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15" w:rsidRDefault="007E5D15" w:rsidP="00AE7B1A">
      <w:pPr>
        <w:spacing w:line="360" w:lineRule="auto"/>
        <w:jc w:val="center"/>
        <w:outlineLvl w:val="0"/>
        <w:rPr>
          <w:sz w:val="28"/>
          <w:szCs w:val="28"/>
          <w:lang w:val="uk-UA"/>
        </w:rPr>
      </w:pPr>
      <w:bookmarkStart w:id="0" w:name="_GoBack"/>
      <w:bookmarkEnd w:id="0"/>
    </w:p>
    <w:p w:rsidR="00216558" w:rsidRDefault="00216558" w:rsidP="00216558">
      <w:pPr>
        <w:pStyle w:val="Standard"/>
        <w:jc w:val="center"/>
        <w:rPr>
          <w:lang w:val="ru-RU"/>
        </w:rPr>
      </w:pPr>
      <w:r>
        <w:rPr>
          <w:rFonts w:ascii="Times New Roman" w:hAnsi="Times New Roman"/>
          <w:b/>
          <w:sz w:val="28"/>
          <w:szCs w:val="28"/>
          <w:lang w:val="ru-RU"/>
        </w:rPr>
        <w:t>МІНІСТЕРСТВО ОСВІТИ І НАУКИ УКРАЇНИ</w:t>
      </w:r>
    </w:p>
    <w:p w:rsidR="00216558" w:rsidRDefault="00216558" w:rsidP="00216558">
      <w:pPr>
        <w:pStyle w:val="Standard"/>
        <w:jc w:val="center"/>
        <w:rPr>
          <w:lang w:val="ru-RU"/>
        </w:rPr>
      </w:pPr>
      <w:r>
        <w:rPr>
          <w:rFonts w:ascii="Times New Roman" w:hAnsi="Times New Roman"/>
          <w:b/>
          <w:sz w:val="28"/>
          <w:szCs w:val="28"/>
          <w:lang w:val="ru-RU"/>
        </w:rPr>
        <w:t>ЗАПОРІЗЬКИЙ НАЦІОНАЛЬНИЙ УНІВЕРСИТЕТ</w:t>
      </w:r>
    </w:p>
    <w:p w:rsidR="00216558" w:rsidRDefault="00216558" w:rsidP="00216558">
      <w:pPr>
        <w:pStyle w:val="Standard"/>
        <w:jc w:val="center"/>
        <w:rPr>
          <w:lang w:val="ru-RU"/>
        </w:rPr>
      </w:pPr>
      <w:r>
        <w:rPr>
          <w:rFonts w:ascii="Times New Roman" w:hAnsi="Times New Roman"/>
          <w:b/>
          <w:sz w:val="28"/>
          <w:szCs w:val="28"/>
          <w:lang w:val="ru-RU"/>
        </w:rPr>
        <w:t>ЮРИДИЧНИЙ ФАКУЛЬТЕТ</w:t>
      </w:r>
    </w:p>
    <w:p w:rsidR="00216558" w:rsidRDefault="00216558" w:rsidP="00216558">
      <w:pPr>
        <w:pStyle w:val="Standard"/>
        <w:jc w:val="center"/>
        <w:rPr>
          <w:rFonts w:ascii="Times New Roman" w:hAnsi="Times New Roman"/>
          <w:sz w:val="28"/>
          <w:szCs w:val="28"/>
          <w:lang w:val="ru-RU"/>
        </w:rPr>
      </w:pPr>
    </w:p>
    <w:p w:rsidR="00216558" w:rsidRDefault="00216558" w:rsidP="00216558">
      <w:pPr>
        <w:pStyle w:val="Standard"/>
        <w:jc w:val="center"/>
        <w:rPr>
          <w:lang w:val="ru-RU"/>
        </w:rPr>
      </w:pPr>
      <w:r>
        <w:rPr>
          <w:rFonts w:ascii="Times New Roman" w:hAnsi="Times New Roman"/>
          <w:sz w:val="28"/>
          <w:szCs w:val="28"/>
          <w:u w:val="single"/>
          <w:lang w:val="uk-UA" w:eastAsia="ru-RU"/>
        </w:rPr>
        <w:t>кафедра адміністративного та господарського права</w:t>
      </w:r>
    </w:p>
    <w:p w:rsidR="00216558" w:rsidRDefault="00216558" w:rsidP="00216558">
      <w:pPr>
        <w:pStyle w:val="Standard"/>
        <w:jc w:val="center"/>
        <w:rPr>
          <w:lang w:val="ru-RU"/>
        </w:rPr>
      </w:pPr>
      <w:r>
        <w:rPr>
          <w:rFonts w:ascii="Times New Roman" w:hAnsi="Times New Roman"/>
          <w:sz w:val="16"/>
          <w:lang w:val="ru-RU"/>
        </w:rPr>
        <w:t>(повна назва кафедри)</w:t>
      </w: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rFonts w:ascii="Times New Roman" w:hAnsi="Times New Roman"/>
          <w:sz w:val="16"/>
          <w:lang w:val="ru-RU"/>
        </w:rPr>
      </w:pPr>
    </w:p>
    <w:p w:rsidR="00216558" w:rsidRDefault="00216558" w:rsidP="00216558">
      <w:pPr>
        <w:pStyle w:val="Standard"/>
        <w:jc w:val="center"/>
        <w:rPr>
          <w:lang w:val="ru-RU"/>
        </w:rPr>
      </w:pPr>
      <w:r>
        <w:rPr>
          <w:rFonts w:ascii="Times New Roman" w:hAnsi="Times New Roman"/>
          <w:b/>
          <w:sz w:val="36"/>
          <w:szCs w:val="36"/>
          <w:lang w:val="ru-RU"/>
        </w:rPr>
        <w:t>Кваліфікаційна робота</w:t>
      </w:r>
    </w:p>
    <w:p w:rsidR="00216558" w:rsidRDefault="00216558" w:rsidP="00216558">
      <w:pPr>
        <w:pStyle w:val="Standard"/>
        <w:jc w:val="center"/>
        <w:rPr>
          <w:lang w:val="ru-RU"/>
        </w:rPr>
      </w:pPr>
      <w:r>
        <w:rPr>
          <w:rFonts w:ascii="Times New Roman" w:hAnsi="Times New Roman"/>
          <w:sz w:val="28"/>
          <w:lang w:val="ru-RU"/>
        </w:rPr>
        <w:t>________________</w:t>
      </w:r>
      <w:r>
        <w:rPr>
          <w:rFonts w:ascii="Times New Roman" w:hAnsi="Times New Roman"/>
          <w:sz w:val="28"/>
          <w:u w:val="single"/>
          <w:lang w:val="uk-UA" w:eastAsia="ru-RU"/>
        </w:rPr>
        <w:t>магістр</w:t>
      </w:r>
      <w:r>
        <w:rPr>
          <w:rFonts w:ascii="Times New Roman" w:hAnsi="Times New Roman"/>
          <w:sz w:val="28"/>
          <w:lang w:val="ru-RU"/>
        </w:rPr>
        <w:t>________________</w:t>
      </w:r>
    </w:p>
    <w:p w:rsidR="00216558" w:rsidRDefault="00216558" w:rsidP="00216558">
      <w:pPr>
        <w:pStyle w:val="Standard"/>
        <w:jc w:val="center"/>
        <w:rPr>
          <w:lang w:val="ru-RU"/>
        </w:rPr>
      </w:pPr>
      <w:r>
        <w:rPr>
          <w:rFonts w:ascii="Times New Roman" w:hAnsi="Times New Roman"/>
          <w:sz w:val="16"/>
          <w:lang w:val="ru-RU"/>
        </w:rPr>
        <w:t>(рівень вищої освіти)</w:t>
      </w:r>
    </w:p>
    <w:p w:rsidR="00216558" w:rsidRDefault="00216558" w:rsidP="00216558">
      <w:pPr>
        <w:pStyle w:val="Standard"/>
        <w:jc w:val="center"/>
        <w:rPr>
          <w:rFonts w:ascii="Times New Roman" w:hAnsi="Times New Roman"/>
          <w:sz w:val="28"/>
          <w:szCs w:val="28"/>
          <w:lang w:val="ru-RU"/>
        </w:rPr>
      </w:pPr>
    </w:p>
    <w:p w:rsidR="00216558" w:rsidRDefault="00216558" w:rsidP="00216558">
      <w:pPr>
        <w:pStyle w:val="Standard"/>
        <w:jc w:val="center"/>
        <w:rPr>
          <w:lang w:val="ru-RU"/>
        </w:rPr>
      </w:pPr>
      <w:r>
        <w:rPr>
          <w:rFonts w:ascii="Times New Roman" w:hAnsi="Times New Roman"/>
          <w:sz w:val="28"/>
          <w:szCs w:val="28"/>
          <w:lang w:val="ru-RU"/>
        </w:rPr>
        <w:t>на тему_</w:t>
      </w:r>
      <w:r>
        <w:rPr>
          <w:rFonts w:ascii="Times New Roman" w:hAnsi="Times New Roman"/>
          <w:sz w:val="28"/>
          <w:szCs w:val="28"/>
          <w:u w:val="single"/>
          <w:lang w:val="uk-UA" w:eastAsia="ru-RU"/>
        </w:rPr>
        <w:t>Криміналістична характеристика та початковий етап розслідування самоуправства</w:t>
      </w:r>
    </w:p>
    <w:p w:rsidR="00216558" w:rsidRDefault="00216558" w:rsidP="00216558">
      <w:pPr>
        <w:pStyle w:val="Standard"/>
        <w:jc w:val="center"/>
        <w:rPr>
          <w:rFonts w:ascii="Times New Roman" w:hAnsi="Times New Roman"/>
          <w:sz w:val="28"/>
          <w:lang w:val="ru-RU"/>
        </w:rPr>
      </w:pPr>
    </w:p>
    <w:p w:rsidR="00216558" w:rsidRDefault="00216558" w:rsidP="00216558">
      <w:pPr>
        <w:pStyle w:val="Standard"/>
        <w:jc w:val="center"/>
        <w:rPr>
          <w:rFonts w:ascii="Times New Roman" w:hAnsi="Times New Roman"/>
          <w:sz w:val="28"/>
          <w:lang w:val="ru-RU"/>
        </w:rPr>
      </w:pPr>
    </w:p>
    <w:p w:rsidR="00216558" w:rsidRDefault="00216558" w:rsidP="00216558">
      <w:pPr>
        <w:pStyle w:val="Standard"/>
        <w:jc w:val="center"/>
        <w:rPr>
          <w:rFonts w:ascii="Times New Roman" w:hAnsi="Times New Roman"/>
          <w:sz w:val="28"/>
          <w:lang w:val="ru-RU"/>
        </w:rPr>
      </w:pPr>
    </w:p>
    <w:p w:rsidR="00216558" w:rsidRDefault="00216558" w:rsidP="00216558">
      <w:pPr>
        <w:pStyle w:val="Standard"/>
        <w:jc w:val="center"/>
        <w:rPr>
          <w:rFonts w:ascii="Times New Roman" w:hAnsi="Times New Roman"/>
          <w:sz w:val="28"/>
          <w:lang w:val="ru-RU"/>
        </w:rPr>
      </w:pPr>
    </w:p>
    <w:p w:rsidR="00216558" w:rsidRDefault="00216558" w:rsidP="00216558">
      <w:pPr>
        <w:pStyle w:val="Standard"/>
        <w:jc w:val="center"/>
        <w:rPr>
          <w:rFonts w:ascii="Times New Roman" w:hAnsi="Times New Roman"/>
          <w:sz w:val="28"/>
          <w:lang w:val="ru-RU"/>
        </w:rPr>
      </w:pPr>
    </w:p>
    <w:p w:rsidR="00216558" w:rsidRDefault="00216558" w:rsidP="00216558">
      <w:pPr>
        <w:pStyle w:val="Standard"/>
        <w:jc w:val="center"/>
        <w:rPr>
          <w:rFonts w:ascii="Times New Roman" w:hAnsi="Times New Roman"/>
          <w:sz w:val="28"/>
          <w:lang w:val="ru-RU"/>
        </w:rPr>
      </w:pPr>
    </w:p>
    <w:p w:rsidR="00216558" w:rsidRDefault="00216558" w:rsidP="00216558">
      <w:pPr>
        <w:pStyle w:val="Standard"/>
        <w:ind w:left="3544"/>
        <w:rPr>
          <w:lang w:val="ru-RU"/>
        </w:rPr>
      </w:pPr>
      <w:r>
        <w:rPr>
          <w:rFonts w:ascii="Times New Roman" w:hAnsi="Times New Roman"/>
          <w:sz w:val="28"/>
          <w:lang w:val="ru-RU"/>
        </w:rPr>
        <w:t xml:space="preserve">Виконала: студентка, групи </w:t>
      </w:r>
      <w:r>
        <w:rPr>
          <w:rFonts w:ascii="Times New Roman" w:hAnsi="Times New Roman"/>
          <w:sz w:val="28"/>
          <w:u w:val="single"/>
          <w:lang w:val="ru-RU"/>
        </w:rPr>
        <w:t>8.2629-1з</w:t>
      </w:r>
    </w:p>
    <w:p w:rsidR="00216558" w:rsidRDefault="00216558" w:rsidP="00216558">
      <w:pPr>
        <w:pStyle w:val="Standard"/>
        <w:ind w:left="3544"/>
        <w:rPr>
          <w:lang w:val="ru-RU"/>
        </w:rPr>
      </w:pPr>
      <w:r>
        <w:rPr>
          <w:rFonts w:ascii="Times New Roman" w:hAnsi="Times New Roman"/>
          <w:sz w:val="28"/>
          <w:lang w:val="ru-RU"/>
        </w:rPr>
        <w:t>спеціальності</w:t>
      </w:r>
      <w:r>
        <w:rPr>
          <w:lang w:val="ru-RU"/>
        </w:rPr>
        <w:t xml:space="preserve">  </w:t>
      </w:r>
      <w:r>
        <w:rPr>
          <w:rFonts w:ascii="Times New Roman" w:hAnsi="Times New Roman"/>
          <w:sz w:val="28"/>
          <w:u w:val="single"/>
          <w:lang w:val="uk-UA" w:eastAsia="ru-RU"/>
        </w:rPr>
        <w:t xml:space="preserve">262 Правоохоронна діяльність </w:t>
      </w:r>
      <w:r>
        <w:rPr>
          <w:rFonts w:ascii="Times New Roman" w:hAnsi="Times New Roman"/>
          <w:sz w:val="28"/>
          <w:lang w:val="ru-RU"/>
        </w:rPr>
        <w:t xml:space="preserve">_____ </w:t>
      </w:r>
    </w:p>
    <w:p w:rsidR="00216558" w:rsidRDefault="00216558" w:rsidP="00216558">
      <w:pPr>
        <w:pStyle w:val="Standard"/>
        <w:ind w:left="4860" w:firstLine="96"/>
        <w:rPr>
          <w:lang w:val="ru-RU"/>
        </w:rPr>
      </w:pPr>
      <w:r>
        <w:rPr>
          <w:rFonts w:ascii="Times New Roman" w:hAnsi="Times New Roman"/>
          <w:sz w:val="16"/>
          <w:lang w:val="ru-RU"/>
        </w:rPr>
        <w:t xml:space="preserve">        (код і назва спеціальності)</w:t>
      </w:r>
    </w:p>
    <w:p w:rsidR="00216558" w:rsidRDefault="00216558" w:rsidP="00216558">
      <w:pPr>
        <w:pStyle w:val="Standard"/>
        <w:ind w:left="3544"/>
        <w:rPr>
          <w:lang w:val="ru-RU"/>
        </w:rPr>
      </w:pPr>
      <w:r>
        <w:rPr>
          <w:rFonts w:ascii="Times New Roman" w:hAnsi="Times New Roman"/>
          <w:sz w:val="28"/>
          <w:lang w:val="ru-RU"/>
        </w:rPr>
        <w:t>спеціалізація</w:t>
      </w:r>
      <w:r>
        <w:rPr>
          <w:lang w:val="ru-RU"/>
        </w:rPr>
        <w:t xml:space="preserve"> </w:t>
      </w:r>
      <w:r>
        <w:rPr>
          <w:rFonts w:ascii="Times New Roman" w:hAnsi="Times New Roman"/>
          <w:sz w:val="28"/>
          <w:szCs w:val="28"/>
          <w:lang w:val="ru-RU"/>
        </w:rPr>
        <w:t xml:space="preserve">_________________________________ </w:t>
      </w:r>
    </w:p>
    <w:p w:rsidR="00216558" w:rsidRDefault="00216558" w:rsidP="00216558">
      <w:pPr>
        <w:pStyle w:val="Standard"/>
        <w:ind w:left="4860" w:firstLine="96"/>
        <w:rPr>
          <w:lang w:val="ru-RU"/>
        </w:rPr>
      </w:pPr>
      <w:r>
        <w:rPr>
          <w:rFonts w:ascii="Times New Roman" w:hAnsi="Times New Roman"/>
          <w:sz w:val="16"/>
          <w:lang w:val="ru-RU"/>
        </w:rPr>
        <w:t xml:space="preserve">        (код і назва спеціалізації)</w:t>
      </w:r>
    </w:p>
    <w:p w:rsidR="00216558" w:rsidRDefault="00216558" w:rsidP="00216558">
      <w:pPr>
        <w:pStyle w:val="Standard"/>
        <w:ind w:left="3544"/>
        <w:rPr>
          <w:lang w:val="ru-RU"/>
        </w:rPr>
      </w:pPr>
      <w:r>
        <w:rPr>
          <w:rFonts w:ascii="Times New Roman" w:hAnsi="Times New Roman"/>
          <w:sz w:val="28"/>
          <w:lang w:val="ru-RU"/>
        </w:rPr>
        <w:t>освітньої програми</w:t>
      </w:r>
      <w:r>
        <w:rPr>
          <w:lang w:val="ru-RU"/>
        </w:rPr>
        <w:t xml:space="preserve"> </w:t>
      </w:r>
      <w:r>
        <w:rPr>
          <w:rFonts w:ascii="Times New Roman" w:hAnsi="Times New Roman"/>
          <w:sz w:val="28"/>
          <w:lang w:val="ru-RU"/>
        </w:rPr>
        <w:t>_</w:t>
      </w:r>
      <w:r>
        <w:rPr>
          <w:rFonts w:ascii="Times New Roman" w:hAnsi="Times New Roman"/>
          <w:sz w:val="28"/>
          <w:u w:val="single"/>
          <w:lang w:val="ru-RU"/>
        </w:rPr>
        <w:t>Правоохоронна діяльність</w:t>
      </w:r>
      <w:r>
        <w:rPr>
          <w:rFonts w:ascii="Times New Roman" w:hAnsi="Times New Roman"/>
          <w:sz w:val="28"/>
          <w:lang w:val="ru-RU"/>
        </w:rPr>
        <w:t xml:space="preserve">____ </w:t>
      </w:r>
    </w:p>
    <w:p w:rsidR="00216558" w:rsidRDefault="00216558" w:rsidP="00216558">
      <w:pPr>
        <w:pStyle w:val="Standard"/>
        <w:ind w:left="4860" w:firstLine="96"/>
        <w:rPr>
          <w:lang w:val="ru-RU"/>
        </w:rPr>
      </w:pPr>
      <w:r>
        <w:rPr>
          <w:rFonts w:ascii="Times New Roman" w:hAnsi="Times New Roman"/>
          <w:sz w:val="16"/>
          <w:lang w:val="ru-RU"/>
        </w:rPr>
        <w:t xml:space="preserve">         (назва освітньої програми ) </w:t>
      </w:r>
    </w:p>
    <w:p w:rsidR="00216558" w:rsidRDefault="00216558" w:rsidP="00216558">
      <w:pPr>
        <w:pStyle w:val="Standard"/>
        <w:ind w:left="3544"/>
        <w:rPr>
          <w:rFonts w:ascii="Times New Roman" w:hAnsi="Times New Roman"/>
          <w:sz w:val="16"/>
          <w:lang w:val="ru-RU"/>
        </w:rPr>
      </w:pPr>
    </w:p>
    <w:p w:rsidR="00216558" w:rsidRDefault="00216558" w:rsidP="00216558">
      <w:pPr>
        <w:pStyle w:val="Standard"/>
        <w:ind w:left="3544"/>
        <w:rPr>
          <w:lang w:val="ru-RU"/>
        </w:rPr>
      </w:pPr>
      <w:r>
        <w:rPr>
          <w:rFonts w:ascii="Times New Roman" w:hAnsi="Times New Roman"/>
          <w:sz w:val="16"/>
          <w:lang w:val="ru-RU"/>
        </w:rPr>
        <w:t>________________</w:t>
      </w:r>
      <w:r>
        <w:rPr>
          <w:rFonts w:ascii="Times New Roman" w:hAnsi="Times New Roman"/>
          <w:sz w:val="28"/>
          <w:szCs w:val="28"/>
          <w:u w:val="single"/>
          <w:lang w:val="uk-UA" w:eastAsia="ru-RU"/>
        </w:rPr>
        <w:t>А.В.Шахно</w:t>
      </w:r>
      <w:r w:rsidRPr="00216558">
        <w:rPr>
          <w:rFonts w:ascii="Times New Roman" w:hAnsi="Times New Roman"/>
          <w:sz w:val="28"/>
          <w:szCs w:val="28"/>
          <w:lang w:val="uk-UA" w:eastAsia="ru-RU"/>
        </w:rPr>
        <w:t>___</w:t>
      </w:r>
      <w:r w:rsidRPr="00216558">
        <w:rPr>
          <w:rFonts w:ascii="Times New Roman" w:hAnsi="Times New Roman"/>
          <w:sz w:val="16"/>
          <w:lang w:val="ru-RU"/>
        </w:rPr>
        <w:t>__</w:t>
      </w:r>
      <w:r>
        <w:rPr>
          <w:rFonts w:ascii="Times New Roman" w:hAnsi="Times New Roman"/>
          <w:sz w:val="16"/>
          <w:lang w:val="ru-RU"/>
        </w:rPr>
        <w:t>______________________________________</w:t>
      </w:r>
    </w:p>
    <w:p w:rsidR="00216558" w:rsidRDefault="00216558" w:rsidP="00216558">
      <w:pPr>
        <w:pStyle w:val="Standard"/>
        <w:ind w:left="5568" w:firstLine="96"/>
        <w:rPr>
          <w:lang w:val="ru-RU"/>
        </w:rPr>
      </w:pPr>
      <w:r>
        <w:rPr>
          <w:rFonts w:ascii="Times New Roman" w:hAnsi="Times New Roman"/>
          <w:bCs/>
          <w:vertAlign w:val="superscript"/>
          <w:lang w:val="ru-RU"/>
        </w:rPr>
        <w:t>(ініціали  та прізвище)</w:t>
      </w:r>
    </w:p>
    <w:p w:rsidR="00216558" w:rsidRDefault="00216558" w:rsidP="00216558">
      <w:pPr>
        <w:pStyle w:val="Standard"/>
        <w:ind w:left="3544"/>
        <w:rPr>
          <w:lang w:val="ru-RU"/>
        </w:rPr>
      </w:pPr>
      <w:r>
        <w:rPr>
          <w:rFonts w:ascii="Times New Roman" w:hAnsi="Times New Roman"/>
          <w:sz w:val="28"/>
          <w:lang w:val="ru-RU"/>
        </w:rPr>
        <w:t xml:space="preserve">Керівник </w:t>
      </w:r>
      <w:r>
        <w:rPr>
          <w:rFonts w:ascii="Times New Roman" w:hAnsi="Times New Roman"/>
          <w:sz w:val="28"/>
          <w:u w:val="single"/>
          <w:lang w:val="uk-UA" w:eastAsia="ru-RU"/>
        </w:rPr>
        <w:t>доцент, доцент, к.ю.д., Сидоров Я.О</w:t>
      </w:r>
    </w:p>
    <w:p w:rsidR="00216558" w:rsidRDefault="00216558" w:rsidP="00216558">
      <w:pPr>
        <w:pStyle w:val="Standard"/>
        <w:ind w:left="2832" w:firstLine="708"/>
        <w:jc w:val="center"/>
        <w:rPr>
          <w:lang w:val="ru-RU"/>
        </w:rPr>
      </w:pPr>
      <w:r>
        <w:rPr>
          <w:rFonts w:ascii="Times New Roman" w:hAnsi="Times New Roman"/>
          <w:sz w:val="16"/>
          <w:lang w:val="ru-RU"/>
        </w:rPr>
        <w:t xml:space="preserve">(посада, вчене звання, науковий ступінь, прізвище та ініціали)   </w:t>
      </w:r>
    </w:p>
    <w:p w:rsidR="00216558" w:rsidRDefault="00216558" w:rsidP="00216558">
      <w:pPr>
        <w:pStyle w:val="Standard"/>
        <w:ind w:left="3544"/>
        <w:rPr>
          <w:lang w:val="ru-RU"/>
        </w:rPr>
      </w:pPr>
      <w:r>
        <w:rPr>
          <w:rFonts w:ascii="Times New Roman" w:hAnsi="Times New Roman"/>
          <w:sz w:val="28"/>
          <w:lang w:val="ru-RU"/>
        </w:rPr>
        <w:t>Рецензент_</w:t>
      </w:r>
      <w:r>
        <w:rPr>
          <w:rFonts w:ascii="Times New Roman" w:hAnsi="Times New Roman"/>
          <w:sz w:val="28"/>
          <w:u w:val="single"/>
          <w:lang w:val="ru-RU"/>
        </w:rPr>
        <w:t xml:space="preserve">доцент, доцент, к.ю.н., Омельянчик С.В. </w:t>
      </w:r>
    </w:p>
    <w:p w:rsidR="00216558" w:rsidRDefault="00216558" w:rsidP="00216558">
      <w:pPr>
        <w:pStyle w:val="Standard"/>
        <w:ind w:left="2832" w:firstLine="708"/>
        <w:jc w:val="center"/>
        <w:rPr>
          <w:lang w:val="ru-RU"/>
        </w:rPr>
      </w:pPr>
      <w:r>
        <w:rPr>
          <w:rFonts w:ascii="Times New Roman" w:hAnsi="Times New Roman"/>
          <w:sz w:val="16"/>
          <w:lang w:val="ru-RU"/>
        </w:rPr>
        <w:t xml:space="preserve">(посада, вчене звання, науковий ступінь, прізвище та ініціали)   </w:t>
      </w:r>
    </w:p>
    <w:p w:rsidR="00216558" w:rsidRDefault="00216558" w:rsidP="00216558">
      <w:pPr>
        <w:pStyle w:val="Standard"/>
        <w:jc w:val="right"/>
        <w:rPr>
          <w:rFonts w:ascii="Times New Roman" w:hAnsi="Times New Roman"/>
          <w:sz w:val="28"/>
          <w:lang w:val="ru-RU"/>
        </w:rPr>
      </w:pPr>
    </w:p>
    <w:p w:rsidR="00216558" w:rsidRDefault="00216558" w:rsidP="00216558">
      <w:pPr>
        <w:pStyle w:val="Standard"/>
        <w:jc w:val="right"/>
        <w:rPr>
          <w:rFonts w:ascii="Times New Roman" w:hAnsi="Times New Roman"/>
          <w:sz w:val="28"/>
          <w:lang w:val="ru-RU"/>
        </w:rPr>
      </w:pPr>
    </w:p>
    <w:p w:rsidR="00216558" w:rsidRDefault="00216558" w:rsidP="00216558">
      <w:pPr>
        <w:pStyle w:val="Standard"/>
        <w:rPr>
          <w:lang w:val="ru-RU"/>
        </w:rPr>
      </w:pPr>
      <w:r>
        <w:rPr>
          <w:rFonts w:ascii="Times New Roman" w:hAnsi="Times New Roman"/>
          <w:sz w:val="28"/>
          <w:lang w:val="ru-RU"/>
        </w:rPr>
        <w:t xml:space="preserve">                              </w:t>
      </w:r>
    </w:p>
    <w:p w:rsidR="00216558" w:rsidRDefault="00216558" w:rsidP="00216558">
      <w:pPr>
        <w:pStyle w:val="Standard"/>
        <w:jc w:val="center"/>
        <w:rPr>
          <w:lang w:val="ru-RU"/>
        </w:rPr>
      </w:pPr>
      <w:r>
        <w:rPr>
          <w:rFonts w:ascii="Times New Roman" w:hAnsi="Times New Roman"/>
          <w:sz w:val="28"/>
          <w:lang w:val="ru-RU"/>
        </w:rPr>
        <w:t>Запоріжжя – 2020</w:t>
      </w:r>
    </w:p>
    <w:p w:rsidR="00216558" w:rsidRDefault="00216558" w:rsidP="00216558">
      <w:pPr>
        <w:rPr>
          <w:rFonts w:ascii="Liberation Serif" w:eastAsia="SimSun" w:hAnsi="Liberation Serif" w:cs="Mangal" w:hint="eastAsia"/>
          <w:kern w:val="3"/>
          <w:lang w:eastAsia="zh-CN" w:bidi="hi-IN"/>
        </w:rPr>
        <w:sectPr w:rsidR="00216558">
          <w:pgSz w:w="12240" w:h="15840"/>
          <w:pgMar w:top="1134" w:right="1134" w:bottom="1134" w:left="1134" w:header="720" w:footer="720" w:gutter="0"/>
          <w:cols w:space="720"/>
        </w:sectPr>
      </w:pPr>
    </w:p>
    <w:p w:rsidR="00216558" w:rsidRDefault="00216558" w:rsidP="00216558">
      <w:pPr>
        <w:pStyle w:val="Standard"/>
        <w:jc w:val="center"/>
        <w:rPr>
          <w:lang w:val="ru-RU"/>
        </w:rPr>
      </w:pPr>
      <w:r>
        <w:rPr>
          <w:rFonts w:ascii="Times New Roman" w:hAnsi="Times New Roman"/>
          <w:b/>
          <w:sz w:val="28"/>
          <w:szCs w:val="28"/>
          <w:lang w:val="ru-RU"/>
        </w:rPr>
        <w:lastRenderedPageBreak/>
        <w:t>МІНІСТЕРСТВО ОСВІТИ І НАУКИ УКРАЇНИ</w:t>
      </w:r>
    </w:p>
    <w:p w:rsidR="00216558" w:rsidRDefault="00216558" w:rsidP="00216558">
      <w:pPr>
        <w:pStyle w:val="Standard"/>
        <w:jc w:val="center"/>
        <w:rPr>
          <w:lang w:val="ru-RU"/>
        </w:rPr>
      </w:pPr>
      <w:r>
        <w:rPr>
          <w:rFonts w:ascii="Times New Roman" w:hAnsi="Times New Roman"/>
          <w:b/>
          <w:sz w:val="28"/>
          <w:szCs w:val="28"/>
          <w:lang w:val="ru-RU"/>
        </w:rPr>
        <w:t>ЗАПОРІЗЬКИЙ НАЦІОНАЛЬНИЙ УНІВЕРСИТЕТ</w:t>
      </w:r>
    </w:p>
    <w:p w:rsidR="00216558" w:rsidRDefault="00216558" w:rsidP="00216558">
      <w:pPr>
        <w:pStyle w:val="Standard"/>
        <w:jc w:val="center"/>
        <w:rPr>
          <w:rFonts w:ascii="Times New Roman" w:hAnsi="Times New Roman"/>
          <w:b/>
          <w:bCs/>
          <w:sz w:val="28"/>
          <w:szCs w:val="28"/>
          <w:lang w:val="ru-RU"/>
        </w:rPr>
      </w:pPr>
    </w:p>
    <w:p w:rsidR="00216558" w:rsidRDefault="00216558" w:rsidP="00216558">
      <w:pPr>
        <w:pStyle w:val="Standard"/>
        <w:jc w:val="center"/>
        <w:rPr>
          <w:rFonts w:ascii="Times New Roman" w:hAnsi="Times New Roman"/>
          <w:b/>
          <w:bCs/>
          <w:sz w:val="28"/>
          <w:szCs w:val="28"/>
          <w:lang w:val="ru-RU"/>
        </w:rPr>
      </w:pPr>
    </w:p>
    <w:p w:rsidR="00216558" w:rsidRDefault="00216558" w:rsidP="00216558">
      <w:pPr>
        <w:pStyle w:val="Standard"/>
        <w:keepNext/>
        <w:rPr>
          <w:lang w:val="ru-RU"/>
        </w:rPr>
      </w:pPr>
      <w:r>
        <w:rPr>
          <w:rFonts w:ascii="Times New Roman" w:hAnsi="Times New Roman"/>
          <w:bCs/>
          <w:sz w:val="28"/>
          <w:szCs w:val="28"/>
          <w:lang w:val="ru-RU"/>
        </w:rPr>
        <w:t>Факультет</w:t>
      </w:r>
      <w:r>
        <w:rPr>
          <w:rFonts w:ascii="Times New Roman" w:hAnsi="Times New Roman"/>
          <w:sz w:val="28"/>
          <w:szCs w:val="28"/>
          <w:lang w:val="ru-RU"/>
        </w:rPr>
        <w:t>_</w:t>
      </w:r>
      <w:r>
        <w:rPr>
          <w:rFonts w:ascii="Times New Roman" w:hAnsi="Times New Roman"/>
          <w:sz w:val="28"/>
          <w:szCs w:val="28"/>
          <w:u w:val="single"/>
          <w:lang w:val="uk-UA" w:eastAsia="ru-RU"/>
        </w:rPr>
        <w:t>юридичний</w:t>
      </w:r>
      <w:r>
        <w:rPr>
          <w:rFonts w:ascii="Times New Roman" w:hAnsi="Times New Roman"/>
          <w:sz w:val="28"/>
          <w:szCs w:val="28"/>
          <w:lang w:val="ru-RU"/>
        </w:rPr>
        <w:t>_______________________________________________</w:t>
      </w:r>
    </w:p>
    <w:p w:rsidR="00216558" w:rsidRDefault="00216558" w:rsidP="00216558">
      <w:pPr>
        <w:pStyle w:val="Standard"/>
        <w:keepNext/>
        <w:rPr>
          <w:lang w:val="ru-RU"/>
        </w:rPr>
      </w:pPr>
      <w:r>
        <w:rPr>
          <w:rFonts w:ascii="Times New Roman" w:hAnsi="Times New Roman"/>
          <w:bCs/>
          <w:sz w:val="28"/>
          <w:szCs w:val="28"/>
          <w:lang w:val="ru-RU"/>
        </w:rPr>
        <w:t>Кафедра__</w:t>
      </w:r>
      <w:r>
        <w:rPr>
          <w:rFonts w:ascii="Times New Roman" w:hAnsi="Times New Roman"/>
          <w:bCs/>
          <w:sz w:val="28"/>
          <w:szCs w:val="28"/>
          <w:u w:val="single"/>
          <w:lang w:val="uk-UA" w:eastAsia="ru-RU"/>
        </w:rPr>
        <w:t>адміністративного та господарського права</w:t>
      </w:r>
      <w:r w:rsidRPr="00216558">
        <w:rPr>
          <w:rFonts w:ascii="Times New Roman" w:hAnsi="Times New Roman"/>
          <w:bCs/>
          <w:sz w:val="28"/>
          <w:szCs w:val="28"/>
          <w:lang w:val="uk-UA" w:eastAsia="ru-RU"/>
        </w:rPr>
        <w:t xml:space="preserve">_____________________ </w:t>
      </w:r>
    </w:p>
    <w:p w:rsidR="00216558" w:rsidRDefault="00216558" w:rsidP="00216558">
      <w:pPr>
        <w:pStyle w:val="Standard"/>
        <w:rPr>
          <w:lang w:val="ru-RU"/>
        </w:rPr>
      </w:pPr>
      <w:r>
        <w:rPr>
          <w:rFonts w:ascii="Times New Roman" w:hAnsi="Times New Roman"/>
          <w:sz w:val="28"/>
          <w:szCs w:val="28"/>
          <w:lang w:val="ru-RU"/>
        </w:rPr>
        <w:t>Рівень вищої освіти__</w:t>
      </w:r>
      <w:r>
        <w:rPr>
          <w:rFonts w:ascii="Times New Roman" w:hAnsi="Times New Roman"/>
          <w:sz w:val="28"/>
          <w:szCs w:val="28"/>
          <w:u w:val="single"/>
          <w:lang w:val="uk-UA" w:eastAsia="ru-RU"/>
        </w:rPr>
        <w:t>магістр</w:t>
      </w:r>
      <w:r>
        <w:rPr>
          <w:rFonts w:ascii="Times New Roman" w:hAnsi="Times New Roman"/>
          <w:sz w:val="28"/>
          <w:szCs w:val="28"/>
          <w:lang w:val="ru-RU"/>
        </w:rPr>
        <w:t>__________________________________________</w:t>
      </w:r>
    </w:p>
    <w:p w:rsidR="00216558" w:rsidRDefault="00216558" w:rsidP="00216558">
      <w:pPr>
        <w:pStyle w:val="Standard"/>
        <w:keepNext/>
        <w:rPr>
          <w:lang w:val="ru-RU"/>
        </w:rPr>
      </w:pPr>
      <w:r>
        <w:rPr>
          <w:rFonts w:ascii="Times New Roman" w:hAnsi="Times New Roman"/>
          <w:bCs/>
          <w:sz w:val="28"/>
          <w:szCs w:val="28"/>
          <w:lang w:val="ru-RU"/>
        </w:rPr>
        <w:t xml:space="preserve">Спеціалізація </w:t>
      </w:r>
      <w:r>
        <w:rPr>
          <w:rFonts w:ascii="Times New Roman" w:hAnsi="Times New Roman"/>
          <w:sz w:val="28"/>
          <w:szCs w:val="28"/>
          <w:lang w:val="ru-RU"/>
        </w:rPr>
        <w:t>_______________________________________________________</w:t>
      </w:r>
    </w:p>
    <w:p w:rsidR="00216558" w:rsidRDefault="00216558" w:rsidP="00216558">
      <w:pPr>
        <w:pStyle w:val="Standard"/>
        <w:keepNext/>
        <w:jc w:val="center"/>
        <w:rPr>
          <w:rFonts w:ascii="Times New Roman" w:hAnsi="Times New Roman"/>
          <w:bCs/>
          <w:sz w:val="16"/>
          <w:lang w:val="ru-RU"/>
        </w:rPr>
      </w:pPr>
      <w:r>
        <w:rPr>
          <w:rFonts w:ascii="Times New Roman" w:hAnsi="Times New Roman"/>
          <w:bCs/>
          <w:sz w:val="16"/>
          <w:lang w:val="ru-RU"/>
        </w:rPr>
        <w:t>(код і назва)</w:t>
      </w:r>
    </w:p>
    <w:p w:rsidR="00216558" w:rsidRDefault="00216558" w:rsidP="00216558">
      <w:pPr>
        <w:pStyle w:val="Standard"/>
        <w:keepNext/>
        <w:rPr>
          <w:lang w:val="ru-RU"/>
        </w:rPr>
      </w:pPr>
      <w:r>
        <w:rPr>
          <w:rFonts w:ascii="Times New Roman" w:hAnsi="Times New Roman"/>
          <w:bCs/>
          <w:sz w:val="28"/>
          <w:szCs w:val="28"/>
          <w:lang w:val="ru-RU"/>
        </w:rPr>
        <w:t xml:space="preserve">Освітня програма </w:t>
      </w:r>
      <w:r>
        <w:rPr>
          <w:rFonts w:ascii="Times New Roman" w:hAnsi="Times New Roman"/>
          <w:sz w:val="28"/>
          <w:szCs w:val="28"/>
          <w:lang w:val="ru-RU"/>
        </w:rPr>
        <w:t>_</w:t>
      </w:r>
      <w:r>
        <w:rPr>
          <w:rFonts w:ascii="Times New Roman" w:hAnsi="Times New Roman"/>
          <w:sz w:val="28"/>
          <w:szCs w:val="28"/>
          <w:u w:val="single"/>
          <w:lang w:val="ru-RU"/>
        </w:rPr>
        <w:t>Правоохоронна діяльність</w:t>
      </w:r>
      <w:r>
        <w:rPr>
          <w:rFonts w:ascii="Times New Roman" w:hAnsi="Times New Roman"/>
          <w:sz w:val="28"/>
          <w:szCs w:val="28"/>
          <w:lang w:val="ru-RU"/>
        </w:rPr>
        <w:t xml:space="preserve">____________________________ </w:t>
      </w:r>
    </w:p>
    <w:p w:rsidR="00216558" w:rsidRDefault="00216558" w:rsidP="00216558">
      <w:pPr>
        <w:pStyle w:val="Standard"/>
        <w:keepNext/>
        <w:jc w:val="center"/>
        <w:rPr>
          <w:lang w:val="ru-RU"/>
        </w:rPr>
      </w:pPr>
      <w:r>
        <w:rPr>
          <w:rFonts w:ascii="Times New Roman" w:hAnsi="Times New Roman"/>
          <w:bCs/>
          <w:sz w:val="16"/>
          <w:lang w:val="ru-RU"/>
        </w:rPr>
        <w:t xml:space="preserve"> (назва освітньої програми)</w:t>
      </w:r>
    </w:p>
    <w:p w:rsidR="00216558" w:rsidRDefault="00216558" w:rsidP="00216558">
      <w:pPr>
        <w:pStyle w:val="Standard"/>
        <w:keepNext/>
        <w:jc w:val="center"/>
        <w:rPr>
          <w:lang w:val="ru-RU"/>
        </w:rPr>
      </w:pPr>
    </w:p>
    <w:p w:rsidR="00216558" w:rsidRDefault="00216558" w:rsidP="00216558">
      <w:pPr>
        <w:pStyle w:val="Standard"/>
        <w:keepNext/>
        <w:ind w:left="5040" w:firstLine="720"/>
        <w:rPr>
          <w:rFonts w:ascii="Times New Roman" w:hAnsi="Times New Roman"/>
          <w:sz w:val="28"/>
          <w:lang w:val="ru-RU"/>
        </w:rPr>
      </w:pPr>
    </w:p>
    <w:p w:rsidR="00216558" w:rsidRDefault="00216558" w:rsidP="00216558">
      <w:pPr>
        <w:pStyle w:val="Standard"/>
        <w:keepNext/>
        <w:ind w:left="5040"/>
        <w:rPr>
          <w:lang w:val="ru-RU"/>
        </w:rPr>
      </w:pPr>
      <w:r>
        <w:rPr>
          <w:rFonts w:ascii="Times New Roman" w:hAnsi="Times New Roman"/>
          <w:b/>
          <w:sz w:val="28"/>
          <w:szCs w:val="28"/>
          <w:lang w:val="ru-RU"/>
        </w:rPr>
        <w:t>ЗАТВЕРДЖУЮ</w:t>
      </w:r>
    </w:p>
    <w:p w:rsidR="00216558" w:rsidRDefault="00216558" w:rsidP="00216558">
      <w:pPr>
        <w:pStyle w:val="Standard"/>
        <w:ind w:left="5040"/>
        <w:rPr>
          <w:lang w:val="ru-RU"/>
        </w:rPr>
      </w:pPr>
      <w:r>
        <w:rPr>
          <w:rFonts w:ascii="Times New Roman" w:hAnsi="Times New Roman"/>
          <w:sz w:val="28"/>
          <w:szCs w:val="28"/>
          <w:lang w:val="ru-RU"/>
        </w:rPr>
        <w:t>Завідувач кафедри____________</w:t>
      </w:r>
    </w:p>
    <w:p w:rsidR="00216558" w:rsidRDefault="00216558" w:rsidP="00216558">
      <w:pPr>
        <w:pStyle w:val="Standard"/>
        <w:ind w:left="5040"/>
        <w:rPr>
          <w:lang w:val="ru-RU"/>
        </w:rPr>
      </w:pPr>
      <w:r>
        <w:rPr>
          <w:rFonts w:ascii="Times New Roman" w:hAnsi="Times New Roman"/>
          <w:bCs/>
          <w:sz w:val="28"/>
          <w:szCs w:val="28"/>
          <w:lang w:val="ru-RU"/>
        </w:rPr>
        <w:t>«_____»___________20____року</w:t>
      </w:r>
    </w:p>
    <w:p w:rsidR="00216558" w:rsidRDefault="00216558" w:rsidP="00216558">
      <w:pPr>
        <w:pStyle w:val="Standard"/>
        <w:rPr>
          <w:rFonts w:ascii="Times New Roman" w:hAnsi="Times New Roman"/>
          <w:b/>
          <w:sz w:val="28"/>
          <w:szCs w:val="28"/>
          <w:lang w:val="ru-RU"/>
        </w:rPr>
      </w:pPr>
    </w:p>
    <w:p w:rsidR="00216558" w:rsidRDefault="00216558" w:rsidP="00216558">
      <w:pPr>
        <w:pStyle w:val="Standard"/>
        <w:keepNext/>
        <w:spacing w:before="240" w:after="60"/>
        <w:jc w:val="center"/>
        <w:rPr>
          <w:lang w:val="ru-RU"/>
        </w:rPr>
      </w:pPr>
      <w:r>
        <w:rPr>
          <w:rFonts w:ascii="Times New Roman" w:hAnsi="Times New Roman"/>
          <w:b/>
          <w:bCs/>
          <w:iCs/>
          <w:sz w:val="28"/>
          <w:szCs w:val="28"/>
          <w:lang w:val="ru-RU"/>
        </w:rPr>
        <w:t>З  А  В  Д  А  Н  Н  Я</w:t>
      </w:r>
    </w:p>
    <w:p w:rsidR="00216558" w:rsidRDefault="00216558" w:rsidP="00216558">
      <w:pPr>
        <w:pStyle w:val="Standard"/>
        <w:keepNext/>
        <w:spacing w:before="240" w:after="60"/>
        <w:jc w:val="center"/>
        <w:rPr>
          <w:lang w:val="ru-RU"/>
        </w:rPr>
      </w:pPr>
      <w:r>
        <w:rPr>
          <w:rFonts w:ascii="Times New Roman" w:hAnsi="Times New Roman"/>
          <w:bCs/>
          <w:sz w:val="28"/>
          <w:szCs w:val="28"/>
          <w:lang w:val="ru-RU"/>
        </w:rPr>
        <w:t>НА КВАЛІФІКАЦІЙНУ РОБОТУ СТУДЕНТЦІ</w:t>
      </w:r>
    </w:p>
    <w:p w:rsidR="00216558" w:rsidRDefault="00216558" w:rsidP="00216558">
      <w:pPr>
        <w:pStyle w:val="Standard"/>
        <w:rPr>
          <w:lang w:val="ru-RU"/>
        </w:rPr>
      </w:pPr>
      <w:r>
        <w:rPr>
          <w:rFonts w:ascii="Times New Roman" w:hAnsi="Times New Roman"/>
          <w:sz w:val="28"/>
          <w:szCs w:val="28"/>
          <w:lang w:val="ru-RU"/>
        </w:rPr>
        <w:t>_____________________</w:t>
      </w:r>
      <w:r>
        <w:rPr>
          <w:rFonts w:ascii="Times New Roman" w:hAnsi="Times New Roman"/>
          <w:sz w:val="28"/>
          <w:szCs w:val="28"/>
          <w:u w:val="single"/>
          <w:lang w:val="uk-UA" w:eastAsia="ru-RU"/>
        </w:rPr>
        <w:t>Шахно Аліні Володимирівні</w:t>
      </w:r>
      <w:r w:rsidR="00263945">
        <w:rPr>
          <w:rFonts w:ascii="Times New Roman" w:hAnsi="Times New Roman"/>
          <w:sz w:val="28"/>
          <w:szCs w:val="28"/>
          <w:lang w:val="ru-RU"/>
        </w:rPr>
        <w:t>_______________________</w:t>
      </w:r>
    </w:p>
    <w:p w:rsidR="00216558" w:rsidRPr="00216558" w:rsidRDefault="00216558" w:rsidP="00216558">
      <w:pPr>
        <w:pStyle w:val="Standard"/>
        <w:jc w:val="center"/>
        <w:rPr>
          <w:lang w:val="ru-RU"/>
        </w:rPr>
      </w:pPr>
      <w:r>
        <w:rPr>
          <w:rFonts w:ascii="Times New Roman" w:hAnsi="Times New Roman"/>
          <w:sz w:val="16"/>
          <w:lang w:val="ru-RU"/>
        </w:rPr>
        <w:t>(прізвище, ім’я, по батькові)</w:t>
      </w:r>
    </w:p>
    <w:p w:rsidR="00216558" w:rsidRDefault="00216558" w:rsidP="00216558">
      <w:pPr>
        <w:pStyle w:val="Standard"/>
        <w:rPr>
          <w:rFonts w:ascii="Times New Roman" w:hAnsi="Times New Roman"/>
          <w:sz w:val="28"/>
          <w:szCs w:val="28"/>
          <w:lang w:val="ru-RU"/>
        </w:rPr>
      </w:pPr>
    </w:p>
    <w:p w:rsidR="00216558" w:rsidRDefault="00216558" w:rsidP="00216558">
      <w:pPr>
        <w:pStyle w:val="Standard"/>
        <w:numPr>
          <w:ilvl w:val="0"/>
          <w:numId w:val="11"/>
        </w:numPr>
        <w:tabs>
          <w:tab w:val="left" w:pos="0"/>
          <w:tab w:val="left" w:pos="180"/>
          <w:tab w:val="left" w:pos="360"/>
        </w:tabs>
        <w:spacing w:line="360" w:lineRule="auto"/>
        <w:ind w:left="0" w:firstLine="0"/>
        <w:rPr>
          <w:lang w:val="ru-RU"/>
        </w:rPr>
      </w:pPr>
      <w:r>
        <w:rPr>
          <w:rFonts w:ascii="Times New Roman" w:hAnsi="Times New Roman"/>
          <w:sz w:val="28"/>
          <w:szCs w:val="28"/>
          <w:lang w:val="ru-RU"/>
        </w:rPr>
        <w:t xml:space="preserve">Тема роботи (проекту) </w:t>
      </w:r>
      <w:r>
        <w:rPr>
          <w:rFonts w:ascii="Times New Roman" w:hAnsi="Times New Roman"/>
          <w:sz w:val="28"/>
          <w:szCs w:val="28"/>
          <w:u w:val="single"/>
          <w:lang w:val="uk-UA" w:eastAsia="ru-RU"/>
        </w:rPr>
        <w:t xml:space="preserve">Криміналістична характеристика та початковий етап розслідування самоуправства </w:t>
      </w:r>
      <w:r>
        <w:rPr>
          <w:rFonts w:ascii="Times New Roman" w:hAnsi="Times New Roman"/>
          <w:sz w:val="28"/>
          <w:szCs w:val="28"/>
          <w:lang w:val="ru-RU"/>
        </w:rPr>
        <w:t>________________________________________</w:t>
      </w:r>
    </w:p>
    <w:p w:rsidR="00216558" w:rsidRDefault="00216558" w:rsidP="00216558">
      <w:pPr>
        <w:pStyle w:val="Standard"/>
        <w:tabs>
          <w:tab w:val="left" w:pos="180"/>
        </w:tabs>
        <w:rPr>
          <w:lang w:val="ru-RU"/>
        </w:rPr>
      </w:pPr>
      <w:r>
        <w:rPr>
          <w:rFonts w:ascii="Times New Roman" w:hAnsi="Times New Roman"/>
          <w:sz w:val="28"/>
          <w:szCs w:val="28"/>
          <w:lang w:val="ru-RU"/>
        </w:rPr>
        <w:t>керівник роботи __</w:t>
      </w:r>
      <w:r>
        <w:rPr>
          <w:rFonts w:ascii="Times New Roman" w:hAnsi="Times New Roman"/>
          <w:sz w:val="28"/>
          <w:szCs w:val="28"/>
          <w:u w:val="single"/>
          <w:lang w:val="uk-UA" w:eastAsia="ru-RU"/>
        </w:rPr>
        <w:t>Сидоров Ярослав Олексійович, к.ю.д., доцент</w:t>
      </w:r>
      <w:r>
        <w:rPr>
          <w:rFonts w:ascii="Times New Roman" w:hAnsi="Times New Roman"/>
          <w:sz w:val="28"/>
          <w:szCs w:val="28"/>
          <w:lang w:val="ru-RU"/>
        </w:rPr>
        <w:t>___________,</w:t>
      </w:r>
    </w:p>
    <w:p w:rsidR="00216558" w:rsidRDefault="00216558" w:rsidP="00216558">
      <w:pPr>
        <w:pStyle w:val="Standard"/>
        <w:tabs>
          <w:tab w:val="left" w:pos="180"/>
        </w:tabs>
        <w:spacing w:line="360" w:lineRule="auto"/>
        <w:jc w:val="center"/>
        <w:rPr>
          <w:lang w:val="ru-RU"/>
        </w:rPr>
      </w:pPr>
      <w:r>
        <w:rPr>
          <w:rFonts w:ascii="Times New Roman" w:hAnsi="Times New Roman"/>
          <w:sz w:val="16"/>
          <w:szCs w:val="16"/>
          <w:lang w:val="ru-RU"/>
        </w:rPr>
        <w:t>(прізвище, ім’я, по батькові, науковий ступінь, вчене звання)</w:t>
      </w:r>
    </w:p>
    <w:p w:rsidR="00216558" w:rsidRDefault="00216558" w:rsidP="00216558">
      <w:pPr>
        <w:pStyle w:val="Standard"/>
        <w:tabs>
          <w:tab w:val="left" w:pos="180"/>
        </w:tabs>
        <w:spacing w:line="360" w:lineRule="auto"/>
        <w:rPr>
          <w:lang w:val="ru-RU"/>
        </w:rPr>
      </w:pPr>
      <w:r>
        <w:rPr>
          <w:rFonts w:ascii="Times New Roman" w:hAnsi="Times New Roman"/>
          <w:sz w:val="28"/>
          <w:szCs w:val="28"/>
          <w:lang w:val="ru-RU"/>
        </w:rPr>
        <w:t>затверджені наказом ЗНУ від «</w:t>
      </w:r>
      <w:r>
        <w:rPr>
          <w:rFonts w:ascii="Times New Roman" w:hAnsi="Times New Roman"/>
          <w:sz w:val="28"/>
          <w:szCs w:val="28"/>
          <w:u w:val="single"/>
          <w:lang w:val="uk-UA" w:eastAsia="ru-RU"/>
        </w:rPr>
        <w:t>08</w:t>
      </w:r>
      <w:r>
        <w:rPr>
          <w:rFonts w:ascii="Times New Roman" w:hAnsi="Times New Roman"/>
          <w:sz w:val="28"/>
          <w:szCs w:val="28"/>
          <w:lang w:val="ru-RU"/>
        </w:rPr>
        <w:t xml:space="preserve">» </w:t>
      </w:r>
      <w:r>
        <w:rPr>
          <w:rFonts w:ascii="Times New Roman" w:hAnsi="Times New Roman"/>
          <w:sz w:val="28"/>
          <w:szCs w:val="28"/>
          <w:u w:val="single"/>
          <w:lang w:val="ru-RU"/>
        </w:rPr>
        <w:t xml:space="preserve">жовтня  </w:t>
      </w:r>
      <w:r>
        <w:rPr>
          <w:rFonts w:ascii="Times New Roman" w:hAnsi="Times New Roman"/>
          <w:sz w:val="28"/>
          <w:szCs w:val="28"/>
          <w:lang w:val="ru-RU"/>
        </w:rPr>
        <w:t>20</w:t>
      </w:r>
      <w:r>
        <w:rPr>
          <w:rFonts w:ascii="Times New Roman" w:hAnsi="Times New Roman"/>
          <w:sz w:val="28"/>
          <w:szCs w:val="28"/>
          <w:u w:val="single"/>
          <w:lang w:val="uk-UA" w:eastAsia="ru-RU"/>
        </w:rPr>
        <w:t xml:space="preserve">20 </w:t>
      </w:r>
      <w:r>
        <w:rPr>
          <w:rFonts w:ascii="Times New Roman" w:hAnsi="Times New Roman"/>
          <w:sz w:val="28"/>
          <w:szCs w:val="28"/>
          <w:lang w:val="ru-RU"/>
        </w:rPr>
        <w:t>року №__</w:t>
      </w:r>
      <w:r>
        <w:rPr>
          <w:rFonts w:ascii="Times New Roman" w:hAnsi="Times New Roman"/>
          <w:sz w:val="28"/>
          <w:szCs w:val="28"/>
          <w:u w:val="single"/>
          <w:lang w:val="uk-UA" w:eastAsia="ru-RU"/>
        </w:rPr>
        <w:t>1573-с</w:t>
      </w:r>
    </w:p>
    <w:p w:rsidR="00216558" w:rsidRPr="00E66C70" w:rsidRDefault="00F94353" w:rsidP="00F94353">
      <w:pPr>
        <w:pStyle w:val="Standard"/>
        <w:tabs>
          <w:tab w:val="left" w:pos="0"/>
          <w:tab w:val="left" w:pos="180"/>
          <w:tab w:val="left" w:pos="360"/>
        </w:tabs>
        <w:spacing w:line="360" w:lineRule="auto"/>
        <w:jc w:val="both"/>
        <w:rPr>
          <w:sz w:val="28"/>
          <w:szCs w:val="28"/>
          <w:lang w:val="ru-RU"/>
        </w:rPr>
      </w:pPr>
      <w:r w:rsidRPr="00F94353">
        <w:rPr>
          <w:rFonts w:ascii="Times New Roman" w:hAnsi="Times New Roman"/>
          <w:sz w:val="28"/>
          <w:szCs w:val="28"/>
          <w:lang w:val="ru-RU"/>
        </w:rPr>
        <w:t>2</w:t>
      </w:r>
      <w:r w:rsidR="00216558" w:rsidRPr="00E66C70">
        <w:rPr>
          <w:rFonts w:ascii="Times New Roman" w:hAnsi="Times New Roman"/>
          <w:sz w:val="28"/>
          <w:szCs w:val="28"/>
          <w:lang w:val="ru-RU"/>
        </w:rPr>
        <w:t>Строк подання роботи___</w:t>
      </w:r>
      <w:r w:rsidR="00216558" w:rsidRPr="00E66C70">
        <w:rPr>
          <w:rFonts w:ascii="Times New Roman" w:hAnsi="Times New Roman"/>
          <w:sz w:val="28"/>
          <w:szCs w:val="28"/>
          <w:u w:val="single"/>
          <w:lang w:val="uk-UA" w:eastAsia="ru-RU"/>
        </w:rPr>
        <w:t>07 листопада 2020р.</w:t>
      </w:r>
      <w:r w:rsidR="00216558" w:rsidRPr="00E66C70">
        <w:rPr>
          <w:rFonts w:ascii="Times New Roman" w:hAnsi="Times New Roman"/>
          <w:sz w:val="28"/>
          <w:szCs w:val="28"/>
          <w:lang w:val="ru-RU"/>
        </w:rPr>
        <w:t>______________________</w:t>
      </w:r>
      <w:r w:rsidRPr="00F94353">
        <w:rPr>
          <w:rFonts w:ascii="Times New Roman" w:hAnsi="Times New Roman"/>
          <w:sz w:val="28"/>
          <w:szCs w:val="28"/>
          <w:lang w:val="ru-RU"/>
        </w:rPr>
        <w:t>______</w:t>
      </w:r>
    </w:p>
    <w:p w:rsidR="00216558" w:rsidRPr="00E66C70" w:rsidRDefault="00E66C70" w:rsidP="00E66C70">
      <w:pPr>
        <w:pStyle w:val="Standard"/>
        <w:tabs>
          <w:tab w:val="left" w:pos="0"/>
          <w:tab w:val="left" w:pos="180"/>
          <w:tab w:val="left" w:pos="360"/>
        </w:tabs>
        <w:spacing w:line="360" w:lineRule="auto"/>
        <w:jc w:val="both"/>
        <w:rPr>
          <w:sz w:val="28"/>
          <w:szCs w:val="28"/>
          <w:lang w:val="ru-RU"/>
        </w:rPr>
      </w:pPr>
      <w:r>
        <w:rPr>
          <w:rFonts w:ascii="Times New Roman" w:hAnsi="Times New Roman"/>
          <w:sz w:val="28"/>
          <w:szCs w:val="28"/>
          <w:lang w:val="ru-RU"/>
        </w:rPr>
        <w:t xml:space="preserve">3 </w:t>
      </w:r>
      <w:r w:rsidR="00216558" w:rsidRPr="00E66C70">
        <w:rPr>
          <w:rFonts w:ascii="Times New Roman" w:hAnsi="Times New Roman"/>
          <w:sz w:val="28"/>
          <w:szCs w:val="28"/>
          <w:lang w:val="ru-RU"/>
        </w:rPr>
        <w:t>Вихідні дані до роботи _</w:t>
      </w:r>
      <w:r w:rsidR="00216558" w:rsidRPr="00E66C70">
        <w:rPr>
          <w:rFonts w:ascii="Times New Roman" w:hAnsi="Times New Roman"/>
          <w:sz w:val="28"/>
          <w:szCs w:val="28"/>
          <w:u w:val="single"/>
          <w:lang w:val="uk-UA" w:eastAsia="ru-RU"/>
        </w:rPr>
        <w:t>нормативно-правові акти, доктринальні джерела, монографічні підручники, тези доповідей, статистична інформація</w:t>
      </w:r>
      <w:r w:rsidR="00216558" w:rsidRPr="00E66C70">
        <w:rPr>
          <w:rFonts w:ascii="Times New Roman" w:hAnsi="Times New Roman"/>
          <w:sz w:val="28"/>
          <w:szCs w:val="28"/>
          <w:lang w:val="ru-RU"/>
        </w:rPr>
        <w:t>___________________________________________________________</w:t>
      </w:r>
    </w:p>
    <w:p w:rsidR="00216558" w:rsidRPr="00E66C70" w:rsidRDefault="00E66C70" w:rsidP="00E66C70">
      <w:pPr>
        <w:pStyle w:val="Standard"/>
        <w:tabs>
          <w:tab w:val="left" w:pos="0"/>
          <w:tab w:val="left" w:pos="180"/>
          <w:tab w:val="left" w:pos="360"/>
        </w:tabs>
        <w:jc w:val="both"/>
        <w:rPr>
          <w:sz w:val="28"/>
          <w:szCs w:val="28"/>
          <w:u w:val="single"/>
          <w:lang w:val="ru-RU"/>
        </w:rPr>
      </w:pPr>
      <w:r>
        <w:rPr>
          <w:rFonts w:ascii="Times New Roman" w:hAnsi="Times New Roman"/>
          <w:sz w:val="28"/>
          <w:szCs w:val="28"/>
          <w:lang w:val="ru-RU"/>
        </w:rPr>
        <w:t xml:space="preserve">4 </w:t>
      </w:r>
      <w:r w:rsidR="00216558" w:rsidRPr="00E66C70">
        <w:rPr>
          <w:rFonts w:ascii="Times New Roman" w:hAnsi="Times New Roman"/>
          <w:sz w:val="28"/>
          <w:szCs w:val="28"/>
          <w:lang w:val="ru-RU"/>
        </w:rPr>
        <w:t xml:space="preserve">Зміст розрахунково-пояснювальної записки (перелік питань, які потрібно розробити </w:t>
      </w:r>
      <w:r w:rsidR="00216558" w:rsidRPr="00E66C70">
        <w:rPr>
          <w:rFonts w:ascii="Times New Roman" w:hAnsi="Times New Roman"/>
          <w:sz w:val="28"/>
          <w:szCs w:val="28"/>
          <w:u w:val="single"/>
          <w:lang w:val="ru-RU"/>
        </w:rPr>
        <w:t>етапи розслідування, слідчі ситуації і тактичні завдання у структурі криміналістичної методики розслідування самоправства</w:t>
      </w:r>
    </w:p>
    <w:p w:rsidR="00216558" w:rsidRPr="00E66C70" w:rsidRDefault="00216558" w:rsidP="00216558">
      <w:pPr>
        <w:pStyle w:val="Standard"/>
        <w:tabs>
          <w:tab w:val="left" w:pos="0"/>
          <w:tab w:val="left" w:pos="180"/>
          <w:tab w:val="left" w:pos="360"/>
        </w:tabs>
        <w:jc w:val="both"/>
        <w:rPr>
          <w:sz w:val="28"/>
          <w:szCs w:val="28"/>
          <w:u w:val="single"/>
          <w:lang w:val="ru-RU"/>
        </w:rPr>
      </w:pPr>
    </w:p>
    <w:p w:rsidR="00E66C70" w:rsidRPr="00E66C70" w:rsidRDefault="00216558" w:rsidP="00E66C70">
      <w:pPr>
        <w:pStyle w:val="Standard"/>
        <w:numPr>
          <w:ilvl w:val="0"/>
          <w:numId w:val="13"/>
        </w:numPr>
        <w:tabs>
          <w:tab w:val="left" w:pos="0"/>
          <w:tab w:val="left" w:pos="180"/>
          <w:tab w:val="left" w:pos="360"/>
        </w:tabs>
        <w:spacing w:line="276" w:lineRule="auto"/>
        <w:jc w:val="both"/>
        <w:rPr>
          <w:rFonts w:ascii="Times New Roman" w:hAnsi="Times New Roman"/>
          <w:sz w:val="28"/>
          <w:szCs w:val="28"/>
          <w:lang w:val="uk-UA"/>
        </w:rPr>
      </w:pPr>
      <w:r w:rsidRPr="00E66C70">
        <w:rPr>
          <w:rFonts w:ascii="Times New Roman" w:hAnsi="Times New Roman"/>
          <w:sz w:val="28"/>
          <w:szCs w:val="28"/>
          <w:lang w:val="ru-RU"/>
        </w:rPr>
        <w:t>Перелік графічного матеріалу (з точним зазначенням обов’язкових креслень)</w:t>
      </w:r>
      <w:r w:rsidRPr="00E66C70">
        <w:rPr>
          <w:sz w:val="28"/>
          <w:szCs w:val="28"/>
          <w:lang w:val="uk-UA"/>
        </w:rPr>
        <w:t xml:space="preserve"> </w:t>
      </w:r>
    </w:p>
    <w:p w:rsidR="00E66C70" w:rsidRDefault="00E66C70" w:rsidP="00E66C70">
      <w:pPr>
        <w:pStyle w:val="Standard"/>
        <w:tabs>
          <w:tab w:val="left" w:pos="0"/>
          <w:tab w:val="left" w:pos="180"/>
          <w:tab w:val="left" w:pos="360"/>
        </w:tabs>
        <w:spacing w:line="276" w:lineRule="auto"/>
        <w:ind w:left="360"/>
        <w:jc w:val="both"/>
        <w:rPr>
          <w:b/>
          <w:sz w:val="28"/>
          <w:szCs w:val="28"/>
          <w:lang w:val="uk-UA"/>
        </w:rPr>
      </w:pPr>
      <w:r>
        <w:rPr>
          <w:b/>
          <w:sz w:val="28"/>
          <w:szCs w:val="28"/>
          <w:lang w:val="uk-UA"/>
        </w:rPr>
        <w:t>____________________________________________________________________________________________________________________________________</w:t>
      </w:r>
    </w:p>
    <w:p w:rsidR="00E66C70" w:rsidRDefault="00E66C70" w:rsidP="00E66C70">
      <w:pPr>
        <w:pStyle w:val="Standard"/>
        <w:tabs>
          <w:tab w:val="left" w:pos="0"/>
          <w:tab w:val="left" w:pos="180"/>
          <w:tab w:val="left" w:pos="360"/>
        </w:tabs>
        <w:spacing w:line="276" w:lineRule="auto"/>
        <w:ind w:left="360"/>
        <w:jc w:val="both"/>
        <w:rPr>
          <w:rFonts w:ascii="Times New Roman" w:hAnsi="Times New Roman"/>
          <w:sz w:val="28"/>
          <w:szCs w:val="28"/>
          <w:lang w:val="uk-UA"/>
        </w:rPr>
      </w:pPr>
    </w:p>
    <w:p w:rsidR="0060398B" w:rsidRDefault="0060398B" w:rsidP="00E66C70">
      <w:pPr>
        <w:pStyle w:val="Standard"/>
        <w:tabs>
          <w:tab w:val="left" w:pos="-4320"/>
          <w:tab w:val="left" w:pos="-4140"/>
          <w:tab w:val="left" w:pos="-3960"/>
        </w:tabs>
        <w:spacing w:line="360" w:lineRule="auto"/>
        <w:jc w:val="both"/>
        <w:rPr>
          <w:rFonts w:ascii="Times New Roman" w:hAnsi="Times New Roman"/>
          <w:sz w:val="28"/>
          <w:szCs w:val="28"/>
          <w:lang w:val="uk-UA"/>
        </w:rPr>
      </w:pPr>
    </w:p>
    <w:p w:rsidR="00216558" w:rsidRPr="00E66C70" w:rsidRDefault="00E66C70" w:rsidP="00E66C70">
      <w:pPr>
        <w:pStyle w:val="Standard"/>
        <w:tabs>
          <w:tab w:val="left" w:pos="-4320"/>
          <w:tab w:val="left" w:pos="-4140"/>
          <w:tab w:val="left" w:pos="-3960"/>
        </w:tabs>
        <w:spacing w:line="360" w:lineRule="auto"/>
        <w:jc w:val="both"/>
        <w:rPr>
          <w:sz w:val="28"/>
          <w:szCs w:val="28"/>
        </w:rPr>
      </w:pPr>
      <w:r>
        <w:rPr>
          <w:rFonts w:ascii="Times New Roman" w:hAnsi="Times New Roman"/>
          <w:sz w:val="28"/>
          <w:szCs w:val="28"/>
          <w:lang w:val="uk-UA"/>
        </w:rPr>
        <w:lastRenderedPageBreak/>
        <w:t xml:space="preserve">6 </w:t>
      </w:r>
      <w:r w:rsidR="00216558" w:rsidRPr="00E66C70">
        <w:rPr>
          <w:rFonts w:ascii="Times New Roman" w:hAnsi="Times New Roman"/>
          <w:sz w:val="28"/>
          <w:szCs w:val="28"/>
        </w:rPr>
        <w:t>Консультанти розділів роботи</w:t>
      </w:r>
    </w:p>
    <w:tbl>
      <w:tblPr>
        <w:tblW w:w="9300" w:type="dxa"/>
        <w:tblInd w:w="1" w:type="dxa"/>
        <w:tblLayout w:type="fixed"/>
        <w:tblCellMar>
          <w:left w:w="10" w:type="dxa"/>
          <w:right w:w="10" w:type="dxa"/>
        </w:tblCellMar>
        <w:tblLook w:val="04A0" w:firstRow="1" w:lastRow="0" w:firstColumn="1" w:lastColumn="0" w:noHBand="0" w:noVBand="1"/>
      </w:tblPr>
      <w:tblGrid>
        <w:gridCol w:w="1558"/>
        <w:gridCol w:w="4198"/>
        <w:gridCol w:w="1841"/>
        <w:gridCol w:w="1703"/>
      </w:tblGrid>
      <w:tr w:rsidR="00216558" w:rsidTr="00216558">
        <w:trPr>
          <w:cantSplit/>
        </w:trPr>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pStyle w:val="Standard"/>
              <w:jc w:val="center"/>
              <w:rPr>
                <w:rFonts w:ascii="Times New Roman" w:hAnsi="Times New Roman"/>
              </w:rPr>
            </w:pPr>
            <w:r>
              <w:rPr>
                <w:rFonts w:ascii="Times New Roman" w:hAnsi="Times New Roman"/>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pStyle w:val="Standard"/>
              <w:jc w:val="center"/>
              <w:rPr>
                <w:rFonts w:ascii="Times New Roman" w:hAnsi="Times New Roman"/>
              </w:rPr>
            </w:pPr>
            <w:r>
              <w:rPr>
                <w:rFonts w:ascii="Times New Roman" w:hAnsi="Times New Roman"/>
              </w:rPr>
              <w:t>Прізвище, ініціали та посада</w:t>
            </w:r>
          </w:p>
          <w:p w:rsidR="00216558" w:rsidRDefault="00216558">
            <w:pPr>
              <w:pStyle w:val="Standard"/>
              <w:jc w:val="center"/>
              <w:rPr>
                <w:rFonts w:ascii="Times New Roman" w:hAnsi="Times New Roman"/>
              </w:rPr>
            </w:pPr>
            <w:r>
              <w:rPr>
                <w:rFonts w:ascii="Times New Roman" w:hAnsi="Times New Roman"/>
              </w:rPr>
              <w:t>консультанта</w:t>
            </w:r>
          </w:p>
        </w:tc>
        <w:tc>
          <w:tcPr>
            <w:tcW w:w="3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pStyle w:val="Standard"/>
              <w:jc w:val="center"/>
              <w:rPr>
                <w:rFonts w:ascii="Times New Roman" w:hAnsi="Times New Roman"/>
              </w:rPr>
            </w:pPr>
            <w:r>
              <w:rPr>
                <w:rFonts w:ascii="Times New Roman" w:hAnsi="Times New Roman"/>
              </w:rPr>
              <w:t>Підпис, дата</w:t>
            </w:r>
          </w:p>
        </w:tc>
      </w:tr>
      <w:tr w:rsidR="00216558" w:rsidTr="00216558">
        <w:trPr>
          <w:cantSplit/>
        </w:trPr>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216558" w:rsidRDefault="00216558">
            <w:pPr>
              <w:rPr>
                <w:rFonts w:eastAsia="SimSun" w:cs="Mangal"/>
                <w:kern w:val="3"/>
                <w:lang w:val="en-US" w:eastAsia="zh-CN" w:bidi="hi-IN"/>
              </w:rPr>
            </w:pPr>
          </w:p>
        </w:tc>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216558" w:rsidRDefault="00216558">
            <w:pPr>
              <w:rPr>
                <w:rFonts w:eastAsia="SimSun" w:cs="Mangal"/>
                <w:kern w:val="3"/>
                <w:lang w:val="en-US"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pStyle w:val="Standard"/>
              <w:jc w:val="center"/>
              <w:rPr>
                <w:rFonts w:ascii="Times New Roman" w:hAnsi="Times New Roman"/>
              </w:rPr>
            </w:pPr>
            <w:r>
              <w:rPr>
                <w:rFonts w:ascii="Times New Roman" w:hAnsi="Times New Roman"/>
              </w:rPr>
              <w:t>завдання</w:t>
            </w:r>
          </w:p>
          <w:p w:rsidR="00216558" w:rsidRDefault="00216558">
            <w:pPr>
              <w:pStyle w:val="Standard"/>
              <w:jc w:val="center"/>
              <w:rPr>
                <w:rFonts w:ascii="Times New Roman" w:hAnsi="Times New Roman"/>
              </w:rPr>
            </w:pPr>
            <w:r>
              <w:rPr>
                <w:rFonts w:ascii="Times New Roman" w:hAnsi="Times New Roman"/>
              </w:rPr>
              <w:t>видав</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pStyle w:val="Standard"/>
              <w:jc w:val="center"/>
              <w:rPr>
                <w:rFonts w:ascii="Times New Roman" w:hAnsi="Times New Roman"/>
              </w:rPr>
            </w:pPr>
            <w:r>
              <w:rPr>
                <w:rFonts w:ascii="Times New Roman" w:hAnsi="Times New Roman"/>
              </w:rPr>
              <w:t>завдання</w:t>
            </w:r>
          </w:p>
          <w:p w:rsidR="00216558" w:rsidRDefault="00216558">
            <w:pPr>
              <w:pStyle w:val="Standard"/>
              <w:jc w:val="center"/>
              <w:rPr>
                <w:rFonts w:ascii="Times New Roman" w:hAnsi="Times New Roman"/>
              </w:rPr>
            </w:pPr>
            <w:r>
              <w:rPr>
                <w:rFonts w:ascii="Times New Roman" w:hAnsi="Times New Roman"/>
              </w:rPr>
              <w:t>прийняв</w:t>
            </w:r>
          </w:p>
        </w:tc>
      </w:tr>
      <w:tr w:rsidR="00216558" w:rsidTr="00216558">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pStyle w:val="Standard"/>
              <w:jc w:val="center"/>
            </w:pPr>
            <w:r>
              <w:rPr>
                <w:rFonts w:ascii="Times New Roman" w:hAnsi="Times New Roman"/>
                <w:sz w:val="28"/>
              </w:rPr>
              <w:t>1</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Pr="00E66C70" w:rsidRDefault="00E66C70">
            <w:pPr>
              <w:pStyle w:val="Standard"/>
              <w:jc w:val="center"/>
              <w:rPr>
                <w:lang w:val="ru-RU"/>
              </w:rPr>
            </w:pPr>
            <w:r>
              <w:rPr>
                <w:rFonts w:ascii="Times New Roman" w:hAnsi="Times New Roman"/>
                <w:sz w:val="28"/>
                <w:lang w:val="uk-UA"/>
              </w:rPr>
              <w:t>Сидоров Я.О</w:t>
            </w:r>
            <w:r w:rsidR="00216558">
              <w:rPr>
                <w:rFonts w:ascii="Times New Roman" w:hAnsi="Times New Roman"/>
                <w:sz w:val="28"/>
                <w:lang w:val="ru-RU"/>
              </w:rPr>
              <w:t>., доцент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r>
      <w:tr w:rsidR="00216558" w:rsidTr="00216558">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Pr="00E66C70" w:rsidRDefault="00216558">
            <w:pPr>
              <w:pStyle w:val="Standard"/>
              <w:jc w:val="center"/>
              <w:rPr>
                <w:lang w:val="ru-RU"/>
              </w:rPr>
            </w:pPr>
            <w:r>
              <w:rPr>
                <w:rFonts w:ascii="Times New Roman" w:hAnsi="Times New Roman"/>
                <w:sz w:val="28"/>
                <w:lang w:val="ru-RU"/>
              </w:rPr>
              <w:t>2</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Pr="00E66C70" w:rsidRDefault="00E66C70">
            <w:pPr>
              <w:pStyle w:val="Standard"/>
              <w:jc w:val="center"/>
              <w:rPr>
                <w:lang w:val="ru-RU"/>
              </w:rPr>
            </w:pPr>
            <w:r>
              <w:rPr>
                <w:rFonts w:ascii="Times New Roman" w:hAnsi="Times New Roman"/>
                <w:sz w:val="28"/>
                <w:lang w:val="uk-UA"/>
              </w:rPr>
              <w:t>Сидоров Я.О</w:t>
            </w:r>
            <w:r w:rsidR="00216558">
              <w:rPr>
                <w:rFonts w:ascii="Times New Roman" w:hAnsi="Times New Roman"/>
                <w:sz w:val="28"/>
                <w:lang w:val="ru-RU"/>
              </w:rPr>
              <w:t>., доцент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r>
      <w:tr w:rsidR="00216558" w:rsidTr="00216558">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r>
      <w:tr w:rsidR="00216558" w:rsidTr="00216558">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58" w:rsidRDefault="00216558">
            <w:pPr>
              <w:pStyle w:val="Standard"/>
              <w:jc w:val="center"/>
              <w:rPr>
                <w:rFonts w:ascii="Times New Roman" w:hAnsi="Times New Roman"/>
                <w:b/>
                <w:sz w:val="28"/>
                <w:lang w:val="ru-RU"/>
              </w:rPr>
            </w:pPr>
          </w:p>
        </w:tc>
      </w:tr>
    </w:tbl>
    <w:p w:rsidR="00216558" w:rsidRDefault="00216558" w:rsidP="00216558">
      <w:pPr>
        <w:pStyle w:val="Standard"/>
        <w:jc w:val="center"/>
        <w:rPr>
          <w:rFonts w:ascii="Times New Roman" w:hAnsi="Times New Roman"/>
          <w:b/>
          <w:sz w:val="28"/>
          <w:lang w:val="ru-RU"/>
        </w:rPr>
      </w:pPr>
    </w:p>
    <w:p w:rsidR="00216558" w:rsidRPr="00E66C70" w:rsidRDefault="00216558" w:rsidP="00E66C70">
      <w:pPr>
        <w:pStyle w:val="Standard"/>
        <w:numPr>
          <w:ilvl w:val="0"/>
          <w:numId w:val="14"/>
        </w:numPr>
        <w:tabs>
          <w:tab w:val="left" w:pos="-4320"/>
          <w:tab w:val="left" w:pos="-3960"/>
        </w:tabs>
        <w:spacing w:line="360" w:lineRule="auto"/>
        <w:rPr>
          <w:sz w:val="28"/>
          <w:szCs w:val="28"/>
          <w:lang w:val="ru-RU"/>
        </w:rPr>
      </w:pPr>
      <w:r w:rsidRPr="0060398B">
        <w:rPr>
          <w:rFonts w:ascii="Times New Roman" w:hAnsi="Times New Roman"/>
          <w:sz w:val="28"/>
          <w:szCs w:val="28"/>
          <w:lang w:val="ru-RU"/>
        </w:rPr>
        <w:t>Дата видачі завдання_</w:t>
      </w:r>
      <w:r w:rsidRPr="00E66C70">
        <w:rPr>
          <w:rFonts w:ascii="Times New Roman" w:hAnsi="Times New Roman"/>
          <w:sz w:val="28"/>
          <w:szCs w:val="28"/>
          <w:u w:val="single"/>
          <w:lang w:val="uk-UA"/>
        </w:rPr>
        <w:t>20.05.2020</w:t>
      </w:r>
      <w:r w:rsidRPr="00E66C70">
        <w:rPr>
          <w:rFonts w:ascii="Times New Roman" w:hAnsi="Times New Roman"/>
          <w:sz w:val="28"/>
          <w:szCs w:val="28"/>
          <w:lang w:val="ru-RU"/>
        </w:rPr>
        <w:t>__________________________________</w:t>
      </w:r>
    </w:p>
    <w:p w:rsidR="00216558" w:rsidRDefault="00216558" w:rsidP="00216558">
      <w:pPr>
        <w:pStyle w:val="Standard"/>
        <w:rPr>
          <w:rFonts w:ascii="Times New Roman" w:hAnsi="Times New Roman"/>
          <w:b/>
          <w:sz w:val="28"/>
          <w:vertAlign w:val="superscript"/>
          <w:lang w:val="ru-RU"/>
        </w:rPr>
      </w:pPr>
    </w:p>
    <w:p w:rsidR="00216558" w:rsidRPr="00E66C70" w:rsidRDefault="00216558" w:rsidP="00216558">
      <w:pPr>
        <w:pStyle w:val="Standard"/>
        <w:keepNext/>
        <w:spacing w:before="240" w:after="60"/>
        <w:jc w:val="center"/>
        <w:rPr>
          <w:lang w:val="ru-RU"/>
        </w:rPr>
      </w:pPr>
      <w:r>
        <w:rPr>
          <w:rFonts w:ascii="Times New Roman" w:hAnsi="Times New Roman"/>
          <w:b/>
          <w:bCs/>
          <w:sz w:val="28"/>
          <w:szCs w:val="28"/>
          <w:lang w:val="ru-RU"/>
        </w:rPr>
        <w:t>КАЛЕНДАРНИЙ ПЛАН</w:t>
      </w:r>
    </w:p>
    <w:p w:rsidR="00216558" w:rsidRDefault="00216558" w:rsidP="00216558">
      <w:pPr>
        <w:pStyle w:val="Standard"/>
        <w:rPr>
          <w:rFonts w:ascii="Times New Roman" w:hAnsi="Times New Roman"/>
          <w:b/>
          <w:lang w:val="ru-RU"/>
        </w:rPr>
      </w:pPr>
    </w:p>
    <w:tbl>
      <w:tblPr>
        <w:tblW w:w="9480" w:type="dxa"/>
        <w:tblInd w:w="1" w:type="dxa"/>
        <w:tblLayout w:type="fixed"/>
        <w:tblCellMar>
          <w:left w:w="10" w:type="dxa"/>
          <w:right w:w="10" w:type="dxa"/>
        </w:tblCellMar>
        <w:tblLook w:val="04A0" w:firstRow="1" w:lastRow="0" w:firstColumn="1" w:lastColumn="0" w:noHBand="0" w:noVBand="1"/>
      </w:tblPr>
      <w:tblGrid>
        <w:gridCol w:w="565"/>
        <w:gridCol w:w="5370"/>
        <w:gridCol w:w="1842"/>
        <w:gridCol w:w="1703"/>
      </w:tblGrid>
      <w:tr w:rsidR="00216558" w:rsidTr="00216558">
        <w:trPr>
          <w:cantSplit/>
          <w:trHeight w:val="460"/>
        </w:trPr>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jc w:val="center"/>
            </w:pPr>
            <w:r>
              <w:t>№</w:t>
            </w:r>
          </w:p>
          <w:p w:rsidR="00216558" w:rsidRDefault="00216558">
            <w:pPr>
              <w:jc w:val="center"/>
            </w:pPr>
            <w:r>
              <w:t>з/п</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jc w:val="center"/>
            </w:pPr>
            <w:r>
              <w:t>Назва етапів кваліфікаційної роботи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jc w:val="center"/>
            </w:pPr>
            <w:r>
              <w:rPr>
                <w:spacing w:val="-20"/>
              </w:rPr>
              <w:t>Строк  виконання</w:t>
            </w:r>
            <w:r>
              <w:t xml:space="preserve"> етапів роботи</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558" w:rsidRDefault="00216558">
            <w:pPr>
              <w:keepNext/>
              <w:jc w:val="center"/>
            </w:pPr>
            <w:r>
              <w:rPr>
                <w:bCs/>
                <w:spacing w:val="-20"/>
              </w:rPr>
              <w:t>Примітка</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1</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lang w:val="uk-UA"/>
              </w:rPr>
              <w:t>Пошук необхідної літератури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20.05.2020 30.06.2020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2</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lang w:val="uk-UA"/>
              </w:rPr>
              <w:t>Збір та аналізування статистичних даних у досліджуваній сфері</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01.07.2020 31.07.2020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3</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rPr>
              <w:t>Написання пояснювальної записки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01.08.2020 31.08.2020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4</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rPr>
              <w:t>Робота над практичною частиною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01.09.2020 30.09.2020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5</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lang w:val="uk-UA"/>
              </w:rPr>
              <w:t>Оформлення</w:t>
            </w:r>
            <w:r>
              <w:rPr>
                <w:sz w:val="28"/>
              </w:rPr>
              <w:t xml:space="preserve"> висновків</w:t>
            </w:r>
            <w:r>
              <w:rPr>
                <w:sz w:val="28"/>
                <w:lang w:val="uk-UA"/>
              </w:rPr>
              <w:t xml:space="preserve"> та списку використаних джерел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01.10.2020 09.10.2020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7</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rPr>
              <w:t>Опублікування тез доповідей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rPr>
            </w:pPr>
            <w:r>
              <w:rPr>
                <w:sz w:val="28"/>
              </w:rPr>
              <w:t xml:space="preserve">12.10.2020 </w:t>
            </w:r>
          </w:p>
          <w:p w:rsidR="00216558" w:rsidRDefault="00216558">
            <w:pPr>
              <w:jc w:val="center"/>
            </w:pPr>
            <w:r>
              <w:rPr>
                <w:sz w:val="28"/>
              </w:rPr>
              <w:t>30.10.2020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8</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r>
              <w:rPr>
                <w:sz w:val="28"/>
              </w:rPr>
              <w:t>Попередній захист магістерської роботи на кафедрі</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rPr>
            </w:pPr>
            <w:r>
              <w:rPr>
                <w:sz w:val="28"/>
              </w:rPr>
              <w:t>01.11.2020 30.11.2020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pPr>
            <w:r>
              <w:rPr>
                <w:sz w:val="28"/>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lang w:val="uk-UA"/>
              </w:rPr>
            </w:pPr>
            <w:r>
              <w:rPr>
                <w:sz w:val="28"/>
                <w:lang w:val="uk-UA"/>
              </w:rPr>
              <w:t>9</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rPr>
                <w:sz w:val="28"/>
              </w:rPr>
            </w:pPr>
            <w:r>
              <w:rPr>
                <w:sz w:val="28"/>
              </w:rPr>
              <w:t>Проходження нормоконтролю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rPr>
            </w:pPr>
            <w:r>
              <w:rPr>
                <w:sz w:val="28"/>
              </w:rPr>
              <w:t>01.11.2020 30.11.2020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lang w:val="uk-UA"/>
              </w:rPr>
            </w:pPr>
            <w:r>
              <w:rPr>
                <w:sz w:val="28"/>
                <w:lang w:val="uk-UA"/>
              </w:rPr>
              <w:t>виконано</w:t>
            </w:r>
          </w:p>
        </w:tc>
      </w:tr>
      <w:tr w:rsidR="00216558" w:rsidTr="00216558">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lang w:val="uk-UA"/>
              </w:rPr>
            </w:pPr>
            <w:r>
              <w:rPr>
                <w:sz w:val="28"/>
                <w:lang w:val="uk-UA"/>
              </w:rPr>
              <w:t>10</w:t>
            </w:r>
          </w:p>
        </w:tc>
        <w:tc>
          <w:tcPr>
            <w:tcW w:w="5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rPr>
                <w:sz w:val="28"/>
              </w:rPr>
            </w:pPr>
            <w:r>
              <w:rPr>
                <w:sz w:val="28"/>
              </w:rPr>
              <w:t>Захист кваліфікаційної роботи в ДЕК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rPr>
            </w:pPr>
            <w:r>
              <w:rPr>
                <w:sz w:val="28"/>
              </w:rPr>
              <w:t>07.12.2020 13.12.2020</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58" w:rsidRDefault="00216558">
            <w:pPr>
              <w:jc w:val="center"/>
              <w:rPr>
                <w:sz w:val="28"/>
                <w:lang w:val="uk-UA"/>
              </w:rPr>
            </w:pPr>
            <w:r>
              <w:rPr>
                <w:sz w:val="28"/>
                <w:lang w:val="uk-UA"/>
              </w:rPr>
              <w:t>виконано</w:t>
            </w:r>
          </w:p>
        </w:tc>
      </w:tr>
    </w:tbl>
    <w:p w:rsidR="00216558" w:rsidRDefault="00216558" w:rsidP="00216558">
      <w:pPr>
        <w:pStyle w:val="Standard"/>
        <w:rPr>
          <w:rFonts w:ascii="Times New Roman" w:hAnsi="Times New Roman"/>
          <w:b/>
        </w:rPr>
      </w:pPr>
    </w:p>
    <w:p w:rsidR="00216558" w:rsidRDefault="00216558" w:rsidP="00216558">
      <w:pPr>
        <w:pStyle w:val="Standard"/>
        <w:rPr>
          <w:rFonts w:ascii="Times New Roman" w:hAnsi="Times New Roman"/>
          <w:b/>
        </w:rPr>
      </w:pPr>
    </w:p>
    <w:p w:rsidR="00216558" w:rsidRDefault="00216558" w:rsidP="00216558">
      <w:pPr>
        <w:pStyle w:val="Standard"/>
      </w:pPr>
      <w:r>
        <w:rPr>
          <w:rFonts w:ascii="Times New Roman" w:hAnsi="Times New Roman"/>
          <w:sz w:val="28"/>
          <w:szCs w:val="28"/>
        </w:rPr>
        <w:t>С</w:t>
      </w:r>
      <w:r w:rsidR="00263945">
        <w:rPr>
          <w:rFonts w:ascii="Times New Roman" w:hAnsi="Times New Roman"/>
          <w:sz w:val="28"/>
          <w:szCs w:val="28"/>
          <w:lang w:val="uk-UA"/>
        </w:rPr>
        <w:t>тудентка</w:t>
      </w:r>
      <w:r>
        <w:rPr>
          <w:rFonts w:ascii="Times New Roman" w:hAnsi="Times New Roman"/>
          <w:sz w:val="28"/>
          <w:szCs w:val="28"/>
        </w:rPr>
        <w:t xml:space="preserve"> ________________  _______</w:t>
      </w:r>
      <w:r w:rsidR="00E66C70">
        <w:rPr>
          <w:rFonts w:ascii="Times New Roman" w:hAnsi="Times New Roman"/>
          <w:sz w:val="28"/>
          <w:szCs w:val="28"/>
          <w:u w:val="single"/>
          <w:lang w:val="uk-UA" w:eastAsia="ru-RU"/>
        </w:rPr>
        <w:t>А.В.</w:t>
      </w:r>
      <w:r>
        <w:rPr>
          <w:rFonts w:ascii="Times New Roman" w:hAnsi="Times New Roman"/>
          <w:sz w:val="28"/>
          <w:szCs w:val="28"/>
          <w:u w:val="single"/>
          <w:lang w:val="uk-UA" w:eastAsia="ru-RU"/>
        </w:rPr>
        <w:t xml:space="preserve"> </w:t>
      </w:r>
      <w:r w:rsidR="00E66C70">
        <w:rPr>
          <w:rFonts w:ascii="Times New Roman" w:hAnsi="Times New Roman"/>
          <w:sz w:val="28"/>
          <w:szCs w:val="28"/>
          <w:u w:val="single"/>
          <w:lang w:val="uk-UA" w:eastAsia="ru-RU"/>
        </w:rPr>
        <w:t>Шахно</w:t>
      </w:r>
      <w:r>
        <w:rPr>
          <w:rFonts w:ascii="Times New Roman" w:hAnsi="Times New Roman"/>
          <w:sz w:val="28"/>
          <w:szCs w:val="28"/>
        </w:rPr>
        <w:t>_________________________</w:t>
      </w:r>
    </w:p>
    <w:p w:rsidR="00216558" w:rsidRDefault="00216558" w:rsidP="00216558">
      <w:pPr>
        <w:pStyle w:val="Standard"/>
        <w:ind w:left="708" w:firstLine="708"/>
      </w:pPr>
      <w:r>
        <w:rPr>
          <w:rFonts w:ascii="Times New Roman" w:hAnsi="Times New Roman"/>
          <w:sz w:val="16"/>
          <w:szCs w:val="16"/>
        </w:rPr>
        <w:t>(підпис)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(ініціали та прізвище)</w:t>
      </w:r>
    </w:p>
    <w:p w:rsidR="00216558" w:rsidRPr="00E66C70" w:rsidRDefault="00216558" w:rsidP="00216558">
      <w:pPr>
        <w:pStyle w:val="Standard"/>
        <w:rPr>
          <w:lang w:val="ru-RU"/>
        </w:rPr>
      </w:pPr>
      <w:r>
        <w:rPr>
          <w:rFonts w:ascii="Times New Roman" w:hAnsi="Times New Roman"/>
          <w:sz w:val="28"/>
          <w:szCs w:val="28"/>
          <w:lang w:val="ru-RU"/>
        </w:rPr>
        <w:t>Керівник</w:t>
      </w:r>
      <w:r w:rsidRPr="00E66C70">
        <w:rPr>
          <w:rFonts w:ascii="Times New Roman" w:hAnsi="Times New Roman"/>
          <w:sz w:val="28"/>
          <w:szCs w:val="28"/>
          <w:lang w:val="ru-RU"/>
        </w:rPr>
        <w:t xml:space="preserve"> </w:t>
      </w:r>
      <w:r>
        <w:rPr>
          <w:rFonts w:ascii="Times New Roman" w:hAnsi="Times New Roman"/>
          <w:sz w:val="28"/>
          <w:szCs w:val="28"/>
          <w:lang w:val="ru-RU"/>
        </w:rPr>
        <w:t>роботи</w:t>
      </w:r>
      <w:r w:rsidRPr="00E66C70">
        <w:rPr>
          <w:rFonts w:ascii="Times New Roman" w:hAnsi="Times New Roman"/>
          <w:sz w:val="28"/>
          <w:szCs w:val="28"/>
          <w:lang w:val="ru-RU"/>
        </w:rPr>
        <w:t xml:space="preserve"> (</w:t>
      </w:r>
      <w:r>
        <w:rPr>
          <w:rFonts w:ascii="Times New Roman" w:hAnsi="Times New Roman"/>
          <w:sz w:val="28"/>
          <w:szCs w:val="28"/>
          <w:lang w:val="ru-RU"/>
        </w:rPr>
        <w:t>проекту</w:t>
      </w:r>
      <w:r w:rsidRPr="00E66C70">
        <w:rPr>
          <w:rFonts w:ascii="Times New Roman" w:hAnsi="Times New Roman"/>
          <w:sz w:val="28"/>
          <w:szCs w:val="28"/>
          <w:lang w:val="ru-RU"/>
        </w:rPr>
        <w:t xml:space="preserve">) _______________  </w:t>
      </w:r>
      <w:r w:rsidR="00E66C70">
        <w:rPr>
          <w:rFonts w:ascii="Times New Roman" w:hAnsi="Times New Roman"/>
          <w:sz w:val="28"/>
          <w:szCs w:val="28"/>
          <w:u w:val="single"/>
          <w:lang w:val="uk-UA" w:eastAsia="ru-RU"/>
        </w:rPr>
        <w:t>Я.О.Сидоров</w:t>
      </w:r>
      <w:r w:rsidRPr="00E66C70">
        <w:rPr>
          <w:rFonts w:ascii="Times New Roman" w:hAnsi="Times New Roman"/>
          <w:sz w:val="28"/>
          <w:szCs w:val="28"/>
          <w:lang w:val="ru-RU"/>
        </w:rPr>
        <w:t>_____________</w:t>
      </w:r>
    </w:p>
    <w:p w:rsidR="00216558" w:rsidRDefault="00216558" w:rsidP="00216558">
      <w:pPr>
        <w:pStyle w:val="Standard"/>
        <w:ind w:left="2832" w:firstLine="708"/>
        <w:rPr>
          <w:lang w:val="ru-RU"/>
        </w:rPr>
      </w:pPr>
      <w:r w:rsidRPr="00E66C70">
        <w:rPr>
          <w:rFonts w:ascii="Times New Roman" w:hAnsi="Times New Roman"/>
          <w:bCs/>
          <w:vertAlign w:val="superscript"/>
        </w:rPr>
        <w:t>(</w:t>
      </w:r>
      <w:r>
        <w:rPr>
          <w:rFonts w:ascii="Times New Roman" w:hAnsi="Times New Roman"/>
          <w:bCs/>
          <w:vertAlign w:val="superscript"/>
          <w:lang w:val="ru-RU"/>
        </w:rPr>
        <w:t>підпис</w:t>
      </w:r>
      <w:r w:rsidRPr="00E66C70">
        <w:rPr>
          <w:rFonts w:ascii="Times New Roman" w:hAnsi="Times New Roman"/>
          <w:bCs/>
          <w:vertAlign w:val="superscript"/>
        </w:rPr>
        <w:t>)</w:t>
      </w:r>
      <w:r w:rsidRPr="00E66C70">
        <w:rPr>
          <w:rFonts w:ascii="Times New Roman" w:hAnsi="Times New Roman"/>
          <w:bCs/>
          <w:vertAlign w:val="superscript"/>
        </w:rPr>
        <w:tab/>
      </w:r>
      <w:r w:rsidRPr="00E66C70">
        <w:rPr>
          <w:rFonts w:ascii="Times New Roman" w:hAnsi="Times New Roman"/>
          <w:bCs/>
          <w:vertAlign w:val="superscript"/>
        </w:rPr>
        <w:tab/>
      </w:r>
      <w:r w:rsidRPr="00E66C70">
        <w:rPr>
          <w:rFonts w:ascii="Times New Roman" w:hAnsi="Times New Roman"/>
          <w:bCs/>
          <w:vertAlign w:val="superscript"/>
        </w:rPr>
        <w:tab/>
        <w:t>(</w:t>
      </w:r>
      <w:r>
        <w:rPr>
          <w:rFonts w:ascii="Times New Roman" w:hAnsi="Times New Roman"/>
          <w:bCs/>
          <w:vertAlign w:val="superscript"/>
          <w:lang w:val="ru-RU"/>
        </w:rPr>
        <w:t>ініціали</w:t>
      </w:r>
      <w:r w:rsidRPr="00E66C70">
        <w:rPr>
          <w:rFonts w:ascii="Times New Roman" w:hAnsi="Times New Roman"/>
          <w:bCs/>
          <w:vertAlign w:val="superscript"/>
        </w:rPr>
        <w:t xml:space="preserve"> </w:t>
      </w:r>
      <w:r>
        <w:rPr>
          <w:rFonts w:ascii="Times New Roman" w:hAnsi="Times New Roman"/>
          <w:bCs/>
          <w:vertAlign w:val="superscript"/>
          <w:lang w:val="ru-RU"/>
        </w:rPr>
        <w:t>та</w:t>
      </w:r>
      <w:r w:rsidRPr="00E66C70">
        <w:rPr>
          <w:rFonts w:ascii="Times New Roman" w:hAnsi="Times New Roman"/>
          <w:bCs/>
          <w:vertAlign w:val="superscript"/>
        </w:rPr>
        <w:t xml:space="preserve"> </w:t>
      </w:r>
      <w:r>
        <w:rPr>
          <w:rFonts w:ascii="Times New Roman" w:hAnsi="Times New Roman"/>
          <w:bCs/>
          <w:vertAlign w:val="superscript"/>
          <w:lang w:val="ru-RU"/>
        </w:rPr>
        <w:t>прізвище)</w:t>
      </w:r>
    </w:p>
    <w:p w:rsidR="00216558" w:rsidRDefault="00216558" w:rsidP="00216558">
      <w:pPr>
        <w:pStyle w:val="Standard"/>
        <w:rPr>
          <w:lang w:val="ru-RU"/>
        </w:rPr>
      </w:pPr>
      <w:r>
        <w:rPr>
          <w:rFonts w:ascii="Times New Roman" w:hAnsi="Times New Roman"/>
          <w:b/>
          <w:sz w:val="28"/>
          <w:szCs w:val="28"/>
          <w:lang w:val="ru-RU"/>
        </w:rPr>
        <w:t>Нормоконтроль пройдено</w:t>
      </w:r>
    </w:p>
    <w:p w:rsidR="00216558" w:rsidRDefault="00216558" w:rsidP="00216558">
      <w:pPr>
        <w:pStyle w:val="Standard"/>
        <w:ind w:firstLine="720"/>
        <w:rPr>
          <w:lang w:val="ru-RU"/>
        </w:rPr>
      </w:pPr>
      <w:r>
        <w:rPr>
          <w:rFonts w:ascii="Times New Roman" w:hAnsi="Times New Roman"/>
          <w:b/>
          <w:lang w:val="ru-RU"/>
        </w:rPr>
        <w:t xml:space="preserve">                                                                                        </w:t>
      </w:r>
    </w:p>
    <w:p w:rsidR="00216558" w:rsidRDefault="00216558" w:rsidP="00216558">
      <w:pPr>
        <w:pStyle w:val="Standard"/>
        <w:rPr>
          <w:lang w:val="ru-RU"/>
        </w:rPr>
      </w:pPr>
      <w:r>
        <w:rPr>
          <w:rFonts w:ascii="Times New Roman" w:hAnsi="Times New Roman"/>
          <w:sz w:val="28"/>
          <w:szCs w:val="28"/>
          <w:lang w:val="ru-RU"/>
        </w:rPr>
        <w:t>Нормоконтролер _____________  _____Ш</w:t>
      </w:r>
      <w:r>
        <w:rPr>
          <w:rFonts w:ascii="Times New Roman" w:hAnsi="Times New Roman"/>
          <w:sz w:val="28"/>
          <w:szCs w:val="28"/>
          <w:u w:val="single"/>
          <w:lang w:val="uk-UA" w:eastAsia="ru-RU"/>
        </w:rPr>
        <w:t>.Н. Гаджиєва</w:t>
      </w:r>
      <w:r>
        <w:rPr>
          <w:rFonts w:ascii="Times New Roman" w:hAnsi="Times New Roman"/>
          <w:sz w:val="28"/>
          <w:szCs w:val="28"/>
          <w:lang w:val="ru-RU"/>
        </w:rPr>
        <w:t>_____________________</w:t>
      </w:r>
    </w:p>
    <w:p w:rsidR="00216558" w:rsidRDefault="00216558" w:rsidP="00216558">
      <w:pPr>
        <w:pStyle w:val="Standard"/>
        <w:ind w:left="2124" w:firstLine="708"/>
        <w:rPr>
          <w:lang w:val="ru-RU"/>
        </w:rPr>
      </w:pPr>
      <w:r>
        <w:rPr>
          <w:rFonts w:ascii="Times New Roman" w:hAnsi="Times New Roman"/>
          <w:bCs/>
          <w:vertAlign w:val="superscript"/>
          <w:lang w:val="ru-RU"/>
        </w:rPr>
        <w:t>(підпис)</w:t>
      </w:r>
      <w:r>
        <w:rPr>
          <w:rFonts w:ascii="Times New Roman" w:hAnsi="Times New Roman"/>
          <w:bCs/>
          <w:vertAlign w:val="superscript"/>
          <w:lang w:val="ru-RU"/>
        </w:rPr>
        <w:tab/>
      </w:r>
      <w:r>
        <w:rPr>
          <w:rFonts w:ascii="Times New Roman" w:hAnsi="Times New Roman"/>
          <w:bCs/>
          <w:vertAlign w:val="superscript"/>
          <w:lang w:val="ru-RU"/>
        </w:rPr>
        <w:tab/>
      </w:r>
      <w:r>
        <w:rPr>
          <w:rFonts w:ascii="Times New Roman" w:hAnsi="Times New Roman"/>
          <w:bCs/>
          <w:vertAlign w:val="superscript"/>
          <w:lang w:val="ru-RU"/>
        </w:rPr>
        <w:tab/>
        <w:t>(ініціали  та прізвище)</w:t>
      </w:r>
    </w:p>
    <w:p w:rsidR="00216558" w:rsidRDefault="00216558" w:rsidP="00216558">
      <w:pPr>
        <w:rPr>
          <w:sz w:val="28"/>
          <w:szCs w:val="28"/>
        </w:rPr>
      </w:pPr>
    </w:p>
    <w:p w:rsidR="00AE7B1A" w:rsidRPr="00B76889" w:rsidRDefault="00281223" w:rsidP="00B76889">
      <w:pPr>
        <w:jc w:val="center"/>
        <w:rPr>
          <w:b/>
          <w:sz w:val="28"/>
          <w:szCs w:val="20"/>
          <w:lang w:val="uk-UA"/>
        </w:rPr>
      </w:pPr>
      <w:r>
        <w:rPr>
          <w:sz w:val="28"/>
          <w:szCs w:val="28"/>
          <w:lang w:val="uk-UA"/>
        </w:rPr>
        <w:lastRenderedPageBreak/>
        <w:t>Р</w:t>
      </w:r>
      <w:r w:rsidR="00AE7B1A" w:rsidRPr="00212E91">
        <w:rPr>
          <w:sz w:val="28"/>
          <w:szCs w:val="28"/>
          <w:lang w:val="uk-UA"/>
        </w:rPr>
        <w:t>ЕФЕРАТ</w:t>
      </w:r>
    </w:p>
    <w:p w:rsidR="00AE7B1A" w:rsidRPr="00212E91" w:rsidRDefault="00AE7B1A" w:rsidP="00AE7B1A">
      <w:pPr>
        <w:spacing w:line="360" w:lineRule="auto"/>
        <w:jc w:val="center"/>
        <w:rPr>
          <w:sz w:val="28"/>
          <w:lang w:val="uk-UA"/>
        </w:rPr>
      </w:pPr>
    </w:p>
    <w:p w:rsidR="00AE7B1A" w:rsidRPr="00212E91" w:rsidRDefault="00AE7B1A" w:rsidP="00AE7B1A">
      <w:pPr>
        <w:spacing w:line="360" w:lineRule="auto"/>
        <w:jc w:val="center"/>
        <w:rPr>
          <w:sz w:val="28"/>
          <w:lang w:val="uk-UA"/>
        </w:rPr>
      </w:pPr>
    </w:p>
    <w:p w:rsidR="00AE7B1A" w:rsidRPr="00212E91" w:rsidRDefault="00760774" w:rsidP="00AE7B1A">
      <w:pPr>
        <w:spacing w:line="360" w:lineRule="auto"/>
        <w:ind w:firstLine="709"/>
        <w:jc w:val="both"/>
        <w:rPr>
          <w:sz w:val="28"/>
          <w:szCs w:val="28"/>
          <w:lang w:val="uk-UA"/>
        </w:rPr>
      </w:pPr>
      <w:r>
        <w:rPr>
          <w:sz w:val="28"/>
          <w:szCs w:val="28"/>
          <w:lang w:val="uk-UA"/>
        </w:rPr>
        <w:t>Шахно А. В.</w:t>
      </w:r>
      <w:r w:rsidR="00AE7B1A" w:rsidRPr="00212E91">
        <w:rPr>
          <w:sz w:val="28"/>
          <w:szCs w:val="28"/>
          <w:lang w:val="uk-UA"/>
        </w:rPr>
        <w:t xml:space="preserve"> </w:t>
      </w:r>
      <w:r w:rsidR="00C12433" w:rsidRPr="00212E91">
        <w:rPr>
          <w:color w:val="262626"/>
          <w:sz w:val="28"/>
          <w:szCs w:val="28"/>
          <w:shd w:val="clear" w:color="auto" w:fill="FFFFFF"/>
          <w:lang w:val="uk-UA"/>
        </w:rPr>
        <w:t xml:space="preserve">Криміналістична характеристика </w:t>
      </w:r>
      <w:r w:rsidR="00E66C70" w:rsidRPr="00E66C70">
        <w:rPr>
          <w:sz w:val="28"/>
          <w:szCs w:val="28"/>
          <w:lang w:val="uk-UA"/>
        </w:rPr>
        <w:t>та початковий етап розслідування самоуправства</w:t>
      </w:r>
      <w:r>
        <w:rPr>
          <w:sz w:val="28"/>
          <w:szCs w:val="28"/>
          <w:lang w:val="uk-UA"/>
        </w:rPr>
        <w:t>. – Запоріжжя, 2020. – 108</w:t>
      </w:r>
      <w:r w:rsidR="00AE7B1A" w:rsidRPr="00212E91">
        <w:rPr>
          <w:sz w:val="28"/>
          <w:szCs w:val="28"/>
          <w:lang w:val="uk-UA"/>
        </w:rPr>
        <w:t xml:space="preserve"> с.</w:t>
      </w:r>
    </w:p>
    <w:p w:rsidR="00AE7B1A" w:rsidRPr="00212E91" w:rsidRDefault="00AE7B1A" w:rsidP="00AE7B1A">
      <w:pPr>
        <w:spacing w:line="360" w:lineRule="auto"/>
        <w:ind w:firstLine="709"/>
        <w:jc w:val="both"/>
        <w:rPr>
          <w:sz w:val="28"/>
          <w:lang w:val="uk-UA"/>
        </w:rPr>
      </w:pPr>
      <w:r w:rsidRPr="00212E91">
        <w:rPr>
          <w:sz w:val="28"/>
          <w:szCs w:val="28"/>
          <w:lang w:val="uk-UA"/>
        </w:rPr>
        <w:t xml:space="preserve">Кваліфікаційна робота складається зі </w:t>
      </w:r>
      <w:r w:rsidR="00760774">
        <w:rPr>
          <w:sz w:val="28"/>
          <w:szCs w:val="28"/>
          <w:lang w:val="uk-UA"/>
        </w:rPr>
        <w:t>108</w:t>
      </w:r>
      <w:r w:rsidRPr="00212E91">
        <w:rPr>
          <w:sz w:val="28"/>
          <w:szCs w:val="28"/>
          <w:lang w:val="uk-UA"/>
        </w:rPr>
        <w:t xml:space="preserve"> сторінок, містить </w:t>
      </w:r>
      <w:r w:rsidR="00760774">
        <w:rPr>
          <w:sz w:val="28"/>
          <w:szCs w:val="28"/>
          <w:lang w:val="uk-UA"/>
        </w:rPr>
        <w:t>86</w:t>
      </w:r>
      <w:r w:rsidRPr="00212E91">
        <w:rPr>
          <w:sz w:val="28"/>
          <w:szCs w:val="28"/>
          <w:lang w:val="uk-UA"/>
        </w:rPr>
        <w:t xml:space="preserve"> джерел</w:t>
      </w:r>
      <w:r w:rsidR="00BF1472" w:rsidRPr="00212E91">
        <w:rPr>
          <w:sz w:val="28"/>
          <w:szCs w:val="28"/>
          <w:lang w:val="uk-UA"/>
        </w:rPr>
        <w:t>а</w:t>
      </w:r>
      <w:r w:rsidRPr="00212E91">
        <w:rPr>
          <w:sz w:val="28"/>
          <w:szCs w:val="28"/>
          <w:lang w:val="uk-UA"/>
        </w:rPr>
        <w:t xml:space="preserve"> використаної</w:t>
      </w:r>
      <w:r w:rsidRPr="00212E91">
        <w:rPr>
          <w:sz w:val="28"/>
          <w:lang w:val="uk-UA"/>
        </w:rPr>
        <w:t xml:space="preserve"> інформації.</w:t>
      </w:r>
    </w:p>
    <w:p w:rsidR="00A86B46" w:rsidRPr="00212E91" w:rsidRDefault="00A86B46" w:rsidP="00A86B46">
      <w:pPr>
        <w:spacing w:line="360" w:lineRule="auto"/>
        <w:ind w:firstLine="720"/>
        <w:jc w:val="both"/>
        <w:rPr>
          <w:sz w:val="28"/>
          <w:szCs w:val="28"/>
          <w:lang w:val="uk-UA"/>
        </w:rPr>
      </w:pPr>
      <w:r w:rsidRPr="00212E91">
        <w:rPr>
          <w:sz w:val="28"/>
          <w:szCs w:val="28"/>
          <w:lang w:val="uk-UA"/>
        </w:rPr>
        <w:t>Проблеми розслідування самоуправства рідко привертають увагу вітчизняних вчених. Недооцінка значущості дослідження криміналістичних особливостей самоуправства і, як наслідок, дефіцит спеціальної монографічної літератури обумовлюють помилки в розкритті кримінально-караних самоуправних дій. Можливо, що однією з причин і є зовнішня схожість самоуправства за окремими ознаками об'єктивної сторони з рядом інших діянь таких як: вимагання, крадіжки та інші форми розкрадання, неправомірне заволодіння автомобілем без мети розкрадання і т. п. Даний фактор не тільки істотно ускладнює розслідування названих злочинів, але сприяє збільшенню кількості помилок, що допускаються слідчими при кваліфікації дій різних співучасників. Найбільш часто невірна оцінка діянням винних обумовлена суміжністю деяких ознак по відношенню до самоуправства. Тим часом, абсолютно різний характер умислу винних, пов'язаний не з розкраданням, а з самовільним відновленням "справедливості", причому в їх суб'єктивному розумінні, часто відрізняється від істинного, вимагає формування відповідної системи доказів. У свою чергу, це тягне неправильне визначення предмета доказування, і, отже, не з'ясування ряду істотних для справи обставин в силу нераціонального акцентування уваги на суміжних факторах.</w:t>
      </w:r>
    </w:p>
    <w:p w:rsidR="00AE7B1A" w:rsidRPr="00212E91" w:rsidRDefault="00AE7B1A" w:rsidP="00AE7B1A">
      <w:pPr>
        <w:widowControl w:val="0"/>
        <w:spacing w:line="360" w:lineRule="auto"/>
        <w:ind w:firstLine="708"/>
        <w:jc w:val="both"/>
        <w:rPr>
          <w:sz w:val="28"/>
          <w:lang w:val="uk-UA"/>
        </w:rPr>
      </w:pPr>
      <w:r w:rsidRPr="00212E91">
        <w:rPr>
          <w:sz w:val="28"/>
          <w:lang w:val="uk-UA"/>
        </w:rPr>
        <w:t>Метою кваліфікаційної роботи є концептуальний аналіз</w:t>
      </w:r>
      <w:r w:rsidRPr="00212E91">
        <w:rPr>
          <w:sz w:val="28"/>
          <w:szCs w:val="28"/>
          <w:lang w:val="uk-UA"/>
        </w:rPr>
        <w:t xml:space="preserve"> та детальне дослідження </w:t>
      </w:r>
      <w:r w:rsidR="00A86B46" w:rsidRPr="00212E91">
        <w:rPr>
          <w:sz w:val="28"/>
          <w:szCs w:val="28"/>
          <w:lang w:val="uk-UA"/>
        </w:rPr>
        <w:t>криміналістичної характеристики самоправства</w:t>
      </w:r>
      <w:r w:rsidRPr="00212E91">
        <w:rPr>
          <w:sz w:val="28"/>
          <w:szCs w:val="28"/>
          <w:shd w:val="clear" w:color="auto" w:fill="FFFFFF"/>
          <w:lang w:val="uk-UA"/>
        </w:rPr>
        <w:t>,</w:t>
      </w:r>
      <w:r w:rsidRPr="00212E91">
        <w:rPr>
          <w:sz w:val="28"/>
          <w:szCs w:val="28"/>
          <w:lang w:val="uk-UA"/>
        </w:rPr>
        <w:t xml:space="preserve"> особливостей </w:t>
      </w:r>
      <w:r w:rsidR="00A86B46" w:rsidRPr="00212E91">
        <w:rPr>
          <w:sz w:val="28"/>
          <w:szCs w:val="28"/>
          <w:lang w:val="uk-UA"/>
        </w:rPr>
        <w:t>предмету посягання, способів, місця, обстановки, часу здійснення самоправства</w:t>
      </w:r>
      <w:r w:rsidR="00C446B1" w:rsidRPr="00212E91">
        <w:rPr>
          <w:sz w:val="28"/>
          <w:szCs w:val="28"/>
          <w:lang w:val="uk-UA"/>
        </w:rPr>
        <w:t>;</w:t>
      </w:r>
      <w:r w:rsidRPr="00212E91">
        <w:rPr>
          <w:sz w:val="28"/>
          <w:szCs w:val="28"/>
          <w:lang w:val="uk-UA"/>
        </w:rPr>
        <w:t xml:space="preserve"> </w:t>
      </w:r>
      <w:r w:rsidRPr="00212E91">
        <w:rPr>
          <w:sz w:val="28"/>
          <w:lang w:val="uk-UA"/>
        </w:rPr>
        <w:t xml:space="preserve">розробці рекомендацій </w:t>
      </w:r>
      <w:r w:rsidR="00C446B1" w:rsidRPr="00212E91">
        <w:rPr>
          <w:sz w:val="28"/>
          <w:lang w:val="uk-UA"/>
        </w:rPr>
        <w:t>щодо</w:t>
      </w:r>
      <w:r w:rsidR="00DB2034" w:rsidRPr="00212E91">
        <w:rPr>
          <w:sz w:val="28"/>
          <w:szCs w:val="28"/>
          <w:lang w:val="uk-UA"/>
        </w:rPr>
        <w:t xml:space="preserve"> етапів розслідування, слідч</w:t>
      </w:r>
      <w:r w:rsidR="00A86291" w:rsidRPr="00212E91">
        <w:rPr>
          <w:sz w:val="28"/>
          <w:szCs w:val="28"/>
          <w:lang w:val="uk-UA"/>
        </w:rPr>
        <w:t>их</w:t>
      </w:r>
      <w:r w:rsidR="00DB2034" w:rsidRPr="00212E91">
        <w:rPr>
          <w:sz w:val="28"/>
          <w:szCs w:val="28"/>
          <w:lang w:val="uk-UA"/>
        </w:rPr>
        <w:t xml:space="preserve"> ситуаці</w:t>
      </w:r>
      <w:r w:rsidR="00A86291" w:rsidRPr="00212E91">
        <w:rPr>
          <w:sz w:val="28"/>
          <w:szCs w:val="28"/>
          <w:lang w:val="uk-UA"/>
        </w:rPr>
        <w:t>й</w:t>
      </w:r>
      <w:r w:rsidR="00DB2034" w:rsidRPr="00212E91">
        <w:rPr>
          <w:sz w:val="28"/>
          <w:szCs w:val="28"/>
          <w:lang w:val="uk-UA"/>
        </w:rPr>
        <w:t xml:space="preserve"> і тактичн</w:t>
      </w:r>
      <w:r w:rsidR="00A86291" w:rsidRPr="00212E91">
        <w:rPr>
          <w:sz w:val="28"/>
          <w:szCs w:val="28"/>
          <w:lang w:val="uk-UA"/>
        </w:rPr>
        <w:t>их</w:t>
      </w:r>
      <w:r w:rsidR="00DB2034" w:rsidRPr="00212E91">
        <w:rPr>
          <w:sz w:val="28"/>
          <w:szCs w:val="28"/>
          <w:lang w:val="uk-UA"/>
        </w:rPr>
        <w:t xml:space="preserve"> завдан</w:t>
      </w:r>
      <w:r w:rsidR="00A86291" w:rsidRPr="00212E91">
        <w:rPr>
          <w:sz w:val="28"/>
          <w:szCs w:val="28"/>
          <w:lang w:val="uk-UA"/>
        </w:rPr>
        <w:t>ь</w:t>
      </w:r>
      <w:r w:rsidR="00DB2034" w:rsidRPr="00212E91">
        <w:rPr>
          <w:sz w:val="28"/>
          <w:szCs w:val="28"/>
          <w:lang w:val="uk-UA"/>
        </w:rPr>
        <w:t xml:space="preserve"> у структурі криміналістичної методики </w:t>
      </w:r>
      <w:r w:rsidR="00DB2034" w:rsidRPr="00212E91">
        <w:rPr>
          <w:sz w:val="28"/>
          <w:szCs w:val="28"/>
          <w:lang w:val="uk-UA"/>
        </w:rPr>
        <w:lastRenderedPageBreak/>
        <w:t>розслідування самоправства</w:t>
      </w:r>
      <w:r w:rsidRPr="00212E91">
        <w:rPr>
          <w:sz w:val="28"/>
          <w:lang w:val="uk-UA"/>
        </w:rPr>
        <w:t xml:space="preserve">, у визначенні </w:t>
      </w:r>
      <w:r w:rsidR="00A86291" w:rsidRPr="00212E91">
        <w:rPr>
          <w:sz w:val="28"/>
          <w:szCs w:val="28"/>
          <w:lang w:val="uk-UA"/>
        </w:rPr>
        <w:t>особливостей провадження окремих слідчих дій у справах про самоправство</w:t>
      </w:r>
      <w:r w:rsidRPr="00212E91">
        <w:rPr>
          <w:sz w:val="28"/>
          <w:lang w:val="uk-UA"/>
        </w:rPr>
        <w:t xml:space="preserve">. </w:t>
      </w:r>
    </w:p>
    <w:p w:rsidR="00C446B1" w:rsidRPr="00212E91" w:rsidRDefault="00C446B1" w:rsidP="00C446B1">
      <w:pPr>
        <w:spacing w:line="360" w:lineRule="auto"/>
        <w:ind w:firstLine="709"/>
        <w:jc w:val="both"/>
        <w:rPr>
          <w:sz w:val="28"/>
          <w:szCs w:val="28"/>
          <w:lang w:val="uk-UA"/>
        </w:rPr>
      </w:pPr>
      <w:r w:rsidRPr="00212E91">
        <w:rPr>
          <w:sz w:val="28"/>
          <w:szCs w:val="28"/>
          <w:lang w:val="uk-UA"/>
        </w:rPr>
        <w:t xml:space="preserve">Об’єктом кваліфікаційної роботи суспільні відносини в сфері протиправної діяльності винних осіб, яка здійснюється всупереч існуючому порядку вирішення спірних ситуацій, а також розслідування самоправства. </w:t>
      </w:r>
    </w:p>
    <w:p w:rsidR="00C446B1" w:rsidRPr="00212E91" w:rsidRDefault="00C446B1" w:rsidP="00C446B1">
      <w:pPr>
        <w:spacing w:line="360" w:lineRule="auto"/>
        <w:ind w:firstLine="709"/>
        <w:jc w:val="both"/>
        <w:rPr>
          <w:sz w:val="28"/>
          <w:szCs w:val="28"/>
          <w:lang w:val="uk-UA"/>
        </w:rPr>
      </w:pPr>
      <w:r w:rsidRPr="00212E91">
        <w:rPr>
          <w:sz w:val="28"/>
          <w:szCs w:val="28"/>
          <w:lang w:val="uk-UA"/>
        </w:rPr>
        <w:t>Предметом дослідження є криміналістична характеристика самоправства, організаційно-тактичні особливості розкриття і розслідування самоправних дій.</w:t>
      </w:r>
    </w:p>
    <w:p w:rsidR="00AE7B1A" w:rsidRPr="00212E91" w:rsidRDefault="00AE7B1A" w:rsidP="00AE7B1A">
      <w:pPr>
        <w:widowControl w:val="0"/>
        <w:spacing w:line="360" w:lineRule="auto"/>
        <w:ind w:firstLine="709"/>
        <w:jc w:val="both"/>
        <w:rPr>
          <w:sz w:val="28"/>
          <w:szCs w:val="28"/>
          <w:lang w:val="uk-UA"/>
        </w:rPr>
      </w:pPr>
      <w:r w:rsidRPr="00212E91">
        <w:rPr>
          <w:bCs/>
          <w:sz w:val="28"/>
          <w:szCs w:val="28"/>
          <w:lang w:val="uk-UA"/>
        </w:rPr>
        <w:t>Методологічну</w:t>
      </w:r>
      <w:r w:rsidRPr="00212E91">
        <w:rPr>
          <w:b/>
          <w:bCs/>
          <w:sz w:val="28"/>
          <w:szCs w:val="28"/>
          <w:lang w:val="uk-UA"/>
        </w:rPr>
        <w:t xml:space="preserve"> </w:t>
      </w:r>
      <w:r w:rsidRPr="00212E91">
        <w:rPr>
          <w:sz w:val="28"/>
          <w:szCs w:val="28"/>
          <w:lang w:val="uk-UA"/>
        </w:rPr>
        <w:t xml:space="preserve">основу роботи складають сукупність загальнонаукових принципів і підходів та спеціально-наукових методів пізнання </w:t>
      </w:r>
      <w:r w:rsidR="00C446B1" w:rsidRPr="00212E91">
        <w:rPr>
          <w:sz w:val="28"/>
          <w:szCs w:val="28"/>
          <w:lang w:val="uk-UA"/>
        </w:rPr>
        <w:t>криміналістично</w:t>
      </w:r>
      <w:r w:rsidRPr="00212E91">
        <w:rPr>
          <w:sz w:val="28"/>
          <w:szCs w:val="28"/>
          <w:lang w:val="uk-UA"/>
        </w:rPr>
        <w:t>-правових явищ, використання яких дало змогу отримати науково-обґрунтовані результати. Для проведення дослідження застосовані такі загальнонаукові методи як: аналіз і синтез.</w:t>
      </w:r>
    </w:p>
    <w:p w:rsidR="00C446B1" w:rsidRPr="00212E91" w:rsidRDefault="00AE7B1A" w:rsidP="00C446B1">
      <w:pPr>
        <w:widowControl w:val="0"/>
        <w:spacing w:line="360" w:lineRule="auto"/>
        <w:ind w:firstLine="709"/>
        <w:jc w:val="both"/>
        <w:rPr>
          <w:sz w:val="28"/>
          <w:szCs w:val="28"/>
          <w:lang w:val="uk-UA"/>
        </w:rPr>
      </w:pPr>
      <w:r w:rsidRPr="00212E91">
        <w:rPr>
          <w:sz w:val="28"/>
          <w:lang w:val="uk-UA"/>
        </w:rPr>
        <w:t>Теоретико-методологічною основою дослідження в роботі с</w:t>
      </w:r>
      <w:r w:rsidRPr="00212E91">
        <w:rPr>
          <w:sz w:val="28"/>
          <w:szCs w:val="28"/>
          <w:lang w:val="uk-UA"/>
        </w:rPr>
        <w:t xml:space="preserve">истемний аналіз, який базується на принципах єдності логічного й історичного, дав змогу визначити поняття, сутність та </w:t>
      </w:r>
      <w:r w:rsidR="00C446B1" w:rsidRPr="00212E91">
        <w:rPr>
          <w:sz w:val="28"/>
          <w:szCs w:val="28"/>
          <w:lang w:val="uk-UA"/>
        </w:rPr>
        <w:t>криміналістичні особливості самоправства</w:t>
      </w:r>
      <w:r w:rsidRPr="00212E91">
        <w:rPr>
          <w:sz w:val="28"/>
          <w:szCs w:val="28"/>
          <w:lang w:val="uk-UA"/>
        </w:rPr>
        <w:t xml:space="preserve">. </w:t>
      </w:r>
      <w:r w:rsidR="00C446B1" w:rsidRPr="00212E91">
        <w:rPr>
          <w:sz w:val="28"/>
          <w:szCs w:val="28"/>
          <w:lang w:val="uk-UA"/>
        </w:rPr>
        <w:t xml:space="preserve">Системний аналіз, який базується на принципах єдності логічного й історичного, дав змогу визначити поняття, сутність та криміналістичні засади самоправства. Це зумовило необхідність розширення і поглиблення методологічної бази дослідження, зокрема використання системно-структурного (предмет посягання самоправства, способи, місце, обстановку, час самоправства, слідову картину самоправства) методу аналізу. </w:t>
      </w:r>
    </w:p>
    <w:p w:rsidR="00CF470D" w:rsidRPr="00212E91" w:rsidRDefault="00CF470D" w:rsidP="00AE7B1A">
      <w:pPr>
        <w:spacing w:line="360" w:lineRule="auto"/>
        <w:ind w:right="-7" w:firstLine="993"/>
        <w:jc w:val="both"/>
        <w:rPr>
          <w:rStyle w:val="15"/>
          <w:sz w:val="28"/>
          <w:szCs w:val="28"/>
          <w:lang w:val="uk-UA"/>
        </w:rPr>
      </w:pPr>
      <w:r w:rsidRPr="00212E91">
        <w:rPr>
          <w:sz w:val="28"/>
          <w:szCs w:val="28"/>
          <w:lang w:val="uk-UA"/>
        </w:rPr>
        <w:t>САМОПРАВСТВО, СТРУКТУРА КРИМІНАЛІСТИЧНОЇ ХАРАКТЕРИСТИКИ САМОПРАВСТВА, ПРЕДМЕТ ПОСЯГАННЯ САМОПРАВСТВА, СПОСОБИ САМОПРАВСТВА, КРИМІНАЛІСТИЧНО-ЗНАЧУЩІ ОЗНАКИ ОСОБИ ПРИ САМОПРАВСТВІ, СЛІДЧІ СИТУАЦІЇ І ТАКТИЧНІ ЗАВДАННЯ У СТРУКТУРІ КРИМІНАЛІСТИЧНОЇ МЕТОДИКИ РОЗСЛІДУВАННЯ САМОПРАВСТВА</w:t>
      </w:r>
    </w:p>
    <w:p w:rsidR="007E5D15" w:rsidRDefault="007E5D15" w:rsidP="00AE7B1A">
      <w:pPr>
        <w:spacing w:line="360" w:lineRule="auto"/>
        <w:jc w:val="center"/>
        <w:rPr>
          <w:sz w:val="28"/>
          <w:szCs w:val="28"/>
          <w:lang w:val="uk-UA"/>
        </w:rPr>
      </w:pPr>
    </w:p>
    <w:p w:rsidR="007E5D15" w:rsidRDefault="007E5D15" w:rsidP="00AE7B1A">
      <w:pPr>
        <w:spacing w:line="360" w:lineRule="auto"/>
        <w:jc w:val="center"/>
        <w:rPr>
          <w:sz w:val="28"/>
          <w:szCs w:val="28"/>
          <w:lang w:val="uk-UA"/>
        </w:rPr>
      </w:pPr>
    </w:p>
    <w:p w:rsidR="00AE7B1A" w:rsidRPr="00212E91" w:rsidRDefault="007E5D15" w:rsidP="00AE7B1A">
      <w:pPr>
        <w:spacing w:line="360" w:lineRule="auto"/>
        <w:jc w:val="center"/>
        <w:rPr>
          <w:sz w:val="28"/>
          <w:szCs w:val="28"/>
          <w:lang w:val="uk-UA"/>
        </w:rPr>
      </w:pPr>
      <w:r>
        <w:rPr>
          <w:sz w:val="28"/>
          <w:szCs w:val="28"/>
          <w:lang w:val="uk-UA"/>
        </w:rPr>
        <w:br w:type="page"/>
      </w:r>
      <w:r w:rsidR="00AE7B1A" w:rsidRPr="00212E91">
        <w:rPr>
          <w:sz w:val="28"/>
          <w:szCs w:val="28"/>
          <w:lang w:val="uk-UA"/>
        </w:rPr>
        <w:lastRenderedPageBreak/>
        <w:t>SUMMARY</w:t>
      </w:r>
    </w:p>
    <w:p w:rsidR="00AE7B1A" w:rsidRPr="00212E91" w:rsidRDefault="00AE7B1A" w:rsidP="00AE7B1A">
      <w:pPr>
        <w:spacing w:line="360" w:lineRule="auto"/>
        <w:ind w:right="-7" w:firstLine="709"/>
        <w:jc w:val="both"/>
        <w:rPr>
          <w:sz w:val="28"/>
          <w:szCs w:val="28"/>
          <w:lang w:val="uk-UA"/>
        </w:rPr>
      </w:pPr>
    </w:p>
    <w:p w:rsidR="00AE7B1A" w:rsidRPr="00212E91" w:rsidRDefault="00AE7B1A" w:rsidP="00AE7B1A">
      <w:pPr>
        <w:spacing w:line="360" w:lineRule="auto"/>
        <w:ind w:right="-7" w:firstLine="709"/>
        <w:jc w:val="both"/>
        <w:rPr>
          <w:sz w:val="28"/>
          <w:szCs w:val="28"/>
          <w:lang w:val="uk-UA"/>
        </w:rPr>
      </w:pPr>
    </w:p>
    <w:p w:rsidR="00AE7B1A" w:rsidRPr="00212E91" w:rsidRDefault="00760774" w:rsidP="002438F4">
      <w:pPr>
        <w:spacing w:line="360" w:lineRule="auto"/>
        <w:ind w:firstLine="720"/>
        <w:jc w:val="both"/>
        <w:rPr>
          <w:sz w:val="28"/>
          <w:szCs w:val="28"/>
          <w:lang w:val="en-US"/>
        </w:rPr>
      </w:pPr>
      <w:r>
        <w:rPr>
          <w:sz w:val="28"/>
          <w:szCs w:val="28"/>
          <w:lang w:val="en-US"/>
        </w:rPr>
        <w:t>Shakhno A.V</w:t>
      </w:r>
      <w:r w:rsidR="00AE7B1A" w:rsidRPr="00634680">
        <w:rPr>
          <w:sz w:val="28"/>
          <w:szCs w:val="28"/>
          <w:lang w:val="uk-UA"/>
        </w:rPr>
        <w:t>.</w:t>
      </w:r>
      <w:r>
        <w:rPr>
          <w:sz w:val="28"/>
          <w:szCs w:val="28"/>
          <w:lang w:val="en-US"/>
        </w:rPr>
        <w:t xml:space="preserve"> </w:t>
      </w:r>
      <w:r w:rsidR="00AE7B1A" w:rsidRPr="00634680">
        <w:rPr>
          <w:sz w:val="28"/>
          <w:szCs w:val="28"/>
          <w:lang w:val="uk-UA"/>
        </w:rPr>
        <w:t xml:space="preserve"> </w:t>
      </w:r>
      <w:r w:rsidR="002438F4" w:rsidRPr="00212E91">
        <w:rPr>
          <w:sz w:val="28"/>
          <w:szCs w:val="28"/>
          <w:lang w:val="uk-UA"/>
        </w:rPr>
        <w:t xml:space="preserve">The </w:t>
      </w:r>
      <w:r w:rsidR="002438F4" w:rsidRPr="00212E91">
        <w:rPr>
          <w:sz w:val="28"/>
          <w:szCs w:val="28"/>
          <w:lang w:val="en-US"/>
        </w:rPr>
        <w:t xml:space="preserve">criminalistic characteristics </w:t>
      </w:r>
      <w:r w:rsidR="00E66C70">
        <w:rPr>
          <w:sz w:val="28"/>
          <w:szCs w:val="28"/>
          <w:lang w:val="en-US"/>
        </w:rPr>
        <w:t xml:space="preserve">and the initial stage </w:t>
      </w:r>
      <w:r w:rsidR="002438F4" w:rsidRPr="00212E91">
        <w:rPr>
          <w:sz w:val="28"/>
          <w:szCs w:val="28"/>
          <w:lang w:val="en-US"/>
        </w:rPr>
        <w:t xml:space="preserve">of </w:t>
      </w:r>
      <w:r w:rsidR="00E66C70">
        <w:rPr>
          <w:sz w:val="28"/>
          <w:szCs w:val="28"/>
          <w:lang w:val="en-US"/>
        </w:rPr>
        <w:t xml:space="preserve"> the investigation </w:t>
      </w:r>
      <w:r w:rsidR="002438F4" w:rsidRPr="00212E91">
        <w:rPr>
          <w:sz w:val="28"/>
          <w:szCs w:val="28"/>
          <w:lang w:val="en-US"/>
        </w:rPr>
        <w:t xml:space="preserve">arbitrariness. </w:t>
      </w:r>
      <w:r>
        <w:rPr>
          <w:sz w:val="28"/>
          <w:szCs w:val="28"/>
          <w:lang w:val="en-US"/>
        </w:rPr>
        <w:t>– Zaporozhye, 2020. – 108</w:t>
      </w:r>
      <w:r w:rsidR="00AE7B1A" w:rsidRPr="00212E91">
        <w:rPr>
          <w:sz w:val="28"/>
          <w:szCs w:val="28"/>
          <w:lang w:val="en-US"/>
        </w:rPr>
        <w:t xml:space="preserve"> p.</w:t>
      </w:r>
    </w:p>
    <w:p w:rsidR="00AE7B1A" w:rsidRPr="00212E91" w:rsidRDefault="00760774" w:rsidP="002438F4">
      <w:pPr>
        <w:spacing w:line="360" w:lineRule="auto"/>
        <w:ind w:firstLine="720"/>
        <w:jc w:val="both"/>
        <w:rPr>
          <w:sz w:val="28"/>
          <w:szCs w:val="28"/>
          <w:lang w:val="en-US"/>
        </w:rPr>
      </w:pPr>
      <w:r>
        <w:rPr>
          <w:sz w:val="28"/>
          <w:szCs w:val="28"/>
          <w:lang w:val="en-US"/>
        </w:rPr>
        <w:t>Qualifying work consists of 108</w:t>
      </w:r>
      <w:r w:rsidR="00BF1472" w:rsidRPr="00212E91">
        <w:rPr>
          <w:sz w:val="28"/>
          <w:szCs w:val="28"/>
          <w:lang w:val="en-US"/>
        </w:rPr>
        <w:t xml:space="preserve"> pages, contains </w:t>
      </w:r>
      <w:r w:rsidR="002438F4" w:rsidRPr="00212E91">
        <w:rPr>
          <w:sz w:val="28"/>
          <w:szCs w:val="28"/>
          <w:lang w:val="en-US"/>
        </w:rPr>
        <w:t>8</w:t>
      </w:r>
      <w:r>
        <w:rPr>
          <w:sz w:val="28"/>
          <w:szCs w:val="28"/>
          <w:lang w:val="en-US"/>
        </w:rPr>
        <w:t>6</w:t>
      </w:r>
      <w:r w:rsidR="00AE7B1A" w:rsidRPr="00212E91">
        <w:rPr>
          <w:sz w:val="28"/>
          <w:szCs w:val="28"/>
          <w:lang w:val="en-US"/>
        </w:rPr>
        <w:t xml:space="preserve"> sources of information used.</w:t>
      </w:r>
    </w:p>
    <w:p w:rsidR="002438F4" w:rsidRPr="00212E91" w:rsidRDefault="002438F4" w:rsidP="002438F4">
      <w:pPr>
        <w:spacing w:line="360" w:lineRule="auto"/>
        <w:ind w:firstLine="720"/>
        <w:jc w:val="both"/>
        <w:rPr>
          <w:sz w:val="28"/>
          <w:szCs w:val="28"/>
          <w:lang w:val="en-US"/>
        </w:rPr>
      </w:pPr>
      <w:r w:rsidRPr="00212E91">
        <w:rPr>
          <w:sz w:val="28"/>
          <w:szCs w:val="28"/>
          <w:lang w:val="en-US"/>
        </w:rPr>
        <w:t>Problems of investigation of arbitrariness rarely attract the attention of domestic scientists. Underestimation of the significance of the study of criminalistic features of arbitrariness and, as a result, the lack of special monographic literature cause errors in the disclosure of criminally punishable lawless actions. It is possible that one of the reasons is the external similarity of arbitrariness on certain characteristics of the objective side with a number of other acts such as extortion, theft and other forms of theft, illegal possession of a car without the purpose of theft, and so on. This factor not only significantly complicates the investigation of these crimes, but also contributes to an increase in the number of mistakes made by investigators when qualifying the actions of various accomplices. Most often, the wrong assessment of the act of the perpetrators is due to the contiguity of some features in relation to self-government. Meanwhile, the completely different nature of the intent of the perpetrators, which is not related to theft, but to the unauthorized restoration of" justice", and in their subjective understanding, which often differs from the true one, requires the formation of an appropriate system of evidence. In turn, this leads to an incorrect definition of the subject of evidence, and, consequently, not clarifying a number of significant circumstances for the case due to irrational emphasis on related factors.</w:t>
      </w:r>
    </w:p>
    <w:p w:rsidR="002438F4" w:rsidRPr="00212E91" w:rsidRDefault="002438F4" w:rsidP="002438F4">
      <w:pPr>
        <w:spacing w:line="360" w:lineRule="auto"/>
        <w:ind w:firstLine="720"/>
        <w:jc w:val="both"/>
        <w:rPr>
          <w:sz w:val="28"/>
          <w:szCs w:val="28"/>
          <w:lang w:val="en-US"/>
        </w:rPr>
      </w:pPr>
      <w:r w:rsidRPr="00212E91">
        <w:rPr>
          <w:sz w:val="28"/>
          <w:szCs w:val="28"/>
          <w:lang w:val="en-US"/>
        </w:rPr>
        <w:t xml:space="preserve">The purpose of the qualification work is a conceptual analysis and detailed study of the criminalistic characteristics of arbitrariness, features of the subject of encroachment, methods, tools, place, situation, time of committing arbitrariness; development of recommendations on the stages of investigation, investigative situations and tactical tasks in the structure of the criminalistic methodology of </w:t>
      </w:r>
      <w:r w:rsidRPr="00212E91">
        <w:rPr>
          <w:sz w:val="28"/>
          <w:szCs w:val="28"/>
          <w:lang w:val="en-US"/>
        </w:rPr>
        <w:lastRenderedPageBreak/>
        <w:t xml:space="preserve">investigating arbitrariness, in determining the specifics of the production of individual investigative actions in cases of arbitrariness. </w:t>
      </w:r>
    </w:p>
    <w:p w:rsidR="002438F4" w:rsidRPr="00212E91" w:rsidRDefault="002438F4" w:rsidP="002438F4">
      <w:pPr>
        <w:spacing w:line="360" w:lineRule="auto"/>
        <w:ind w:firstLine="720"/>
        <w:jc w:val="both"/>
        <w:rPr>
          <w:sz w:val="28"/>
          <w:szCs w:val="28"/>
          <w:lang w:val="en-US"/>
        </w:rPr>
      </w:pPr>
      <w:r w:rsidRPr="00212E91">
        <w:rPr>
          <w:sz w:val="28"/>
          <w:szCs w:val="28"/>
          <w:lang w:val="en-US"/>
        </w:rPr>
        <w:t xml:space="preserve">The object of the qualification work is public relations in the sphere of illegal activities of guilty persons, which is carried out contrary to the existing procedure for resolving disputes, as well as investigating arbitrariness. </w:t>
      </w:r>
    </w:p>
    <w:p w:rsidR="002438F4" w:rsidRPr="00212E91" w:rsidRDefault="002438F4" w:rsidP="002438F4">
      <w:pPr>
        <w:spacing w:line="360" w:lineRule="auto"/>
        <w:ind w:firstLine="720"/>
        <w:jc w:val="both"/>
        <w:rPr>
          <w:sz w:val="28"/>
          <w:szCs w:val="28"/>
          <w:lang w:val="en-US"/>
        </w:rPr>
      </w:pPr>
      <w:r w:rsidRPr="00212E91">
        <w:rPr>
          <w:sz w:val="28"/>
          <w:szCs w:val="28"/>
          <w:lang w:val="en-US"/>
        </w:rPr>
        <w:t>The subject of the research is the criminalistic characteristics of arbitrariness, organizational and tactical features of disclosure and investigation of arbitrariness of actions.</w:t>
      </w:r>
    </w:p>
    <w:p w:rsidR="002438F4" w:rsidRPr="00212E91" w:rsidRDefault="002438F4" w:rsidP="002438F4">
      <w:pPr>
        <w:spacing w:line="360" w:lineRule="auto"/>
        <w:ind w:firstLine="720"/>
        <w:jc w:val="both"/>
        <w:rPr>
          <w:sz w:val="28"/>
          <w:szCs w:val="28"/>
          <w:lang w:val="en-US"/>
        </w:rPr>
      </w:pPr>
      <w:r w:rsidRPr="00212E91">
        <w:rPr>
          <w:sz w:val="28"/>
          <w:szCs w:val="28"/>
          <w:lang w:val="en-US"/>
        </w:rPr>
        <w:t>The methodological basis of the work consists of a set of General scientific principles and approaches and special scientific methods of cognition of criminalistic and legal phenomena, the use of which allowed us to obtain scientifically based results. General scientific methods such as analysis and synthesis were used for the research.</w:t>
      </w:r>
    </w:p>
    <w:p w:rsidR="002438F4" w:rsidRPr="00212E91" w:rsidRDefault="002438F4" w:rsidP="002438F4">
      <w:pPr>
        <w:spacing w:line="360" w:lineRule="auto"/>
        <w:ind w:firstLine="720"/>
        <w:jc w:val="both"/>
        <w:rPr>
          <w:sz w:val="28"/>
          <w:szCs w:val="28"/>
          <w:lang w:val="en-US"/>
        </w:rPr>
      </w:pPr>
      <w:r w:rsidRPr="00212E91">
        <w:rPr>
          <w:sz w:val="28"/>
          <w:szCs w:val="28"/>
          <w:lang w:val="en-US"/>
        </w:rPr>
        <w:t xml:space="preserve">The theoretical and methodological basis of the research is the system analysis, which is based on the principles of unity of logical and historical, which allowed us to define the concepts, essence and criminalistic features of self-government. System analysis, based on the principles of unity of logical and historical, allowed us to define the concepts, essence and criminalistic foundations of self-government. This led to the need to expand and deepen the methodological base of the study, in particular the use of a system-structural (the subject of encroachment of self-government, methods, tools, place, situation, time of self-government, trace picture of self-government) method of analysis. </w:t>
      </w:r>
    </w:p>
    <w:p w:rsidR="002438F4" w:rsidRPr="00212E91" w:rsidRDefault="002438F4" w:rsidP="002438F4">
      <w:pPr>
        <w:spacing w:line="360" w:lineRule="auto"/>
        <w:ind w:firstLine="720"/>
        <w:jc w:val="both"/>
        <w:rPr>
          <w:sz w:val="28"/>
          <w:szCs w:val="28"/>
          <w:lang w:val="en-US"/>
        </w:rPr>
      </w:pPr>
      <w:r w:rsidRPr="00212E91">
        <w:rPr>
          <w:sz w:val="28"/>
          <w:szCs w:val="28"/>
          <w:lang w:val="en-US"/>
        </w:rPr>
        <w:t>THE ARBITRARINESS, THE STRUCTURE OF THE CRIMINALISTIC CHARACTERISTICS OF ARBITRARINESS, THE SUBJECT INFRINGEMENT ARBITRARINESS, THE ARBITRARINESS WAYS, CRIMINALISTIC -SIGNIFICANT SIGNS OF THE PERSON WITH ARBITRARINESS, INVESTIGATING THE SITUATION AND TACTICAL PROBLEMS IN THE STRUCTURE OF CRIMINALISTIC TECHNIQUE OF INVESTIGATION ARBITRARINESS.</w:t>
      </w:r>
    </w:p>
    <w:p w:rsidR="00AE7B1A" w:rsidRPr="00212E91" w:rsidRDefault="00AE7B1A" w:rsidP="002438F4">
      <w:pPr>
        <w:spacing w:line="360" w:lineRule="auto"/>
        <w:ind w:firstLine="720"/>
        <w:jc w:val="both"/>
        <w:rPr>
          <w:sz w:val="28"/>
          <w:szCs w:val="28"/>
          <w:lang w:val="en-US"/>
        </w:rPr>
      </w:pPr>
    </w:p>
    <w:p w:rsidR="00AE7B1A" w:rsidRPr="00212E91" w:rsidRDefault="00AE7B1A" w:rsidP="0060398B">
      <w:pPr>
        <w:spacing w:line="360" w:lineRule="auto"/>
        <w:jc w:val="center"/>
        <w:rPr>
          <w:sz w:val="28"/>
          <w:szCs w:val="28"/>
          <w:lang w:val="uk-UA"/>
        </w:rPr>
      </w:pPr>
      <w:r w:rsidRPr="00212E91">
        <w:rPr>
          <w:sz w:val="28"/>
          <w:szCs w:val="28"/>
          <w:lang w:val="uk-UA"/>
        </w:rPr>
        <w:lastRenderedPageBreak/>
        <w:t>ЗМІСТ</w:t>
      </w:r>
    </w:p>
    <w:p w:rsidR="00AE7B1A" w:rsidRPr="00212E91" w:rsidRDefault="00AE7B1A" w:rsidP="00BD1192">
      <w:pPr>
        <w:spacing w:line="360" w:lineRule="auto"/>
        <w:jc w:val="center"/>
        <w:rPr>
          <w:sz w:val="28"/>
          <w:szCs w:val="28"/>
          <w:lang w:val="uk-UA"/>
        </w:rPr>
      </w:pPr>
    </w:p>
    <w:p w:rsidR="00AB5E77" w:rsidRPr="00212E91" w:rsidRDefault="00AB5E77" w:rsidP="00AB5E77">
      <w:pPr>
        <w:spacing w:line="360" w:lineRule="auto"/>
        <w:outlineLvl w:val="0"/>
        <w:rPr>
          <w:sz w:val="28"/>
          <w:szCs w:val="28"/>
          <w:lang w:val="uk-UA"/>
        </w:rPr>
      </w:pPr>
    </w:p>
    <w:tbl>
      <w:tblPr>
        <w:tblW w:w="0" w:type="auto"/>
        <w:tblLook w:val="01E0" w:firstRow="1" w:lastRow="1" w:firstColumn="1" w:lastColumn="1" w:noHBand="0" w:noVBand="0"/>
      </w:tblPr>
      <w:tblGrid>
        <w:gridCol w:w="8928"/>
        <w:gridCol w:w="643"/>
      </w:tblGrid>
      <w:tr w:rsidR="00FB2C9F" w:rsidRPr="00281223" w:rsidTr="00281223">
        <w:tc>
          <w:tcPr>
            <w:tcW w:w="8928" w:type="dxa"/>
            <w:shd w:val="clear" w:color="auto" w:fill="auto"/>
          </w:tcPr>
          <w:p w:rsidR="00FB2C9F" w:rsidRPr="00281223" w:rsidRDefault="00FB2C9F" w:rsidP="00281223">
            <w:pPr>
              <w:spacing w:line="360" w:lineRule="auto"/>
              <w:jc w:val="both"/>
              <w:rPr>
                <w:sz w:val="28"/>
                <w:szCs w:val="28"/>
                <w:lang w:val="uk-UA"/>
              </w:rPr>
            </w:pPr>
            <w:r w:rsidRPr="00281223">
              <w:rPr>
                <w:sz w:val="28"/>
                <w:szCs w:val="28"/>
                <w:lang w:val="uk-UA"/>
              </w:rPr>
              <w:t>ПЕРЕЛІК УМОВНИХ ПОЗНАЧЕНЬ</w:t>
            </w:r>
            <w:r w:rsidR="0021147D" w:rsidRPr="00281223">
              <w:rPr>
                <w:sz w:val="28"/>
                <w:szCs w:val="28"/>
                <w:lang w:val="uk-UA"/>
              </w:rPr>
              <w:t>……………………………………….</w:t>
            </w:r>
          </w:p>
        </w:tc>
        <w:tc>
          <w:tcPr>
            <w:tcW w:w="643" w:type="dxa"/>
            <w:shd w:val="clear" w:color="auto" w:fill="auto"/>
          </w:tcPr>
          <w:p w:rsidR="00FB2C9F" w:rsidRPr="00281223" w:rsidRDefault="00FB2C9F" w:rsidP="00281223">
            <w:pPr>
              <w:spacing w:line="360" w:lineRule="auto"/>
              <w:jc w:val="both"/>
              <w:rPr>
                <w:sz w:val="28"/>
                <w:szCs w:val="28"/>
                <w:lang w:val="uk-UA"/>
              </w:rPr>
            </w:pPr>
            <w:r w:rsidRPr="00281223">
              <w:rPr>
                <w:sz w:val="28"/>
                <w:szCs w:val="28"/>
                <w:lang w:val="uk-UA"/>
              </w:rPr>
              <w:t>9</w:t>
            </w:r>
          </w:p>
        </w:tc>
      </w:tr>
      <w:tr w:rsidR="00FB2C9F" w:rsidRPr="00281223" w:rsidTr="00281223">
        <w:tc>
          <w:tcPr>
            <w:tcW w:w="8928" w:type="dxa"/>
            <w:shd w:val="clear" w:color="auto" w:fill="auto"/>
          </w:tcPr>
          <w:p w:rsidR="00FB2C9F" w:rsidRPr="00281223" w:rsidRDefault="00FB2C9F" w:rsidP="00281223">
            <w:pPr>
              <w:spacing w:line="360" w:lineRule="auto"/>
              <w:jc w:val="both"/>
              <w:rPr>
                <w:sz w:val="28"/>
                <w:szCs w:val="28"/>
                <w:lang w:val="uk-UA"/>
              </w:rPr>
            </w:pPr>
            <w:r w:rsidRPr="00281223">
              <w:rPr>
                <w:sz w:val="28"/>
                <w:szCs w:val="28"/>
                <w:lang w:val="uk-UA"/>
              </w:rPr>
              <w:t>РОЗДІЛ 1. ПОЯСНЮВАЛЬНА ЗАПИСКА</w:t>
            </w:r>
            <w:r w:rsidR="0021147D" w:rsidRPr="00281223">
              <w:rPr>
                <w:sz w:val="28"/>
                <w:szCs w:val="28"/>
                <w:lang w:val="uk-UA"/>
              </w:rPr>
              <w:t>………………………………...</w:t>
            </w:r>
          </w:p>
        </w:tc>
        <w:tc>
          <w:tcPr>
            <w:tcW w:w="643" w:type="dxa"/>
            <w:shd w:val="clear" w:color="auto" w:fill="auto"/>
          </w:tcPr>
          <w:p w:rsidR="00FB2C9F" w:rsidRPr="00281223" w:rsidRDefault="00FB2C9F" w:rsidP="00281223">
            <w:pPr>
              <w:spacing w:line="360" w:lineRule="auto"/>
              <w:jc w:val="both"/>
              <w:rPr>
                <w:sz w:val="28"/>
                <w:szCs w:val="28"/>
                <w:lang w:val="uk-UA"/>
              </w:rPr>
            </w:pPr>
            <w:r w:rsidRPr="00281223">
              <w:rPr>
                <w:sz w:val="28"/>
                <w:szCs w:val="28"/>
                <w:lang w:val="uk-UA"/>
              </w:rPr>
              <w:t>10</w:t>
            </w:r>
          </w:p>
        </w:tc>
      </w:tr>
      <w:tr w:rsidR="00AB5E77" w:rsidRPr="00281223" w:rsidTr="00281223">
        <w:tc>
          <w:tcPr>
            <w:tcW w:w="8928" w:type="dxa"/>
            <w:shd w:val="clear" w:color="auto" w:fill="auto"/>
          </w:tcPr>
          <w:p w:rsidR="00AB5E77" w:rsidRPr="00281223" w:rsidRDefault="00AB5E77" w:rsidP="00281223">
            <w:pPr>
              <w:spacing w:line="360" w:lineRule="auto"/>
              <w:jc w:val="both"/>
              <w:rPr>
                <w:sz w:val="28"/>
                <w:szCs w:val="28"/>
                <w:lang w:val="uk-UA"/>
              </w:rPr>
            </w:pPr>
            <w:r w:rsidRPr="00281223">
              <w:rPr>
                <w:sz w:val="28"/>
                <w:szCs w:val="28"/>
                <w:lang w:val="uk-UA"/>
              </w:rPr>
              <w:t>РОЗДІЛ 2. ПРАКТИЧНА ЧАСТИНА</w:t>
            </w:r>
            <w:r w:rsidR="0021147D"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4</w:t>
            </w:r>
            <w:r w:rsidR="005E303B">
              <w:rPr>
                <w:sz w:val="28"/>
                <w:szCs w:val="28"/>
                <w:lang w:val="uk-UA"/>
              </w:rPr>
              <w:t>4</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2.1. Загальна характеристика самоправства</w:t>
            </w:r>
            <w:r w:rsidR="0021147D"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4</w:t>
            </w:r>
            <w:r w:rsidR="005E303B">
              <w:rPr>
                <w:sz w:val="28"/>
                <w:szCs w:val="28"/>
                <w:lang w:val="uk-UA"/>
              </w:rPr>
              <w:t>4</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2.2. Структура криміналістичної характеристики самоправства</w:t>
            </w:r>
            <w:r w:rsidR="0021147D"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5</w:t>
            </w:r>
            <w:r w:rsidR="005E303B">
              <w:rPr>
                <w:sz w:val="28"/>
                <w:szCs w:val="28"/>
                <w:lang w:val="uk-UA"/>
              </w:rPr>
              <w:t>3</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2.3. Предмет посягання самоправства</w:t>
            </w:r>
            <w:r w:rsidR="0021147D"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58</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 xml:space="preserve">2.4. </w:t>
            </w:r>
            <w:r w:rsidR="00212E91" w:rsidRPr="00281223">
              <w:rPr>
                <w:sz w:val="28"/>
                <w:szCs w:val="28"/>
                <w:lang w:val="uk-UA"/>
              </w:rPr>
              <w:t>М</w:t>
            </w:r>
            <w:r w:rsidRPr="00281223">
              <w:rPr>
                <w:sz w:val="28"/>
                <w:szCs w:val="28"/>
                <w:lang w:val="uk-UA"/>
              </w:rPr>
              <w:t>ісце, обстановка, час самоправства</w:t>
            </w:r>
            <w:r w:rsidR="00212E91"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60</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2.5. Криміналістично-значущі ознаки особи при самоправстві</w:t>
            </w:r>
            <w:r w:rsidR="00212E91"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7</w:t>
            </w:r>
            <w:r w:rsidR="005E303B">
              <w:rPr>
                <w:sz w:val="28"/>
                <w:szCs w:val="28"/>
                <w:lang w:val="uk-UA"/>
              </w:rPr>
              <w:t>0</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2.6. Етапи розслідування, слідчі ситуації і тактичні завдання у структурі криміналістичної методики розслідування самоправства</w:t>
            </w:r>
            <w:r w:rsidR="00212E91" w:rsidRPr="00281223">
              <w:rPr>
                <w:sz w:val="28"/>
                <w:szCs w:val="28"/>
                <w:lang w:val="uk-UA"/>
              </w:rPr>
              <w:t>...</w:t>
            </w:r>
            <w:r w:rsidRPr="00281223">
              <w:rPr>
                <w:sz w:val="28"/>
                <w:szCs w:val="28"/>
                <w:lang w:val="uk-UA"/>
              </w:rPr>
              <w:t xml:space="preserve"> </w:t>
            </w:r>
          </w:p>
        </w:tc>
        <w:tc>
          <w:tcPr>
            <w:tcW w:w="643" w:type="dxa"/>
            <w:shd w:val="clear" w:color="auto" w:fill="auto"/>
          </w:tcPr>
          <w:p w:rsidR="00FB2C9F" w:rsidRPr="00281223" w:rsidRDefault="00FB2C9F" w:rsidP="00281223">
            <w:pPr>
              <w:spacing w:line="360" w:lineRule="auto"/>
              <w:jc w:val="both"/>
              <w:rPr>
                <w:sz w:val="28"/>
                <w:szCs w:val="28"/>
                <w:lang w:val="uk-UA"/>
              </w:rPr>
            </w:pPr>
          </w:p>
          <w:p w:rsidR="00AB5E77" w:rsidRPr="00281223" w:rsidRDefault="00FB2C9F" w:rsidP="00281223">
            <w:pPr>
              <w:spacing w:line="360" w:lineRule="auto"/>
              <w:jc w:val="both"/>
              <w:rPr>
                <w:sz w:val="28"/>
                <w:szCs w:val="28"/>
                <w:lang w:val="uk-UA"/>
              </w:rPr>
            </w:pPr>
            <w:r w:rsidRPr="00281223">
              <w:rPr>
                <w:sz w:val="28"/>
                <w:szCs w:val="28"/>
                <w:lang w:val="uk-UA"/>
              </w:rPr>
              <w:t>7</w:t>
            </w:r>
            <w:r w:rsidR="005E303B">
              <w:rPr>
                <w:sz w:val="28"/>
                <w:szCs w:val="28"/>
                <w:lang w:val="uk-UA"/>
              </w:rPr>
              <w:t>5</w:t>
            </w:r>
          </w:p>
        </w:tc>
      </w:tr>
      <w:tr w:rsidR="00AB5E77" w:rsidRPr="00281223" w:rsidTr="00281223">
        <w:tc>
          <w:tcPr>
            <w:tcW w:w="8928" w:type="dxa"/>
            <w:shd w:val="clear" w:color="auto" w:fill="auto"/>
          </w:tcPr>
          <w:p w:rsidR="00AB5E77" w:rsidRPr="00281223" w:rsidRDefault="00AB5E77" w:rsidP="00281223">
            <w:pPr>
              <w:spacing w:line="360" w:lineRule="auto"/>
              <w:ind w:left="540"/>
              <w:jc w:val="both"/>
              <w:rPr>
                <w:sz w:val="28"/>
                <w:szCs w:val="28"/>
                <w:lang w:val="uk-UA"/>
              </w:rPr>
            </w:pPr>
            <w:r w:rsidRPr="00281223">
              <w:rPr>
                <w:sz w:val="28"/>
                <w:szCs w:val="28"/>
                <w:lang w:val="uk-UA"/>
              </w:rPr>
              <w:t>2.7. Особливості провадження окремих слідчих дій у справах про самоправство</w:t>
            </w:r>
            <w:r w:rsidR="00212E91" w:rsidRPr="00281223">
              <w:rPr>
                <w:sz w:val="28"/>
                <w:szCs w:val="28"/>
                <w:lang w:val="uk-UA"/>
              </w:rPr>
              <w:t>……………………………………………………………</w:t>
            </w:r>
          </w:p>
        </w:tc>
        <w:tc>
          <w:tcPr>
            <w:tcW w:w="643" w:type="dxa"/>
            <w:shd w:val="clear" w:color="auto" w:fill="auto"/>
          </w:tcPr>
          <w:p w:rsidR="00AB5E77" w:rsidRPr="00281223" w:rsidRDefault="00AB5E77" w:rsidP="00281223">
            <w:pPr>
              <w:spacing w:line="360" w:lineRule="auto"/>
              <w:jc w:val="both"/>
              <w:rPr>
                <w:sz w:val="28"/>
                <w:szCs w:val="28"/>
                <w:lang w:val="uk-UA"/>
              </w:rPr>
            </w:pPr>
          </w:p>
          <w:p w:rsidR="00AB5E77" w:rsidRPr="00281223" w:rsidRDefault="00FB2C9F" w:rsidP="00281223">
            <w:pPr>
              <w:spacing w:line="360" w:lineRule="auto"/>
              <w:jc w:val="both"/>
              <w:rPr>
                <w:sz w:val="28"/>
                <w:szCs w:val="28"/>
                <w:lang w:val="uk-UA"/>
              </w:rPr>
            </w:pPr>
            <w:r w:rsidRPr="00281223">
              <w:rPr>
                <w:sz w:val="28"/>
                <w:szCs w:val="28"/>
                <w:lang w:val="uk-UA"/>
              </w:rPr>
              <w:t>8</w:t>
            </w:r>
            <w:r w:rsidR="005E303B">
              <w:rPr>
                <w:sz w:val="28"/>
                <w:szCs w:val="28"/>
                <w:lang w:val="uk-UA"/>
              </w:rPr>
              <w:t>1</w:t>
            </w:r>
          </w:p>
        </w:tc>
      </w:tr>
      <w:tr w:rsidR="00AB5E77" w:rsidRPr="00281223" w:rsidTr="00281223">
        <w:tc>
          <w:tcPr>
            <w:tcW w:w="8928" w:type="dxa"/>
            <w:shd w:val="clear" w:color="auto" w:fill="auto"/>
          </w:tcPr>
          <w:p w:rsidR="00AB5E77" w:rsidRPr="00281223" w:rsidRDefault="00AB5E77" w:rsidP="00281223">
            <w:pPr>
              <w:spacing w:line="360" w:lineRule="auto"/>
              <w:jc w:val="both"/>
              <w:rPr>
                <w:sz w:val="28"/>
                <w:szCs w:val="28"/>
                <w:lang w:val="uk-UA"/>
              </w:rPr>
            </w:pPr>
            <w:r w:rsidRPr="00281223">
              <w:rPr>
                <w:sz w:val="28"/>
                <w:szCs w:val="28"/>
                <w:lang w:val="uk-UA"/>
              </w:rPr>
              <w:t>ВИСНОВКИ</w:t>
            </w:r>
            <w:r w:rsidR="00212E91" w:rsidRPr="00281223">
              <w:rPr>
                <w:sz w:val="28"/>
                <w:szCs w:val="28"/>
                <w:lang w:val="uk-UA"/>
              </w:rPr>
              <w:t>…………………………………………………………………..</w:t>
            </w:r>
          </w:p>
        </w:tc>
        <w:tc>
          <w:tcPr>
            <w:tcW w:w="643" w:type="dxa"/>
            <w:shd w:val="clear" w:color="auto" w:fill="auto"/>
          </w:tcPr>
          <w:p w:rsidR="00AB5E77" w:rsidRPr="00281223" w:rsidRDefault="00FB2C9F" w:rsidP="00281223">
            <w:pPr>
              <w:spacing w:line="360" w:lineRule="auto"/>
              <w:jc w:val="both"/>
              <w:rPr>
                <w:sz w:val="28"/>
                <w:szCs w:val="28"/>
                <w:lang w:val="uk-UA"/>
              </w:rPr>
            </w:pPr>
            <w:r w:rsidRPr="00281223">
              <w:rPr>
                <w:sz w:val="28"/>
                <w:szCs w:val="28"/>
                <w:lang w:val="uk-UA"/>
              </w:rPr>
              <w:t>9</w:t>
            </w:r>
            <w:r w:rsidR="005E303B">
              <w:rPr>
                <w:sz w:val="28"/>
                <w:szCs w:val="28"/>
                <w:lang w:val="uk-UA"/>
              </w:rPr>
              <w:t>5</w:t>
            </w:r>
          </w:p>
        </w:tc>
      </w:tr>
      <w:tr w:rsidR="00AB5E77" w:rsidRPr="00281223" w:rsidTr="00281223">
        <w:tc>
          <w:tcPr>
            <w:tcW w:w="8928" w:type="dxa"/>
            <w:shd w:val="clear" w:color="auto" w:fill="auto"/>
          </w:tcPr>
          <w:p w:rsidR="00AB5E77" w:rsidRPr="00281223" w:rsidRDefault="00AB5E77" w:rsidP="00281223">
            <w:pPr>
              <w:spacing w:line="360" w:lineRule="auto"/>
              <w:rPr>
                <w:sz w:val="28"/>
                <w:szCs w:val="28"/>
                <w:lang w:val="uk-UA"/>
              </w:rPr>
            </w:pPr>
            <w:r w:rsidRPr="00281223">
              <w:rPr>
                <w:caps/>
                <w:sz w:val="28"/>
                <w:szCs w:val="28"/>
                <w:lang w:val="uk-UA"/>
              </w:rPr>
              <w:t>ПЕРЕЛІК використаних джерел</w:t>
            </w:r>
            <w:r w:rsidR="00212E91" w:rsidRPr="00281223">
              <w:rPr>
                <w:caps/>
                <w:sz w:val="28"/>
                <w:szCs w:val="28"/>
                <w:lang w:val="uk-UA"/>
              </w:rPr>
              <w:t>……………………………………</w:t>
            </w:r>
          </w:p>
        </w:tc>
        <w:tc>
          <w:tcPr>
            <w:tcW w:w="643" w:type="dxa"/>
            <w:shd w:val="clear" w:color="auto" w:fill="auto"/>
          </w:tcPr>
          <w:p w:rsidR="00AB5E77" w:rsidRPr="00760774" w:rsidRDefault="00AB5E77" w:rsidP="00281223">
            <w:pPr>
              <w:spacing w:line="360" w:lineRule="auto"/>
              <w:rPr>
                <w:caps/>
                <w:sz w:val="28"/>
                <w:szCs w:val="28"/>
                <w:lang w:val="en-US"/>
              </w:rPr>
            </w:pPr>
            <w:r w:rsidRPr="00281223">
              <w:rPr>
                <w:caps/>
                <w:sz w:val="28"/>
                <w:szCs w:val="28"/>
                <w:lang w:val="uk-UA"/>
              </w:rPr>
              <w:t>10</w:t>
            </w:r>
            <w:r w:rsidR="00760774">
              <w:rPr>
                <w:caps/>
                <w:sz w:val="28"/>
                <w:szCs w:val="28"/>
                <w:lang w:val="en-US"/>
              </w:rPr>
              <w:t>1</w:t>
            </w:r>
          </w:p>
        </w:tc>
      </w:tr>
    </w:tbl>
    <w:p w:rsidR="00AB5E77" w:rsidRPr="00212E91" w:rsidRDefault="00AB5E77" w:rsidP="00BD1192">
      <w:pPr>
        <w:spacing w:line="360" w:lineRule="auto"/>
        <w:jc w:val="center"/>
        <w:rPr>
          <w:sz w:val="28"/>
          <w:szCs w:val="28"/>
          <w:lang w:val="uk-UA"/>
        </w:rPr>
      </w:pPr>
    </w:p>
    <w:p w:rsidR="00AE7B1A" w:rsidRPr="00212E91" w:rsidRDefault="00AE7B1A" w:rsidP="00BD1192">
      <w:pPr>
        <w:spacing w:line="360" w:lineRule="auto"/>
        <w:jc w:val="center"/>
        <w:rPr>
          <w:sz w:val="28"/>
          <w:szCs w:val="28"/>
          <w:lang w:val="uk-UA"/>
        </w:rPr>
      </w:pPr>
    </w:p>
    <w:p w:rsidR="00113D37" w:rsidRPr="00212E91" w:rsidRDefault="00113D37" w:rsidP="00BD1192">
      <w:pPr>
        <w:spacing w:line="360" w:lineRule="auto"/>
        <w:jc w:val="center"/>
        <w:rPr>
          <w:sz w:val="28"/>
          <w:szCs w:val="28"/>
          <w:lang w:val="uk-UA"/>
        </w:rPr>
      </w:pPr>
    </w:p>
    <w:p w:rsidR="00113D37" w:rsidRPr="00212E91" w:rsidRDefault="00113D3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113D37" w:rsidRPr="00212E91" w:rsidRDefault="00113D37" w:rsidP="00BD1192">
      <w:pPr>
        <w:spacing w:line="360" w:lineRule="auto"/>
        <w:jc w:val="center"/>
        <w:rPr>
          <w:sz w:val="28"/>
          <w:szCs w:val="28"/>
          <w:lang w:val="uk-UA"/>
        </w:rPr>
      </w:pPr>
    </w:p>
    <w:p w:rsidR="00113D37" w:rsidRPr="00212E91" w:rsidRDefault="00113D37" w:rsidP="00BD1192">
      <w:pPr>
        <w:spacing w:line="360" w:lineRule="auto"/>
        <w:jc w:val="center"/>
        <w:rPr>
          <w:sz w:val="28"/>
          <w:szCs w:val="28"/>
          <w:lang w:val="uk-UA"/>
        </w:rPr>
      </w:pPr>
    </w:p>
    <w:p w:rsidR="00AB5E77" w:rsidRPr="00212E91" w:rsidRDefault="00AB5E77" w:rsidP="00BD1192">
      <w:pPr>
        <w:spacing w:line="360" w:lineRule="auto"/>
        <w:jc w:val="center"/>
        <w:rPr>
          <w:sz w:val="28"/>
          <w:szCs w:val="28"/>
          <w:lang w:val="uk-UA"/>
        </w:rPr>
      </w:pPr>
    </w:p>
    <w:p w:rsidR="00634680" w:rsidRDefault="00634680" w:rsidP="00FB2C9F">
      <w:pPr>
        <w:contextualSpacing/>
        <w:jc w:val="center"/>
        <w:rPr>
          <w:sz w:val="28"/>
          <w:szCs w:val="28"/>
          <w:lang w:val="uk-UA"/>
        </w:rPr>
      </w:pPr>
    </w:p>
    <w:p w:rsidR="00FB2C9F" w:rsidRPr="00212E91" w:rsidRDefault="00FB2C9F" w:rsidP="00FB2C9F">
      <w:pPr>
        <w:contextualSpacing/>
        <w:jc w:val="center"/>
        <w:rPr>
          <w:sz w:val="28"/>
          <w:szCs w:val="28"/>
          <w:lang w:val="uk-UA"/>
        </w:rPr>
      </w:pPr>
      <w:r w:rsidRPr="00212E91">
        <w:rPr>
          <w:sz w:val="28"/>
          <w:szCs w:val="28"/>
          <w:lang w:val="uk-UA"/>
        </w:rPr>
        <w:lastRenderedPageBreak/>
        <w:t>ПЕРЕЛІК УМОВНИХ ПОЗНАЧЕНЬ</w:t>
      </w:r>
    </w:p>
    <w:p w:rsidR="00FB2C9F" w:rsidRPr="00212E91" w:rsidRDefault="00FB2C9F" w:rsidP="00FB2C9F">
      <w:pPr>
        <w:spacing w:line="360" w:lineRule="auto"/>
        <w:ind w:firstLine="709"/>
        <w:contextualSpacing/>
        <w:jc w:val="both"/>
        <w:rPr>
          <w:sz w:val="28"/>
          <w:szCs w:val="28"/>
          <w:lang w:val="uk-UA"/>
        </w:rPr>
      </w:pPr>
    </w:p>
    <w:p w:rsidR="00FB2C9F" w:rsidRPr="00212E91" w:rsidRDefault="00FB2C9F" w:rsidP="00FB2C9F">
      <w:pPr>
        <w:spacing w:line="360" w:lineRule="auto"/>
        <w:ind w:firstLine="709"/>
        <w:contextualSpacing/>
        <w:jc w:val="both"/>
        <w:rPr>
          <w:sz w:val="28"/>
          <w:szCs w:val="28"/>
          <w:lang w:val="uk-UA"/>
        </w:rPr>
      </w:pPr>
    </w:p>
    <w:p w:rsidR="00FB2C9F" w:rsidRPr="00212E91" w:rsidRDefault="00FB2C9F" w:rsidP="00FB2C9F">
      <w:pPr>
        <w:spacing w:line="360" w:lineRule="auto"/>
        <w:contextualSpacing/>
        <w:jc w:val="both"/>
        <w:rPr>
          <w:sz w:val="28"/>
          <w:szCs w:val="28"/>
          <w:lang w:val="uk-UA"/>
        </w:rPr>
      </w:pPr>
      <w:r w:rsidRPr="00212E91">
        <w:rPr>
          <w:sz w:val="28"/>
          <w:szCs w:val="28"/>
          <w:lang w:val="uk-UA"/>
        </w:rPr>
        <w:t>КК                       Кримінальний кодекс.</w:t>
      </w:r>
    </w:p>
    <w:p w:rsidR="00FB2C9F" w:rsidRPr="00212E91" w:rsidRDefault="00FB2C9F" w:rsidP="00FB2C9F">
      <w:pPr>
        <w:spacing w:line="360" w:lineRule="auto"/>
        <w:contextualSpacing/>
        <w:jc w:val="both"/>
        <w:rPr>
          <w:sz w:val="28"/>
          <w:szCs w:val="28"/>
          <w:lang w:val="uk-UA"/>
        </w:rPr>
      </w:pPr>
      <w:r w:rsidRPr="00212E91">
        <w:rPr>
          <w:sz w:val="28"/>
          <w:szCs w:val="28"/>
          <w:lang w:val="uk-UA"/>
        </w:rPr>
        <w:t>КК України        Кримінальний кодекс України 2001 р.</w:t>
      </w:r>
    </w:p>
    <w:p w:rsidR="00FB2C9F" w:rsidRPr="00212E91" w:rsidRDefault="00FB2C9F" w:rsidP="00FB2C9F">
      <w:pPr>
        <w:spacing w:line="360" w:lineRule="auto"/>
        <w:contextualSpacing/>
        <w:jc w:val="both"/>
        <w:rPr>
          <w:sz w:val="28"/>
          <w:szCs w:val="28"/>
          <w:lang w:val="uk-UA"/>
        </w:rPr>
      </w:pPr>
      <w:r w:rsidRPr="00212E91">
        <w:rPr>
          <w:sz w:val="28"/>
          <w:szCs w:val="28"/>
          <w:lang w:val="uk-UA"/>
        </w:rPr>
        <w:t xml:space="preserve">КПК України     Кримінальний процесуальний кодекс України від 13 квітня </w:t>
      </w:r>
    </w:p>
    <w:p w:rsidR="00FB2C9F" w:rsidRPr="00212E91" w:rsidRDefault="00FB2C9F" w:rsidP="00FB2C9F">
      <w:pPr>
        <w:spacing w:line="360" w:lineRule="auto"/>
        <w:contextualSpacing/>
        <w:jc w:val="both"/>
        <w:rPr>
          <w:sz w:val="28"/>
          <w:szCs w:val="28"/>
          <w:lang w:val="uk-UA"/>
        </w:rPr>
      </w:pPr>
      <w:r w:rsidRPr="00212E91">
        <w:rPr>
          <w:sz w:val="28"/>
          <w:szCs w:val="28"/>
          <w:lang w:val="uk-UA"/>
        </w:rPr>
        <w:t xml:space="preserve">                               2012 р.</w:t>
      </w:r>
    </w:p>
    <w:p w:rsidR="00FB2C9F" w:rsidRPr="00212E91" w:rsidRDefault="00FB2C9F" w:rsidP="00FB2C9F">
      <w:pPr>
        <w:spacing w:line="360" w:lineRule="auto"/>
        <w:contextualSpacing/>
        <w:jc w:val="both"/>
        <w:rPr>
          <w:sz w:val="28"/>
          <w:szCs w:val="28"/>
          <w:lang w:val="uk-UA"/>
        </w:rPr>
      </w:pPr>
      <w:r w:rsidRPr="00212E91">
        <w:rPr>
          <w:sz w:val="28"/>
          <w:szCs w:val="28"/>
          <w:lang w:val="uk-UA"/>
        </w:rPr>
        <w:t>КУпАП               Кодекс України про адміністративні правопорушення 1984р.</w:t>
      </w:r>
    </w:p>
    <w:p w:rsidR="00FB2C9F" w:rsidRPr="00212E91" w:rsidRDefault="00FB2C9F" w:rsidP="00FB2C9F">
      <w:pPr>
        <w:spacing w:line="360" w:lineRule="auto"/>
        <w:contextualSpacing/>
        <w:jc w:val="both"/>
        <w:rPr>
          <w:sz w:val="28"/>
          <w:szCs w:val="28"/>
          <w:lang w:val="uk-UA"/>
        </w:rPr>
      </w:pPr>
      <w:r w:rsidRPr="00212E91">
        <w:rPr>
          <w:sz w:val="28"/>
          <w:szCs w:val="28"/>
          <w:lang w:val="uk-UA"/>
        </w:rPr>
        <w:t>НМДГ                 неоподатковуваний мінімум доходів громадян.</w:t>
      </w:r>
    </w:p>
    <w:p w:rsidR="00FB2C9F" w:rsidRPr="00212E91" w:rsidRDefault="00FB2C9F" w:rsidP="00FB2C9F">
      <w:pPr>
        <w:tabs>
          <w:tab w:val="left" w:pos="720"/>
        </w:tabs>
        <w:spacing w:line="360" w:lineRule="auto"/>
        <w:rPr>
          <w:sz w:val="28"/>
          <w:szCs w:val="28"/>
          <w:lang w:val="uk-UA"/>
        </w:rPr>
      </w:pPr>
      <w:r w:rsidRPr="00212E91">
        <w:rPr>
          <w:sz w:val="28"/>
          <w:szCs w:val="28"/>
          <w:lang w:val="uk-UA"/>
        </w:rPr>
        <w:t>п.</w:t>
      </w:r>
      <w:r w:rsidRPr="00212E91">
        <w:rPr>
          <w:sz w:val="28"/>
          <w:szCs w:val="28"/>
          <w:lang w:val="uk-UA"/>
        </w:rPr>
        <w:tab/>
      </w:r>
      <w:r w:rsidRPr="00212E91">
        <w:rPr>
          <w:sz w:val="28"/>
          <w:szCs w:val="28"/>
          <w:lang w:val="uk-UA"/>
        </w:rPr>
        <w:tab/>
        <w:t xml:space="preserve">        пункт</w:t>
      </w:r>
    </w:p>
    <w:p w:rsidR="00FB2C9F" w:rsidRPr="00212E91" w:rsidRDefault="00FB2C9F" w:rsidP="00FB2C9F">
      <w:pPr>
        <w:spacing w:line="360" w:lineRule="auto"/>
        <w:rPr>
          <w:sz w:val="28"/>
          <w:szCs w:val="28"/>
          <w:lang w:val="uk-UA"/>
        </w:rPr>
      </w:pPr>
      <w:r w:rsidRPr="00212E91">
        <w:rPr>
          <w:sz w:val="28"/>
          <w:szCs w:val="28"/>
          <w:lang w:val="uk-UA"/>
        </w:rPr>
        <w:t>р.</w:t>
      </w:r>
      <w:r w:rsidRPr="00212E91">
        <w:rPr>
          <w:sz w:val="28"/>
          <w:szCs w:val="28"/>
          <w:lang w:val="uk-UA"/>
        </w:rPr>
        <w:tab/>
      </w:r>
      <w:r w:rsidRPr="00212E91">
        <w:rPr>
          <w:sz w:val="28"/>
          <w:szCs w:val="28"/>
          <w:lang w:val="uk-UA"/>
        </w:rPr>
        <w:tab/>
        <w:t xml:space="preserve">        рік</w:t>
      </w:r>
    </w:p>
    <w:p w:rsidR="00FB2C9F" w:rsidRPr="00212E91" w:rsidRDefault="00FB2C9F" w:rsidP="00FB2C9F">
      <w:pPr>
        <w:spacing w:line="360" w:lineRule="auto"/>
        <w:rPr>
          <w:sz w:val="28"/>
          <w:szCs w:val="28"/>
          <w:lang w:val="uk-UA"/>
        </w:rPr>
      </w:pPr>
      <w:r w:rsidRPr="00212E91">
        <w:rPr>
          <w:sz w:val="28"/>
          <w:szCs w:val="28"/>
          <w:lang w:val="uk-UA"/>
        </w:rPr>
        <w:t>ст.</w:t>
      </w:r>
      <w:r w:rsidRPr="00212E91">
        <w:rPr>
          <w:sz w:val="28"/>
          <w:szCs w:val="28"/>
          <w:lang w:val="uk-UA"/>
        </w:rPr>
        <w:tab/>
      </w:r>
      <w:r w:rsidRPr="00212E91">
        <w:rPr>
          <w:sz w:val="28"/>
          <w:szCs w:val="28"/>
          <w:lang w:val="uk-UA"/>
        </w:rPr>
        <w:tab/>
        <w:t xml:space="preserve">        стаття</w:t>
      </w:r>
    </w:p>
    <w:p w:rsidR="00FB2C9F" w:rsidRPr="00212E91" w:rsidRDefault="00FB2C9F" w:rsidP="00FB2C9F">
      <w:pPr>
        <w:spacing w:line="360" w:lineRule="auto"/>
        <w:rPr>
          <w:sz w:val="28"/>
          <w:szCs w:val="28"/>
          <w:lang w:val="uk-UA"/>
        </w:rPr>
      </w:pPr>
      <w:r w:rsidRPr="00212E91">
        <w:rPr>
          <w:sz w:val="28"/>
          <w:szCs w:val="28"/>
          <w:lang w:val="uk-UA"/>
        </w:rPr>
        <w:t>ч.</w:t>
      </w:r>
      <w:r w:rsidRPr="00212E91">
        <w:rPr>
          <w:sz w:val="28"/>
          <w:szCs w:val="28"/>
          <w:lang w:val="uk-UA"/>
        </w:rPr>
        <w:tab/>
      </w:r>
      <w:r w:rsidRPr="00212E91">
        <w:rPr>
          <w:sz w:val="28"/>
          <w:szCs w:val="28"/>
          <w:lang w:val="uk-UA"/>
        </w:rPr>
        <w:tab/>
        <w:t xml:space="preserve">        частина</w:t>
      </w: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A23DCF" w:rsidRPr="00212E91" w:rsidRDefault="00A23DC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FB2C9F">
      <w:pPr>
        <w:spacing w:line="360" w:lineRule="auto"/>
        <w:jc w:val="center"/>
        <w:rPr>
          <w:sz w:val="28"/>
          <w:szCs w:val="28"/>
          <w:lang w:val="uk-UA"/>
        </w:rPr>
      </w:pPr>
    </w:p>
    <w:p w:rsidR="00FB2C9F" w:rsidRPr="00212E91" w:rsidRDefault="00FB2C9F" w:rsidP="00BD1192">
      <w:pPr>
        <w:spacing w:line="360" w:lineRule="auto"/>
        <w:jc w:val="center"/>
        <w:rPr>
          <w:sz w:val="28"/>
          <w:szCs w:val="28"/>
          <w:lang w:val="uk-UA"/>
        </w:rPr>
      </w:pPr>
    </w:p>
    <w:p w:rsidR="00BD1192" w:rsidRPr="00212E91" w:rsidRDefault="00BD1192" w:rsidP="00BD1192">
      <w:pPr>
        <w:spacing w:line="360" w:lineRule="auto"/>
        <w:jc w:val="center"/>
        <w:rPr>
          <w:sz w:val="28"/>
          <w:szCs w:val="28"/>
          <w:lang w:val="uk-UA"/>
        </w:rPr>
      </w:pPr>
      <w:r w:rsidRPr="00212E91">
        <w:rPr>
          <w:sz w:val="28"/>
          <w:szCs w:val="28"/>
          <w:lang w:val="uk-UA"/>
        </w:rPr>
        <w:lastRenderedPageBreak/>
        <w:t>РОЗДІЛ 1 ПОЯСНЮВАЛЬНА ЗАПИСКА</w:t>
      </w:r>
    </w:p>
    <w:p w:rsidR="00BD1192" w:rsidRPr="00212E91" w:rsidRDefault="00BD1192" w:rsidP="00BD1192">
      <w:pPr>
        <w:spacing w:line="360" w:lineRule="auto"/>
        <w:jc w:val="center"/>
        <w:rPr>
          <w:b/>
          <w:sz w:val="28"/>
          <w:szCs w:val="28"/>
          <w:lang w:val="uk-UA"/>
        </w:rPr>
      </w:pPr>
    </w:p>
    <w:p w:rsidR="00BD1192" w:rsidRPr="00212E91" w:rsidRDefault="00BD1192" w:rsidP="00BD1192">
      <w:pPr>
        <w:spacing w:line="360" w:lineRule="auto"/>
        <w:jc w:val="both"/>
        <w:rPr>
          <w:rStyle w:val="15"/>
          <w:lang w:val="uk-UA"/>
        </w:rPr>
      </w:pPr>
    </w:p>
    <w:p w:rsidR="00697183" w:rsidRPr="00212E91" w:rsidRDefault="00BD1192" w:rsidP="005A03A7">
      <w:pPr>
        <w:spacing w:line="360" w:lineRule="auto"/>
        <w:ind w:firstLine="720"/>
        <w:jc w:val="both"/>
        <w:rPr>
          <w:sz w:val="28"/>
          <w:szCs w:val="28"/>
          <w:shd w:val="clear" w:color="auto" w:fill="FFFFFF"/>
          <w:lang w:val="uk-UA"/>
        </w:rPr>
      </w:pPr>
      <w:r w:rsidRPr="00212E91">
        <w:rPr>
          <w:i/>
          <w:sz w:val="28"/>
          <w:szCs w:val="28"/>
          <w:lang w:val="uk-UA"/>
        </w:rPr>
        <w:t xml:space="preserve">Актуальність теми. </w:t>
      </w:r>
      <w:r w:rsidR="00697183" w:rsidRPr="00212E91">
        <w:rPr>
          <w:sz w:val="28"/>
          <w:szCs w:val="28"/>
          <w:shd w:val="clear" w:color="auto" w:fill="FFFFFF"/>
          <w:lang w:val="uk-UA"/>
        </w:rPr>
        <w:t>Українське суспільство перебуває на переломному етапі свого розвитку, що характеризується гострими соціальними конфліктами, падінням довіри до політичних інститутів, дисбалансом інтересів різних соціальних груп. В результаті різко зростає складність завдань соціального управління, яке стає одним з ключових факторів сталого розвитку українського суспільства. У правовій державі прийнятні лише цивілізовані методи вирішення майнових та інших спорів.</w:t>
      </w:r>
    </w:p>
    <w:p w:rsidR="00816460" w:rsidRPr="00212E91" w:rsidRDefault="005A03A7" w:rsidP="005A03A7">
      <w:pPr>
        <w:spacing w:line="360" w:lineRule="auto"/>
        <w:ind w:firstLine="720"/>
        <w:jc w:val="both"/>
        <w:rPr>
          <w:sz w:val="28"/>
          <w:szCs w:val="28"/>
          <w:lang w:val="uk-UA"/>
        </w:rPr>
      </w:pPr>
      <w:r w:rsidRPr="00212E91">
        <w:rPr>
          <w:sz w:val="28"/>
          <w:szCs w:val="28"/>
          <w:lang w:val="uk-UA"/>
        </w:rPr>
        <w:t>Істотний перерозподіл матеріальних цінностей в результаті зміни суспільної формації і переходу України до ринкової економіки стимулюва</w:t>
      </w:r>
      <w:r w:rsidR="000F7D05" w:rsidRPr="00212E91">
        <w:rPr>
          <w:sz w:val="28"/>
          <w:szCs w:val="28"/>
          <w:lang w:val="uk-UA"/>
        </w:rPr>
        <w:t>в</w:t>
      </w:r>
      <w:r w:rsidRPr="00212E91">
        <w:rPr>
          <w:sz w:val="28"/>
          <w:szCs w:val="28"/>
          <w:lang w:val="uk-UA"/>
        </w:rPr>
        <w:t xml:space="preserve"> не тільки зростання кримінально</w:t>
      </w:r>
      <w:r w:rsidR="000F7D05" w:rsidRPr="00212E91">
        <w:rPr>
          <w:sz w:val="28"/>
          <w:szCs w:val="28"/>
          <w:lang w:val="uk-UA"/>
        </w:rPr>
        <w:t>-</w:t>
      </w:r>
      <w:r w:rsidRPr="00212E91">
        <w:rPr>
          <w:sz w:val="28"/>
          <w:szCs w:val="28"/>
          <w:lang w:val="uk-UA"/>
        </w:rPr>
        <w:t>караного самоправства, а й якісно інший рівень суспільної небезпеки даного діяння.</w:t>
      </w:r>
      <w:r w:rsidR="00816460" w:rsidRPr="00212E91">
        <w:rPr>
          <w:sz w:val="28"/>
          <w:szCs w:val="28"/>
          <w:lang w:val="uk-UA"/>
        </w:rPr>
        <w:t xml:space="preserve"> </w:t>
      </w:r>
    </w:p>
    <w:p w:rsidR="005A03A7" w:rsidRPr="00212E91" w:rsidRDefault="005A03A7" w:rsidP="005A03A7">
      <w:pPr>
        <w:spacing w:line="360" w:lineRule="auto"/>
        <w:ind w:firstLine="720"/>
        <w:jc w:val="both"/>
        <w:rPr>
          <w:sz w:val="28"/>
          <w:szCs w:val="28"/>
          <w:lang w:val="uk-UA"/>
        </w:rPr>
      </w:pPr>
      <w:r w:rsidRPr="00212E91">
        <w:rPr>
          <w:sz w:val="28"/>
          <w:szCs w:val="28"/>
          <w:lang w:val="uk-UA"/>
        </w:rPr>
        <w:t xml:space="preserve">Проблеми розслідування самоправства рідко привертають увагу вітчизняних вчених. Недооцінка значущості дослідження </w:t>
      </w:r>
      <w:r w:rsidR="000F7D05" w:rsidRPr="00212E91">
        <w:rPr>
          <w:sz w:val="28"/>
          <w:szCs w:val="28"/>
          <w:lang w:val="uk-UA"/>
        </w:rPr>
        <w:t>криміналістичних</w:t>
      </w:r>
      <w:r w:rsidRPr="00212E91">
        <w:rPr>
          <w:sz w:val="28"/>
          <w:szCs w:val="28"/>
          <w:lang w:val="uk-UA"/>
        </w:rPr>
        <w:t xml:space="preserve"> особливостей самоправства і, як наслідок, дефіцит спеціальної монографічної літератури обумовлюють помилки в розкри</w:t>
      </w:r>
      <w:r w:rsidR="00A86B46" w:rsidRPr="00212E91">
        <w:rPr>
          <w:sz w:val="28"/>
          <w:szCs w:val="28"/>
          <w:lang w:val="uk-UA"/>
        </w:rPr>
        <w:t>тт</w:t>
      </w:r>
      <w:r w:rsidRPr="00212E91">
        <w:rPr>
          <w:sz w:val="28"/>
          <w:szCs w:val="28"/>
          <w:lang w:val="uk-UA"/>
        </w:rPr>
        <w:t xml:space="preserve">і </w:t>
      </w:r>
      <w:r w:rsidR="000F7D05" w:rsidRPr="00212E91">
        <w:rPr>
          <w:sz w:val="28"/>
          <w:szCs w:val="28"/>
          <w:lang w:val="uk-UA"/>
        </w:rPr>
        <w:t xml:space="preserve">кримінально-караних </w:t>
      </w:r>
      <w:r w:rsidRPr="00212E91">
        <w:rPr>
          <w:sz w:val="28"/>
          <w:szCs w:val="28"/>
          <w:lang w:val="uk-UA"/>
        </w:rPr>
        <w:t xml:space="preserve">самоправних дій. Можливо, що однією з причин і є зовнішня схожість самоправства за окремими ознаками об'єктивної сторони з рядом інших діянь таких як: вимагання, крадіжки та інші форми розкрадання, неправомірне заволодіння автомобілем без мети розкрадання і т. </w:t>
      </w:r>
      <w:r w:rsidR="000F7D05" w:rsidRPr="00212E91">
        <w:rPr>
          <w:sz w:val="28"/>
          <w:szCs w:val="28"/>
          <w:lang w:val="uk-UA"/>
        </w:rPr>
        <w:t>п</w:t>
      </w:r>
      <w:r w:rsidRPr="00212E91">
        <w:rPr>
          <w:sz w:val="28"/>
          <w:szCs w:val="28"/>
          <w:lang w:val="uk-UA"/>
        </w:rPr>
        <w:t xml:space="preserve">. Даний фактор не тільки істотно ускладнює розслідування названих злочинів, але сприяє збільшенню кількості помилок, що допускаються слідчими при кваліфікації дій різних співучасників. Найбільш часто невірна оцінка діянням винних обумовлена суміжністю деяких ознак по відношенню до самоправства. Тим часом, абсолютно різний характер умислу винних, пов'язаний не з розкраданням, а з самовільним відновленням </w:t>
      </w:r>
      <w:r w:rsidR="00A86B46" w:rsidRPr="00212E91">
        <w:rPr>
          <w:sz w:val="28"/>
          <w:szCs w:val="28"/>
          <w:lang w:val="uk-UA"/>
        </w:rPr>
        <w:t>"</w:t>
      </w:r>
      <w:r w:rsidRPr="00212E91">
        <w:rPr>
          <w:sz w:val="28"/>
          <w:szCs w:val="28"/>
          <w:lang w:val="uk-UA"/>
        </w:rPr>
        <w:t>справедливості</w:t>
      </w:r>
      <w:r w:rsidR="00A86B46" w:rsidRPr="00212E91">
        <w:rPr>
          <w:sz w:val="28"/>
          <w:szCs w:val="28"/>
          <w:lang w:val="uk-UA"/>
        </w:rPr>
        <w:t>"</w:t>
      </w:r>
      <w:r w:rsidRPr="00212E91">
        <w:rPr>
          <w:sz w:val="28"/>
          <w:szCs w:val="28"/>
          <w:lang w:val="uk-UA"/>
        </w:rPr>
        <w:t xml:space="preserve">, причому в їх суб'єктивному розумінні, часто відрізняється від істинного, вимагає формування відповідної системи доказів. У свою чергу, це тягне неправильне визначення предмета </w:t>
      </w:r>
      <w:r w:rsidRPr="00212E91">
        <w:rPr>
          <w:sz w:val="28"/>
          <w:szCs w:val="28"/>
          <w:lang w:val="uk-UA"/>
        </w:rPr>
        <w:lastRenderedPageBreak/>
        <w:t xml:space="preserve">доказування, і, отже, </w:t>
      </w:r>
      <w:r w:rsidR="00551BB7" w:rsidRPr="00212E91">
        <w:rPr>
          <w:sz w:val="28"/>
          <w:szCs w:val="28"/>
          <w:lang w:val="uk-UA"/>
        </w:rPr>
        <w:t>не з'ясування</w:t>
      </w:r>
      <w:r w:rsidRPr="00212E91">
        <w:rPr>
          <w:sz w:val="28"/>
          <w:szCs w:val="28"/>
          <w:lang w:val="uk-UA"/>
        </w:rPr>
        <w:t xml:space="preserve"> ряду істотних для справи обставин в силу нераціонального акцентування уваги на суміжних факторах.</w:t>
      </w:r>
    </w:p>
    <w:p w:rsidR="00BD1192" w:rsidRPr="00212E91" w:rsidRDefault="00BD1192" w:rsidP="00BD1192">
      <w:pPr>
        <w:spacing w:line="360" w:lineRule="auto"/>
        <w:ind w:firstLine="709"/>
        <w:jc w:val="both"/>
        <w:rPr>
          <w:i/>
          <w:sz w:val="28"/>
          <w:szCs w:val="28"/>
          <w:lang w:val="uk-UA"/>
        </w:rPr>
      </w:pPr>
      <w:r w:rsidRPr="00212E91">
        <w:rPr>
          <w:i/>
          <w:sz w:val="28"/>
          <w:szCs w:val="28"/>
          <w:lang w:val="uk-UA"/>
        </w:rPr>
        <w:t>Об’єктом кваліфікаційної роботи</w:t>
      </w:r>
      <w:r w:rsidRPr="00212E91">
        <w:rPr>
          <w:sz w:val="28"/>
          <w:szCs w:val="28"/>
          <w:lang w:val="uk-UA"/>
        </w:rPr>
        <w:t xml:space="preserve"> суспільні відносини в сфері </w:t>
      </w:r>
      <w:r w:rsidR="000A3494" w:rsidRPr="00212E91">
        <w:rPr>
          <w:sz w:val="28"/>
          <w:szCs w:val="28"/>
          <w:lang w:val="uk-UA"/>
        </w:rPr>
        <w:t xml:space="preserve">протиправної діяльності винних осіб, яка здійснюється всупереч існуючому порядку вирішення спірних ситуацій, а також </w:t>
      </w:r>
      <w:r w:rsidR="00C66F5F" w:rsidRPr="00212E91">
        <w:rPr>
          <w:sz w:val="28"/>
          <w:szCs w:val="28"/>
          <w:lang w:val="uk-UA"/>
        </w:rPr>
        <w:t>розслідування самоправства</w:t>
      </w:r>
      <w:r w:rsidRPr="00212E91">
        <w:rPr>
          <w:sz w:val="28"/>
          <w:szCs w:val="28"/>
          <w:lang w:val="uk-UA"/>
        </w:rPr>
        <w:t>.</w:t>
      </w:r>
      <w:r w:rsidRPr="00212E91">
        <w:rPr>
          <w:i/>
          <w:sz w:val="28"/>
          <w:szCs w:val="28"/>
          <w:lang w:val="uk-UA"/>
        </w:rPr>
        <w:t xml:space="preserve"> </w:t>
      </w:r>
    </w:p>
    <w:p w:rsidR="00593410" w:rsidRPr="00212E91" w:rsidRDefault="00BD1192" w:rsidP="00BD1192">
      <w:pPr>
        <w:spacing w:line="360" w:lineRule="auto"/>
        <w:ind w:firstLine="709"/>
        <w:jc w:val="both"/>
        <w:rPr>
          <w:sz w:val="28"/>
          <w:szCs w:val="28"/>
          <w:lang w:val="uk-UA"/>
        </w:rPr>
      </w:pPr>
      <w:r w:rsidRPr="00212E91">
        <w:rPr>
          <w:i/>
          <w:sz w:val="28"/>
          <w:szCs w:val="28"/>
          <w:lang w:val="uk-UA"/>
        </w:rPr>
        <w:t>Предметом</w:t>
      </w:r>
      <w:r w:rsidRPr="00212E91">
        <w:rPr>
          <w:sz w:val="28"/>
          <w:szCs w:val="28"/>
          <w:lang w:val="uk-UA"/>
        </w:rPr>
        <w:t xml:space="preserve"> дослідження є </w:t>
      </w:r>
      <w:r w:rsidR="00593410" w:rsidRPr="00212E91">
        <w:rPr>
          <w:sz w:val="28"/>
          <w:szCs w:val="28"/>
          <w:lang w:val="uk-UA"/>
        </w:rPr>
        <w:t>криміналістична характеристика самоправства, організаційно-тактичні особливості розкриття і розслідування самоправних дій.</w:t>
      </w:r>
    </w:p>
    <w:p w:rsidR="0078748F" w:rsidRPr="00212E91" w:rsidRDefault="00BD1192" w:rsidP="00BD1192">
      <w:pPr>
        <w:spacing w:line="360" w:lineRule="auto"/>
        <w:ind w:firstLine="709"/>
        <w:jc w:val="both"/>
        <w:rPr>
          <w:sz w:val="28"/>
          <w:szCs w:val="28"/>
          <w:shd w:val="clear" w:color="auto" w:fill="FFFFFF"/>
          <w:lang w:val="uk-UA"/>
        </w:rPr>
      </w:pPr>
      <w:r w:rsidRPr="00212E91">
        <w:rPr>
          <w:i/>
          <w:sz w:val="28"/>
          <w:szCs w:val="28"/>
          <w:lang w:val="uk-UA"/>
        </w:rPr>
        <w:t>Мета роботи</w:t>
      </w:r>
      <w:r w:rsidRPr="00212E91">
        <w:rPr>
          <w:sz w:val="28"/>
          <w:szCs w:val="28"/>
          <w:lang w:val="uk-UA"/>
        </w:rPr>
        <w:t xml:space="preserve"> полягає в комплексному аналізі та детальному дослідженні </w:t>
      </w:r>
      <w:r w:rsidR="0078748F" w:rsidRPr="00212E91">
        <w:rPr>
          <w:sz w:val="28"/>
          <w:szCs w:val="28"/>
          <w:lang w:val="uk-UA"/>
        </w:rPr>
        <w:t>криміналістичної характеристики самоправства.</w:t>
      </w:r>
    </w:p>
    <w:p w:rsidR="00BD1192" w:rsidRPr="00212E91" w:rsidRDefault="00BD1192" w:rsidP="00BD1192">
      <w:pPr>
        <w:tabs>
          <w:tab w:val="left" w:pos="900"/>
          <w:tab w:val="left" w:pos="1080"/>
        </w:tabs>
        <w:spacing w:line="360" w:lineRule="auto"/>
        <w:ind w:firstLine="540"/>
        <w:rPr>
          <w:sz w:val="28"/>
          <w:szCs w:val="28"/>
          <w:lang w:val="uk-UA"/>
        </w:rPr>
      </w:pPr>
      <w:r w:rsidRPr="00212E91">
        <w:rPr>
          <w:sz w:val="28"/>
          <w:szCs w:val="28"/>
          <w:lang w:val="uk-UA"/>
        </w:rPr>
        <w:t xml:space="preserve">Зазначені мета та об’єкт роботи зумовили наступні </w:t>
      </w:r>
      <w:r w:rsidRPr="00212E91">
        <w:rPr>
          <w:i/>
          <w:sz w:val="28"/>
          <w:szCs w:val="28"/>
          <w:lang w:val="uk-UA"/>
        </w:rPr>
        <w:t>завдання дослідження</w:t>
      </w:r>
      <w:r w:rsidRPr="00212E91">
        <w:rPr>
          <w:sz w:val="28"/>
          <w:szCs w:val="28"/>
          <w:lang w:val="uk-UA"/>
        </w:rPr>
        <w:t>, які мають бути вирішені в роботі:</w:t>
      </w:r>
    </w:p>
    <w:p w:rsidR="00BD1192" w:rsidRPr="00212E91" w:rsidRDefault="0078748F" w:rsidP="00BD1192">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надати загальну характеристику самоправства</w:t>
      </w:r>
      <w:r w:rsidR="00BD1192" w:rsidRPr="00212E91">
        <w:rPr>
          <w:sz w:val="28"/>
          <w:szCs w:val="28"/>
          <w:lang w:val="uk-UA"/>
        </w:rPr>
        <w:t xml:space="preserve">; </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 xml:space="preserve">дослідити </w:t>
      </w:r>
      <w:r w:rsidR="0078748F" w:rsidRPr="00212E91">
        <w:rPr>
          <w:sz w:val="28"/>
          <w:szCs w:val="28"/>
          <w:lang w:val="uk-UA"/>
        </w:rPr>
        <w:t>структуру криміналістичної характеристики самоправства</w:t>
      </w:r>
      <w:r w:rsidRPr="00212E91">
        <w:rPr>
          <w:sz w:val="28"/>
          <w:szCs w:val="28"/>
          <w:lang w:val="uk-UA"/>
        </w:rPr>
        <w:t xml:space="preserve">; </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 xml:space="preserve">охарактеризувати </w:t>
      </w:r>
      <w:r w:rsidR="0078748F" w:rsidRPr="00212E91">
        <w:rPr>
          <w:sz w:val="28"/>
          <w:szCs w:val="28"/>
          <w:lang w:val="uk-UA"/>
        </w:rPr>
        <w:t>предмет посягання самоправства</w:t>
      </w:r>
      <w:r w:rsidRPr="00212E91">
        <w:rPr>
          <w:sz w:val="28"/>
          <w:szCs w:val="28"/>
          <w:lang w:val="uk-UA"/>
        </w:rPr>
        <w:t>;</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 xml:space="preserve">охарактеризувати </w:t>
      </w:r>
      <w:r w:rsidR="0078748F" w:rsidRPr="00212E91">
        <w:rPr>
          <w:sz w:val="28"/>
          <w:szCs w:val="28"/>
          <w:lang w:val="uk-UA"/>
        </w:rPr>
        <w:t>способи, місце, обстановку, час самоправства</w:t>
      </w:r>
      <w:r w:rsidRPr="00212E91">
        <w:rPr>
          <w:sz w:val="28"/>
          <w:szCs w:val="28"/>
          <w:lang w:val="uk-UA"/>
        </w:rPr>
        <w:t xml:space="preserve">; </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bCs/>
          <w:sz w:val="28"/>
          <w:szCs w:val="28"/>
          <w:lang w:val="uk-UA"/>
        </w:rPr>
        <w:t xml:space="preserve">навести </w:t>
      </w:r>
      <w:r w:rsidR="0078748F" w:rsidRPr="00212E91">
        <w:rPr>
          <w:sz w:val="28"/>
          <w:szCs w:val="28"/>
          <w:lang w:val="uk-UA"/>
        </w:rPr>
        <w:t>криміналістично-значущі ознаки особи при самоправстві</w:t>
      </w:r>
      <w:r w:rsidRPr="00212E91">
        <w:rPr>
          <w:sz w:val="28"/>
          <w:szCs w:val="28"/>
          <w:shd w:val="clear" w:color="auto" w:fill="F9F9F9"/>
          <w:lang w:val="uk-UA"/>
        </w:rPr>
        <w:t>;</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bCs/>
          <w:sz w:val="28"/>
          <w:szCs w:val="28"/>
          <w:lang w:val="uk-UA"/>
        </w:rPr>
        <w:t xml:space="preserve">обґрунтувати </w:t>
      </w:r>
      <w:r w:rsidR="0078748F" w:rsidRPr="00212E91">
        <w:rPr>
          <w:bCs/>
          <w:sz w:val="28"/>
          <w:szCs w:val="28"/>
          <w:lang w:val="uk-UA"/>
        </w:rPr>
        <w:t>е</w:t>
      </w:r>
      <w:r w:rsidR="0078748F" w:rsidRPr="00212E91">
        <w:rPr>
          <w:sz w:val="28"/>
          <w:szCs w:val="28"/>
          <w:lang w:val="uk-UA"/>
        </w:rPr>
        <w:t>тапи розслідування, слідчі ситуації і тактичні завдання у структурі криміналістичної методики розслідування самоправства</w:t>
      </w:r>
      <w:r w:rsidRPr="00212E91">
        <w:rPr>
          <w:sz w:val="28"/>
          <w:szCs w:val="28"/>
          <w:shd w:val="clear" w:color="auto" w:fill="F9F9F9"/>
          <w:lang w:val="uk-UA"/>
        </w:rPr>
        <w:t>;</w:t>
      </w:r>
    </w:p>
    <w:p w:rsidR="00BD1192" w:rsidRPr="00212E91" w:rsidRDefault="00BD1192" w:rsidP="00BD1192">
      <w:pPr>
        <w:numPr>
          <w:ilvl w:val="0"/>
          <w:numId w:val="1"/>
        </w:numPr>
        <w:tabs>
          <w:tab w:val="left" w:pos="900"/>
          <w:tab w:val="left" w:pos="1080"/>
        </w:tabs>
        <w:spacing w:line="360" w:lineRule="auto"/>
        <w:ind w:left="0" w:firstLine="540"/>
        <w:jc w:val="both"/>
        <w:rPr>
          <w:sz w:val="28"/>
          <w:szCs w:val="28"/>
          <w:lang w:val="uk-UA"/>
        </w:rPr>
      </w:pPr>
      <w:r w:rsidRPr="00212E91">
        <w:rPr>
          <w:bCs/>
          <w:sz w:val="28"/>
          <w:szCs w:val="28"/>
          <w:lang w:val="uk-UA"/>
        </w:rPr>
        <w:t xml:space="preserve">обґрунтувати </w:t>
      </w:r>
      <w:r w:rsidR="0078748F" w:rsidRPr="00212E91">
        <w:rPr>
          <w:bCs/>
          <w:sz w:val="28"/>
          <w:szCs w:val="28"/>
          <w:lang w:val="uk-UA"/>
        </w:rPr>
        <w:t>о</w:t>
      </w:r>
      <w:r w:rsidR="0078748F" w:rsidRPr="00212E91">
        <w:rPr>
          <w:sz w:val="28"/>
          <w:szCs w:val="28"/>
          <w:lang w:val="uk-UA"/>
        </w:rPr>
        <w:t>собливості провадження окремих слідчих дій у справах про самоправство</w:t>
      </w:r>
      <w:r w:rsidRPr="00212E91">
        <w:rPr>
          <w:sz w:val="28"/>
          <w:szCs w:val="28"/>
          <w:lang w:val="uk-UA"/>
        </w:rPr>
        <w:t>.</w:t>
      </w:r>
    </w:p>
    <w:p w:rsidR="00BD1192" w:rsidRPr="00212E91" w:rsidRDefault="00BD1192" w:rsidP="00BD1192">
      <w:pPr>
        <w:spacing w:line="360" w:lineRule="auto"/>
        <w:ind w:firstLine="720"/>
        <w:jc w:val="both"/>
        <w:rPr>
          <w:sz w:val="28"/>
          <w:szCs w:val="28"/>
          <w:lang w:val="uk-UA"/>
        </w:rPr>
      </w:pPr>
      <w:r w:rsidRPr="00212E91">
        <w:rPr>
          <w:bCs/>
          <w:i/>
          <w:sz w:val="28"/>
          <w:szCs w:val="28"/>
          <w:lang w:val="uk-UA"/>
        </w:rPr>
        <w:t>Методи дослідження.</w:t>
      </w:r>
      <w:r w:rsidRPr="00212E91">
        <w:rPr>
          <w:sz w:val="28"/>
          <w:szCs w:val="28"/>
          <w:lang w:val="uk-UA"/>
        </w:rPr>
        <w:t xml:space="preserve"> Методологічну основу дослідження становить система філософсько-світоглядних, загальнонаукових і спеціальних юридичних методів. Системний аналіз, який базується на принципах єдності логічного й історичного, дав змогу визначити поняття, сутність та </w:t>
      </w:r>
      <w:r w:rsidR="003D5ED4" w:rsidRPr="00212E91">
        <w:rPr>
          <w:sz w:val="28"/>
          <w:szCs w:val="28"/>
          <w:lang w:val="uk-UA"/>
        </w:rPr>
        <w:t>криміналістичні</w:t>
      </w:r>
      <w:r w:rsidRPr="00212E91">
        <w:rPr>
          <w:sz w:val="28"/>
          <w:szCs w:val="28"/>
          <w:lang w:val="uk-UA"/>
        </w:rPr>
        <w:t xml:space="preserve"> засади </w:t>
      </w:r>
      <w:r w:rsidR="003D5ED4" w:rsidRPr="00212E91">
        <w:rPr>
          <w:sz w:val="28"/>
          <w:szCs w:val="28"/>
          <w:lang w:val="uk-UA"/>
        </w:rPr>
        <w:t>самоправ</w:t>
      </w:r>
      <w:r w:rsidRPr="00212E91">
        <w:rPr>
          <w:sz w:val="28"/>
          <w:szCs w:val="28"/>
          <w:lang w:val="uk-UA"/>
        </w:rPr>
        <w:t>ства. Це зумовило необхідність розширення і поглиблення методологічної бази дослідження, зокрема використа</w:t>
      </w:r>
      <w:r w:rsidR="003D5ED4" w:rsidRPr="00212E91">
        <w:rPr>
          <w:sz w:val="28"/>
          <w:szCs w:val="28"/>
          <w:lang w:val="uk-UA"/>
        </w:rPr>
        <w:t>ння системно-структурного (предмет посягання самоправства, способи, місце, обстановку, час самоправства, слідову картину самоправства</w:t>
      </w:r>
      <w:r w:rsidRPr="00212E91">
        <w:rPr>
          <w:sz w:val="28"/>
          <w:szCs w:val="28"/>
          <w:lang w:val="uk-UA"/>
        </w:rPr>
        <w:t>) методу аналізу. Структурно-</w:t>
      </w:r>
      <w:r w:rsidRPr="00212E91">
        <w:rPr>
          <w:sz w:val="28"/>
          <w:szCs w:val="28"/>
          <w:lang w:val="uk-UA"/>
        </w:rPr>
        <w:lastRenderedPageBreak/>
        <w:t xml:space="preserve">функціональний та формально-юридичний методи дослідження дали змогу визначити ключові аспекти </w:t>
      </w:r>
      <w:r w:rsidR="003D5ED4" w:rsidRPr="00212E91">
        <w:rPr>
          <w:sz w:val="28"/>
          <w:szCs w:val="28"/>
          <w:lang w:val="uk-UA"/>
        </w:rPr>
        <w:t>криміналістичної характеристики самоправства</w:t>
      </w:r>
      <w:r w:rsidRPr="00212E91">
        <w:rPr>
          <w:sz w:val="28"/>
          <w:szCs w:val="28"/>
          <w:lang w:val="uk-UA"/>
        </w:rPr>
        <w:t>.</w:t>
      </w:r>
    </w:p>
    <w:p w:rsidR="00484CF7" w:rsidRPr="00212E91" w:rsidRDefault="00BD1192" w:rsidP="00BD1192">
      <w:pPr>
        <w:tabs>
          <w:tab w:val="left" w:pos="900"/>
          <w:tab w:val="left" w:pos="1080"/>
        </w:tabs>
        <w:spacing w:line="360" w:lineRule="auto"/>
        <w:ind w:firstLine="720"/>
        <w:jc w:val="both"/>
        <w:rPr>
          <w:rStyle w:val="24"/>
          <w:sz w:val="28"/>
          <w:szCs w:val="28"/>
          <w:lang w:val="uk-UA" w:eastAsia="uk-UA"/>
        </w:rPr>
      </w:pPr>
      <w:r w:rsidRPr="00212E91">
        <w:rPr>
          <w:i/>
          <w:sz w:val="28"/>
          <w:szCs w:val="28"/>
          <w:lang w:val="uk-UA"/>
        </w:rPr>
        <w:t xml:space="preserve">Ступінь наукової розробки проблеми. </w:t>
      </w:r>
      <w:r w:rsidRPr="00212E91">
        <w:rPr>
          <w:rStyle w:val="24"/>
          <w:sz w:val="28"/>
          <w:szCs w:val="28"/>
          <w:lang w:val="uk-UA" w:eastAsia="uk-UA"/>
        </w:rPr>
        <w:t xml:space="preserve">Вивчення </w:t>
      </w:r>
      <w:r w:rsidR="009700BD" w:rsidRPr="00212E91">
        <w:rPr>
          <w:sz w:val="28"/>
          <w:szCs w:val="28"/>
          <w:lang w:val="uk-UA" w:eastAsia="x-none"/>
        </w:rPr>
        <w:t>кримінально-правових, криміналістичних та кримінологічних аспектів протидії самоправству</w:t>
      </w:r>
      <w:r w:rsidRPr="00212E91">
        <w:rPr>
          <w:rStyle w:val="24"/>
          <w:sz w:val="28"/>
          <w:szCs w:val="28"/>
          <w:lang w:val="uk-UA" w:eastAsia="uk-UA"/>
        </w:rPr>
        <w:t xml:space="preserve"> розглядаються українськими вченими (</w:t>
      </w:r>
      <w:r w:rsidR="009700BD" w:rsidRPr="00212E91">
        <w:rPr>
          <w:sz w:val="28"/>
          <w:szCs w:val="28"/>
          <w:lang w:val="uk-UA" w:eastAsia="x-none"/>
        </w:rPr>
        <w:t>М. Г. Арманов, С. В. Артюшкіна, М. І. Бажанов, О. М. Бульба, С. У. Ванєєв</w:t>
      </w:r>
      <w:r w:rsidR="009700BD" w:rsidRPr="001F4BDF">
        <w:rPr>
          <w:sz w:val="28"/>
          <w:szCs w:val="28"/>
          <w:shd w:val="clear" w:color="auto" w:fill="FFFFFF"/>
          <w:lang w:val="uk-UA" w:eastAsia="x-none"/>
        </w:rPr>
        <w:t xml:space="preserve">, </w:t>
      </w:r>
      <w:r w:rsidR="00484CF7" w:rsidRPr="001F4BDF">
        <w:rPr>
          <w:sz w:val="28"/>
          <w:szCs w:val="28"/>
          <w:shd w:val="clear" w:color="auto" w:fill="FFFFFF"/>
          <w:lang w:val="uk-UA"/>
        </w:rPr>
        <w:t>В. І. Возьний,</w:t>
      </w:r>
      <w:r w:rsidR="00484CF7" w:rsidRPr="001F4BDF">
        <w:rPr>
          <w:sz w:val="28"/>
          <w:szCs w:val="28"/>
          <w:shd w:val="clear" w:color="auto" w:fill="FFFFFF"/>
          <w:lang w:val="uk-UA" w:eastAsia="x-none"/>
        </w:rPr>
        <w:t xml:space="preserve"> </w:t>
      </w:r>
      <w:r w:rsidR="00484CF7" w:rsidRPr="001F4BDF">
        <w:rPr>
          <w:sz w:val="28"/>
          <w:szCs w:val="28"/>
          <w:shd w:val="clear" w:color="auto" w:fill="FFFFFF"/>
          <w:lang w:val="uk-UA"/>
        </w:rPr>
        <w:t>О. А. Гринишин,</w:t>
      </w:r>
      <w:r w:rsidR="00484CF7" w:rsidRPr="001F4BDF">
        <w:rPr>
          <w:sz w:val="28"/>
          <w:szCs w:val="28"/>
          <w:shd w:val="clear" w:color="auto" w:fill="FFFFFF"/>
          <w:lang w:val="uk-UA" w:eastAsia="x-none"/>
        </w:rPr>
        <w:t xml:space="preserve"> </w:t>
      </w:r>
      <w:r w:rsidR="009700BD" w:rsidRPr="001F4BDF">
        <w:rPr>
          <w:sz w:val="28"/>
          <w:szCs w:val="28"/>
          <w:shd w:val="clear" w:color="auto" w:fill="FFFFFF"/>
          <w:lang w:val="uk-UA" w:eastAsia="x-none"/>
        </w:rPr>
        <w:t>В</w:t>
      </w:r>
      <w:r w:rsidR="009700BD" w:rsidRPr="00212E91">
        <w:rPr>
          <w:sz w:val="28"/>
          <w:szCs w:val="28"/>
          <w:lang w:val="uk-UA" w:eastAsia="x-none"/>
        </w:rPr>
        <w:t>. М. Куц, А. Р. Маркевич</w:t>
      </w:r>
      <w:r w:rsidR="009700BD" w:rsidRPr="001F4BDF">
        <w:rPr>
          <w:sz w:val="28"/>
          <w:szCs w:val="28"/>
          <w:shd w:val="clear" w:color="auto" w:fill="FFFFFF"/>
          <w:lang w:val="uk-UA" w:eastAsia="x-none"/>
        </w:rPr>
        <w:t>,</w:t>
      </w:r>
      <w:r w:rsidR="00484CF7" w:rsidRPr="001F4BDF">
        <w:rPr>
          <w:sz w:val="28"/>
          <w:szCs w:val="28"/>
          <w:shd w:val="clear" w:color="auto" w:fill="FFFFFF"/>
          <w:lang w:val="uk-UA"/>
        </w:rPr>
        <w:t xml:space="preserve"> Р. П. Олійничук,</w:t>
      </w:r>
      <w:r w:rsidR="009700BD" w:rsidRPr="00212E91">
        <w:rPr>
          <w:sz w:val="28"/>
          <w:szCs w:val="28"/>
          <w:lang w:val="uk-UA" w:eastAsia="x-none"/>
        </w:rPr>
        <w:t xml:space="preserve"> </w:t>
      </w:r>
      <w:r w:rsidR="009700BD" w:rsidRPr="00212E91">
        <w:rPr>
          <w:bCs/>
          <w:sz w:val="28"/>
          <w:szCs w:val="28"/>
          <w:lang w:val="uk-UA"/>
        </w:rPr>
        <w:t>І. В. Пилипенко,</w:t>
      </w:r>
      <w:r w:rsidR="009700BD" w:rsidRPr="00212E91">
        <w:rPr>
          <w:sz w:val="28"/>
          <w:szCs w:val="28"/>
          <w:lang w:val="uk-UA" w:eastAsia="x-none"/>
        </w:rPr>
        <w:t xml:space="preserve"> П. О. Скобліков, В. В. Сташис, </w:t>
      </w:r>
      <w:r w:rsidR="00484CF7" w:rsidRPr="00212E91">
        <w:rPr>
          <w:sz w:val="28"/>
          <w:szCs w:val="28"/>
          <w:shd w:val="clear" w:color="auto" w:fill="F9F9F9"/>
          <w:lang w:val="uk-UA"/>
        </w:rPr>
        <w:t xml:space="preserve">О. </w:t>
      </w:r>
      <w:r w:rsidR="00484CF7" w:rsidRPr="001F4BDF">
        <w:rPr>
          <w:sz w:val="28"/>
          <w:szCs w:val="28"/>
          <w:shd w:val="clear" w:color="auto" w:fill="FFFFFF"/>
          <w:lang w:val="uk-UA"/>
        </w:rPr>
        <w:t>Л. Тимчук,</w:t>
      </w:r>
      <w:r w:rsidR="00484CF7" w:rsidRPr="00212E91">
        <w:rPr>
          <w:sz w:val="28"/>
          <w:szCs w:val="28"/>
          <w:lang w:val="uk-UA" w:eastAsia="x-none"/>
        </w:rPr>
        <w:t xml:space="preserve"> </w:t>
      </w:r>
      <w:r w:rsidR="009700BD" w:rsidRPr="00212E91">
        <w:rPr>
          <w:sz w:val="28"/>
          <w:szCs w:val="28"/>
          <w:lang w:val="uk-UA" w:eastAsia="x-none"/>
        </w:rPr>
        <w:t>М. І. Хавронюк, Ю. А. Чаплинська, А. О. Чернов</w:t>
      </w:r>
      <w:r w:rsidRPr="00212E91">
        <w:rPr>
          <w:rStyle w:val="24"/>
          <w:sz w:val="28"/>
          <w:szCs w:val="28"/>
          <w:lang w:val="uk-UA" w:eastAsia="uk-UA"/>
        </w:rPr>
        <w:t>), російськими</w:t>
      </w:r>
      <w:r w:rsidR="00CD58CB" w:rsidRPr="00212E91">
        <w:rPr>
          <w:rStyle w:val="24"/>
          <w:sz w:val="28"/>
          <w:szCs w:val="28"/>
          <w:lang w:val="uk-UA" w:eastAsia="uk-UA"/>
        </w:rPr>
        <w:t xml:space="preserve"> науковцями</w:t>
      </w:r>
      <w:r w:rsidRPr="00212E91">
        <w:rPr>
          <w:rStyle w:val="24"/>
          <w:sz w:val="28"/>
          <w:szCs w:val="28"/>
          <w:lang w:val="uk-UA" w:eastAsia="uk-UA"/>
        </w:rPr>
        <w:t xml:space="preserve"> (</w:t>
      </w:r>
      <w:r w:rsidR="002A5DF8" w:rsidRPr="00212E91">
        <w:rPr>
          <w:rStyle w:val="24"/>
          <w:sz w:val="28"/>
          <w:szCs w:val="28"/>
          <w:lang w:val="uk-UA" w:eastAsia="uk-UA"/>
        </w:rPr>
        <w:t>Г.А. Агаєв</w:t>
      </w:r>
      <w:r w:rsidR="001D4FD3" w:rsidRPr="00212E91">
        <w:rPr>
          <w:rStyle w:val="24"/>
          <w:sz w:val="28"/>
          <w:szCs w:val="28"/>
          <w:lang w:val="uk-UA" w:eastAsia="uk-UA"/>
        </w:rPr>
        <w:t>,</w:t>
      </w:r>
      <w:r w:rsidR="00212E91" w:rsidRPr="00212E91">
        <w:rPr>
          <w:rStyle w:val="24"/>
          <w:sz w:val="28"/>
          <w:szCs w:val="28"/>
          <w:lang w:val="uk-UA" w:eastAsia="uk-UA"/>
        </w:rPr>
        <w:t xml:space="preserve"> А.П.</w:t>
      </w:r>
      <w:r w:rsidR="002A5DF8" w:rsidRPr="00212E91">
        <w:rPr>
          <w:rStyle w:val="24"/>
          <w:sz w:val="28"/>
          <w:szCs w:val="28"/>
          <w:lang w:val="uk-UA" w:eastAsia="uk-UA"/>
        </w:rPr>
        <w:t>Біньковський, С.К. Ванєєв, Н.І. Вєтров, Ю.В. Григор'єва, П.С. Єлізаров, В.І. Капканов, І.Я. Козаченко, В.М. Малінін, Г.Ф. Полєнов, Ю. В. Сапронов, О. В. Соколова, П. А. Скобліков, І. К. Сурков та ін.)</w:t>
      </w:r>
      <w:r w:rsidRPr="00212E91">
        <w:rPr>
          <w:rStyle w:val="24"/>
          <w:sz w:val="28"/>
          <w:szCs w:val="28"/>
          <w:lang w:val="uk-UA" w:eastAsia="uk-UA"/>
        </w:rPr>
        <w:t xml:space="preserve">. </w:t>
      </w:r>
    </w:p>
    <w:p w:rsidR="00484CF7" w:rsidRPr="00212E91" w:rsidRDefault="00484CF7" w:rsidP="00BD1192">
      <w:pPr>
        <w:tabs>
          <w:tab w:val="left" w:pos="900"/>
          <w:tab w:val="left" w:pos="1080"/>
        </w:tabs>
        <w:spacing w:line="360" w:lineRule="auto"/>
        <w:ind w:firstLine="720"/>
        <w:jc w:val="both"/>
        <w:rPr>
          <w:rStyle w:val="24"/>
          <w:sz w:val="28"/>
          <w:szCs w:val="28"/>
          <w:lang w:val="uk-UA" w:eastAsia="uk-UA"/>
        </w:rPr>
      </w:pPr>
      <w:r w:rsidRPr="00212E91">
        <w:rPr>
          <w:sz w:val="28"/>
          <w:szCs w:val="28"/>
          <w:lang w:val="uk-UA" w:eastAsia="x-none"/>
        </w:rPr>
        <w:t>Вагомий внесок у дослідження питань кримінально-правового та кримінологічного аспектів інституту самоправства на дисертаційному рівні здійснили</w:t>
      </w:r>
      <w:r w:rsidR="008626DE" w:rsidRPr="00212E91">
        <w:rPr>
          <w:sz w:val="28"/>
          <w:szCs w:val="28"/>
          <w:lang w:val="uk-UA" w:eastAsia="x-none"/>
        </w:rPr>
        <w:t xml:space="preserve"> українські фахівці</w:t>
      </w:r>
      <w:r w:rsidRPr="00212E91">
        <w:rPr>
          <w:sz w:val="28"/>
          <w:szCs w:val="28"/>
          <w:lang w:val="uk-UA" w:eastAsia="x-none"/>
        </w:rPr>
        <w:t xml:space="preserve">: М. Г. Арманов </w:t>
      </w:r>
      <w:r w:rsidR="00A86B46" w:rsidRPr="00212E91">
        <w:rPr>
          <w:sz w:val="28"/>
          <w:szCs w:val="28"/>
          <w:lang w:val="uk-UA" w:eastAsia="x-none"/>
        </w:rPr>
        <w:t>"</w:t>
      </w:r>
      <w:r w:rsidRPr="00212E91">
        <w:rPr>
          <w:sz w:val="28"/>
          <w:szCs w:val="28"/>
          <w:lang w:val="uk-UA" w:eastAsia="x-none"/>
        </w:rPr>
        <w:t>Кримінальна відповідальність за примушування до виконання чи невиконання цивільно-правових зобов’язань</w:t>
      </w:r>
      <w:r w:rsidR="00A86B46" w:rsidRPr="00212E91">
        <w:rPr>
          <w:sz w:val="28"/>
          <w:szCs w:val="28"/>
          <w:lang w:val="uk-UA" w:eastAsia="x-none"/>
        </w:rPr>
        <w:t>"</w:t>
      </w:r>
      <w:r w:rsidR="003B25A2">
        <w:rPr>
          <w:sz w:val="28"/>
          <w:szCs w:val="28"/>
          <w:lang w:val="uk-UA"/>
        </w:rPr>
        <w:t xml:space="preserve"> </w:t>
      </w:r>
      <w:r w:rsidRPr="00212E91">
        <w:rPr>
          <w:sz w:val="28"/>
          <w:szCs w:val="28"/>
          <w:lang w:val="uk-UA" w:eastAsia="x-none"/>
        </w:rPr>
        <w:t xml:space="preserve">, О. М. Бульба </w:t>
      </w:r>
      <w:r w:rsidR="00A86B46" w:rsidRPr="00212E91">
        <w:rPr>
          <w:sz w:val="28"/>
          <w:szCs w:val="28"/>
          <w:lang w:val="uk-UA" w:eastAsia="x-none"/>
        </w:rPr>
        <w:t>"</w:t>
      </w:r>
      <w:r w:rsidRPr="00212E91">
        <w:rPr>
          <w:sz w:val="28"/>
          <w:szCs w:val="28"/>
          <w:lang w:val="uk-UA" w:eastAsia="x-none"/>
        </w:rPr>
        <w:t>Самоправство: кримінологічна характеристика, детермінація та запобігання</w:t>
      </w:r>
      <w:r w:rsidR="00A86B46" w:rsidRPr="00212E91">
        <w:rPr>
          <w:sz w:val="28"/>
          <w:szCs w:val="28"/>
          <w:lang w:val="uk-UA" w:eastAsia="x-none"/>
        </w:rPr>
        <w:t>"</w:t>
      </w:r>
      <w:r w:rsidR="003B25A2">
        <w:rPr>
          <w:sz w:val="28"/>
          <w:szCs w:val="28"/>
          <w:lang w:val="uk-UA"/>
        </w:rPr>
        <w:t xml:space="preserve"> </w:t>
      </w:r>
      <w:r w:rsidRPr="00212E91">
        <w:rPr>
          <w:sz w:val="28"/>
          <w:szCs w:val="28"/>
          <w:lang w:val="uk-UA" w:eastAsia="x-none"/>
        </w:rPr>
        <w:t xml:space="preserve">, </w:t>
      </w:r>
      <w:r w:rsidRPr="00212E91">
        <w:rPr>
          <w:sz w:val="28"/>
          <w:szCs w:val="28"/>
          <w:lang w:val="uk-UA"/>
        </w:rPr>
        <w:t>Пилипенко І. В.</w:t>
      </w:r>
      <w:r w:rsidRPr="00212E91">
        <w:rPr>
          <w:i/>
          <w:sz w:val="28"/>
          <w:szCs w:val="28"/>
          <w:lang w:val="uk-UA"/>
        </w:rPr>
        <w:t xml:space="preserve"> </w:t>
      </w:r>
      <w:r w:rsidR="00A86B46" w:rsidRPr="00212E91">
        <w:rPr>
          <w:i/>
          <w:sz w:val="28"/>
          <w:szCs w:val="28"/>
          <w:lang w:val="uk-UA"/>
        </w:rPr>
        <w:t>"</w:t>
      </w:r>
      <w:r w:rsidRPr="00212E91">
        <w:rPr>
          <w:sz w:val="28"/>
          <w:szCs w:val="28"/>
          <w:lang w:val="uk-UA"/>
        </w:rPr>
        <w:t>Кримінальна відповідальність за самоправство</w:t>
      </w:r>
      <w:r w:rsidR="00A86B46" w:rsidRPr="00212E91">
        <w:rPr>
          <w:sz w:val="28"/>
          <w:szCs w:val="28"/>
          <w:lang w:val="uk-UA"/>
        </w:rPr>
        <w:t>"</w:t>
      </w:r>
      <w:r w:rsidR="003B25A2">
        <w:rPr>
          <w:sz w:val="28"/>
          <w:szCs w:val="28"/>
          <w:lang w:val="uk-UA"/>
        </w:rPr>
        <w:t xml:space="preserve"> </w:t>
      </w:r>
      <w:r w:rsidRPr="00212E91">
        <w:rPr>
          <w:sz w:val="28"/>
          <w:szCs w:val="28"/>
          <w:lang w:val="uk-UA"/>
        </w:rPr>
        <w:t>,</w:t>
      </w:r>
      <w:r w:rsidRPr="00212E91">
        <w:rPr>
          <w:sz w:val="28"/>
          <w:szCs w:val="28"/>
          <w:lang w:val="uk-UA" w:eastAsia="x-none"/>
        </w:rPr>
        <w:t xml:space="preserve"> А. М. Соловйова </w:t>
      </w:r>
      <w:r w:rsidR="00A86B46" w:rsidRPr="00212E91">
        <w:rPr>
          <w:sz w:val="28"/>
          <w:szCs w:val="28"/>
          <w:lang w:val="uk-UA" w:eastAsia="x-none"/>
        </w:rPr>
        <w:t>"</w:t>
      </w:r>
      <w:r w:rsidRPr="00212E91">
        <w:rPr>
          <w:sz w:val="28"/>
          <w:szCs w:val="28"/>
          <w:lang w:val="uk-UA" w:eastAsia="x-none"/>
        </w:rPr>
        <w:t>Кримінально-правова характеристика примушування до виконання чи невиконання цивільно-правових зобов’язань</w:t>
      </w:r>
      <w:r w:rsidR="00A86B46" w:rsidRPr="00212E91">
        <w:rPr>
          <w:sz w:val="28"/>
          <w:szCs w:val="28"/>
          <w:lang w:val="uk-UA" w:eastAsia="x-none"/>
        </w:rPr>
        <w:t>"</w:t>
      </w:r>
      <w:r w:rsidR="003B25A2">
        <w:rPr>
          <w:sz w:val="28"/>
          <w:szCs w:val="28"/>
          <w:lang w:val="uk-UA"/>
        </w:rPr>
        <w:t xml:space="preserve"> </w:t>
      </w:r>
      <w:r w:rsidRPr="00212E91">
        <w:rPr>
          <w:sz w:val="28"/>
          <w:szCs w:val="28"/>
          <w:lang w:val="uk-UA" w:eastAsia="x-none"/>
        </w:rPr>
        <w:t xml:space="preserve">, А. О. Чернова </w:t>
      </w:r>
      <w:r w:rsidR="00A86B46" w:rsidRPr="00212E91">
        <w:rPr>
          <w:sz w:val="28"/>
          <w:szCs w:val="28"/>
          <w:lang w:val="uk-UA" w:eastAsia="x-none"/>
        </w:rPr>
        <w:t>"</w:t>
      </w:r>
      <w:r w:rsidRPr="00212E91">
        <w:rPr>
          <w:sz w:val="28"/>
          <w:szCs w:val="28"/>
          <w:lang w:val="uk-UA" w:eastAsia="x-none"/>
        </w:rPr>
        <w:t>Самоправство: кримінально-правова кваліфікація та відповідальність</w:t>
      </w:r>
      <w:r w:rsidR="00A86B46" w:rsidRPr="00212E91">
        <w:rPr>
          <w:sz w:val="28"/>
          <w:szCs w:val="28"/>
          <w:lang w:val="uk-UA" w:eastAsia="x-none"/>
        </w:rPr>
        <w:t>"</w:t>
      </w:r>
      <w:r w:rsidR="003B25A2">
        <w:rPr>
          <w:sz w:val="28"/>
          <w:szCs w:val="28"/>
          <w:lang w:val="uk-UA"/>
        </w:rPr>
        <w:t xml:space="preserve"> </w:t>
      </w:r>
      <w:r w:rsidR="00F90C9F" w:rsidRPr="00212E91">
        <w:rPr>
          <w:sz w:val="28"/>
          <w:szCs w:val="28"/>
          <w:lang w:val="uk-UA"/>
        </w:rPr>
        <w:t xml:space="preserve"> та ін</w:t>
      </w:r>
      <w:r w:rsidRPr="00212E91">
        <w:rPr>
          <w:sz w:val="28"/>
          <w:szCs w:val="28"/>
          <w:lang w:val="uk-UA" w:eastAsia="x-none"/>
        </w:rPr>
        <w:t>.</w:t>
      </w:r>
    </w:p>
    <w:p w:rsidR="00BB505F" w:rsidRPr="00212E91" w:rsidRDefault="00BB505F" w:rsidP="00BD1192">
      <w:pPr>
        <w:tabs>
          <w:tab w:val="left" w:pos="900"/>
          <w:tab w:val="left" w:pos="1080"/>
        </w:tabs>
        <w:spacing w:line="360" w:lineRule="auto"/>
        <w:ind w:firstLine="720"/>
        <w:jc w:val="both"/>
        <w:rPr>
          <w:rStyle w:val="24"/>
          <w:sz w:val="28"/>
          <w:szCs w:val="28"/>
          <w:lang w:val="uk-UA" w:eastAsia="uk-UA"/>
        </w:rPr>
      </w:pPr>
      <w:r w:rsidRPr="00212E91">
        <w:rPr>
          <w:rStyle w:val="24"/>
          <w:sz w:val="28"/>
          <w:szCs w:val="28"/>
          <w:lang w:val="uk-UA" w:eastAsia="uk-UA"/>
        </w:rPr>
        <w:t xml:space="preserve">Що стосується </w:t>
      </w:r>
      <w:r w:rsidRPr="00212E91">
        <w:rPr>
          <w:sz w:val="28"/>
          <w:szCs w:val="28"/>
          <w:lang w:val="uk-UA"/>
        </w:rPr>
        <w:t>криміналістичної характеристики самоправства</w:t>
      </w:r>
      <w:r w:rsidRPr="00212E91">
        <w:rPr>
          <w:rStyle w:val="24"/>
          <w:sz w:val="28"/>
          <w:szCs w:val="28"/>
          <w:lang w:val="uk-UA" w:eastAsia="uk-UA"/>
        </w:rPr>
        <w:t>, то дана проблема переважно розглядалася в рамках загальних питань розслідування злочинів проти порядку управління.</w:t>
      </w:r>
      <w:r w:rsidR="008A5471" w:rsidRPr="00212E91">
        <w:rPr>
          <w:rStyle w:val="24"/>
          <w:sz w:val="28"/>
          <w:szCs w:val="28"/>
          <w:lang w:val="uk-UA" w:eastAsia="uk-UA"/>
        </w:rPr>
        <w:t xml:space="preserve"> </w:t>
      </w:r>
      <w:r w:rsidR="008A5471" w:rsidRPr="00212E91">
        <w:rPr>
          <w:sz w:val="28"/>
          <w:szCs w:val="28"/>
          <w:lang w:val="uk-UA"/>
        </w:rPr>
        <w:t>Емпіричною базою дослідження</w:t>
      </w:r>
      <w:r w:rsidR="008A5471" w:rsidRPr="00212E91">
        <w:rPr>
          <w:b/>
          <w:sz w:val="28"/>
          <w:szCs w:val="28"/>
          <w:lang w:val="uk-UA"/>
        </w:rPr>
        <w:t xml:space="preserve"> </w:t>
      </w:r>
      <w:r w:rsidR="00177900" w:rsidRPr="00212E91">
        <w:rPr>
          <w:sz w:val="28"/>
          <w:szCs w:val="28"/>
          <w:lang w:val="uk-UA"/>
        </w:rPr>
        <w:t>стали</w:t>
      </w:r>
      <w:r w:rsidR="008A5471" w:rsidRPr="00212E91">
        <w:rPr>
          <w:sz w:val="28"/>
          <w:szCs w:val="28"/>
          <w:lang w:val="uk-UA"/>
        </w:rPr>
        <w:t xml:space="preserve"> 40 судових рішень у кримінальних справах і провадженнях розглянутих судами України у 2018-2020 рр.</w:t>
      </w:r>
    </w:p>
    <w:p w:rsidR="00712910" w:rsidRPr="00212E91" w:rsidRDefault="00BD1192" w:rsidP="00712910">
      <w:pPr>
        <w:spacing w:line="360" w:lineRule="auto"/>
        <w:ind w:firstLine="720"/>
        <w:jc w:val="both"/>
        <w:rPr>
          <w:sz w:val="28"/>
          <w:szCs w:val="28"/>
          <w:lang w:val="uk-UA"/>
        </w:rPr>
      </w:pPr>
      <w:r w:rsidRPr="00212E91">
        <w:rPr>
          <w:i/>
          <w:sz w:val="28"/>
          <w:szCs w:val="28"/>
          <w:lang w:val="uk-UA"/>
        </w:rPr>
        <w:t>Опис проблеми, що досліджується.</w:t>
      </w:r>
      <w:r w:rsidR="00816757" w:rsidRPr="00212E91">
        <w:rPr>
          <w:i/>
          <w:sz w:val="28"/>
          <w:szCs w:val="28"/>
          <w:lang w:val="uk-UA"/>
        </w:rPr>
        <w:t xml:space="preserve"> </w:t>
      </w:r>
      <w:r w:rsidR="00712910" w:rsidRPr="00212E91">
        <w:rPr>
          <w:rStyle w:val="rvts9"/>
          <w:bCs/>
          <w:sz w:val="28"/>
          <w:szCs w:val="28"/>
          <w:lang w:val="uk-UA"/>
        </w:rPr>
        <w:t xml:space="preserve">У відповідності статті 356 Кримінального Кодексу України, </w:t>
      </w:r>
      <w:bookmarkStart w:id="1" w:name="n2460"/>
      <w:bookmarkEnd w:id="1"/>
      <w:r w:rsidR="00712910" w:rsidRPr="00212E91">
        <w:rPr>
          <w:rStyle w:val="rvts9"/>
          <w:bCs/>
          <w:sz w:val="28"/>
          <w:szCs w:val="28"/>
          <w:lang w:val="uk-UA"/>
        </w:rPr>
        <w:t>с</w:t>
      </w:r>
      <w:r w:rsidR="00712910" w:rsidRPr="00212E91">
        <w:rPr>
          <w:sz w:val="28"/>
          <w:szCs w:val="28"/>
          <w:lang w:val="uk-UA"/>
        </w:rPr>
        <w:t xml:space="preserve">амоправство, тобто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w:t>
      </w:r>
      <w:r w:rsidR="00712910" w:rsidRPr="00212E91">
        <w:rPr>
          <w:sz w:val="28"/>
          <w:szCs w:val="28"/>
          <w:lang w:val="uk-UA"/>
        </w:rPr>
        <w:lastRenderedPageBreak/>
        <w:t xml:space="preserve">організацією, якщо такими діями була заподіяна значна шкода інтересам громадянина, державним чи громадським інтересам або інтересам власника, </w:t>
      </w:r>
      <w:r w:rsidR="009147BE" w:rsidRPr="00212E91">
        <w:rPr>
          <w:sz w:val="28"/>
          <w:szCs w:val="28"/>
          <w:lang w:val="uk-UA"/>
        </w:rPr>
        <w:t xml:space="preserve">– </w:t>
      </w:r>
      <w:bookmarkStart w:id="2" w:name="n2461"/>
      <w:bookmarkEnd w:id="2"/>
      <w:r w:rsidR="00712910" w:rsidRPr="00212E91">
        <w:rPr>
          <w:sz w:val="28"/>
          <w:szCs w:val="28"/>
          <w:lang w:val="uk-UA"/>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трьох місяців</w:t>
      </w:r>
      <w:r w:rsidR="003B25A2">
        <w:rPr>
          <w:sz w:val="28"/>
          <w:szCs w:val="28"/>
          <w:lang w:val="uk-UA"/>
        </w:rPr>
        <w:t xml:space="preserve"> </w:t>
      </w:r>
      <w:r w:rsidR="00712910"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Сутність самоправства, яка зумовлює конструкцію системи криміналістично-значущих ознак даного діяння, полягає в неправомірній і самовільній реалізації суб'єктивних прав людини, минаючи законний порядок.</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Самоправство </w:t>
      </w:r>
      <w:r w:rsidR="009147BE" w:rsidRPr="00212E91">
        <w:rPr>
          <w:sz w:val="28"/>
          <w:szCs w:val="28"/>
          <w:lang w:val="uk-UA"/>
        </w:rPr>
        <w:t xml:space="preserve">– </w:t>
      </w:r>
      <w:r w:rsidRPr="00212E91">
        <w:rPr>
          <w:sz w:val="28"/>
          <w:szCs w:val="28"/>
          <w:lang w:val="uk-UA"/>
        </w:rPr>
        <w:t>це злочин з матеріальним складом. Законодавець включив в об'єктивну сторону основного складу наступні ознаки: суспільно небезпечне діяння, суспільно небезпечні наслідки, причинний зв'язок</w:t>
      </w:r>
      <w:r w:rsidR="003B25A2">
        <w:rPr>
          <w:sz w:val="28"/>
          <w:szCs w:val="28"/>
          <w:lang w:val="uk-UA"/>
        </w:rPr>
        <w:t xml:space="preserve"> </w:t>
      </w:r>
      <w:r w:rsidRPr="00212E91">
        <w:rPr>
          <w:sz w:val="28"/>
          <w:szCs w:val="28"/>
          <w:lang w:val="uk-UA"/>
        </w:rPr>
        <w:t xml:space="preserve">. Діяння при самоправстві носить активний характер, на що спеціально зазначено в диспозиції </w:t>
      </w:r>
      <w:r w:rsidR="009147BE" w:rsidRPr="00212E91">
        <w:rPr>
          <w:sz w:val="28"/>
          <w:szCs w:val="28"/>
          <w:lang w:val="uk-UA"/>
        </w:rPr>
        <w:t xml:space="preserve">– </w:t>
      </w:r>
      <w:r w:rsidRPr="00212E91">
        <w:rPr>
          <w:sz w:val="28"/>
          <w:szCs w:val="28"/>
          <w:lang w:val="uk-UA"/>
        </w:rPr>
        <w:t>це самовільне, всупереч встановленому законом або іншим нормативним правовим актом порядку вчинення будь-яких дій. Воно повинно володіти такими ознаками як суспільна небезпека, протиправність, усвідомленість і носити вольовий характер. Суспільна небезпека проявляється в даному випадку в заподіянні значної шкоди</w:t>
      </w:r>
      <w:r w:rsidR="003B25A2">
        <w:rPr>
          <w:sz w:val="28"/>
          <w:szCs w:val="28"/>
          <w:lang w:val="uk-UA"/>
        </w:rPr>
        <w:t xml:space="preserve"> </w:t>
      </w:r>
      <w:r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Самоправство є тим діянням, де питання істотності шкоди є питанням факту і потребує вирішення у кожному конкретному випадку з ур</w:t>
      </w:r>
      <w:r w:rsidR="003B25A2">
        <w:rPr>
          <w:sz w:val="28"/>
          <w:szCs w:val="28"/>
          <w:lang w:val="uk-UA"/>
        </w:rPr>
        <w:t>ахуванням усіх обставин справи </w:t>
      </w:r>
      <w:r w:rsidRPr="00212E91">
        <w:rPr>
          <w:sz w:val="28"/>
          <w:szCs w:val="28"/>
          <w:lang w:val="uk-UA"/>
        </w:rPr>
        <w:t>. Наслідки, заподіяні самоправством, можуть бути різноманітними за своїм характером. Це може бути майнова та немайнова шкода. Хоча за змістом ст. 356 КК України ці види шкоди не розмежовуються.</w:t>
      </w:r>
      <w:r w:rsidR="00816460" w:rsidRPr="00212E91">
        <w:rPr>
          <w:sz w:val="28"/>
          <w:szCs w:val="28"/>
          <w:lang w:val="uk-UA"/>
        </w:rPr>
        <w:t xml:space="preserve"> </w:t>
      </w:r>
      <w:r w:rsidRPr="00212E91">
        <w:rPr>
          <w:sz w:val="28"/>
          <w:szCs w:val="28"/>
          <w:lang w:val="uk-UA"/>
        </w:rPr>
        <w:t>До суспільної небезпе</w:t>
      </w:r>
      <w:r w:rsidR="00DF3829" w:rsidRPr="00212E91">
        <w:rPr>
          <w:sz w:val="28"/>
          <w:szCs w:val="28"/>
          <w:lang w:val="uk-UA"/>
        </w:rPr>
        <w:t>ки</w:t>
      </w:r>
      <w:r w:rsidRPr="00212E91">
        <w:rPr>
          <w:sz w:val="28"/>
          <w:szCs w:val="28"/>
          <w:lang w:val="uk-UA"/>
        </w:rPr>
        <w:t xml:space="preserve"> самоправства можна віднести: </w:t>
      </w:r>
      <w:r w:rsidR="00816460" w:rsidRPr="00212E91">
        <w:rPr>
          <w:sz w:val="28"/>
          <w:szCs w:val="28"/>
          <w:lang w:val="uk-UA"/>
        </w:rPr>
        <w:t xml:space="preserve">1) </w:t>
      </w:r>
      <w:r w:rsidRPr="00212E91">
        <w:rPr>
          <w:sz w:val="28"/>
          <w:szCs w:val="28"/>
          <w:lang w:val="uk-UA"/>
        </w:rPr>
        <w:t>суспільну значущість цінностей (порядок управління в державі, правопорядок, конституційні права та свободи людини), що поставлені під охорону українського кримінального законодавства, яким заподіюється шкода;</w:t>
      </w:r>
      <w:r w:rsidR="00816460" w:rsidRPr="00212E91">
        <w:rPr>
          <w:sz w:val="28"/>
          <w:szCs w:val="28"/>
          <w:lang w:val="uk-UA"/>
        </w:rPr>
        <w:t xml:space="preserve"> 2) </w:t>
      </w:r>
      <w:r w:rsidRPr="00212E91">
        <w:rPr>
          <w:sz w:val="28"/>
          <w:szCs w:val="28"/>
          <w:lang w:val="uk-UA"/>
        </w:rPr>
        <w:t>різноманітність способів вчинення злочину;</w:t>
      </w:r>
      <w:r w:rsidR="00816460" w:rsidRPr="00212E91">
        <w:rPr>
          <w:sz w:val="28"/>
          <w:szCs w:val="28"/>
          <w:lang w:val="uk-UA"/>
        </w:rPr>
        <w:t xml:space="preserve"> 3) </w:t>
      </w:r>
      <w:r w:rsidRPr="00212E91">
        <w:rPr>
          <w:sz w:val="28"/>
          <w:szCs w:val="28"/>
          <w:lang w:val="uk-UA"/>
        </w:rPr>
        <w:t>тяжкість заподіяних наслідків у виді значної шкоди;</w:t>
      </w:r>
      <w:r w:rsidR="00816460" w:rsidRPr="00212E91">
        <w:rPr>
          <w:sz w:val="28"/>
          <w:szCs w:val="28"/>
          <w:lang w:val="uk-UA"/>
        </w:rPr>
        <w:t xml:space="preserve"> 4) </w:t>
      </w:r>
      <w:r w:rsidRPr="00212E91">
        <w:rPr>
          <w:sz w:val="28"/>
          <w:szCs w:val="28"/>
          <w:lang w:val="uk-UA"/>
        </w:rPr>
        <w:t>умисну форму вини</w:t>
      </w:r>
      <w:r w:rsidR="003B25A2">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Стан поширеності суспільно-небезпечного діяння можна за допомогою відповідних статистичних показників, які відображені у звітності </w:t>
      </w:r>
      <w:r w:rsidRPr="00212E91">
        <w:rPr>
          <w:sz w:val="28"/>
          <w:szCs w:val="28"/>
          <w:lang w:val="uk-UA"/>
        </w:rPr>
        <w:lastRenderedPageBreak/>
        <w:t>правоохоронних органів та служби статистики. Здійснимо аналіз рівня самоправної злочинності в Україні за останні роки.</w:t>
      </w:r>
      <w:r w:rsidR="0063191A" w:rsidRPr="00212E91">
        <w:rPr>
          <w:sz w:val="28"/>
          <w:szCs w:val="28"/>
          <w:lang w:val="uk-UA"/>
        </w:rPr>
        <w:t xml:space="preserve"> </w:t>
      </w:r>
      <w:r w:rsidRPr="00212E91">
        <w:rPr>
          <w:sz w:val="28"/>
          <w:szCs w:val="28"/>
          <w:lang w:val="uk-UA" w:eastAsia="x-none"/>
        </w:rPr>
        <w:t xml:space="preserve">Як свідчить статистика кримінальних правопорушень, кількість зареєстрованих випадків самоправних дій (ст. 356 КК України) в структурі злочинності України за 2007-2019 рр. має тенденцію до збільшення: </w:t>
      </w:r>
      <w:r w:rsidRPr="00212E91">
        <w:rPr>
          <w:sz w:val="28"/>
          <w:szCs w:val="28"/>
          <w:lang w:val="uk-UA"/>
        </w:rPr>
        <w:t>0,021% у 2007 р., 0,5% у 2014 р.,</w:t>
      </w:r>
      <w:r w:rsidR="00D04A6E" w:rsidRPr="00212E91">
        <w:rPr>
          <w:sz w:val="28"/>
          <w:szCs w:val="28"/>
          <w:lang w:val="uk-UA"/>
        </w:rPr>
        <w:t xml:space="preserve"> </w:t>
      </w:r>
      <w:r w:rsidRPr="00212E91">
        <w:rPr>
          <w:sz w:val="28"/>
          <w:szCs w:val="28"/>
          <w:lang w:val="uk-UA" w:eastAsia="x-none"/>
        </w:rPr>
        <w:t>0,62 % у 2015 р., 0,66 % у 2016 р., 0,6% у 2017 р., 0,69% у 2018 р., 0,87% у 2019 р.</w:t>
      </w:r>
      <w:r w:rsidR="0063191A" w:rsidRPr="00212E91">
        <w:rPr>
          <w:sz w:val="28"/>
          <w:szCs w:val="28"/>
          <w:lang w:val="uk-UA" w:eastAsia="x-none"/>
        </w:rPr>
        <w:t xml:space="preserve"> </w:t>
      </w:r>
      <w:r w:rsidRPr="00212E91">
        <w:rPr>
          <w:sz w:val="28"/>
          <w:szCs w:val="28"/>
          <w:lang w:val="uk-UA" w:eastAsia="x-none"/>
        </w:rPr>
        <w:t xml:space="preserve">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 Тобто спостерігаємо поступове зменшення </w:t>
      </w:r>
      <w:r w:rsidRPr="00212E91">
        <w:rPr>
          <w:sz w:val="28"/>
          <w:szCs w:val="28"/>
          <w:lang w:val="uk-UA"/>
        </w:rPr>
        <w:t xml:space="preserve">кількість кримінальних правопорушень, за якими провадження направлені </w:t>
      </w:r>
      <w:r w:rsidRPr="00212E91">
        <w:rPr>
          <w:bCs/>
          <w:sz w:val="28"/>
          <w:szCs w:val="28"/>
          <w:lang w:val="uk-UA"/>
        </w:rPr>
        <w:t xml:space="preserve">до суду </w:t>
      </w:r>
      <w:r w:rsidRPr="00212E91">
        <w:rPr>
          <w:sz w:val="28"/>
          <w:szCs w:val="28"/>
          <w:lang w:val="uk-UA"/>
        </w:rPr>
        <w:t>з обвинувальним актом</w:t>
      </w:r>
      <w:r w:rsidRPr="00212E91">
        <w:rPr>
          <w:sz w:val="28"/>
          <w:szCs w:val="28"/>
          <w:lang w:val="uk-UA" w:eastAsia="x-none"/>
        </w:rPr>
        <w:t>.</w:t>
      </w:r>
      <w:r w:rsidR="00A04FD6" w:rsidRPr="00212E91">
        <w:rPr>
          <w:sz w:val="28"/>
          <w:szCs w:val="28"/>
          <w:lang w:val="uk-UA" w:eastAsia="x-none"/>
        </w:rPr>
        <w:t xml:space="preserve"> </w:t>
      </w:r>
      <w:r w:rsidRPr="00212E91">
        <w:rPr>
          <w:sz w:val="28"/>
          <w:szCs w:val="28"/>
          <w:lang w:val="uk-UA" w:eastAsia="x-none"/>
        </w:rPr>
        <w:t>На фоні поступового зменшення загальної кількості кримінальних правопорушень за період 2013-2019 рр. з 563560 до 444130 правопорушень, спостерігається збільшення кількості самоправства з 2636 до 3845 правопорушень, тобто на 1209 правопорушень менше.</w:t>
      </w:r>
      <w:r w:rsidR="00A04FD6" w:rsidRPr="00212E91">
        <w:rPr>
          <w:sz w:val="28"/>
          <w:szCs w:val="28"/>
          <w:lang w:val="uk-UA" w:eastAsia="x-none"/>
        </w:rPr>
        <w:t xml:space="preserve"> </w:t>
      </w:r>
      <w:r w:rsidRPr="00212E91">
        <w:rPr>
          <w:sz w:val="28"/>
          <w:szCs w:val="28"/>
          <w:lang w:val="uk-UA"/>
        </w:rPr>
        <w:t xml:space="preserve">Також, можна спостерігати зменшення кількості кримінальних правопорушень щодо самоправства, у яких провадження </w:t>
      </w:r>
      <w:r w:rsidRPr="00212E91">
        <w:rPr>
          <w:bCs/>
          <w:sz w:val="28"/>
          <w:szCs w:val="28"/>
          <w:lang w:val="uk-UA"/>
        </w:rPr>
        <w:t xml:space="preserve">закрито: </w:t>
      </w:r>
      <w:r w:rsidRPr="00212E91">
        <w:rPr>
          <w:sz w:val="28"/>
          <w:szCs w:val="28"/>
          <w:lang w:val="uk-UA" w:eastAsia="x-none"/>
        </w:rPr>
        <w:t>у 2016 р. – 4928, у 2017 р. – 4456, у 2018 р. – 3611, у 2019 р. – 3525 проваджень</w:t>
      </w:r>
      <w:r w:rsidR="003B25A2">
        <w:rPr>
          <w:sz w:val="28"/>
          <w:szCs w:val="28"/>
          <w:lang w:val="uk-UA"/>
        </w:rPr>
        <w:t xml:space="preserve"> </w:t>
      </w:r>
      <w:r w:rsidRPr="00212E91">
        <w:rPr>
          <w:sz w:val="28"/>
          <w:szCs w:val="28"/>
          <w:lang w:val="uk-UA" w:eastAsia="x-none"/>
        </w:rPr>
        <w:t>.</w:t>
      </w:r>
      <w:r w:rsidR="0063191A" w:rsidRPr="00212E91">
        <w:rPr>
          <w:sz w:val="28"/>
          <w:szCs w:val="28"/>
          <w:lang w:val="uk-UA" w:eastAsia="x-none"/>
        </w:rPr>
        <w:t xml:space="preserve"> </w:t>
      </w:r>
      <w:r w:rsidRPr="00212E91">
        <w:rPr>
          <w:sz w:val="28"/>
          <w:szCs w:val="28"/>
          <w:lang w:val="uk-UA"/>
        </w:rPr>
        <w:t>Аналіз поширеності самоправства в структурі злочинності України, згідно зі статистичними звітами, вважаємо не характеризує реальний стан здійснення самоправних дій. Зважаючи на існуючи проблеми кваліфікації та масові повідомлення у засобах масової інформації щодо самоправства, є підстави вважати, що ці статистичні дані не відображають дійсного рівня самоправства в структурі загальної злочинності України.</w:t>
      </w:r>
    </w:p>
    <w:p w:rsidR="00712910" w:rsidRPr="00212E91" w:rsidRDefault="00ED038A" w:rsidP="00712910">
      <w:pPr>
        <w:spacing w:line="360" w:lineRule="auto"/>
        <w:ind w:firstLine="720"/>
        <w:jc w:val="both"/>
        <w:rPr>
          <w:sz w:val="28"/>
          <w:szCs w:val="28"/>
          <w:lang w:val="uk-UA"/>
        </w:rPr>
      </w:pPr>
      <w:r w:rsidRPr="00212E91">
        <w:rPr>
          <w:rStyle w:val="2"/>
          <w:sz w:val="28"/>
          <w:szCs w:val="28"/>
          <w:lang w:val="uk-UA" w:eastAsia="uk-UA"/>
        </w:rPr>
        <w:t>Одним із важливих елементів, що належить до структури методики розслідування окремих видів злочинів, є криміналістична характеристика</w:t>
      </w:r>
      <w:r w:rsidR="00F151A8" w:rsidRPr="00212E91">
        <w:rPr>
          <w:rStyle w:val="2"/>
          <w:sz w:val="28"/>
          <w:szCs w:val="28"/>
          <w:lang w:val="uk-UA" w:eastAsia="uk-UA"/>
        </w:rPr>
        <w:t xml:space="preserve"> – </w:t>
      </w:r>
      <w:r w:rsidRPr="00212E91">
        <w:rPr>
          <w:rStyle w:val="2"/>
          <w:sz w:val="28"/>
          <w:szCs w:val="28"/>
          <w:lang w:val="uk-UA" w:eastAsia="uk-UA"/>
        </w:rPr>
        <w:t>сукупність зведених на основі аналізу практичної діяльності правоохоронних органів і криміналістичних досліджень відомостей про криміналістично значущі ознаки кримінального правопорушення</w:t>
      </w:r>
      <w:r w:rsidR="0066796C" w:rsidRPr="00212E91">
        <w:rPr>
          <w:sz w:val="28"/>
          <w:szCs w:val="28"/>
          <w:lang w:val="uk-UA"/>
        </w:rPr>
        <w:t xml:space="preserve"> </w:t>
      </w:r>
      <w:r w:rsidRPr="00212E91">
        <w:rPr>
          <w:rStyle w:val="2"/>
          <w:sz w:val="28"/>
          <w:szCs w:val="28"/>
          <w:lang w:val="uk-UA" w:eastAsia="uk-UA"/>
        </w:rPr>
        <w:t xml:space="preserve">. </w:t>
      </w:r>
      <w:r w:rsidR="00BD1192" w:rsidRPr="00212E91">
        <w:rPr>
          <w:sz w:val="28"/>
          <w:szCs w:val="28"/>
          <w:lang w:val="uk-UA"/>
        </w:rPr>
        <w:t>У криміналістичній науці</w:t>
      </w:r>
      <w:r w:rsidR="00712910" w:rsidRPr="00212E91">
        <w:rPr>
          <w:sz w:val="28"/>
          <w:szCs w:val="28"/>
          <w:lang w:val="uk-UA"/>
        </w:rPr>
        <w:t xml:space="preserve"> розрізняють такі елементи криміналістичної характеристики:</w:t>
      </w:r>
    </w:p>
    <w:p w:rsidR="00712910" w:rsidRPr="00212E91" w:rsidRDefault="009147BE" w:rsidP="00712910">
      <w:pPr>
        <w:spacing w:line="360" w:lineRule="auto"/>
        <w:ind w:firstLine="720"/>
        <w:jc w:val="both"/>
        <w:rPr>
          <w:sz w:val="28"/>
          <w:szCs w:val="28"/>
          <w:lang w:val="uk-UA"/>
        </w:rPr>
      </w:pPr>
      <w:r w:rsidRPr="00212E91">
        <w:rPr>
          <w:sz w:val="28"/>
          <w:szCs w:val="28"/>
          <w:lang w:val="uk-UA"/>
        </w:rPr>
        <w:lastRenderedPageBreak/>
        <w:t xml:space="preserve">– </w:t>
      </w:r>
      <w:r w:rsidR="00712910" w:rsidRPr="00212E91">
        <w:rPr>
          <w:sz w:val="28"/>
          <w:szCs w:val="28"/>
          <w:lang w:val="uk-UA"/>
        </w:rPr>
        <w:t>спосіб злочину;</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особливості механізму слідоутворення;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криміналістично значущі ознаки особистості ймовірного злочинця;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криміналістично значущі ознаки особистості ймовірного потерпілого;</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відомості про типовий предмет злочинного посягання;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особливості обстановки злочину та ін.</w:t>
      </w:r>
      <w:r w:rsidR="00085692">
        <w:rPr>
          <w:sz w:val="28"/>
          <w:szCs w:val="28"/>
          <w:lang w:val="uk-UA"/>
        </w:rPr>
        <w:t xml:space="preserve"> </w:t>
      </w:r>
    </w:p>
    <w:p w:rsidR="00712910" w:rsidRPr="00212E91" w:rsidRDefault="00712910" w:rsidP="00712910">
      <w:pPr>
        <w:spacing w:line="360" w:lineRule="auto"/>
        <w:ind w:firstLine="720"/>
        <w:jc w:val="both"/>
        <w:rPr>
          <w:sz w:val="28"/>
          <w:szCs w:val="28"/>
          <w:lang w:val="uk-UA"/>
        </w:rPr>
      </w:pPr>
      <w:r w:rsidRPr="00212E91">
        <w:rPr>
          <w:sz w:val="28"/>
          <w:szCs w:val="28"/>
          <w:lang w:val="uk-UA"/>
        </w:rPr>
        <w:t>Спосіб вчинення злочину, з одного боку, є обставиною, що підлягає встановленню і доказуванню, а з іншого боку, він має важливе значення при з'ясуванні всіх елементів складу злочину, так як спосіб обумовлений обставинами об'єктивного і суб'єктивного характеру, і відповідно він тісно пов'язаний з усіма ознаками і елементами складу злочину.</w:t>
      </w:r>
      <w:r w:rsidR="00816460" w:rsidRPr="00212E91">
        <w:rPr>
          <w:sz w:val="28"/>
          <w:szCs w:val="28"/>
          <w:lang w:val="uk-UA"/>
        </w:rPr>
        <w:t xml:space="preserve"> </w:t>
      </w:r>
      <w:r w:rsidRPr="00212E91">
        <w:rPr>
          <w:sz w:val="28"/>
          <w:szCs w:val="28"/>
          <w:lang w:val="uk-UA"/>
        </w:rPr>
        <w:t>Спосіб вчинення злочину входить в об'єктивну сторону злочину в якості його невід'ємного елемента, що виражається у сукупності конкретних прийомів і методів, застосованих злочинцем в процесі злочинного посягання. У той же час до складу злочину він включається факультативно (необов'язково) і в законі має вигляд діяння додаткового, службового характеру по відношенню до основного злочинного діяння, підвищує його (основного діяння) суспільну небезпеку</w:t>
      </w:r>
      <w:r w:rsidR="00085692">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Спосіб вчинення злочину традиційно визнається центральним або провідним (домінуючим) елементом криміналістичної характеристики злочинів. Адже саме в ньому проявляється функціональна сторона злочинної діяльності.</w:t>
      </w:r>
      <w:r w:rsidR="0063191A" w:rsidRPr="00212E91">
        <w:rPr>
          <w:sz w:val="28"/>
          <w:szCs w:val="28"/>
          <w:lang w:val="uk-UA"/>
        </w:rPr>
        <w:t xml:space="preserve"> </w:t>
      </w:r>
      <w:r w:rsidRPr="00212E91">
        <w:rPr>
          <w:sz w:val="28"/>
          <w:szCs w:val="28"/>
          <w:lang w:val="uk-UA"/>
        </w:rPr>
        <w:t>Дане поняття включає в себе особливості підготовки, безпосереднього вчинення і приховування відповідної категорії злочину, об'єднані загальною спрямованістю протиправного умислу і умовами навколишнього середовища. Якщо приховування проявів злочинної діяльності не охоплювалося первісним єдиним злочинним умислом, то прийнято говорити про специфіку способів приховування злочинів як про автономний елемент криміналістичної характеристики.</w:t>
      </w:r>
    </w:p>
    <w:p w:rsidR="00712910" w:rsidRPr="00212E91" w:rsidRDefault="00712910" w:rsidP="00712910">
      <w:pPr>
        <w:spacing w:line="360" w:lineRule="auto"/>
        <w:ind w:firstLine="720"/>
        <w:jc w:val="both"/>
        <w:rPr>
          <w:sz w:val="28"/>
          <w:szCs w:val="28"/>
          <w:lang w:val="uk-UA"/>
        </w:rPr>
      </w:pPr>
      <w:r w:rsidRPr="00212E91">
        <w:rPr>
          <w:sz w:val="28"/>
          <w:szCs w:val="28"/>
          <w:lang w:val="uk-UA"/>
        </w:rPr>
        <w:t>У Кримінальному кодексі України не вказано конкретного способу вчинення кримінально-караного самоправства. У ст. 356 КК України вказується через</w:t>
      </w:r>
      <w:r w:rsidR="00D04A6E" w:rsidRPr="00212E91">
        <w:rPr>
          <w:sz w:val="28"/>
          <w:szCs w:val="28"/>
          <w:lang w:val="uk-UA"/>
        </w:rPr>
        <w:t xml:space="preserve"> </w:t>
      </w:r>
      <w:r w:rsidR="00A86B46" w:rsidRPr="00212E91">
        <w:rPr>
          <w:sz w:val="28"/>
          <w:szCs w:val="28"/>
          <w:lang w:val="uk-UA"/>
        </w:rPr>
        <w:t>"</w:t>
      </w:r>
      <w:r w:rsidRPr="00212E91">
        <w:rPr>
          <w:sz w:val="28"/>
          <w:szCs w:val="28"/>
          <w:lang w:val="uk-UA"/>
        </w:rPr>
        <w:t>вчинення будь-яких дій</w:t>
      </w:r>
      <w:r w:rsidR="00A86B46" w:rsidRPr="00212E91">
        <w:rPr>
          <w:sz w:val="28"/>
          <w:szCs w:val="28"/>
          <w:lang w:val="uk-UA"/>
        </w:rPr>
        <w:t>"</w:t>
      </w:r>
      <w:r w:rsidRPr="00212E91">
        <w:rPr>
          <w:sz w:val="28"/>
          <w:szCs w:val="28"/>
          <w:lang w:val="uk-UA"/>
        </w:rPr>
        <w:t xml:space="preserve">. При цьому, у цій статті наведено перелік ознак, </w:t>
      </w:r>
      <w:r w:rsidRPr="00212E91">
        <w:rPr>
          <w:sz w:val="28"/>
          <w:szCs w:val="28"/>
          <w:lang w:val="uk-UA"/>
        </w:rPr>
        <w:lastRenderedPageBreak/>
        <w:t xml:space="preserve">які властиві самоправним діянням. Єдиною ознакою, яка характеризує суспільну небезпечність самоправства, виступає те, що ці дії вчиняються </w:t>
      </w:r>
      <w:r w:rsidR="00A86B46" w:rsidRPr="00212E91">
        <w:rPr>
          <w:sz w:val="28"/>
          <w:szCs w:val="28"/>
          <w:lang w:val="uk-UA"/>
        </w:rPr>
        <w:t>"</w:t>
      </w:r>
      <w:r w:rsidRPr="00212E91">
        <w:rPr>
          <w:sz w:val="28"/>
          <w:szCs w:val="28"/>
          <w:lang w:val="uk-UA"/>
        </w:rPr>
        <w:t>всупереч установленому законом порядку</w:t>
      </w:r>
      <w:r w:rsidR="00A86B46" w:rsidRPr="00212E91">
        <w:rPr>
          <w:sz w:val="28"/>
          <w:szCs w:val="28"/>
          <w:lang w:val="uk-UA"/>
        </w:rPr>
        <w:t>"</w:t>
      </w:r>
      <w:r w:rsidRPr="00212E91">
        <w:rPr>
          <w:sz w:val="28"/>
          <w:szCs w:val="28"/>
          <w:lang w:val="uk-UA"/>
        </w:rPr>
        <w:t>. Якщо певне діяння порушує суспільні відносини, то це є свідченням відносно високої суспільної небезпечності такого діяння</w:t>
      </w:r>
      <w:r w:rsidR="00085692">
        <w:rPr>
          <w:sz w:val="28"/>
          <w:szCs w:val="28"/>
          <w:lang w:val="uk-UA"/>
        </w:rPr>
        <w:t xml:space="preserve"> </w:t>
      </w:r>
      <w:r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Для формування класифікації способів самоправства необхідно враховувати наступні загальні положення. Самовільність, контрастуючи встановленому законом порядку, виражається саме в активних діях. Самовільна відмова від виконання обов'язків (зобов'язань); передбачених нормативними актами, в тому числі і винесеними судовими органами, є або нейтральним в кримінально-правовому відношенні, або утворює інші склади злочинів.</w:t>
      </w:r>
    </w:p>
    <w:p w:rsidR="00712910" w:rsidRPr="00212E91" w:rsidRDefault="00712910" w:rsidP="00712910">
      <w:pPr>
        <w:spacing w:line="360" w:lineRule="auto"/>
        <w:ind w:firstLine="720"/>
        <w:jc w:val="both"/>
        <w:rPr>
          <w:sz w:val="28"/>
          <w:szCs w:val="28"/>
          <w:lang w:val="uk-UA"/>
        </w:rPr>
      </w:pPr>
      <w:r w:rsidRPr="00212E91">
        <w:rPr>
          <w:sz w:val="28"/>
          <w:szCs w:val="28"/>
          <w:lang w:val="uk-UA"/>
        </w:rPr>
        <w:t>Самовільність проявляється в ігноруванні регламентованого законом порядку вирішення будь-якої спірної ситуації. Іншими словами, самоправець самостійно вчиняє певні дії з реалізації свого суб'єктивного права замість того, щоб звернутися до суду або інший компетентний і уповноважений державний орган, орган місцевого самоврядування і т.п. для врегулювання оспорюваних дій</w:t>
      </w:r>
      <w:r w:rsidR="00085692">
        <w:rPr>
          <w:sz w:val="28"/>
          <w:szCs w:val="28"/>
          <w:lang w:val="uk-UA"/>
        </w:rPr>
        <w:t xml:space="preserve"> </w:t>
      </w:r>
      <w:r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Важливою для доказування умовою є той факт, що, здійснюючи самовільні дії, самоправець повинен реально усвідомлювати наявність у нього відповідного суб'єктивного права. Причому не має значення, чи дійсно особа володіла даним правом, або вона лише припускала наявність у неї цього права.</w:t>
      </w:r>
    </w:p>
    <w:p w:rsidR="00712910" w:rsidRPr="00212E91" w:rsidRDefault="00712910" w:rsidP="00712910">
      <w:pPr>
        <w:spacing w:line="360" w:lineRule="auto"/>
        <w:ind w:firstLine="720"/>
        <w:jc w:val="both"/>
        <w:rPr>
          <w:sz w:val="28"/>
          <w:szCs w:val="28"/>
          <w:lang w:val="uk-UA"/>
        </w:rPr>
      </w:pPr>
      <w:r w:rsidRPr="00212E91">
        <w:rPr>
          <w:sz w:val="28"/>
          <w:szCs w:val="28"/>
          <w:lang w:val="uk-UA"/>
        </w:rPr>
        <w:t>Хоча корисливі мотиви не є необхідною умовою настання кримінальної відповідальності за самоправство, самоправне вирішення будь-яких питань в переважній більшості випадків пов'язано зі спорами з приводу або у зв'язку з майном. І першопричиною конфлікту є боргові зобов'язання між учасниками спору.</w:t>
      </w:r>
    </w:p>
    <w:p w:rsidR="00712910" w:rsidRPr="00212E91" w:rsidRDefault="00712910" w:rsidP="00712910">
      <w:pPr>
        <w:spacing w:line="360" w:lineRule="auto"/>
        <w:ind w:firstLine="720"/>
        <w:jc w:val="both"/>
        <w:rPr>
          <w:sz w:val="28"/>
          <w:szCs w:val="28"/>
          <w:lang w:val="uk-UA"/>
        </w:rPr>
      </w:pPr>
      <w:r w:rsidRPr="00212E91">
        <w:rPr>
          <w:sz w:val="28"/>
          <w:szCs w:val="28"/>
          <w:lang w:val="uk-UA"/>
        </w:rPr>
        <w:t>Під час написання кваліфікаційної роботи було проаналізовано 40 кримінальних справ із Єдиного Державного реєстру судових рішень за 2018-2020 рр. стосовно самоправства.</w:t>
      </w:r>
      <w:r w:rsidR="00D04A6E" w:rsidRPr="00212E91">
        <w:rPr>
          <w:sz w:val="28"/>
          <w:szCs w:val="28"/>
          <w:lang w:val="uk-UA"/>
        </w:rPr>
        <w:t xml:space="preserve"> </w:t>
      </w:r>
      <w:r w:rsidRPr="00212E91">
        <w:rPr>
          <w:sz w:val="28"/>
          <w:szCs w:val="28"/>
          <w:lang w:val="uk-UA"/>
        </w:rPr>
        <w:t xml:space="preserve">Проведений аналіз кримінальних справ </w:t>
      </w:r>
      <w:r w:rsidRPr="00212E91">
        <w:rPr>
          <w:sz w:val="28"/>
          <w:szCs w:val="28"/>
          <w:lang w:val="uk-UA"/>
        </w:rPr>
        <w:lastRenderedPageBreak/>
        <w:t xml:space="preserve">дозволив способи здійснення самоправства з точки зору спільності криміналістично-значущих ознак самоправства об'єднати в три групи: </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 xml:space="preserve">самовільні дії, пов'язані із заволодінням майном; </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самовільні дії, пов'язані з спонуканням потерпілого виконати вигідні для самоправця дії;</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самовільні дії, пов'язані з демонстрацією відплати за неправомірні, на думку самоправця, дії потерпілого.</w:t>
      </w:r>
    </w:p>
    <w:p w:rsidR="00712910" w:rsidRPr="00212E91" w:rsidRDefault="00712910" w:rsidP="00712910">
      <w:pPr>
        <w:spacing w:line="360" w:lineRule="auto"/>
        <w:ind w:firstLine="720"/>
        <w:jc w:val="both"/>
        <w:rPr>
          <w:sz w:val="28"/>
          <w:szCs w:val="28"/>
          <w:lang w:val="uk-UA"/>
        </w:rPr>
      </w:pPr>
      <w:r w:rsidRPr="00212E91">
        <w:rPr>
          <w:sz w:val="28"/>
          <w:szCs w:val="28"/>
          <w:lang w:val="uk-UA"/>
        </w:rPr>
        <w:t>Результати здійсненого узагальнення судової практики дозволили, систематизувати різні прояви злочинної діяльності в аналізованій сфері, диференціювати такі способи вчинення даного злочину:</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самовільний, без відповідного дозволу, спил дерев, зняття ґрунтового покриву (родючого шару ґрунту); засівання чужої земельної ділянки – 25%;</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самовільне вилучення матеріальних цінностей, що належать потерпілому, для вчинення самоправцем дій, необхідних, на його думку, в конкретній ситуації – 15%;</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самовільне вилучення самоправцем матеріальних цінностей з метою погашення заборгованості – 15%;</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самовільний продаж </w:t>
      </w:r>
      <w:r w:rsidR="00712910" w:rsidRPr="00212E91">
        <w:rPr>
          <w:sz w:val="28"/>
          <w:szCs w:val="28"/>
          <w:lang w:val="uk-UA"/>
        </w:rPr>
        <w:t>самоправцем</w:t>
      </w:r>
      <w:r w:rsidR="00712910" w:rsidRPr="00212E91">
        <w:rPr>
          <w:rStyle w:val="2"/>
          <w:sz w:val="28"/>
          <w:szCs w:val="28"/>
          <w:lang w:val="uk-UA"/>
        </w:rPr>
        <w:t xml:space="preserve"> майна потерпілого, розбір нерухомого та рухомого майна (транспортного засобу) – 10%;</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самовільне розпорядження </w:t>
      </w:r>
      <w:r w:rsidR="00712910" w:rsidRPr="00212E91">
        <w:rPr>
          <w:sz w:val="28"/>
          <w:szCs w:val="28"/>
          <w:lang w:val="uk-UA"/>
        </w:rPr>
        <w:t>самоправцем</w:t>
      </w:r>
      <w:r w:rsidR="00712910" w:rsidRPr="00212E91">
        <w:rPr>
          <w:rStyle w:val="2"/>
          <w:sz w:val="28"/>
          <w:szCs w:val="28"/>
          <w:lang w:val="uk-UA"/>
        </w:rPr>
        <w:t xml:space="preserve"> майном, не маючи правовстановлюючих документів на житловий будинок та земельну ділянку, з метою отримання грошових коштів – 8%;</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незаконне відчуження майна, яким тимчасово користувався самоправець – 8%;</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самовільний демонтаж нерухомого майна, системи опалення, вікон – 5%;</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самовільне вилучення самоправцем матеріальних цінностей у потерпілого з метою спонукання виконати інші вигідні для </w:t>
      </w:r>
      <w:r w:rsidR="00712910" w:rsidRPr="00212E91">
        <w:rPr>
          <w:sz w:val="28"/>
          <w:szCs w:val="28"/>
          <w:lang w:val="uk-UA"/>
        </w:rPr>
        <w:t>самоправця</w:t>
      </w:r>
      <w:r w:rsidR="00712910" w:rsidRPr="00212E91">
        <w:rPr>
          <w:rStyle w:val="2"/>
          <w:sz w:val="28"/>
          <w:szCs w:val="28"/>
          <w:lang w:val="uk-UA"/>
        </w:rPr>
        <w:t xml:space="preserve"> дії – 5%;</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lastRenderedPageBreak/>
        <w:t xml:space="preserve">– </w:t>
      </w:r>
      <w:r w:rsidR="00712910" w:rsidRPr="00212E91">
        <w:rPr>
          <w:rStyle w:val="2"/>
          <w:sz w:val="28"/>
          <w:szCs w:val="28"/>
          <w:lang w:val="uk-UA"/>
        </w:rPr>
        <w:t xml:space="preserve">заволодіння </w:t>
      </w:r>
      <w:r w:rsidR="00712910" w:rsidRPr="00212E91">
        <w:rPr>
          <w:sz w:val="28"/>
          <w:szCs w:val="28"/>
          <w:lang w:val="uk-UA"/>
        </w:rPr>
        <w:t>самоправцем</w:t>
      </w:r>
      <w:r w:rsidR="00712910" w:rsidRPr="00212E91">
        <w:rPr>
          <w:rStyle w:val="2"/>
          <w:sz w:val="28"/>
          <w:szCs w:val="28"/>
          <w:lang w:val="uk-UA"/>
        </w:rPr>
        <w:t xml:space="preserve"> засобами виробництва або продукцією підприємства внаслідок невиконання договірних зобов'язань, невиплати або неповної виплати заробітної плати – 3%;</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під виглядом уповноваженої особи,</w:t>
      </w:r>
      <w:r w:rsidR="00712910" w:rsidRPr="00212E91">
        <w:rPr>
          <w:sz w:val="28"/>
          <w:szCs w:val="28"/>
          <w:lang w:val="uk-UA"/>
        </w:rPr>
        <w:t xml:space="preserve"> самоправець</w:t>
      </w:r>
      <w:r w:rsidR="00712910" w:rsidRPr="00212E91">
        <w:rPr>
          <w:rStyle w:val="2"/>
          <w:sz w:val="28"/>
          <w:szCs w:val="28"/>
          <w:lang w:val="uk-UA"/>
        </w:rPr>
        <w:t xml:space="preserve"> самовільно, в супереч встановленого порядку, завезення на територію полігону та відвантаження твердих побутових відходів – 3%;</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інші способи – 5%.</w:t>
      </w:r>
    </w:p>
    <w:p w:rsidR="00712910" w:rsidRPr="00212E91" w:rsidRDefault="00712910" w:rsidP="00712910">
      <w:pPr>
        <w:spacing w:line="360" w:lineRule="auto"/>
        <w:ind w:firstLine="720"/>
        <w:jc w:val="both"/>
        <w:rPr>
          <w:rStyle w:val="2"/>
          <w:sz w:val="28"/>
          <w:szCs w:val="28"/>
          <w:lang w:val="uk-UA"/>
        </w:rPr>
      </w:pPr>
      <w:r w:rsidRPr="00212E91">
        <w:rPr>
          <w:rStyle w:val="2"/>
          <w:sz w:val="28"/>
          <w:szCs w:val="28"/>
          <w:lang w:val="uk-UA"/>
        </w:rPr>
        <w:t xml:space="preserve">Узагальнення даних </w:t>
      </w:r>
      <w:r w:rsidRPr="00212E91">
        <w:rPr>
          <w:sz w:val="28"/>
          <w:szCs w:val="28"/>
          <w:lang w:val="uk-UA"/>
        </w:rPr>
        <w:t>судової практики</w:t>
      </w:r>
      <w:r w:rsidRPr="00212E91">
        <w:rPr>
          <w:rStyle w:val="2"/>
          <w:sz w:val="28"/>
          <w:szCs w:val="28"/>
          <w:lang w:val="uk-UA"/>
        </w:rPr>
        <w:t xml:space="preserve"> дозволяє зробити висновок про явне лідирування групи способів, пов'язаних із самовільним заволодінням матеріальними цінностями, і перш за все </w:t>
      </w:r>
      <w:r w:rsidR="009147BE" w:rsidRPr="00212E91">
        <w:rPr>
          <w:rStyle w:val="2"/>
          <w:sz w:val="28"/>
          <w:szCs w:val="28"/>
          <w:lang w:val="uk-UA"/>
        </w:rPr>
        <w:t>–</w:t>
      </w:r>
      <w:r w:rsidRPr="00212E91">
        <w:rPr>
          <w:rStyle w:val="2"/>
          <w:sz w:val="28"/>
          <w:szCs w:val="28"/>
          <w:lang w:val="uk-UA"/>
        </w:rPr>
        <w:t xml:space="preserve"> із самовільним вилученням матеріальних цінностей, що належать потерпілому, для вчинення самоправцем дій, необхідних, на його думку, в конкретній ситуації та з метою погашення заборгованості.</w:t>
      </w:r>
    </w:p>
    <w:p w:rsidR="00712910" w:rsidRPr="00212E91" w:rsidRDefault="00712910" w:rsidP="00712910">
      <w:pPr>
        <w:spacing w:line="360" w:lineRule="auto"/>
        <w:ind w:firstLine="720"/>
        <w:jc w:val="both"/>
        <w:rPr>
          <w:sz w:val="28"/>
          <w:szCs w:val="28"/>
          <w:lang w:val="uk-UA"/>
        </w:rPr>
      </w:pPr>
      <w:r w:rsidRPr="00212E91">
        <w:rPr>
          <w:rStyle w:val="2"/>
          <w:sz w:val="28"/>
          <w:szCs w:val="28"/>
          <w:lang w:val="uk-UA"/>
        </w:rPr>
        <w:t>Так, наприклад, у с</w:t>
      </w:r>
      <w:r w:rsidRPr="00212E91">
        <w:rPr>
          <w:sz w:val="28"/>
          <w:szCs w:val="28"/>
          <w:lang w:val="uk-UA"/>
        </w:rPr>
        <w:t xml:space="preserve">праві № 676/7906/18 від 19 грудня 2018 року Кам`янець-Подільський міськрайонний суд ОСОБА_1, близько 05.25 год. 28.09.2018 року перебуваючи на тротуарі поруч з перукарнею </w:t>
      </w:r>
      <w:r w:rsidR="00A86B46" w:rsidRPr="00212E91">
        <w:rPr>
          <w:sz w:val="28"/>
          <w:szCs w:val="28"/>
          <w:lang w:val="uk-UA"/>
        </w:rPr>
        <w:t>"</w:t>
      </w:r>
      <w:r w:rsidRPr="00212E91">
        <w:rPr>
          <w:sz w:val="28"/>
          <w:szCs w:val="28"/>
          <w:lang w:val="uk-UA"/>
        </w:rPr>
        <w:t>Силует</w:t>
      </w:r>
      <w:r w:rsidR="00A86B46" w:rsidRPr="00212E91">
        <w:rPr>
          <w:sz w:val="28"/>
          <w:szCs w:val="28"/>
          <w:lang w:val="uk-UA"/>
        </w:rPr>
        <w:t>"</w:t>
      </w:r>
      <w:r w:rsidRPr="00212E91">
        <w:rPr>
          <w:sz w:val="28"/>
          <w:szCs w:val="28"/>
          <w:lang w:val="uk-UA"/>
        </w:rPr>
        <w:t xml:space="preserve"> по проспекту Грушевського, 44 в м. Камянець-Подільський, самовільно, всупереч встановленому Законом порядку та волі власника, з корисливих мотивів, реалізуючи свої умисні дії, спрямовані на вилучення майна в рахунок погашення боргу, забрав з рук потерпілого ОСОБА_3 мобільний телефон </w:t>
      </w:r>
      <w:r w:rsidR="00A86B46" w:rsidRPr="00212E91">
        <w:rPr>
          <w:sz w:val="28"/>
          <w:szCs w:val="28"/>
          <w:lang w:val="uk-UA"/>
        </w:rPr>
        <w:t>"</w:t>
      </w:r>
      <w:r w:rsidRPr="00212E91">
        <w:rPr>
          <w:sz w:val="28"/>
          <w:szCs w:val="28"/>
          <w:lang w:val="uk-UA"/>
        </w:rPr>
        <w:t>Мікрософт</w:t>
      </w:r>
      <w:r w:rsidR="00A86B46" w:rsidRPr="00212E91">
        <w:rPr>
          <w:sz w:val="28"/>
          <w:szCs w:val="28"/>
          <w:lang w:val="uk-UA"/>
        </w:rPr>
        <w:t>"</w:t>
      </w:r>
      <w:r w:rsidRPr="00212E91">
        <w:rPr>
          <w:sz w:val="28"/>
          <w:szCs w:val="28"/>
          <w:lang w:val="uk-UA"/>
        </w:rPr>
        <w:t xml:space="preserve"> вартістю 786 грн., в якості гарантування повернення залишку боргу в сумі 150 грн., чим заподіяв останньому значну шкоду</w:t>
      </w:r>
      <w:r w:rsidR="00085692">
        <w:rPr>
          <w:sz w:val="28"/>
          <w:szCs w:val="28"/>
          <w:lang w:val="uk-UA"/>
        </w:rPr>
        <w:t xml:space="preserve"> </w:t>
      </w:r>
      <w:r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Як показала судова практика, винна особа намагалася таким чином самовільно компенсувати невиконані зобов'язання потерпілого або третіх осіб перед собою особисто, своїми родичами, друзями (приятелями), іншими особами.</w:t>
      </w:r>
    </w:p>
    <w:p w:rsidR="00712910" w:rsidRPr="00212E91" w:rsidRDefault="00712910" w:rsidP="00712910">
      <w:pPr>
        <w:spacing w:line="360" w:lineRule="auto"/>
        <w:ind w:firstLine="720"/>
        <w:jc w:val="both"/>
        <w:rPr>
          <w:sz w:val="28"/>
          <w:szCs w:val="28"/>
          <w:lang w:val="uk-UA"/>
        </w:rPr>
      </w:pPr>
      <w:r w:rsidRPr="00212E91">
        <w:rPr>
          <w:sz w:val="28"/>
          <w:szCs w:val="28"/>
          <w:lang w:val="uk-UA"/>
        </w:rPr>
        <w:t>Ці зобов'язання проявлялися в різних формах:</w:t>
      </w:r>
    </w:p>
    <w:p w:rsidR="00712910" w:rsidRPr="00212E91" w:rsidRDefault="009147BE" w:rsidP="00712910">
      <w:pPr>
        <w:spacing w:line="360" w:lineRule="auto"/>
        <w:ind w:firstLine="720"/>
        <w:jc w:val="both"/>
        <w:rPr>
          <w:rStyle w:val="2"/>
          <w:sz w:val="28"/>
          <w:szCs w:val="28"/>
          <w:lang w:val="uk-UA"/>
        </w:rPr>
      </w:pPr>
      <w:r w:rsidRPr="00212E91">
        <w:rPr>
          <w:sz w:val="28"/>
          <w:szCs w:val="28"/>
          <w:lang w:val="uk-UA"/>
        </w:rPr>
        <w:t xml:space="preserve">– </w:t>
      </w:r>
      <w:r w:rsidR="00712910" w:rsidRPr="00212E91">
        <w:rPr>
          <w:rStyle w:val="2"/>
          <w:sz w:val="28"/>
          <w:szCs w:val="28"/>
          <w:lang w:val="uk-UA"/>
        </w:rPr>
        <w:t>самовільний, всупереч встановленим законом порядку без відповідного дозволу (лісорубного квитка або ордера), спил дерев; зняття ґрунтового покриву (родючого шару ґрунту); засіювання чужої земельної ділянки – 25%;</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lastRenderedPageBreak/>
        <w:t xml:space="preserve">– </w:t>
      </w:r>
      <w:r w:rsidR="00712910" w:rsidRPr="00212E91">
        <w:rPr>
          <w:rStyle w:val="2"/>
          <w:sz w:val="28"/>
          <w:szCs w:val="28"/>
          <w:lang w:val="uk-UA"/>
        </w:rPr>
        <w:t>нездійснення договірних зобов'язань, обіцянок – 13%;</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 xml:space="preserve">неповернення грошових коштів, даних у борг – </w:t>
      </w:r>
      <w:r w:rsidR="00712910" w:rsidRPr="00212E91">
        <w:rPr>
          <w:sz w:val="28"/>
          <w:szCs w:val="28"/>
          <w:lang w:val="uk-UA"/>
        </w:rPr>
        <w:t>10%;</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неповернення матеріальних цінностей, наданих у користування: мобільного телефону, автомобіля (іншого транспортного засобу), велосипеда і т. п. – 1</w:t>
      </w:r>
      <w:r w:rsidR="00712910" w:rsidRPr="00212E91">
        <w:rPr>
          <w:sz w:val="28"/>
          <w:szCs w:val="28"/>
          <w:lang w:val="uk-UA"/>
        </w:rPr>
        <w:t>0%;</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 xml:space="preserve">несплата грошових коштів за виконання </w:t>
      </w:r>
      <w:r w:rsidR="00712910" w:rsidRPr="00212E91">
        <w:rPr>
          <w:sz w:val="28"/>
          <w:szCs w:val="28"/>
          <w:lang w:val="uk-UA"/>
        </w:rPr>
        <w:t>самоправцем</w:t>
      </w:r>
      <w:r w:rsidR="00712910" w:rsidRPr="00212E91">
        <w:rPr>
          <w:rStyle w:val="2"/>
          <w:sz w:val="28"/>
          <w:szCs w:val="28"/>
          <w:lang w:val="uk-UA"/>
        </w:rPr>
        <w:t xml:space="preserve"> або його близькими особами робіт або надання послуг – </w:t>
      </w:r>
      <w:r w:rsidR="00712910" w:rsidRPr="00212E91">
        <w:rPr>
          <w:sz w:val="28"/>
          <w:szCs w:val="28"/>
          <w:lang w:val="uk-UA"/>
        </w:rPr>
        <w:t>8%;</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 xml:space="preserve">невиплата потерпілим компенсації за пошкоджені або загублені ним або його родичами матеріальні цінності самоправця (мобільні телефони, комп'ютерна техніка і т. п.) – </w:t>
      </w:r>
      <w:r w:rsidR="00712910" w:rsidRPr="00212E91">
        <w:rPr>
          <w:sz w:val="28"/>
          <w:szCs w:val="28"/>
          <w:lang w:val="uk-UA"/>
        </w:rPr>
        <w:t>8%;</w:t>
      </w:r>
    </w:p>
    <w:p w:rsidR="00712910" w:rsidRPr="00212E91" w:rsidRDefault="009147BE" w:rsidP="00712910">
      <w:pPr>
        <w:spacing w:line="360" w:lineRule="auto"/>
        <w:ind w:firstLine="720"/>
        <w:jc w:val="both"/>
        <w:rPr>
          <w:sz w:val="28"/>
          <w:szCs w:val="28"/>
          <w:lang w:val="uk-UA"/>
        </w:rPr>
      </w:pPr>
      <w:r w:rsidRPr="00212E91">
        <w:rPr>
          <w:sz w:val="28"/>
          <w:szCs w:val="28"/>
          <w:lang w:val="uk-UA"/>
        </w:rPr>
        <w:t>–</w:t>
      </w:r>
      <w:r w:rsidR="00D04A6E" w:rsidRPr="00212E91">
        <w:rPr>
          <w:sz w:val="28"/>
          <w:szCs w:val="28"/>
          <w:lang w:val="uk-UA"/>
        </w:rPr>
        <w:t xml:space="preserve"> </w:t>
      </w:r>
      <w:r w:rsidR="00712910" w:rsidRPr="00212E91">
        <w:rPr>
          <w:rStyle w:val="2"/>
          <w:sz w:val="28"/>
          <w:szCs w:val="28"/>
          <w:lang w:val="uk-UA"/>
        </w:rPr>
        <w:t>нездійснення домовленостей між сусідами (</w:t>
      </w:r>
      <w:r w:rsidR="00712910" w:rsidRPr="00212E91">
        <w:rPr>
          <w:sz w:val="28"/>
          <w:szCs w:val="28"/>
          <w:lang w:val="uk-UA"/>
        </w:rPr>
        <w:t>самоправцем та потерпілим)</w:t>
      </w:r>
      <w:r w:rsidR="00712910" w:rsidRPr="00212E91">
        <w:rPr>
          <w:rStyle w:val="2"/>
          <w:sz w:val="28"/>
          <w:szCs w:val="28"/>
          <w:lang w:val="uk-UA"/>
        </w:rPr>
        <w:t xml:space="preserve"> земельної ділянки – 5%;</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 xml:space="preserve">взяття </w:t>
      </w:r>
      <w:r w:rsidR="00712910" w:rsidRPr="00212E91">
        <w:rPr>
          <w:sz w:val="28"/>
          <w:szCs w:val="28"/>
          <w:lang w:val="uk-UA"/>
        </w:rPr>
        <w:t>самоправцем</w:t>
      </w:r>
      <w:r w:rsidR="00712910" w:rsidRPr="00212E91">
        <w:rPr>
          <w:rStyle w:val="2"/>
          <w:sz w:val="28"/>
          <w:szCs w:val="28"/>
          <w:lang w:val="uk-UA"/>
        </w:rPr>
        <w:t xml:space="preserve"> на себе зобов'язання перед третьою особою на вивіз та утилізацію побутового сміття достовірно знаючи, що будь-яких договорів на утилізацію побутового сміття ні з ким не укладалося – </w:t>
      </w:r>
      <w:r w:rsidR="00712910" w:rsidRPr="00212E91">
        <w:rPr>
          <w:sz w:val="28"/>
          <w:szCs w:val="28"/>
          <w:lang w:val="uk-UA"/>
        </w:rPr>
        <w:t>3%;</w:t>
      </w:r>
    </w:p>
    <w:p w:rsidR="00712910" w:rsidRPr="00212E91" w:rsidRDefault="009147BE" w:rsidP="00712910">
      <w:pPr>
        <w:spacing w:line="360" w:lineRule="auto"/>
        <w:ind w:firstLine="720"/>
        <w:jc w:val="both"/>
        <w:rPr>
          <w:sz w:val="28"/>
          <w:szCs w:val="28"/>
          <w:lang w:val="uk-UA"/>
        </w:rPr>
      </w:pPr>
      <w:r w:rsidRPr="00212E91">
        <w:rPr>
          <w:rStyle w:val="2"/>
          <w:sz w:val="28"/>
          <w:szCs w:val="28"/>
          <w:lang w:val="uk-UA"/>
        </w:rPr>
        <w:t xml:space="preserve">– </w:t>
      </w:r>
      <w:r w:rsidR="00712910" w:rsidRPr="00212E91">
        <w:rPr>
          <w:rStyle w:val="2"/>
          <w:sz w:val="28"/>
          <w:szCs w:val="28"/>
          <w:lang w:val="uk-UA"/>
        </w:rPr>
        <w:t xml:space="preserve">інші форми – </w:t>
      </w:r>
      <w:r w:rsidR="00712910" w:rsidRPr="00212E91">
        <w:rPr>
          <w:sz w:val="28"/>
          <w:szCs w:val="28"/>
          <w:lang w:val="uk-UA"/>
        </w:rPr>
        <w:t>20%.</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Так, наприклад, у справі № 642/5123/14 від 18 грудня 2019 року Ленінський районний суд м. Харкова 19 листопада 2016 року після вживання спиртних напоїв, ОСОБА_1 таємно викрав мобільний телефон </w:t>
      </w:r>
      <w:r w:rsidR="00A86B46" w:rsidRPr="00212E91">
        <w:rPr>
          <w:sz w:val="28"/>
          <w:szCs w:val="28"/>
          <w:lang w:val="uk-UA"/>
        </w:rPr>
        <w:t>"</w:t>
      </w:r>
      <w:r w:rsidRPr="00212E91">
        <w:rPr>
          <w:sz w:val="28"/>
          <w:szCs w:val="28"/>
          <w:lang w:val="uk-UA"/>
        </w:rPr>
        <w:t>Samsung</w:t>
      </w:r>
      <w:r w:rsidR="00A86B46" w:rsidRPr="00212E91">
        <w:rPr>
          <w:sz w:val="28"/>
          <w:szCs w:val="28"/>
          <w:lang w:val="uk-UA"/>
        </w:rPr>
        <w:t>"</w:t>
      </w:r>
      <w:r w:rsidRPr="00212E91">
        <w:rPr>
          <w:sz w:val="28"/>
          <w:szCs w:val="28"/>
          <w:lang w:val="uk-UA"/>
        </w:rPr>
        <w:t xml:space="preserve"> з домоволодіння ОСОБА_2 та ОСОБА_3. Знаходячись у житловому будинку, ОСОБА_6, запевнивши ОСОБА_4 та ОСОБА_5 у тому, що має при собі розписку, нібито написану ОСОБА_2, про отримання грошових коштів у борг останнім від ОСОБА_1, та пояснивши, що ОСОБА_2 дозволив у рахунок боргу забрати телевізор, усвідомлюючи, що його дії очевидні для мешканки будинку ОСОБА_3, помилково вважаючи, що має право розпоряджатися майном власника, яке йому не належить, без дозволу потерпілого, забрав його майно в рахунок наявності боргових зобов`язань та без законних на те підстав, діючи всупереч встановленому законом порядку володіння, користування та розпорядження власністю, реалізовуючи вказаний злочинний умисел, ОСОБА_6, усвідомлюючи, що його дії носять самовільний характер, взяв </w:t>
      </w:r>
      <w:r w:rsidRPr="00212E91">
        <w:rPr>
          <w:sz w:val="28"/>
          <w:szCs w:val="28"/>
          <w:lang w:val="uk-UA"/>
        </w:rPr>
        <w:lastRenderedPageBreak/>
        <w:t>майно, яке належить ОСОБА_3, а саме: ноутбук, телевізор, після чого, незаконно заволодівши вказаним майном залишив територію домоволодіння, розпорядившись викраденим майном на свій розсуд, а саме неправомірно його відчужив.</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З точки зору вчення про спосіб злочину, зазначені способи самоправства можуть бути як </w:t>
      </w:r>
      <w:r w:rsidR="001C238B" w:rsidRPr="00212E91">
        <w:rPr>
          <w:sz w:val="28"/>
          <w:szCs w:val="28"/>
          <w:lang w:val="uk-UA"/>
        </w:rPr>
        <w:t>повно структурними</w:t>
      </w:r>
      <w:r w:rsidRPr="00212E91">
        <w:rPr>
          <w:sz w:val="28"/>
          <w:szCs w:val="28"/>
          <w:lang w:val="uk-UA"/>
        </w:rPr>
        <w:t>, так і проявлятися в усіченій формі. Приготування до здійснення самоправства характерно для осіб, які відрізняються високою цілеспрямованістю, що найчастіше поєднується з їх орієнтацією на задоволення фінансових претензій на велику або значну суму.</w:t>
      </w:r>
    </w:p>
    <w:p w:rsidR="00712910" w:rsidRPr="00212E91" w:rsidRDefault="009147BE" w:rsidP="00712910">
      <w:pPr>
        <w:spacing w:line="360" w:lineRule="auto"/>
        <w:ind w:firstLine="720"/>
        <w:jc w:val="both"/>
        <w:rPr>
          <w:sz w:val="28"/>
          <w:szCs w:val="28"/>
          <w:lang w:val="uk-UA"/>
        </w:rPr>
      </w:pPr>
      <w:r w:rsidRPr="00212E91">
        <w:rPr>
          <w:sz w:val="28"/>
          <w:szCs w:val="28"/>
          <w:lang w:val="uk-UA"/>
        </w:rPr>
        <w:t>Самоправ</w:t>
      </w:r>
      <w:r w:rsidR="00712910" w:rsidRPr="00212E91">
        <w:rPr>
          <w:sz w:val="28"/>
          <w:szCs w:val="28"/>
          <w:lang w:val="uk-UA"/>
        </w:rPr>
        <w:t>ні дії, пов'язані хоча і з задоволенням боргових зобов'язань, але на порівняно невеликі суми (приблизно в межах 450 грн.), нерідко носять спонтанний характер, а тому не передбачають підготовчих дій. У таких випадках самоправні дії, які супроводжуються або не супроводжуються застосуванням насильства до потерпілого, відбуваються ситуативно, наприклад, у випадках, якщо потерпілий і самоправець випадково зустрічаються в громадському місці: в різних організаціях, на ринку, в магазині, в парку, на вулиці, в іншому відкритому громадському місці, в гостях у спільних знайомих і т. п.</w:t>
      </w:r>
    </w:p>
    <w:p w:rsidR="00712910" w:rsidRPr="00212E91" w:rsidRDefault="00712910" w:rsidP="00712910">
      <w:pPr>
        <w:spacing w:line="360" w:lineRule="auto"/>
        <w:ind w:firstLine="720"/>
        <w:jc w:val="both"/>
        <w:rPr>
          <w:sz w:val="28"/>
          <w:szCs w:val="28"/>
          <w:lang w:val="uk-UA"/>
        </w:rPr>
      </w:pPr>
      <w:r w:rsidRPr="00212E91">
        <w:rPr>
          <w:sz w:val="28"/>
          <w:szCs w:val="28"/>
          <w:lang w:val="uk-UA"/>
        </w:rPr>
        <w:t>Або підготовчі дії відбуваються в усіченому вигляді і зводяться, в основному, до вибору часу, коли потерпілий буде в доступному для винного місці (за місцем проживання, або на роботі), зручному також і для самовільного захоплення належить потерпілому або третім особам майна.</w:t>
      </w:r>
      <w:r w:rsidR="001C238B" w:rsidRPr="00212E91">
        <w:rPr>
          <w:sz w:val="28"/>
          <w:szCs w:val="28"/>
          <w:lang w:val="uk-UA"/>
        </w:rPr>
        <w:t xml:space="preserve"> </w:t>
      </w:r>
      <w:r w:rsidRPr="00212E91">
        <w:rPr>
          <w:sz w:val="28"/>
          <w:szCs w:val="28"/>
          <w:lang w:val="uk-UA"/>
        </w:rPr>
        <w:t xml:space="preserve">Мінімум підготовчих дій характерний для </w:t>
      </w:r>
      <w:r w:rsidR="009147BE" w:rsidRPr="00212E91">
        <w:rPr>
          <w:sz w:val="28"/>
          <w:szCs w:val="28"/>
          <w:lang w:val="uk-UA"/>
        </w:rPr>
        <w:t>самоправ</w:t>
      </w:r>
      <w:r w:rsidRPr="00212E91">
        <w:rPr>
          <w:sz w:val="28"/>
          <w:szCs w:val="28"/>
          <w:lang w:val="uk-UA"/>
        </w:rPr>
        <w:t>ства, вчиненого між особами, які перебувають між собою в певних відносинах, зокрема, в особистих, ділових або службових.</w:t>
      </w:r>
    </w:p>
    <w:p w:rsidR="00712910" w:rsidRPr="00212E91" w:rsidRDefault="00712910" w:rsidP="00712910">
      <w:pPr>
        <w:spacing w:line="360" w:lineRule="auto"/>
        <w:ind w:firstLine="720"/>
        <w:jc w:val="both"/>
        <w:rPr>
          <w:sz w:val="28"/>
          <w:szCs w:val="28"/>
          <w:lang w:val="uk-UA"/>
        </w:rPr>
      </w:pPr>
      <w:r w:rsidRPr="00212E91">
        <w:rPr>
          <w:sz w:val="28"/>
          <w:szCs w:val="28"/>
          <w:lang w:val="uk-UA"/>
        </w:rPr>
        <w:t>Спонтанний характер також властивий для самоправних дій, не пов'язаних з погашенням заборгованості, і пов'язаних, зокрема, з реакцією на неправомірні з етичних міркувань дії потерпілого. Наприклад, самоправство, що проявилося в самовільному вилученні грошових коштів, матеріальних цінностей, майна, опинившись у домоволодінні потерпілого.</w:t>
      </w:r>
    </w:p>
    <w:p w:rsidR="00712910" w:rsidRPr="00212E91" w:rsidRDefault="00712910" w:rsidP="00712910">
      <w:pPr>
        <w:spacing w:line="360" w:lineRule="auto"/>
        <w:ind w:firstLine="720"/>
        <w:jc w:val="both"/>
        <w:rPr>
          <w:sz w:val="28"/>
          <w:szCs w:val="28"/>
          <w:lang w:val="uk-UA"/>
        </w:rPr>
      </w:pPr>
      <w:r w:rsidRPr="00212E91">
        <w:rPr>
          <w:sz w:val="28"/>
          <w:szCs w:val="28"/>
          <w:lang w:val="uk-UA"/>
        </w:rPr>
        <w:lastRenderedPageBreak/>
        <w:t xml:space="preserve">Іншою поширеною ситуацією, для якої характерний спонтанний характер </w:t>
      </w:r>
      <w:r w:rsidR="009147BE" w:rsidRPr="00212E91">
        <w:rPr>
          <w:sz w:val="28"/>
          <w:szCs w:val="28"/>
          <w:lang w:val="uk-UA"/>
        </w:rPr>
        <w:t>самоправ</w:t>
      </w:r>
      <w:r w:rsidRPr="00212E91">
        <w:rPr>
          <w:sz w:val="28"/>
          <w:szCs w:val="28"/>
          <w:lang w:val="uk-UA"/>
        </w:rPr>
        <w:t xml:space="preserve">них дій, є вчинення діяння на ґрунті співчуття особам, які скаржаться на неправомірну поведінку в побуті своїх родичів, сусідів і т.п. і прагнення </w:t>
      </w:r>
      <w:r w:rsidR="00A86B46" w:rsidRPr="00212E91">
        <w:rPr>
          <w:sz w:val="28"/>
          <w:szCs w:val="28"/>
          <w:lang w:val="uk-UA"/>
        </w:rPr>
        <w:t>"</w:t>
      </w:r>
      <w:r w:rsidRPr="00212E91">
        <w:rPr>
          <w:sz w:val="28"/>
          <w:szCs w:val="28"/>
          <w:lang w:val="uk-UA"/>
        </w:rPr>
        <w:t>провчити</w:t>
      </w:r>
      <w:r w:rsidR="00A86B46" w:rsidRPr="00212E91">
        <w:rPr>
          <w:sz w:val="28"/>
          <w:szCs w:val="28"/>
          <w:lang w:val="uk-UA"/>
        </w:rPr>
        <w:t>"</w:t>
      </w:r>
      <w:r w:rsidRPr="00212E91">
        <w:rPr>
          <w:sz w:val="28"/>
          <w:szCs w:val="28"/>
          <w:lang w:val="uk-UA"/>
        </w:rPr>
        <w:t xml:space="preserve"> кривдників. Для цих випадків характерна наявність між підбурювачами і виконавцями родинного чи іншого побутового зв'язку (наприклад, підбурювачем з'явилася сестра; спонукала свого брата і його приятелів покарати свого чоловіка). Якщо ж зацікавленої особи і виконавців пов'язують корисливі інтереси, то найчастіше підбурювання поєднується з організацією, а тому приготування до здійснення самоправства носить більш ускладнений характер.</w:t>
      </w:r>
      <w:r w:rsidR="00CA4A4E" w:rsidRPr="00212E91">
        <w:rPr>
          <w:sz w:val="28"/>
          <w:szCs w:val="28"/>
          <w:lang w:val="uk-UA"/>
        </w:rPr>
        <w:t xml:space="preserve"> </w:t>
      </w:r>
      <w:r w:rsidRPr="00212E91">
        <w:rPr>
          <w:sz w:val="28"/>
          <w:szCs w:val="28"/>
          <w:lang w:val="uk-UA"/>
        </w:rPr>
        <w:t>Таким чином, обсяг дій, здійснюваних в стадії приготування до злочину, детермінований особистісними особливостями самоправця, характером оспорюваних претензій, а також їх матеріальним вираженням.</w:t>
      </w:r>
      <w:r w:rsidR="00CA4A4E" w:rsidRPr="00212E91">
        <w:rPr>
          <w:sz w:val="28"/>
          <w:szCs w:val="28"/>
          <w:lang w:val="uk-UA"/>
        </w:rPr>
        <w:t xml:space="preserve"> </w:t>
      </w:r>
      <w:r w:rsidRPr="00212E91">
        <w:rPr>
          <w:sz w:val="28"/>
          <w:szCs w:val="28"/>
          <w:lang w:val="uk-UA"/>
        </w:rPr>
        <w:t xml:space="preserve">Так, наприклад, з матеріалів справи №279/101/16-к від 18 липня 2019 року Коростенського міськрайонного суду Житомирської області виходить, що обвинувачений ОСОБА_1 показав, що його дочка вийшла заміж за сина потерпілої. Між ними була домовленість про те, що вона дарує дітям квартиру, а він робить в ній ремонт, придбаває меблі. Це було зроблено, однак коли дочка народила дитину, то потерпіла відмовилась її реєструвати в квартирі. Щоб вирішити це питання вони зібрались разом. Він пропонував, щоб йому було відшкодовано вартість ремонту, потерпіла запропонувала, щоб він забрав з квартири все належне йому. При розмові були присутні потерпіла, її сестра, син, він, дві його дочки та старший зять. Домовились про те, що з квартири він забирає все, що в неї вклав, обумовили день та час, що було зафіксовано аудіозаписом їх розмови. Він попросив свого зятя ОСОБА_3 провести демонтажні роботи зробленого ремонту. Прибувши до будинку, він знаходився в дворі на лавці. Потерпілої не було, були її син та сестра. До квартири він не піднімався, будь-яких вказівок особам, які там знаходились, не давав. У квартирі проведено демонтаж металопластикових вікон та балконного блоку, обрізання радіатори опалення. З квартири винесли меблі. Коли почали </w:t>
      </w:r>
      <w:r w:rsidRPr="00212E91">
        <w:rPr>
          <w:sz w:val="28"/>
          <w:szCs w:val="28"/>
          <w:lang w:val="uk-UA"/>
        </w:rPr>
        <w:lastRenderedPageBreak/>
        <w:t>виносити батареї, то син потерпілої та її сестра почали цьому перешкоджати, викликали поліцію.</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Узагальнюючи дані судової практики, сформулюємо типові для стадії приготування до </w:t>
      </w:r>
      <w:r w:rsidR="009147BE" w:rsidRPr="00212E91">
        <w:rPr>
          <w:sz w:val="28"/>
          <w:szCs w:val="28"/>
          <w:lang w:val="uk-UA"/>
        </w:rPr>
        <w:t>самоправ</w:t>
      </w:r>
      <w:r w:rsidRPr="00212E91">
        <w:rPr>
          <w:sz w:val="28"/>
          <w:szCs w:val="28"/>
          <w:lang w:val="uk-UA"/>
        </w:rPr>
        <w:t>ства дії винного:</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підготовка необхідних знарядь злочинів, транспортних засобів, у т. ч. спеціального призначення (трактора, підйомного крана), необхідних для реалізації злочинного умислу; наймання осіб, які керують спеціальними транспортними засобами – 34%;</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вибір предмета (іншого об'єкта), що вилучається в рахунок погашення заборгованості, або вилучається для стимулювання потерпілого виконати вимоги самоправця</w:t>
      </w:r>
      <w:r w:rsidR="00712910" w:rsidRPr="00212E91">
        <w:rPr>
          <w:sz w:val="28"/>
          <w:szCs w:val="28"/>
          <w:lang w:val="uk-UA" w:eastAsia="ru-RU"/>
        </w:rPr>
        <w:t xml:space="preserve"> </w:t>
      </w:r>
      <w:r w:rsidRPr="00212E91">
        <w:rPr>
          <w:sz w:val="28"/>
          <w:szCs w:val="28"/>
          <w:lang w:val="uk-UA" w:eastAsia="ru-RU"/>
        </w:rPr>
        <w:t xml:space="preserve">– </w:t>
      </w:r>
      <w:r w:rsidR="00712910" w:rsidRPr="00212E91">
        <w:rPr>
          <w:sz w:val="28"/>
          <w:szCs w:val="28"/>
          <w:lang w:val="uk-UA"/>
        </w:rPr>
        <w:t>18%;</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вибір способу задоволення своїх претензій</w:t>
      </w:r>
      <w:r w:rsidR="00712910" w:rsidRPr="00212E91">
        <w:rPr>
          <w:sz w:val="28"/>
          <w:szCs w:val="28"/>
          <w:lang w:val="uk-UA" w:eastAsia="ru-RU"/>
        </w:rPr>
        <w:t xml:space="preserve"> </w:t>
      </w:r>
      <w:r w:rsidRPr="00212E91">
        <w:rPr>
          <w:sz w:val="28"/>
          <w:szCs w:val="28"/>
          <w:lang w:val="uk-UA" w:eastAsia="ru-RU"/>
        </w:rPr>
        <w:t xml:space="preserve">– </w:t>
      </w:r>
      <w:r w:rsidR="00712910" w:rsidRPr="00212E91">
        <w:rPr>
          <w:sz w:val="28"/>
          <w:szCs w:val="28"/>
          <w:lang w:val="uk-UA"/>
        </w:rPr>
        <w:t>14%;</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вибір місця і часу самовільного задоволення своїх претензій</w:t>
      </w:r>
      <w:r w:rsidR="00712910" w:rsidRPr="00212E91">
        <w:rPr>
          <w:sz w:val="28"/>
          <w:szCs w:val="28"/>
          <w:lang w:val="uk-UA" w:eastAsia="ru-RU"/>
        </w:rPr>
        <w:t xml:space="preserve"> </w:t>
      </w:r>
      <w:r w:rsidRPr="00212E91">
        <w:rPr>
          <w:sz w:val="28"/>
          <w:szCs w:val="28"/>
          <w:lang w:val="uk-UA" w:eastAsia="ru-RU"/>
        </w:rPr>
        <w:t xml:space="preserve">– </w:t>
      </w:r>
      <w:r w:rsidR="00712910" w:rsidRPr="00212E91">
        <w:rPr>
          <w:sz w:val="28"/>
          <w:szCs w:val="28"/>
          <w:lang w:val="uk-UA"/>
        </w:rPr>
        <w:t>11%;</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 xml:space="preserve">вибір кандидатури особи, якій будуть адресуватися вимоги (якщо безпосередній боржник відсутній, або вираження вимог особисто йому, на думку самоправця, недоцільно) </w:t>
      </w:r>
      <w:r w:rsidRPr="00212E91">
        <w:rPr>
          <w:sz w:val="28"/>
          <w:szCs w:val="28"/>
          <w:lang w:val="uk-UA"/>
        </w:rPr>
        <w:t xml:space="preserve">– </w:t>
      </w:r>
      <w:r w:rsidR="00712910" w:rsidRPr="00212E91">
        <w:rPr>
          <w:sz w:val="28"/>
          <w:szCs w:val="28"/>
          <w:lang w:val="uk-UA"/>
        </w:rPr>
        <w:t>9%;</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вибір безпосередніх виконавців окремих етапів злочину (наприклад, осіб, яким потерпіла особа повинна буде безпосередньо передати борг, на думку самоправця)</w:t>
      </w:r>
      <w:r w:rsidR="00712910" w:rsidRPr="00212E91">
        <w:rPr>
          <w:sz w:val="28"/>
          <w:szCs w:val="28"/>
          <w:lang w:val="uk-UA" w:eastAsia="ru-RU"/>
        </w:rPr>
        <w:t xml:space="preserve"> </w:t>
      </w:r>
      <w:r w:rsidRPr="00212E91">
        <w:rPr>
          <w:sz w:val="28"/>
          <w:szCs w:val="28"/>
          <w:lang w:val="uk-UA" w:eastAsia="ru-RU"/>
        </w:rPr>
        <w:t xml:space="preserve">– </w:t>
      </w:r>
      <w:r w:rsidR="00712910" w:rsidRPr="00212E91">
        <w:rPr>
          <w:sz w:val="28"/>
          <w:szCs w:val="28"/>
          <w:lang w:val="uk-UA"/>
        </w:rPr>
        <w:t>5%;</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продумування заходів, що забезпечують невразливість для правоохоронних органів або нейтралізують можливі зустрічні вимоги потенційної жертви</w:t>
      </w:r>
      <w:r w:rsidR="00712910" w:rsidRPr="00212E91">
        <w:rPr>
          <w:sz w:val="28"/>
          <w:szCs w:val="28"/>
          <w:lang w:val="uk-UA" w:eastAsia="ru-RU"/>
        </w:rPr>
        <w:t xml:space="preserve"> </w:t>
      </w:r>
      <w:r w:rsidRPr="00212E91">
        <w:rPr>
          <w:sz w:val="28"/>
          <w:szCs w:val="28"/>
          <w:lang w:val="uk-UA" w:eastAsia="ru-RU"/>
        </w:rPr>
        <w:t xml:space="preserve">– </w:t>
      </w:r>
      <w:r w:rsidR="00712910" w:rsidRPr="00212E91">
        <w:rPr>
          <w:sz w:val="28"/>
          <w:szCs w:val="28"/>
          <w:lang w:val="uk-UA"/>
        </w:rPr>
        <w:t>2%;</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 xml:space="preserve">інші дії </w:t>
      </w:r>
      <w:r w:rsidRPr="00212E91">
        <w:rPr>
          <w:sz w:val="28"/>
          <w:szCs w:val="28"/>
          <w:lang w:val="uk-UA"/>
        </w:rPr>
        <w:t xml:space="preserve">– </w:t>
      </w:r>
      <w:r w:rsidR="00712910" w:rsidRPr="00212E91">
        <w:rPr>
          <w:sz w:val="28"/>
          <w:szCs w:val="28"/>
          <w:lang w:val="uk-UA"/>
        </w:rPr>
        <w:t>7%.</w:t>
      </w:r>
    </w:p>
    <w:p w:rsidR="00712910" w:rsidRPr="00212E91" w:rsidRDefault="00712910" w:rsidP="00712910">
      <w:pPr>
        <w:spacing w:line="360" w:lineRule="auto"/>
        <w:ind w:firstLine="720"/>
        <w:jc w:val="both"/>
        <w:rPr>
          <w:sz w:val="28"/>
          <w:szCs w:val="28"/>
          <w:lang w:val="uk-UA"/>
        </w:rPr>
      </w:pPr>
      <w:r w:rsidRPr="00212E91">
        <w:rPr>
          <w:sz w:val="28"/>
          <w:szCs w:val="28"/>
          <w:lang w:val="uk-UA"/>
        </w:rPr>
        <w:t>Зокрема, оптимальність місця і часу пов'язана з максимальною доступністю для винного предметів, що вилучаються в рахунок повернення заборгованості. Злочинці або самі здійснюють візит до осіб, до яких вони адресують претензії, або запрошують їх за місцем свого проживання або роботи, а також призначають зустрічі на нейтральній території. Або, навпаки, вибирають час, коли власник або власник вилучаємого злочинцями майна відсутній за місцем знаходження матеріальних цінностей.</w:t>
      </w:r>
    </w:p>
    <w:p w:rsidR="00712910" w:rsidRPr="00212E91" w:rsidRDefault="00712910" w:rsidP="00712910">
      <w:pPr>
        <w:spacing w:line="360" w:lineRule="auto"/>
        <w:ind w:firstLine="720"/>
        <w:jc w:val="both"/>
        <w:rPr>
          <w:sz w:val="28"/>
          <w:szCs w:val="28"/>
          <w:lang w:val="uk-UA"/>
        </w:rPr>
      </w:pPr>
      <w:r w:rsidRPr="00212E91">
        <w:rPr>
          <w:sz w:val="28"/>
          <w:szCs w:val="28"/>
          <w:lang w:val="uk-UA"/>
        </w:rPr>
        <w:lastRenderedPageBreak/>
        <w:t>У першому випадку злочинці намагаються вибрати час і використовувати інші обставини з таким розрахунком, щоб потерпілий самостійно впустив їх в своє житло, або виявив готовність особисто прибути за вказаною самоправцем адресою.</w:t>
      </w:r>
    </w:p>
    <w:p w:rsidR="00712910" w:rsidRPr="00212E91" w:rsidRDefault="00712910" w:rsidP="00712910">
      <w:pPr>
        <w:spacing w:line="360" w:lineRule="auto"/>
        <w:ind w:firstLine="720"/>
        <w:jc w:val="both"/>
        <w:rPr>
          <w:sz w:val="28"/>
          <w:szCs w:val="28"/>
          <w:lang w:val="uk-UA"/>
        </w:rPr>
      </w:pPr>
      <w:r w:rsidRPr="00212E91">
        <w:rPr>
          <w:sz w:val="28"/>
          <w:szCs w:val="28"/>
          <w:lang w:val="uk-UA"/>
        </w:rPr>
        <w:t>В останньому випадку обирається оптимальний, з точки зору досягнення злочинного умислу, момент проникнення в житлове або виробниче приміщення: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злом вхідних дверей і запорів;</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обман або введення в оману родичів, сусідів, вахтерів, сторожів;</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 xml:space="preserve">вільний доступ і т. </w:t>
      </w:r>
      <w:r w:rsidR="00F90C9F" w:rsidRPr="00212E91">
        <w:rPr>
          <w:sz w:val="28"/>
          <w:szCs w:val="28"/>
          <w:lang w:val="uk-UA"/>
        </w:rPr>
        <w:t>п</w:t>
      </w:r>
      <w:r w:rsidR="00712910" w:rsidRPr="00212E91">
        <w:rPr>
          <w:sz w:val="28"/>
          <w:szCs w:val="28"/>
          <w:lang w:val="uk-UA"/>
        </w:rPr>
        <w:t>.</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Якщо доступ до предмету спору є вільним, оскільки об'єкт знаходиться на відкритому просторі (що характерно для об'ємних об'єктів: павільйонів, важкої транспортної техніки і т. п.), то, в залежності від цілей і мотивів </w:t>
      </w:r>
      <w:r w:rsidR="009147BE" w:rsidRPr="00212E91">
        <w:rPr>
          <w:sz w:val="28"/>
          <w:szCs w:val="28"/>
          <w:lang w:val="uk-UA"/>
        </w:rPr>
        <w:t>самоправ</w:t>
      </w:r>
      <w:r w:rsidRPr="00212E91">
        <w:rPr>
          <w:sz w:val="28"/>
          <w:szCs w:val="28"/>
          <w:lang w:val="uk-UA"/>
        </w:rPr>
        <w:t>них дій, вибирається:</w:t>
      </w:r>
    </w:p>
    <w:p w:rsidR="00712910" w:rsidRPr="00212E91" w:rsidRDefault="00712910" w:rsidP="00712910">
      <w:pPr>
        <w:spacing w:line="360" w:lineRule="auto"/>
        <w:ind w:firstLine="720"/>
        <w:jc w:val="both"/>
        <w:rPr>
          <w:sz w:val="28"/>
          <w:szCs w:val="28"/>
          <w:lang w:val="uk-UA"/>
        </w:rPr>
      </w:pPr>
      <w:r w:rsidRPr="00212E91">
        <w:rPr>
          <w:sz w:val="28"/>
          <w:szCs w:val="28"/>
          <w:lang w:val="uk-UA"/>
        </w:rPr>
        <w:t>а) нічний час (коли факт протиправного заволодіння майном потерпілого вдень міг би привернути увагу широкого кола очевидців, потенційно здатних перешкодити досягненню злочинного умислу);</w:t>
      </w:r>
    </w:p>
    <w:p w:rsidR="00712910" w:rsidRPr="00212E91" w:rsidRDefault="00712910" w:rsidP="00712910">
      <w:pPr>
        <w:spacing w:line="360" w:lineRule="auto"/>
        <w:ind w:firstLine="720"/>
        <w:jc w:val="both"/>
        <w:rPr>
          <w:sz w:val="28"/>
          <w:szCs w:val="28"/>
          <w:lang w:val="uk-UA"/>
        </w:rPr>
      </w:pPr>
      <w:r w:rsidRPr="00212E91">
        <w:rPr>
          <w:sz w:val="28"/>
          <w:szCs w:val="28"/>
          <w:lang w:val="uk-UA"/>
        </w:rPr>
        <w:t>б) інший час доби, коли потерпілий відсутній за місцем знаходження предмета спору (зокрема, якщо протиправні дії самоправця або не пов'язані з неправомірним вилученням майна, або, на думку винного, повинні нейтрально сприйматися можливими очевидцями).</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Підготовка знарядь злочину не обмежується їх </w:t>
      </w:r>
      <w:r w:rsidR="00BE4C3A" w:rsidRPr="00212E91">
        <w:rPr>
          <w:sz w:val="28"/>
          <w:szCs w:val="28"/>
          <w:lang w:val="uk-UA"/>
        </w:rPr>
        <w:t>відшукуванням</w:t>
      </w:r>
      <w:r w:rsidRPr="00212E91">
        <w:rPr>
          <w:sz w:val="28"/>
          <w:szCs w:val="28"/>
          <w:lang w:val="uk-UA"/>
        </w:rPr>
        <w:t xml:space="preserve">, наймом осіб, які володіють транспортними засобами, в т.ч. спеціального призначення, іншими спеціальними навичками (частіше </w:t>
      </w:r>
      <w:r w:rsidR="009147BE" w:rsidRPr="00212E91">
        <w:rPr>
          <w:sz w:val="28"/>
          <w:szCs w:val="28"/>
          <w:lang w:val="uk-UA"/>
        </w:rPr>
        <w:t xml:space="preserve">– </w:t>
      </w:r>
      <w:r w:rsidRPr="00212E91">
        <w:rPr>
          <w:sz w:val="28"/>
          <w:szCs w:val="28"/>
          <w:lang w:val="uk-UA"/>
        </w:rPr>
        <w:t>технічного характеру).</w:t>
      </w:r>
    </w:p>
    <w:p w:rsidR="00712910" w:rsidRPr="00212E91" w:rsidRDefault="00712910" w:rsidP="00712910">
      <w:pPr>
        <w:spacing w:line="360" w:lineRule="auto"/>
        <w:ind w:firstLine="720"/>
        <w:jc w:val="both"/>
        <w:rPr>
          <w:sz w:val="28"/>
          <w:szCs w:val="28"/>
          <w:lang w:val="uk-UA"/>
        </w:rPr>
      </w:pPr>
      <w:r w:rsidRPr="00212E91">
        <w:rPr>
          <w:sz w:val="28"/>
          <w:szCs w:val="28"/>
          <w:lang w:val="uk-UA"/>
        </w:rPr>
        <w:t>Вибір безпосередніх виконавців вчинення окремих елементів зазначеного злочинного діяння обумовлений наступними факторами. Великий розмір предмета фінансових вимог, а також складний характер переговорів з дійсними або уявними боржниками, спонукає самоправця не приймати матеріальні цінності особисто, а звертатися до допомоги посередників.</w:t>
      </w:r>
      <w:r w:rsidR="00D04A6E" w:rsidRPr="00212E91">
        <w:rPr>
          <w:sz w:val="28"/>
          <w:szCs w:val="28"/>
          <w:lang w:val="uk-UA"/>
        </w:rPr>
        <w:t xml:space="preserve"> </w:t>
      </w:r>
      <w:r w:rsidRPr="00212E91">
        <w:rPr>
          <w:sz w:val="28"/>
          <w:szCs w:val="28"/>
          <w:lang w:val="uk-UA"/>
        </w:rPr>
        <w:t xml:space="preserve">Так, наприклад, у справі № 708/1406/18 від </w:t>
      </w:r>
      <w:r w:rsidRPr="00212E91">
        <w:rPr>
          <w:bCs/>
          <w:sz w:val="28"/>
          <w:szCs w:val="28"/>
          <w:lang w:val="uk-UA"/>
        </w:rPr>
        <w:t xml:space="preserve">11 січня 2019 року встановлено, що </w:t>
      </w:r>
      <w:r w:rsidRPr="00212E91">
        <w:rPr>
          <w:sz w:val="28"/>
          <w:szCs w:val="28"/>
          <w:lang w:val="uk-UA"/>
        </w:rPr>
        <w:t xml:space="preserve">29 березня 2016 </w:t>
      </w:r>
      <w:r w:rsidRPr="00212E91">
        <w:rPr>
          <w:sz w:val="28"/>
          <w:szCs w:val="28"/>
          <w:lang w:val="uk-UA"/>
        </w:rPr>
        <w:lastRenderedPageBreak/>
        <w:t xml:space="preserve">року ОСОБА_2, не здійснивши будь-яких заходів щодо отримання дозвільних документів для випилювання дерев, самовільно, всупереч установленому законом порядку, а саме Закону України </w:t>
      </w:r>
      <w:r w:rsidR="00A86B46" w:rsidRPr="00212E91">
        <w:rPr>
          <w:sz w:val="28"/>
          <w:szCs w:val="28"/>
          <w:lang w:val="uk-UA"/>
        </w:rPr>
        <w:t>"</w:t>
      </w:r>
      <w:r w:rsidRPr="00212E91">
        <w:rPr>
          <w:sz w:val="28"/>
          <w:szCs w:val="28"/>
          <w:lang w:val="uk-UA"/>
        </w:rPr>
        <w:t>Про благоустрій населених пунктів</w:t>
      </w:r>
      <w:r w:rsidR="00A86B46" w:rsidRPr="00212E91">
        <w:rPr>
          <w:sz w:val="28"/>
          <w:szCs w:val="28"/>
          <w:lang w:val="uk-UA"/>
        </w:rPr>
        <w:t>"</w:t>
      </w:r>
      <w:r w:rsidRPr="00212E91">
        <w:rPr>
          <w:sz w:val="28"/>
          <w:szCs w:val="28"/>
          <w:lang w:val="uk-UA"/>
        </w:rPr>
        <w:t xml:space="preserve"> та постанови Кабінету Міністрів України від 01.08.2006 року № 1045 </w:t>
      </w:r>
      <w:r w:rsidR="00A86B46" w:rsidRPr="00212E91">
        <w:rPr>
          <w:sz w:val="28"/>
          <w:szCs w:val="28"/>
          <w:lang w:val="uk-UA"/>
        </w:rPr>
        <w:t>"</w:t>
      </w:r>
      <w:r w:rsidRPr="00212E91">
        <w:rPr>
          <w:sz w:val="28"/>
          <w:szCs w:val="28"/>
          <w:lang w:val="uk-UA"/>
        </w:rPr>
        <w:t>Про затвердження Порядку видалення дерев, кущів, газонів і квітників у населених пунктах</w:t>
      </w:r>
      <w:r w:rsidR="00A86B46" w:rsidRPr="00212E91">
        <w:rPr>
          <w:sz w:val="28"/>
          <w:szCs w:val="28"/>
          <w:lang w:val="uk-UA"/>
        </w:rPr>
        <w:t>"</w:t>
      </w:r>
      <w:r w:rsidRPr="00212E91">
        <w:rPr>
          <w:sz w:val="28"/>
          <w:szCs w:val="28"/>
          <w:lang w:val="uk-UA"/>
        </w:rPr>
        <w:t xml:space="preserve">, не маючи документів, які посвідчують законність порубки, без дозволу Топилівської сільської ради Чигиринського району та всупереч її інтересам, виконкомом якої здійснюється контроль за зеленими насадженнями на вказаних землях, із залученням інших осіб, яких, ввівши в оману щодо правомірності їхніх дій, а саме ОСОБА_3 та ОСОБА_4, які за допомогою бензопили здійснили самовільну незаконну рубку 6 дерев породи </w:t>
      </w:r>
      <w:r w:rsidR="00A86B46" w:rsidRPr="00212E91">
        <w:rPr>
          <w:sz w:val="28"/>
          <w:szCs w:val="28"/>
          <w:lang w:val="uk-UA"/>
        </w:rPr>
        <w:t>"</w:t>
      </w:r>
      <w:r w:rsidRPr="00212E91">
        <w:rPr>
          <w:sz w:val="28"/>
          <w:szCs w:val="28"/>
          <w:lang w:val="uk-UA"/>
        </w:rPr>
        <w:t>Тополя</w:t>
      </w:r>
      <w:r w:rsidR="00A86B46" w:rsidRPr="00212E91">
        <w:rPr>
          <w:sz w:val="28"/>
          <w:szCs w:val="28"/>
          <w:lang w:val="uk-UA"/>
        </w:rPr>
        <w:t>"</w:t>
      </w:r>
      <w:r w:rsidRPr="00212E91">
        <w:rPr>
          <w:sz w:val="28"/>
          <w:szCs w:val="28"/>
          <w:lang w:val="uk-UA"/>
        </w:rPr>
        <w:t>. Внаслідок самовільних та протиправних дій ОСОБА_2 державним інтересам заподіяно значну шкоду на суму 94460 грн., яка в 137 разів перевищує неоподаткований мінімум доходів громадян на час вчинення протиправних дій.</w:t>
      </w:r>
    </w:p>
    <w:p w:rsidR="00712910" w:rsidRPr="00212E91" w:rsidRDefault="00712910" w:rsidP="00712910">
      <w:pPr>
        <w:spacing w:line="360" w:lineRule="auto"/>
        <w:ind w:firstLine="720"/>
        <w:jc w:val="both"/>
        <w:rPr>
          <w:rStyle w:val="2"/>
          <w:sz w:val="28"/>
          <w:szCs w:val="28"/>
          <w:lang w:val="uk-UA"/>
        </w:rPr>
      </w:pPr>
      <w:r w:rsidRPr="00212E91">
        <w:rPr>
          <w:rStyle w:val="2"/>
          <w:sz w:val="28"/>
          <w:szCs w:val="28"/>
          <w:lang w:val="uk-UA"/>
        </w:rPr>
        <w:t>Таке рішення продиктовано рядом мотивів, серед яких найбільш поширеними були наступні:</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формування перебільшеного уявлення про невідворотність виконання вимог самоправця;</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запобігання самоправцем прояву відплати з боку осіб, яким пред'явлені вимоги, а також допущення інших зривів;</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забезпечення, на думку самоправця, невразливості на випадок звернення потерпілого до правоохоронних органів.</w:t>
      </w:r>
    </w:p>
    <w:p w:rsidR="00712910" w:rsidRPr="00212E91" w:rsidRDefault="00712910" w:rsidP="00712910">
      <w:pPr>
        <w:spacing w:line="360" w:lineRule="auto"/>
        <w:ind w:firstLine="720"/>
        <w:jc w:val="both"/>
        <w:rPr>
          <w:rStyle w:val="2"/>
          <w:sz w:val="28"/>
          <w:szCs w:val="28"/>
          <w:lang w:val="uk-UA"/>
        </w:rPr>
      </w:pPr>
      <w:r w:rsidRPr="00212E91">
        <w:rPr>
          <w:rStyle w:val="2"/>
          <w:sz w:val="28"/>
          <w:szCs w:val="28"/>
          <w:lang w:val="uk-UA"/>
        </w:rPr>
        <w:t>Дані мотиви можуть бути взаємообумовленими (особливо, перший і другий), але можуть бути і автономними (зокрема, третій мотив).</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Так, наприклад, у справі № 376/1249/20 від 18 червня 2020 р. встановлено, що ОСОБА_1 25.03.2020 року, з метою отримання грошової винагороди за утилізацію побутового сміття, ОСОБА_1, користуючись тим, що на територію полігону твердих побутових відходів КП </w:t>
      </w:r>
      <w:r w:rsidR="00A86B46" w:rsidRPr="00212E91">
        <w:rPr>
          <w:sz w:val="28"/>
          <w:szCs w:val="28"/>
          <w:lang w:val="uk-UA"/>
        </w:rPr>
        <w:t>"</w:t>
      </w:r>
      <w:r w:rsidRPr="00212E91">
        <w:rPr>
          <w:sz w:val="28"/>
          <w:szCs w:val="28"/>
          <w:lang w:val="uk-UA"/>
        </w:rPr>
        <w:t>Сквирське комунальне господарство</w:t>
      </w:r>
      <w:r w:rsidR="00A86B46" w:rsidRPr="00212E91">
        <w:rPr>
          <w:sz w:val="28"/>
          <w:szCs w:val="28"/>
          <w:lang w:val="uk-UA"/>
        </w:rPr>
        <w:t>"</w:t>
      </w:r>
      <w:r w:rsidRPr="00212E91">
        <w:rPr>
          <w:sz w:val="28"/>
          <w:szCs w:val="28"/>
          <w:lang w:val="uk-UA"/>
        </w:rPr>
        <w:t xml:space="preserve"> завозиться </w:t>
      </w:r>
      <w:r w:rsidR="00A86B46" w:rsidRPr="00212E91">
        <w:rPr>
          <w:sz w:val="28"/>
          <w:szCs w:val="28"/>
          <w:lang w:val="uk-UA"/>
        </w:rPr>
        <w:t>"</w:t>
      </w:r>
      <w:r w:rsidRPr="00212E91">
        <w:rPr>
          <w:sz w:val="28"/>
          <w:szCs w:val="28"/>
          <w:lang w:val="uk-UA"/>
        </w:rPr>
        <w:t>скоп</w:t>
      </w:r>
      <w:r w:rsidR="00A86B46" w:rsidRPr="00212E91">
        <w:rPr>
          <w:sz w:val="28"/>
          <w:szCs w:val="28"/>
          <w:lang w:val="uk-UA"/>
        </w:rPr>
        <w:t>"</w:t>
      </w:r>
      <w:r w:rsidRPr="00212E91">
        <w:rPr>
          <w:sz w:val="28"/>
          <w:szCs w:val="28"/>
          <w:lang w:val="uk-UA"/>
        </w:rPr>
        <w:t xml:space="preserve"> для ліквідації пожежі, використовуючи автомобіль </w:t>
      </w:r>
      <w:r w:rsidR="009147BE" w:rsidRPr="00212E91">
        <w:rPr>
          <w:sz w:val="28"/>
          <w:szCs w:val="28"/>
          <w:lang w:val="uk-UA"/>
        </w:rPr>
        <w:t xml:space="preserve">– </w:t>
      </w:r>
      <w:r w:rsidRPr="00212E91">
        <w:rPr>
          <w:sz w:val="28"/>
          <w:szCs w:val="28"/>
          <w:lang w:val="uk-UA"/>
        </w:rPr>
        <w:t xml:space="preserve">сідельний тягач марки </w:t>
      </w:r>
      <w:r w:rsidR="00A86B46" w:rsidRPr="00212E91">
        <w:rPr>
          <w:sz w:val="28"/>
          <w:szCs w:val="28"/>
          <w:lang w:val="uk-UA"/>
        </w:rPr>
        <w:t>"</w:t>
      </w:r>
      <w:r w:rsidRPr="00212E91">
        <w:rPr>
          <w:sz w:val="28"/>
          <w:szCs w:val="28"/>
          <w:lang w:val="uk-UA"/>
        </w:rPr>
        <w:t>VOLVO FN400</w:t>
      </w:r>
      <w:r w:rsidR="00A86B46" w:rsidRPr="00212E91">
        <w:rPr>
          <w:sz w:val="28"/>
          <w:szCs w:val="28"/>
          <w:lang w:val="uk-UA"/>
        </w:rPr>
        <w:t>"</w:t>
      </w:r>
      <w:r w:rsidRPr="00212E91">
        <w:rPr>
          <w:sz w:val="28"/>
          <w:szCs w:val="28"/>
          <w:lang w:val="uk-UA"/>
        </w:rPr>
        <w:t xml:space="preserve"> з напівпричепом д.н.з. </w:t>
      </w:r>
      <w:r w:rsidRPr="00212E91">
        <w:rPr>
          <w:sz w:val="28"/>
          <w:szCs w:val="28"/>
          <w:lang w:val="uk-UA"/>
        </w:rPr>
        <w:lastRenderedPageBreak/>
        <w:t xml:space="preserve">НОМЕР_2 під керуванням ОСОБА_2, під виглядом </w:t>
      </w:r>
      <w:r w:rsidR="00A86B46" w:rsidRPr="00212E91">
        <w:rPr>
          <w:sz w:val="28"/>
          <w:szCs w:val="28"/>
          <w:lang w:val="uk-UA"/>
        </w:rPr>
        <w:t>"</w:t>
      </w:r>
      <w:r w:rsidRPr="00212E91">
        <w:rPr>
          <w:sz w:val="28"/>
          <w:szCs w:val="28"/>
          <w:lang w:val="uk-UA"/>
        </w:rPr>
        <w:t>скопу</w:t>
      </w:r>
      <w:r w:rsidR="00A86B46" w:rsidRPr="00212E91">
        <w:rPr>
          <w:sz w:val="28"/>
          <w:szCs w:val="28"/>
          <w:lang w:val="uk-UA"/>
        </w:rPr>
        <w:t>"</w:t>
      </w:r>
      <w:r w:rsidRPr="00212E91">
        <w:rPr>
          <w:sz w:val="28"/>
          <w:szCs w:val="28"/>
          <w:lang w:val="uk-UA"/>
        </w:rPr>
        <w:t xml:space="preserve">, в позаробочий час, самовільно, в супереч встановленого порядку, завіз на територію вказаного полігону побутове сміття невстановленого походження в кількості 39 кубічних метрів, заподіявши тим самим КП </w:t>
      </w:r>
      <w:r w:rsidR="00A86B46" w:rsidRPr="00212E91">
        <w:rPr>
          <w:sz w:val="28"/>
          <w:szCs w:val="28"/>
          <w:lang w:val="uk-UA"/>
        </w:rPr>
        <w:t>"</w:t>
      </w:r>
      <w:r w:rsidRPr="00212E91">
        <w:rPr>
          <w:sz w:val="28"/>
          <w:szCs w:val="28"/>
          <w:lang w:val="uk-UA"/>
        </w:rPr>
        <w:t>СКГ</w:t>
      </w:r>
      <w:r w:rsidR="00A86B46" w:rsidRPr="00212E91">
        <w:rPr>
          <w:sz w:val="28"/>
          <w:szCs w:val="28"/>
          <w:lang w:val="uk-UA"/>
        </w:rPr>
        <w:t>"</w:t>
      </w:r>
      <w:r w:rsidRPr="00212E91">
        <w:rPr>
          <w:sz w:val="28"/>
          <w:szCs w:val="28"/>
          <w:lang w:val="uk-UA"/>
        </w:rPr>
        <w:t xml:space="preserve"> матеріальну шкоду на суму 1974 гривні, яка виразилась в несплаті ним грошових коштів за утилізацію твердих побутових відходів.</w:t>
      </w:r>
    </w:p>
    <w:p w:rsidR="00712910" w:rsidRPr="00212E91" w:rsidRDefault="00712910" w:rsidP="00712910">
      <w:pPr>
        <w:spacing w:line="360" w:lineRule="auto"/>
        <w:ind w:firstLine="720"/>
        <w:jc w:val="both"/>
        <w:rPr>
          <w:sz w:val="28"/>
          <w:szCs w:val="28"/>
          <w:lang w:val="uk-UA"/>
        </w:rPr>
      </w:pPr>
      <w:r w:rsidRPr="00212E91">
        <w:rPr>
          <w:rStyle w:val="2"/>
          <w:sz w:val="28"/>
          <w:szCs w:val="28"/>
          <w:lang w:val="uk-UA"/>
        </w:rPr>
        <w:t>У цій справі мотивом є забезпечення, на думку самоправця, невразливості на випадок звернення потерпілого до правоохоронних органів.</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Безпосереднє </w:t>
      </w:r>
      <w:r w:rsidR="003C65BC" w:rsidRPr="00212E91">
        <w:rPr>
          <w:sz w:val="28"/>
          <w:szCs w:val="28"/>
          <w:lang w:val="uk-UA"/>
        </w:rPr>
        <w:t>скоє</w:t>
      </w:r>
      <w:r w:rsidRPr="00212E91">
        <w:rPr>
          <w:sz w:val="28"/>
          <w:szCs w:val="28"/>
          <w:lang w:val="uk-UA"/>
        </w:rPr>
        <w:t>ння самоправства проявляється у вчиненні дій, які пов'язані або не пов'язані із застосуванням фізичної сили:</w:t>
      </w:r>
    </w:p>
    <w:p w:rsidR="00712910" w:rsidRPr="00212E91" w:rsidRDefault="009147BE" w:rsidP="00712910">
      <w:pPr>
        <w:spacing w:line="360" w:lineRule="auto"/>
        <w:ind w:firstLine="720"/>
        <w:jc w:val="both"/>
        <w:rPr>
          <w:rStyle w:val="2"/>
          <w:sz w:val="28"/>
          <w:szCs w:val="28"/>
          <w:lang w:val="uk-UA"/>
        </w:rPr>
      </w:pPr>
      <w:r w:rsidRPr="00212E91">
        <w:rPr>
          <w:sz w:val="28"/>
          <w:szCs w:val="28"/>
          <w:lang w:val="uk-UA"/>
        </w:rPr>
        <w:t xml:space="preserve">– </w:t>
      </w:r>
      <w:r w:rsidR="00712910" w:rsidRPr="00212E91">
        <w:rPr>
          <w:sz w:val="28"/>
          <w:szCs w:val="28"/>
          <w:lang w:val="uk-UA"/>
        </w:rPr>
        <w:t>самовільна реалізація або інша форма відчуження матеріальних цінностей, до яких винний має доступ внаслідок посадового становища, спільного проживання, спільної трудової діяльності, або спільного проведення дозвілля з потерпілим</w:t>
      </w:r>
      <w:r w:rsidR="00712910" w:rsidRPr="00212E91">
        <w:rPr>
          <w:rStyle w:val="2"/>
          <w:sz w:val="28"/>
          <w:szCs w:val="28"/>
          <w:lang w:val="uk-UA"/>
        </w:rPr>
        <w:t xml:space="preserve"> </w:t>
      </w:r>
      <w:r w:rsidRPr="00212E91">
        <w:rPr>
          <w:rStyle w:val="2"/>
          <w:sz w:val="28"/>
          <w:szCs w:val="28"/>
          <w:lang w:val="uk-UA"/>
        </w:rPr>
        <w:t xml:space="preserve">– </w:t>
      </w:r>
      <w:r w:rsidR="00712910" w:rsidRPr="00212E91">
        <w:rPr>
          <w:rStyle w:val="2"/>
          <w:sz w:val="28"/>
          <w:szCs w:val="28"/>
          <w:lang w:val="uk-UA"/>
        </w:rPr>
        <w:t>38%;</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самовільний спил дерев; зняття </w:t>
      </w:r>
      <w:r w:rsidR="00712910" w:rsidRPr="00212E91">
        <w:rPr>
          <w:sz w:val="28"/>
          <w:szCs w:val="28"/>
          <w:lang w:val="uk-UA"/>
        </w:rPr>
        <w:t xml:space="preserve">ґрунтового покриву (родючого шару ґрунту); засіювання чужої земельної ділянки </w:t>
      </w:r>
      <w:r w:rsidRPr="00212E91">
        <w:rPr>
          <w:sz w:val="28"/>
          <w:szCs w:val="28"/>
          <w:lang w:val="uk-UA"/>
        </w:rPr>
        <w:t xml:space="preserve">– </w:t>
      </w:r>
      <w:r w:rsidR="00712910" w:rsidRPr="00212E91">
        <w:rPr>
          <w:rStyle w:val="2"/>
          <w:sz w:val="28"/>
          <w:szCs w:val="28"/>
          <w:lang w:val="uk-UA"/>
        </w:rPr>
        <w:t>25%;</w:t>
      </w:r>
    </w:p>
    <w:p w:rsidR="00712910" w:rsidRPr="00212E91" w:rsidRDefault="009147BE" w:rsidP="00712910">
      <w:pPr>
        <w:spacing w:line="360" w:lineRule="auto"/>
        <w:ind w:firstLine="720"/>
        <w:jc w:val="both"/>
        <w:rPr>
          <w:rStyle w:val="2"/>
          <w:sz w:val="28"/>
          <w:szCs w:val="28"/>
          <w:lang w:val="uk-UA"/>
        </w:rPr>
      </w:pPr>
      <w:r w:rsidRPr="00212E91">
        <w:rPr>
          <w:sz w:val="28"/>
          <w:szCs w:val="28"/>
          <w:lang w:val="uk-UA"/>
        </w:rPr>
        <w:t xml:space="preserve">– </w:t>
      </w:r>
      <w:r w:rsidR="00712910" w:rsidRPr="00212E91">
        <w:rPr>
          <w:sz w:val="28"/>
          <w:szCs w:val="28"/>
          <w:lang w:val="uk-UA"/>
        </w:rPr>
        <w:t>безпосереднє захоплення матеріальних цінностей</w:t>
      </w:r>
      <w:r w:rsidR="00712910" w:rsidRPr="00212E91">
        <w:rPr>
          <w:rStyle w:val="2"/>
          <w:sz w:val="28"/>
          <w:szCs w:val="28"/>
          <w:lang w:val="uk-UA"/>
        </w:rPr>
        <w:t xml:space="preserve"> – 20%;</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sz w:val="28"/>
          <w:szCs w:val="28"/>
          <w:lang w:val="uk-UA"/>
        </w:rPr>
        <w:t xml:space="preserve">блокування доступу потерпілому до належних йому матеріальних цінностей без ознак їх вилучення і т. п. </w:t>
      </w:r>
      <w:r w:rsidRPr="00212E91">
        <w:rPr>
          <w:sz w:val="28"/>
          <w:szCs w:val="28"/>
          <w:lang w:val="uk-UA"/>
        </w:rPr>
        <w:t xml:space="preserve">– </w:t>
      </w:r>
      <w:r w:rsidR="00712910" w:rsidRPr="00212E91">
        <w:rPr>
          <w:rStyle w:val="2"/>
          <w:sz w:val="28"/>
          <w:szCs w:val="28"/>
          <w:lang w:val="uk-UA"/>
        </w:rPr>
        <w:t>8%;</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самовільний демонтаж, розбір рухомого та нерухомого майна (будівлі, транспортного засобу) </w:t>
      </w:r>
      <w:r w:rsidRPr="00212E91">
        <w:rPr>
          <w:rStyle w:val="2"/>
          <w:sz w:val="28"/>
          <w:szCs w:val="28"/>
          <w:lang w:val="uk-UA"/>
        </w:rPr>
        <w:t xml:space="preserve">– </w:t>
      </w:r>
      <w:r w:rsidR="00712910" w:rsidRPr="00212E91">
        <w:rPr>
          <w:rStyle w:val="2"/>
          <w:sz w:val="28"/>
          <w:szCs w:val="28"/>
          <w:lang w:val="uk-UA"/>
        </w:rPr>
        <w:t>5%;</w:t>
      </w:r>
    </w:p>
    <w:p w:rsidR="00712910" w:rsidRPr="00212E91" w:rsidRDefault="009147BE" w:rsidP="00712910">
      <w:pPr>
        <w:spacing w:line="360" w:lineRule="auto"/>
        <w:ind w:firstLine="720"/>
        <w:jc w:val="both"/>
        <w:rPr>
          <w:rStyle w:val="2"/>
          <w:sz w:val="28"/>
          <w:szCs w:val="28"/>
          <w:lang w:val="uk-UA"/>
        </w:rPr>
      </w:pPr>
      <w:r w:rsidRPr="00212E91">
        <w:rPr>
          <w:rStyle w:val="2"/>
          <w:sz w:val="28"/>
          <w:szCs w:val="28"/>
          <w:lang w:val="uk-UA"/>
        </w:rPr>
        <w:t xml:space="preserve">– </w:t>
      </w:r>
      <w:r w:rsidR="00712910" w:rsidRPr="00212E91">
        <w:rPr>
          <w:rStyle w:val="2"/>
          <w:sz w:val="28"/>
          <w:szCs w:val="28"/>
          <w:lang w:val="uk-UA"/>
        </w:rPr>
        <w:t xml:space="preserve">демонтаж системи опалення, вікон </w:t>
      </w:r>
      <w:r w:rsidRPr="00212E91">
        <w:rPr>
          <w:rStyle w:val="2"/>
          <w:sz w:val="28"/>
          <w:szCs w:val="28"/>
          <w:lang w:val="uk-UA"/>
        </w:rPr>
        <w:t xml:space="preserve">– </w:t>
      </w:r>
      <w:r w:rsidR="00712910" w:rsidRPr="00212E91">
        <w:rPr>
          <w:rStyle w:val="2"/>
          <w:sz w:val="28"/>
          <w:szCs w:val="28"/>
          <w:lang w:val="uk-UA"/>
        </w:rPr>
        <w:t>3%;</w:t>
      </w:r>
    </w:p>
    <w:p w:rsidR="00712910" w:rsidRPr="00212E91" w:rsidRDefault="009147BE" w:rsidP="00712910">
      <w:pPr>
        <w:spacing w:line="360" w:lineRule="auto"/>
        <w:ind w:firstLine="720"/>
        <w:jc w:val="both"/>
        <w:rPr>
          <w:rStyle w:val="2"/>
          <w:sz w:val="28"/>
          <w:szCs w:val="28"/>
          <w:lang w:val="uk-UA"/>
        </w:rPr>
      </w:pPr>
      <w:r w:rsidRPr="00212E91">
        <w:rPr>
          <w:sz w:val="28"/>
          <w:szCs w:val="28"/>
          <w:lang w:val="uk-UA"/>
        </w:rPr>
        <w:t xml:space="preserve">– </w:t>
      </w:r>
      <w:r w:rsidR="00712910" w:rsidRPr="00212E91">
        <w:rPr>
          <w:sz w:val="28"/>
          <w:szCs w:val="28"/>
          <w:lang w:val="uk-UA"/>
        </w:rPr>
        <w:t xml:space="preserve">самовільне завезення на територію полігону та відвантаження твердих побутових відходів </w:t>
      </w:r>
      <w:r w:rsidRPr="00212E91">
        <w:rPr>
          <w:sz w:val="28"/>
          <w:szCs w:val="28"/>
          <w:lang w:val="uk-UA"/>
        </w:rPr>
        <w:t xml:space="preserve">– </w:t>
      </w:r>
      <w:r w:rsidR="00712910" w:rsidRPr="00212E91">
        <w:rPr>
          <w:rStyle w:val="2"/>
          <w:sz w:val="28"/>
          <w:szCs w:val="28"/>
          <w:lang w:val="uk-UA"/>
        </w:rPr>
        <w:t>3%.</w:t>
      </w:r>
    </w:p>
    <w:p w:rsidR="00712910" w:rsidRPr="00212E91" w:rsidRDefault="00712910" w:rsidP="00712910">
      <w:pPr>
        <w:spacing w:line="360" w:lineRule="auto"/>
        <w:ind w:firstLine="720"/>
        <w:jc w:val="both"/>
        <w:rPr>
          <w:sz w:val="28"/>
          <w:szCs w:val="28"/>
          <w:lang w:val="uk-UA"/>
        </w:rPr>
      </w:pPr>
      <w:r w:rsidRPr="00212E91">
        <w:rPr>
          <w:sz w:val="28"/>
          <w:szCs w:val="28"/>
          <w:lang w:val="uk-UA"/>
        </w:rPr>
        <w:t>У випадках, коли умислом самоправця є отримання великої грошової суми в якості компенсації за порушене, на його думку, його право або інтерес шляхом дій потерпілого або пов'язаних з ним осіб, безпосередній етап здійснення самоправства може диференціюватися на дві стадії: 1) вираження і обґрунтування претензій; 2) реалізація злочинного умислу.</w:t>
      </w:r>
    </w:p>
    <w:p w:rsidR="00712910" w:rsidRPr="00212E91" w:rsidRDefault="00712910" w:rsidP="00712910">
      <w:pPr>
        <w:spacing w:line="360" w:lineRule="auto"/>
        <w:ind w:firstLine="720"/>
        <w:jc w:val="both"/>
        <w:rPr>
          <w:sz w:val="28"/>
          <w:szCs w:val="28"/>
          <w:lang w:val="uk-UA"/>
        </w:rPr>
      </w:pPr>
      <w:r w:rsidRPr="00212E91">
        <w:rPr>
          <w:sz w:val="28"/>
          <w:szCs w:val="28"/>
          <w:lang w:val="uk-UA"/>
        </w:rPr>
        <w:lastRenderedPageBreak/>
        <w:t>Дії по самовільному відновленню порушених, на думку винного, інтересів, можуть поєднуватися також з пошкодженням належить потерпілому або третім особам майна, виникли в процесі захоплення і переміщення оспорюваного майна, або охоплюваним умислом винного спеціально.</w:t>
      </w:r>
    </w:p>
    <w:p w:rsidR="00712910" w:rsidRPr="00212E91" w:rsidRDefault="00712910" w:rsidP="00712910">
      <w:pPr>
        <w:spacing w:line="360" w:lineRule="auto"/>
        <w:ind w:firstLine="720"/>
        <w:jc w:val="both"/>
        <w:rPr>
          <w:sz w:val="28"/>
          <w:szCs w:val="28"/>
          <w:lang w:val="uk-UA"/>
        </w:rPr>
      </w:pPr>
      <w:r w:rsidRPr="00212E91">
        <w:rPr>
          <w:sz w:val="28"/>
          <w:szCs w:val="28"/>
          <w:lang w:val="uk-UA"/>
        </w:rPr>
        <w:t>Що стосується психічного насильства, то найчастіше воно проявлялося у вигляді загрози фізичного насильства, що стосується не тільки загрози заподіяння смерті або тяжкого тілесного ушкодження потерпілому, але і його близьким особам. Іншим варіантом психічного насильства з'явилися загрози пошкодження належить потерпілому майна, поширення компрометуючої потерпілого інформації.</w:t>
      </w:r>
    </w:p>
    <w:p w:rsidR="00712910" w:rsidRPr="00212E91" w:rsidRDefault="00712910" w:rsidP="00712910">
      <w:pPr>
        <w:spacing w:line="360" w:lineRule="auto"/>
        <w:ind w:firstLine="720"/>
        <w:jc w:val="both"/>
        <w:rPr>
          <w:sz w:val="28"/>
          <w:szCs w:val="28"/>
          <w:lang w:val="uk-UA"/>
        </w:rPr>
      </w:pPr>
      <w:r w:rsidRPr="00212E91">
        <w:rPr>
          <w:sz w:val="28"/>
          <w:szCs w:val="28"/>
          <w:lang w:val="uk-UA"/>
        </w:rPr>
        <w:t>На відміну від фізичного насильства, психічне насильство застосовувалося на початковому етапі реалізації злочинного наміру, тобто при пред'явленні вимог потерпілому, спонукають виконати умови винних. На етапі досягнення мети злочину вираз психічного насильства був менш типовим.</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Залежно від предмета посягання, а також рухомих винними особами мотивів вищевказані способи здійснення </w:t>
      </w:r>
      <w:r w:rsidR="009147BE" w:rsidRPr="00212E91">
        <w:rPr>
          <w:sz w:val="28"/>
          <w:szCs w:val="28"/>
          <w:lang w:val="uk-UA"/>
        </w:rPr>
        <w:t>самоправ</w:t>
      </w:r>
      <w:r w:rsidRPr="00212E91">
        <w:rPr>
          <w:sz w:val="28"/>
          <w:szCs w:val="28"/>
          <w:lang w:val="uk-UA"/>
        </w:rPr>
        <w:t>ства поєднуються або не поєднуються з приховуванням злочину.</w:t>
      </w:r>
    </w:p>
    <w:p w:rsidR="00712910" w:rsidRPr="00212E91" w:rsidRDefault="00712910" w:rsidP="00712910">
      <w:pPr>
        <w:spacing w:line="360" w:lineRule="auto"/>
        <w:ind w:firstLine="720"/>
        <w:jc w:val="both"/>
        <w:rPr>
          <w:sz w:val="28"/>
          <w:szCs w:val="28"/>
          <w:lang w:val="uk-UA"/>
        </w:rPr>
      </w:pPr>
      <w:r w:rsidRPr="00212E91">
        <w:rPr>
          <w:sz w:val="28"/>
          <w:szCs w:val="28"/>
          <w:lang w:val="uk-UA"/>
        </w:rPr>
        <w:t xml:space="preserve">Проведений аналіз </w:t>
      </w:r>
      <w:r w:rsidR="00ED038A" w:rsidRPr="00212E91">
        <w:rPr>
          <w:sz w:val="28"/>
          <w:szCs w:val="28"/>
          <w:lang w:val="uk-UA"/>
        </w:rPr>
        <w:t xml:space="preserve">40 </w:t>
      </w:r>
      <w:r w:rsidRPr="00212E91">
        <w:rPr>
          <w:sz w:val="28"/>
          <w:szCs w:val="28"/>
          <w:lang w:val="uk-UA"/>
        </w:rPr>
        <w:t>кримінальних справ щодо самоправства дозволив встановити, що якщо домінуючим мотивом самоправців служить демонстрація неприйняття ситуації, яка склалася, хоча й виникла внаслідок негативних і провокаційних дій потерпілого, то ознаки приховування злочину досить часто відсутні.</w:t>
      </w:r>
      <w:r w:rsidR="001C238B" w:rsidRPr="00212E91">
        <w:rPr>
          <w:sz w:val="28"/>
          <w:szCs w:val="28"/>
          <w:lang w:val="uk-UA"/>
        </w:rPr>
        <w:t xml:space="preserve"> </w:t>
      </w:r>
      <w:r w:rsidRPr="00212E91">
        <w:rPr>
          <w:sz w:val="28"/>
          <w:szCs w:val="28"/>
          <w:lang w:val="uk-UA"/>
        </w:rPr>
        <w:t>Прикладом є реакція на вселення в належала винній особі квартиру далеких родичів, які успадкували частку даного житла, проте раніше не підтримували сімейних відносин з винним, або знаходяться з ним в неприязних відносинах. Наприклад, згідно з матеріалами узагальненої практики, у справі № 369/7686/18 від 16.07.18</w:t>
      </w:r>
      <w:r w:rsidRPr="00212E91">
        <w:rPr>
          <w:b/>
          <w:bCs/>
          <w:sz w:val="28"/>
          <w:szCs w:val="28"/>
          <w:lang w:val="uk-UA"/>
        </w:rPr>
        <w:t> </w:t>
      </w:r>
      <w:r w:rsidRPr="00212E91">
        <w:rPr>
          <w:bCs/>
          <w:sz w:val="28"/>
          <w:szCs w:val="28"/>
          <w:lang w:val="uk-UA"/>
        </w:rPr>
        <w:t>року</w:t>
      </w:r>
      <w:r w:rsidRPr="00212E91">
        <w:rPr>
          <w:sz w:val="28"/>
          <w:szCs w:val="28"/>
          <w:lang w:val="uk-UA"/>
        </w:rPr>
        <w:t xml:space="preserve"> самоправні дії проявлялися у вигляді: а) самовільного зайняття земельних ділянок; б) використання земельних ділянок не за цільовим призначенням; в) зняття ґрунтового покриву без спеціального дозволу і т. п.</w:t>
      </w:r>
    </w:p>
    <w:p w:rsidR="00712910" w:rsidRPr="00212E91" w:rsidRDefault="00712910" w:rsidP="00712910">
      <w:pPr>
        <w:spacing w:line="360" w:lineRule="auto"/>
        <w:ind w:firstLine="720"/>
        <w:jc w:val="both"/>
        <w:rPr>
          <w:sz w:val="28"/>
          <w:szCs w:val="28"/>
          <w:lang w:val="uk-UA"/>
        </w:rPr>
      </w:pPr>
      <w:r w:rsidRPr="00212E91">
        <w:rPr>
          <w:sz w:val="28"/>
          <w:szCs w:val="28"/>
          <w:lang w:val="uk-UA"/>
        </w:rPr>
        <w:lastRenderedPageBreak/>
        <w:t>Зовсім інша ситуація з точки зору способів вчинення і приховування злочину, наявності слідової картини, у випадках, якщо спонукання продиктовані не стільки емоційним неприйняттям, а націленістю і всебічної психологічної готовністю на досягнення конкретної мети.</w:t>
      </w:r>
      <w:r w:rsidR="00D04A6E" w:rsidRPr="00212E91">
        <w:rPr>
          <w:sz w:val="28"/>
          <w:szCs w:val="28"/>
          <w:lang w:val="uk-UA"/>
        </w:rPr>
        <w:t xml:space="preserve"> </w:t>
      </w:r>
      <w:r w:rsidRPr="00212E91">
        <w:rPr>
          <w:sz w:val="28"/>
          <w:szCs w:val="28"/>
          <w:lang w:val="uk-UA"/>
        </w:rPr>
        <w:t xml:space="preserve">Наприклад, </w:t>
      </w:r>
      <w:r w:rsidR="00003543" w:rsidRPr="00212E91">
        <w:rPr>
          <w:sz w:val="28"/>
          <w:szCs w:val="28"/>
          <w:lang w:val="uk-UA"/>
        </w:rPr>
        <w:t>у с</w:t>
      </w:r>
      <w:r w:rsidRPr="00212E91">
        <w:rPr>
          <w:sz w:val="28"/>
          <w:szCs w:val="28"/>
          <w:lang w:val="uk-UA"/>
        </w:rPr>
        <w:t>прав</w:t>
      </w:r>
      <w:r w:rsidR="00003543" w:rsidRPr="00212E91">
        <w:rPr>
          <w:sz w:val="28"/>
          <w:szCs w:val="28"/>
          <w:lang w:val="uk-UA"/>
        </w:rPr>
        <w:t>і</w:t>
      </w:r>
      <w:r w:rsidRPr="00212E91">
        <w:rPr>
          <w:sz w:val="28"/>
          <w:szCs w:val="28"/>
          <w:lang w:val="uk-UA"/>
        </w:rPr>
        <w:t xml:space="preserve"> № 709/1649/19 від 05 грудня 2019 року обвинувачена ОСОБА_1 умисно, з корисливих мотивів, шляхом обману, з метою отримання грошових коштів, усвідомлюючи про відсутність законних підстав на розпорядження майном, не маючи жодних правовстановлюючих документів на житловий будинок та земельну ділянку під ним, заволоділа грошовими коштами у сумі 8</w:t>
      </w:r>
      <w:r w:rsidR="002C1D88" w:rsidRPr="00212E91">
        <w:rPr>
          <w:sz w:val="28"/>
          <w:szCs w:val="28"/>
          <w:lang w:val="uk-UA"/>
        </w:rPr>
        <w:t>000 ОСОБА_3</w:t>
      </w:r>
      <w:r w:rsidRPr="00212E91">
        <w:rPr>
          <w:sz w:val="28"/>
          <w:szCs w:val="28"/>
          <w:lang w:val="uk-UA"/>
        </w:rPr>
        <w:t xml:space="preserve">. У цих випадках з точки зору кримінально-правової кваліфікації </w:t>
      </w:r>
      <w:r w:rsidR="009147BE" w:rsidRPr="00212E91">
        <w:rPr>
          <w:sz w:val="28"/>
          <w:szCs w:val="28"/>
          <w:lang w:val="uk-UA"/>
        </w:rPr>
        <w:t>самоправ</w:t>
      </w:r>
      <w:r w:rsidRPr="00212E91">
        <w:rPr>
          <w:sz w:val="28"/>
          <w:szCs w:val="28"/>
          <w:lang w:val="uk-UA"/>
        </w:rPr>
        <w:t xml:space="preserve">ство утворює сукупність з іншим складом </w:t>
      </w:r>
      <w:r w:rsidR="009147BE" w:rsidRPr="00212E91">
        <w:rPr>
          <w:sz w:val="28"/>
          <w:szCs w:val="28"/>
          <w:lang w:val="uk-UA"/>
        </w:rPr>
        <w:t xml:space="preserve">– </w:t>
      </w:r>
      <w:r w:rsidRPr="00212E91">
        <w:rPr>
          <w:sz w:val="28"/>
          <w:szCs w:val="28"/>
          <w:lang w:val="uk-UA"/>
        </w:rPr>
        <w:t>шахрайством та ін. Суд визнав доведеним наведене формулювання обвинувачення та кваліфікував дії обвинуваченої ОСОБА_1 за ч. 1 ст. 190 КК України як заволодіння чужим майном шляхом обману; за ст. 356 КК України як</w:t>
      </w:r>
      <w:r w:rsidR="00F90C9F" w:rsidRPr="00212E91">
        <w:rPr>
          <w:sz w:val="28"/>
          <w:szCs w:val="28"/>
          <w:lang w:val="uk-UA"/>
        </w:rPr>
        <w:t xml:space="preserve"> </w:t>
      </w:r>
      <w:r w:rsidRPr="00212E91">
        <w:rPr>
          <w:sz w:val="28"/>
          <w:szCs w:val="28"/>
          <w:lang w:val="uk-UA"/>
        </w:rPr>
        <w:t>самовільне, всупереч установленому законом порядку, вчинення будь-яких дій, правомірність яких оспорюється окремими громадянами, якими заподіяна значна шкода в нематеріальному вигляді.</w:t>
      </w:r>
    </w:p>
    <w:p w:rsidR="00712910" w:rsidRPr="00212E91" w:rsidRDefault="00712910" w:rsidP="00712910">
      <w:pPr>
        <w:spacing w:line="360" w:lineRule="auto"/>
        <w:ind w:firstLine="720"/>
        <w:jc w:val="both"/>
        <w:rPr>
          <w:sz w:val="28"/>
          <w:szCs w:val="28"/>
          <w:lang w:val="uk-UA"/>
        </w:rPr>
      </w:pPr>
      <w:r w:rsidRPr="00212E91">
        <w:rPr>
          <w:sz w:val="28"/>
          <w:szCs w:val="28"/>
          <w:lang w:val="uk-UA"/>
        </w:rPr>
        <w:t>Тут активно застосовуються різноманітні способи приховування: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маскування, фальсифікація документів;</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приховування предмета злочинного посягання;</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перешкоджання отриманню органами попереднього розслідування інформації про обставини самоправства;</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введення в оману;</w:t>
      </w:r>
    </w:p>
    <w:p w:rsidR="00712910" w:rsidRPr="00212E91" w:rsidRDefault="009147BE" w:rsidP="00712910">
      <w:pPr>
        <w:spacing w:line="360" w:lineRule="auto"/>
        <w:ind w:firstLine="720"/>
        <w:jc w:val="both"/>
        <w:rPr>
          <w:sz w:val="28"/>
          <w:szCs w:val="28"/>
          <w:lang w:val="uk-UA"/>
        </w:rPr>
      </w:pPr>
      <w:r w:rsidRPr="00212E91">
        <w:rPr>
          <w:sz w:val="28"/>
          <w:szCs w:val="28"/>
          <w:lang w:val="uk-UA"/>
        </w:rPr>
        <w:t xml:space="preserve">– </w:t>
      </w:r>
      <w:r w:rsidR="00712910" w:rsidRPr="00212E91">
        <w:rPr>
          <w:sz w:val="28"/>
          <w:szCs w:val="28"/>
          <w:lang w:val="uk-UA"/>
        </w:rPr>
        <w:t>підкуп співробітників правоохоронних органів та ін.</w:t>
      </w:r>
    </w:p>
    <w:p w:rsidR="006849B0" w:rsidRPr="00212E91" w:rsidRDefault="00712910" w:rsidP="00712910">
      <w:pPr>
        <w:spacing w:line="360" w:lineRule="auto"/>
        <w:ind w:firstLine="720"/>
        <w:jc w:val="both"/>
        <w:rPr>
          <w:sz w:val="28"/>
          <w:szCs w:val="28"/>
          <w:lang w:val="uk-UA"/>
        </w:rPr>
      </w:pPr>
      <w:r w:rsidRPr="00212E91">
        <w:rPr>
          <w:sz w:val="28"/>
          <w:szCs w:val="28"/>
          <w:lang w:val="uk-UA"/>
        </w:rPr>
        <w:t>Внесення змін до документів як спосіб приховування самоправства, характерний для самоправних дій, що виникли на ґрунті договірних відносин. Винні маскують таким чином, неправомірність власних дій, що спричинили претензії потерпілих, або, навпаки, намагаються штучно акцентувати увагу на нібито неправомірних дій потерпілого, що спричинили акт самоправства.</w:t>
      </w:r>
      <w:r w:rsidR="00D04A6E" w:rsidRPr="00212E91">
        <w:rPr>
          <w:sz w:val="28"/>
          <w:szCs w:val="28"/>
          <w:lang w:val="uk-UA"/>
        </w:rPr>
        <w:t xml:space="preserve"> </w:t>
      </w:r>
      <w:r w:rsidRPr="00212E91">
        <w:rPr>
          <w:sz w:val="28"/>
          <w:szCs w:val="28"/>
          <w:lang w:val="uk-UA"/>
        </w:rPr>
        <w:t xml:space="preserve">Приховування предмета злочинного посягання є характерним прийомом </w:t>
      </w:r>
      <w:r w:rsidRPr="00212E91">
        <w:rPr>
          <w:sz w:val="28"/>
          <w:szCs w:val="28"/>
          <w:lang w:val="uk-UA"/>
        </w:rPr>
        <w:lastRenderedPageBreak/>
        <w:t>приховування для тих фактів самоправства, які спрямовані, перш за все, на задоволення корисливих інтересів.</w:t>
      </w:r>
    </w:p>
    <w:p w:rsidR="006849B0" w:rsidRPr="00212E91" w:rsidRDefault="00CA4A4E" w:rsidP="006849B0">
      <w:pPr>
        <w:spacing w:line="360" w:lineRule="auto"/>
        <w:ind w:firstLine="720"/>
        <w:jc w:val="both"/>
        <w:rPr>
          <w:sz w:val="28"/>
          <w:szCs w:val="28"/>
          <w:lang w:val="uk-UA"/>
        </w:rPr>
      </w:pPr>
      <w:r w:rsidRPr="00212E91">
        <w:rPr>
          <w:sz w:val="28"/>
          <w:szCs w:val="28"/>
          <w:lang w:val="uk-UA"/>
        </w:rPr>
        <w:t>Проаналізуємо о</w:t>
      </w:r>
      <w:r w:rsidR="006849B0" w:rsidRPr="00212E91">
        <w:rPr>
          <w:sz w:val="28"/>
          <w:szCs w:val="28"/>
          <w:lang w:val="uk-UA"/>
        </w:rPr>
        <w:t>собливості обстановки здійснення самоправства.</w:t>
      </w:r>
      <w:r w:rsidRPr="00212E91">
        <w:rPr>
          <w:b/>
          <w:sz w:val="28"/>
          <w:szCs w:val="28"/>
          <w:lang w:val="uk-UA"/>
        </w:rPr>
        <w:t xml:space="preserve"> </w:t>
      </w:r>
      <w:r w:rsidR="006849B0" w:rsidRPr="00212E91">
        <w:rPr>
          <w:sz w:val="28"/>
          <w:szCs w:val="28"/>
          <w:lang w:val="uk-UA"/>
        </w:rPr>
        <w:t>Матеріальним вираженням певного способу здійснення самоправства є відповідні зміни в навколишньому просторі. Саме обстановка самоправства зумовлює закономірності механізму слідоутворення, будучи супутнім зовнішнім фоном здійснюваного посягання. Найчастіше в межах обстановки самоправства знаходиться і безпосередній предмет злочинного посягання.</w:t>
      </w:r>
    </w:p>
    <w:p w:rsidR="006849B0" w:rsidRPr="00212E91" w:rsidRDefault="006849B0" w:rsidP="006849B0">
      <w:pPr>
        <w:spacing w:line="360" w:lineRule="auto"/>
        <w:ind w:firstLine="720"/>
        <w:jc w:val="both"/>
        <w:rPr>
          <w:sz w:val="28"/>
          <w:szCs w:val="28"/>
          <w:lang w:val="uk-UA"/>
        </w:rPr>
      </w:pPr>
      <w:r w:rsidRPr="00212E91">
        <w:rPr>
          <w:sz w:val="28"/>
          <w:szCs w:val="28"/>
          <w:lang w:val="uk-UA"/>
        </w:rPr>
        <w:t>Під обстановкою вчинення злочину як елементом криміналістичної характеристики традиційно розуміються криміналістично-значущі особливості місця і часу вчинення злочину, а також інші обставини, що сприяють вчиненню злочину, які випливають з просторово-часових факторів.</w:t>
      </w:r>
      <w:r w:rsidR="001C238B" w:rsidRPr="00212E91">
        <w:rPr>
          <w:sz w:val="28"/>
          <w:szCs w:val="28"/>
          <w:lang w:val="uk-UA"/>
        </w:rPr>
        <w:t xml:space="preserve"> </w:t>
      </w:r>
      <w:r w:rsidRPr="00212E91">
        <w:rPr>
          <w:sz w:val="28"/>
          <w:szCs w:val="28"/>
          <w:lang w:val="uk-UA"/>
        </w:rPr>
        <w:t>Як показало узагальнення судової практики, місцями безпосереднього вчинення самоправних дій були:</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 xml:space="preserve">житло (земельна ділянка, квартира, приватне домоволодіння) потерпілого </w:t>
      </w:r>
      <w:r w:rsidRPr="00212E91">
        <w:rPr>
          <w:sz w:val="28"/>
          <w:szCs w:val="28"/>
          <w:lang w:val="uk-UA"/>
        </w:rPr>
        <w:t xml:space="preserve">– </w:t>
      </w:r>
      <w:r w:rsidR="006849B0" w:rsidRPr="00212E91">
        <w:rPr>
          <w:sz w:val="28"/>
          <w:szCs w:val="28"/>
          <w:lang w:val="uk-UA"/>
        </w:rPr>
        <w:t>48%;</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 xml:space="preserve">ділянки відкритого простору поблизу установ, де працюють потерпілі або самоправці </w:t>
      </w:r>
      <w:r w:rsidRPr="00212E91">
        <w:rPr>
          <w:rStyle w:val="2"/>
          <w:sz w:val="28"/>
          <w:szCs w:val="28"/>
          <w:lang w:val="uk-UA"/>
        </w:rPr>
        <w:t xml:space="preserve">– </w:t>
      </w:r>
      <w:r w:rsidR="006849B0" w:rsidRPr="00212E91">
        <w:rPr>
          <w:sz w:val="28"/>
          <w:szCs w:val="28"/>
          <w:lang w:val="uk-UA"/>
        </w:rPr>
        <w:t>24%;</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 xml:space="preserve">житло (земельна ділянка, квартира, приватне домоволодіння) винного </w:t>
      </w:r>
      <w:r w:rsidRPr="00212E91">
        <w:rPr>
          <w:rStyle w:val="2"/>
          <w:sz w:val="28"/>
          <w:szCs w:val="28"/>
          <w:lang w:val="uk-UA"/>
        </w:rPr>
        <w:t xml:space="preserve">– </w:t>
      </w:r>
      <w:r w:rsidR="006849B0" w:rsidRPr="00212E91">
        <w:rPr>
          <w:sz w:val="28"/>
          <w:szCs w:val="28"/>
          <w:lang w:val="uk-UA"/>
        </w:rPr>
        <w:t>7%;</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ділянки відкритого простору</w:t>
      </w:r>
      <w:r w:rsidR="00F90C9F" w:rsidRPr="00212E91">
        <w:rPr>
          <w:rStyle w:val="2"/>
          <w:sz w:val="28"/>
          <w:szCs w:val="28"/>
          <w:lang w:val="uk-UA"/>
        </w:rPr>
        <w:t xml:space="preserve"> </w:t>
      </w:r>
      <w:r w:rsidR="006849B0" w:rsidRPr="00212E91">
        <w:rPr>
          <w:rStyle w:val="2"/>
          <w:sz w:val="28"/>
          <w:szCs w:val="28"/>
          <w:lang w:val="uk-UA"/>
        </w:rPr>
        <w:t xml:space="preserve">поблизу житлових будинків </w:t>
      </w:r>
      <w:r w:rsidRPr="00212E91">
        <w:rPr>
          <w:rStyle w:val="2"/>
          <w:sz w:val="28"/>
          <w:szCs w:val="28"/>
          <w:lang w:val="uk-UA"/>
        </w:rPr>
        <w:t xml:space="preserve">– </w:t>
      </w:r>
      <w:r w:rsidR="006849B0" w:rsidRPr="00212E91">
        <w:rPr>
          <w:sz w:val="28"/>
          <w:szCs w:val="28"/>
          <w:lang w:val="uk-UA"/>
        </w:rPr>
        <w:t>5%;</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 xml:space="preserve">приміщення за місцем роботи потерпілого </w:t>
      </w:r>
      <w:r w:rsidRPr="00212E91">
        <w:rPr>
          <w:rStyle w:val="2"/>
          <w:sz w:val="28"/>
          <w:szCs w:val="28"/>
          <w:lang w:val="uk-UA"/>
        </w:rPr>
        <w:t xml:space="preserve">– </w:t>
      </w:r>
      <w:r w:rsidR="006849B0" w:rsidRPr="00212E91">
        <w:rPr>
          <w:sz w:val="28"/>
          <w:szCs w:val="28"/>
          <w:lang w:val="uk-UA"/>
        </w:rPr>
        <w:t>7%;</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приміщення за місцем роботи самоправця</w:t>
      </w:r>
      <w:r w:rsidR="006849B0" w:rsidRPr="00212E91">
        <w:rPr>
          <w:rStyle w:val="2"/>
          <w:sz w:val="28"/>
          <w:szCs w:val="28"/>
          <w:lang w:val="uk-UA" w:eastAsia="ru-RU"/>
        </w:rPr>
        <w:t xml:space="preserve"> </w:t>
      </w:r>
      <w:r w:rsidRPr="00212E91">
        <w:rPr>
          <w:rStyle w:val="2"/>
          <w:sz w:val="28"/>
          <w:szCs w:val="28"/>
          <w:lang w:val="uk-UA" w:eastAsia="ru-RU"/>
        </w:rPr>
        <w:t xml:space="preserve">– </w:t>
      </w:r>
      <w:r w:rsidR="006849B0" w:rsidRPr="00212E91">
        <w:rPr>
          <w:sz w:val="28"/>
          <w:szCs w:val="28"/>
          <w:lang w:val="uk-UA"/>
        </w:rPr>
        <w:t>5%;</w:t>
      </w:r>
    </w:p>
    <w:p w:rsidR="006849B0" w:rsidRPr="00212E91" w:rsidRDefault="009147BE" w:rsidP="006849B0">
      <w:pPr>
        <w:spacing w:line="360" w:lineRule="auto"/>
        <w:ind w:firstLine="720"/>
        <w:jc w:val="both"/>
        <w:rPr>
          <w:sz w:val="28"/>
          <w:szCs w:val="28"/>
          <w:lang w:val="uk-UA"/>
        </w:rPr>
      </w:pPr>
      <w:r w:rsidRPr="00212E91">
        <w:rPr>
          <w:rStyle w:val="2"/>
          <w:sz w:val="28"/>
          <w:szCs w:val="28"/>
          <w:lang w:val="uk-UA"/>
        </w:rPr>
        <w:t xml:space="preserve">– </w:t>
      </w:r>
      <w:r w:rsidR="006849B0" w:rsidRPr="00212E91">
        <w:rPr>
          <w:rStyle w:val="2"/>
          <w:sz w:val="28"/>
          <w:szCs w:val="28"/>
          <w:lang w:val="uk-UA"/>
        </w:rPr>
        <w:t>інші громадські місця</w:t>
      </w:r>
      <w:r w:rsidR="006849B0" w:rsidRPr="00212E91">
        <w:rPr>
          <w:rStyle w:val="2"/>
          <w:sz w:val="28"/>
          <w:szCs w:val="28"/>
          <w:lang w:val="uk-UA" w:eastAsia="ru-RU"/>
        </w:rPr>
        <w:t xml:space="preserve"> </w:t>
      </w:r>
      <w:r w:rsidRPr="00212E91">
        <w:rPr>
          <w:rStyle w:val="2"/>
          <w:sz w:val="28"/>
          <w:szCs w:val="28"/>
          <w:lang w:val="uk-UA" w:eastAsia="ru-RU"/>
        </w:rPr>
        <w:t xml:space="preserve">– </w:t>
      </w:r>
      <w:r w:rsidR="006849B0" w:rsidRPr="00212E91">
        <w:rPr>
          <w:sz w:val="28"/>
          <w:szCs w:val="28"/>
          <w:lang w:val="uk-UA"/>
        </w:rPr>
        <w:t>5%.</w:t>
      </w:r>
    </w:p>
    <w:p w:rsidR="006849B0" w:rsidRPr="00212E91" w:rsidRDefault="006849B0" w:rsidP="006849B0">
      <w:pPr>
        <w:spacing w:line="360" w:lineRule="auto"/>
        <w:ind w:firstLine="720"/>
        <w:jc w:val="both"/>
        <w:rPr>
          <w:sz w:val="28"/>
          <w:szCs w:val="28"/>
          <w:lang w:val="uk-UA"/>
        </w:rPr>
      </w:pPr>
      <w:r w:rsidRPr="00212E91">
        <w:rPr>
          <w:rStyle w:val="2"/>
          <w:sz w:val="28"/>
          <w:szCs w:val="28"/>
          <w:lang w:val="uk-UA"/>
        </w:rPr>
        <w:t>Таким чином, велика частина самоправних дій здійснюється в приміщенні (житлі: земельній ділянці, квартирі, приватному домоволодінні), яке належить потерпілому та ділянках відкритого простору поблизу установ, де працюють потерпілі або самоправці.</w:t>
      </w:r>
      <w:r w:rsidR="001C238B" w:rsidRPr="00212E91">
        <w:rPr>
          <w:rStyle w:val="2"/>
          <w:sz w:val="28"/>
          <w:szCs w:val="28"/>
          <w:lang w:val="uk-UA"/>
        </w:rPr>
        <w:t xml:space="preserve"> </w:t>
      </w:r>
      <w:r w:rsidRPr="00212E91">
        <w:rPr>
          <w:sz w:val="28"/>
          <w:szCs w:val="28"/>
          <w:lang w:val="uk-UA"/>
        </w:rPr>
        <w:t xml:space="preserve">Так, наприклад, у справі №693/1338/18 від 22.05.2020 р. ОСОБА_1 14 травня 2017 року, перебуваючи на території належної йому земельної ділянки, реалізуючи умисел, направлений на </w:t>
      </w:r>
      <w:r w:rsidRPr="00212E91">
        <w:rPr>
          <w:sz w:val="28"/>
          <w:szCs w:val="28"/>
          <w:lang w:val="uk-UA"/>
        </w:rPr>
        <w:lastRenderedPageBreak/>
        <w:t>самоправство, усвідомлюючи, що насаджені плодові дерева на земельній ділянці, що перебуває у власності ОСОБА_4, йому не належать, діючи умисно, самовільно, без відповідного дозволу, перейшов на земельну ділянку ОСОБА_4, де зрізав чотири горіхи грецькі сироростучі і п`ять слив сироростучих, належних останньому.</w:t>
      </w:r>
    </w:p>
    <w:p w:rsidR="006849B0" w:rsidRPr="00212E91" w:rsidRDefault="006849B0" w:rsidP="006849B0">
      <w:pPr>
        <w:spacing w:line="360" w:lineRule="auto"/>
        <w:ind w:firstLine="720"/>
        <w:jc w:val="both"/>
        <w:rPr>
          <w:rStyle w:val="2"/>
          <w:sz w:val="28"/>
          <w:szCs w:val="28"/>
          <w:lang w:val="uk-UA"/>
        </w:rPr>
      </w:pPr>
      <w:r w:rsidRPr="00212E91">
        <w:rPr>
          <w:sz w:val="28"/>
          <w:szCs w:val="28"/>
          <w:lang w:val="uk-UA"/>
        </w:rPr>
        <w:t xml:space="preserve">Якщо місцем самоправних дій було житло потерпілого, то вчиненню самоправних дій передували заходи щодо проникнення або іншого доступу на дану територію. Якщо ж місцем вчинення самоправства виступило місце проживання винного, то вчиненню протиправних дій передували заходи щодо заманювання потерпілого і (або) належного йому майна на територію відповідної квартири або домоволодіння. Нерідко при спонуканні потерпілих відвідати місце знаходження самоправця, а так само в процесі спілкування між цими особами, використовувалися елементи обману або введення в оману. Зокрема, </w:t>
      </w:r>
      <w:r w:rsidRPr="00212E91">
        <w:rPr>
          <w:rStyle w:val="2"/>
          <w:sz w:val="28"/>
          <w:szCs w:val="28"/>
          <w:lang w:val="uk-UA"/>
        </w:rPr>
        <w:t xml:space="preserve">у справі </w:t>
      </w:r>
      <w:r w:rsidRPr="00212E91">
        <w:rPr>
          <w:sz w:val="28"/>
          <w:szCs w:val="28"/>
          <w:lang w:val="uk-UA"/>
        </w:rPr>
        <w:t>№ 709/1649/19 від 5 грудня 2019 року обвинувачена ОСОБА_1 27 червня 2018 року умисно, з корисливих мотивів, шляхом обману, з метою отримання грошових коштів, усвідомлюючи про відсутність законних підстав на розпорядження майном, не маючи жодних правовстановлюючих документів на житловий будинок та земельну ділянку під ним , достовірно знаючи, що вказана нерухомість на праві приватної власності (на праві спадкування за заповітом) належить ОСОБА_2, знаходячись у власному домоволодінні, ввівши в оману ОСОБА_3, запевнивши останнього про можливість розпорядження вказаним майном, склавши з ним письмову розписку, відповідно до якої вони досягли домовленості про надання коштів останнім в сумі 8000 гривень. ОСОБА_1 за отримання у власність будинку та земельної ділянки під ним, заволоділа грошовими коштами у сумі 8000 гривень, чим завдала шкоди на вказану суму ОСОБА_3.</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Узагальнення даних 40 кримінальних справ щодо часу здійснення самоправства дозволило стверджувати про те, що переважна кількість діянь відбувається в ранковий, денний або вечірній час, тобто в так званий період активної життєдіяльності.</w:t>
      </w:r>
      <w:r w:rsidR="001C238B" w:rsidRPr="00212E91">
        <w:rPr>
          <w:rStyle w:val="2"/>
          <w:sz w:val="28"/>
          <w:szCs w:val="28"/>
          <w:lang w:val="uk-UA"/>
        </w:rPr>
        <w:t xml:space="preserve"> </w:t>
      </w:r>
      <w:r w:rsidRPr="00212E91">
        <w:rPr>
          <w:rStyle w:val="2"/>
          <w:sz w:val="28"/>
          <w:szCs w:val="28"/>
          <w:lang w:val="uk-UA"/>
        </w:rPr>
        <w:t xml:space="preserve">Вибір часу для здійснення самоправних дій є </w:t>
      </w:r>
      <w:r w:rsidRPr="00212E91">
        <w:rPr>
          <w:rStyle w:val="2"/>
          <w:sz w:val="28"/>
          <w:szCs w:val="28"/>
          <w:lang w:val="uk-UA"/>
        </w:rPr>
        <w:lastRenderedPageBreak/>
        <w:t xml:space="preserve">похідним від мотивації злочинців, що безпосередньо впливає і на вибір місця скоєння злочину. Якщо провідним мотивом є бажання дати потерпілому </w:t>
      </w:r>
      <w:r w:rsidR="00A86B46" w:rsidRPr="00212E91">
        <w:rPr>
          <w:rStyle w:val="2"/>
          <w:sz w:val="28"/>
          <w:szCs w:val="28"/>
          <w:lang w:val="uk-UA"/>
        </w:rPr>
        <w:t>"</w:t>
      </w:r>
      <w:r w:rsidRPr="00212E91">
        <w:rPr>
          <w:rStyle w:val="2"/>
          <w:sz w:val="28"/>
          <w:szCs w:val="28"/>
          <w:lang w:val="uk-UA"/>
        </w:rPr>
        <w:t>урок</w:t>
      </w:r>
      <w:r w:rsidR="00A86B46" w:rsidRPr="00212E91">
        <w:rPr>
          <w:rStyle w:val="2"/>
          <w:sz w:val="28"/>
          <w:szCs w:val="28"/>
          <w:lang w:val="uk-UA"/>
        </w:rPr>
        <w:t>"</w:t>
      </w:r>
      <w:r w:rsidRPr="00212E91">
        <w:rPr>
          <w:rStyle w:val="2"/>
          <w:sz w:val="28"/>
          <w:szCs w:val="28"/>
          <w:lang w:val="uk-UA"/>
        </w:rPr>
        <w:t xml:space="preserve">, то вибирається місце, де в цей момент знаходиться не тільки потерпілий, але і відповідна для </w:t>
      </w:r>
      <w:r w:rsidR="00A86B46" w:rsidRPr="00212E91">
        <w:rPr>
          <w:rStyle w:val="2"/>
          <w:sz w:val="28"/>
          <w:szCs w:val="28"/>
          <w:lang w:val="uk-UA"/>
        </w:rPr>
        <w:t>"</w:t>
      </w:r>
      <w:r w:rsidRPr="00212E91">
        <w:rPr>
          <w:rStyle w:val="2"/>
          <w:sz w:val="28"/>
          <w:szCs w:val="28"/>
          <w:lang w:val="uk-UA"/>
        </w:rPr>
        <w:t>відплати</w:t>
      </w:r>
      <w:r w:rsidR="00A86B46" w:rsidRPr="00212E91">
        <w:rPr>
          <w:rStyle w:val="2"/>
          <w:sz w:val="28"/>
          <w:szCs w:val="28"/>
          <w:lang w:val="uk-UA"/>
        </w:rPr>
        <w:t>"</w:t>
      </w:r>
      <w:r w:rsidRPr="00212E91">
        <w:rPr>
          <w:rStyle w:val="2"/>
          <w:sz w:val="28"/>
          <w:szCs w:val="28"/>
          <w:lang w:val="uk-UA"/>
        </w:rPr>
        <w:t xml:space="preserve"> обстановка, матеріальні цінності, які можна вилучити або пошкодити з почуття помсти, і навіть присутні інші особи.</w:t>
      </w:r>
      <w:r w:rsidR="001C238B" w:rsidRPr="00212E91">
        <w:rPr>
          <w:rStyle w:val="2"/>
          <w:sz w:val="28"/>
          <w:szCs w:val="28"/>
          <w:lang w:val="uk-UA"/>
        </w:rPr>
        <w:t xml:space="preserve"> </w:t>
      </w:r>
      <w:r w:rsidRPr="00212E91">
        <w:rPr>
          <w:rStyle w:val="2"/>
          <w:sz w:val="28"/>
          <w:szCs w:val="28"/>
          <w:lang w:val="uk-UA"/>
        </w:rPr>
        <w:t>Якщо ж винний орієнтований на негласне відновлення втраченої</w:t>
      </w:r>
      <w:r w:rsidR="00D04A6E" w:rsidRPr="00212E91">
        <w:rPr>
          <w:rStyle w:val="2"/>
          <w:sz w:val="28"/>
          <w:szCs w:val="28"/>
          <w:lang w:val="uk-UA"/>
        </w:rPr>
        <w:t xml:space="preserve"> </w:t>
      </w:r>
      <w:r w:rsidRPr="00212E91">
        <w:rPr>
          <w:rStyle w:val="2"/>
          <w:sz w:val="28"/>
          <w:szCs w:val="28"/>
          <w:lang w:val="uk-UA"/>
        </w:rPr>
        <w:t>справедливості (в його розумінні), то вибирається час, коли потерпілий відсутній в місці знаходження оспорюваного майна, або майна, яке еквівалентно оспорюваному.</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Специфіка механізму слідоутворення у справах про самоправство</w:t>
      </w:r>
      <w:r w:rsidR="00DF6084" w:rsidRPr="00212E91">
        <w:rPr>
          <w:rStyle w:val="2"/>
          <w:sz w:val="28"/>
          <w:szCs w:val="28"/>
          <w:lang w:val="uk-UA"/>
        </w:rPr>
        <w:t xml:space="preserve"> </w:t>
      </w:r>
      <w:r w:rsidRPr="00212E91">
        <w:rPr>
          <w:rStyle w:val="2"/>
          <w:sz w:val="28"/>
          <w:szCs w:val="28"/>
          <w:lang w:val="uk-UA"/>
        </w:rPr>
        <w:t>обумовлена тією обставиною, що процес самовільного вчинення оспорюваних дій часто супроводжується переміщенням в просторі будь-яких предметів, в тому числі і сполученим зі зломом різних перешкод, пошкодженням предметів.</w:t>
      </w:r>
    </w:p>
    <w:p w:rsidR="006849B0" w:rsidRPr="00212E91" w:rsidRDefault="006849B0" w:rsidP="006849B0">
      <w:pPr>
        <w:spacing w:line="360" w:lineRule="auto"/>
        <w:ind w:firstLine="720"/>
        <w:jc w:val="both"/>
        <w:rPr>
          <w:sz w:val="28"/>
          <w:szCs w:val="28"/>
          <w:lang w:val="uk-UA"/>
        </w:rPr>
      </w:pPr>
      <w:r w:rsidRPr="00212E91">
        <w:rPr>
          <w:sz w:val="28"/>
          <w:szCs w:val="28"/>
          <w:lang w:val="uk-UA"/>
        </w:rPr>
        <w:t>Специфічним різновидом першої групи слідів є, поряд з переміщенням певної групи предметів, також і залишення на місці події іншої групи предметів. Маємо в даному випадку на увазі не принесені на місце події предмети (бо вони відносяться до слідів третьої групи), а предмети речової обстановки, що знаходилися на місці події і не викликали кримінального інтересу. Доведення цієї обставини є важливим етапом відмежування самоправства від крадіжки, грабежу, іншого посягання на власність. Оскільки саме відсутність умислу на розкрадання або вимагання матеріальних цінностей, навіть при фактичному їх вилученні, диференціює самоправство від різних видів розкрадання або вимагання.</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Вчинення самоправства в житлі або приміщенні, на конкретних ділянках місцевості, зумовлює відповідну локалізацію традиційних криміналістичних слідів-відображень: слідів рук, взуття, слідів проявів людської життєдіяльності. Носіями слідів-відображень є і самі предмети, з приводу яких або в зв'язку з якими склалася спірна ситуація.</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 xml:space="preserve">У випадках самовільного заволодіння автомобілем та іншим транспортним засобом, необхідно звертати увагу на сліди протекторів шин автомобілів та інших транспортних засобів. Виявлення, фіксація та вилучення </w:t>
      </w:r>
      <w:r w:rsidRPr="00212E91">
        <w:rPr>
          <w:rStyle w:val="2"/>
          <w:sz w:val="28"/>
          <w:szCs w:val="28"/>
          <w:lang w:val="uk-UA"/>
        </w:rPr>
        <w:lastRenderedPageBreak/>
        <w:t>цих слідів здійснюється згідно із загальними криміналістичними правилами. Для раціоналізації процесу їх виявлення, фіксації та вилучення цілком прийнятні методичні рекомендації, призначені для розслідування злочинів проти особистості та власності.</w:t>
      </w:r>
    </w:p>
    <w:p w:rsidR="006849B0" w:rsidRPr="00212E91" w:rsidRDefault="006849B0" w:rsidP="006849B0">
      <w:pPr>
        <w:spacing w:line="360" w:lineRule="auto"/>
        <w:ind w:firstLine="720"/>
        <w:jc w:val="both"/>
        <w:rPr>
          <w:sz w:val="28"/>
          <w:szCs w:val="28"/>
          <w:lang w:val="uk-UA"/>
        </w:rPr>
      </w:pPr>
      <w:r w:rsidRPr="00212E91">
        <w:rPr>
          <w:rStyle w:val="2"/>
          <w:sz w:val="28"/>
          <w:szCs w:val="28"/>
          <w:lang w:val="uk-UA"/>
        </w:rPr>
        <w:t>Слідами-предметами виступають самі оспорювані матеріальні цінності, що послужили причиною конфлікту, або вилучені самоправцями в рахунок задоволення їх дійсного або передбачуваного права. Констатація відсутності їх на місці, де, згідно зі свідченнями потерпілого вони були неправомірно вилучені винними, повинна поєднуватися з обстеженням слідів їх знаходження на даному місці. Периферичні сліди, що підтверджують або заперечують знаходження даних предметів до здійснення самоправних дій, залежать від виду, технічних та інших особливостей даних предметів.</w:t>
      </w:r>
      <w:r w:rsidR="001C238B" w:rsidRPr="00212E91">
        <w:rPr>
          <w:rStyle w:val="2"/>
          <w:sz w:val="28"/>
          <w:szCs w:val="28"/>
          <w:lang w:val="uk-UA"/>
        </w:rPr>
        <w:t xml:space="preserve"> </w:t>
      </w:r>
      <w:r w:rsidRPr="00212E91">
        <w:rPr>
          <w:sz w:val="28"/>
          <w:szCs w:val="28"/>
          <w:lang w:val="uk-UA"/>
        </w:rPr>
        <w:t>Так, наприклад, у справі №279/101/16-к від 18 липня 2019 року, обвинувачений ОСОБА_1 16.06.2015 року близько 09.00 год., самовільно, всупереч установленому законом порядку, не маючи права розпоряджатися майном, яке знаходилось в квартирі, яка на праві приватної власності належить ОСОБА_2, знаходячись у вказаній квартирі, за допомогою бригади робітників ОСОБА_3 провів демонтаж металопластикових вікон та балконного блоку, обрізав радіатори опалення, завдавши потерпілій ОСОБА_2</w:t>
      </w:r>
      <w:r w:rsidR="00D04A6E" w:rsidRPr="00212E91">
        <w:rPr>
          <w:sz w:val="28"/>
          <w:szCs w:val="28"/>
          <w:lang w:val="uk-UA"/>
        </w:rPr>
        <w:t xml:space="preserve"> </w:t>
      </w:r>
      <w:r w:rsidRPr="00212E91">
        <w:rPr>
          <w:sz w:val="28"/>
          <w:szCs w:val="28"/>
          <w:lang w:val="uk-UA"/>
        </w:rPr>
        <w:t>значної матеріальної шкоди у виді матеріальних збитків на суму 31511 грн. та порушення недоторканості приватної власності.</w:t>
      </w:r>
    </w:p>
    <w:p w:rsidR="006849B0" w:rsidRPr="00212E91" w:rsidRDefault="006849B0" w:rsidP="006849B0">
      <w:pPr>
        <w:spacing w:line="360" w:lineRule="auto"/>
        <w:ind w:firstLine="720"/>
        <w:jc w:val="both"/>
        <w:rPr>
          <w:sz w:val="28"/>
          <w:szCs w:val="28"/>
          <w:lang w:val="uk-UA"/>
        </w:rPr>
      </w:pPr>
      <w:r w:rsidRPr="00212E91">
        <w:rPr>
          <w:sz w:val="28"/>
          <w:szCs w:val="28"/>
          <w:lang w:val="uk-UA"/>
        </w:rPr>
        <w:t>Виявлення вилучених самоправцем предметів за місцем знаходження винного не тільки підтверджує його причетність до самоправному вилучення даних предметів, а й дозволяє зробити висновок про еквівалентність вилученої речі предмету, що послужив приводом для конфлікту. Специфічним різновидом даної групи слідів-предметів є грошові кошти, отримані самоправцем в результаті наданого на потерпілого тиску.</w:t>
      </w:r>
    </w:p>
    <w:p w:rsidR="006849B0" w:rsidRPr="00212E91" w:rsidRDefault="006849B0" w:rsidP="006849B0">
      <w:pPr>
        <w:spacing w:line="360" w:lineRule="auto"/>
        <w:ind w:firstLine="720"/>
        <w:jc w:val="both"/>
        <w:rPr>
          <w:rStyle w:val="2"/>
          <w:sz w:val="28"/>
          <w:szCs w:val="28"/>
          <w:lang w:val="uk-UA"/>
        </w:rPr>
      </w:pPr>
      <w:r w:rsidRPr="00212E91">
        <w:rPr>
          <w:sz w:val="28"/>
          <w:szCs w:val="28"/>
          <w:lang w:val="uk-UA"/>
        </w:rPr>
        <w:t xml:space="preserve">Якщо самоправні дії пов'язані з передачею </w:t>
      </w:r>
      <w:r w:rsidR="009147BE" w:rsidRPr="00212E91">
        <w:rPr>
          <w:sz w:val="28"/>
          <w:szCs w:val="28"/>
          <w:lang w:val="uk-UA"/>
        </w:rPr>
        <w:t>–</w:t>
      </w:r>
      <w:r w:rsidRPr="00212E91">
        <w:rPr>
          <w:sz w:val="28"/>
          <w:szCs w:val="28"/>
          <w:lang w:val="uk-UA"/>
        </w:rPr>
        <w:t xml:space="preserve"> отриманням грошових коштів (рідше </w:t>
      </w:r>
      <w:r w:rsidR="009147BE" w:rsidRPr="00212E91">
        <w:rPr>
          <w:sz w:val="28"/>
          <w:szCs w:val="28"/>
          <w:lang w:val="uk-UA"/>
        </w:rPr>
        <w:t>–</w:t>
      </w:r>
      <w:r w:rsidRPr="00212E91">
        <w:rPr>
          <w:sz w:val="28"/>
          <w:szCs w:val="28"/>
          <w:lang w:val="uk-UA"/>
        </w:rPr>
        <w:t xml:space="preserve"> інших матеріальних цінностей) у зв'язку з наявністю справжніх або інсценованих зобов'язань, то сліди злочинної діяльності можуть також </w:t>
      </w:r>
      <w:r w:rsidRPr="00212E91">
        <w:rPr>
          <w:sz w:val="28"/>
          <w:szCs w:val="28"/>
          <w:lang w:val="uk-UA"/>
        </w:rPr>
        <w:lastRenderedPageBreak/>
        <w:t>міститися в боргових розписках.</w:t>
      </w:r>
      <w:r w:rsidR="00003543" w:rsidRPr="00212E91">
        <w:rPr>
          <w:sz w:val="28"/>
          <w:szCs w:val="28"/>
          <w:lang w:val="uk-UA"/>
        </w:rPr>
        <w:t xml:space="preserve"> </w:t>
      </w:r>
      <w:r w:rsidRPr="00212E91">
        <w:rPr>
          <w:sz w:val="28"/>
          <w:szCs w:val="28"/>
          <w:lang w:val="uk-UA"/>
        </w:rPr>
        <w:t>Наприклад, у справі № 642/5123/14 від 18 грудня 2019 року</w:t>
      </w:r>
      <w:r w:rsidR="00D04A6E" w:rsidRPr="00212E91">
        <w:rPr>
          <w:sz w:val="28"/>
          <w:szCs w:val="28"/>
          <w:lang w:val="uk-UA"/>
        </w:rPr>
        <w:t xml:space="preserve"> </w:t>
      </w:r>
      <w:r w:rsidRPr="00212E91">
        <w:rPr>
          <w:sz w:val="28"/>
          <w:szCs w:val="28"/>
          <w:lang w:val="uk-UA"/>
        </w:rPr>
        <w:t>фігурує: розписка обвинуваченого ОСОБА_1 від 20.11.2016 року, що він забирає у ОСОБА_2 в рахунок боргу телевізор, оскільки той ухиляється від виконання боргових зобов`язань в сумі 12 тисяч грн.</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Інша група слідів локалізується в документах, що підтверджують призначення на керівну або іншу посаду, що викликає інтерес у винного або потерпілого; подальше переміщення або звільнення даної особи.</w:t>
      </w:r>
    </w:p>
    <w:p w:rsidR="006849B0" w:rsidRPr="00212E91" w:rsidRDefault="006849B0" w:rsidP="006849B0">
      <w:pPr>
        <w:spacing w:line="360" w:lineRule="auto"/>
        <w:ind w:firstLine="720"/>
        <w:jc w:val="both"/>
        <w:rPr>
          <w:sz w:val="28"/>
          <w:szCs w:val="28"/>
          <w:lang w:val="uk-UA"/>
        </w:rPr>
      </w:pPr>
      <w:r w:rsidRPr="00212E91">
        <w:rPr>
          <w:rStyle w:val="2"/>
          <w:sz w:val="28"/>
          <w:szCs w:val="28"/>
          <w:lang w:val="uk-UA"/>
        </w:rPr>
        <w:t>Оскільки певна частина самоправних дій супроводжується застосуванням насильства до потерпілого або третім особам, відповідно характерними слідами будуть виступати не викликають тривалого розладу здоров'я тілесні ушкодження, а також побої (частіше у вигляді синців, саден, подряпин).</w:t>
      </w:r>
      <w:r w:rsidR="00D04A6E" w:rsidRPr="00212E91">
        <w:rPr>
          <w:rStyle w:val="2"/>
          <w:sz w:val="28"/>
          <w:szCs w:val="28"/>
          <w:lang w:val="uk-UA"/>
        </w:rPr>
        <w:t xml:space="preserve"> </w:t>
      </w:r>
      <w:r w:rsidRPr="00212E91">
        <w:rPr>
          <w:sz w:val="28"/>
          <w:szCs w:val="28"/>
          <w:lang w:val="uk-UA"/>
        </w:rPr>
        <w:t>Наприклад, у справі № 320/56/15-к від 09 липня 2018 року ОСОБА_5 вчинив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 (самоправство), тобто кримінальне правопорушення (злочин), передбачене ст. 356 КК України. А також те, що ОСОБА_5 на ґрунті особистих неприязнених відносин з ОСОБА_8, своїми умисними діями вчинив умисне легке тілесне ушкодження, що спричинило короткочасний (понад 6, але не більше 21 дня) розлад здоров'я ОСОБА_8, тобто вчинив злочин, передбачений ч. 2 ст. 125 КК України.</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 xml:space="preserve">Вчинення самоправних дій в більшості випадків не тільки носить відкритий характер, але і відбувається в присутності свідків, особливо, якщо самоправець впевнений у фактичній правоті свого вчинку і навіть розраховує </w:t>
      </w:r>
      <w:r w:rsidR="00A86B46" w:rsidRPr="00212E91">
        <w:rPr>
          <w:rStyle w:val="2"/>
          <w:sz w:val="28"/>
          <w:szCs w:val="28"/>
          <w:lang w:val="uk-UA"/>
        </w:rPr>
        <w:t>"</w:t>
      </w:r>
      <w:r w:rsidRPr="00212E91">
        <w:rPr>
          <w:rStyle w:val="2"/>
          <w:sz w:val="28"/>
          <w:szCs w:val="28"/>
          <w:lang w:val="uk-UA"/>
        </w:rPr>
        <w:t>дати урок</w:t>
      </w:r>
      <w:r w:rsidR="00A86B46" w:rsidRPr="00212E91">
        <w:rPr>
          <w:rStyle w:val="2"/>
          <w:sz w:val="28"/>
          <w:szCs w:val="28"/>
          <w:lang w:val="uk-UA"/>
        </w:rPr>
        <w:t>"</w:t>
      </w:r>
      <w:r w:rsidRPr="00212E91">
        <w:rPr>
          <w:rStyle w:val="2"/>
          <w:sz w:val="28"/>
          <w:szCs w:val="28"/>
          <w:lang w:val="uk-UA"/>
        </w:rPr>
        <w:t xml:space="preserve"> потерпілому. Більш того, формуванню безпосередньої кримінальної ситуації самоправства передує передкримінальна ситуація, в процесі якої назріває конфлікт з приводу правоволодіння будь-яким благом. У багатьох випадках потерпілий і самоправець знайомі між собою. Відповідно, </w:t>
      </w:r>
      <w:r w:rsidRPr="00212E91">
        <w:rPr>
          <w:rStyle w:val="2"/>
          <w:sz w:val="28"/>
          <w:szCs w:val="28"/>
          <w:lang w:val="uk-UA"/>
        </w:rPr>
        <w:lastRenderedPageBreak/>
        <w:t>для переважної більшості фактів самоправства характерна наявність ідеальних слідів.</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Під предметом злочинного посягання розуміються майно, матеріальні цінності, речі, з приводу яких проявляються протиправні дії винних щодо їх відчуження та іншого роду перерозподілу. Специфічні ознаки та особливості примусово відчужуваного предмета внаслідок самовільних дій винного дозволяють виявити спрямованість злочинного інтересу. У разі неочевидності участі в злочині певних осіб це дозволяє уточнити коло потенційних підозрюваних.</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Узагальнення даних 40 кримінальних справ щодо самоправства виявив, що предметом посягання, що виконав роль засобу, за допомогою якого винний намагався вчинити оспорювані дії, були в цілому аналогічні об'єкти матеріального світу:</w:t>
      </w:r>
    </w:p>
    <w:p w:rsidR="00FE1B38" w:rsidRPr="00212E91" w:rsidRDefault="00FE1B38" w:rsidP="00FE1B38">
      <w:pPr>
        <w:spacing w:line="360" w:lineRule="auto"/>
        <w:ind w:firstLine="720"/>
        <w:jc w:val="both"/>
        <w:rPr>
          <w:sz w:val="28"/>
          <w:szCs w:val="28"/>
          <w:lang w:val="uk-UA"/>
        </w:rPr>
      </w:pPr>
      <w:r w:rsidRPr="00212E91">
        <w:rPr>
          <w:sz w:val="28"/>
          <w:szCs w:val="28"/>
          <w:lang w:val="uk-UA"/>
        </w:rPr>
        <w:t>– транспортні засоби, велосипеди, плавзасоби (несамохідний плавзасіб, ужові металеві сани та інші) – 23%;</w:t>
      </w:r>
    </w:p>
    <w:p w:rsidR="00FE1B38" w:rsidRPr="00212E91" w:rsidRDefault="00FE1B38" w:rsidP="00FE1B38">
      <w:pPr>
        <w:spacing w:line="360" w:lineRule="auto"/>
        <w:ind w:firstLine="720"/>
        <w:jc w:val="both"/>
        <w:rPr>
          <w:sz w:val="28"/>
          <w:szCs w:val="28"/>
          <w:lang w:val="uk-UA"/>
        </w:rPr>
      </w:pPr>
      <w:r w:rsidRPr="00212E91">
        <w:rPr>
          <w:sz w:val="28"/>
          <w:szCs w:val="28"/>
          <w:lang w:val="uk-UA"/>
        </w:rPr>
        <w:t>– дерева до ступеня припинення росту – 20%;</w:t>
      </w:r>
    </w:p>
    <w:p w:rsidR="00FE1B38" w:rsidRPr="00212E91" w:rsidRDefault="00FE1B38" w:rsidP="00FE1B38">
      <w:pPr>
        <w:spacing w:line="360" w:lineRule="auto"/>
        <w:ind w:firstLine="720"/>
        <w:jc w:val="both"/>
        <w:rPr>
          <w:sz w:val="28"/>
          <w:szCs w:val="28"/>
          <w:lang w:val="uk-UA"/>
        </w:rPr>
      </w:pPr>
      <w:r w:rsidRPr="00212E91">
        <w:rPr>
          <w:sz w:val="28"/>
          <w:szCs w:val="28"/>
          <w:lang w:val="uk-UA"/>
        </w:rPr>
        <w:t>– житлов</w:t>
      </w:r>
      <w:r w:rsidR="00596266" w:rsidRPr="00212E91">
        <w:rPr>
          <w:sz w:val="28"/>
          <w:szCs w:val="28"/>
          <w:lang w:val="uk-UA"/>
        </w:rPr>
        <w:t>і</w:t>
      </w:r>
      <w:r w:rsidRPr="00212E91">
        <w:rPr>
          <w:sz w:val="28"/>
          <w:szCs w:val="28"/>
          <w:lang w:val="uk-UA"/>
        </w:rPr>
        <w:t xml:space="preserve"> будинк</w:t>
      </w:r>
      <w:r w:rsidR="00596266" w:rsidRPr="00212E91">
        <w:rPr>
          <w:sz w:val="28"/>
          <w:szCs w:val="28"/>
          <w:lang w:val="uk-UA"/>
        </w:rPr>
        <w:t>и</w:t>
      </w:r>
      <w:r w:rsidRPr="00212E91">
        <w:rPr>
          <w:sz w:val="28"/>
          <w:szCs w:val="28"/>
          <w:lang w:val="uk-UA"/>
        </w:rPr>
        <w:t>, земельн</w:t>
      </w:r>
      <w:r w:rsidR="00596266" w:rsidRPr="00212E91">
        <w:rPr>
          <w:sz w:val="28"/>
          <w:szCs w:val="28"/>
          <w:lang w:val="uk-UA"/>
        </w:rPr>
        <w:t>і</w:t>
      </w:r>
      <w:r w:rsidRPr="00212E91">
        <w:rPr>
          <w:sz w:val="28"/>
          <w:szCs w:val="28"/>
          <w:lang w:val="uk-UA"/>
        </w:rPr>
        <w:t xml:space="preserve"> ділянк</w:t>
      </w:r>
      <w:r w:rsidR="00596266" w:rsidRPr="00212E91">
        <w:rPr>
          <w:sz w:val="28"/>
          <w:szCs w:val="28"/>
          <w:lang w:val="uk-UA"/>
        </w:rPr>
        <w:t>и</w:t>
      </w:r>
      <w:r w:rsidRPr="00212E91">
        <w:rPr>
          <w:sz w:val="28"/>
          <w:szCs w:val="28"/>
          <w:lang w:val="uk-UA"/>
        </w:rPr>
        <w:t xml:space="preserve"> – 18%;</w:t>
      </w:r>
    </w:p>
    <w:p w:rsidR="00FE1B38" w:rsidRPr="00212E91" w:rsidRDefault="00FE1B38" w:rsidP="00FE1B38">
      <w:pPr>
        <w:spacing w:line="360" w:lineRule="auto"/>
        <w:ind w:firstLine="720"/>
        <w:jc w:val="both"/>
        <w:rPr>
          <w:sz w:val="28"/>
          <w:szCs w:val="28"/>
          <w:lang w:val="uk-UA"/>
        </w:rPr>
      </w:pPr>
      <w:r w:rsidRPr="00212E91">
        <w:rPr>
          <w:sz w:val="28"/>
          <w:szCs w:val="28"/>
          <w:lang w:val="uk-UA"/>
        </w:rPr>
        <w:t>– меблі, побутова техніка – 13%;</w:t>
      </w:r>
    </w:p>
    <w:p w:rsidR="00FE1B38" w:rsidRPr="00212E91" w:rsidRDefault="00FE1B38" w:rsidP="00FE1B38">
      <w:pPr>
        <w:spacing w:line="360" w:lineRule="auto"/>
        <w:ind w:firstLine="720"/>
        <w:jc w:val="both"/>
        <w:rPr>
          <w:sz w:val="28"/>
          <w:szCs w:val="28"/>
          <w:lang w:val="uk-UA"/>
        </w:rPr>
      </w:pPr>
      <w:r w:rsidRPr="00212E91">
        <w:rPr>
          <w:sz w:val="28"/>
          <w:szCs w:val="28"/>
          <w:lang w:val="uk-UA"/>
        </w:rPr>
        <w:t>– мобільні телефони – 10%;</w:t>
      </w:r>
    </w:p>
    <w:p w:rsidR="00FE1B38" w:rsidRPr="00212E91" w:rsidRDefault="00FE1B38" w:rsidP="00FE1B38">
      <w:pPr>
        <w:spacing w:line="360" w:lineRule="auto"/>
        <w:ind w:firstLine="720"/>
        <w:jc w:val="both"/>
        <w:rPr>
          <w:sz w:val="28"/>
          <w:szCs w:val="28"/>
          <w:lang w:val="uk-UA"/>
        </w:rPr>
      </w:pPr>
      <w:r w:rsidRPr="00212E91">
        <w:rPr>
          <w:sz w:val="28"/>
          <w:szCs w:val="28"/>
          <w:lang w:val="uk-UA"/>
        </w:rPr>
        <w:t>– системи опалення, стіни, вікна, металева огорожа – 8%;</w:t>
      </w:r>
    </w:p>
    <w:p w:rsidR="006849B0" w:rsidRPr="00212E91" w:rsidRDefault="009147BE" w:rsidP="006849B0">
      <w:pPr>
        <w:spacing w:line="360" w:lineRule="auto"/>
        <w:ind w:firstLine="720"/>
        <w:jc w:val="both"/>
        <w:rPr>
          <w:sz w:val="28"/>
          <w:szCs w:val="28"/>
          <w:lang w:val="uk-UA"/>
        </w:rPr>
      </w:pPr>
      <w:r w:rsidRPr="00212E91">
        <w:rPr>
          <w:sz w:val="28"/>
          <w:szCs w:val="28"/>
          <w:lang w:val="uk-UA"/>
        </w:rPr>
        <w:t xml:space="preserve">– </w:t>
      </w:r>
      <w:r w:rsidR="006849B0" w:rsidRPr="00212E91">
        <w:rPr>
          <w:sz w:val="28"/>
          <w:szCs w:val="28"/>
          <w:lang w:val="uk-UA"/>
        </w:rPr>
        <w:t>грошові кошти – 5%;</w:t>
      </w:r>
    </w:p>
    <w:p w:rsidR="006849B0" w:rsidRPr="00212E91" w:rsidRDefault="009147BE" w:rsidP="006849B0">
      <w:pPr>
        <w:spacing w:line="360" w:lineRule="auto"/>
        <w:ind w:firstLine="720"/>
        <w:jc w:val="both"/>
        <w:rPr>
          <w:sz w:val="28"/>
          <w:szCs w:val="28"/>
          <w:lang w:val="uk-UA"/>
        </w:rPr>
      </w:pPr>
      <w:r w:rsidRPr="00212E91">
        <w:rPr>
          <w:sz w:val="28"/>
          <w:szCs w:val="28"/>
          <w:lang w:val="uk-UA"/>
        </w:rPr>
        <w:t xml:space="preserve">– </w:t>
      </w:r>
      <w:r w:rsidR="006849B0" w:rsidRPr="00212E91">
        <w:rPr>
          <w:sz w:val="28"/>
          <w:szCs w:val="28"/>
          <w:lang w:val="uk-UA"/>
        </w:rPr>
        <w:t xml:space="preserve">офісна та комп'ютерна техніка </w:t>
      </w:r>
      <w:r w:rsidRPr="00212E91">
        <w:rPr>
          <w:sz w:val="28"/>
          <w:szCs w:val="28"/>
          <w:lang w:val="uk-UA"/>
        </w:rPr>
        <w:t xml:space="preserve">– </w:t>
      </w:r>
      <w:r w:rsidR="006849B0" w:rsidRPr="00212E91">
        <w:rPr>
          <w:sz w:val="28"/>
          <w:szCs w:val="28"/>
          <w:lang w:val="uk-UA"/>
        </w:rPr>
        <w:t>3%;</w:t>
      </w:r>
    </w:p>
    <w:p w:rsidR="006849B0" w:rsidRPr="00212E91" w:rsidRDefault="009147BE" w:rsidP="006849B0">
      <w:pPr>
        <w:spacing w:line="360" w:lineRule="auto"/>
        <w:ind w:firstLine="720"/>
        <w:jc w:val="both"/>
        <w:rPr>
          <w:sz w:val="28"/>
          <w:szCs w:val="28"/>
          <w:lang w:val="uk-UA"/>
        </w:rPr>
      </w:pPr>
      <w:r w:rsidRPr="00212E91">
        <w:rPr>
          <w:sz w:val="28"/>
          <w:szCs w:val="28"/>
          <w:lang w:val="uk-UA"/>
        </w:rPr>
        <w:t xml:space="preserve">– </w:t>
      </w:r>
      <w:r w:rsidR="006849B0" w:rsidRPr="00212E91">
        <w:rPr>
          <w:sz w:val="28"/>
          <w:szCs w:val="28"/>
          <w:lang w:val="uk-UA"/>
        </w:rPr>
        <w:t>інше – 3%.</w:t>
      </w:r>
    </w:p>
    <w:p w:rsidR="006849B0" w:rsidRPr="00212E91" w:rsidRDefault="006849B0" w:rsidP="006849B0">
      <w:pPr>
        <w:spacing w:line="360" w:lineRule="auto"/>
        <w:ind w:firstLine="720"/>
        <w:jc w:val="both"/>
        <w:rPr>
          <w:sz w:val="28"/>
          <w:szCs w:val="28"/>
          <w:lang w:val="uk-UA"/>
        </w:rPr>
      </w:pPr>
      <w:r w:rsidRPr="00212E91">
        <w:rPr>
          <w:sz w:val="28"/>
          <w:szCs w:val="28"/>
          <w:lang w:val="uk-UA"/>
        </w:rPr>
        <w:t>Так, наприклад, у справі</w:t>
      </w:r>
      <w:r w:rsidR="00D04A6E" w:rsidRPr="00212E91">
        <w:rPr>
          <w:sz w:val="28"/>
          <w:szCs w:val="28"/>
          <w:lang w:val="uk-UA"/>
        </w:rPr>
        <w:t xml:space="preserve"> </w:t>
      </w:r>
      <w:r w:rsidRPr="00212E91">
        <w:rPr>
          <w:sz w:val="28"/>
          <w:szCs w:val="28"/>
          <w:lang w:val="uk-UA"/>
        </w:rPr>
        <w:t xml:space="preserve">№345/4662/19 від 12.12.2019 року ОСОБА_1 вчинила самоправство, тобто самовільне всупереч установленому законом порядку, вчинення дій, правомірність яких оспорюється окремим громадянином, якими була заподіяна значна шкода інтересам потерпілого. У кінці червня </w:t>
      </w:r>
      <w:r w:rsidR="009147BE" w:rsidRPr="00212E91">
        <w:rPr>
          <w:sz w:val="28"/>
          <w:szCs w:val="28"/>
          <w:lang w:val="uk-UA"/>
        </w:rPr>
        <w:t xml:space="preserve">– </w:t>
      </w:r>
      <w:r w:rsidRPr="00212E91">
        <w:rPr>
          <w:sz w:val="28"/>
          <w:szCs w:val="28"/>
          <w:lang w:val="uk-UA"/>
        </w:rPr>
        <w:t xml:space="preserve">на початку липня 2019 року між ОСОБА_2 та ОСОБА_1 виникли цивільно-правові відносини, за які на думку останньої, ОСОБА_2 мав виплатити 2500 грн., однак станом на 08.07.2019 р. ніяких коштів не повернув. </w:t>
      </w:r>
      <w:r w:rsidRPr="00212E91">
        <w:rPr>
          <w:sz w:val="28"/>
          <w:szCs w:val="28"/>
          <w:lang w:val="uk-UA"/>
        </w:rPr>
        <w:lastRenderedPageBreak/>
        <w:t xml:space="preserve">08.07.2019 близько 9 год. ОСОБА_1 разом із своїм знайомим ОСОБА_2 перебували в супермаркеті </w:t>
      </w:r>
      <w:r w:rsidR="00A86B46" w:rsidRPr="00212E91">
        <w:rPr>
          <w:sz w:val="28"/>
          <w:szCs w:val="28"/>
          <w:lang w:val="uk-UA"/>
        </w:rPr>
        <w:t>"</w:t>
      </w:r>
      <w:r w:rsidRPr="00212E91">
        <w:rPr>
          <w:sz w:val="28"/>
          <w:szCs w:val="28"/>
          <w:lang w:val="uk-UA"/>
        </w:rPr>
        <w:t>Колібріс</w:t>
      </w:r>
      <w:r w:rsidR="00A86B46" w:rsidRPr="00212E91">
        <w:rPr>
          <w:sz w:val="28"/>
          <w:szCs w:val="28"/>
          <w:lang w:val="uk-UA"/>
        </w:rPr>
        <w:t>"</w:t>
      </w:r>
      <w:r w:rsidRPr="00212E91">
        <w:rPr>
          <w:sz w:val="28"/>
          <w:szCs w:val="28"/>
          <w:lang w:val="uk-UA"/>
        </w:rPr>
        <w:t xml:space="preserve">. Будучи переконаною в тому, що ОСОБА_2 має надати їй кошти за попередню домовленість, вирішила забрати його мобільний телефон до моменту, коли той поверне грошові кошти. ОСОБА_1, реалізовуючи свій злочинний умисел, діючи умисно, самовільно без дозволу останнього та всупереч законодавства, яке регулює цивільно-правові відносини щодо надання послуг та виконання робіт, реалізуючи своє уявне право на отримання грошей за виконану роботу, забрала мобільний телефон марки </w:t>
      </w:r>
      <w:r w:rsidR="00A86B46" w:rsidRPr="00212E91">
        <w:rPr>
          <w:sz w:val="28"/>
          <w:szCs w:val="28"/>
          <w:lang w:val="uk-UA"/>
        </w:rPr>
        <w:t>"</w:t>
      </w:r>
      <w:r w:rsidRPr="00212E91">
        <w:rPr>
          <w:sz w:val="28"/>
          <w:szCs w:val="28"/>
          <w:lang w:val="uk-UA"/>
        </w:rPr>
        <w:t>Apple</w:t>
      </w:r>
      <w:r w:rsidR="00A86B46" w:rsidRPr="00212E91">
        <w:rPr>
          <w:sz w:val="28"/>
          <w:szCs w:val="28"/>
          <w:lang w:val="uk-UA"/>
        </w:rPr>
        <w:t>"</w:t>
      </w:r>
      <w:r w:rsidRPr="00212E91">
        <w:rPr>
          <w:sz w:val="28"/>
          <w:szCs w:val="28"/>
          <w:lang w:val="uk-UA"/>
        </w:rPr>
        <w:t xml:space="preserve"> моделі </w:t>
      </w:r>
      <w:r w:rsidR="00A86B46" w:rsidRPr="00212E91">
        <w:rPr>
          <w:sz w:val="28"/>
          <w:szCs w:val="28"/>
          <w:lang w:val="uk-UA"/>
        </w:rPr>
        <w:t>"</w:t>
      </w:r>
      <w:r w:rsidRPr="00212E91">
        <w:rPr>
          <w:sz w:val="28"/>
          <w:szCs w:val="28"/>
          <w:lang w:val="uk-UA"/>
        </w:rPr>
        <w:t>Iphone</w:t>
      </w:r>
      <w:r w:rsidR="00A86B46" w:rsidRPr="00212E91">
        <w:rPr>
          <w:sz w:val="28"/>
          <w:szCs w:val="28"/>
          <w:lang w:val="uk-UA"/>
        </w:rPr>
        <w:t>"</w:t>
      </w:r>
      <w:r w:rsidRPr="00212E91">
        <w:rPr>
          <w:sz w:val="28"/>
          <w:szCs w:val="28"/>
          <w:lang w:val="uk-UA"/>
        </w:rPr>
        <w:t xml:space="preserve"> серії </w:t>
      </w:r>
      <w:r w:rsidR="00A86B46" w:rsidRPr="00212E91">
        <w:rPr>
          <w:sz w:val="28"/>
          <w:szCs w:val="28"/>
          <w:lang w:val="uk-UA"/>
        </w:rPr>
        <w:t>"</w:t>
      </w:r>
      <w:r w:rsidRPr="00212E91">
        <w:rPr>
          <w:sz w:val="28"/>
          <w:szCs w:val="28"/>
          <w:lang w:val="uk-UA"/>
        </w:rPr>
        <w:t>5S (A1457)</w:t>
      </w:r>
      <w:r w:rsidR="00A86B46" w:rsidRPr="00212E91">
        <w:rPr>
          <w:sz w:val="28"/>
          <w:szCs w:val="28"/>
          <w:lang w:val="uk-UA"/>
        </w:rPr>
        <w:t>"</w:t>
      </w:r>
      <w:r w:rsidRPr="00212E91">
        <w:rPr>
          <w:sz w:val="28"/>
          <w:szCs w:val="28"/>
          <w:lang w:val="uk-UA"/>
        </w:rPr>
        <w:t xml:space="preserve"> 16 Gb, що належав ОСОБА_2 і який він залишив в квартирі ОСОБА_1 на підзарядці. Визначивши вказаний мобільний телефон, як об`єкт свого злочинного посягання, ОСОБА_1, не маючи наміру на повернення мобільного телефону, в подальшому цього ж дня о 19.25 год. здала його у відділення ломбарду ПТ </w:t>
      </w:r>
      <w:r w:rsidR="00A86B46" w:rsidRPr="00212E91">
        <w:rPr>
          <w:sz w:val="28"/>
          <w:szCs w:val="28"/>
          <w:lang w:val="uk-UA"/>
        </w:rPr>
        <w:t>"</w:t>
      </w:r>
      <w:r w:rsidRPr="00212E91">
        <w:rPr>
          <w:sz w:val="28"/>
          <w:szCs w:val="28"/>
          <w:lang w:val="uk-UA"/>
        </w:rPr>
        <w:t>Просто Ломбард ОСОБА_3 і компанія</w:t>
      </w:r>
      <w:r w:rsidR="00A86B46" w:rsidRPr="00212E91">
        <w:rPr>
          <w:sz w:val="28"/>
          <w:szCs w:val="28"/>
          <w:lang w:val="uk-UA"/>
        </w:rPr>
        <w:t>"</w:t>
      </w:r>
      <w:r w:rsidRPr="00212E91">
        <w:rPr>
          <w:sz w:val="28"/>
          <w:szCs w:val="28"/>
          <w:lang w:val="uk-UA"/>
        </w:rPr>
        <w:t>, а виручені грошові кошти витратила на власні потреби, таким чином спричинивши потерпілому ОСОБА_2 значну шкоду, а саме заподіяла матеріальну шкоду в розмірі 1692 грн.</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В іншій справі № 697/472/19 від 29.05.2019 р. обвинувачений ОСОБА_1 04.02.2019, близько 17.00 годин, діючи умисно, усвідомлюючи що діє самовільно, всупереч установленому законом порядку без відповідного дозволу (лісорубного квитка або ордера), перебуваючи на ділянці, що не призначена для вирубки лісу та знаходиться неподалік автомобільної дороги м. Канів </w:t>
      </w:r>
      <w:r w:rsidR="009147BE" w:rsidRPr="00212E91">
        <w:rPr>
          <w:sz w:val="28"/>
          <w:szCs w:val="28"/>
          <w:lang w:val="uk-UA"/>
        </w:rPr>
        <w:t xml:space="preserve">– </w:t>
      </w:r>
      <w:r w:rsidRPr="00212E91">
        <w:rPr>
          <w:sz w:val="28"/>
          <w:szCs w:val="28"/>
          <w:lang w:val="uk-UA"/>
        </w:rPr>
        <w:t xml:space="preserve">с. Мартинівка </w:t>
      </w:r>
      <w:r w:rsidR="009147BE" w:rsidRPr="00212E91">
        <w:rPr>
          <w:sz w:val="28"/>
          <w:szCs w:val="28"/>
          <w:lang w:val="uk-UA"/>
        </w:rPr>
        <w:t xml:space="preserve">– </w:t>
      </w:r>
      <w:r w:rsidRPr="00212E91">
        <w:rPr>
          <w:sz w:val="28"/>
          <w:szCs w:val="28"/>
          <w:lang w:val="uk-UA"/>
        </w:rPr>
        <w:t xml:space="preserve">с. Таганча, біля повороту (автобусної зупинки) до села Ключники, що в адміністративних межах Мартинівського старостинського округу, Степанецької сільської ради об`єднаної територіальної громади, Черкаської області, за межами населеного пункту, передбачаючи, що його дії можуть завдати значної шкоди державним інтересам, свідомо припускаючи настання такої шкоди, переслідуючи мету незаконної порубки дерев, використовуючи працю ОСОБА_2, якого запевнив про те, що має всі необхідні документи для здійснення вирубки дерев, здійснив незаконну порубку, шляхом відділення стовбура від коріння, дерев породи акація в кількості 11 дерев, чим </w:t>
      </w:r>
      <w:r w:rsidRPr="00212E91">
        <w:rPr>
          <w:sz w:val="28"/>
          <w:szCs w:val="28"/>
          <w:lang w:val="uk-UA"/>
        </w:rPr>
        <w:lastRenderedPageBreak/>
        <w:t>завдав значної шкоди інтересам держави в особі Степанецької сільської ради ОТГ, Черкаської області, згідно з розрахунком Державної екологічної інспекції у центральному окрузі, на суму 9993 грн. Своїми умисними діями ОСОБА_1 вчинив кримінальне правопорушення, передбачене ст. 356 КК України </w:t>
      </w:r>
      <w:r w:rsidR="009147BE" w:rsidRPr="00212E91">
        <w:rPr>
          <w:sz w:val="28"/>
          <w:szCs w:val="28"/>
          <w:lang w:val="uk-UA"/>
        </w:rPr>
        <w:t xml:space="preserve">– </w:t>
      </w:r>
      <w:r w:rsidRPr="00212E91">
        <w:rPr>
          <w:sz w:val="28"/>
          <w:szCs w:val="28"/>
          <w:lang w:val="uk-UA"/>
        </w:rPr>
        <w:t>самоправство, тобто самовільне, всупереч установленому порядку, вчинення дій, правомірність яких оспорюється окремою установою, що заподіяло значної шкоди державним інтересам.</w:t>
      </w:r>
      <w:r w:rsidRPr="00212E91">
        <w:rPr>
          <w:rStyle w:val="a3"/>
          <w:sz w:val="28"/>
          <w:szCs w:val="28"/>
          <w:lang w:val="uk-UA"/>
        </w:rPr>
        <w:t xml:space="preserve"> </w:t>
      </w:r>
    </w:p>
    <w:p w:rsidR="006849B0" w:rsidRPr="00212E91" w:rsidRDefault="006849B0" w:rsidP="006849B0">
      <w:pPr>
        <w:spacing w:line="360" w:lineRule="auto"/>
        <w:ind w:firstLine="720"/>
        <w:jc w:val="both"/>
        <w:rPr>
          <w:rStyle w:val="20"/>
          <w:b w:val="0"/>
          <w:bCs w:val="0"/>
          <w:sz w:val="28"/>
          <w:szCs w:val="28"/>
          <w:lang w:val="uk-UA"/>
        </w:rPr>
      </w:pPr>
      <w:r w:rsidRPr="00212E91">
        <w:rPr>
          <w:rStyle w:val="20"/>
          <w:b w:val="0"/>
          <w:bCs w:val="0"/>
          <w:sz w:val="28"/>
          <w:szCs w:val="28"/>
          <w:lang w:val="uk-UA"/>
        </w:rPr>
        <w:t>Проаналізуємо криміналістично-значущі особливості особистості суб'єктів самоправства і потерпілих.</w:t>
      </w:r>
      <w:r w:rsidR="00CA4A4E" w:rsidRPr="00212E91">
        <w:rPr>
          <w:rStyle w:val="20"/>
          <w:b w:val="0"/>
          <w:bCs w:val="0"/>
          <w:sz w:val="28"/>
          <w:szCs w:val="28"/>
          <w:lang w:val="uk-UA"/>
        </w:rPr>
        <w:t xml:space="preserve"> </w:t>
      </w:r>
      <w:r w:rsidRPr="00212E91">
        <w:rPr>
          <w:rStyle w:val="20"/>
          <w:b w:val="0"/>
          <w:bCs w:val="0"/>
          <w:sz w:val="28"/>
          <w:szCs w:val="28"/>
          <w:lang w:val="uk-UA"/>
        </w:rPr>
        <w:t>Характеристика осіб, які притягуються до кримінальної відповідальності за самоправство, зумовлена неординарністю конструкції даної правової норми, що акцентує увагу на мотивації самоправців. При аналізі глибинних причин вчинення самоправця нерідко доводиться, стикатися з взаємопроникненням і переплетенням права і моралі. Найчастіше дії самоправця були вимушеними і частково спровоковані недобросовісною поведінкою потерпілого, який не погасив вчасно заборгованість, не повернув взяте у винного або його знайомих цінне майно, або не виконав інші зобов'язання. В інших випадках дії потерпілого були сумнівними з точки зору дотримання етики, порушують, наприклад, правила спільного проживання в домоволодінні; демонструють зневажливе ставлення до пам'яті про близьких людей; неповажними (в тому числі образливими) по відношенню до особистості самоправця, його родичам або близьким особам і т. п.</w:t>
      </w:r>
    </w:p>
    <w:p w:rsidR="006849B0" w:rsidRPr="00212E91" w:rsidRDefault="006849B0" w:rsidP="006849B0">
      <w:pPr>
        <w:spacing w:line="360" w:lineRule="auto"/>
        <w:ind w:firstLine="720"/>
        <w:jc w:val="both"/>
        <w:rPr>
          <w:rStyle w:val="20"/>
          <w:b w:val="0"/>
          <w:bCs w:val="0"/>
          <w:sz w:val="28"/>
          <w:szCs w:val="28"/>
          <w:lang w:val="uk-UA"/>
        </w:rPr>
      </w:pPr>
      <w:r w:rsidRPr="00212E91">
        <w:rPr>
          <w:rStyle w:val="20"/>
          <w:b w:val="0"/>
          <w:bCs w:val="0"/>
          <w:sz w:val="28"/>
          <w:szCs w:val="28"/>
          <w:lang w:val="uk-UA"/>
        </w:rPr>
        <w:t>Характеризуючи психологічні якості осіб, які вчинили самоправство, слід відзначити авантюрний склад характеру, схильність до неформального вирішення конфліктів, а також деякий правовий нігілізм. Останній обумовлений як складним, на думку винного, порядком вирішення цивільно-правових чи інших спорів, тривалістю тяжби, так і передбачуваною нездатністю судових чи інших органів винести справедливе рішення.</w:t>
      </w:r>
    </w:p>
    <w:p w:rsidR="006849B0" w:rsidRPr="00212E91" w:rsidRDefault="006849B0" w:rsidP="006849B0">
      <w:pPr>
        <w:spacing w:line="360" w:lineRule="auto"/>
        <w:ind w:firstLine="720"/>
        <w:jc w:val="both"/>
        <w:rPr>
          <w:sz w:val="28"/>
          <w:szCs w:val="28"/>
          <w:lang w:val="uk-UA"/>
        </w:rPr>
      </w:pPr>
      <w:r w:rsidRPr="00212E91">
        <w:rPr>
          <w:rStyle w:val="20"/>
          <w:b w:val="0"/>
          <w:bCs w:val="0"/>
          <w:sz w:val="28"/>
          <w:szCs w:val="28"/>
          <w:lang w:val="uk-UA"/>
        </w:rPr>
        <w:t xml:space="preserve">Аналіз судової практики свідчить про те, що, незважаючи на те, що суб'єкт, який намагається самоправним шляхом відновити своє право, порушене, на його думку, діями потерпілого, в більшості випадків виступає в </w:t>
      </w:r>
      <w:r w:rsidRPr="00212E91">
        <w:rPr>
          <w:rStyle w:val="20"/>
          <w:b w:val="0"/>
          <w:bCs w:val="0"/>
          <w:sz w:val="28"/>
          <w:szCs w:val="28"/>
          <w:lang w:val="uk-UA"/>
        </w:rPr>
        <w:lastRenderedPageBreak/>
        <w:t>однині, проте, слід позначити тенденцію зростання групового характеру самоправства. Згідно з проаналізованими матеріалами 40 кримінальних справ про самоправство, самостійний характер спостерігався у 70% справ, груповий характер самоправних дій спостерігався у 25% випадках, у 5% випадків безпосередні виконавці діяли за наймом.</w:t>
      </w:r>
      <w:r w:rsidR="00D04A6E" w:rsidRPr="00212E91">
        <w:rPr>
          <w:rStyle w:val="20"/>
          <w:b w:val="0"/>
          <w:bCs w:val="0"/>
          <w:sz w:val="28"/>
          <w:szCs w:val="28"/>
          <w:lang w:val="uk-UA"/>
        </w:rPr>
        <w:t xml:space="preserve"> </w:t>
      </w:r>
      <w:r w:rsidRPr="00212E91">
        <w:rPr>
          <w:sz w:val="28"/>
          <w:szCs w:val="28"/>
          <w:lang w:val="uk-UA"/>
        </w:rPr>
        <w:t>Так, наприклад, у справі № 302/129/19 від 08.04.2019 р.</w:t>
      </w:r>
      <w:r w:rsidR="00D04A6E" w:rsidRPr="00212E91">
        <w:rPr>
          <w:sz w:val="28"/>
          <w:szCs w:val="28"/>
          <w:lang w:val="uk-UA"/>
        </w:rPr>
        <w:t xml:space="preserve"> </w:t>
      </w:r>
      <w:r w:rsidRPr="00212E91">
        <w:rPr>
          <w:sz w:val="28"/>
          <w:szCs w:val="28"/>
          <w:lang w:val="uk-UA"/>
        </w:rPr>
        <w:t>18.10.2018 р. біля 11 год. ОСОБА_2 і ОСОБА_3, діючи умисно, за попередньою змовою, з метою проникнення до чужого господарства без відповідного дозволу власника ОСОБА_5 і її матері ОСОБА_6, порушуючи право недоторканості житла та іншого володіння особи, гарантоване ст. 30 Конституції України, проникли на подвір'я будинку № 221 в с.Присліп Міжгірського району, де ОСОБА_2 штовхнув ОСОБА_6 і погрожував їй та її рідним заподіянням тілесних ушкоджень, а надалі самовільно відкрив ворота для безперешкодного проїзду транспортного засобу, заїхали вантажним автомобілем марки </w:t>
      </w:r>
      <w:r w:rsidR="00A86B46" w:rsidRPr="00212E91">
        <w:rPr>
          <w:sz w:val="28"/>
          <w:szCs w:val="28"/>
          <w:lang w:val="uk-UA"/>
        </w:rPr>
        <w:t>"</w:t>
      </w:r>
      <w:r w:rsidRPr="00212E91">
        <w:rPr>
          <w:sz w:val="28"/>
          <w:szCs w:val="28"/>
          <w:lang w:val="uk-UA"/>
        </w:rPr>
        <w:t>FAW 1031</w:t>
      </w:r>
      <w:r w:rsidR="00A86B46" w:rsidRPr="00212E91">
        <w:rPr>
          <w:sz w:val="28"/>
          <w:szCs w:val="28"/>
          <w:lang w:val="uk-UA"/>
        </w:rPr>
        <w:t>"</w:t>
      </w:r>
      <w:r w:rsidRPr="00212E91">
        <w:rPr>
          <w:sz w:val="28"/>
          <w:szCs w:val="28"/>
          <w:lang w:val="uk-UA"/>
        </w:rPr>
        <w:t xml:space="preserve"> на територію дворогосподарства, де ОСОБА_2 і ОСОБА_3 завантажили на вказаний автомобіль дрова з породи береза вартістю 1602 грн., які помилково вважали завезеними ОСОБА_6 в результаті самовільної рубки дерев породи береза із земельної ділянки, якою користувався ОСОБА_2, які доставили вантажним автомобілем за місцем проживання ОСОБА_2 у с.Присліп, № буд.205. Цими самоправними діями ОСОБА_2 і ОСОБА_3 заподіяли ОСОБА_7 значну шкоду, позбавивши опалення житла на певний період в опалювальний сезон.</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Характеризуючи безпосередніх виконавців процесу примусового вилучення заборгованості, а саме осіб, які професійно спеціалізуються на кримінальних способах врегулювання конфліктів, слід акцентувати увагу на інших властивих їм соціально-психологічних якостях, значущих для доказування обставин самоправства. </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Аналіз судової практики свідчить про неоднозначне вирішення питання про притягнення до відповідальності всіх фактичних учасників самоправства. В одних кримінальних справах слідчі притягували до кримінальної відповідальності лише безпосередніх виконавців </w:t>
      </w:r>
      <w:r w:rsidR="009147BE" w:rsidRPr="00212E91">
        <w:rPr>
          <w:sz w:val="28"/>
          <w:szCs w:val="28"/>
          <w:lang w:val="uk-UA"/>
        </w:rPr>
        <w:t xml:space="preserve">– </w:t>
      </w:r>
      <w:r w:rsidRPr="00212E91">
        <w:rPr>
          <w:sz w:val="28"/>
          <w:szCs w:val="28"/>
          <w:lang w:val="uk-UA"/>
        </w:rPr>
        <w:t xml:space="preserve">осіб, які вимагають </w:t>
      </w:r>
      <w:r w:rsidRPr="00212E91">
        <w:rPr>
          <w:sz w:val="28"/>
          <w:szCs w:val="28"/>
          <w:lang w:val="uk-UA"/>
        </w:rPr>
        <w:lastRenderedPageBreak/>
        <w:t>відшкодування заборгованості, тоді як самого ініціатора допитували як свідка. У матеріалах інших кримінальних справ спостерігається зворотна ситуація, коли центральною фігурою, яка піддається кримінальному переслідуванню, стає особа, яка вважала, що діями потерпілого були порушені його інтереси. Таке рішення може бути виправданим лише у випадках, якщо особи, які безпосередньо прийняли відшкодовану потерпілим під тиском самоправця заборгованість, не тільки не знали, але і, судячи з обставин справи, і не могли знати про участь у протиправній угоді.</w:t>
      </w:r>
    </w:p>
    <w:p w:rsidR="006849B0" w:rsidRPr="00212E91" w:rsidRDefault="006849B0" w:rsidP="006849B0">
      <w:pPr>
        <w:spacing w:line="360" w:lineRule="auto"/>
        <w:ind w:firstLine="720"/>
        <w:jc w:val="both"/>
        <w:rPr>
          <w:sz w:val="28"/>
          <w:szCs w:val="28"/>
          <w:lang w:val="uk-UA"/>
        </w:rPr>
      </w:pPr>
      <w:r w:rsidRPr="00212E91">
        <w:rPr>
          <w:bCs/>
          <w:sz w:val="28"/>
          <w:szCs w:val="28"/>
          <w:lang w:val="uk-UA"/>
        </w:rPr>
        <w:t>Так, наприклад, у справі №</w:t>
      </w:r>
      <w:r w:rsidRPr="00212E91">
        <w:rPr>
          <w:sz w:val="28"/>
          <w:szCs w:val="28"/>
          <w:lang w:val="uk-UA"/>
        </w:rPr>
        <w:t> 750/808/18 від 07 березня 2019 року 3 березня 2017 року близько 14 год. маючи намір реалізувати своє законне, на її думку, право на власність, яку вона вважала спільною власністю подружжя, прибула до квартири разом з ОСОБА_5 та ОСОБА_6. Того ж дня близько 14 год., перебуваючи біля вхідних дверей вказаної квартири, ОСОБА_5, яка не є співучасником злочину та не була обізнана про злочинний умисел ОСОБА_4 на заволодіння чужим майном, представившись працівником газової служби, спонукала потерпілу ОСОБА_3 до відкриття вхідних дверей квартири АДРЕСА_3 що надало можливість ОСОБА_4 в такий спосіб незаконно проникнути до приміщення вказаної квартири. ОСОБА_4, перебуваючи у приміщенні квартири 3 березня 2017 року у проміжок часу приблизно з 14 год. по 14 год. 30 хв. у присутності потерпілої ОСОБА_3, яка усвідомлювала явно злочинний характер дій ОСОБА_4, за допомогою ОСОБА_5, ОСОБА_6 та ОСОБА_7, які не є співучасниками злочину та не усвідомлювали злочинного характеру дій ОСОБА_4, протиправно заволоділа майном, вважаючи, що має на нього право, та перемістила його за межі вказаної квартири</w:t>
      </w:r>
      <w:r w:rsidR="00085692">
        <w:rPr>
          <w:sz w:val="28"/>
          <w:szCs w:val="28"/>
          <w:lang w:val="uk-UA"/>
        </w:rPr>
        <w:t xml:space="preserve"> </w:t>
      </w:r>
      <w:r w:rsidRPr="00212E91">
        <w:rPr>
          <w:sz w:val="28"/>
          <w:szCs w:val="28"/>
          <w:lang w:val="uk-UA"/>
        </w:rPr>
        <w:t>.</w:t>
      </w:r>
    </w:p>
    <w:p w:rsidR="006849B0" w:rsidRPr="00212E91" w:rsidRDefault="006849B0" w:rsidP="006849B0">
      <w:pPr>
        <w:spacing w:line="360" w:lineRule="auto"/>
        <w:ind w:firstLine="720"/>
        <w:jc w:val="both"/>
        <w:rPr>
          <w:rStyle w:val="2"/>
          <w:sz w:val="28"/>
          <w:szCs w:val="28"/>
          <w:lang w:val="uk-UA"/>
        </w:rPr>
      </w:pPr>
      <w:r w:rsidRPr="00212E91">
        <w:rPr>
          <w:rStyle w:val="2"/>
          <w:sz w:val="28"/>
          <w:szCs w:val="28"/>
          <w:lang w:val="uk-UA"/>
        </w:rPr>
        <w:t>В цілому подібне зміщення акцентів у доказуванні свідчить про недостатню увагу слідчих до вивчення особистості суб'єктів, які беруть участь у вчиненні самоправства.</w:t>
      </w:r>
      <w:r w:rsidR="000D492E" w:rsidRPr="00212E91">
        <w:rPr>
          <w:rStyle w:val="2"/>
          <w:sz w:val="28"/>
          <w:szCs w:val="28"/>
          <w:lang w:val="uk-UA"/>
        </w:rPr>
        <w:t xml:space="preserve"> </w:t>
      </w:r>
      <w:r w:rsidRPr="00212E91">
        <w:rPr>
          <w:rStyle w:val="2"/>
          <w:sz w:val="28"/>
          <w:szCs w:val="28"/>
          <w:lang w:val="uk-UA"/>
        </w:rPr>
        <w:t xml:space="preserve">Найбільш віктимними є, особи молодіжного і дорослого віку, що обумовлено їх активною життєвою, позицією, безпосередньою участю в економічних відносинах, а також прагненням, максимально реалізувати свої законні інтереси. Саме ця категорія осіб частіше </w:t>
      </w:r>
      <w:r w:rsidRPr="00212E91">
        <w:rPr>
          <w:rStyle w:val="2"/>
          <w:sz w:val="28"/>
          <w:szCs w:val="28"/>
          <w:lang w:val="uk-UA"/>
        </w:rPr>
        <w:lastRenderedPageBreak/>
        <w:t>за інших є потерпілими від самоправних дій на ґрунті корисливих мотивів або пов'язаних із спонуканням виконати певні вигідні для самоправця дії. Категорія потерпілих старшого віку, в основному, представлена особами, які опиняються в конфліктних ситуаціях на побутовому ґрунті.</w:t>
      </w:r>
      <w:r w:rsidR="00CA4A4E" w:rsidRPr="00212E91">
        <w:rPr>
          <w:rStyle w:val="2"/>
          <w:sz w:val="28"/>
          <w:szCs w:val="28"/>
          <w:lang w:val="uk-UA"/>
        </w:rPr>
        <w:t xml:space="preserve"> </w:t>
      </w:r>
      <w:r w:rsidRPr="00212E91">
        <w:rPr>
          <w:rStyle w:val="2"/>
          <w:sz w:val="28"/>
          <w:szCs w:val="28"/>
          <w:lang w:val="uk-UA"/>
        </w:rPr>
        <w:t>Однак незалежно від вікової категорії, мотивації самоправця, слід зазначити, безсумнівно, не тільки високу ступінь конфліктності потерпілих, а й схильність ініціювати даний конфлікт, а також негативну поведінку в процесі розслідування даного злочину.</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Наприклад, у справі № 698/608/17 від 07 грудня 2018 р. ОСОБА_2 07.08.2017 року близько 13 години 00 хвилин, знаходячись в приміщенні будинку № 2, що розташований по провулку Кооперативний, в селі Шостакове, Катеринопільського району, Черкаської області, діючи умисно, самоправно, тобто всупереч встановленому законом порядку, реалізуючи своє уявне право на відшкодування ОСОБА_3 збитків, заволодів рідкокристалічним телевізором марки </w:t>
      </w:r>
      <w:r w:rsidR="00A86B46" w:rsidRPr="00212E91">
        <w:rPr>
          <w:sz w:val="28"/>
          <w:szCs w:val="28"/>
          <w:lang w:val="uk-UA"/>
        </w:rPr>
        <w:t>"</w:t>
      </w:r>
      <w:r w:rsidRPr="00212E91">
        <w:rPr>
          <w:sz w:val="28"/>
          <w:szCs w:val="28"/>
          <w:lang w:val="uk-UA"/>
        </w:rPr>
        <w:t>Supra STV LG 3210 W</w:t>
      </w:r>
      <w:r w:rsidR="00A86B46" w:rsidRPr="00212E91">
        <w:rPr>
          <w:sz w:val="28"/>
          <w:szCs w:val="28"/>
          <w:lang w:val="uk-UA"/>
        </w:rPr>
        <w:t>"</w:t>
      </w:r>
      <w:r w:rsidRPr="00212E91">
        <w:rPr>
          <w:sz w:val="28"/>
          <w:szCs w:val="28"/>
          <w:lang w:val="uk-UA"/>
        </w:rPr>
        <w:t xml:space="preserve">, вартістю 5575 грн., який належить ОСОБА_1, чим спричинив останньому матеріальної шкоди на вищевказану суму. Допитаний в судовому засіданні ОСОБА_2, пояснив, що Влітку 2017 року за проханням своєї знайомої ОСОБА_4 надав їй у користування власний мобільний телефон. Однак, без його згоди остання продала належний йому телефон і повідомила про можливість відшкодування заподіяної йому шкоди за рахунок її майна, яке перебуває у с. Шостакове. ОСОБА_4, зайшовши до будинку разом з ним, показала йому на телевізор </w:t>
      </w:r>
      <w:r w:rsidR="00A86B46" w:rsidRPr="00212E91">
        <w:rPr>
          <w:sz w:val="28"/>
          <w:szCs w:val="28"/>
          <w:lang w:val="uk-UA"/>
        </w:rPr>
        <w:t>"</w:t>
      </w:r>
      <w:r w:rsidRPr="00212E91">
        <w:rPr>
          <w:sz w:val="28"/>
          <w:szCs w:val="28"/>
          <w:lang w:val="uk-UA"/>
        </w:rPr>
        <w:t>Supra STV LG 3210 W</w:t>
      </w:r>
      <w:r w:rsidR="00A86B46" w:rsidRPr="00212E91">
        <w:rPr>
          <w:sz w:val="28"/>
          <w:szCs w:val="28"/>
          <w:lang w:val="uk-UA"/>
        </w:rPr>
        <w:t>"</w:t>
      </w:r>
      <w:r w:rsidRPr="00212E91">
        <w:rPr>
          <w:sz w:val="28"/>
          <w:szCs w:val="28"/>
          <w:lang w:val="uk-UA"/>
        </w:rPr>
        <w:t xml:space="preserve"> і повідомила, що він належить їй. За вказівкою останньої, всупереч поясненням особи, яка знаходилася в будинку, про належність телевізора ОСОБА_5, а не ОСОБА_4, вилучив телевізор </w:t>
      </w:r>
      <w:r w:rsidR="00A86B46" w:rsidRPr="00212E91">
        <w:rPr>
          <w:sz w:val="28"/>
          <w:szCs w:val="28"/>
          <w:lang w:val="uk-UA"/>
        </w:rPr>
        <w:t>"</w:t>
      </w:r>
      <w:r w:rsidRPr="00212E91">
        <w:rPr>
          <w:sz w:val="28"/>
          <w:szCs w:val="28"/>
          <w:lang w:val="uk-UA"/>
        </w:rPr>
        <w:t>Supra STV LG 3210 W</w:t>
      </w:r>
      <w:r w:rsidR="00A86B46" w:rsidRPr="00212E91">
        <w:rPr>
          <w:sz w:val="28"/>
          <w:szCs w:val="28"/>
          <w:lang w:val="uk-UA"/>
        </w:rPr>
        <w:t>"</w:t>
      </w:r>
      <w:r w:rsidRPr="00212E91">
        <w:rPr>
          <w:sz w:val="28"/>
          <w:szCs w:val="28"/>
          <w:lang w:val="uk-UA"/>
        </w:rPr>
        <w:t>, з вказаного домоволодіння. В подальшому за пропозицією ОСОБА_4, продав вказаний телевізор своєму знайомому Грущинському, отримавши за нього 2500 грн. З отриманих коштів забрав собі близько 300 грн. за телефон, який в нього забрала ОСОБА_4 решту віддав ОСОБА_4, для придбання останньою ліків.</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Причому віктимно-конфліктна поведінка може бути зумовлена як прагненням до ідеальної справедливості, буквальної реалізації своїх прав та </w:t>
      </w:r>
      <w:r w:rsidRPr="00212E91">
        <w:rPr>
          <w:sz w:val="28"/>
          <w:szCs w:val="28"/>
          <w:lang w:val="uk-UA"/>
        </w:rPr>
        <w:lastRenderedPageBreak/>
        <w:t xml:space="preserve">інтересів, що поєднується з не цілком задоволеною потребою в спілкуванні з однодумцями, так і навпаки, авантюрним складом характеру. В останньому випадку потерпілий, прагнучи задовольнити власні інтереси, і пред'являючи мінімальні моральні вимоги до самого себе, допускає елементи провокаційної поведінки, чим формує у свого опонента прагнення </w:t>
      </w:r>
      <w:r w:rsidR="00A86B46" w:rsidRPr="00212E91">
        <w:rPr>
          <w:sz w:val="28"/>
          <w:szCs w:val="28"/>
          <w:lang w:val="uk-UA"/>
        </w:rPr>
        <w:t>"</w:t>
      </w:r>
      <w:r w:rsidRPr="00212E91">
        <w:rPr>
          <w:sz w:val="28"/>
          <w:szCs w:val="28"/>
          <w:lang w:val="uk-UA"/>
        </w:rPr>
        <w:t>повернути втрачену справедливість</w:t>
      </w:r>
      <w:r w:rsidR="00A86B46" w:rsidRPr="00212E91">
        <w:rPr>
          <w:sz w:val="28"/>
          <w:szCs w:val="28"/>
          <w:lang w:val="uk-UA"/>
        </w:rPr>
        <w:t>"</w:t>
      </w:r>
      <w:r w:rsidRPr="00212E91">
        <w:rPr>
          <w:sz w:val="28"/>
          <w:szCs w:val="28"/>
          <w:lang w:val="uk-UA"/>
        </w:rPr>
        <w:t>.</w:t>
      </w:r>
      <w:r w:rsidR="004E6E5D" w:rsidRPr="00212E91">
        <w:rPr>
          <w:sz w:val="28"/>
          <w:szCs w:val="28"/>
          <w:lang w:val="uk-UA"/>
        </w:rPr>
        <w:t xml:space="preserve"> </w:t>
      </w:r>
      <w:r w:rsidRPr="00212E91">
        <w:rPr>
          <w:rStyle w:val="2"/>
          <w:sz w:val="28"/>
          <w:szCs w:val="28"/>
          <w:lang w:val="uk-UA"/>
        </w:rPr>
        <w:t>Так, наприклад, у с</w:t>
      </w:r>
      <w:r w:rsidRPr="00212E91">
        <w:rPr>
          <w:sz w:val="28"/>
          <w:szCs w:val="28"/>
          <w:lang w:val="uk-UA"/>
        </w:rPr>
        <w:t xml:space="preserve">праві № 704/754/16-к від 26.12.2019 року ОСОБА_1, 27.12.2015 року близько 12.30 год. прийшов до домоволодіння ОСОБА_5, яке розташоване за адресою: АДРЕСА_2, відчинивши вхідні двері жилого будинку останнього, а саме самовільно взяв грошові кошти в сумі 13800 грн., які знаходились на телевізорі </w:t>
      </w:r>
      <w:r w:rsidR="00A86B46" w:rsidRPr="00212E91">
        <w:rPr>
          <w:sz w:val="28"/>
          <w:szCs w:val="28"/>
          <w:lang w:val="uk-UA"/>
        </w:rPr>
        <w:t>"</w:t>
      </w:r>
      <w:r w:rsidRPr="00212E91">
        <w:rPr>
          <w:sz w:val="28"/>
          <w:szCs w:val="28"/>
          <w:lang w:val="uk-UA"/>
        </w:rPr>
        <w:t>Берізка</w:t>
      </w:r>
      <w:r w:rsidR="00A86B46" w:rsidRPr="00212E91">
        <w:rPr>
          <w:sz w:val="28"/>
          <w:szCs w:val="28"/>
          <w:lang w:val="uk-UA"/>
        </w:rPr>
        <w:t>"</w:t>
      </w:r>
      <w:r w:rsidRPr="00212E91">
        <w:rPr>
          <w:sz w:val="28"/>
          <w:szCs w:val="28"/>
          <w:lang w:val="uk-UA"/>
        </w:rPr>
        <w:t>, в кімнаті житлового будинку, як зарплатню за пророблену ним роботу по домогосподарству у потерпілого, після чого з місця вчинення злочину зник,чим спринив ОСОБА_5 матеріальну шкоду на загальну суму 13800 грн.</w:t>
      </w:r>
    </w:p>
    <w:p w:rsidR="006849B0" w:rsidRPr="00212E91" w:rsidRDefault="006849B0" w:rsidP="006849B0">
      <w:pPr>
        <w:spacing w:line="360" w:lineRule="auto"/>
        <w:ind w:firstLine="720"/>
        <w:jc w:val="both"/>
        <w:rPr>
          <w:sz w:val="28"/>
          <w:szCs w:val="28"/>
          <w:lang w:val="uk-UA" w:eastAsia="ru-RU"/>
        </w:rPr>
      </w:pPr>
      <w:r w:rsidRPr="00212E91">
        <w:rPr>
          <w:sz w:val="28"/>
          <w:szCs w:val="28"/>
          <w:lang w:val="uk-UA" w:eastAsia="ru-RU"/>
        </w:rPr>
        <w:t>Особливу групу потерпілих складають так звані професійні провокатори самоправних дій. Знаючи про складний цивільно-правовий характер вирішення майнових спорів, вони, попередньо створивши собі зовні респектабельний імідж, систематично займають в борг гроші у знайомих і малознайомих осіб, не плануючи його повертати. При цьому вони створюють умови, коли за формальними ознаками їх неможливо притягнути до кримінальної відповідальності за шахрайство (наприклад, спочатку повертають незначну частину боргу). А будь-які активні дії кредиторів, спрямовані на витребування боргів (в тому числі і пов'язані із застосуванням насильства), вони піддають ще більшій провокації, використовуючи їх в якості приводів для звернення в поліцію.</w:t>
      </w:r>
    </w:p>
    <w:p w:rsidR="006849B0" w:rsidRPr="00212E91" w:rsidRDefault="006849B0" w:rsidP="006849B0">
      <w:pPr>
        <w:spacing w:line="360" w:lineRule="auto"/>
        <w:ind w:firstLine="720"/>
        <w:jc w:val="both"/>
        <w:rPr>
          <w:sz w:val="28"/>
          <w:szCs w:val="28"/>
          <w:lang w:val="uk-UA" w:eastAsia="ru-RU"/>
        </w:rPr>
      </w:pPr>
      <w:r w:rsidRPr="00212E91">
        <w:rPr>
          <w:sz w:val="28"/>
          <w:szCs w:val="28"/>
          <w:lang w:val="uk-UA" w:eastAsia="ru-RU"/>
        </w:rPr>
        <w:t>Раніше проаналізовані нами криміналістично</w:t>
      </w:r>
      <w:r w:rsidR="00A51D58" w:rsidRPr="00212E91">
        <w:rPr>
          <w:sz w:val="28"/>
          <w:szCs w:val="28"/>
          <w:lang w:val="uk-UA" w:eastAsia="ru-RU"/>
        </w:rPr>
        <w:t>-</w:t>
      </w:r>
      <w:r w:rsidRPr="00212E91">
        <w:rPr>
          <w:sz w:val="28"/>
          <w:szCs w:val="28"/>
          <w:lang w:val="uk-UA" w:eastAsia="ru-RU"/>
        </w:rPr>
        <w:t xml:space="preserve">значущі ознаки місця і часу самоправства, що виявили високу питому вагу квартир (домоволодінь), ділянки, місця роботи потерпілого; а також самого самоправця, підтверджують регулярність контактів, а, отже, і взаємозв'язок між особистостями зазначених суб'єктів як елементами, криміналістичної характеристики. Отже, як показало </w:t>
      </w:r>
      <w:r w:rsidRPr="00212E91">
        <w:rPr>
          <w:sz w:val="28"/>
          <w:szCs w:val="28"/>
          <w:lang w:val="uk-UA" w:eastAsia="ru-RU"/>
        </w:rPr>
        <w:lastRenderedPageBreak/>
        <w:t>узагальнення матеріалів кримінальних справ, в більш ніж 70% випадках жертва і самоправець були знайомі між собою.</w:t>
      </w:r>
    </w:p>
    <w:p w:rsidR="006849B0" w:rsidRPr="00212E91" w:rsidRDefault="006849B0" w:rsidP="002620E6">
      <w:pPr>
        <w:spacing w:line="360" w:lineRule="auto"/>
        <w:ind w:firstLine="720"/>
        <w:jc w:val="both"/>
        <w:rPr>
          <w:sz w:val="28"/>
          <w:szCs w:val="28"/>
          <w:lang w:val="uk-UA"/>
        </w:rPr>
      </w:pPr>
      <w:r w:rsidRPr="00212E91">
        <w:rPr>
          <w:sz w:val="28"/>
          <w:szCs w:val="28"/>
          <w:lang w:val="uk-UA"/>
        </w:rPr>
        <w:t>Отже, визначення типології потерпілого дозволяє виявити взаємозв'язок між соціально-психологічними якостями потерпілих і винних осіб, мотивами останніх, дозволяє встановити і інші значущі для справи обставини.</w:t>
      </w:r>
    </w:p>
    <w:p w:rsidR="00D04A6E" w:rsidRPr="00212E91" w:rsidRDefault="00D64AF8" w:rsidP="002620E6">
      <w:pPr>
        <w:spacing w:line="360" w:lineRule="auto"/>
        <w:ind w:firstLine="720"/>
        <w:jc w:val="both"/>
        <w:rPr>
          <w:sz w:val="28"/>
          <w:szCs w:val="28"/>
          <w:lang w:val="uk-UA"/>
        </w:rPr>
      </w:pPr>
      <w:r w:rsidRPr="00212E91">
        <w:rPr>
          <w:rStyle w:val="2"/>
          <w:sz w:val="28"/>
          <w:szCs w:val="28"/>
          <w:lang w:val="uk-UA" w:eastAsia="uk-UA"/>
        </w:rPr>
        <w:t>Після внесення відомостей про кримінальне правопорушення до Єдиного реєстру досудових розслідувань (ЄРДР) до першочергових слідчих (розшукових) дій, які може провести слідчий під час розслідування самоправства, належать:</w:t>
      </w:r>
      <w:r w:rsidR="0063191A" w:rsidRPr="00212E91">
        <w:rPr>
          <w:rStyle w:val="2"/>
          <w:sz w:val="28"/>
          <w:szCs w:val="28"/>
          <w:lang w:val="uk-UA" w:eastAsia="uk-UA"/>
        </w:rPr>
        <w:t xml:space="preserve"> </w:t>
      </w:r>
      <w:r w:rsidR="002620E6" w:rsidRPr="00212E91">
        <w:rPr>
          <w:rStyle w:val="2"/>
          <w:color w:val="000000"/>
          <w:sz w:val="28"/>
          <w:szCs w:val="28"/>
          <w:lang w:val="uk-UA" w:eastAsia="uk-UA"/>
        </w:rPr>
        <w:t xml:space="preserve">1) </w:t>
      </w:r>
      <w:r w:rsidR="002620E6" w:rsidRPr="00634680">
        <w:rPr>
          <w:rStyle w:val="2"/>
          <w:color w:val="000000"/>
          <w:sz w:val="28"/>
          <w:szCs w:val="28"/>
          <w:lang w:val="uk-UA" w:eastAsia="uk-UA"/>
        </w:rPr>
        <w:t>огляд місця події (місцевості або приміщення)</w:t>
      </w:r>
      <w:r w:rsidR="002620E6" w:rsidRPr="00212E91">
        <w:rPr>
          <w:rStyle w:val="2"/>
          <w:color w:val="000000"/>
          <w:sz w:val="28"/>
          <w:szCs w:val="28"/>
          <w:lang w:val="uk-UA" w:eastAsia="uk-UA"/>
        </w:rPr>
        <w:t xml:space="preserve">; 2) </w:t>
      </w:r>
      <w:r w:rsidR="002620E6" w:rsidRPr="00634680">
        <w:rPr>
          <w:rStyle w:val="2"/>
          <w:color w:val="000000"/>
          <w:sz w:val="28"/>
          <w:szCs w:val="28"/>
          <w:lang w:val="uk-UA" w:eastAsia="uk-UA"/>
        </w:rPr>
        <w:t>допит</w:t>
      </w:r>
      <w:r w:rsidR="002620E6" w:rsidRPr="00212E91">
        <w:rPr>
          <w:rStyle w:val="2"/>
          <w:color w:val="000000"/>
          <w:sz w:val="28"/>
          <w:szCs w:val="28"/>
          <w:lang w:val="uk-UA" w:eastAsia="uk-UA"/>
        </w:rPr>
        <w:t xml:space="preserve">; 3) </w:t>
      </w:r>
      <w:r w:rsidR="002620E6" w:rsidRPr="00634680">
        <w:rPr>
          <w:rStyle w:val="2"/>
          <w:color w:val="000000"/>
          <w:sz w:val="28"/>
          <w:szCs w:val="28"/>
          <w:lang w:val="uk-UA" w:eastAsia="uk-UA"/>
        </w:rPr>
        <w:t>пред’явлення для впізнання</w:t>
      </w:r>
      <w:r w:rsidR="002620E6" w:rsidRPr="00212E91">
        <w:rPr>
          <w:rStyle w:val="2"/>
          <w:color w:val="000000"/>
          <w:sz w:val="28"/>
          <w:szCs w:val="28"/>
          <w:lang w:val="uk-UA" w:eastAsia="uk-UA"/>
        </w:rPr>
        <w:t xml:space="preserve">; </w:t>
      </w:r>
      <w:r w:rsidR="002620E6" w:rsidRPr="00212E91">
        <w:rPr>
          <w:rStyle w:val="20"/>
          <w:b w:val="0"/>
          <w:bCs w:val="0"/>
          <w:color w:val="000000"/>
          <w:sz w:val="28"/>
          <w:szCs w:val="28"/>
          <w:lang w:val="uk-UA"/>
        </w:rPr>
        <w:t xml:space="preserve">4) слідчий експеримент; </w:t>
      </w:r>
      <w:r w:rsidR="002620E6" w:rsidRPr="00634680">
        <w:rPr>
          <w:sz w:val="28"/>
          <w:szCs w:val="28"/>
          <w:lang w:val="uk-UA"/>
        </w:rPr>
        <w:t xml:space="preserve">5) </w:t>
      </w:r>
      <w:r w:rsidR="002620E6" w:rsidRPr="00212E91">
        <w:rPr>
          <w:rStyle w:val="20"/>
          <w:b w:val="0"/>
          <w:bCs w:val="0"/>
          <w:color w:val="000000"/>
          <w:sz w:val="28"/>
          <w:szCs w:val="28"/>
          <w:lang w:val="uk-UA"/>
        </w:rPr>
        <w:t xml:space="preserve">перевірка показань на місці; </w:t>
      </w:r>
      <w:r w:rsidR="002620E6" w:rsidRPr="00212E91">
        <w:rPr>
          <w:rStyle w:val="2"/>
          <w:color w:val="000000"/>
          <w:sz w:val="28"/>
          <w:szCs w:val="28"/>
          <w:lang w:val="uk-UA" w:eastAsia="uk-UA"/>
        </w:rPr>
        <w:t xml:space="preserve">6) </w:t>
      </w:r>
      <w:r w:rsidR="002620E6" w:rsidRPr="00634680">
        <w:rPr>
          <w:rStyle w:val="2"/>
          <w:color w:val="000000"/>
          <w:sz w:val="28"/>
          <w:szCs w:val="28"/>
          <w:lang w:val="uk-UA" w:eastAsia="uk-UA"/>
        </w:rPr>
        <w:t>обшук</w:t>
      </w:r>
      <w:r w:rsidR="002620E6" w:rsidRPr="00212E91">
        <w:rPr>
          <w:rStyle w:val="2"/>
          <w:color w:val="000000"/>
          <w:sz w:val="28"/>
          <w:szCs w:val="28"/>
          <w:lang w:val="uk-UA" w:eastAsia="uk-UA"/>
        </w:rPr>
        <w:t xml:space="preserve">; 7) виїмка; 8) </w:t>
      </w:r>
      <w:r w:rsidR="002620E6" w:rsidRPr="00634680">
        <w:rPr>
          <w:rStyle w:val="2"/>
          <w:color w:val="000000"/>
          <w:sz w:val="28"/>
          <w:szCs w:val="28"/>
          <w:lang w:val="uk-UA" w:eastAsia="uk-UA"/>
        </w:rPr>
        <w:t>призначення експертизи</w:t>
      </w:r>
      <w:r w:rsidRPr="00212E91">
        <w:rPr>
          <w:rStyle w:val="2"/>
          <w:sz w:val="28"/>
          <w:szCs w:val="28"/>
          <w:lang w:val="uk-UA" w:eastAsia="uk-UA"/>
        </w:rPr>
        <w:t>.</w:t>
      </w:r>
      <w:r w:rsidR="00D04A6E" w:rsidRPr="00212E91">
        <w:rPr>
          <w:rStyle w:val="2"/>
          <w:sz w:val="28"/>
          <w:szCs w:val="28"/>
          <w:lang w:val="uk-UA" w:eastAsia="uk-UA"/>
        </w:rPr>
        <w:t xml:space="preserve"> </w:t>
      </w:r>
      <w:r w:rsidR="0063191A" w:rsidRPr="00212E91">
        <w:rPr>
          <w:sz w:val="28"/>
          <w:szCs w:val="28"/>
          <w:lang w:val="uk-UA"/>
        </w:rPr>
        <w:t>З</w:t>
      </w:r>
      <w:r w:rsidR="006849B0" w:rsidRPr="00212E91">
        <w:rPr>
          <w:sz w:val="28"/>
          <w:szCs w:val="28"/>
          <w:lang w:val="uk-UA"/>
        </w:rPr>
        <w:t>'ясування за допомогою регламентованих у кримінальному процесуальному законі засобів доказування зазначеної сукупності обставин обумовлює всебічність розслідування самоправства. Однак для раціоналізації процесу розслідування, запобігання втрати доказової інформації в силу тактично несвоєчасного або, навпаки, передчасного провадження відповідних слідчих дій, необхідний ситуаційний підхід.</w:t>
      </w:r>
      <w:r w:rsidR="00D04A6E" w:rsidRPr="00212E91">
        <w:rPr>
          <w:sz w:val="28"/>
          <w:szCs w:val="28"/>
          <w:lang w:val="uk-UA"/>
        </w:rPr>
        <w:t xml:space="preserve"> </w:t>
      </w:r>
    </w:p>
    <w:p w:rsidR="006849B0" w:rsidRPr="00212E91" w:rsidRDefault="006849B0" w:rsidP="002620E6">
      <w:pPr>
        <w:pStyle w:val="21"/>
        <w:shd w:val="clear" w:color="auto" w:fill="auto"/>
        <w:spacing w:line="360" w:lineRule="auto"/>
        <w:ind w:firstLine="720"/>
        <w:jc w:val="both"/>
        <w:rPr>
          <w:sz w:val="28"/>
          <w:szCs w:val="28"/>
          <w:lang w:val="uk-UA"/>
        </w:rPr>
      </w:pPr>
      <w:r w:rsidRPr="00212E91">
        <w:rPr>
          <w:sz w:val="28"/>
          <w:szCs w:val="28"/>
          <w:lang w:val="uk-UA"/>
        </w:rPr>
        <w:t>Проведений аналіз теоретичних та практичних аспектів самоправства, дає підстави вважати, що у справах про самоправство основними вихідними слідчими ситуаціями виступають наступні:</w:t>
      </w:r>
    </w:p>
    <w:p w:rsidR="006849B0" w:rsidRPr="00212E91" w:rsidRDefault="006849B0" w:rsidP="006849B0">
      <w:pPr>
        <w:spacing w:line="360" w:lineRule="auto"/>
        <w:ind w:firstLine="720"/>
        <w:jc w:val="both"/>
        <w:rPr>
          <w:sz w:val="28"/>
          <w:szCs w:val="28"/>
          <w:lang w:val="uk-UA"/>
        </w:rPr>
      </w:pPr>
      <w:r w:rsidRPr="00212E91">
        <w:rPr>
          <w:sz w:val="28"/>
          <w:szCs w:val="28"/>
          <w:lang w:val="uk-UA"/>
        </w:rPr>
        <w:t>Ситуація 1. Наявна інформація про самоправні вимоги винного-самоправця про передачу потерпілим матеріальних цінностей, особисто самоправц</w:t>
      </w:r>
      <w:r w:rsidR="00F90C9F" w:rsidRPr="00212E91">
        <w:rPr>
          <w:sz w:val="28"/>
          <w:szCs w:val="28"/>
          <w:lang w:val="uk-UA"/>
        </w:rPr>
        <w:t>ю</w:t>
      </w:r>
      <w:r w:rsidRPr="00212E91">
        <w:rPr>
          <w:sz w:val="28"/>
          <w:szCs w:val="28"/>
          <w:lang w:val="uk-UA"/>
        </w:rPr>
        <w:t xml:space="preserve"> або особі, що діє в його інтересах. Особистість самоправця відома. Матеріальні цінності ще не передані.</w:t>
      </w:r>
    </w:p>
    <w:p w:rsidR="006849B0" w:rsidRPr="00212E91" w:rsidRDefault="006849B0" w:rsidP="006849B0">
      <w:pPr>
        <w:spacing w:line="360" w:lineRule="auto"/>
        <w:ind w:firstLine="720"/>
        <w:jc w:val="both"/>
        <w:rPr>
          <w:sz w:val="28"/>
          <w:szCs w:val="28"/>
          <w:lang w:val="uk-UA"/>
        </w:rPr>
      </w:pPr>
      <w:r w:rsidRPr="00212E91">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його інтереси.</w:t>
      </w:r>
    </w:p>
    <w:p w:rsidR="006849B0" w:rsidRPr="00212E91" w:rsidRDefault="006849B0" w:rsidP="006849B0">
      <w:pPr>
        <w:spacing w:line="360" w:lineRule="auto"/>
        <w:ind w:firstLine="720"/>
        <w:jc w:val="both"/>
        <w:rPr>
          <w:sz w:val="28"/>
          <w:szCs w:val="28"/>
          <w:lang w:val="uk-UA"/>
        </w:rPr>
      </w:pPr>
      <w:r w:rsidRPr="00212E91">
        <w:rPr>
          <w:sz w:val="28"/>
          <w:szCs w:val="28"/>
          <w:lang w:val="uk-UA"/>
        </w:rPr>
        <w:t>Ситуація 3. Вчинено самоправні дії, не пов'язані з витребуванням майна. Особистість самоправця відома.</w:t>
      </w:r>
    </w:p>
    <w:p w:rsidR="006849B0" w:rsidRPr="00212E91" w:rsidRDefault="006849B0" w:rsidP="006849B0">
      <w:pPr>
        <w:spacing w:line="360" w:lineRule="auto"/>
        <w:ind w:firstLine="720"/>
        <w:jc w:val="both"/>
        <w:rPr>
          <w:sz w:val="28"/>
          <w:szCs w:val="28"/>
          <w:lang w:val="uk-UA"/>
        </w:rPr>
      </w:pPr>
      <w:r w:rsidRPr="00212E91">
        <w:rPr>
          <w:sz w:val="28"/>
          <w:szCs w:val="28"/>
          <w:lang w:val="uk-UA"/>
        </w:rPr>
        <w:lastRenderedPageBreak/>
        <w:t>Розкриємо алгоритм провадження слідчих та інших процесуальних дій, а також оперативно-розшукових заходів у кожній слідчій ситуації.</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1. Перша слідча ситуація може бути </w:t>
      </w:r>
      <w:r w:rsidR="00DF6084" w:rsidRPr="00212E91">
        <w:rPr>
          <w:sz w:val="28"/>
          <w:szCs w:val="28"/>
          <w:lang w:val="uk-UA"/>
        </w:rPr>
        <w:t>розподіл</w:t>
      </w:r>
      <w:r w:rsidR="00B05774" w:rsidRPr="00212E91">
        <w:rPr>
          <w:sz w:val="28"/>
          <w:szCs w:val="28"/>
          <w:lang w:val="uk-UA"/>
        </w:rPr>
        <w:t>ена</w:t>
      </w:r>
      <w:r w:rsidR="00DF6084" w:rsidRPr="00212E91">
        <w:rPr>
          <w:sz w:val="28"/>
          <w:szCs w:val="28"/>
          <w:lang w:val="uk-UA"/>
        </w:rPr>
        <w:t xml:space="preserve"> </w:t>
      </w:r>
      <w:r w:rsidRPr="00212E91">
        <w:rPr>
          <w:sz w:val="28"/>
          <w:szCs w:val="28"/>
          <w:lang w:val="uk-UA"/>
        </w:rPr>
        <w:t xml:space="preserve">на такі різновиди, зумовлені, в кінцевому рахунку адресатом отримання матеріальних цінностей: </w:t>
      </w:r>
      <w:r w:rsidR="008F5898" w:rsidRPr="00212E91">
        <w:rPr>
          <w:sz w:val="28"/>
          <w:szCs w:val="28"/>
          <w:lang w:val="uk-UA"/>
        </w:rPr>
        <w:t xml:space="preserve">1) </w:t>
      </w:r>
      <w:r w:rsidRPr="00212E91">
        <w:rPr>
          <w:sz w:val="28"/>
          <w:szCs w:val="28"/>
          <w:lang w:val="uk-UA"/>
        </w:rPr>
        <w:t xml:space="preserve">самоправець особисто; </w:t>
      </w:r>
      <w:r w:rsidR="00B05774" w:rsidRPr="00212E91">
        <w:rPr>
          <w:sz w:val="28"/>
          <w:szCs w:val="28"/>
          <w:lang w:val="uk-UA"/>
        </w:rPr>
        <w:t xml:space="preserve">2) </w:t>
      </w:r>
      <w:r w:rsidRPr="00212E91">
        <w:rPr>
          <w:sz w:val="28"/>
          <w:szCs w:val="28"/>
          <w:lang w:val="uk-UA"/>
        </w:rPr>
        <w:t>його родич або близька особа;</w:t>
      </w:r>
      <w:r w:rsidR="00B05774" w:rsidRPr="00212E91">
        <w:rPr>
          <w:sz w:val="28"/>
          <w:szCs w:val="28"/>
          <w:lang w:val="uk-UA"/>
        </w:rPr>
        <w:t xml:space="preserve"> 3)</w:t>
      </w:r>
      <w:r w:rsidRPr="00212E91">
        <w:rPr>
          <w:sz w:val="28"/>
          <w:szCs w:val="28"/>
          <w:lang w:val="uk-UA"/>
        </w:rPr>
        <w:t xml:space="preserve"> найняті ним наймані особи.</w:t>
      </w:r>
      <w:r w:rsidR="00B05774" w:rsidRPr="00212E91">
        <w:rPr>
          <w:sz w:val="28"/>
          <w:szCs w:val="28"/>
          <w:lang w:val="uk-UA"/>
        </w:rPr>
        <w:t xml:space="preserve"> </w:t>
      </w:r>
      <w:r w:rsidRPr="00212E91">
        <w:rPr>
          <w:sz w:val="28"/>
          <w:szCs w:val="28"/>
          <w:lang w:val="uk-UA"/>
        </w:rPr>
        <w:t xml:space="preserve">І якщо в першому випадку причетність самоправця очевидна, у другому випадку </w:t>
      </w:r>
      <w:r w:rsidR="009147BE" w:rsidRPr="00212E91">
        <w:rPr>
          <w:sz w:val="28"/>
          <w:szCs w:val="28"/>
          <w:lang w:val="uk-UA"/>
        </w:rPr>
        <w:t xml:space="preserve">– </w:t>
      </w:r>
      <w:r w:rsidR="008F5898" w:rsidRPr="00212E91">
        <w:rPr>
          <w:sz w:val="28"/>
          <w:szCs w:val="28"/>
          <w:lang w:val="uk-UA"/>
        </w:rPr>
        <w:t>її</w:t>
      </w:r>
      <w:r w:rsidRPr="00212E91">
        <w:rPr>
          <w:sz w:val="28"/>
          <w:szCs w:val="28"/>
          <w:lang w:val="uk-UA"/>
        </w:rPr>
        <w:t xml:space="preserve"> легко встанов</w:t>
      </w:r>
      <w:r w:rsidR="008F5898" w:rsidRPr="00212E91">
        <w:rPr>
          <w:sz w:val="28"/>
          <w:szCs w:val="28"/>
          <w:lang w:val="uk-UA"/>
        </w:rPr>
        <w:t>ити</w:t>
      </w:r>
      <w:r w:rsidRPr="00212E91">
        <w:rPr>
          <w:sz w:val="28"/>
          <w:szCs w:val="28"/>
          <w:lang w:val="uk-UA"/>
        </w:rPr>
        <w:t xml:space="preserve">, то щодо третього випадку можуть виникнути складнощі в доведенні причетності найманих осіб, а також їх взаємозв'язку з </w:t>
      </w:r>
      <w:r w:rsidR="00A86B46" w:rsidRPr="00212E91">
        <w:rPr>
          <w:sz w:val="28"/>
          <w:szCs w:val="28"/>
          <w:lang w:val="uk-UA"/>
        </w:rPr>
        <w:t>"</w:t>
      </w:r>
      <w:r w:rsidRPr="00212E91">
        <w:rPr>
          <w:sz w:val="28"/>
          <w:szCs w:val="28"/>
          <w:lang w:val="uk-UA"/>
        </w:rPr>
        <w:t>наймачем</w:t>
      </w:r>
      <w:r w:rsidR="008F5898" w:rsidRPr="00212E91">
        <w:rPr>
          <w:sz w:val="28"/>
          <w:szCs w:val="28"/>
          <w:lang w:val="uk-UA"/>
        </w:rPr>
        <w:t>-самоправцем</w:t>
      </w:r>
      <w:r w:rsidR="00A86B46" w:rsidRPr="00212E91">
        <w:rPr>
          <w:sz w:val="28"/>
          <w:szCs w:val="28"/>
          <w:lang w:val="uk-UA"/>
        </w:rPr>
        <w:t>"</w:t>
      </w:r>
      <w:r w:rsidRPr="00212E91">
        <w:rPr>
          <w:sz w:val="28"/>
          <w:szCs w:val="28"/>
          <w:lang w:val="uk-UA"/>
        </w:rPr>
        <w:t>.</w:t>
      </w:r>
      <w:r w:rsidR="00D04A6E" w:rsidRPr="00212E91">
        <w:rPr>
          <w:sz w:val="28"/>
          <w:szCs w:val="28"/>
          <w:lang w:val="uk-UA"/>
        </w:rPr>
        <w:t xml:space="preserve"> </w:t>
      </w:r>
      <w:r w:rsidRPr="00212E91">
        <w:rPr>
          <w:sz w:val="28"/>
          <w:szCs w:val="28"/>
          <w:lang w:val="uk-UA"/>
        </w:rPr>
        <w:t>Однак незалежно від зазначених варіантів, в будь-якому випадку необхідно після бесіди з заявником (зазвичай, потерпілим), планувати передачу матеріальних цінностей під контролем правоохоронних органів. Якщо після прийняття заяви і бесіди з потерпілим ознаки злочину очевидні (хоча б в усіченому вигляді: суспільна небезпека і протиправність), пояснення потерпілого підтверджується і деякими іншими фактами, доцільно порушувати кримінальну справу ще до проведення тактичної операції. У цьому випадку слідчий володіє можливістю більш великого тактичного вибору засобів впливу на слідчу ситуацію з метою переходу її в максимально сприятливу.</w:t>
      </w:r>
      <w:r w:rsidR="00D04A6E" w:rsidRPr="00212E91">
        <w:rPr>
          <w:sz w:val="28"/>
          <w:szCs w:val="28"/>
          <w:lang w:val="uk-UA"/>
        </w:rPr>
        <w:t xml:space="preserve"> </w:t>
      </w:r>
      <w:r w:rsidRPr="00212E91">
        <w:rPr>
          <w:sz w:val="28"/>
          <w:szCs w:val="28"/>
          <w:lang w:val="uk-UA"/>
        </w:rPr>
        <w:t>В процесі бесіди з заявником слід уточнити, в чому суть конфлікту між сторонами, яке саме суб'єктивне право намагається відстоювати самоправець в порушення встановленого порядку вирішення спору. Ці обставини необхідно з'ясувати для прийняття рішення про правильну кваліфікацію злочину на момент порушення кримінальної справи.</w:t>
      </w:r>
    </w:p>
    <w:p w:rsidR="006849B0" w:rsidRPr="00212E91" w:rsidRDefault="006849B0" w:rsidP="006849B0">
      <w:pPr>
        <w:spacing w:line="360" w:lineRule="auto"/>
        <w:ind w:firstLine="720"/>
        <w:jc w:val="both"/>
        <w:rPr>
          <w:sz w:val="28"/>
          <w:szCs w:val="28"/>
          <w:lang w:val="uk-UA"/>
        </w:rPr>
      </w:pPr>
      <w:r w:rsidRPr="00212E91">
        <w:rPr>
          <w:sz w:val="28"/>
          <w:szCs w:val="28"/>
          <w:lang w:val="uk-UA"/>
        </w:rPr>
        <w:t>Далі необхідно отримати інформацію про те, в чому конкретно полягали вимоги самоправця, які висунуті ним умови передачі матеріальних цінностей. Це необхідно для тактично вірного планування операції з підконтрольної передачі матеріальних цінностей.</w:t>
      </w:r>
      <w:r w:rsidR="00D04A6E" w:rsidRPr="00212E91">
        <w:rPr>
          <w:sz w:val="28"/>
          <w:szCs w:val="28"/>
          <w:lang w:val="uk-UA"/>
        </w:rPr>
        <w:t xml:space="preserve"> </w:t>
      </w:r>
      <w:r w:rsidRPr="00212E91">
        <w:rPr>
          <w:sz w:val="28"/>
          <w:szCs w:val="28"/>
          <w:lang w:val="uk-UA"/>
        </w:rPr>
        <w:t>Важливою умовою викриття винних є невідкладне реагування слідчо-оперативної групи на передачу-отримання предмета самоправства.</w:t>
      </w:r>
      <w:r w:rsidR="00D04A6E" w:rsidRPr="00212E91">
        <w:rPr>
          <w:sz w:val="28"/>
          <w:szCs w:val="28"/>
          <w:lang w:val="uk-UA"/>
        </w:rPr>
        <w:t xml:space="preserve"> </w:t>
      </w:r>
      <w:r w:rsidRPr="00212E91">
        <w:rPr>
          <w:sz w:val="28"/>
          <w:szCs w:val="28"/>
          <w:lang w:val="uk-UA"/>
        </w:rPr>
        <w:t xml:space="preserve">Необхідний ретельний огляд місця передачі-отримання матеріальних цінностей, а також обстеження іншого місця переміщення предмета самоправства. Після затримання на місці злочину слід здійснити </w:t>
      </w:r>
      <w:r w:rsidRPr="00212E91">
        <w:rPr>
          <w:sz w:val="28"/>
          <w:szCs w:val="28"/>
          <w:lang w:val="uk-UA"/>
        </w:rPr>
        <w:lastRenderedPageBreak/>
        <w:t xml:space="preserve">особистий обшук (огляд) причетної особи, її допит, допит потерпілого і очевидців, виїмка значущих для розслідування предметів і документів, при наявності підстав </w:t>
      </w:r>
      <w:r w:rsidR="009147BE" w:rsidRPr="00212E91">
        <w:rPr>
          <w:sz w:val="28"/>
          <w:szCs w:val="28"/>
          <w:lang w:val="uk-UA"/>
        </w:rPr>
        <w:t xml:space="preserve">– </w:t>
      </w:r>
      <w:r w:rsidRPr="00212E91">
        <w:rPr>
          <w:sz w:val="28"/>
          <w:szCs w:val="28"/>
          <w:lang w:val="uk-UA"/>
        </w:rPr>
        <w:t>обшук за місцем проживання або місцем роботи винного. Необхідно в невідкладному порядку здійснити затримання інших учасників самоправних дій, а також допитати їх в якості підозрюваних. При потребі у використанні спеціальних знань і наявності підлягають експертному дослідженню об'єктів слід негайно призначити криміналістичні та інші судові експертизи.</w:t>
      </w:r>
    </w:p>
    <w:p w:rsidR="006849B0" w:rsidRPr="00212E91" w:rsidRDefault="006849B0" w:rsidP="006849B0">
      <w:pPr>
        <w:spacing w:line="360" w:lineRule="auto"/>
        <w:ind w:firstLine="720"/>
        <w:jc w:val="both"/>
        <w:rPr>
          <w:sz w:val="28"/>
          <w:szCs w:val="28"/>
          <w:lang w:val="uk-UA"/>
        </w:rPr>
      </w:pPr>
      <w:r w:rsidRPr="00212E91">
        <w:rPr>
          <w:sz w:val="28"/>
          <w:szCs w:val="28"/>
          <w:lang w:val="uk-UA"/>
        </w:rPr>
        <w:t>2. У другій слідчій ситуації, коли потерпілий звертається після вчинення щодо нього самоправних дій. В даному випадку важливо довести, що винний не просто неправомірно отримав від потерпілого будь-яку матеріальну цінність і інше благо, а реалізував таким чином своє дійсне або передбачуване право всупереч встановленому порядку вирішення спорів.</w:t>
      </w:r>
      <w:r w:rsidR="00D04A6E" w:rsidRPr="00212E91">
        <w:rPr>
          <w:sz w:val="28"/>
          <w:szCs w:val="28"/>
          <w:lang w:val="uk-UA"/>
        </w:rPr>
        <w:t xml:space="preserve"> </w:t>
      </w:r>
      <w:r w:rsidRPr="00212E91">
        <w:rPr>
          <w:sz w:val="28"/>
          <w:szCs w:val="28"/>
          <w:lang w:val="uk-UA"/>
        </w:rPr>
        <w:t>Необхідно допитати потерпілого, очевидців самоправних дій, здійснити огляд місця події, яким є місце вчинення самоправних дій. Слід вилучити у потерпілого предмети і документи, які мають значення для розслідування, шляхом провадження виїмки. Такими можуть бути різні розписки, предмети, віддані самоправцем в якості компенсації за вилучені цінності у потерпілого. Підлягають виїмці аудіозаписи телефонних і безпосередніх переговорів та переписок потерпілого і самоправця (особи, що діє в його інтересах), створені безпосередньо потерпілим; а також відомості про деталізацію телефонних викликів, переписок та інших контактів через мобільні пристрої, електронне листування по мережі Інтернет і т. п.</w:t>
      </w:r>
      <w:r w:rsidR="00D04A6E" w:rsidRPr="00212E91">
        <w:rPr>
          <w:sz w:val="28"/>
          <w:szCs w:val="28"/>
          <w:lang w:val="uk-UA"/>
        </w:rPr>
        <w:t xml:space="preserve"> </w:t>
      </w:r>
      <w:r w:rsidRPr="00212E91">
        <w:rPr>
          <w:sz w:val="28"/>
          <w:szCs w:val="28"/>
          <w:lang w:val="uk-UA"/>
        </w:rPr>
        <w:t>Залежно від обставин самоправства і особи винного здійснюється або раптове його затримання, або, якщо відносно даної особи не планується обрання запобіжного заходу, пов'язаної з</w:t>
      </w:r>
      <w:r w:rsidRPr="00212E91">
        <w:rPr>
          <w:sz w:val="28"/>
          <w:szCs w:val="28"/>
          <w:shd w:val="clear" w:color="auto" w:fill="FFFFFF"/>
          <w:lang w:val="uk-UA"/>
        </w:rPr>
        <w:t xml:space="preserve"> триманням під вартою</w:t>
      </w:r>
      <w:r w:rsidRPr="00212E91">
        <w:rPr>
          <w:sz w:val="28"/>
          <w:szCs w:val="28"/>
          <w:lang w:val="uk-UA"/>
        </w:rPr>
        <w:t>, особа безпосередньо викликається для допиту. Попередньо слід встановити місцезнаходження підозрюваного, наявність у нього намірів сховатися від досудового розслідування і суду. Далі слід допитати підозрюваного.</w:t>
      </w:r>
    </w:p>
    <w:p w:rsidR="006849B0" w:rsidRPr="00212E91" w:rsidRDefault="006849B0" w:rsidP="006849B0">
      <w:pPr>
        <w:spacing w:line="360" w:lineRule="auto"/>
        <w:ind w:firstLine="720"/>
        <w:jc w:val="both"/>
        <w:rPr>
          <w:sz w:val="28"/>
          <w:szCs w:val="28"/>
          <w:lang w:val="uk-UA"/>
        </w:rPr>
      </w:pPr>
      <w:r w:rsidRPr="00212E91">
        <w:rPr>
          <w:sz w:val="28"/>
          <w:szCs w:val="28"/>
          <w:lang w:val="uk-UA"/>
        </w:rPr>
        <w:t xml:space="preserve">З урахуванням мотивів вчиненого самоправства слід планувати провадження огляду місця події (яким є місце переміщення винним </w:t>
      </w:r>
      <w:r w:rsidRPr="00212E91">
        <w:rPr>
          <w:sz w:val="28"/>
          <w:szCs w:val="28"/>
          <w:lang w:val="uk-UA"/>
        </w:rPr>
        <w:lastRenderedPageBreak/>
        <w:t>матеріальних цінностей), обшук або виїмку. Зокрема, якщо самоправець не планує самовільно утримувати предмет самоправства, сам по собі предмет самоправства має великі габарити і знаходиться на відкритому просторі, то можливо фіксація факту виявлення даного об'єкта шляхом огляду місця події.</w:t>
      </w:r>
      <w:r w:rsidR="00D04A6E" w:rsidRPr="00212E91">
        <w:rPr>
          <w:sz w:val="28"/>
          <w:szCs w:val="28"/>
          <w:lang w:val="uk-UA"/>
        </w:rPr>
        <w:t xml:space="preserve"> </w:t>
      </w:r>
      <w:r w:rsidRPr="00212E91">
        <w:rPr>
          <w:sz w:val="28"/>
          <w:szCs w:val="28"/>
          <w:lang w:val="uk-UA"/>
        </w:rPr>
        <w:t>Якщо у вчиненні самоправних дій брали участь кілька співучасників, то при наявності підстав знаходження у них шуканого майна, доцільно провести одночасні обшуки у різних співучасників, або різночасові, але поєднуються з оперативним супроводом, що дозволяє тактично вдало спланувати провадження обшуку.</w:t>
      </w:r>
      <w:r w:rsidR="00D04A6E" w:rsidRPr="00212E91">
        <w:rPr>
          <w:sz w:val="28"/>
          <w:szCs w:val="28"/>
          <w:lang w:val="uk-UA"/>
        </w:rPr>
        <w:t xml:space="preserve"> </w:t>
      </w:r>
      <w:r w:rsidRPr="00212E91">
        <w:rPr>
          <w:sz w:val="28"/>
          <w:szCs w:val="28"/>
          <w:lang w:val="uk-UA"/>
        </w:rPr>
        <w:t>При наявності об'єктів, що вимагають експертного дослідження, необхідно, після отримання експериментальних зразків, призначити відповідні судові експертизи.</w:t>
      </w:r>
    </w:p>
    <w:p w:rsidR="006849B0" w:rsidRPr="00212E91" w:rsidRDefault="006849B0" w:rsidP="006849B0">
      <w:pPr>
        <w:spacing w:line="360" w:lineRule="auto"/>
        <w:ind w:firstLine="720"/>
        <w:jc w:val="both"/>
        <w:rPr>
          <w:sz w:val="28"/>
          <w:szCs w:val="28"/>
          <w:lang w:val="uk-UA"/>
        </w:rPr>
      </w:pPr>
      <w:r w:rsidRPr="00212E91">
        <w:rPr>
          <w:sz w:val="28"/>
          <w:szCs w:val="28"/>
          <w:lang w:val="uk-UA"/>
        </w:rPr>
        <w:t>3. У третій слідчій ситуації, коли вчинені самоправні дії, не пов'язані з витребуванням майна, необхідно здійснити допит потерпілого, огляд місця події, допит очевидців, виїмку значущих для слідства (дізнання) предметів і документів. В даному випадку необхідно ретельно проводити огляд місця події, фіксуючи обставини, що свідчать як про скоєні самоправні дії, так і ті, що підтверджують причетність до злочину конкретних осіб. Далі необхідно встановити місцезнаходження підозрюваного і здійснити його допит, далі здійснити обшук або виїмку предметів, які знаходяться у підозрюваного або його близьких осіб, що мають значення для розслідування справи. За результатами огляду місця події та інших слідчих дій призначити відповідні судові експертизи.</w:t>
      </w:r>
    </w:p>
    <w:p w:rsidR="00085692" w:rsidRDefault="006849B0" w:rsidP="00085692">
      <w:pPr>
        <w:spacing w:line="360" w:lineRule="auto"/>
        <w:ind w:firstLine="720"/>
        <w:jc w:val="both"/>
        <w:rPr>
          <w:sz w:val="28"/>
          <w:szCs w:val="28"/>
          <w:lang w:val="uk-UA"/>
        </w:rPr>
      </w:pPr>
      <w:r w:rsidRPr="00212E91">
        <w:rPr>
          <w:sz w:val="28"/>
          <w:szCs w:val="28"/>
          <w:lang w:val="uk-UA"/>
        </w:rPr>
        <w:t>Отже, безпосередніми засобами вирішення вищенаведених слідчих ситуацій в напрямку встановлення підлягають доказуванню обставин є слідчі та інші процесуальні дії, що втілюють в собі систему викривальних доказів у кримінальній справі.</w:t>
      </w:r>
    </w:p>
    <w:p w:rsidR="00085692" w:rsidRDefault="00085692" w:rsidP="00085692">
      <w:pPr>
        <w:spacing w:line="360" w:lineRule="auto"/>
        <w:ind w:firstLine="720"/>
        <w:jc w:val="both"/>
        <w:rPr>
          <w:sz w:val="28"/>
          <w:szCs w:val="28"/>
          <w:lang w:val="uk-UA"/>
        </w:rPr>
      </w:pPr>
    </w:p>
    <w:p w:rsidR="00085692" w:rsidRDefault="00085692" w:rsidP="00085692">
      <w:pPr>
        <w:spacing w:line="360" w:lineRule="auto"/>
        <w:ind w:firstLine="720"/>
        <w:jc w:val="both"/>
        <w:rPr>
          <w:sz w:val="28"/>
          <w:szCs w:val="28"/>
          <w:lang w:val="uk-UA"/>
        </w:rPr>
      </w:pPr>
    </w:p>
    <w:p w:rsidR="00085692" w:rsidRDefault="00085692" w:rsidP="00085692">
      <w:pPr>
        <w:spacing w:line="360" w:lineRule="auto"/>
        <w:ind w:firstLine="720"/>
        <w:jc w:val="both"/>
        <w:rPr>
          <w:sz w:val="28"/>
          <w:szCs w:val="28"/>
          <w:lang w:val="uk-UA"/>
        </w:rPr>
      </w:pPr>
    </w:p>
    <w:p w:rsidR="00085692" w:rsidRDefault="00085692" w:rsidP="00085692">
      <w:pPr>
        <w:spacing w:line="360" w:lineRule="auto"/>
        <w:ind w:firstLine="720"/>
        <w:jc w:val="both"/>
        <w:rPr>
          <w:sz w:val="28"/>
          <w:szCs w:val="28"/>
          <w:lang w:val="uk-UA"/>
        </w:rPr>
      </w:pPr>
    </w:p>
    <w:p w:rsidR="00DD78B9" w:rsidRPr="00212E91" w:rsidRDefault="00DD78B9" w:rsidP="00F21AA6">
      <w:pPr>
        <w:spacing w:line="360" w:lineRule="auto"/>
        <w:ind w:firstLine="720"/>
        <w:jc w:val="center"/>
        <w:rPr>
          <w:sz w:val="28"/>
          <w:szCs w:val="28"/>
          <w:lang w:val="uk-UA"/>
        </w:rPr>
      </w:pPr>
      <w:r w:rsidRPr="00212E91">
        <w:rPr>
          <w:sz w:val="28"/>
          <w:szCs w:val="28"/>
          <w:lang w:val="uk-UA"/>
        </w:rPr>
        <w:lastRenderedPageBreak/>
        <w:t>РОЗДІЛ 2 ПРАКТИЧНА ЧАСТИНА</w:t>
      </w:r>
    </w:p>
    <w:p w:rsidR="007D180D" w:rsidRPr="00212E91" w:rsidRDefault="007D180D" w:rsidP="006849B0">
      <w:pPr>
        <w:rPr>
          <w:sz w:val="28"/>
          <w:szCs w:val="28"/>
          <w:lang w:val="uk-UA"/>
        </w:rPr>
      </w:pPr>
    </w:p>
    <w:p w:rsidR="007D180D" w:rsidRPr="00212E91" w:rsidRDefault="007D180D" w:rsidP="007D180D">
      <w:pPr>
        <w:rPr>
          <w:sz w:val="28"/>
          <w:szCs w:val="28"/>
          <w:lang w:val="uk-UA"/>
        </w:rPr>
      </w:pPr>
    </w:p>
    <w:p w:rsidR="007D180D" w:rsidRPr="00212E91" w:rsidRDefault="007D180D" w:rsidP="007D180D">
      <w:pPr>
        <w:rPr>
          <w:sz w:val="28"/>
          <w:szCs w:val="28"/>
          <w:lang w:val="uk-UA"/>
        </w:rPr>
      </w:pPr>
    </w:p>
    <w:p w:rsidR="007D180D" w:rsidRPr="00542E85" w:rsidRDefault="004D76CA" w:rsidP="004D76CA">
      <w:pPr>
        <w:ind w:firstLine="720"/>
        <w:rPr>
          <w:sz w:val="28"/>
          <w:szCs w:val="28"/>
          <w:lang w:val="uk-UA"/>
        </w:rPr>
      </w:pPr>
      <w:r w:rsidRPr="00542E85">
        <w:rPr>
          <w:sz w:val="28"/>
          <w:szCs w:val="28"/>
          <w:lang w:val="uk-UA"/>
        </w:rPr>
        <w:t>2.1. Загальна характеристика самоправства</w:t>
      </w:r>
    </w:p>
    <w:p w:rsidR="00BF5822" w:rsidRPr="00542E85" w:rsidRDefault="00BF5822" w:rsidP="00476D88">
      <w:pPr>
        <w:ind w:firstLine="708"/>
        <w:rPr>
          <w:sz w:val="28"/>
          <w:szCs w:val="28"/>
          <w:lang w:val="uk-UA"/>
        </w:rPr>
      </w:pPr>
    </w:p>
    <w:p w:rsidR="004D76CA" w:rsidRPr="00212E91" w:rsidRDefault="004D76CA" w:rsidP="00476D88">
      <w:pPr>
        <w:ind w:firstLine="708"/>
        <w:rPr>
          <w:sz w:val="28"/>
          <w:szCs w:val="28"/>
          <w:lang w:val="uk-UA"/>
        </w:rPr>
      </w:pPr>
    </w:p>
    <w:p w:rsidR="004D76CA" w:rsidRPr="00212E91" w:rsidRDefault="000128ED" w:rsidP="004D76CA">
      <w:pPr>
        <w:rPr>
          <w:sz w:val="28"/>
          <w:szCs w:val="28"/>
          <w:lang w:val="uk-UA"/>
        </w:rPr>
      </w:pPr>
      <w:r>
        <w:rPr>
          <w:noProof/>
          <w:sz w:val="28"/>
          <w:szCs w:val="28"/>
        </w:rPr>
        <mc:AlternateContent>
          <mc:Choice Requires="wpc">
            <w:drawing>
              <wp:inline distT="0" distB="0" distL="0" distR="0">
                <wp:extent cx="5829300" cy="7543800"/>
                <wp:effectExtent l="0" t="0" r="0" b="0"/>
                <wp:docPr id="214"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 name="Rectangle 4"/>
                        <wps:cNvSpPr>
                          <a:spLocks noChangeArrowheads="1"/>
                        </wps:cNvSpPr>
                        <wps:spPr bwMode="auto">
                          <a:xfrm>
                            <a:off x="228314" y="228849"/>
                            <a:ext cx="5486829" cy="2514873"/>
                          </a:xfrm>
                          <a:prstGeom prst="rect">
                            <a:avLst/>
                          </a:prstGeom>
                          <a:solidFill>
                            <a:srgbClr val="FFFFFF"/>
                          </a:solidFill>
                          <a:ln w="9525">
                            <a:solidFill>
                              <a:srgbClr val="000000"/>
                            </a:solidFill>
                            <a:miter lim="800000"/>
                            <a:headEnd/>
                            <a:tailEnd/>
                          </a:ln>
                        </wps:spPr>
                        <wps:txbx>
                          <w:txbxContent>
                            <w:p w:rsidR="003B25A2" w:rsidRPr="00DF3829" w:rsidRDefault="003B25A2" w:rsidP="004D76CA">
                              <w:pPr>
                                <w:pStyle w:val="rvps2"/>
                                <w:shd w:val="clear" w:color="auto" w:fill="FFFFFF"/>
                                <w:spacing w:before="0" w:beforeAutospacing="0" w:after="229" w:afterAutospacing="0"/>
                                <w:ind w:firstLine="686"/>
                                <w:jc w:val="both"/>
                                <w:rPr>
                                  <w:sz w:val="28"/>
                                  <w:szCs w:val="28"/>
                                  <w:lang w:val="uk-UA"/>
                                </w:rPr>
                              </w:pPr>
                              <w:r w:rsidRPr="00DF3829">
                                <w:rPr>
                                  <w:rStyle w:val="rvts9"/>
                                  <w:bCs/>
                                  <w:sz w:val="28"/>
                                  <w:szCs w:val="28"/>
                                  <w:lang w:val="uk-UA"/>
                                </w:rPr>
                                <w:t>Стаття 356 Кримінального кодексу України.</w:t>
                              </w:r>
                              <w:r w:rsidRPr="00DF3829">
                                <w:rPr>
                                  <w:sz w:val="28"/>
                                  <w:szCs w:val="28"/>
                                  <w:lang w:val="uk-UA"/>
                                </w:rPr>
                                <w:t> Самоправство</w:t>
                              </w:r>
                            </w:p>
                            <w:p w:rsidR="003B25A2" w:rsidRPr="00DF3829" w:rsidRDefault="003B25A2" w:rsidP="004D76CA">
                              <w:pPr>
                                <w:pStyle w:val="rvps2"/>
                                <w:shd w:val="clear" w:color="auto" w:fill="FFFFFF"/>
                                <w:spacing w:before="0" w:beforeAutospacing="0" w:after="229" w:afterAutospacing="0"/>
                                <w:ind w:firstLine="686"/>
                                <w:jc w:val="both"/>
                                <w:rPr>
                                  <w:sz w:val="28"/>
                                  <w:szCs w:val="28"/>
                                  <w:lang w:val="uk-UA"/>
                                </w:rPr>
                              </w:pPr>
                              <w:r w:rsidRPr="00DF3829">
                                <w:rPr>
                                  <w:sz w:val="28"/>
                                  <w:szCs w:val="28"/>
                                  <w:lang w:val="uk-UA"/>
                                </w:rPr>
                                <w:t>Самоправство, тобто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 -</w:t>
                              </w:r>
                            </w:p>
                            <w:p w:rsidR="003B25A2" w:rsidRDefault="003B25A2" w:rsidP="004D76CA">
                              <w:r w:rsidRPr="00DF3829">
                                <w:rPr>
                                  <w:sz w:val="28"/>
                                  <w:szCs w:val="28"/>
                                  <w:lang w:val="uk-UA"/>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трьох місяців.</w:t>
                              </w:r>
                            </w:p>
                          </w:txbxContent>
                        </wps:txbx>
                        <wps:bodyPr rot="0" vert="horz" wrap="square" lIns="91440" tIns="45720" rIns="91440" bIns="45720" anchor="t" anchorCtr="0" upright="1">
                          <a:noAutofit/>
                        </wps:bodyPr>
                      </wps:wsp>
                      <wps:wsp>
                        <wps:cNvPr id="208" name="Rectangle 5"/>
                        <wps:cNvSpPr>
                          <a:spLocks noChangeArrowheads="1"/>
                        </wps:cNvSpPr>
                        <wps:spPr bwMode="auto">
                          <a:xfrm>
                            <a:off x="228314" y="2971750"/>
                            <a:ext cx="5486829" cy="1028588"/>
                          </a:xfrm>
                          <a:prstGeom prst="rect">
                            <a:avLst/>
                          </a:prstGeom>
                          <a:solidFill>
                            <a:srgbClr val="FFFFFF"/>
                          </a:solidFill>
                          <a:ln w="9525">
                            <a:solidFill>
                              <a:srgbClr val="000000"/>
                            </a:solidFill>
                            <a:miter lim="800000"/>
                            <a:headEnd/>
                            <a:tailEnd/>
                          </a:ln>
                        </wps:spPr>
                        <wps:txbx>
                          <w:txbxContent>
                            <w:p w:rsidR="003B25A2" w:rsidRDefault="003B25A2" w:rsidP="005D2F4B">
                              <w:pPr>
                                <w:jc w:val="center"/>
                              </w:pPr>
                              <w:r w:rsidRPr="0031106A">
                                <w:rPr>
                                  <w:sz w:val="28"/>
                                  <w:szCs w:val="28"/>
                                  <w:lang w:val="uk-UA"/>
                                </w:rPr>
                                <w:t>Сутність самоправства, яка зумовлює конструкцію системи криміналістично-значущих ознак даного діяння, полягає в неправомірній і самовільній реалізації суб'єктивних прав людини, минаючи законний порядок.</w:t>
                              </w:r>
                            </w:p>
                          </w:txbxContent>
                        </wps:txbx>
                        <wps:bodyPr rot="0" vert="horz" wrap="square" lIns="91440" tIns="45720" rIns="91440" bIns="45720" anchor="t" anchorCtr="0" upright="1">
                          <a:noAutofit/>
                        </wps:bodyPr>
                      </wps:wsp>
                      <wps:wsp>
                        <wps:cNvPr id="209" name="Rectangle 6"/>
                        <wps:cNvSpPr>
                          <a:spLocks noChangeArrowheads="1"/>
                        </wps:cNvSpPr>
                        <wps:spPr bwMode="auto">
                          <a:xfrm>
                            <a:off x="228314" y="4229187"/>
                            <a:ext cx="5486829" cy="1027768"/>
                          </a:xfrm>
                          <a:prstGeom prst="rect">
                            <a:avLst/>
                          </a:prstGeom>
                          <a:solidFill>
                            <a:srgbClr val="FFFFFF"/>
                          </a:solidFill>
                          <a:ln w="9525">
                            <a:solidFill>
                              <a:srgbClr val="000000"/>
                            </a:solidFill>
                            <a:miter lim="800000"/>
                            <a:headEnd/>
                            <a:tailEnd/>
                          </a:ln>
                        </wps:spPr>
                        <wps:txbx>
                          <w:txbxContent>
                            <w:p w:rsidR="003B25A2" w:rsidRDefault="003B25A2" w:rsidP="005D2F4B">
                              <w:pPr>
                                <w:jc w:val="center"/>
                              </w:pPr>
                              <w:r w:rsidRPr="0031106A">
                                <w:rPr>
                                  <w:sz w:val="28"/>
                                  <w:szCs w:val="28"/>
                                  <w:lang w:val="uk-UA"/>
                                </w:rPr>
                                <w:t>Самоправство – це злочин з матеріальним складом. Законодавець включив в об'єктивну сторону основного складу наступні ознаки: суспільно небезпечне діяння, суспільно небезпечні наслідки, причинний зв'язок</w:t>
                              </w:r>
                              <w:r>
                                <w:rPr>
                                  <w:sz w:val="28"/>
                                  <w:szCs w:val="28"/>
                                  <w:lang w:val="uk-UA"/>
                                </w:rPr>
                                <w:t>.</w:t>
                              </w:r>
                            </w:p>
                          </w:txbxContent>
                        </wps:txbx>
                        <wps:bodyPr rot="0" vert="horz" wrap="square" lIns="91440" tIns="45720" rIns="91440" bIns="45720" anchor="t" anchorCtr="0" upright="1">
                          <a:noAutofit/>
                        </wps:bodyPr>
                      </wps:wsp>
                      <wps:wsp>
                        <wps:cNvPr id="210" name="Rectangle 7"/>
                        <wps:cNvSpPr>
                          <a:spLocks noChangeArrowheads="1"/>
                        </wps:cNvSpPr>
                        <wps:spPr bwMode="auto">
                          <a:xfrm>
                            <a:off x="228314" y="5486624"/>
                            <a:ext cx="5486829" cy="1600299"/>
                          </a:xfrm>
                          <a:prstGeom prst="rect">
                            <a:avLst/>
                          </a:prstGeom>
                          <a:solidFill>
                            <a:srgbClr val="FFFFFF"/>
                          </a:solidFill>
                          <a:ln w="9525">
                            <a:solidFill>
                              <a:srgbClr val="000000"/>
                            </a:solidFill>
                            <a:miter lim="800000"/>
                            <a:headEnd/>
                            <a:tailEnd/>
                          </a:ln>
                        </wps:spPr>
                        <wps:txbx>
                          <w:txbxContent>
                            <w:p w:rsidR="003B25A2" w:rsidRPr="00DF3829" w:rsidRDefault="003B25A2" w:rsidP="00ED2037">
                              <w:pPr>
                                <w:jc w:val="center"/>
                              </w:pPr>
                              <w:r w:rsidRPr="0031106A">
                                <w:rPr>
                                  <w:sz w:val="28"/>
                                  <w:szCs w:val="28"/>
                                  <w:lang w:val="uk-UA"/>
                                </w:rPr>
                                <w:t>Діяння при самоправстві носить активний характер, на що спеціально зазначено в диспозиції – це самовільне, всупереч встановленому законом або іншим нормативним правовим актом порядку вчинення будь-яких дій. Воно повинно володіти такими ознаками як суспільна небезпека, протиправність, усвідомленість і носити вольовий характер. Суспільна небезпека проявляється в даному випадку в заподіянні значної шкоди</w:t>
                              </w:r>
                              <w:r>
                                <w:rPr>
                                  <w:sz w:val="28"/>
                                  <w:szCs w:val="28"/>
                                  <w:lang w:val="uk-UA"/>
                                </w:rPr>
                                <w:t>.</w:t>
                              </w:r>
                            </w:p>
                          </w:txbxContent>
                        </wps:txbx>
                        <wps:bodyPr rot="0" vert="horz" wrap="square" lIns="91440" tIns="45720" rIns="91440" bIns="45720" anchor="t" anchorCtr="0" upright="1">
                          <a:noAutofit/>
                        </wps:bodyPr>
                      </wps:wsp>
                      <wps:wsp>
                        <wps:cNvPr id="211" name="Line 39"/>
                        <wps:cNvCnPr/>
                        <wps:spPr bwMode="auto">
                          <a:xfrm>
                            <a:off x="2857167" y="2742902"/>
                            <a:ext cx="0" cy="228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40"/>
                        <wps:cNvCnPr/>
                        <wps:spPr bwMode="auto">
                          <a:xfrm>
                            <a:off x="2857167" y="4000338"/>
                            <a:ext cx="810" cy="228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41"/>
                        <wps:cNvCnPr/>
                        <wps:spPr bwMode="auto">
                          <a:xfrm>
                            <a:off x="2857167" y="5257775"/>
                            <a:ext cx="0" cy="228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59pt;height:594pt;mso-position-horizontal-relative:char;mso-position-vertical-relative:line" coordsize="58293,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5438;visibility:visible;mso-wrap-style:square">
                  <v:fill o:detectmouseclick="t"/>
                  <v:path o:connecttype="none"/>
                </v:shape>
                <v:rect id="Rectangle 4" o:spid="_x0000_s1028" style="position:absolute;left:2283;top:2288;width:54868;height:25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3B25A2" w:rsidRPr="00DF3829" w:rsidRDefault="003B25A2" w:rsidP="004D76CA">
                        <w:pPr>
                          <w:pStyle w:val="rvps2"/>
                          <w:shd w:val="clear" w:color="auto" w:fill="FFFFFF"/>
                          <w:spacing w:before="0" w:beforeAutospacing="0" w:after="229" w:afterAutospacing="0"/>
                          <w:ind w:firstLine="686"/>
                          <w:jc w:val="both"/>
                          <w:rPr>
                            <w:sz w:val="28"/>
                            <w:szCs w:val="28"/>
                            <w:lang w:val="uk-UA"/>
                          </w:rPr>
                        </w:pPr>
                        <w:r w:rsidRPr="00DF3829">
                          <w:rPr>
                            <w:rStyle w:val="rvts9"/>
                            <w:bCs/>
                            <w:sz w:val="28"/>
                            <w:szCs w:val="28"/>
                            <w:lang w:val="uk-UA"/>
                          </w:rPr>
                          <w:t>Стаття 356 Кримінального кодексу України.</w:t>
                        </w:r>
                        <w:r w:rsidRPr="00DF3829">
                          <w:rPr>
                            <w:sz w:val="28"/>
                            <w:szCs w:val="28"/>
                            <w:lang w:val="uk-UA"/>
                          </w:rPr>
                          <w:t> Самоправство</w:t>
                        </w:r>
                      </w:p>
                      <w:p w:rsidR="003B25A2" w:rsidRPr="00DF3829" w:rsidRDefault="003B25A2" w:rsidP="004D76CA">
                        <w:pPr>
                          <w:pStyle w:val="rvps2"/>
                          <w:shd w:val="clear" w:color="auto" w:fill="FFFFFF"/>
                          <w:spacing w:before="0" w:beforeAutospacing="0" w:after="229" w:afterAutospacing="0"/>
                          <w:ind w:firstLine="686"/>
                          <w:jc w:val="both"/>
                          <w:rPr>
                            <w:sz w:val="28"/>
                            <w:szCs w:val="28"/>
                            <w:lang w:val="uk-UA"/>
                          </w:rPr>
                        </w:pPr>
                        <w:r w:rsidRPr="00DF3829">
                          <w:rPr>
                            <w:sz w:val="28"/>
                            <w:szCs w:val="28"/>
                            <w:lang w:val="uk-UA"/>
                          </w:rPr>
                          <w:t>Самоправство, тобто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 -</w:t>
                        </w:r>
                      </w:p>
                      <w:p w:rsidR="003B25A2" w:rsidRDefault="003B25A2" w:rsidP="004D76CA">
                        <w:r w:rsidRPr="00DF3829">
                          <w:rPr>
                            <w:sz w:val="28"/>
                            <w:szCs w:val="28"/>
                            <w:lang w:val="uk-UA"/>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трьох місяців.</w:t>
                        </w:r>
                      </w:p>
                    </w:txbxContent>
                  </v:textbox>
                </v:rect>
                <v:rect id="Rectangle 5" o:spid="_x0000_s1029" style="position:absolute;left:2283;top:29717;width:54868;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3B25A2" w:rsidRDefault="003B25A2" w:rsidP="005D2F4B">
                        <w:pPr>
                          <w:jc w:val="center"/>
                        </w:pPr>
                        <w:r w:rsidRPr="0031106A">
                          <w:rPr>
                            <w:sz w:val="28"/>
                            <w:szCs w:val="28"/>
                            <w:lang w:val="uk-UA"/>
                          </w:rPr>
                          <w:t>Сутність самоправства, яка зумовлює конструкцію системи криміналістично-значущих ознак даного діяння, полягає в неправомірній і самовільній реалізації суб'єктивних прав людини, минаючи законний порядок.</w:t>
                        </w:r>
                      </w:p>
                    </w:txbxContent>
                  </v:textbox>
                </v:rect>
                <v:rect id="Rectangle 6" o:spid="_x0000_s1030" style="position:absolute;left:2283;top:42291;width:54868;height:10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3B25A2" w:rsidRDefault="003B25A2" w:rsidP="005D2F4B">
                        <w:pPr>
                          <w:jc w:val="center"/>
                        </w:pPr>
                        <w:r w:rsidRPr="0031106A">
                          <w:rPr>
                            <w:sz w:val="28"/>
                            <w:szCs w:val="28"/>
                            <w:lang w:val="uk-UA"/>
                          </w:rPr>
                          <w:t>Самоправство – це злочин з матеріальним складом. Законодавець включив в об'єктивну сторону основного складу наступні ознаки: суспільно небезпечне діяння, суспільно небезпечні наслідки, причинний зв'язок</w:t>
                        </w:r>
                        <w:r>
                          <w:rPr>
                            <w:sz w:val="28"/>
                            <w:szCs w:val="28"/>
                            <w:lang w:val="uk-UA"/>
                          </w:rPr>
                          <w:t>.</w:t>
                        </w:r>
                      </w:p>
                    </w:txbxContent>
                  </v:textbox>
                </v:rect>
                <v:rect id="Rectangle 7" o:spid="_x0000_s1031" style="position:absolute;left:2283;top:54866;width:54868;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3B25A2" w:rsidRPr="00DF3829" w:rsidRDefault="003B25A2" w:rsidP="00ED2037">
                        <w:pPr>
                          <w:jc w:val="center"/>
                        </w:pPr>
                        <w:r w:rsidRPr="0031106A">
                          <w:rPr>
                            <w:sz w:val="28"/>
                            <w:szCs w:val="28"/>
                            <w:lang w:val="uk-UA"/>
                          </w:rPr>
                          <w:t>Діяння при самоправстві носить активний характер, на що спеціально зазначено в диспозиції – це самовільне, всупереч встановленому законом або іншим нормативним правовим актом порядку вчинення будь-яких дій. Воно повинно володіти такими ознаками як суспільна небезпека, протиправність, усвідомленість і носити вольовий характер. Суспільна небезпека проявляється в даному випадку в заподіянні значної шкоди</w:t>
                        </w:r>
                        <w:r>
                          <w:rPr>
                            <w:sz w:val="28"/>
                            <w:szCs w:val="28"/>
                            <w:lang w:val="uk-UA"/>
                          </w:rPr>
                          <w:t>.</w:t>
                        </w:r>
                      </w:p>
                    </w:txbxContent>
                  </v:textbox>
                </v:rect>
                <v:line id="Line 39" o:spid="_x0000_s1032" style="position:absolute;visibility:visible;mso-wrap-style:square" from="28571,27429" to="28571,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40" o:spid="_x0000_s1033" style="position:absolute;visibility:visible;mso-wrap-style:square" from="28571,40003" to="2857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41" o:spid="_x0000_s1034" style="position:absolute;visibility:visible;mso-wrap-style:square" from="28571,52577" to="28571,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w10:anchorlock/>
              </v:group>
            </w:pict>
          </mc:Fallback>
        </mc:AlternateContent>
      </w:r>
    </w:p>
    <w:p w:rsidR="00A80BC8" w:rsidRPr="00212E91" w:rsidRDefault="00A80BC8" w:rsidP="00DD78B9">
      <w:pPr>
        <w:ind w:firstLine="360"/>
        <w:rPr>
          <w:rStyle w:val="2"/>
          <w:color w:val="000000"/>
          <w:lang w:val="uk-UA"/>
        </w:rPr>
      </w:pPr>
    </w:p>
    <w:p w:rsidR="00C51546" w:rsidRPr="00212E91" w:rsidRDefault="00C51546" w:rsidP="00DD78B9">
      <w:pPr>
        <w:ind w:firstLine="360"/>
        <w:rPr>
          <w:rStyle w:val="2"/>
          <w:color w:val="000000"/>
          <w:lang w:val="uk-UA"/>
        </w:rPr>
      </w:pPr>
    </w:p>
    <w:p w:rsidR="00C51546" w:rsidRPr="00212E91" w:rsidRDefault="00C51546" w:rsidP="00DD78B9">
      <w:pPr>
        <w:ind w:firstLine="360"/>
        <w:rPr>
          <w:rStyle w:val="2"/>
          <w:color w:val="000000"/>
          <w:lang w:val="uk-UA"/>
        </w:rPr>
      </w:pPr>
    </w:p>
    <w:p w:rsidR="00C51546" w:rsidRPr="00212E91" w:rsidRDefault="00C51546" w:rsidP="00DD78B9">
      <w:pPr>
        <w:ind w:firstLine="360"/>
        <w:rPr>
          <w:rStyle w:val="2"/>
          <w:color w:val="000000"/>
          <w:lang w:val="uk-UA"/>
        </w:rPr>
      </w:pPr>
    </w:p>
    <w:p w:rsidR="00A80BC8" w:rsidRPr="00212E91" w:rsidRDefault="000128ED" w:rsidP="00DF3829">
      <w:pPr>
        <w:rPr>
          <w:rStyle w:val="2"/>
          <w:color w:val="000000"/>
          <w:lang w:val="uk-UA"/>
        </w:rPr>
      </w:pPr>
      <w:r>
        <w:rPr>
          <w:noProof/>
          <w:color w:val="000000"/>
          <w:sz w:val="26"/>
          <w:szCs w:val="26"/>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4276725</wp:posOffset>
                </wp:positionV>
                <wp:extent cx="5486400" cy="2207260"/>
                <wp:effectExtent l="9525" t="9525" r="9525" b="12065"/>
                <wp:wrapNone/>
                <wp:docPr id="206"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07260"/>
                        </a:xfrm>
                        <a:prstGeom prst="rect">
                          <a:avLst/>
                        </a:prstGeom>
                        <a:solidFill>
                          <a:srgbClr val="FFFFFF"/>
                        </a:solidFill>
                        <a:ln w="9525">
                          <a:solidFill>
                            <a:srgbClr val="000000"/>
                          </a:solidFill>
                          <a:miter lim="800000"/>
                          <a:headEnd/>
                          <a:tailEnd/>
                        </a:ln>
                      </wps:spPr>
                      <wps:txbx>
                        <w:txbxContent>
                          <w:p w:rsidR="00F21AA6" w:rsidRDefault="00F21AA6" w:rsidP="00F21AA6">
                            <w:r>
                              <w:rPr>
                                <w:sz w:val="28"/>
                                <w:szCs w:val="28"/>
                                <w:lang w:val="uk-UA" w:eastAsia="x-none"/>
                              </w:rPr>
                              <w:t>К</w:t>
                            </w:r>
                            <w:r w:rsidRPr="0031106A">
                              <w:rPr>
                                <w:sz w:val="28"/>
                                <w:szCs w:val="28"/>
                                <w:lang w:val="uk-UA" w:eastAsia="x-none"/>
                              </w:rPr>
                              <w:t xml:space="preserve">ількість зареєстрованих випадків самоправних дій (ст. 356 КК України) в структурі злочинності України за 2007-2019 рр. має тенденцію до збільшення: </w:t>
                            </w:r>
                            <w:r w:rsidRPr="0031106A">
                              <w:rPr>
                                <w:sz w:val="28"/>
                                <w:szCs w:val="28"/>
                                <w:lang w:val="uk-UA"/>
                              </w:rPr>
                              <w:t xml:space="preserve">0,021% у 2007 р., 0,5% у 2014 р., </w:t>
                            </w:r>
                            <w:r w:rsidRPr="0031106A">
                              <w:rPr>
                                <w:sz w:val="28"/>
                                <w:szCs w:val="28"/>
                                <w:lang w:val="uk-UA" w:eastAsia="x-none"/>
                              </w:rPr>
                              <w:t>0,62 % у 2015 р., 0,66 % у 2016 р., 0,6% у 2017 р., 0,69% у 2018 р., 0,87% у 2019 р. 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w:t>
                            </w:r>
                          </w:p>
                          <w:p w:rsidR="00F21AA6" w:rsidRPr="001F4BDF" w:rsidRDefault="00F21AA6" w:rsidP="00F21AA6">
                            <w:pPr>
                              <w:ind w:firstLine="360"/>
                              <w:rPr>
                                <w:rStyle w:val="2"/>
                                <w:color w:val="000000"/>
                              </w:rPr>
                            </w:pPr>
                          </w:p>
                          <w:p w:rsidR="00F21AA6" w:rsidRDefault="00F21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1" o:spid="_x0000_s1035" style="position:absolute;margin-left:18pt;margin-top:336.75pt;width:6in;height:173.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">
                <v:textbox>
                  <w:txbxContent>
                    <w:p w:rsidR="00F21AA6" w:rsidRDefault="00F21AA6" w:rsidP="00F21AA6">
                      <w:r>
                        <w:rPr>
                          <w:sz w:val="28"/>
                          <w:szCs w:val="28"/>
                          <w:lang w:val="uk-UA" w:eastAsia="x-none"/>
                        </w:rPr>
                        <w:t>К</w:t>
                      </w:r>
                      <w:r w:rsidRPr="0031106A">
                        <w:rPr>
                          <w:sz w:val="28"/>
                          <w:szCs w:val="28"/>
                          <w:lang w:val="uk-UA" w:eastAsia="x-none"/>
                        </w:rPr>
                        <w:t xml:space="preserve">ількість зареєстрованих випадків самоправних дій (ст. 356 КК України) в структурі злочинності України за 2007-2019 рр. має тенденцію до збільшення: </w:t>
                      </w:r>
                      <w:r w:rsidRPr="0031106A">
                        <w:rPr>
                          <w:sz w:val="28"/>
                          <w:szCs w:val="28"/>
                          <w:lang w:val="uk-UA"/>
                        </w:rPr>
                        <w:t xml:space="preserve">0,021% у 2007 р., 0,5% у 2014 р., </w:t>
                      </w:r>
                      <w:r w:rsidRPr="0031106A">
                        <w:rPr>
                          <w:sz w:val="28"/>
                          <w:szCs w:val="28"/>
                          <w:lang w:val="uk-UA" w:eastAsia="x-none"/>
                        </w:rPr>
                        <w:t>0,62 % у 2015 р., 0,66 % у 2016 р., 0,6% у 2017 р., 0,69% у 2018 р., 0,87% у 2019 р. 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w:t>
                      </w:r>
                    </w:p>
                    <w:p w:rsidR="00F21AA6" w:rsidRPr="001F4BDF" w:rsidRDefault="00F21AA6" w:rsidP="00F21AA6">
                      <w:pPr>
                        <w:ind w:firstLine="360"/>
                        <w:rPr>
                          <w:rStyle w:val="2"/>
                          <w:color w:val="000000"/>
                        </w:rPr>
                      </w:pPr>
                    </w:p>
                    <w:p w:rsidR="00F21AA6" w:rsidRDefault="00F21AA6"/>
                  </w:txbxContent>
                </v:textbox>
              </v:rect>
            </w:pict>
          </mc:Fallback>
        </mc:AlternateContent>
      </w:r>
      <w:r>
        <w:rPr>
          <w:noProof/>
          <w:color w:val="000000"/>
          <w:sz w:val="26"/>
          <w:szCs w:val="26"/>
        </w:rPr>
        <mc:AlternateContent>
          <mc:Choice Requires="wpc">
            <w:drawing>
              <wp:inline distT="0" distB="0" distL="0" distR="0">
                <wp:extent cx="5829300" cy="4276725"/>
                <wp:effectExtent l="0" t="0" r="0" b="9525"/>
                <wp:docPr id="204"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Rectangle 10"/>
                        <wps:cNvSpPr>
                          <a:spLocks noChangeArrowheads="1"/>
                        </wps:cNvSpPr>
                        <wps:spPr bwMode="auto">
                          <a:xfrm>
                            <a:off x="228314" y="228026"/>
                            <a:ext cx="5486829" cy="1372259"/>
                          </a:xfrm>
                          <a:prstGeom prst="rect">
                            <a:avLst/>
                          </a:prstGeom>
                          <a:solidFill>
                            <a:srgbClr val="FFFFFF"/>
                          </a:solidFill>
                          <a:ln w="9525">
                            <a:solidFill>
                              <a:srgbClr val="000000"/>
                            </a:solidFill>
                            <a:miter lim="800000"/>
                            <a:headEnd/>
                            <a:tailEnd/>
                          </a:ln>
                        </wps:spPr>
                        <wps:txbx>
                          <w:txbxContent>
                            <w:p w:rsidR="003B25A2" w:rsidRPr="00542E85" w:rsidRDefault="003B25A2" w:rsidP="00DC4C35">
                              <w:pPr>
                                <w:jc w:val="center"/>
                                <w:rPr>
                                  <w:lang w:val="uk-UA"/>
                                </w:rPr>
                              </w:pPr>
                              <w:r w:rsidRPr="00542E85">
                                <w:rPr>
                                  <w:color w:val="000000"/>
                                  <w:sz w:val="28"/>
                                  <w:szCs w:val="28"/>
                                  <w:lang w:val="uk-UA"/>
                                </w:rPr>
                                <w:t>Суспільна небезпека самоправства полягає в порушенні встановленого порядку реалізації громадянами своїх законних або передбачуваних прав та обов’язків, що призводить до дезорганізації нормальної діяльності органів державної влади, органів місцевого самоврядування та об’єднань громадян, а також до порушення прав та законних інтересів інших фізичних та юри</w:t>
                              </w:r>
                              <w:r w:rsidRPr="00542E85">
                                <w:rPr>
                                  <w:color w:val="000000"/>
                                  <w:sz w:val="28"/>
                                  <w:szCs w:val="28"/>
                                  <w:lang w:val="uk-UA"/>
                                </w:rPr>
                                <w:softHyphen/>
                                <w:t>дичних осіб.</w:t>
                              </w:r>
                            </w:p>
                          </w:txbxContent>
                        </wps:txbx>
                        <wps:bodyPr rot="0" vert="horz" wrap="square" lIns="91440" tIns="45720" rIns="91440" bIns="45720" anchor="t" anchorCtr="0" upright="1">
                          <a:noAutofit/>
                        </wps:bodyPr>
                      </wps:wsp>
                      <wps:wsp>
                        <wps:cNvPr id="201" name="Rectangle 11"/>
                        <wps:cNvSpPr>
                          <a:spLocks noChangeArrowheads="1"/>
                        </wps:cNvSpPr>
                        <wps:spPr bwMode="auto">
                          <a:xfrm>
                            <a:off x="228314" y="1828312"/>
                            <a:ext cx="5486829" cy="1829132"/>
                          </a:xfrm>
                          <a:prstGeom prst="rect">
                            <a:avLst/>
                          </a:prstGeom>
                          <a:solidFill>
                            <a:srgbClr val="FFFFFF"/>
                          </a:solidFill>
                          <a:ln w="9525">
                            <a:solidFill>
                              <a:srgbClr val="000000"/>
                            </a:solidFill>
                            <a:miter lim="800000"/>
                            <a:headEnd/>
                            <a:tailEnd/>
                          </a:ln>
                        </wps:spPr>
                        <wps:txbx>
                          <w:txbxContent>
                            <w:p w:rsidR="003B25A2" w:rsidRDefault="003B25A2" w:rsidP="00DC4C35">
                              <w:pPr>
                                <w:jc w:val="center"/>
                                <w:rPr>
                                  <w:sz w:val="28"/>
                                  <w:szCs w:val="28"/>
                                  <w:lang w:val="uk-UA"/>
                                </w:rPr>
                              </w:pPr>
                              <w:r w:rsidRPr="0031106A">
                                <w:rPr>
                                  <w:sz w:val="28"/>
                                  <w:szCs w:val="28"/>
                                  <w:lang w:val="uk-UA"/>
                                </w:rPr>
                                <w:t>До суспільної небезпе</w:t>
                              </w:r>
                              <w:r>
                                <w:rPr>
                                  <w:sz w:val="28"/>
                                  <w:szCs w:val="28"/>
                                  <w:lang w:val="uk-UA"/>
                                </w:rPr>
                                <w:t>ки</w:t>
                              </w:r>
                              <w:r w:rsidRPr="0031106A">
                                <w:rPr>
                                  <w:sz w:val="28"/>
                                  <w:szCs w:val="28"/>
                                  <w:lang w:val="uk-UA"/>
                                </w:rPr>
                                <w:t xml:space="preserve"> самоправства можна віднести:</w:t>
                              </w:r>
                            </w:p>
                            <w:p w:rsidR="003B25A2" w:rsidRDefault="003B25A2" w:rsidP="00DC4C35">
                              <w:pPr>
                                <w:rPr>
                                  <w:sz w:val="28"/>
                                  <w:szCs w:val="28"/>
                                  <w:lang w:val="uk-UA"/>
                                </w:rPr>
                              </w:pPr>
                              <w:r w:rsidRPr="0031106A">
                                <w:rPr>
                                  <w:sz w:val="28"/>
                                  <w:szCs w:val="28"/>
                                  <w:lang w:val="uk-UA"/>
                                </w:rPr>
                                <w:t xml:space="preserve">1) суспільну значущість цінностей (порядок управління в державі, правопорядок, конституційні права та свободи людини), що поставлені під охорону українського кримінального законодавства, яким заподіюється шкода; </w:t>
                              </w:r>
                            </w:p>
                            <w:p w:rsidR="003B25A2" w:rsidRDefault="003B25A2" w:rsidP="00DC4C35">
                              <w:pPr>
                                <w:rPr>
                                  <w:sz w:val="28"/>
                                  <w:szCs w:val="28"/>
                                  <w:lang w:val="uk-UA"/>
                                </w:rPr>
                              </w:pPr>
                              <w:r w:rsidRPr="0031106A">
                                <w:rPr>
                                  <w:sz w:val="28"/>
                                  <w:szCs w:val="28"/>
                                  <w:lang w:val="uk-UA"/>
                                </w:rPr>
                                <w:t xml:space="preserve">2) різноманітність способів вчинення злочину; </w:t>
                              </w:r>
                            </w:p>
                            <w:p w:rsidR="003B25A2" w:rsidRDefault="003B25A2" w:rsidP="00DC4C35">
                              <w:pPr>
                                <w:rPr>
                                  <w:sz w:val="28"/>
                                  <w:szCs w:val="28"/>
                                  <w:lang w:val="uk-UA"/>
                                </w:rPr>
                              </w:pPr>
                              <w:r w:rsidRPr="0031106A">
                                <w:rPr>
                                  <w:sz w:val="28"/>
                                  <w:szCs w:val="28"/>
                                  <w:lang w:val="uk-UA"/>
                                </w:rPr>
                                <w:t xml:space="preserve">3) тяжкість заподіяних наслідків у виді значної шкоди; </w:t>
                              </w:r>
                            </w:p>
                            <w:p w:rsidR="003B25A2" w:rsidRDefault="003B25A2" w:rsidP="00DC4C35">
                              <w:r w:rsidRPr="0031106A">
                                <w:rPr>
                                  <w:sz w:val="28"/>
                                  <w:szCs w:val="28"/>
                                  <w:lang w:val="uk-UA"/>
                                </w:rPr>
                                <w:t>4) умисну форму вини</w:t>
                              </w:r>
                              <w:r>
                                <w:rPr>
                                  <w:sz w:val="28"/>
                                  <w:szCs w:val="28"/>
                                  <w:lang w:val="uk-UA"/>
                                </w:rPr>
                                <w:t>.</w:t>
                              </w:r>
                            </w:p>
                          </w:txbxContent>
                        </wps:txbx>
                        <wps:bodyPr rot="0" vert="horz" wrap="square" lIns="91440" tIns="45720" rIns="91440" bIns="45720" anchor="t" anchorCtr="0" upright="1">
                          <a:noAutofit/>
                        </wps:bodyPr>
                      </wps:wsp>
                      <wps:wsp>
                        <wps:cNvPr id="202" name="Line 42"/>
                        <wps:cNvCnPr/>
                        <wps:spPr bwMode="auto">
                          <a:xfrm>
                            <a:off x="2972133" y="1600286"/>
                            <a:ext cx="0" cy="228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082"/>
                        <wps:cNvCnPr>
                          <a:cxnSpLocks noChangeShapeType="1"/>
                          <a:stCxn id="201" idx="2"/>
                        </wps:cNvCnPr>
                        <wps:spPr bwMode="auto">
                          <a:xfrm>
                            <a:off x="2972133" y="3657445"/>
                            <a:ext cx="810" cy="619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36" editas="canvas" style="width:459pt;height:336.75pt;mso-position-horizontal-relative:char;mso-position-vertical-relative:line" coordsize="58293,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">
                <v:shape id="_x0000_s1037" type="#_x0000_t75" style="position:absolute;width:58293;height:42767;visibility:visible;mso-wrap-style:square">
                  <v:fill o:detectmouseclick="t"/>
                  <v:path o:connecttype="none"/>
                </v:shape>
                <v:rect id="Rectangle 10" o:spid="_x0000_s1038" style="position:absolute;left:2283;top:2280;width:54868;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3B25A2" w:rsidRPr="00542E85" w:rsidRDefault="003B25A2" w:rsidP="00DC4C35">
                        <w:pPr>
                          <w:jc w:val="center"/>
                          <w:rPr>
                            <w:lang w:val="uk-UA"/>
                          </w:rPr>
                        </w:pPr>
                        <w:r w:rsidRPr="00542E85">
                          <w:rPr>
                            <w:color w:val="000000"/>
                            <w:sz w:val="28"/>
                            <w:szCs w:val="28"/>
                            <w:lang w:val="uk-UA"/>
                          </w:rPr>
                          <w:t>Суспільна небезпека самоправства полягає в порушенні встановленого порядку реалізації громадянами своїх законних або передбачуваних прав та обов’язків, що призводить до дезорганізації нормальної діяльності органів державної влади, органів місцевого самоврядування та об’єднань громадян, а також до порушення прав та законних інтересів інших фізичних та юри</w:t>
                        </w:r>
                        <w:r w:rsidRPr="00542E85">
                          <w:rPr>
                            <w:color w:val="000000"/>
                            <w:sz w:val="28"/>
                            <w:szCs w:val="28"/>
                            <w:lang w:val="uk-UA"/>
                          </w:rPr>
                          <w:softHyphen/>
                          <w:t>дичних осіб.</w:t>
                        </w:r>
                      </w:p>
                    </w:txbxContent>
                  </v:textbox>
                </v:rect>
                <v:rect id="Rectangle 11" o:spid="_x0000_s1039" style="position:absolute;left:2283;top:18283;width:54868;height:1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3B25A2" w:rsidRDefault="003B25A2" w:rsidP="00DC4C35">
                        <w:pPr>
                          <w:jc w:val="center"/>
                          <w:rPr>
                            <w:sz w:val="28"/>
                            <w:szCs w:val="28"/>
                            <w:lang w:val="uk-UA"/>
                          </w:rPr>
                        </w:pPr>
                        <w:r w:rsidRPr="0031106A">
                          <w:rPr>
                            <w:sz w:val="28"/>
                            <w:szCs w:val="28"/>
                            <w:lang w:val="uk-UA"/>
                          </w:rPr>
                          <w:t>До суспільної небезпе</w:t>
                        </w:r>
                        <w:r>
                          <w:rPr>
                            <w:sz w:val="28"/>
                            <w:szCs w:val="28"/>
                            <w:lang w:val="uk-UA"/>
                          </w:rPr>
                          <w:t>ки</w:t>
                        </w:r>
                        <w:r w:rsidRPr="0031106A">
                          <w:rPr>
                            <w:sz w:val="28"/>
                            <w:szCs w:val="28"/>
                            <w:lang w:val="uk-UA"/>
                          </w:rPr>
                          <w:t xml:space="preserve"> самоправства можна віднести:</w:t>
                        </w:r>
                      </w:p>
                      <w:p w:rsidR="003B25A2" w:rsidRDefault="003B25A2" w:rsidP="00DC4C35">
                        <w:pPr>
                          <w:rPr>
                            <w:sz w:val="28"/>
                            <w:szCs w:val="28"/>
                            <w:lang w:val="uk-UA"/>
                          </w:rPr>
                        </w:pPr>
                        <w:r w:rsidRPr="0031106A">
                          <w:rPr>
                            <w:sz w:val="28"/>
                            <w:szCs w:val="28"/>
                            <w:lang w:val="uk-UA"/>
                          </w:rPr>
                          <w:t xml:space="preserve">1) суспільну значущість цінностей (порядок управління в державі, правопорядок, конституційні права та свободи людини), що поставлені під охорону українського кримінального законодавства, яким заподіюється шкода; </w:t>
                        </w:r>
                      </w:p>
                      <w:p w:rsidR="003B25A2" w:rsidRDefault="003B25A2" w:rsidP="00DC4C35">
                        <w:pPr>
                          <w:rPr>
                            <w:sz w:val="28"/>
                            <w:szCs w:val="28"/>
                            <w:lang w:val="uk-UA"/>
                          </w:rPr>
                        </w:pPr>
                        <w:r w:rsidRPr="0031106A">
                          <w:rPr>
                            <w:sz w:val="28"/>
                            <w:szCs w:val="28"/>
                            <w:lang w:val="uk-UA"/>
                          </w:rPr>
                          <w:t xml:space="preserve">2) різноманітність способів вчинення злочину; </w:t>
                        </w:r>
                      </w:p>
                      <w:p w:rsidR="003B25A2" w:rsidRDefault="003B25A2" w:rsidP="00DC4C35">
                        <w:pPr>
                          <w:rPr>
                            <w:sz w:val="28"/>
                            <w:szCs w:val="28"/>
                            <w:lang w:val="uk-UA"/>
                          </w:rPr>
                        </w:pPr>
                        <w:r w:rsidRPr="0031106A">
                          <w:rPr>
                            <w:sz w:val="28"/>
                            <w:szCs w:val="28"/>
                            <w:lang w:val="uk-UA"/>
                          </w:rPr>
                          <w:t xml:space="preserve">3) тяжкість заподіяних наслідків у виді значної шкоди; </w:t>
                        </w:r>
                      </w:p>
                      <w:p w:rsidR="003B25A2" w:rsidRDefault="003B25A2" w:rsidP="00DC4C35">
                        <w:r w:rsidRPr="0031106A">
                          <w:rPr>
                            <w:sz w:val="28"/>
                            <w:szCs w:val="28"/>
                            <w:lang w:val="uk-UA"/>
                          </w:rPr>
                          <w:t>4) умисну форму вини</w:t>
                        </w:r>
                        <w:r>
                          <w:rPr>
                            <w:sz w:val="28"/>
                            <w:szCs w:val="28"/>
                            <w:lang w:val="uk-UA"/>
                          </w:rPr>
                          <w:t>.</w:t>
                        </w:r>
                      </w:p>
                    </w:txbxContent>
                  </v:textbox>
                </v:rect>
                <v:line id="Line 42" o:spid="_x0000_s1040" style="position:absolute;visibility:visible;mso-wrap-style:square" from="29721,16002" to="29721,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shapetype id="_x0000_t32" coordsize="21600,21600" o:spt="32" o:oned="t" path="m,l21600,21600e" filled="f">
                  <v:path arrowok="t" fillok="f" o:connecttype="none"/>
                  <o:lock v:ext="edit" shapetype="t"/>
                </v:shapetype>
                <v:shape id="AutoShape 1082" o:spid="_x0000_s1041" type="#_x0000_t32" style="position:absolute;left:29721;top:36574;width:8;height:6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w10:anchorlock/>
              </v:group>
            </w:pict>
          </mc:Fallback>
        </mc:AlternateContent>
      </w: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0128ED" w:rsidP="00DD78B9">
      <w:pPr>
        <w:ind w:firstLine="360"/>
        <w:rPr>
          <w:rStyle w:val="2"/>
          <w:color w:val="000000"/>
          <w:lang w:val="uk-UA"/>
        </w:rPr>
      </w:pPr>
      <w:r>
        <w:rPr>
          <w:noProof/>
          <w:color w:val="000000"/>
          <w:sz w:val="26"/>
          <w:szCs w:val="26"/>
        </w:rPr>
        <w:lastRenderedPageBreak/>
        <mc:AlternateContent>
          <mc:Choice Requires="wpc">
            <w:drawing>
              <wp:inline distT="0" distB="0" distL="0" distR="0">
                <wp:extent cx="5829300" cy="8915400"/>
                <wp:effectExtent l="0" t="0" r="0" b="0"/>
                <wp:docPr id="199"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5" name="Rectangle 14"/>
                        <wps:cNvSpPr>
                          <a:spLocks noChangeArrowheads="1"/>
                        </wps:cNvSpPr>
                        <wps:spPr bwMode="auto">
                          <a:xfrm>
                            <a:off x="228314" y="114006"/>
                            <a:ext cx="5486829" cy="457663"/>
                          </a:xfrm>
                          <a:prstGeom prst="rect">
                            <a:avLst/>
                          </a:prstGeom>
                          <a:solidFill>
                            <a:srgbClr val="FFFFFF"/>
                          </a:solidFill>
                          <a:ln w="9525">
                            <a:solidFill>
                              <a:srgbClr val="000000"/>
                            </a:solidFill>
                            <a:miter lim="800000"/>
                            <a:headEnd/>
                            <a:tailEnd/>
                          </a:ln>
                        </wps:spPr>
                        <wps:txbx>
                          <w:txbxContent>
                            <w:p w:rsidR="003B25A2" w:rsidRPr="00542E85" w:rsidRDefault="003B25A2" w:rsidP="0011037A">
                              <w:pPr>
                                <w:jc w:val="center"/>
                                <w:rPr>
                                  <w:sz w:val="28"/>
                                  <w:szCs w:val="28"/>
                                  <w:lang w:val="uk-UA"/>
                                </w:rPr>
                              </w:pPr>
                              <w:r w:rsidRPr="00542E85">
                                <w:rPr>
                                  <w:color w:val="000000"/>
                                  <w:sz w:val="28"/>
                                  <w:szCs w:val="28"/>
                                  <w:lang w:val="uk-UA"/>
                                </w:rPr>
                                <w:t>Склад злочину «Самоправство»</w:t>
                              </w:r>
                            </w:p>
                          </w:txbxContent>
                        </wps:txbx>
                        <wps:bodyPr rot="0" vert="horz" wrap="square" lIns="91440" tIns="45720" rIns="91440" bIns="45720" anchor="t" anchorCtr="0" upright="1">
                          <a:noAutofit/>
                        </wps:bodyPr>
                      </wps:wsp>
                      <wps:wsp>
                        <wps:cNvPr id="1116" name="Rectangle 15"/>
                        <wps:cNvSpPr>
                          <a:spLocks noChangeArrowheads="1"/>
                        </wps:cNvSpPr>
                        <wps:spPr bwMode="auto">
                          <a:xfrm>
                            <a:off x="228314" y="685674"/>
                            <a:ext cx="5486829" cy="1143336"/>
                          </a:xfrm>
                          <a:prstGeom prst="rect">
                            <a:avLst/>
                          </a:prstGeom>
                          <a:solidFill>
                            <a:srgbClr val="FFFFFF"/>
                          </a:solidFill>
                          <a:ln w="9525">
                            <a:solidFill>
                              <a:srgbClr val="000000"/>
                            </a:solidFill>
                            <a:miter lim="800000"/>
                            <a:headEnd/>
                            <a:tailEnd/>
                          </a:ln>
                        </wps:spPr>
                        <wps:txbx>
                          <w:txbxContent>
                            <w:p w:rsidR="003B25A2" w:rsidRPr="00542E85" w:rsidRDefault="003B25A2" w:rsidP="00DF3829">
                              <w:pPr>
                                <w:jc w:val="center"/>
                                <w:rPr>
                                  <w:lang w:val="uk-UA"/>
                                </w:rPr>
                              </w:pPr>
                              <w:r w:rsidRPr="00542E85">
                                <w:rPr>
                                  <w:color w:val="000000"/>
                                  <w:sz w:val="28"/>
                                  <w:szCs w:val="28"/>
                                  <w:lang w:val="uk-UA"/>
                                </w:rPr>
                                <w:t>Об’єкт злочину – встановлений законодавством порядок реалізації громадянами своїх прав та обов’язків, нормальна управлінська діяльність і авторитет органів державної влади та органів місцевого самоврядування, а також права й інтереси громадян та юридичних осіб, що охороняються законом</w:t>
                              </w:r>
                            </w:p>
                          </w:txbxContent>
                        </wps:txbx>
                        <wps:bodyPr rot="0" vert="horz" wrap="square" lIns="91440" tIns="45720" rIns="91440" bIns="45720" anchor="t" anchorCtr="0" upright="1">
                          <a:noAutofit/>
                        </wps:bodyPr>
                      </wps:wsp>
                      <wps:wsp>
                        <wps:cNvPr id="1117" name="Rectangle 16"/>
                        <wps:cNvSpPr>
                          <a:spLocks noChangeArrowheads="1"/>
                        </wps:cNvSpPr>
                        <wps:spPr bwMode="auto">
                          <a:xfrm>
                            <a:off x="228314" y="1943016"/>
                            <a:ext cx="5486829" cy="1943016"/>
                          </a:xfrm>
                          <a:prstGeom prst="rect">
                            <a:avLst/>
                          </a:prstGeom>
                          <a:solidFill>
                            <a:srgbClr val="FFFFFF"/>
                          </a:solidFill>
                          <a:ln w="9525">
                            <a:solidFill>
                              <a:srgbClr val="000000"/>
                            </a:solidFill>
                            <a:miter lim="800000"/>
                            <a:headEnd/>
                            <a:tailEnd/>
                          </a:ln>
                        </wps:spPr>
                        <wps:txbx>
                          <w:txbxContent>
                            <w:p w:rsidR="003B25A2" w:rsidRPr="0011037A" w:rsidRDefault="003B25A2" w:rsidP="0011037A">
                              <w:pPr>
                                <w:jc w:val="center"/>
                                <w:rPr>
                                  <w:sz w:val="28"/>
                                  <w:szCs w:val="28"/>
                                  <w:lang w:val="uk-UA"/>
                                </w:rPr>
                              </w:pPr>
                              <w:r w:rsidRPr="0011037A">
                                <w:rPr>
                                  <w:sz w:val="28"/>
                                  <w:szCs w:val="28"/>
                                  <w:lang w:val="uk-UA"/>
                                </w:rPr>
                                <w:t>Об’єктивна сторона самоправства має сукупність таких ознак:</w:t>
                              </w:r>
                            </w:p>
                            <w:p w:rsidR="003B25A2" w:rsidRPr="0011037A" w:rsidRDefault="003B25A2" w:rsidP="0011037A">
                              <w:pPr>
                                <w:rPr>
                                  <w:sz w:val="28"/>
                                  <w:szCs w:val="28"/>
                                  <w:lang w:val="uk-UA"/>
                                </w:rPr>
                              </w:pPr>
                              <w:r w:rsidRPr="0011037A">
                                <w:rPr>
                                  <w:sz w:val="28"/>
                                  <w:szCs w:val="28"/>
                                  <w:lang w:val="uk-UA"/>
                                </w:rPr>
                                <w:t>1. Самовільне, всупереч установленому законом порядку, вчинення будь-яких дій.</w:t>
                              </w:r>
                            </w:p>
                            <w:p w:rsidR="003B25A2" w:rsidRPr="0011037A" w:rsidRDefault="003B25A2" w:rsidP="0011037A">
                              <w:pPr>
                                <w:rPr>
                                  <w:sz w:val="28"/>
                                  <w:szCs w:val="28"/>
                                  <w:lang w:val="uk-UA"/>
                                </w:rPr>
                              </w:pPr>
                              <w:r w:rsidRPr="0011037A">
                                <w:rPr>
                                  <w:sz w:val="28"/>
                                  <w:szCs w:val="28"/>
                                  <w:lang w:val="uk-UA"/>
                                </w:rPr>
                                <w:t>2. Оспорювання правомірності цих дій іншими громадянами або юридичною особою (підприємством, установою чи організацією).</w:t>
                              </w:r>
                            </w:p>
                            <w:p w:rsidR="003B25A2" w:rsidRPr="0011037A" w:rsidRDefault="003B25A2" w:rsidP="0011037A">
                              <w:pPr>
                                <w:rPr>
                                  <w:sz w:val="28"/>
                                  <w:szCs w:val="28"/>
                                  <w:lang w:val="uk-UA"/>
                                </w:rPr>
                              </w:pPr>
                              <w:r w:rsidRPr="0011037A">
                                <w:rPr>
                                  <w:sz w:val="28"/>
                                  <w:szCs w:val="28"/>
                                  <w:lang w:val="uk-UA"/>
                                </w:rPr>
                                <w:t>3. Заподіяння такими діями значної шкоди правоохоронюваним інтересам громадянина, державним чи громадським інтересам або інтересам власників.</w:t>
                              </w:r>
                            </w:p>
                            <w:p w:rsidR="003B25A2" w:rsidRPr="0011037A" w:rsidRDefault="003B25A2" w:rsidP="0011037A">
                              <w:pPr>
                                <w:rPr>
                                  <w:sz w:val="28"/>
                                  <w:szCs w:val="28"/>
                                  <w:lang w:val="uk-UA"/>
                                </w:rPr>
                              </w:pPr>
                              <w:r w:rsidRPr="0011037A">
                                <w:rPr>
                                  <w:sz w:val="28"/>
                                  <w:szCs w:val="28"/>
                                  <w:lang w:val="uk-UA"/>
                                </w:rPr>
                                <w:t>4. Причинний зв’язок між діями винної осо</w:t>
                              </w:r>
                              <w:r>
                                <w:rPr>
                                  <w:sz w:val="28"/>
                                  <w:szCs w:val="28"/>
                                  <w:lang w:val="uk-UA"/>
                                </w:rPr>
                                <w:t>би та значною шкодою.</w:t>
                              </w:r>
                            </w:p>
                            <w:p w:rsidR="003B25A2" w:rsidRPr="0011037A" w:rsidRDefault="003B25A2">
                              <w:pPr>
                                <w:rPr>
                                  <w:lang w:val="uk-UA"/>
                                </w:rPr>
                              </w:pPr>
                            </w:p>
                          </w:txbxContent>
                        </wps:txbx>
                        <wps:bodyPr rot="0" vert="horz" wrap="square" lIns="91440" tIns="45720" rIns="91440" bIns="45720" anchor="t" anchorCtr="0" upright="1">
                          <a:noAutofit/>
                        </wps:bodyPr>
                      </wps:wsp>
                      <wps:wsp>
                        <wps:cNvPr id="1118" name="Rectangle 17"/>
                        <wps:cNvSpPr>
                          <a:spLocks noChangeArrowheads="1"/>
                        </wps:cNvSpPr>
                        <wps:spPr bwMode="auto">
                          <a:xfrm>
                            <a:off x="228314" y="4000037"/>
                            <a:ext cx="5486829" cy="914505"/>
                          </a:xfrm>
                          <a:prstGeom prst="rect">
                            <a:avLst/>
                          </a:prstGeom>
                          <a:solidFill>
                            <a:srgbClr val="FFFFFF"/>
                          </a:solidFill>
                          <a:ln w="9525">
                            <a:solidFill>
                              <a:srgbClr val="000000"/>
                            </a:solidFill>
                            <a:miter lim="800000"/>
                            <a:headEnd/>
                            <a:tailEnd/>
                          </a:ln>
                        </wps:spPr>
                        <wps:txbx>
                          <w:txbxContent>
                            <w:p w:rsidR="003B25A2" w:rsidRPr="0011037A" w:rsidRDefault="003B25A2" w:rsidP="0011037A">
                              <w:pPr>
                                <w:jc w:val="center"/>
                                <w:rPr>
                                  <w:color w:val="6D6E75"/>
                                  <w:sz w:val="28"/>
                                  <w:szCs w:val="28"/>
                                  <w:lang w:val="uk-UA"/>
                                </w:rPr>
                              </w:pPr>
                              <w:r w:rsidRPr="0011037A">
                                <w:rPr>
                                  <w:sz w:val="28"/>
                                  <w:szCs w:val="28"/>
                                  <w:lang w:val="uk-UA"/>
                                </w:rPr>
                                <w:t>Суб’єкт злочину: загальний. Відповідальність за самоправство настає з шістнадцяти років. При цьому, самоправні дії службової особи, які явно виходять за межі наданих їй повноважень, слід кваліфікувати за ст. 365 КК Укра</w:t>
                              </w:r>
                              <w:r>
                                <w:rPr>
                                  <w:sz w:val="28"/>
                                  <w:szCs w:val="28"/>
                                  <w:lang w:val="uk-UA"/>
                                </w:rPr>
                                <w:t>їни.</w:t>
                              </w:r>
                            </w:p>
                            <w:p w:rsidR="003B25A2" w:rsidRDefault="003B25A2"/>
                          </w:txbxContent>
                        </wps:txbx>
                        <wps:bodyPr rot="0" vert="horz" wrap="square" lIns="91440" tIns="45720" rIns="91440" bIns="45720" anchor="t" anchorCtr="0" upright="1">
                          <a:noAutofit/>
                        </wps:bodyPr>
                      </wps:wsp>
                      <wps:wsp>
                        <wps:cNvPr id="1119" name="Rectangle 18"/>
                        <wps:cNvSpPr>
                          <a:spLocks noChangeArrowheads="1"/>
                        </wps:cNvSpPr>
                        <wps:spPr bwMode="auto">
                          <a:xfrm>
                            <a:off x="228314" y="5029368"/>
                            <a:ext cx="5486829" cy="2399858"/>
                          </a:xfrm>
                          <a:prstGeom prst="rect">
                            <a:avLst/>
                          </a:prstGeom>
                          <a:solidFill>
                            <a:srgbClr val="FFFFFF"/>
                          </a:solidFill>
                          <a:ln w="9525">
                            <a:solidFill>
                              <a:srgbClr val="000000"/>
                            </a:solidFill>
                            <a:miter lim="800000"/>
                            <a:headEnd/>
                            <a:tailEnd/>
                          </a:ln>
                        </wps:spPr>
                        <wps:txbx>
                          <w:txbxContent>
                            <w:p w:rsidR="003B25A2" w:rsidRPr="0011037A" w:rsidRDefault="003B25A2" w:rsidP="0011037A">
                              <w:pPr>
                                <w:jc w:val="center"/>
                                <w:rPr>
                                  <w:sz w:val="28"/>
                                  <w:szCs w:val="28"/>
                                  <w:lang w:val="uk-UA"/>
                                </w:rPr>
                              </w:pPr>
                              <w:r w:rsidRPr="0011037A">
                                <w:rPr>
                                  <w:sz w:val="28"/>
                                  <w:szCs w:val="28"/>
                                  <w:lang w:val="uk-UA"/>
                                </w:rPr>
                                <w:t>Суб’єктивна сторона характеризується умисною виною. Психічне ставлення винного до суспільно небезпечних наслідків у вигляді значної шкоди, за загальним правилом також характеризується умислом. Винний усвідомлює, що самовільно, всупереч установленому законом по</w:t>
                              </w:r>
                              <w:r w:rsidRPr="0011037A">
                                <w:rPr>
                                  <w:sz w:val="28"/>
                                  <w:szCs w:val="28"/>
                                  <w:lang w:val="uk-UA"/>
                                </w:rPr>
                                <w:softHyphen/>
                                <w:t>рядку, вчиняє дії, передбачає, що його дії можуть завдати значної шкоди інтересам громадянина, державним або суспільним інтересам або інтересам власника і бажає або свідомо допускає настання такої шкоди. Мотиви вчи</w:t>
                              </w:r>
                              <w:r w:rsidRPr="0011037A">
                                <w:rPr>
                                  <w:sz w:val="28"/>
                                  <w:szCs w:val="28"/>
                                  <w:lang w:val="uk-UA"/>
                                </w:rPr>
                                <w:softHyphen/>
                                <w:t>нення самоправних дій (важке матеріальне становище, помста, прагнення примусити особу вчинити певні дії тощо) на кваліфікацію не впливають, але можуть враховув</w:t>
                              </w:r>
                              <w:r>
                                <w:rPr>
                                  <w:sz w:val="28"/>
                                  <w:szCs w:val="28"/>
                                  <w:lang w:val="uk-UA"/>
                                </w:rPr>
                                <w:t>атися при призначенні покарання.</w:t>
                              </w:r>
                            </w:p>
                          </w:txbxContent>
                        </wps:txbx>
                        <wps:bodyPr rot="0" vert="horz" wrap="square" lIns="91440" tIns="45720" rIns="91440" bIns="45720" anchor="t" anchorCtr="0" upright="1">
                          <a:noAutofit/>
                        </wps:bodyPr>
                      </wps:wsp>
                      <wps:wsp>
                        <wps:cNvPr id="192" name="Rectangle 19"/>
                        <wps:cNvSpPr>
                          <a:spLocks noChangeArrowheads="1"/>
                        </wps:cNvSpPr>
                        <wps:spPr bwMode="auto">
                          <a:xfrm>
                            <a:off x="228314" y="7544052"/>
                            <a:ext cx="5486829" cy="1142516"/>
                          </a:xfrm>
                          <a:prstGeom prst="rect">
                            <a:avLst/>
                          </a:prstGeom>
                          <a:solidFill>
                            <a:srgbClr val="FFFFFF"/>
                          </a:solidFill>
                          <a:ln w="9525">
                            <a:solidFill>
                              <a:srgbClr val="000000"/>
                            </a:solidFill>
                            <a:miter lim="800000"/>
                            <a:headEnd/>
                            <a:tailEnd/>
                          </a:ln>
                        </wps:spPr>
                        <wps:txbx>
                          <w:txbxContent>
                            <w:p w:rsidR="003B25A2" w:rsidRPr="0011037A" w:rsidRDefault="003B25A2" w:rsidP="0011037A">
                              <w:pPr>
                                <w:jc w:val="center"/>
                                <w:rPr>
                                  <w:sz w:val="28"/>
                                  <w:szCs w:val="28"/>
                                  <w:lang w:val="uk-UA"/>
                                </w:rPr>
                              </w:pPr>
                              <w:r w:rsidRPr="0011037A">
                                <w:rPr>
                                  <w:sz w:val="28"/>
                                  <w:szCs w:val="28"/>
                                  <w:lang w:val="uk-UA"/>
                                </w:rPr>
                                <w:t>Відповідальність за ст. 356 КК України виключається, якщо особа сумлінно помиляється у питанні належності їй права, яке вона реалізує всупереч встановленому законодавством порядку. Тобто, сумлінна помилка особи стосовно правомірності її дій виключає кримінальну відп</w:t>
                              </w:r>
                              <w:r>
                                <w:rPr>
                                  <w:sz w:val="28"/>
                                  <w:szCs w:val="28"/>
                                  <w:lang w:val="uk-UA"/>
                                </w:rPr>
                                <w:t>овідальність за заподіяну шкоду.</w:t>
                              </w:r>
                            </w:p>
                          </w:txbxContent>
                        </wps:txbx>
                        <wps:bodyPr rot="0" vert="horz" wrap="square" lIns="91440" tIns="45720" rIns="91440" bIns="45720" anchor="t" anchorCtr="0" upright="1">
                          <a:noAutofit/>
                        </wps:bodyPr>
                      </wps:wsp>
                      <wps:wsp>
                        <wps:cNvPr id="193" name="Line 20"/>
                        <wps:cNvCnPr/>
                        <wps:spPr bwMode="auto">
                          <a:xfrm>
                            <a:off x="2857167" y="571668"/>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
                        <wps:cNvCnPr/>
                        <wps:spPr bwMode="auto">
                          <a:xfrm>
                            <a:off x="2857167" y="1829010"/>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
                        <wps:cNvCnPr/>
                        <wps:spPr bwMode="auto">
                          <a:xfrm>
                            <a:off x="2857167" y="3886032"/>
                            <a:ext cx="0" cy="114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
                        <wps:cNvCnPr/>
                        <wps:spPr bwMode="auto">
                          <a:xfrm>
                            <a:off x="2857167" y="4914542"/>
                            <a:ext cx="0" cy="114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
                        <wps:cNvCnPr/>
                        <wps:spPr bwMode="auto">
                          <a:xfrm>
                            <a:off x="2972133" y="7429227"/>
                            <a:ext cx="0" cy="114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42" editas="canvas" style="width:459pt;height:702pt;mso-position-horizontal-relative:char;mso-position-vertical-relative:line" coordsize="58293,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">
                <v:shape id="_x0000_s1043" type="#_x0000_t75" style="position:absolute;width:58293;height:89154;visibility:visible;mso-wrap-style:square">
                  <v:fill o:detectmouseclick="t"/>
                  <v:path o:connecttype="none"/>
                </v:shape>
                <v:rect id="Rectangle 14" o:spid="_x0000_s1044" style="position:absolute;left:2283;top:1140;width:5486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textbox>
                    <w:txbxContent>
                      <w:p w:rsidR="003B25A2" w:rsidRPr="00542E85" w:rsidRDefault="003B25A2" w:rsidP="0011037A">
                        <w:pPr>
                          <w:jc w:val="center"/>
                          <w:rPr>
                            <w:sz w:val="28"/>
                            <w:szCs w:val="28"/>
                            <w:lang w:val="uk-UA"/>
                          </w:rPr>
                        </w:pPr>
                        <w:r w:rsidRPr="00542E85">
                          <w:rPr>
                            <w:color w:val="000000"/>
                            <w:sz w:val="28"/>
                            <w:szCs w:val="28"/>
                            <w:lang w:val="uk-UA"/>
                          </w:rPr>
                          <w:t>Склад злочину «Самоправство»</w:t>
                        </w:r>
                      </w:p>
                    </w:txbxContent>
                  </v:textbox>
                </v:rect>
                <v:rect id="Rectangle 15" o:spid="_x0000_s1045" style="position:absolute;left:2283;top:6856;width:54868;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yssEA&#10;AADdAAAADwAAAGRycy9kb3ducmV2LnhtbERPTYvCMBC9L/gfwgje1rQK4lajiIuLHrVevI3N2Fab&#10;SWmiVn+9EYS9zeN9znTemkrcqHGlZQVxPwJBnFldcq5gn66+xyCcR9ZYWSYFD3Iwn3W+pphoe+ct&#10;3XY+FyGEXYIKCu/rREqXFWTQ9W1NHLiTbQz6AJtc6gbvIdxUchBFI2mw5NBQYE3LgrLL7moUHMvB&#10;Hp/b9C8yP6uh37Tp+Xr4VarXbRcTEJ5a/y/+uNc6zI/j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rLBAAAA3QAAAA8AAAAAAAAAAAAAAAAAmAIAAGRycy9kb3du&#10;cmV2LnhtbFBLBQYAAAAABAAEAPUAAACGAwAAAAA=&#10;">
                  <v:textbox>
                    <w:txbxContent>
                      <w:p w:rsidR="003B25A2" w:rsidRPr="00542E85" w:rsidRDefault="003B25A2" w:rsidP="00DF3829">
                        <w:pPr>
                          <w:jc w:val="center"/>
                          <w:rPr>
                            <w:lang w:val="uk-UA"/>
                          </w:rPr>
                        </w:pPr>
                        <w:r w:rsidRPr="00542E85">
                          <w:rPr>
                            <w:color w:val="000000"/>
                            <w:sz w:val="28"/>
                            <w:szCs w:val="28"/>
                            <w:lang w:val="uk-UA"/>
                          </w:rPr>
                          <w:t>Об’єкт злочину – встановлений законодавством порядок реалізації громадянами своїх прав та обов’язків, нормальна управлінська діяльність і авторитет органів державної влади та органів місцевого самоврядування, а також права й інтереси громадян та юридичних осіб, що охороняються законом</w:t>
                        </w:r>
                      </w:p>
                    </w:txbxContent>
                  </v:textbox>
                </v:rect>
                <v:rect id="Rectangle 16" o:spid="_x0000_s1046" style="position:absolute;left:2283;top:19430;width:54868;height:1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KcQA&#10;AADdAAAADwAAAGRycy9kb3ducmV2LnhtbERPTWvCQBC9F/wPywjemk0i1Jq6BmmxtEdNLt6m2WmS&#10;mp0N2VVTf71bEHqbx/ucVT6aTpxpcK1lBUkUgyCurG65VlAW28dnEM4ja+wsk4JfcpCvJw8rzLS9&#10;8I7Oe1+LEMIuQwWN930mpasaMugi2xMH7tsOBn2AQy31gJcQbjqZxvGTNNhyaGiwp9eGquP+ZBR8&#10;tWmJ113xHpvldu4/x+LndHhTajYdNy8gPI3+X3x3f+gwP0kW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FynEAAAA3QAAAA8AAAAAAAAAAAAAAAAAmAIAAGRycy9k&#10;b3ducmV2LnhtbFBLBQYAAAAABAAEAPUAAACJAwAAAAA=&#10;">
                  <v:textbox>
                    <w:txbxContent>
                      <w:p w:rsidR="003B25A2" w:rsidRPr="0011037A" w:rsidRDefault="003B25A2" w:rsidP="0011037A">
                        <w:pPr>
                          <w:jc w:val="center"/>
                          <w:rPr>
                            <w:sz w:val="28"/>
                            <w:szCs w:val="28"/>
                            <w:lang w:val="uk-UA"/>
                          </w:rPr>
                        </w:pPr>
                        <w:r w:rsidRPr="0011037A">
                          <w:rPr>
                            <w:sz w:val="28"/>
                            <w:szCs w:val="28"/>
                            <w:lang w:val="uk-UA"/>
                          </w:rPr>
                          <w:t>Об’єктивна сторона самоправства має сукупність таких ознак:</w:t>
                        </w:r>
                      </w:p>
                      <w:p w:rsidR="003B25A2" w:rsidRPr="0011037A" w:rsidRDefault="003B25A2" w:rsidP="0011037A">
                        <w:pPr>
                          <w:rPr>
                            <w:sz w:val="28"/>
                            <w:szCs w:val="28"/>
                            <w:lang w:val="uk-UA"/>
                          </w:rPr>
                        </w:pPr>
                        <w:r w:rsidRPr="0011037A">
                          <w:rPr>
                            <w:sz w:val="28"/>
                            <w:szCs w:val="28"/>
                            <w:lang w:val="uk-UA"/>
                          </w:rPr>
                          <w:t>1. Самовільне, всупереч установленому законом порядку, вчинення будь-яких дій.</w:t>
                        </w:r>
                      </w:p>
                      <w:p w:rsidR="003B25A2" w:rsidRPr="0011037A" w:rsidRDefault="003B25A2" w:rsidP="0011037A">
                        <w:pPr>
                          <w:rPr>
                            <w:sz w:val="28"/>
                            <w:szCs w:val="28"/>
                            <w:lang w:val="uk-UA"/>
                          </w:rPr>
                        </w:pPr>
                        <w:r w:rsidRPr="0011037A">
                          <w:rPr>
                            <w:sz w:val="28"/>
                            <w:szCs w:val="28"/>
                            <w:lang w:val="uk-UA"/>
                          </w:rPr>
                          <w:t>2. Оспорювання правомірності цих дій іншими громадянами або юридичною особою (підприємством, установою чи організацією).</w:t>
                        </w:r>
                      </w:p>
                      <w:p w:rsidR="003B25A2" w:rsidRPr="0011037A" w:rsidRDefault="003B25A2" w:rsidP="0011037A">
                        <w:pPr>
                          <w:rPr>
                            <w:sz w:val="28"/>
                            <w:szCs w:val="28"/>
                            <w:lang w:val="uk-UA"/>
                          </w:rPr>
                        </w:pPr>
                        <w:r w:rsidRPr="0011037A">
                          <w:rPr>
                            <w:sz w:val="28"/>
                            <w:szCs w:val="28"/>
                            <w:lang w:val="uk-UA"/>
                          </w:rPr>
                          <w:t>3. Заподіяння такими діями значної шкоди правоохоронюваним інтересам громадянина, державним чи громадським інтересам або інтересам власників.</w:t>
                        </w:r>
                      </w:p>
                      <w:p w:rsidR="003B25A2" w:rsidRPr="0011037A" w:rsidRDefault="003B25A2" w:rsidP="0011037A">
                        <w:pPr>
                          <w:rPr>
                            <w:sz w:val="28"/>
                            <w:szCs w:val="28"/>
                            <w:lang w:val="uk-UA"/>
                          </w:rPr>
                        </w:pPr>
                        <w:r w:rsidRPr="0011037A">
                          <w:rPr>
                            <w:sz w:val="28"/>
                            <w:szCs w:val="28"/>
                            <w:lang w:val="uk-UA"/>
                          </w:rPr>
                          <w:t>4. Причинний зв’язок між діями винної осо</w:t>
                        </w:r>
                        <w:r>
                          <w:rPr>
                            <w:sz w:val="28"/>
                            <w:szCs w:val="28"/>
                            <w:lang w:val="uk-UA"/>
                          </w:rPr>
                          <w:t>би та значною шкодою.</w:t>
                        </w:r>
                      </w:p>
                      <w:p w:rsidR="003B25A2" w:rsidRPr="0011037A" w:rsidRDefault="003B25A2">
                        <w:pPr>
                          <w:rPr>
                            <w:lang w:val="uk-UA"/>
                          </w:rPr>
                        </w:pPr>
                      </w:p>
                    </w:txbxContent>
                  </v:textbox>
                </v:rect>
                <v:rect id="Rectangle 17" o:spid="_x0000_s1047" style="position:absolute;left:2283;top:40000;width:54868;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DW8YA&#10;AADdAAAADwAAAGRycy9kb3ducmV2LnhtbESPQW/CMAyF70j8h8hIu0HaTppYR6imTUzbEcplN68x&#10;bVnjVE2Awq+fD5O42XrP731eFaPr1JmG0Ho2kC4SUMSVty3XBvblZr4EFSKyxc4zGbhSgGI9naww&#10;t/7CWzrvYq0khEOOBpoY+1zrUDXkMCx8TyzawQ8Oo6xDre2AFwl3nc6S5Ek7bFkaGuzpraHqd3dy&#10;Bn7abI+3bfmRuOfNY/way+Pp+92Yh9n4+gIq0hjv5v/rTyv4aSq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2DW8YAAADdAAAADwAAAAAAAAAAAAAAAACYAgAAZHJz&#10;L2Rvd25yZXYueG1sUEsFBgAAAAAEAAQA9QAAAIsDAAAAAA==&#10;">
                  <v:textbox>
                    <w:txbxContent>
                      <w:p w:rsidR="003B25A2" w:rsidRPr="0011037A" w:rsidRDefault="003B25A2" w:rsidP="0011037A">
                        <w:pPr>
                          <w:jc w:val="center"/>
                          <w:rPr>
                            <w:color w:val="6D6E75"/>
                            <w:sz w:val="28"/>
                            <w:szCs w:val="28"/>
                            <w:lang w:val="uk-UA"/>
                          </w:rPr>
                        </w:pPr>
                        <w:r w:rsidRPr="0011037A">
                          <w:rPr>
                            <w:sz w:val="28"/>
                            <w:szCs w:val="28"/>
                            <w:lang w:val="uk-UA"/>
                          </w:rPr>
                          <w:t>Суб’єкт злочину: загальний. Відповідальність за самоправство настає з шістнадцяти років. При цьому, самоправні дії службової особи, які явно виходять за межі наданих їй повноважень, слід кваліфікувати за ст. 365 КК Укра</w:t>
                        </w:r>
                        <w:r>
                          <w:rPr>
                            <w:sz w:val="28"/>
                            <w:szCs w:val="28"/>
                            <w:lang w:val="uk-UA"/>
                          </w:rPr>
                          <w:t>їни.</w:t>
                        </w:r>
                      </w:p>
                      <w:p w:rsidR="003B25A2" w:rsidRDefault="003B25A2"/>
                    </w:txbxContent>
                  </v:textbox>
                </v:rect>
                <v:rect id="Rectangle 18" o:spid="_x0000_s1048" style="position:absolute;left:2283;top:50293;width:54868;height:2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mwMQA&#10;AADdAAAADwAAAGRycy9kb3ducmV2LnhtbERPTWvCQBC9C/0PyxR6M5soSBNdpbQo9ajJpbcxO03S&#10;ZmdDdk2iv75bKPQ2j/c5m91kWjFQ7xrLCpIoBkFcWt1wpaDI9/NnEM4ja2wtk4IbOdhtH2YbzLQd&#10;+UTD2VcihLDLUEHtfZdJ6cqaDLrIdsSB+7S9QR9gX0nd4xjCTSsXcbySBhsODTV29FpT+X2+GgWX&#10;ZlHg/ZQfYpPul/445V/Xjzelnh6nlzUIT5P/F/+533WYnyQp/H4TT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JsDEAAAA3QAAAA8AAAAAAAAAAAAAAAAAmAIAAGRycy9k&#10;b3ducmV2LnhtbFBLBQYAAAAABAAEAPUAAACJAwAAAAA=&#10;">
                  <v:textbox>
                    <w:txbxContent>
                      <w:p w:rsidR="003B25A2" w:rsidRPr="0011037A" w:rsidRDefault="003B25A2" w:rsidP="0011037A">
                        <w:pPr>
                          <w:jc w:val="center"/>
                          <w:rPr>
                            <w:sz w:val="28"/>
                            <w:szCs w:val="28"/>
                            <w:lang w:val="uk-UA"/>
                          </w:rPr>
                        </w:pPr>
                        <w:r w:rsidRPr="0011037A">
                          <w:rPr>
                            <w:sz w:val="28"/>
                            <w:szCs w:val="28"/>
                            <w:lang w:val="uk-UA"/>
                          </w:rPr>
                          <w:t>Суб’єктивна сторона характеризується умисною виною. Психічне ставлення винного до суспільно небезпечних наслідків у вигляді значної шкоди, за загальним правилом також характеризується умислом. Винний усвідомлює, що самовільно, всупереч установленому законом по</w:t>
                        </w:r>
                        <w:r w:rsidRPr="0011037A">
                          <w:rPr>
                            <w:sz w:val="28"/>
                            <w:szCs w:val="28"/>
                            <w:lang w:val="uk-UA"/>
                          </w:rPr>
                          <w:softHyphen/>
                          <w:t>рядку, вчиняє дії, передбачає, що його дії можуть завдати значної шкоди інтересам громадянина, державним або суспільним інтересам або інтересам власника і бажає або свідомо допускає настання такої шкоди. Мотиви вчи</w:t>
                        </w:r>
                        <w:r w:rsidRPr="0011037A">
                          <w:rPr>
                            <w:sz w:val="28"/>
                            <w:szCs w:val="28"/>
                            <w:lang w:val="uk-UA"/>
                          </w:rPr>
                          <w:softHyphen/>
                          <w:t>нення самоправних дій (важке матеріальне становище, помста, прагнення примусити особу вчинити певні дії тощо) на кваліфікацію не впливають, але можуть враховув</w:t>
                        </w:r>
                        <w:r>
                          <w:rPr>
                            <w:sz w:val="28"/>
                            <w:szCs w:val="28"/>
                            <w:lang w:val="uk-UA"/>
                          </w:rPr>
                          <w:t>атися при призначенні покарання.</w:t>
                        </w:r>
                      </w:p>
                    </w:txbxContent>
                  </v:textbox>
                </v:rect>
                <v:rect id="Rectangle 19" o:spid="_x0000_s1049" style="position:absolute;left:2283;top:75440;width:54868;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3B25A2" w:rsidRPr="0011037A" w:rsidRDefault="003B25A2" w:rsidP="0011037A">
                        <w:pPr>
                          <w:jc w:val="center"/>
                          <w:rPr>
                            <w:sz w:val="28"/>
                            <w:szCs w:val="28"/>
                            <w:lang w:val="uk-UA"/>
                          </w:rPr>
                        </w:pPr>
                        <w:r w:rsidRPr="0011037A">
                          <w:rPr>
                            <w:sz w:val="28"/>
                            <w:szCs w:val="28"/>
                            <w:lang w:val="uk-UA"/>
                          </w:rPr>
                          <w:t>Відповідальність за ст. 356 КК України виключається, якщо особа сумлінно помиляється у питанні належності їй права, яке вона реалізує всупереч встановленому законодавством порядку. Тобто, сумлінна помилка особи стосовно правомірності її дій виключає кримінальну відп</w:t>
                        </w:r>
                        <w:r>
                          <w:rPr>
                            <w:sz w:val="28"/>
                            <w:szCs w:val="28"/>
                            <w:lang w:val="uk-UA"/>
                          </w:rPr>
                          <w:t>овідальність за заподіяну шкоду.</w:t>
                        </w:r>
                      </w:p>
                    </w:txbxContent>
                  </v:textbox>
                </v:rect>
                <v:line id="Line 20" o:spid="_x0000_s1050" style="position:absolute;visibility:visible;mso-wrap-style:square" from="28571,5716"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1" o:spid="_x0000_s1051" style="position:absolute;visibility:visible;mso-wrap-style:square" from="28571,18290" to="28571,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2" o:spid="_x0000_s1052" style="position:absolute;visibility:visible;mso-wrap-style:square" from="28571,38860" to="28571,4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3" o:spid="_x0000_s1053" style="position:absolute;visibility:visible;mso-wrap-style:square" from="28571,49145" to="28571,5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4" o:spid="_x0000_s1054" style="position:absolute;visibility:visible;mso-wrap-style:square" from="29721,74292" to="29721,7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w10:anchorlock/>
              </v:group>
            </w:pict>
          </mc:Fallback>
        </mc:AlternateContent>
      </w:r>
    </w:p>
    <w:p w:rsidR="00A80BC8" w:rsidRPr="00212E91" w:rsidRDefault="00A80BC8" w:rsidP="00DD78B9">
      <w:pPr>
        <w:ind w:firstLine="360"/>
        <w:rPr>
          <w:rStyle w:val="2"/>
          <w:color w:val="000000"/>
          <w:lang w:val="uk-UA"/>
        </w:rPr>
      </w:pPr>
    </w:p>
    <w:p w:rsidR="00F46BD6" w:rsidRPr="00212E91" w:rsidRDefault="000128ED" w:rsidP="00864AE7">
      <w:pPr>
        <w:rPr>
          <w:rStyle w:val="2"/>
          <w:color w:val="000000"/>
          <w:lang w:val="uk-UA"/>
        </w:rPr>
      </w:pPr>
      <w:r>
        <w:rPr>
          <w:noProof/>
          <w:color w:val="000000"/>
          <w:sz w:val="26"/>
          <w:szCs w:val="26"/>
        </w:rPr>
        <w:lastRenderedPageBreak/>
        <mc:AlternateContent>
          <mc:Choice Requires="wpc">
            <w:drawing>
              <wp:inline distT="0" distB="0" distL="0" distR="0">
                <wp:extent cx="5829300" cy="8915400"/>
                <wp:effectExtent l="0" t="0" r="0" b="9525"/>
                <wp:docPr id="1114"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3" name="Rectangle 27"/>
                        <wps:cNvSpPr>
                          <a:spLocks noChangeArrowheads="1"/>
                        </wps:cNvSpPr>
                        <wps:spPr bwMode="auto">
                          <a:xfrm>
                            <a:off x="228314" y="114006"/>
                            <a:ext cx="5486829" cy="691415"/>
                          </a:xfrm>
                          <a:prstGeom prst="rect">
                            <a:avLst/>
                          </a:prstGeom>
                          <a:solidFill>
                            <a:srgbClr val="FFFFFF"/>
                          </a:solidFill>
                          <a:ln w="9525">
                            <a:solidFill>
                              <a:srgbClr val="000000"/>
                            </a:solidFill>
                            <a:miter lim="800000"/>
                            <a:headEnd/>
                            <a:tailEnd/>
                          </a:ln>
                        </wps:spPr>
                        <wps:txbx>
                          <w:txbxContent>
                            <w:p w:rsidR="003B25A2" w:rsidRPr="00F46BD6" w:rsidRDefault="003B25A2" w:rsidP="00F46BD6">
                              <w:pPr>
                                <w:jc w:val="center"/>
                                <w:rPr>
                                  <w:color w:val="6D6E75"/>
                                  <w:sz w:val="28"/>
                                  <w:szCs w:val="28"/>
                                  <w:lang w:val="uk-UA"/>
                                </w:rPr>
                              </w:pPr>
                              <w:r w:rsidRPr="00F46BD6">
                                <w:rPr>
                                  <w:sz w:val="28"/>
                                  <w:szCs w:val="28"/>
                                  <w:lang w:val="uk-UA"/>
                                </w:rPr>
                                <w:t>Порушення порядку здійснення громадянами своїх прав, що не завдало значної шкоди правоохоронюваним інтересам, розглядається як адміністративний прост</w:t>
                              </w:r>
                              <w:r>
                                <w:rPr>
                                  <w:sz w:val="28"/>
                                  <w:szCs w:val="28"/>
                                  <w:lang w:val="uk-UA"/>
                                </w:rPr>
                                <w:t>упок</w:t>
                              </w:r>
                            </w:p>
                            <w:p w:rsidR="003B25A2" w:rsidRDefault="003B25A2"/>
                          </w:txbxContent>
                        </wps:txbx>
                        <wps:bodyPr rot="0" vert="horz" wrap="square" lIns="91440" tIns="45720" rIns="91440" bIns="45720" anchor="t" anchorCtr="0" upright="1">
                          <a:noAutofit/>
                        </wps:bodyPr>
                      </wps:wsp>
                      <wps:wsp>
                        <wps:cNvPr id="1104" name="Rectangle 28"/>
                        <wps:cNvSpPr>
                          <a:spLocks noChangeArrowheads="1"/>
                        </wps:cNvSpPr>
                        <wps:spPr bwMode="auto">
                          <a:xfrm>
                            <a:off x="228314" y="914505"/>
                            <a:ext cx="5486829" cy="1143336"/>
                          </a:xfrm>
                          <a:prstGeom prst="rect">
                            <a:avLst/>
                          </a:prstGeom>
                          <a:solidFill>
                            <a:srgbClr val="FFFFFF"/>
                          </a:solidFill>
                          <a:ln w="9525">
                            <a:solidFill>
                              <a:srgbClr val="000000"/>
                            </a:solidFill>
                            <a:miter lim="800000"/>
                            <a:headEnd/>
                            <a:tailEnd/>
                          </a:ln>
                        </wps:spPr>
                        <wps:txbx>
                          <w:txbxContent>
                            <w:p w:rsidR="003B25A2" w:rsidRDefault="003B25A2" w:rsidP="00F46BD6">
                              <w:pPr>
                                <w:jc w:val="center"/>
                              </w:pPr>
                              <w:r>
                                <w:rPr>
                                  <w:sz w:val="28"/>
                                  <w:szCs w:val="28"/>
                                  <w:lang w:val="uk-UA"/>
                                </w:rPr>
                                <w:t>С</w:t>
                              </w:r>
                              <w:r w:rsidRPr="00C1136E">
                                <w:rPr>
                                  <w:sz w:val="28"/>
                                  <w:szCs w:val="28"/>
                                  <w:lang w:val="uk-UA"/>
                                </w:rPr>
                                <w:t>таття 186 Кодексу України про адміністративні правопорушення визначає, що самоуправ</w:t>
                              </w:r>
                              <w:r w:rsidRPr="00F46BD6">
                                <w:rPr>
                                  <w:sz w:val="28"/>
                                  <w:szCs w:val="28"/>
                                  <w:lang w:val="uk-UA"/>
                                </w:rPr>
                                <w:t>ство – це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txbxContent>
                        </wps:txbx>
                        <wps:bodyPr rot="0" vert="horz" wrap="square" lIns="91440" tIns="45720" rIns="91440" bIns="45720" anchor="t" anchorCtr="0" upright="1">
                          <a:noAutofit/>
                        </wps:bodyPr>
                      </wps:wsp>
                      <wps:wsp>
                        <wps:cNvPr id="1105" name="Rectangle 29"/>
                        <wps:cNvSpPr>
                          <a:spLocks noChangeArrowheads="1"/>
                        </wps:cNvSpPr>
                        <wps:spPr bwMode="auto">
                          <a:xfrm>
                            <a:off x="228314" y="2171847"/>
                            <a:ext cx="5486829" cy="1370527"/>
                          </a:xfrm>
                          <a:prstGeom prst="rect">
                            <a:avLst/>
                          </a:prstGeom>
                          <a:solidFill>
                            <a:srgbClr val="FFFFFF"/>
                          </a:solidFill>
                          <a:ln w="9525">
                            <a:solidFill>
                              <a:srgbClr val="000000"/>
                            </a:solidFill>
                            <a:miter lim="800000"/>
                            <a:headEnd/>
                            <a:tailEnd/>
                          </a:ln>
                        </wps:spPr>
                        <wps:txbx>
                          <w:txbxContent>
                            <w:p w:rsidR="003B25A2" w:rsidRDefault="003B25A2" w:rsidP="00F46BD6">
                              <w:pPr>
                                <w:jc w:val="center"/>
                              </w:pPr>
                              <w:r w:rsidRPr="00C1136E">
                                <w:rPr>
                                  <w:sz w:val="28"/>
                                  <w:szCs w:val="28"/>
                                  <w:lang w:val="uk-UA"/>
                                </w:rPr>
                                <w:t>Адміністративно каране самоуправство класифікують наступним чином: самоуправні дії, що вчиняються: з перевищенням наданого права; з використанням гаданого (уявного) права; стосовно прав і законних інтересів індивідуальних (громадян) та колективних суб’єктів (державних чи громадських організацій); фізичними особами; посадовими особами</w:t>
                              </w:r>
                            </w:p>
                          </w:txbxContent>
                        </wps:txbx>
                        <wps:bodyPr rot="0" vert="horz" wrap="square" lIns="91440" tIns="45720" rIns="91440" bIns="45720" anchor="t" anchorCtr="0" upright="1">
                          <a:noAutofit/>
                        </wps:bodyPr>
                      </wps:wsp>
                      <wps:wsp>
                        <wps:cNvPr id="1106" name="Rectangle 30"/>
                        <wps:cNvSpPr>
                          <a:spLocks noChangeArrowheads="1"/>
                        </wps:cNvSpPr>
                        <wps:spPr bwMode="auto">
                          <a:xfrm>
                            <a:off x="228314" y="3658021"/>
                            <a:ext cx="5486829" cy="798859"/>
                          </a:xfrm>
                          <a:prstGeom prst="rect">
                            <a:avLst/>
                          </a:prstGeom>
                          <a:solidFill>
                            <a:srgbClr val="FFFFFF"/>
                          </a:solidFill>
                          <a:ln w="9525">
                            <a:solidFill>
                              <a:srgbClr val="000000"/>
                            </a:solidFill>
                            <a:miter lim="800000"/>
                            <a:headEnd/>
                            <a:tailEnd/>
                          </a:ln>
                        </wps:spPr>
                        <wps:txbx>
                          <w:txbxContent>
                            <w:p w:rsidR="003B25A2" w:rsidRDefault="003B25A2" w:rsidP="00F46BD6">
                              <w:pPr>
                                <w:jc w:val="center"/>
                              </w:pPr>
                              <w:r w:rsidRPr="00C1136E">
                                <w:rPr>
                                  <w:sz w:val="28"/>
                                  <w:szCs w:val="28"/>
                                  <w:lang w:val="uk-UA"/>
                                </w:rPr>
                                <w:t>Родовим об’єктом виступають суспільні відносини, що виникають під час управлінської діяльності державних, громадських організацій щодо реалізації наданих їм повноважень</w:t>
                              </w:r>
                            </w:p>
                          </w:txbxContent>
                        </wps:txbx>
                        <wps:bodyPr rot="0" vert="horz" wrap="square" lIns="91440" tIns="45720" rIns="91440" bIns="45720" anchor="t" anchorCtr="0" upright="1">
                          <a:noAutofit/>
                        </wps:bodyPr>
                      </wps:wsp>
                      <wps:wsp>
                        <wps:cNvPr id="1107" name="Rectangle 31"/>
                        <wps:cNvSpPr>
                          <a:spLocks noChangeArrowheads="1"/>
                        </wps:cNvSpPr>
                        <wps:spPr bwMode="auto">
                          <a:xfrm>
                            <a:off x="228314" y="4572526"/>
                            <a:ext cx="5486829" cy="1142516"/>
                          </a:xfrm>
                          <a:prstGeom prst="rect">
                            <a:avLst/>
                          </a:prstGeom>
                          <a:solidFill>
                            <a:srgbClr val="FFFFFF"/>
                          </a:solidFill>
                          <a:ln w="9525">
                            <a:solidFill>
                              <a:srgbClr val="000000"/>
                            </a:solidFill>
                            <a:miter lim="800000"/>
                            <a:headEnd/>
                            <a:tailEnd/>
                          </a:ln>
                        </wps:spPr>
                        <wps:txbx>
                          <w:txbxContent>
                            <w:p w:rsidR="003B25A2" w:rsidRPr="00C1136E" w:rsidRDefault="003B25A2" w:rsidP="00F46BD6">
                              <w:pPr>
                                <w:jc w:val="center"/>
                                <w:rPr>
                                  <w:sz w:val="28"/>
                                  <w:szCs w:val="28"/>
                                  <w:lang w:val="uk-UA"/>
                                </w:rPr>
                              </w:pPr>
                              <w:r w:rsidRPr="00C1136E">
                                <w:rPr>
                                  <w:sz w:val="28"/>
                                  <w:szCs w:val="28"/>
                                  <w:lang w:val="uk-UA"/>
                                </w:rPr>
                                <w:t>Безпосередній об’єкт – встановлений порядок здійснення прав фізичними особами і законні права та інтереси особи, державних або громадських організацій.</w:t>
                              </w:r>
                            </w:p>
                            <w:p w:rsidR="003B25A2" w:rsidRDefault="003B25A2" w:rsidP="00F46BD6">
                              <w:pPr>
                                <w:jc w:val="center"/>
                              </w:pPr>
                              <w:r w:rsidRPr="00C1136E">
                                <w:rPr>
                                  <w:sz w:val="28"/>
                                  <w:szCs w:val="28"/>
                                  <w:lang w:val="uk-UA"/>
                                </w:rPr>
                                <w:t>При цьому, саме дії визнаються єдиною фо</w:t>
                              </w:r>
                              <w:r>
                                <w:rPr>
                                  <w:sz w:val="28"/>
                                  <w:szCs w:val="28"/>
                                  <w:lang w:val="uk-UA"/>
                                </w:rPr>
                                <w:t>рмою цього протиправного діяння</w:t>
                              </w:r>
                            </w:p>
                          </w:txbxContent>
                        </wps:txbx>
                        <wps:bodyPr rot="0" vert="horz" wrap="square" lIns="91440" tIns="45720" rIns="91440" bIns="45720" anchor="t" anchorCtr="0" upright="1">
                          <a:noAutofit/>
                        </wps:bodyPr>
                      </wps:wsp>
                      <wps:wsp>
                        <wps:cNvPr id="1108" name="Rectangle 32"/>
                        <wps:cNvSpPr>
                          <a:spLocks noChangeArrowheads="1"/>
                        </wps:cNvSpPr>
                        <wps:spPr bwMode="auto">
                          <a:xfrm>
                            <a:off x="228314" y="5829048"/>
                            <a:ext cx="5486829" cy="3086352"/>
                          </a:xfrm>
                          <a:prstGeom prst="rect">
                            <a:avLst/>
                          </a:prstGeom>
                          <a:solidFill>
                            <a:srgbClr val="FFFFFF"/>
                          </a:solidFill>
                          <a:ln w="9525">
                            <a:solidFill>
                              <a:srgbClr val="000000"/>
                            </a:solidFill>
                            <a:miter lim="800000"/>
                            <a:headEnd/>
                            <a:tailEnd/>
                          </a:ln>
                        </wps:spPr>
                        <wps:txbx>
                          <w:txbxContent>
                            <w:p w:rsidR="003B25A2" w:rsidRPr="005E5DEE" w:rsidRDefault="003B25A2" w:rsidP="005E5DEE">
                              <w:pPr>
                                <w:jc w:val="center"/>
                                <w:rPr>
                                  <w:sz w:val="28"/>
                                  <w:szCs w:val="28"/>
                                  <w:lang w:val="uk-UA"/>
                                </w:rPr>
                              </w:pPr>
                              <w:r w:rsidRPr="005E5DEE">
                                <w:rPr>
                                  <w:sz w:val="28"/>
                                  <w:szCs w:val="28"/>
                                  <w:lang w:val="uk-UA"/>
                                </w:rPr>
                                <w:t>Слід розмежувати адміністративно-каране (ст. 186 КУпАП) та злочинне (ст. 356 КК України) самоуправства за наступними ознаками:</w:t>
                              </w:r>
                            </w:p>
                            <w:p w:rsidR="003B25A2" w:rsidRPr="005E5DEE" w:rsidRDefault="003B25A2" w:rsidP="00FA601D">
                              <w:pPr>
                                <w:rPr>
                                  <w:sz w:val="28"/>
                                  <w:szCs w:val="28"/>
                                  <w:lang w:val="uk-UA"/>
                                </w:rPr>
                              </w:pPr>
                              <w:r w:rsidRPr="005E5DEE">
                                <w:rPr>
                                  <w:sz w:val="28"/>
                                  <w:szCs w:val="28"/>
                                  <w:lang w:val="uk-UA"/>
                                </w:rPr>
                                <w:t>- розмір шкоди, заподіяної адміністративним правопорушення, повинен бути менше значного розміру шкоди, заподіяної злочином;</w:t>
                              </w:r>
                            </w:p>
                            <w:p w:rsidR="003B25A2" w:rsidRPr="005E5DEE" w:rsidRDefault="003B25A2" w:rsidP="00FA601D">
                              <w:pPr>
                                <w:rPr>
                                  <w:sz w:val="28"/>
                                  <w:szCs w:val="28"/>
                                  <w:lang w:val="uk-UA"/>
                                </w:rPr>
                              </w:pPr>
                              <w:r w:rsidRPr="005E5DEE">
                                <w:rPr>
                                  <w:sz w:val="28"/>
                                  <w:szCs w:val="28"/>
                                  <w:lang w:val="uk-UA"/>
                                </w:rPr>
                                <w:t>- злочин передбачає наявність факту оспорюванності правомірності самоправних дій громадянином або підприємством;</w:t>
                              </w:r>
                            </w:p>
                            <w:p w:rsidR="003B25A2" w:rsidRPr="005E5DEE" w:rsidRDefault="003B25A2" w:rsidP="00FA601D">
                              <w:pPr>
                                <w:rPr>
                                  <w:sz w:val="28"/>
                                  <w:szCs w:val="28"/>
                                  <w:lang w:val="uk-UA"/>
                                </w:rPr>
                              </w:pPr>
                              <w:r w:rsidRPr="005E5DEE">
                                <w:rPr>
                                  <w:sz w:val="28"/>
                                  <w:szCs w:val="28"/>
                                  <w:lang w:val="uk-UA"/>
                                </w:rPr>
                                <w:t>- при вчиненні злочинного самоправства шкода може заподіюватися інтересам громадянина, державним чи громадським інтересам або інтересам власника, а при адміністративно-караному самоуправстві – безпосередньо громадянам або державним чи громадським організаціям;</w:t>
                              </w:r>
                            </w:p>
                            <w:p w:rsidR="003B25A2" w:rsidRDefault="003B25A2" w:rsidP="00FA601D">
                              <w:r w:rsidRPr="005E5DEE">
                                <w:rPr>
                                  <w:sz w:val="28"/>
                                  <w:szCs w:val="28"/>
                                  <w:lang w:val="uk-UA"/>
                                </w:rPr>
                                <w:t>- суб’єкт злочину – загальний, а суб’єктом адміністративного проступку можуть бути як посадові особи, так і громадяни</w:t>
                              </w:r>
                            </w:p>
                          </w:txbxContent>
                        </wps:txbx>
                        <wps:bodyPr rot="0" vert="horz" wrap="square" lIns="91440" tIns="45720" rIns="91440" bIns="45720" anchor="t" anchorCtr="0" upright="1">
                          <a:noAutofit/>
                        </wps:bodyPr>
                      </wps:wsp>
                      <wps:wsp>
                        <wps:cNvPr id="1109" name="Line 34"/>
                        <wps:cNvCnPr/>
                        <wps:spPr bwMode="auto">
                          <a:xfrm>
                            <a:off x="2857167" y="2057021"/>
                            <a:ext cx="0" cy="1148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0" name="Line 35"/>
                        <wps:cNvCnPr/>
                        <wps:spPr bwMode="auto">
                          <a:xfrm>
                            <a:off x="2857167" y="3543195"/>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1" name="Line 36"/>
                        <wps:cNvCnPr/>
                        <wps:spPr bwMode="auto">
                          <a:xfrm>
                            <a:off x="2857167" y="4457700"/>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7"/>
                        <wps:cNvCnPr/>
                        <wps:spPr bwMode="auto">
                          <a:xfrm>
                            <a:off x="2857167" y="5715042"/>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Line 38"/>
                        <wps:cNvCnPr/>
                        <wps:spPr bwMode="auto">
                          <a:xfrm>
                            <a:off x="2972133" y="800500"/>
                            <a:ext cx="0" cy="114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55" editas="canvas" style="width:459pt;height:702pt;mso-position-horizontal-relative:char;mso-position-vertical-relative:line" coordsize="58293,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">
                <v:shape id="_x0000_s1056" type="#_x0000_t75" style="position:absolute;width:58293;height:89154;visibility:visible;mso-wrap-style:square">
                  <v:fill o:detectmouseclick="t"/>
                  <v:path o:connecttype="none"/>
                </v:shape>
                <v:rect id="Rectangle 27" o:spid="_x0000_s1057" style="position:absolute;left:2283;top:1140;width:54868;height: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H98IA&#10;AADdAAAADwAAAGRycy9kb3ducmV2LnhtbERPTYvCMBC9L/gfwgh7WxMVFq1GEReX3aPWi7exGdtq&#10;MylN1OqvN4LgbR7vc6bz1lbiQo0vHWvo9xQI4syZknMN23T1NQLhA7LByjFpuJGH+azzMcXEuCuv&#10;6bIJuYgh7BPUUIRQJ1L6rCCLvudq4sgdXGMxRNjk0jR4jeG2kgOlvqXFkmNDgTUtC8pOm7PVsC8H&#10;W7yv019lx6th+G/T43n3o/Vnt11MQARqw1v8cv+ZOL+v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3wgAAAN0AAAAPAAAAAAAAAAAAAAAAAJgCAABkcnMvZG93&#10;bnJldi54bWxQSwUGAAAAAAQABAD1AAAAhwMAAAAA&#10;">
                  <v:textbox>
                    <w:txbxContent>
                      <w:p w:rsidR="003B25A2" w:rsidRPr="00F46BD6" w:rsidRDefault="003B25A2" w:rsidP="00F46BD6">
                        <w:pPr>
                          <w:jc w:val="center"/>
                          <w:rPr>
                            <w:color w:val="6D6E75"/>
                            <w:sz w:val="28"/>
                            <w:szCs w:val="28"/>
                            <w:lang w:val="uk-UA"/>
                          </w:rPr>
                        </w:pPr>
                        <w:r w:rsidRPr="00F46BD6">
                          <w:rPr>
                            <w:sz w:val="28"/>
                            <w:szCs w:val="28"/>
                            <w:lang w:val="uk-UA"/>
                          </w:rPr>
                          <w:t>Порушення порядку здійснення громадянами своїх прав, що не завдало значної шкоди правоохоронюваним інтересам, розглядається як адміністративний прост</w:t>
                        </w:r>
                        <w:r>
                          <w:rPr>
                            <w:sz w:val="28"/>
                            <w:szCs w:val="28"/>
                            <w:lang w:val="uk-UA"/>
                          </w:rPr>
                          <w:t>упок</w:t>
                        </w:r>
                      </w:p>
                      <w:p w:rsidR="003B25A2" w:rsidRDefault="003B25A2"/>
                    </w:txbxContent>
                  </v:textbox>
                </v:rect>
                <v:rect id="Rectangle 28" o:spid="_x0000_s1058" style="position:absolute;left:2283;top:9145;width:54868;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textbox>
                    <w:txbxContent>
                      <w:p w:rsidR="003B25A2" w:rsidRDefault="003B25A2" w:rsidP="00F46BD6">
                        <w:pPr>
                          <w:jc w:val="center"/>
                        </w:pPr>
                        <w:r>
                          <w:rPr>
                            <w:sz w:val="28"/>
                            <w:szCs w:val="28"/>
                            <w:lang w:val="uk-UA"/>
                          </w:rPr>
                          <w:t>С</w:t>
                        </w:r>
                        <w:r w:rsidRPr="00C1136E">
                          <w:rPr>
                            <w:sz w:val="28"/>
                            <w:szCs w:val="28"/>
                            <w:lang w:val="uk-UA"/>
                          </w:rPr>
                          <w:t>таття 186 Кодексу України про адміністративні правопорушення визначає, що самоуправ</w:t>
                        </w:r>
                        <w:r w:rsidRPr="00F46BD6">
                          <w:rPr>
                            <w:sz w:val="28"/>
                            <w:szCs w:val="28"/>
                            <w:lang w:val="uk-UA"/>
                          </w:rPr>
                          <w:t>ство – це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txbxContent>
                  </v:textbox>
                </v:rect>
                <v:rect id="Rectangle 29" o:spid="_x0000_s1059" style="position:absolute;left:2283;top:21718;width:54868;height:1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textbox>
                    <w:txbxContent>
                      <w:p w:rsidR="003B25A2" w:rsidRDefault="003B25A2" w:rsidP="00F46BD6">
                        <w:pPr>
                          <w:jc w:val="center"/>
                        </w:pPr>
                        <w:r w:rsidRPr="00C1136E">
                          <w:rPr>
                            <w:sz w:val="28"/>
                            <w:szCs w:val="28"/>
                            <w:lang w:val="uk-UA"/>
                          </w:rPr>
                          <w:t>Адміністративно каране самоуправство класифікують наступним чином: самоуправні дії, що вчиняються: з перевищенням наданого права; з використанням гаданого (уявного) права; стосовно прав і законних інтересів індивідуальних (громадян) та колективних суб’єктів (державних чи громадських організацій); фізичними особами; посадовими особами</w:t>
                        </w:r>
                      </w:p>
                    </w:txbxContent>
                  </v:textbox>
                </v:rect>
                <v:rect id="Rectangle 30" o:spid="_x0000_s1060" style="position:absolute;left:2283;top:36580;width:54868;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textbox>
                    <w:txbxContent>
                      <w:p w:rsidR="003B25A2" w:rsidRDefault="003B25A2" w:rsidP="00F46BD6">
                        <w:pPr>
                          <w:jc w:val="center"/>
                        </w:pPr>
                        <w:r w:rsidRPr="00C1136E">
                          <w:rPr>
                            <w:sz w:val="28"/>
                            <w:szCs w:val="28"/>
                            <w:lang w:val="uk-UA"/>
                          </w:rPr>
                          <w:t>Родовим об’єктом виступають суспільні відносини, що виникають під час управлінської діяльності державних, громадських організацій щодо реалізації наданих їм повноважень</w:t>
                        </w:r>
                      </w:p>
                    </w:txbxContent>
                  </v:textbox>
                </v:rect>
                <v:rect id="Rectangle 31" o:spid="_x0000_s1061" style="position:absolute;left:2283;top:45725;width:54868;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textbox>
                    <w:txbxContent>
                      <w:p w:rsidR="003B25A2" w:rsidRPr="00C1136E" w:rsidRDefault="003B25A2" w:rsidP="00F46BD6">
                        <w:pPr>
                          <w:jc w:val="center"/>
                          <w:rPr>
                            <w:sz w:val="28"/>
                            <w:szCs w:val="28"/>
                            <w:lang w:val="uk-UA"/>
                          </w:rPr>
                        </w:pPr>
                        <w:r w:rsidRPr="00C1136E">
                          <w:rPr>
                            <w:sz w:val="28"/>
                            <w:szCs w:val="28"/>
                            <w:lang w:val="uk-UA"/>
                          </w:rPr>
                          <w:t>Безпосередній об’єкт – встановлений порядок здійснення прав фізичними особами і законні права та інтереси особи, державних або громадських організацій.</w:t>
                        </w:r>
                      </w:p>
                      <w:p w:rsidR="003B25A2" w:rsidRDefault="003B25A2" w:rsidP="00F46BD6">
                        <w:pPr>
                          <w:jc w:val="center"/>
                        </w:pPr>
                        <w:r w:rsidRPr="00C1136E">
                          <w:rPr>
                            <w:sz w:val="28"/>
                            <w:szCs w:val="28"/>
                            <w:lang w:val="uk-UA"/>
                          </w:rPr>
                          <w:t>При цьому, саме дії визнаються єдиною фо</w:t>
                        </w:r>
                        <w:r>
                          <w:rPr>
                            <w:sz w:val="28"/>
                            <w:szCs w:val="28"/>
                            <w:lang w:val="uk-UA"/>
                          </w:rPr>
                          <w:t>рмою цього протиправного діяння</w:t>
                        </w:r>
                      </w:p>
                    </w:txbxContent>
                  </v:textbox>
                </v:rect>
                <v:rect id="Rectangle 32" o:spid="_x0000_s1062" style="position:absolute;left:2283;top:58290;width:54868;height:30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VhsUA&#10;AADdAAAADwAAAGRycy9kb3ducmV2LnhtbESPQW/CMAyF75P2HyJP2m0kMGmCQkATiGk7QrlwM41p&#10;yxqnagIUfv18mMTN1nt+7/Ns0ftGXaiLdWALw4EBRVwEV3NpYZev38agYkJ22AQmCzeKsJg/P80w&#10;c+HKG7psU6kkhGOGFqqU2kzrWFTkMQ5CSyzaMXQek6xdqV2HVwn3jR4Z86E91iwNFba0rKj43Z69&#10;hUM92uF9k38ZP1m/p58+P533K2tfX/rPKahEfXqY/6+/neAPj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BWGxQAAAN0AAAAPAAAAAAAAAAAAAAAAAJgCAABkcnMv&#10;ZG93bnJldi54bWxQSwUGAAAAAAQABAD1AAAAigMAAAAA&#10;">
                  <v:textbox>
                    <w:txbxContent>
                      <w:p w:rsidR="003B25A2" w:rsidRPr="005E5DEE" w:rsidRDefault="003B25A2" w:rsidP="005E5DEE">
                        <w:pPr>
                          <w:jc w:val="center"/>
                          <w:rPr>
                            <w:sz w:val="28"/>
                            <w:szCs w:val="28"/>
                            <w:lang w:val="uk-UA"/>
                          </w:rPr>
                        </w:pPr>
                        <w:r w:rsidRPr="005E5DEE">
                          <w:rPr>
                            <w:sz w:val="28"/>
                            <w:szCs w:val="28"/>
                            <w:lang w:val="uk-UA"/>
                          </w:rPr>
                          <w:t>Слід розмежувати адміністративно-каране (ст. 186 КУпАП) та злочинне (ст. 356 КК України) самоуправства за наступними ознаками:</w:t>
                        </w:r>
                      </w:p>
                      <w:p w:rsidR="003B25A2" w:rsidRPr="005E5DEE" w:rsidRDefault="003B25A2" w:rsidP="00FA601D">
                        <w:pPr>
                          <w:rPr>
                            <w:sz w:val="28"/>
                            <w:szCs w:val="28"/>
                            <w:lang w:val="uk-UA"/>
                          </w:rPr>
                        </w:pPr>
                        <w:r w:rsidRPr="005E5DEE">
                          <w:rPr>
                            <w:sz w:val="28"/>
                            <w:szCs w:val="28"/>
                            <w:lang w:val="uk-UA"/>
                          </w:rPr>
                          <w:t>- розмір шкоди, заподіяної адміністративним правопорушення, повинен бути менше значного розміру шкоди, заподіяної злочином;</w:t>
                        </w:r>
                      </w:p>
                      <w:p w:rsidR="003B25A2" w:rsidRPr="005E5DEE" w:rsidRDefault="003B25A2" w:rsidP="00FA601D">
                        <w:pPr>
                          <w:rPr>
                            <w:sz w:val="28"/>
                            <w:szCs w:val="28"/>
                            <w:lang w:val="uk-UA"/>
                          </w:rPr>
                        </w:pPr>
                        <w:r w:rsidRPr="005E5DEE">
                          <w:rPr>
                            <w:sz w:val="28"/>
                            <w:szCs w:val="28"/>
                            <w:lang w:val="uk-UA"/>
                          </w:rPr>
                          <w:t>- злочин передбачає наявність факту оспорюванності правомірності самоправних дій громадянином або підприємством;</w:t>
                        </w:r>
                      </w:p>
                      <w:p w:rsidR="003B25A2" w:rsidRPr="005E5DEE" w:rsidRDefault="003B25A2" w:rsidP="00FA601D">
                        <w:pPr>
                          <w:rPr>
                            <w:sz w:val="28"/>
                            <w:szCs w:val="28"/>
                            <w:lang w:val="uk-UA"/>
                          </w:rPr>
                        </w:pPr>
                        <w:r w:rsidRPr="005E5DEE">
                          <w:rPr>
                            <w:sz w:val="28"/>
                            <w:szCs w:val="28"/>
                            <w:lang w:val="uk-UA"/>
                          </w:rPr>
                          <w:t>- при вчиненні злочинного самоправства шкода може заподіюватися інтересам громадянина, державним чи громадським інтересам або інтересам власника, а при адміністративно-караному самоуправстві – безпосередньо громадянам або державним чи громадським організаціям;</w:t>
                        </w:r>
                      </w:p>
                      <w:p w:rsidR="003B25A2" w:rsidRDefault="003B25A2" w:rsidP="00FA601D">
                        <w:r w:rsidRPr="005E5DEE">
                          <w:rPr>
                            <w:sz w:val="28"/>
                            <w:szCs w:val="28"/>
                            <w:lang w:val="uk-UA"/>
                          </w:rPr>
                          <w:t>- суб’єкт злочину – загальний, а суб’єктом адміністративного проступку можуть бути як посадові особи, так і громадяни</w:t>
                        </w:r>
                      </w:p>
                    </w:txbxContent>
                  </v:textbox>
                </v:rect>
                <v:line id="Line 34" o:spid="_x0000_s1063" style="position:absolute;visibility:visible;mso-wrap-style:square" from="28571,20570" to="28571,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vm8UAAADdAAAADwAAAGRycy9kb3ducmV2LnhtbERPTWvCQBC9F/wPyxR6qxsthJq6irQI&#10;6kGqLbTHMTtNUrOzYXdN4r93BcHbPN7nTOe9qUVLzleWFYyGCQji3OqKCwXfX8vnVxA+IGusLZOC&#10;M3mYzwYPU8y07XhH7T4UIoawz1BBGUKTSenzkgz6oW2II/dnncEQoSukdtjFcFPLcZKk0mDFsaHE&#10;ht5Lyo/7k1GwfflM28V6s+p/1ukh/9gdfv87p9TTY794AxGoD3fxzb3Scf4omc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Uvm8UAAADdAAAADwAAAAAAAAAA&#10;AAAAAAChAgAAZHJzL2Rvd25yZXYueG1sUEsFBgAAAAAEAAQA+QAAAJMDAAAAAA==&#10;"/>
                <v:line id="Line 35" o:spid="_x0000_s1064" style="position:absolute;visibility:visible;mso-wrap-style:square" from="28571,35431" to="28571,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Q28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lhDbxwAAAN0AAAAPAAAAAAAA&#10;AAAAAAAAAKECAABkcnMvZG93bnJldi54bWxQSwUGAAAAAAQABAD5AAAAlQMAAAAA&#10;"/>
                <v:line id="Line 36" o:spid="_x0000_s1065" style="position:absolute;visibility:visible;mso-wrap-style:square" from="28571,44577" to="28571,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q1QMYAAADdAAAADwAAAGRycy9kb3ducmV2LnhtbERPXWvCQBB8F/wPxwq+6cUWQkk9RRRB&#10;+1DqB9THNbcmaXN74e5M0n/fKxScp11mZ2ZnvuxNLVpyvrKsYDZNQBDnVldcKDiftpMXED4ga6wt&#10;k4If8rBcDAdzzLTt+EDtMRQimrDPUEEZQpNJ6fOSDPqpbYgjd7POYIirK6R22EVzU8unJEmlwYpj&#10;QokNrUvKv493o+D9+SNtV/u3Xf+5T6/55nC9fHVOqfGoX72CCNSHx/G/eqfj+xHw1ya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tUDGAAAA3QAAAA8AAAAAAAAA&#10;AAAAAAAAoQIAAGRycy9kb3ducmV2LnhtbFBLBQYAAAAABAAEAPkAAACUAwAAAAA=&#10;"/>
                <v:line id="Line 37" o:spid="_x0000_s1066" style="position:absolute;visibility:visible;mso-wrap-style:square" from="28571,57150" to="28571,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rN8UAAADdAAAADwAAAGRycy9kb3ducmV2LnhtbERPTWvCQBC9C/6HZQq96SYWQkldRSoF&#10;7aGoLdTjmB2TtNnZsLtN4r93hYK3ebzPmS8H04iOnK8tK0inCQjiwuqaSwVfn2+TZxA+IGtsLJOC&#10;C3lYLsajOeba9ryn7hBKEUPY56igCqHNpfRFRQb91LbEkTtbZzBE6EqpHfYx3DRyliSZNFhzbKiw&#10;pdeKit/Dn1Hw8bTLutX2fTN8b7NTsd6fjj+9U+rxYVi9gAg0hLv4373RcX6azuD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grN8UAAADdAAAADwAAAAAAAAAA&#10;AAAAAAChAgAAZHJzL2Rvd25yZXYueG1sUEsFBgAAAAAEAAQA+QAAAJMDAAAAAA==&#10;"/>
                <v:line id="Line 38" o:spid="_x0000_s1067" style="position:absolute;visibility:visible;mso-wrap-style:square" from="29721,8005" to="2972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OrMUAAADdAAAADwAAAGRycy9kb3ducmV2LnhtbERPTWvCQBC9C/6HZQq96SYVQkldRSoF&#10;7aGoLdTjmB2TtNnZsLtN4r93hYK3ebzPmS8H04iOnK8tK0inCQjiwuqaSwVfn2+TZxA+IGtsLJOC&#10;C3lYLsajOeba9ryn7hBKEUPY56igCqHNpfRFRQb91LbEkTtbZzBE6EqpHfYx3DTyKUkyabDm2FBh&#10;S68VFb+HP6PgY7bLutX2fTN8b7NTsd6fjj+9U+rxYVi9gAg0hLv4373RcX6azuD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SOrMUAAADdAAAADwAAAAAAAAAA&#10;AAAAAAChAgAAZHJzL2Rvd25yZXYueG1sUEsFBgAAAAAEAAQA+QAAAJMDAAAAAA==&#10;"/>
                <w10:anchorlock/>
              </v:group>
            </w:pict>
          </mc:Fallback>
        </mc:AlternateContent>
      </w:r>
    </w:p>
    <w:p w:rsidR="00A80BC8" w:rsidRPr="00212E91" w:rsidRDefault="00A80BC8" w:rsidP="00DD78B9">
      <w:pPr>
        <w:ind w:firstLine="360"/>
        <w:rPr>
          <w:rStyle w:val="2"/>
          <w:color w:val="000000"/>
          <w:lang w:val="uk-UA"/>
        </w:rPr>
      </w:pPr>
    </w:p>
    <w:p w:rsidR="00A80BC8" w:rsidRPr="00212E91" w:rsidRDefault="000128ED" w:rsidP="00864AE7">
      <w:pPr>
        <w:rPr>
          <w:rStyle w:val="2"/>
          <w:color w:val="000000"/>
          <w:lang w:val="uk-UA"/>
        </w:rPr>
      </w:pPr>
      <w:r>
        <w:rPr>
          <w:noProof/>
          <w:color w:val="000000"/>
          <w:sz w:val="26"/>
          <w:szCs w:val="26"/>
        </w:rPr>
        <w:lastRenderedPageBreak/>
        <mc:AlternateContent>
          <mc:Choice Requires="wpc">
            <w:drawing>
              <wp:inline distT="0" distB="0" distL="0" distR="0">
                <wp:extent cx="5829300" cy="4000500"/>
                <wp:effectExtent l="0" t="0" r="0" b="0"/>
                <wp:docPr id="1102"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0" name="Rectangle 45"/>
                        <wps:cNvSpPr>
                          <a:spLocks noChangeArrowheads="1"/>
                        </wps:cNvSpPr>
                        <wps:spPr bwMode="auto">
                          <a:xfrm>
                            <a:off x="114157" y="113995"/>
                            <a:ext cx="5600986" cy="1942842"/>
                          </a:xfrm>
                          <a:prstGeom prst="rect">
                            <a:avLst/>
                          </a:prstGeom>
                          <a:solidFill>
                            <a:srgbClr val="FFFFFF"/>
                          </a:solidFill>
                          <a:ln w="9525">
                            <a:solidFill>
                              <a:srgbClr val="000000"/>
                            </a:solidFill>
                            <a:miter lim="800000"/>
                            <a:headEnd/>
                            <a:tailEnd/>
                          </a:ln>
                        </wps:spPr>
                        <wps:txbx>
                          <w:txbxContent>
                            <w:p w:rsidR="003B25A2" w:rsidRDefault="003B25A2" w:rsidP="00864AE7">
                              <w:pPr>
                                <w:jc w:val="center"/>
                              </w:pPr>
                              <w:r>
                                <w:rPr>
                                  <w:sz w:val="28"/>
                                  <w:szCs w:val="28"/>
                                  <w:lang w:val="uk-UA" w:eastAsia="x-none"/>
                                </w:rPr>
                                <w:t>К</w:t>
                              </w:r>
                              <w:r w:rsidRPr="0031106A">
                                <w:rPr>
                                  <w:sz w:val="28"/>
                                  <w:szCs w:val="28"/>
                                  <w:lang w:val="uk-UA" w:eastAsia="x-none"/>
                                </w:rPr>
                                <w:t xml:space="preserve">ількість зареєстрованих випадків самоправних дій (ст. 356 КК України) в структурі злочинності України за 2007-2019 рр. має тенденцію до збільшення: </w:t>
                              </w:r>
                              <w:r w:rsidRPr="0031106A">
                                <w:rPr>
                                  <w:sz w:val="28"/>
                                  <w:szCs w:val="28"/>
                                  <w:lang w:val="uk-UA"/>
                                </w:rPr>
                                <w:t xml:space="preserve">0,021% у 2007 р., 0,5% у 2014 р., </w:t>
                              </w:r>
                              <w:r w:rsidRPr="0031106A">
                                <w:rPr>
                                  <w:sz w:val="28"/>
                                  <w:szCs w:val="28"/>
                                  <w:lang w:val="uk-UA" w:eastAsia="x-none"/>
                                </w:rPr>
                                <w:t>0,62 % у 2015 р., 0,66 % у 2016 р., 0,6% у 2017 р., 0,69% у 2018 р., 0,87% у 2019 р. 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w:t>
                              </w:r>
                            </w:p>
                          </w:txbxContent>
                        </wps:txbx>
                        <wps:bodyPr rot="0" vert="horz" wrap="square" lIns="91440" tIns="45720" rIns="91440" bIns="45720" anchor="t" anchorCtr="0" upright="1">
                          <a:noAutofit/>
                        </wps:bodyPr>
                      </wps:wsp>
                      <wps:wsp>
                        <wps:cNvPr id="1101" name="Rectangle 46"/>
                        <wps:cNvSpPr>
                          <a:spLocks noChangeArrowheads="1"/>
                        </wps:cNvSpPr>
                        <wps:spPr bwMode="auto">
                          <a:xfrm>
                            <a:off x="114157" y="2171653"/>
                            <a:ext cx="5600986" cy="1714031"/>
                          </a:xfrm>
                          <a:prstGeom prst="rect">
                            <a:avLst/>
                          </a:prstGeom>
                          <a:solidFill>
                            <a:srgbClr val="FFFFFF"/>
                          </a:solidFill>
                          <a:ln w="9525">
                            <a:solidFill>
                              <a:srgbClr val="000000"/>
                            </a:solidFill>
                            <a:miter lim="800000"/>
                            <a:headEnd/>
                            <a:tailEnd/>
                          </a:ln>
                        </wps:spPr>
                        <wps:txbx>
                          <w:txbxContent>
                            <w:p w:rsidR="003B25A2" w:rsidRDefault="003B25A2" w:rsidP="00864AE7">
                              <w:pPr>
                                <w:jc w:val="center"/>
                              </w:pPr>
                              <w:r w:rsidRPr="0031106A">
                                <w:rPr>
                                  <w:sz w:val="28"/>
                                  <w:szCs w:val="28"/>
                                  <w:lang w:val="uk-UA" w:eastAsia="x-none"/>
                                </w:rPr>
                                <w:t xml:space="preserve">На фоні поступового зменшення загальної кількості кримінальних правопорушень за період 2013-2019 рр. з 563560 до 444130 правопорушень, спостерігається збільшення кількості самоправства з 2636 до 3845 правопорушень, тобто на 1209 правопорушень менше. </w:t>
                              </w:r>
                              <w:r w:rsidRPr="0031106A">
                                <w:rPr>
                                  <w:sz w:val="28"/>
                                  <w:szCs w:val="28"/>
                                  <w:lang w:val="uk-UA"/>
                                </w:rPr>
                                <w:t xml:space="preserve">Також, можна спостерігати зменшення кількості кримінальних правопорушень щодо самоправства, у яких провадження </w:t>
                              </w:r>
                              <w:r w:rsidRPr="0031106A">
                                <w:rPr>
                                  <w:bCs/>
                                  <w:sz w:val="28"/>
                                  <w:szCs w:val="28"/>
                                  <w:lang w:val="uk-UA"/>
                                </w:rPr>
                                <w:t xml:space="preserve">закрито: </w:t>
                              </w:r>
                              <w:r w:rsidRPr="0031106A">
                                <w:rPr>
                                  <w:sz w:val="28"/>
                                  <w:szCs w:val="28"/>
                                  <w:lang w:val="uk-UA" w:eastAsia="x-none"/>
                                </w:rPr>
                                <w:t>у 2016 р. – 4928, у 2017 р. – 4456, у 2018 р. – 3611, у 2019 р. – 3525 проваджень</w:t>
                              </w:r>
                            </w:p>
                          </w:txbxContent>
                        </wps:txbx>
                        <wps:bodyPr rot="0" vert="horz" wrap="square" lIns="91440" tIns="45720" rIns="91440" bIns="45720" anchor="t" anchorCtr="0" upright="1">
                          <a:noAutofit/>
                        </wps:bodyPr>
                      </wps:wsp>
                    </wpc:wpc>
                  </a:graphicData>
                </a:graphic>
              </wp:inline>
            </w:drawing>
          </mc:Choice>
          <mc:Fallback>
            <w:pict>
              <v:group id="Полотно 44" o:spid="_x0000_s1068" editas="canvas" style="width:459pt;height:315pt;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">
                <v:shape id="_x0000_s1069" type="#_x0000_t75" style="position:absolute;width:58293;height:40005;visibility:visible;mso-wrap-style:square">
                  <v:fill o:detectmouseclick="t"/>
                  <v:path o:connecttype="none"/>
                </v:shape>
                <v:rect id="Rectangle 45" o:spid="_x0000_s1070" style="position:absolute;left:1141;top:1139;width:56010;height:1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3B25A2" w:rsidRDefault="003B25A2" w:rsidP="00864AE7">
                        <w:pPr>
                          <w:jc w:val="center"/>
                        </w:pPr>
                        <w:r>
                          <w:rPr>
                            <w:sz w:val="28"/>
                            <w:szCs w:val="28"/>
                            <w:lang w:val="uk-UA" w:eastAsia="x-none"/>
                          </w:rPr>
                          <w:t>К</w:t>
                        </w:r>
                        <w:r w:rsidRPr="0031106A">
                          <w:rPr>
                            <w:sz w:val="28"/>
                            <w:szCs w:val="28"/>
                            <w:lang w:val="uk-UA" w:eastAsia="x-none"/>
                          </w:rPr>
                          <w:t xml:space="preserve">ількість зареєстрованих випадків самоправних дій (ст. 356 КК України) в структурі злочинності України за 2007-2019 рр. має тенденцію до збільшення: </w:t>
                        </w:r>
                        <w:r w:rsidRPr="0031106A">
                          <w:rPr>
                            <w:sz w:val="28"/>
                            <w:szCs w:val="28"/>
                            <w:lang w:val="uk-UA"/>
                          </w:rPr>
                          <w:t xml:space="preserve">0,021% у 2007 р., 0,5% у 2014 р., </w:t>
                        </w:r>
                        <w:r w:rsidRPr="0031106A">
                          <w:rPr>
                            <w:sz w:val="28"/>
                            <w:szCs w:val="28"/>
                            <w:lang w:val="uk-UA" w:eastAsia="x-none"/>
                          </w:rPr>
                          <w:t>0,62 % у 2015 р., 0,66 % у 2016 р., 0,6% у 2017 р., 0,69% у 2018 р., 0,87% у 2019 р. 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w:t>
                        </w:r>
                      </w:p>
                    </w:txbxContent>
                  </v:textbox>
                </v:rect>
                <v:rect id="Rectangle 46" o:spid="_x0000_s1071" style="position:absolute;left:1141;top:21716;width:56010;height:17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8G8IA&#10;AADdAAAADwAAAGRycy9kb3ducmV2LnhtbERPTYvCMBC9L/gfwgje1qQKsluNIrsoetR62dvYjG21&#10;mZQmand/vREWvM3jfc5s0dla3Kj1lWMNyVCBIM6dqbjQcMhW7x8gfEA2WDsmDb/kYTHvvc0wNe7O&#10;O7rtQyFiCPsUNZQhNKmUPi/Joh+6hjhyJ9daDBG2hTQt3mO4reVIqYm0WHFsKLGhr5Lyy/5qNRyr&#10;0QH/dtla2c/VOGy77Hz9+dZ60O+WUxCBuvAS/7s3Js5PV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rwbwgAAAN0AAAAPAAAAAAAAAAAAAAAAAJgCAABkcnMvZG93&#10;bnJldi54bWxQSwUGAAAAAAQABAD1AAAAhwMAAAAA&#10;">
                  <v:textbox>
                    <w:txbxContent>
                      <w:p w:rsidR="003B25A2" w:rsidRDefault="003B25A2" w:rsidP="00864AE7">
                        <w:pPr>
                          <w:jc w:val="center"/>
                        </w:pPr>
                        <w:r w:rsidRPr="0031106A">
                          <w:rPr>
                            <w:sz w:val="28"/>
                            <w:szCs w:val="28"/>
                            <w:lang w:val="uk-UA" w:eastAsia="x-none"/>
                          </w:rPr>
                          <w:t xml:space="preserve">На фоні поступового зменшення загальної кількості кримінальних правопорушень за період 2013-2019 рр. з 563560 до 444130 правопорушень, спостерігається збільшення кількості самоправства з 2636 до 3845 правопорушень, тобто на 1209 правопорушень менше. </w:t>
                        </w:r>
                        <w:r w:rsidRPr="0031106A">
                          <w:rPr>
                            <w:sz w:val="28"/>
                            <w:szCs w:val="28"/>
                            <w:lang w:val="uk-UA"/>
                          </w:rPr>
                          <w:t xml:space="preserve">Також, можна спостерігати зменшення кількості кримінальних правопорушень щодо самоправства, у яких провадження </w:t>
                        </w:r>
                        <w:r w:rsidRPr="0031106A">
                          <w:rPr>
                            <w:bCs/>
                            <w:sz w:val="28"/>
                            <w:szCs w:val="28"/>
                            <w:lang w:val="uk-UA"/>
                          </w:rPr>
                          <w:t xml:space="preserve">закрито: </w:t>
                        </w:r>
                        <w:r w:rsidRPr="0031106A">
                          <w:rPr>
                            <w:sz w:val="28"/>
                            <w:szCs w:val="28"/>
                            <w:lang w:val="uk-UA" w:eastAsia="x-none"/>
                          </w:rPr>
                          <w:t>у 2016 р. – 4928, у 2017 р. – 4456, у 2018 р. – 3611, у 2019 р. – 3525 проваджень</w:t>
                        </w:r>
                      </w:p>
                    </w:txbxContent>
                  </v:textbox>
                </v:rect>
                <w10:anchorlock/>
              </v:group>
            </w:pict>
          </mc:Fallback>
        </mc:AlternateContent>
      </w:r>
    </w:p>
    <w:p w:rsidR="00A80BC8" w:rsidRPr="00212E91" w:rsidRDefault="000128ED" w:rsidP="00980E0D">
      <w:pPr>
        <w:rPr>
          <w:rStyle w:val="2"/>
          <w:color w:val="000000"/>
          <w:lang w:val="uk-UA"/>
        </w:rPr>
      </w:pPr>
      <w:r>
        <w:rPr>
          <w:noProof/>
          <w:sz w:val="28"/>
          <w:szCs w:val="28"/>
        </w:rPr>
        <w:drawing>
          <wp:inline distT="0" distB="0" distL="0" distR="0">
            <wp:extent cx="5943600" cy="4257675"/>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0E0D" w:rsidRPr="00212E91" w:rsidRDefault="00980E0D" w:rsidP="007424E1">
      <w:pPr>
        <w:spacing w:line="360" w:lineRule="auto"/>
        <w:jc w:val="center"/>
        <w:rPr>
          <w:sz w:val="28"/>
          <w:szCs w:val="28"/>
        </w:rPr>
      </w:pPr>
      <w:r w:rsidRPr="00212E91">
        <w:rPr>
          <w:sz w:val="28"/>
          <w:szCs w:val="28"/>
          <w:lang w:val="uk-UA"/>
        </w:rPr>
        <w:t>Динаміка загальної кількості кримінальних правопорушень та кількості злочинів, передбачених ст. 356 КК України у 2013-2019 рр.</w:t>
      </w:r>
    </w:p>
    <w:p w:rsidR="00C51546" w:rsidRPr="00212E91" w:rsidRDefault="00C51546" w:rsidP="00C706F2">
      <w:pPr>
        <w:rPr>
          <w:sz w:val="28"/>
          <w:szCs w:val="28"/>
          <w:lang w:val="uk-UA" w:eastAsia="ru-RU"/>
        </w:rPr>
      </w:pPr>
    </w:p>
    <w:p w:rsidR="00946D2E" w:rsidRPr="00212E91" w:rsidRDefault="00946D2E" w:rsidP="00946D2E">
      <w:pPr>
        <w:spacing w:line="360" w:lineRule="auto"/>
        <w:ind w:firstLine="360"/>
        <w:jc w:val="center"/>
        <w:rPr>
          <w:sz w:val="28"/>
          <w:szCs w:val="28"/>
          <w:lang w:val="uk-UA"/>
        </w:rPr>
      </w:pPr>
      <w:r w:rsidRPr="00212E91">
        <w:rPr>
          <w:sz w:val="28"/>
          <w:szCs w:val="28"/>
          <w:lang w:val="uk-UA"/>
        </w:rPr>
        <w:lastRenderedPageBreak/>
        <w:t xml:space="preserve">Динаміка кількості злочинів, передбачених ст. 356 КК України </w:t>
      </w:r>
    </w:p>
    <w:p w:rsidR="00C51546" w:rsidRPr="00212E91" w:rsidRDefault="00946D2E" w:rsidP="00946D2E">
      <w:pPr>
        <w:spacing w:line="360" w:lineRule="auto"/>
        <w:ind w:firstLine="360"/>
        <w:jc w:val="center"/>
        <w:rPr>
          <w:sz w:val="28"/>
          <w:szCs w:val="28"/>
          <w:lang w:val="uk-UA"/>
        </w:rPr>
      </w:pPr>
      <w:r w:rsidRPr="00212E91">
        <w:rPr>
          <w:sz w:val="28"/>
          <w:szCs w:val="28"/>
          <w:lang w:val="uk-UA"/>
        </w:rPr>
        <w:t>у 2013-2019 рр.</w:t>
      </w:r>
    </w:p>
    <w:p w:rsidR="00C706F2" w:rsidRPr="00212E91" w:rsidRDefault="000128ED" w:rsidP="00C706F2">
      <w:pPr>
        <w:rPr>
          <w:rStyle w:val="2"/>
          <w:color w:val="000000"/>
          <w:lang w:val="uk-UA"/>
        </w:rPr>
      </w:pPr>
      <w:r>
        <w:rPr>
          <w:noProof/>
          <w:sz w:val="28"/>
          <w:szCs w:val="28"/>
        </w:rPr>
        <w:drawing>
          <wp:inline distT="0" distB="0" distL="0" distR="0">
            <wp:extent cx="5610225" cy="3381375"/>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06F2" w:rsidRPr="00212E91" w:rsidRDefault="00C706F2" w:rsidP="00C706F2">
      <w:pPr>
        <w:ind w:firstLine="360"/>
        <w:rPr>
          <w:rStyle w:val="2"/>
          <w:color w:val="000000"/>
          <w:lang w:val="uk-UA"/>
        </w:rPr>
      </w:pPr>
    </w:p>
    <w:p w:rsidR="0016737B" w:rsidRPr="00212E91" w:rsidRDefault="0016737B" w:rsidP="0016737B">
      <w:pPr>
        <w:spacing w:line="360" w:lineRule="auto"/>
        <w:jc w:val="center"/>
        <w:rPr>
          <w:rStyle w:val="2"/>
          <w:color w:val="000000"/>
          <w:lang w:val="uk-UA"/>
        </w:rPr>
      </w:pPr>
      <w:r w:rsidRPr="00212E91">
        <w:rPr>
          <w:sz w:val="28"/>
          <w:szCs w:val="28"/>
          <w:lang w:val="uk-UA"/>
        </w:rPr>
        <w:t>Динаміка питомої ваги самоправства у загальній кількості кримінальних правопорушень України у 2013-2019 рр., (%)</w:t>
      </w:r>
    </w:p>
    <w:p w:rsidR="00C706F2" w:rsidRPr="00212E91" w:rsidRDefault="00C706F2" w:rsidP="00C706F2">
      <w:pPr>
        <w:ind w:firstLine="360"/>
        <w:rPr>
          <w:rStyle w:val="2"/>
          <w:color w:val="000000"/>
          <w:lang w:val="uk-UA"/>
        </w:rPr>
      </w:pPr>
    </w:p>
    <w:p w:rsidR="00A80BC8" w:rsidRPr="00212E91" w:rsidRDefault="00A80BC8" w:rsidP="00DD78B9">
      <w:pPr>
        <w:ind w:firstLine="360"/>
        <w:rPr>
          <w:rStyle w:val="2"/>
          <w:color w:val="000000"/>
          <w:lang w:val="uk-UA"/>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0128ED" w:rsidP="00DD78B9">
      <w:pPr>
        <w:ind w:firstLine="360"/>
        <w:rPr>
          <w:sz w:val="28"/>
          <w:szCs w:val="28"/>
          <w:lang w:val="uk-UA" w:eastAsia="ru-RU"/>
        </w:rPr>
      </w:pPr>
      <w:r>
        <w:rPr>
          <w:noProof/>
          <w:sz w:val="28"/>
          <w:szCs w:val="28"/>
        </w:rPr>
        <w:drawing>
          <wp:inline distT="0" distB="0" distL="0" distR="0">
            <wp:extent cx="5610225" cy="3162300"/>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C51546" w:rsidRPr="00212E91" w:rsidRDefault="00C51546" w:rsidP="00DD78B9">
      <w:pPr>
        <w:ind w:firstLine="360"/>
        <w:rPr>
          <w:sz w:val="28"/>
          <w:szCs w:val="28"/>
          <w:lang w:val="uk-UA" w:eastAsia="ru-RU"/>
        </w:rPr>
      </w:pPr>
    </w:p>
    <w:p w:rsidR="00A80BC8" w:rsidRPr="00212E91" w:rsidRDefault="000128ED" w:rsidP="00DD78B9">
      <w:pPr>
        <w:ind w:firstLine="360"/>
        <w:rPr>
          <w:rStyle w:val="2"/>
          <w:color w:val="000000"/>
          <w:lang w:val="uk-UA"/>
        </w:rPr>
      </w:pPr>
      <w:r>
        <w:rPr>
          <w:noProof/>
          <w:sz w:val="28"/>
          <w:szCs w:val="28"/>
        </w:rPr>
        <w:drawing>
          <wp:inline distT="0" distB="0" distL="0" distR="0">
            <wp:extent cx="5610225" cy="4572000"/>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A80BC8" w:rsidRPr="00212E91" w:rsidRDefault="00A80BC8" w:rsidP="00DD78B9">
      <w:pPr>
        <w:ind w:firstLine="360"/>
        <w:rPr>
          <w:rStyle w:val="2"/>
          <w:color w:val="000000"/>
          <w:lang w:val="uk-UA"/>
        </w:rPr>
      </w:pPr>
    </w:p>
    <w:p w:rsidR="00D83827" w:rsidRPr="00D83827" w:rsidRDefault="00D83827" w:rsidP="00D83827">
      <w:pPr>
        <w:jc w:val="center"/>
        <w:rPr>
          <w:sz w:val="28"/>
          <w:szCs w:val="28"/>
          <w:lang w:val="uk-UA"/>
        </w:rPr>
      </w:pPr>
      <w:r w:rsidRPr="00D83827">
        <w:rPr>
          <w:sz w:val="28"/>
          <w:szCs w:val="28"/>
          <w:lang w:val="uk-UA"/>
        </w:rPr>
        <w:t>Якщо ж зацікавленої особи і виконавців пов'язують корисливі інтереси, то найчастіше підбурювання поєднується з організацією, а тому приготування до здійснення самоправства носить більш ускладнений характер.</w:t>
      </w:r>
    </w:p>
    <w:p w:rsidR="00D83827" w:rsidRPr="00D83827" w:rsidRDefault="00D83827" w:rsidP="00D83827">
      <w:pPr>
        <w:jc w:val="center"/>
        <w:rPr>
          <w:sz w:val="28"/>
          <w:szCs w:val="28"/>
        </w:rPr>
      </w:pPr>
      <w:r w:rsidRPr="00D83827">
        <w:rPr>
          <w:sz w:val="28"/>
          <w:szCs w:val="28"/>
          <w:lang w:val="uk-UA"/>
        </w:rPr>
        <w:t>Таким чином, обсяг дій, здійснюваних в стадії приготування до злочину, детермінований особистісними особливостями самоправця, характером оспорюваних претензій, а також їх матеріальним вираженням.</w:t>
      </w:r>
    </w:p>
    <w:p w:rsidR="00C31C78" w:rsidRPr="00D83827" w:rsidRDefault="00C31C78" w:rsidP="00DD78B9">
      <w:pPr>
        <w:ind w:firstLine="360"/>
        <w:rPr>
          <w:rStyle w:val="2"/>
          <w:color w:val="000000"/>
        </w:rPr>
      </w:pPr>
    </w:p>
    <w:p w:rsidR="00C31C78" w:rsidRPr="00212E91" w:rsidRDefault="00C31C78" w:rsidP="00DD78B9">
      <w:pPr>
        <w:ind w:firstLine="360"/>
        <w:rPr>
          <w:rStyle w:val="2"/>
          <w:color w:val="000000"/>
          <w:lang w:val="uk-UA"/>
        </w:rPr>
      </w:pPr>
    </w:p>
    <w:p w:rsidR="00C31C78" w:rsidRPr="00212E91" w:rsidRDefault="00C31C78" w:rsidP="00DD78B9">
      <w:pPr>
        <w:ind w:firstLine="360"/>
        <w:rPr>
          <w:rStyle w:val="2"/>
          <w:color w:val="000000"/>
          <w:lang w:val="uk-UA"/>
        </w:rPr>
      </w:pPr>
    </w:p>
    <w:p w:rsidR="00C31C78" w:rsidRPr="00212E91" w:rsidRDefault="00C31C78" w:rsidP="00DD78B9">
      <w:pPr>
        <w:ind w:firstLine="360"/>
        <w:rPr>
          <w:rStyle w:val="2"/>
          <w:color w:val="000000"/>
          <w:lang w:val="uk-UA"/>
        </w:rPr>
      </w:pPr>
    </w:p>
    <w:p w:rsidR="00C31C78" w:rsidRPr="00212E91" w:rsidRDefault="00C31C78" w:rsidP="00DD78B9">
      <w:pPr>
        <w:ind w:firstLine="360"/>
        <w:rPr>
          <w:rStyle w:val="2"/>
          <w:color w:val="000000"/>
          <w:lang w:val="uk-UA"/>
        </w:rPr>
      </w:pPr>
    </w:p>
    <w:p w:rsidR="00C31C78" w:rsidRPr="00212E91" w:rsidRDefault="00C31C78" w:rsidP="00DD78B9">
      <w:pPr>
        <w:ind w:firstLine="360"/>
        <w:rPr>
          <w:rStyle w:val="2"/>
          <w:color w:val="000000"/>
          <w:lang w:val="uk-UA"/>
        </w:rPr>
      </w:pPr>
    </w:p>
    <w:p w:rsidR="00C31C78" w:rsidRPr="00212E91" w:rsidRDefault="00C31C78" w:rsidP="00DD78B9">
      <w:pPr>
        <w:ind w:firstLine="360"/>
        <w:rPr>
          <w:rStyle w:val="2"/>
          <w:color w:val="000000"/>
          <w:lang w:val="uk-UA"/>
        </w:rPr>
      </w:pPr>
    </w:p>
    <w:p w:rsidR="0016737B" w:rsidRDefault="0016737B" w:rsidP="007E5D15">
      <w:pPr>
        <w:jc w:val="center"/>
        <w:rPr>
          <w:sz w:val="28"/>
          <w:szCs w:val="28"/>
          <w:lang w:val="uk-UA"/>
        </w:rPr>
      </w:pPr>
    </w:p>
    <w:p w:rsidR="00C31C78" w:rsidRDefault="00C31C78" w:rsidP="007E5D15">
      <w:pPr>
        <w:jc w:val="center"/>
        <w:rPr>
          <w:sz w:val="28"/>
          <w:szCs w:val="28"/>
          <w:lang w:val="uk-UA"/>
        </w:rPr>
      </w:pPr>
      <w:r w:rsidRPr="00212E91">
        <w:rPr>
          <w:sz w:val="28"/>
          <w:szCs w:val="28"/>
          <w:lang w:val="uk-UA"/>
        </w:rPr>
        <w:t>В</w:t>
      </w:r>
      <w:r w:rsidRPr="007E5D15">
        <w:rPr>
          <w:sz w:val="28"/>
          <w:szCs w:val="28"/>
          <w:lang w:val="uk-UA"/>
        </w:rPr>
        <w:t>ідносна поширеність самоправства за 2007–2019 роки</w:t>
      </w:r>
    </w:p>
    <w:p w:rsidR="007E5D15" w:rsidRDefault="007E5D15" w:rsidP="007E5D15">
      <w:pPr>
        <w:jc w:val="center"/>
        <w:rPr>
          <w:sz w:val="28"/>
          <w:szCs w:val="28"/>
          <w:lang w:val="uk-UA"/>
        </w:rPr>
      </w:pPr>
    </w:p>
    <w:p w:rsidR="007E5D15" w:rsidRDefault="007E5D15" w:rsidP="007E5D15">
      <w:pPr>
        <w:jc w:val="center"/>
        <w:rPr>
          <w:sz w:val="28"/>
          <w:szCs w:val="28"/>
          <w:lang w:val="uk-UA"/>
        </w:rPr>
      </w:pPr>
    </w:p>
    <w:p w:rsidR="007E5D15" w:rsidRPr="00212E91" w:rsidRDefault="007E5D15" w:rsidP="007E5D15">
      <w:pPr>
        <w:jc w:val="center"/>
        <w:rPr>
          <w:sz w:val="28"/>
          <w:szCs w:val="28"/>
          <w:lang w:val="uk-UA"/>
        </w:rPr>
      </w:pPr>
    </w:p>
    <w:p w:rsidR="00C31C78" w:rsidRPr="00212E91" w:rsidRDefault="00C31C78" w:rsidP="00C31C78">
      <w:pPr>
        <w:jc w:val="center"/>
        <w:rPr>
          <w:sz w:val="28"/>
          <w:szCs w:val="28"/>
          <w:lang w:val="uk-UA"/>
        </w:rPr>
      </w:pPr>
    </w:p>
    <w:tbl>
      <w:tblPr>
        <w:tblW w:w="9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841"/>
        <w:gridCol w:w="3109"/>
        <w:gridCol w:w="2501"/>
      </w:tblGrid>
      <w:tr w:rsidR="00C31C78" w:rsidRPr="00212E91" w:rsidTr="007E5D15">
        <w:trPr>
          <w:trHeight w:val="2742"/>
        </w:trPr>
        <w:tc>
          <w:tcPr>
            <w:tcW w:w="1127" w:type="dxa"/>
            <w:vAlign w:val="center"/>
          </w:tcPr>
          <w:p w:rsidR="00C31C78" w:rsidRPr="00212E91" w:rsidRDefault="00C31C78" w:rsidP="006435BB">
            <w:pPr>
              <w:spacing w:line="360" w:lineRule="auto"/>
              <w:jc w:val="center"/>
              <w:rPr>
                <w:sz w:val="28"/>
                <w:szCs w:val="28"/>
                <w:lang w:val="uk-UA"/>
              </w:rPr>
            </w:pPr>
            <w:r w:rsidRPr="00212E91">
              <w:rPr>
                <w:sz w:val="28"/>
                <w:szCs w:val="28"/>
                <w:lang w:val="uk-UA"/>
              </w:rPr>
              <w:t>Рік</w:t>
            </w:r>
          </w:p>
        </w:tc>
        <w:tc>
          <w:tcPr>
            <w:tcW w:w="2841" w:type="dxa"/>
            <w:vAlign w:val="center"/>
          </w:tcPr>
          <w:p w:rsidR="00C31C78" w:rsidRPr="00212E91" w:rsidRDefault="00C31C78" w:rsidP="00C31C78">
            <w:pPr>
              <w:tabs>
                <w:tab w:val="left" w:pos="-111"/>
                <w:tab w:val="center" w:pos="1309"/>
              </w:tabs>
              <w:spacing w:line="360" w:lineRule="auto"/>
              <w:ind w:left="-111"/>
              <w:jc w:val="center"/>
              <w:rPr>
                <w:sz w:val="28"/>
                <w:szCs w:val="28"/>
                <w:lang w:val="uk-UA"/>
              </w:rPr>
            </w:pPr>
            <w:r w:rsidRPr="00212E91">
              <w:rPr>
                <w:sz w:val="28"/>
                <w:szCs w:val="28"/>
                <w:lang w:val="uk-UA"/>
              </w:rPr>
              <w:t>Обліковано кримінальних правопорушень всього</w:t>
            </w:r>
          </w:p>
        </w:tc>
        <w:tc>
          <w:tcPr>
            <w:tcW w:w="3109" w:type="dxa"/>
            <w:vAlign w:val="center"/>
          </w:tcPr>
          <w:p w:rsidR="00C31C78" w:rsidRPr="00212E91" w:rsidRDefault="00C31C78" w:rsidP="00C31C78">
            <w:pPr>
              <w:spacing w:line="360" w:lineRule="auto"/>
              <w:jc w:val="center"/>
              <w:rPr>
                <w:sz w:val="28"/>
                <w:szCs w:val="28"/>
                <w:lang w:val="uk-UA"/>
              </w:rPr>
            </w:pPr>
            <w:r w:rsidRPr="00212E91">
              <w:rPr>
                <w:sz w:val="28"/>
                <w:szCs w:val="28"/>
                <w:lang w:val="uk-UA"/>
              </w:rPr>
              <w:t>Обліковано злочинів, передбачених ст. 356 КК України</w:t>
            </w:r>
          </w:p>
        </w:tc>
        <w:tc>
          <w:tcPr>
            <w:tcW w:w="2501" w:type="dxa"/>
            <w:vAlign w:val="center"/>
          </w:tcPr>
          <w:p w:rsidR="00C31C78" w:rsidRPr="00212E91" w:rsidRDefault="00C31C78" w:rsidP="00C31C78">
            <w:pPr>
              <w:spacing w:line="360" w:lineRule="auto"/>
              <w:jc w:val="center"/>
              <w:rPr>
                <w:sz w:val="28"/>
                <w:szCs w:val="28"/>
                <w:lang w:val="uk-UA"/>
              </w:rPr>
            </w:pPr>
            <w:r w:rsidRPr="00212E91">
              <w:rPr>
                <w:sz w:val="28"/>
                <w:szCs w:val="28"/>
                <w:lang w:val="uk-UA"/>
              </w:rPr>
              <w:t>Питома вага самоправства (%)</w:t>
            </w:r>
          </w:p>
        </w:tc>
      </w:tr>
      <w:tr w:rsidR="00C31C78" w:rsidRPr="00212E91" w:rsidTr="001F4BDF">
        <w:trPr>
          <w:trHeight w:val="854"/>
        </w:trPr>
        <w:tc>
          <w:tcPr>
            <w:tcW w:w="1127" w:type="dxa"/>
            <w:shd w:val="clear" w:color="auto" w:fill="C6D9F1"/>
            <w:vAlign w:val="center"/>
          </w:tcPr>
          <w:p w:rsidR="00C31C78" w:rsidRPr="0016737B" w:rsidRDefault="00C31C78" w:rsidP="00C31C78">
            <w:pPr>
              <w:spacing w:line="360" w:lineRule="auto"/>
              <w:jc w:val="center"/>
              <w:rPr>
                <w:sz w:val="28"/>
                <w:szCs w:val="28"/>
                <w:lang w:val="uk-UA"/>
              </w:rPr>
            </w:pPr>
            <w:r w:rsidRPr="0016737B">
              <w:rPr>
                <w:sz w:val="28"/>
                <w:szCs w:val="28"/>
                <w:lang w:val="uk-UA"/>
              </w:rPr>
              <w:t>2007 р.</w:t>
            </w:r>
          </w:p>
        </w:tc>
        <w:tc>
          <w:tcPr>
            <w:tcW w:w="2841" w:type="dxa"/>
            <w:shd w:val="clear" w:color="auto" w:fill="C6D9F1"/>
            <w:vAlign w:val="center"/>
          </w:tcPr>
          <w:p w:rsidR="00C31C78" w:rsidRPr="0016737B" w:rsidRDefault="00C31C78" w:rsidP="00C31C78">
            <w:pPr>
              <w:spacing w:line="360" w:lineRule="auto"/>
              <w:jc w:val="center"/>
              <w:rPr>
                <w:sz w:val="28"/>
                <w:szCs w:val="28"/>
                <w:lang w:val="uk-UA"/>
              </w:rPr>
            </w:pPr>
            <w:r w:rsidRPr="0016737B">
              <w:rPr>
                <w:sz w:val="28"/>
                <w:szCs w:val="28"/>
                <w:lang w:val="uk-UA"/>
              </w:rPr>
              <w:t>401293</w:t>
            </w:r>
          </w:p>
        </w:tc>
        <w:tc>
          <w:tcPr>
            <w:tcW w:w="3109" w:type="dxa"/>
            <w:shd w:val="clear" w:color="auto" w:fill="C6D9F1"/>
            <w:vAlign w:val="center"/>
          </w:tcPr>
          <w:p w:rsidR="00C31C78" w:rsidRPr="0016737B" w:rsidRDefault="00C31C78" w:rsidP="00C31C78">
            <w:pPr>
              <w:spacing w:line="360" w:lineRule="auto"/>
              <w:jc w:val="center"/>
              <w:rPr>
                <w:sz w:val="28"/>
                <w:szCs w:val="28"/>
                <w:lang w:val="uk-UA"/>
              </w:rPr>
            </w:pPr>
            <w:r w:rsidRPr="0016737B">
              <w:rPr>
                <w:sz w:val="28"/>
                <w:szCs w:val="28"/>
                <w:lang w:val="uk-UA"/>
              </w:rPr>
              <w:t>88</w:t>
            </w:r>
          </w:p>
        </w:tc>
        <w:tc>
          <w:tcPr>
            <w:tcW w:w="2501" w:type="dxa"/>
            <w:shd w:val="clear" w:color="auto" w:fill="C6D9F1"/>
            <w:vAlign w:val="center"/>
          </w:tcPr>
          <w:p w:rsidR="00C31C78" w:rsidRPr="0016737B" w:rsidRDefault="00C31C78" w:rsidP="00C31C78">
            <w:pPr>
              <w:spacing w:line="360" w:lineRule="auto"/>
              <w:jc w:val="center"/>
              <w:rPr>
                <w:sz w:val="28"/>
                <w:szCs w:val="28"/>
                <w:lang w:val="uk-UA"/>
              </w:rPr>
            </w:pPr>
            <w:r w:rsidRPr="0016737B">
              <w:rPr>
                <w:sz w:val="28"/>
                <w:szCs w:val="28"/>
                <w:lang w:val="uk-UA"/>
              </w:rPr>
              <w:t>0,021</w:t>
            </w:r>
          </w:p>
        </w:tc>
      </w:tr>
      <w:tr w:rsidR="00C31C78" w:rsidRPr="00212E91" w:rsidTr="001F4BDF">
        <w:trPr>
          <w:trHeight w:val="697"/>
        </w:trPr>
        <w:tc>
          <w:tcPr>
            <w:tcW w:w="1127" w:type="dxa"/>
            <w:shd w:val="clear" w:color="auto" w:fill="DBE5F1"/>
            <w:vAlign w:val="center"/>
          </w:tcPr>
          <w:p w:rsidR="00C31C78" w:rsidRPr="0016737B" w:rsidRDefault="00C31C78" w:rsidP="00C31C78">
            <w:pPr>
              <w:spacing w:line="360" w:lineRule="auto"/>
              <w:jc w:val="center"/>
              <w:rPr>
                <w:sz w:val="28"/>
                <w:szCs w:val="28"/>
                <w:lang w:val="uk-UA"/>
              </w:rPr>
            </w:pPr>
            <w:r w:rsidRPr="0016737B">
              <w:rPr>
                <w:sz w:val="28"/>
                <w:szCs w:val="28"/>
                <w:lang w:val="uk-UA"/>
              </w:rPr>
              <w:t>2008 р.</w:t>
            </w:r>
          </w:p>
        </w:tc>
        <w:tc>
          <w:tcPr>
            <w:tcW w:w="2841" w:type="dxa"/>
            <w:shd w:val="clear" w:color="auto" w:fill="DBE5F1"/>
            <w:vAlign w:val="center"/>
          </w:tcPr>
          <w:p w:rsidR="00C31C78" w:rsidRPr="0016737B" w:rsidRDefault="00C31C78" w:rsidP="00C31C78">
            <w:pPr>
              <w:spacing w:line="360" w:lineRule="auto"/>
              <w:jc w:val="center"/>
              <w:rPr>
                <w:sz w:val="28"/>
                <w:szCs w:val="28"/>
                <w:lang w:val="uk-UA"/>
              </w:rPr>
            </w:pPr>
            <w:r w:rsidRPr="0016737B">
              <w:rPr>
                <w:sz w:val="28"/>
                <w:szCs w:val="28"/>
                <w:lang w:val="uk-UA"/>
              </w:rPr>
              <w:t>384424</w:t>
            </w:r>
          </w:p>
        </w:tc>
        <w:tc>
          <w:tcPr>
            <w:tcW w:w="3109" w:type="dxa"/>
            <w:shd w:val="clear" w:color="auto" w:fill="DBE5F1"/>
            <w:vAlign w:val="center"/>
          </w:tcPr>
          <w:p w:rsidR="00C31C78" w:rsidRPr="0016737B" w:rsidRDefault="00C31C78" w:rsidP="00C31C78">
            <w:pPr>
              <w:spacing w:line="360" w:lineRule="auto"/>
              <w:jc w:val="center"/>
              <w:rPr>
                <w:sz w:val="28"/>
                <w:szCs w:val="28"/>
                <w:lang w:val="uk-UA"/>
              </w:rPr>
            </w:pPr>
            <w:r w:rsidRPr="0016737B">
              <w:rPr>
                <w:sz w:val="28"/>
                <w:szCs w:val="28"/>
                <w:lang w:val="uk-UA"/>
              </w:rPr>
              <w:t>107</w:t>
            </w:r>
          </w:p>
        </w:tc>
        <w:tc>
          <w:tcPr>
            <w:tcW w:w="2501" w:type="dxa"/>
            <w:shd w:val="clear" w:color="auto" w:fill="DBE5F1"/>
            <w:vAlign w:val="center"/>
          </w:tcPr>
          <w:p w:rsidR="00C31C78" w:rsidRPr="0016737B" w:rsidRDefault="00C31C78" w:rsidP="00C31C78">
            <w:pPr>
              <w:spacing w:line="360" w:lineRule="auto"/>
              <w:jc w:val="center"/>
              <w:rPr>
                <w:sz w:val="28"/>
                <w:szCs w:val="28"/>
                <w:lang w:val="uk-UA"/>
              </w:rPr>
            </w:pPr>
            <w:r w:rsidRPr="0016737B">
              <w:rPr>
                <w:sz w:val="28"/>
                <w:szCs w:val="28"/>
                <w:lang w:val="uk-UA"/>
              </w:rPr>
              <w:t>0,03</w:t>
            </w:r>
          </w:p>
        </w:tc>
      </w:tr>
      <w:tr w:rsidR="00C31C78" w:rsidRPr="00212E91" w:rsidTr="001F4BDF">
        <w:trPr>
          <w:trHeight w:val="693"/>
        </w:trPr>
        <w:tc>
          <w:tcPr>
            <w:tcW w:w="1127" w:type="dxa"/>
            <w:shd w:val="clear" w:color="auto" w:fill="F2DBDB"/>
            <w:vAlign w:val="center"/>
          </w:tcPr>
          <w:p w:rsidR="00C31C78" w:rsidRPr="0016737B" w:rsidRDefault="00C31C78" w:rsidP="00C31C78">
            <w:pPr>
              <w:spacing w:line="360" w:lineRule="auto"/>
              <w:jc w:val="center"/>
              <w:rPr>
                <w:sz w:val="28"/>
                <w:szCs w:val="28"/>
                <w:lang w:val="uk-UA"/>
              </w:rPr>
            </w:pPr>
            <w:r w:rsidRPr="0016737B">
              <w:rPr>
                <w:sz w:val="28"/>
                <w:szCs w:val="28"/>
                <w:lang w:val="uk-UA"/>
              </w:rPr>
              <w:t>2009 р.</w:t>
            </w:r>
          </w:p>
        </w:tc>
        <w:tc>
          <w:tcPr>
            <w:tcW w:w="2841" w:type="dxa"/>
            <w:shd w:val="clear" w:color="auto" w:fill="F2DBDB"/>
            <w:vAlign w:val="center"/>
          </w:tcPr>
          <w:p w:rsidR="00C31C78" w:rsidRPr="0016737B" w:rsidRDefault="00C31C78" w:rsidP="00C31C78">
            <w:pPr>
              <w:spacing w:line="360" w:lineRule="auto"/>
              <w:jc w:val="center"/>
              <w:rPr>
                <w:sz w:val="28"/>
                <w:szCs w:val="28"/>
                <w:lang w:val="uk-UA"/>
              </w:rPr>
            </w:pPr>
            <w:r w:rsidRPr="0016737B">
              <w:rPr>
                <w:sz w:val="28"/>
                <w:szCs w:val="28"/>
                <w:lang w:val="uk-UA"/>
              </w:rPr>
              <w:t>434678</w:t>
            </w:r>
          </w:p>
        </w:tc>
        <w:tc>
          <w:tcPr>
            <w:tcW w:w="3109" w:type="dxa"/>
            <w:shd w:val="clear" w:color="auto" w:fill="F2DBDB"/>
            <w:vAlign w:val="center"/>
          </w:tcPr>
          <w:p w:rsidR="00C31C78" w:rsidRPr="0016737B" w:rsidRDefault="00C31C78" w:rsidP="00C31C78">
            <w:pPr>
              <w:spacing w:line="360" w:lineRule="auto"/>
              <w:jc w:val="center"/>
              <w:rPr>
                <w:sz w:val="28"/>
                <w:szCs w:val="28"/>
                <w:lang w:val="uk-UA"/>
              </w:rPr>
            </w:pPr>
            <w:r w:rsidRPr="0016737B">
              <w:rPr>
                <w:sz w:val="28"/>
                <w:szCs w:val="28"/>
                <w:lang w:val="uk-UA"/>
              </w:rPr>
              <w:t>89</w:t>
            </w:r>
          </w:p>
        </w:tc>
        <w:tc>
          <w:tcPr>
            <w:tcW w:w="2501" w:type="dxa"/>
            <w:shd w:val="clear" w:color="auto" w:fill="F2DBDB"/>
            <w:vAlign w:val="center"/>
          </w:tcPr>
          <w:p w:rsidR="00C31C78" w:rsidRPr="0016737B" w:rsidRDefault="00C31C78" w:rsidP="00C31C78">
            <w:pPr>
              <w:spacing w:line="360" w:lineRule="auto"/>
              <w:jc w:val="center"/>
              <w:rPr>
                <w:sz w:val="28"/>
                <w:szCs w:val="28"/>
                <w:lang w:val="uk-UA"/>
              </w:rPr>
            </w:pPr>
            <w:r w:rsidRPr="0016737B">
              <w:rPr>
                <w:sz w:val="28"/>
                <w:szCs w:val="28"/>
                <w:lang w:val="uk-UA"/>
              </w:rPr>
              <w:t>0,02</w:t>
            </w:r>
          </w:p>
        </w:tc>
      </w:tr>
      <w:tr w:rsidR="00C31C78" w:rsidRPr="00212E91" w:rsidTr="001F4BDF">
        <w:trPr>
          <w:trHeight w:val="574"/>
        </w:trPr>
        <w:tc>
          <w:tcPr>
            <w:tcW w:w="1127" w:type="dxa"/>
            <w:shd w:val="clear" w:color="auto" w:fill="EAF1DD"/>
            <w:vAlign w:val="center"/>
          </w:tcPr>
          <w:p w:rsidR="00C31C78" w:rsidRPr="0016737B" w:rsidRDefault="00C31C78" w:rsidP="00C31C78">
            <w:pPr>
              <w:spacing w:line="360" w:lineRule="auto"/>
              <w:jc w:val="center"/>
              <w:rPr>
                <w:sz w:val="28"/>
                <w:szCs w:val="28"/>
                <w:lang w:val="uk-UA"/>
              </w:rPr>
            </w:pPr>
            <w:r w:rsidRPr="0016737B">
              <w:rPr>
                <w:sz w:val="28"/>
                <w:szCs w:val="28"/>
                <w:lang w:val="uk-UA"/>
              </w:rPr>
              <w:t>2010 р.</w:t>
            </w:r>
          </w:p>
        </w:tc>
        <w:tc>
          <w:tcPr>
            <w:tcW w:w="2841" w:type="dxa"/>
            <w:shd w:val="clear" w:color="auto" w:fill="EAF1DD"/>
            <w:vAlign w:val="center"/>
          </w:tcPr>
          <w:p w:rsidR="00C31C78" w:rsidRPr="0016737B" w:rsidRDefault="00C31C78" w:rsidP="00C31C78">
            <w:pPr>
              <w:spacing w:line="360" w:lineRule="auto"/>
              <w:jc w:val="center"/>
              <w:rPr>
                <w:sz w:val="28"/>
                <w:szCs w:val="28"/>
                <w:lang w:val="uk-UA"/>
              </w:rPr>
            </w:pPr>
            <w:r w:rsidRPr="0016737B">
              <w:rPr>
                <w:sz w:val="28"/>
                <w:szCs w:val="28"/>
                <w:lang w:val="uk-UA"/>
              </w:rPr>
              <w:t>500902</w:t>
            </w:r>
          </w:p>
        </w:tc>
        <w:tc>
          <w:tcPr>
            <w:tcW w:w="3109" w:type="dxa"/>
            <w:shd w:val="clear" w:color="auto" w:fill="EAF1DD"/>
            <w:vAlign w:val="center"/>
          </w:tcPr>
          <w:p w:rsidR="00C31C78" w:rsidRPr="0016737B" w:rsidRDefault="00C31C78" w:rsidP="00C31C78">
            <w:pPr>
              <w:spacing w:line="360" w:lineRule="auto"/>
              <w:jc w:val="center"/>
              <w:rPr>
                <w:sz w:val="28"/>
                <w:szCs w:val="28"/>
                <w:lang w:val="uk-UA"/>
              </w:rPr>
            </w:pPr>
            <w:r w:rsidRPr="0016737B">
              <w:rPr>
                <w:sz w:val="28"/>
                <w:szCs w:val="28"/>
                <w:lang w:val="uk-UA"/>
              </w:rPr>
              <w:t>70</w:t>
            </w:r>
          </w:p>
        </w:tc>
        <w:tc>
          <w:tcPr>
            <w:tcW w:w="2501" w:type="dxa"/>
            <w:shd w:val="clear" w:color="auto" w:fill="EAF1DD"/>
            <w:vAlign w:val="center"/>
          </w:tcPr>
          <w:p w:rsidR="00C31C78" w:rsidRPr="0016737B" w:rsidRDefault="00C31C78" w:rsidP="00C31C78">
            <w:pPr>
              <w:spacing w:line="360" w:lineRule="auto"/>
              <w:jc w:val="center"/>
              <w:rPr>
                <w:sz w:val="28"/>
                <w:szCs w:val="28"/>
                <w:lang w:val="uk-UA"/>
              </w:rPr>
            </w:pPr>
            <w:r w:rsidRPr="0016737B">
              <w:rPr>
                <w:sz w:val="28"/>
                <w:szCs w:val="28"/>
                <w:lang w:val="uk-UA"/>
              </w:rPr>
              <w:t>0,013</w:t>
            </w:r>
          </w:p>
        </w:tc>
      </w:tr>
      <w:tr w:rsidR="00C31C78" w:rsidRPr="00212E91" w:rsidTr="001F4BDF">
        <w:trPr>
          <w:trHeight w:val="683"/>
        </w:trPr>
        <w:tc>
          <w:tcPr>
            <w:tcW w:w="1127" w:type="dxa"/>
            <w:shd w:val="clear" w:color="auto" w:fill="E5DFEC"/>
            <w:vAlign w:val="center"/>
          </w:tcPr>
          <w:p w:rsidR="00C31C78" w:rsidRPr="0016737B" w:rsidRDefault="00C31C78" w:rsidP="00C31C78">
            <w:pPr>
              <w:spacing w:line="360" w:lineRule="auto"/>
              <w:jc w:val="center"/>
              <w:rPr>
                <w:sz w:val="28"/>
                <w:szCs w:val="28"/>
                <w:lang w:val="uk-UA"/>
              </w:rPr>
            </w:pPr>
            <w:r w:rsidRPr="0016737B">
              <w:rPr>
                <w:sz w:val="28"/>
                <w:szCs w:val="28"/>
                <w:lang w:val="uk-UA"/>
              </w:rPr>
              <w:t>2011 р.</w:t>
            </w:r>
          </w:p>
        </w:tc>
        <w:tc>
          <w:tcPr>
            <w:tcW w:w="2841" w:type="dxa"/>
            <w:shd w:val="clear" w:color="auto" w:fill="E5DFEC"/>
            <w:vAlign w:val="center"/>
          </w:tcPr>
          <w:p w:rsidR="00C31C78" w:rsidRPr="0016737B" w:rsidRDefault="00C31C78" w:rsidP="00C31C78">
            <w:pPr>
              <w:spacing w:line="360" w:lineRule="auto"/>
              <w:jc w:val="center"/>
              <w:rPr>
                <w:sz w:val="28"/>
                <w:szCs w:val="28"/>
                <w:lang w:val="uk-UA"/>
              </w:rPr>
            </w:pPr>
            <w:r w:rsidRPr="0016737B">
              <w:rPr>
                <w:sz w:val="28"/>
                <w:szCs w:val="28"/>
                <w:lang w:val="uk-UA"/>
              </w:rPr>
              <w:t>515833</w:t>
            </w:r>
          </w:p>
        </w:tc>
        <w:tc>
          <w:tcPr>
            <w:tcW w:w="3109" w:type="dxa"/>
            <w:shd w:val="clear" w:color="auto" w:fill="E5DFEC"/>
            <w:vAlign w:val="center"/>
          </w:tcPr>
          <w:p w:rsidR="00C31C78" w:rsidRPr="0016737B" w:rsidRDefault="00C31C78" w:rsidP="00C31C78">
            <w:pPr>
              <w:spacing w:line="360" w:lineRule="auto"/>
              <w:jc w:val="center"/>
              <w:rPr>
                <w:sz w:val="28"/>
                <w:szCs w:val="28"/>
                <w:lang w:val="uk-UA"/>
              </w:rPr>
            </w:pPr>
            <w:r w:rsidRPr="0016737B">
              <w:rPr>
                <w:sz w:val="28"/>
                <w:szCs w:val="28"/>
                <w:lang w:val="uk-UA"/>
              </w:rPr>
              <w:t>51</w:t>
            </w:r>
          </w:p>
        </w:tc>
        <w:tc>
          <w:tcPr>
            <w:tcW w:w="2501" w:type="dxa"/>
            <w:shd w:val="clear" w:color="auto" w:fill="E5DFEC"/>
            <w:vAlign w:val="center"/>
          </w:tcPr>
          <w:p w:rsidR="00C31C78" w:rsidRPr="0016737B" w:rsidRDefault="00C31C78" w:rsidP="00C31C78">
            <w:pPr>
              <w:spacing w:line="360" w:lineRule="auto"/>
              <w:jc w:val="center"/>
              <w:rPr>
                <w:sz w:val="28"/>
                <w:szCs w:val="28"/>
                <w:lang w:val="uk-UA"/>
              </w:rPr>
            </w:pPr>
            <w:r w:rsidRPr="0016737B">
              <w:rPr>
                <w:sz w:val="28"/>
                <w:szCs w:val="28"/>
                <w:lang w:val="uk-UA"/>
              </w:rPr>
              <w:t>0,01</w:t>
            </w:r>
          </w:p>
        </w:tc>
      </w:tr>
      <w:tr w:rsidR="00C31C78" w:rsidRPr="00212E91" w:rsidTr="001F4BDF">
        <w:trPr>
          <w:trHeight w:val="565"/>
        </w:trPr>
        <w:tc>
          <w:tcPr>
            <w:tcW w:w="1127" w:type="dxa"/>
            <w:shd w:val="clear" w:color="auto" w:fill="B6DDE8"/>
            <w:vAlign w:val="center"/>
          </w:tcPr>
          <w:p w:rsidR="00C31C78" w:rsidRPr="0016737B" w:rsidRDefault="00C31C78" w:rsidP="00C31C78">
            <w:pPr>
              <w:spacing w:line="360" w:lineRule="auto"/>
              <w:jc w:val="center"/>
              <w:rPr>
                <w:sz w:val="28"/>
                <w:szCs w:val="28"/>
                <w:lang w:val="uk-UA"/>
              </w:rPr>
            </w:pPr>
            <w:r w:rsidRPr="0016737B">
              <w:rPr>
                <w:sz w:val="28"/>
                <w:szCs w:val="28"/>
                <w:lang w:val="uk-UA"/>
              </w:rPr>
              <w:t>2012 р.</w:t>
            </w:r>
          </w:p>
        </w:tc>
        <w:tc>
          <w:tcPr>
            <w:tcW w:w="2841" w:type="dxa"/>
            <w:shd w:val="clear" w:color="auto" w:fill="B6DDE8"/>
            <w:vAlign w:val="center"/>
          </w:tcPr>
          <w:p w:rsidR="00C31C78" w:rsidRPr="0016737B" w:rsidRDefault="00C31C78" w:rsidP="00C31C78">
            <w:pPr>
              <w:spacing w:line="360" w:lineRule="auto"/>
              <w:jc w:val="center"/>
              <w:rPr>
                <w:sz w:val="28"/>
                <w:szCs w:val="28"/>
                <w:lang w:val="uk-UA"/>
              </w:rPr>
            </w:pPr>
            <w:r w:rsidRPr="0016737B">
              <w:rPr>
                <w:sz w:val="28"/>
                <w:szCs w:val="28"/>
                <w:lang w:val="uk-UA"/>
              </w:rPr>
              <w:t>447147</w:t>
            </w:r>
          </w:p>
        </w:tc>
        <w:tc>
          <w:tcPr>
            <w:tcW w:w="3109" w:type="dxa"/>
            <w:shd w:val="clear" w:color="auto" w:fill="B6DDE8"/>
            <w:vAlign w:val="center"/>
          </w:tcPr>
          <w:p w:rsidR="00C31C78" w:rsidRPr="0016737B" w:rsidRDefault="00C31C78" w:rsidP="00C31C78">
            <w:pPr>
              <w:spacing w:line="360" w:lineRule="auto"/>
              <w:jc w:val="center"/>
              <w:rPr>
                <w:sz w:val="28"/>
                <w:szCs w:val="28"/>
                <w:lang w:val="uk-UA"/>
              </w:rPr>
            </w:pPr>
            <w:r w:rsidRPr="0016737B">
              <w:rPr>
                <w:sz w:val="28"/>
                <w:szCs w:val="28"/>
                <w:lang w:val="uk-UA"/>
              </w:rPr>
              <w:t>41</w:t>
            </w:r>
          </w:p>
        </w:tc>
        <w:tc>
          <w:tcPr>
            <w:tcW w:w="2501" w:type="dxa"/>
            <w:shd w:val="clear" w:color="auto" w:fill="B6DDE8"/>
            <w:vAlign w:val="center"/>
          </w:tcPr>
          <w:p w:rsidR="00C31C78" w:rsidRPr="0016737B" w:rsidRDefault="00C31C78" w:rsidP="00C31C78">
            <w:pPr>
              <w:spacing w:line="360" w:lineRule="auto"/>
              <w:jc w:val="center"/>
              <w:rPr>
                <w:sz w:val="28"/>
                <w:szCs w:val="28"/>
                <w:lang w:val="uk-UA"/>
              </w:rPr>
            </w:pPr>
            <w:r w:rsidRPr="0016737B">
              <w:rPr>
                <w:sz w:val="28"/>
                <w:szCs w:val="28"/>
                <w:lang w:val="uk-UA"/>
              </w:rPr>
              <w:t>0,01</w:t>
            </w:r>
          </w:p>
        </w:tc>
      </w:tr>
      <w:tr w:rsidR="00C31C78" w:rsidRPr="00212E91" w:rsidTr="001F4BDF">
        <w:trPr>
          <w:trHeight w:val="701"/>
        </w:trPr>
        <w:tc>
          <w:tcPr>
            <w:tcW w:w="1127" w:type="dxa"/>
            <w:shd w:val="clear" w:color="auto" w:fill="FABF8F"/>
            <w:vAlign w:val="center"/>
          </w:tcPr>
          <w:p w:rsidR="00C31C78" w:rsidRPr="0016737B" w:rsidRDefault="00C31C78" w:rsidP="00C31C78">
            <w:pPr>
              <w:spacing w:line="360" w:lineRule="auto"/>
              <w:jc w:val="center"/>
              <w:rPr>
                <w:sz w:val="28"/>
                <w:szCs w:val="28"/>
                <w:lang w:val="uk-UA"/>
              </w:rPr>
            </w:pPr>
            <w:r w:rsidRPr="0016737B">
              <w:rPr>
                <w:sz w:val="28"/>
                <w:szCs w:val="28"/>
                <w:lang w:val="uk-UA"/>
              </w:rPr>
              <w:t>2013 р.</w:t>
            </w:r>
          </w:p>
        </w:tc>
        <w:tc>
          <w:tcPr>
            <w:tcW w:w="2841" w:type="dxa"/>
            <w:shd w:val="clear" w:color="auto" w:fill="FABF8F"/>
            <w:vAlign w:val="center"/>
          </w:tcPr>
          <w:p w:rsidR="00C31C78" w:rsidRPr="0016737B" w:rsidRDefault="00C31C78" w:rsidP="00C31C78">
            <w:pPr>
              <w:spacing w:line="360" w:lineRule="auto"/>
              <w:jc w:val="center"/>
              <w:rPr>
                <w:sz w:val="28"/>
                <w:szCs w:val="28"/>
                <w:lang w:val="uk-UA"/>
              </w:rPr>
            </w:pPr>
            <w:r w:rsidRPr="0016737B">
              <w:rPr>
                <w:sz w:val="28"/>
                <w:szCs w:val="28"/>
                <w:lang w:val="uk-UA"/>
              </w:rPr>
              <w:t>563560</w:t>
            </w:r>
          </w:p>
        </w:tc>
        <w:tc>
          <w:tcPr>
            <w:tcW w:w="3109" w:type="dxa"/>
            <w:shd w:val="clear" w:color="auto" w:fill="FABF8F"/>
            <w:vAlign w:val="center"/>
          </w:tcPr>
          <w:p w:rsidR="00C31C78" w:rsidRPr="0016737B" w:rsidRDefault="00C31C78" w:rsidP="00C31C78">
            <w:pPr>
              <w:spacing w:line="360" w:lineRule="auto"/>
              <w:jc w:val="center"/>
              <w:rPr>
                <w:sz w:val="28"/>
                <w:szCs w:val="28"/>
                <w:lang w:val="uk-UA"/>
              </w:rPr>
            </w:pPr>
            <w:r w:rsidRPr="0016737B">
              <w:rPr>
                <w:sz w:val="28"/>
                <w:szCs w:val="28"/>
                <w:lang w:val="uk-UA"/>
              </w:rPr>
              <w:t>2636</w:t>
            </w:r>
          </w:p>
        </w:tc>
        <w:tc>
          <w:tcPr>
            <w:tcW w:w="2501" w:type="dxa"/>
            <w:shd w:val="clear" w:color="auto" w:fill="FABF8F"/>
            <w:vAlign w:val="center"/>
          </w:tcPr>
          <w:p w:rsidR="00C31C78" w:rsidRPr="0016737B" w:rsidRDefault="00C31C78" w:rsidP="00C31C78">
            <w:pPr>
              <w:spacing w:line="360" w:lineRule="auto"/>
              <w:jc w:val="center"/>
              <w:rPr>
                <w:sz w:val="28"/>
                <w:szCs w:val="28"/>
                <w:lang w:val="uk-UA"/>
              </w:rPr>
            </w:pPr>
            <w:r w:rsidRPr="0016737B">
              <w:rPr>
                <w:sz w:val="28"/>
                <w:szCs w:val="28"/>
                <w:lang w:val="uk-UA"/>
              </w:rPr>
              <w:t>0,47</w:t>
            </w:r>
          </w:p>
        </w:tc>
      </w:tr>
      <w:tr w:rsidR="00C31C78" w:rsidRPr="00212E91" w:rsidTr="001F4BDF">
        <w:trPr>
          <w:trHeight w:val="697"/>
        </w:trPr>
        <w:tc>
          <w:tcPr>
            <w:tcW w:w="1127" w:type="dxa"/>
            <w:shd w:val="clear" w:color="auto" w:fill="D99594"/>
            <w:vAlign w:val="center"/>
          </w:tcPr>
          <w:p w:rsidR="00C31C78" w:rsidRPr="0016737B" w:rsidRDefault="00C31C78" w:rsidP="00C31C78">
            <w:pPr>
              <w:spacing w:line="360" w:lineRule="auto"/>
              <w:jc w:val="center"/>
              <w:rPr>
                <w:sz w:val="28"/>
                <w:szCs w:val="28"/>
                <w:lang w:val="uk-UA"/>
              </w:rPr>
            </w:pPr>
            <w:r w:rsidRPr="0016737B">
              <w:rPr>
                <w:sz w:val="28"/>
                <w:szCs w:val="28"/>
                <w:lang w:val="uk-UA"/>
              </w:rPr>
              <w:t>2014 р.</w:t>
            </w:r>
          </w:p>
        </w:tc>
        <w:tc>
          <w:tcPr>
            <w:tcW w:w="2841" w:type="dxa"/>
            <w:shd w:val="clear" w:color="auto" w:fill="D99594"/>
            <w:vAlign w:val="center"/>
          </w:tcPr>
          <w:p w:rsidR="00C31C78" w:rsidRPr="0016737B" w:rsidRDefault="00C31C78" w:rsidP="00C31C78">
            <w:pPr>
              <w:spacing w:line="360" w:lineRule="auto"/>
              <w:jc w:val="center"/>
              <w:rPr>
                <w:sz w:val="28"/>
                <w:szCs w:val="28"/>
                <w:lang w:val="uk-UA"/>
              </w:rPr>
            </w:pPr>
            <w:r w:rsidRPr="0016737B">
              <w:rPr>
                <w:sz w:val="28"/>
                <w:szCs w:val="28"/>
                <w:lang w:val="uk-UA"/>
              </w:rPr>
              <w:t>529139</w:t>
            </w:r>
          </w:p>
        </w:tc>
        <w:tc>
          <w:tcPr>
            <w:tcW w:w="3109" w:type="dxa"/>
            <w:shd w:val="clear" w:color="auto" w:fill="D99594"/>
            <w:vAlign w:val="center"/>
          </w:tcPr>
          <w:p w:rsidR="00C31C78" w:rsidRPr="0016737B" w:rsidRDefault="00C31C78" w:rsidP="00C31C78">
            <w:pPr>
              <w:spacing w:line="360" w:lineRule="auto"/>
              <w:jc w:val="center"/>
              <w:rPr>
                <w:sz w:val="28"/>
                <w:szCs w:val="28"/>
                <w:lang w:val="uk-UA"/>
              </w:rPr>
            </w:pPr>
            <w:r w:rsidRPr="0016737B">
              <w:rPr>
                <w:sz w:val="28"/>
                <w:szCs w:val="28"/>
                <w:lang w:val="uk-UA"/>
              </w:rPr>
              <w:t>2645</w:t>
            </w:r>
          </w:p>
        </w:tc>
        <w:tc>
          <w:tcPr>
            <w:tcW w:w="2501" w:type="dxa"/>
            <w:shd w:val="clear" w:color="auto" w:fill="D99594"/>
            <w:vAlign w:val="center"/>
          </w:tcPr>
          <w:p w:rsidR="00C31C78" w:rsidRPr="0016737B" w:rsidRDefault="00C31C78" w:rsidP="00C31C78">
            <w:pPr>
              <w:spacing w:line="360" w:lineRule="auto"/>
              <w:jc w:val="center"/>
              <w:rPr>
                <w:sz w:val="28"/>
                <w:szCs w:val="28"/>
                <w:lang w:val="uk-UA"/>
              </w:rPr>
            </w:pPr>
            <w:r w:rsidRPr="0016737B">
              <w:rPr>
                <w:sz w:val="28"/>
                <w:szCs w:val="28"/>
                <w:lang w:val="uk-UA"/>
              </w:rPr>
              <w:t>0,5</w:t>
            </w:r>
          </w:p>
        </w:tc>
      </w:tr>
      <w:tr w:rsidR="00C31C78" w:rsidRPr="00212E91" w:rsidTr="001F4BDF">
        <w:trPr>
          <w:trHeight w:val="693"/>
        </w:trPr>
        <w:tc>
          <w:tcPr>
            <w:tcW w:w="1127" w:type="dxa"/>
            <w:shd w:val="clear" w:color="auto" w:fill="C2D69B"/>
            <w:vAlign w:val="center"/>
          </w:tcPr>
          <w:p w:rsidR="00C31C78" w:rsidRPr="0016737B" w:rsidRDefault="00C31C78" w:rsidP="00C31C78">
            <w:pPr>
              <w:spacing w:line="360" w:lineRule="auto"/>
              <w:jc w:val="center"/>
              <w:rPr>
                <w:sz w:val="28"/>
                <w:szCs w:val="28"/>
                <w:lang w:val="uk-UA"/>
              </w:rPr>
            </w:pPr>
            <w:r w:rsidRPr="0016737B">
              <w:rPr>
                <w:sz w:val="28"/>
                <w:szCs w:val="28"/>
                <w:lang w:val="uk-UA"/>
              </w:rPr>
              <w:t>2015 р.</w:t>
            </w:r>
          </w:p>
        </w:tc>
        <w:tc>
          <w:tcPr>
            <w:tcW w:w="2841" w:type="dxa"/>
            <w:shd w:val="clear" w:color="auto" w:fill="C2D69B"/>
            <w:vAlign w:val="center"/>
          </w:tcPr>
          <w:p w:rsidR="00C31C78" w:rsidRPr="0016737B" w:rsidRDefault="00C31C78" w:rsidP="00C31C78">
            <w:pPr>
              <w:spacing w:line="360" w:lineRule="auto"/>
              <w:jc w:val="center"/>
              <w:rPr>
                <w:sz w:val="28"/>
                <w:szCs w:val="28"/>
                <w:lang w:val="uk-UA"/>
              </w:rPr>
            </w:pPr>
            <w:r w:rsidRPr="0016737B">
              <w:rPr>
                <w:sz w:val="28"/>
                <w:szCs w:val="28"/>
                <w:lang w:val="uk-UA"/>
              </w:rPr>
              <w:t>565182</w:t>
            </w:r>
          </w:p>
        </w:tc>
        <w:tc>
          <w:tcPr>
            <w:tcW w:w="3109" w:type="dxa"/>
            <w:shd w:val="clear" w:color="auto" w:fill="C2D69B"/>
            <w:vAlign w:val="center"/>
          </w:tcPr>
          <w:p w:rsidR="00C31C78" w:rsidRPr="0016737B" w:rsidRDefault="00C31C78" w:rsidP="00C31C78">
            <w:pPr>
              <w:spacing w:line="360" w:lineRule="auto"/>
              <w:jc w:val="center"/>
              <w:rPr>
                <w:sz w:val="28"/>
                <w:szCs w:val="28"/>
                <w:lang w:val="uk-UA"/>
              </w:rPr>
            </w:pPr>
            <w:r w:rsidRPr="0016737B">
              <w:rPr>
                <w:sz w:val="28"/>
                <w:szCs w:val="28"/>
                <w:lang w:val="uk-UA"/>
              </w:rPr>
              <w:t>3477</w:t>
            </w:r>
          </w:p>
        </w:tc>
        <w:tc>
          <w:tcPr>
            <w:tcW w:w="2501" w:type="dxa"/>
            <w:shd w:val="clear" w:color="auto" w:fill="C2D69B"/>
            <w:vAlign w:val="center"/>
          </w:tcPr>
          <w:p w:rsidR="00C31C78" w:rsidRPr="0016737B" w:rsidRDefault="00C31C78" w:rsidP="00C31C78">
            <w:pPr>
              <w:spacing w:line="360" w:lineRule="auto"/>
              <w:jc w:val="center"/>
              <w:rPr>
                <w:sz w:val="28"/>
                <w:szCs w:val="28"/>
                <w:lang w:val="uk-UA"/>
              </w:rPr>
            </w:pPr>
            <w:r w:rsidRPr="0016737B">
              <w:rPr>
                <w:sz w:val="28"/>
                <w:szCs w:val="28"/>
                <w:lang w:val="uk-UA"/>
              </w:rPr>
              <w:t>0,62</w:t>
            </w:r>
          </w:p>
        </w:tc>
      </w:tr>
      <w:tr w:rsidR="00C31C78" w:rsidRPr="00212E91" w:rsidTr="001F4BDF">
        <w:trPr>
          <w:trHeight w:val="716"/>
        </w:trPr>
        <w:tc>
          <w:tcPr>
            <w:tcW w:w="1127" w:type="dxa"/>
            <w:shd w:val="clear" w:color="auto" w:fill="365F91"/>
            <w:vAlign w:val="center"/>
          </w:tcPr>
          <w:p w:rsidR="00C31C78" w:rsidRPr="0016737B" w:rsidRDefault="00C31C78" w:rsidP="00C31C78">
            <w:pPr>
              <w:spacing w:line="360" w:lineRule="auto"/>
              <w:jc w:val="center"/>
              <w:rPr>
                <w:sz w:val="28"/>
                <w:szCs w:val="28"/>
                <w:lang w:val="uk-UA"/>
              </w:rPr>
            </w:pPr>
            <w:r w:rsidRPr="0016737B">
              <w:rPr>
                <w:sz w:val="28"/>
                <w:szCs w:val="28"/>
                <w:lang w:val="uk-UA"/>
              </w:rPr>
              <w:t>2016 р.</w:t>
            </w:r>
          </w:p>
        </w:tc>
        <w:tc>
          <w:tcPr>
            <w:tcW w:w="2841" w:type="dxa"/>
            <w:shd w:val="clear" w:color="auto" w:fill="365F91"/>
            <w:vAlign w:val="center"/>
          </w:tcPr>
          <w:p w:rsidR="00C31C78" w:rsidRPr="0016737B" w:rsidRDefault="00C31C78" w:rsidP="00C31C78">
            <w:pPr>
              <w:spacing w:line="360" w:lineRule="auto"/>
              <w:jc w:val="center"/>
              <w:rPr>
                <w:sz w:val="28"/>
                <w:szCs w:val="28"/>
                <w:lang w:val="uk-UA"/>
              </w:rPr>
            </w:pPr>
            <w:r w:rsidRPr="0016737B">
              <w:rPr>
                <w:sz w:val="28"/>
                <w:szCs w:val="28"/>
                <w:lang w:val="uk-UA"/>
              </w:rPr>
              <w:t>592604</w:t>
            </w:r>
          </w:p>
        </w:tc>
        <w:tc>
          <w:tcPr>
            <w:tcW w:w="3109" w:type="dxa"/>
            <w:shd w:val="clear" w:color="auto" w:fill="365F91"/>
            <w:vAlign w:val="center"/>
          </w:tcPr>
          <w:p w:rsidR="00C31C78" w:rsidRPr="0016737B" w:rsidRDefault="00C31C78" w:rsidP="00C31C78">
            <w:pPr>
              <w:spacing w:line="360" w:lineRule="auto"/>
              <w:jc w:val="center"/>
              <w:rPr>
                <w:sz w:val="28"/>
                <w:szCs w:val="28"/>
                <w:lang w:val="uk-UA"/>
              </w:rPr>
            </w:pPr>
            <w:r w:rsidRPr="0016737B">
              <w:rPr>
                <w:sz w:val="28"/>
                <w:szCs w:val="28"/>
                <w:lang w:val="uk-UA"/>
              </w:rPr>
              <w:t>3907</w:t>
            </w:r>
          </w:p>
        </w:tc>
        <w:tc>
          <w:tcPr>
            <w:tcW w:w="2501" w:type="dxa"/>
            <w:shd w:val="clear" w:color="auto" w:fill="365F91"/>
            <w:vAlign w:val="center"/>
          </w:tcPr>
          <w:p w:rsidR="00C31C78" w:rsidRPr="0016737B" w:rsidRDefault="00C31C78" w:rsidP="00C31C78">
            <w:pPr>
              <w:spacing w:line="360" w:lineRule="auto"/>
              <w:jc w:val="center"/>
              <w:rPr>
                <w:sz w:val="28"/>
                <w:szCs w:val="28"/>
                <w:lang w:val="uk-UA"/>
              </w:rPr>
            </w:pPr>
            <w:r w:rsidRPr="0016737B">
              <w:rPr>
                <w:sz w:val="28"/>
                <w:szCs w:val="28"/>
                <w:lang w:val="uk-UA"/>
              </w:rPr>
              <w:t>0,66</w:t>
            </w:r>
          </w:p>
        </w:tc>
      </w:tr>
      <w:tr w:rsidR="00C31C78" w:rsidRPr="00212E91" w:rsidTr="0016737B">
        <w:trPr>
          <w:trHeight w:val="685"/>
        </w:trPr>
        <w:tc>
          <w:tcPr>
            <w:tcW w:w="1127" w:type="dxa"/>
            <w:shd w:val="clear" w:color="auto" w:fill="FFFF00"/>
            <w:vAlign w:val="center"/>
          </w:tcPr>
          <w:p w:rsidR="00C31C78" w:rsidRPr="0016737B" w:rsidRDefault="00C31C78" w:rsidP="00C31C78">
            <w:pPr>
              <w:pStyle w:val="21"/>
              <w:shd w:val="clear" w:color="auto" w:fill="auto"/>
              <w:spacing w:line="360" w:lineRule="auto"/>
              <w:jc w:val="left"/>
              <w:rPr>
                <w:rStyle w:val="26pt"/>
                <w:color w:val="000000"/>
                <w:sz w:val="28"/>
                <w:szCs w:val="28"/>
                <w:lang w:val="uk-UA" w:eastAsia="uk-UA"/>
              </w:rPr>
            </w:pPr>
            <w:r w:rsidRPr="0016737B">
              <w:rPr>
                <w:rStyle w:val="26pt"/>
                <w:color w:val="000000"/>
                <w:sz w:val="28"/>
                <w:szCs w:val="28"/>
                <w:lang w:val="uk-UA" w:eastAsia="uk-UA"/>
              </w:rPr>
              <w:t>2017</w:t>
            </w:r>
            <w:r w:rsidRPr="0016737B">
              <w:rPr>
                <w:sz w:val="28"/>
                <w:szCs w:val="28"/>
                <w:lang w:val="uk-UA"/>
              </w:rPr>
              <w:t xml:space="preserve"> р.</w:t>
            </w:r>
          </w:p>
        </w:tc>
        <w:tc>
          <w:tcPr>
            <w:tcW w:w="2841" w:type="dxa"/>
            <w:shd w:val="clear" w:color="auto" w:fill="FFFF00"/>
            <w:vAlign w:val="center"/>
          </w:tcPr>
          <w:p w:rsidR="00C31C78" w:rsidRPr="0016737B" w:rsidRDefault="00C31C78" w:rsidP="00C31C78">
            <w:pPr>
              <w:spacing w:line="360" w:lineRule="auto"/>
              <w:jc w:val="center"/>
              <w:rPr>
                <w:sz w:val="28"/>
                <w:szCs w:val="28"/>
                <w:lang w:val="uk-UA"/>
              </w:rPr>
            </w:pPr>
            <w:r w:rsidRPr="0016737B">
              <w:rPr>
                <w:sz w:val="28"/>
                <w:szCs w:val="28"/>
                <w:lang w:val="uk-UA"/>
              </w:rPr>
              <w:t>523911</w:t>
            </w:r>
          </w:p>
        </w:tc>
        <w:tc>
          <w:tcPr>
            <w:tcW w:w="3109" w:type="dxa"/>
            <w:shd w:val="clear" w:color="auto" w:fill="FFFF00"/>
            <w:vAlign w:val="center"/>
          </w:tcPr>
          <w:p w:rsidR="00C31C78" w:rsidRPr="0016737B" w:rsidRDefault="00C31C78" w:rsidP="00C31C78">
            <w:pPr>
              <w:spacing w:line="360" w:lineRule="auto"/>
              <w:jc w:val="center"/>
              <w:rPr>
                <w:sz w:val="28"/>
                <w:szCs w:val="28"/>
                <w:lang w:val="uk-UA"/>
              </w:rPr>
            </w:pPr>
            <w:r w:rsidRPr="0016737B">
              <w:rPr>
                <w:sz w:val="28"/>
                <w:szCs w:val="28"/>
                <w:lang w:val="uk-UA"/>
              </w:rPr>
              <w:t>3142</w:t>
            </w:r>
          </w:p>
        </w:tc>
        <w:tc>
          <w:tcPr>
            <w:tcW w:w="2501" w:type="dxa"/>
            <w:shd w:val="clear" w:color="auto" w:fill="FFFF00"/>
            <w:vAlign w:val="center"/>
          </w:tcPr>
          <w:p w:rsidR="00C31C78" w:rsidRPr="0016737B" w:rsidRDefault="00C31C78" w:rsidP="00C31C78">
            <w:pPr>
              <w:spacing w:line="360" w:lineRule="auto"/>
              <w:jc w:val="center"/>
              <w:rPr>
                <w:sz w:val="28"/>
                <w:szCs w:val="28"/>
                <w:lang w:val="uk-UA"/>
              </w:rPr>
            </w:pPr>
            <w:r w:rsidRPr="0016737B">
              <w:rPr>
                <w:sz w:val="28"/>
                <w:szCs w:val="28"/>
                <w:lang w:val="uk-UA"/>
              </w:rPr>
              <w:t>0,60</w:t>
            </w:r>
          </w:p>
        </w:tc>
      </w:tr>
      <w:tr w:rsidR="00C31C78" w:rsidRPr="00212E91" w:rsidTr="0016737B">
        <w:trPr>
          <w:trHeight w:val="709"/>
        </w:trPr>
        <w:tc>
          <w:tcPr>
            <w:tcW w:w="1127" w:type="dxa"/>
            <w:shd w:val="clear" w:color="auto" w:fill="00B0F0"/>
            <w:vAlign w:val="center"/>
          </w:tcPr>
          <w:p w:rsidR="00C31C78" w:rsidRPr="0016737B" w:rsidRDefault="00C31C78" w:rsidP="00C31C78">
            <w:pPr>
              <w:pStyle w:val="21"/>
              <w:shd w:val="clear" w:color="auto" w:fill="auto"/>
              <w:spacing w:line="360" w:lineRule="auto"/>
              <w:jc w:val="left"/>
              <w:rPr>
                <w:rStyle w:val="26pt"/>
                <w:color w:val="000000"/>
                <w:sz w:val="28"/>
                <w:szCs w:val="28"/>
                <w:lang w:val="uk-UA" w:eastAsia="uk-UA"/>
              </w:rPr>
            </w:pPr>
            <w:r w:rsidRPr="0016737B">
              <w:rPr>
                <w:rStyle w:val="26pt"/>
                <w:color w:val="000000"/>
                <w:sz w:val="28"/>
                <w:szCs w:val="28"/>
                <w:lang w:val="uk-UA" w:eastAsia="uk-UA"/>
              </w:rPr>
              <w:t>2018</w:t>
            </w:r>
            <w:r w:rsidRPr="0016737B">
              <w:rPr>
                <w:sz w:val="28"/>
                <w:szCs w:val="28"/>
                <w:lang w:val="uk-UA"/>
              </w:rPr>
              <w:t xml:space="preserve"> р.</w:t>
            </w:r>
          </w:p>
        </w:tc>
        <w:tc>
          <w:tcPr>
            <w:tcW w:w="2841" w:type="dxa"/>
            <w:shd w:val="clear" w:color="auto" w:fill="00B0F0"/>
            <w:vAlign w:val="center"/>
          </w:tcPr>
          <w:p w:rsidR="00C31C78" w:rsidRPr="0016737B" w:rsidRDefault="00C31C78" w:rsidP="00C31C78">
            <w:pPr>
              <w:spacing w:line="360" w:lineRule="auto"/>
              <w:jc w:val="center"/>
              <w:rPr>
                <w:sz w:val="28"/>
                <w:szCs w:val="28"/>
                <w:lang w:val="uk-UA"/>
              </w:rPr>
            </w:pPr>
            <w:r w:rsidRPr="0016737B">
              <w:rPr>
                <w:sz w:val="28"/>
                <w:szCs w:val="28"/>
                <w:lang w:val="uk-UA"/>
              </w:rPr>
              <w:t>487133</w:t>
            </w:r>
          </w:p>
        </w:tc>
        <w:tc>
          <w:tcPr>
            <w:tcW w:w="3109" w:type="dxa"/>
            <w:shd w:val="clear" w:color="auto" w:fill="00B0F0"/>
            <w:vAlign w:val="center"/>
          </w:tcPr>
          <w:p w:rsidR="00C31C78" w:rsidRPr="0016737B" w:rsidRDefault="00C31C78" w:rsidP="00C31C78">
            <w:pPr>
              <w:spacing w:line="360" w:lineRule="auto"/>
              <w:jc w:val="center"/>
              <w:rPr>
                <w:sz w:val="28"/>
                <w:szCs w:val="28"/>
                <w:lang w:val="uk-UA"/>
              </w:rPr>
            </w:pPr>
            <w:r w:rsidRPr="0016737B">
              <w:rPr>
                <w:sz w:val="28"/>
                <w:szCs w:val="28"/>
                <w:lang w:val="uk-UA"/>
              </w:rPr>
              <w:t>3369</w:t>
            </w:r>
          </w:p>
        </w:tc>
        <w:tc>
          <w:tcPr>
            <w:tcW w:w="2501" w:type="dxa"/>
            <w:shd w:val="clear" w:color="auto" w:fill="00B0F0"/>
            <w:vAlign w:val="center"/>
          </w:tcPr>
          <w:p w:rsidR="00C31C78" w:rsidRPr="0016737B" w:rsidRDefault="00C31C78" w:rsidP="00C31C78">
            <w:pPr>
              <w:spacing w:line="360" w:lineRule="auto"/>
              <w:jc w:val="center"/>
              <w:rPr>
                <w:sz w:val="28"/>
                <w:szCs w:val="28"/>
                <w:lang w:val="uk-UA"/>
              </w:rPr>
            </w:pPr>
            <w:r w:rsidRPr="0016737B">
              <w:rPr>
                <w:sz w:val="28"/>
                <w:szCs w:val="28"/>
                <w:lang w:val="uk-UA"/>
              </w:rPr>
              <w:t>0,69</w:t>
            </w:r>
          </w:p>
        </w:tc>
      </w:tr>
      <w:tr w:rsidR="00C31C78" w:rsidRPr="00212E91" w:rsidTr="0016737B">
        <w:trPr>
          <w:trHeight w:val="657"/>
        </w:trPr>
        <w:tc>
          <w:tcPr>
            <w:tcW w:w="1127" w:type="dxa"/>
            <w:shd w:val="clear" w:color="auto" w:fill="FF0000"/>
            <w:vAlign w:val="center"/>
          </w:tcPr>
          <w:p w:rsidR="00C31C78" w:rsidRPr="0016737B" w:rsidRDefault="00C31C78" w:rsidP="00C31C78">
            <w:pPr>
              <w:pStyle w:val="21"/>
              <w:shd w:val="clear" w:color="auto" w:fill="auto"/>
              <w:spacing w:line="360" w:lineRule="auto"/>
              <w:jc w:val="left"/>
              <w:rPr>
                <w:rStyle w:val="26pt"/>
                <w:color w:val="000000"/>
                <w:sz w:val="28"/>
                <w:szCs w:val="28"/>
                <w:lang w:val="uk-UA" w:eastAsia="uk-UA"/>
              </w:rPr>
            </w:pPr>
            <w:r w:rsidRPr="0016737B">
              <w:rPr>
                <w:rStyle w:val="26pt"/>
                <w:color w:val="000000"/>
                <w:sz w:val="28"/>
                <w:szCs w:val="28"/>
                <w:lang w:val="uk-UA" w:eastAsia="uk-UA"/>
              </w:rPr>
              <w:t>2019</w:t>
            </w:r>
            <w:r w:rsidRPr="0016737B">
              <w:rPr>
                <w:sz w:val="28"/>
                <w:szCs w:val="28"/>
                <w:lang w:val="uk-UA"/>
              </w:rPr>
              <w:t xml:space="preserve"> р.</w:t>
            </w:r>
          </w:p>
        </w:tc>
        <w:tc>
          <w:tcPr>
            <w:tcW w:w="2841" w:type="dxa"/>
            <w:shd w:val="clear" w:color="auto" w:fill="FF0000"/>
            <w:vAlign w:val="center"/>
          </w:tcPr>
          <w:p w:rsidR="00C31C78" w:rsidRPr="0016737B" w:rsidRDefault="00C31C78" w:rsidP="00C31C78">
            <w:pPr>
              <w:spacing w:line="360" w:lineRule="auto"/>
              <w:jc w:val="center"/>
              <w:rPr>
                <w:sz w:val="28"/>
                <w:szCs w:val="28"/>
                <w:lang w:val="uk-UA"/>
              </w:rPr>
            </w:pPr>
            <w:r w:rsidRPr="0016737B">
              <w:rPr>
                <w:sz w:val="28"/>
                <w:szCs w:val="28"/>
                <w:lang w:val="uk-UA"/>
              </w:rPr>
              <w:t>444130</w:t>
            </w:r>
          </w:p>
        </w:tc>
        <w:tc>
          <w:tcPr>
            <w:tcW w:w="3109" w:type="dxa"/>
            <w:shd w:val="clear" w:color="auto" w:fill="FF0000"/>
            <w:vAlign w:val="center"/>
          </w:tcPr>
          <w:p w:rsidR="00C31C78" w:rsidRPr="0016737B" w:rsidRDefault="00C31C78" w:rsidP="00C31C78">
            <w:pPr>
              <w:spacing w:line="360" w:lineRule="auto"/>
              <w:jc w:val="center"/>
              <w:rPr>
                <w:sz w:val="28"/>
                <w:szCs w:val="28"/>
                <w:lang w:val="uk-UA"/>
              </w:rPr>
            </w:pPr>
            <w:r w:rsidRPr="0016737B">
              <w:rPr>
                <w:sz w:val="28"/>
                <w:szCs w:val="28"/>
                <w:lang w:val="uk-UA"/>
              </w:rPr>
              <w:t>3882</w:t>
            </w:r>
          </w:p>
        </w:tc>
        <w:tc>
          <w:tcPr>
            <w:tcW w:w="2501" w:type="dxa"/>
            <w:shd w:val="clear" w:color="auto" w:fill="FF0000"/>
            <w:vAlign w:val="center"/>
          </w:tcPr>
          <w:p w:rsidR="00C31C78" w:rsidRPr="0016737B" w:rsidRDefault="00C31C78" w:rsidP="00C31C78">
            <w:pPr>
              <w:spacing w:line="360" w:lineRule="auto"/>
              <w:jc w:val="center"/>
              <w:rPr>
                <w:sz w:val="28"/>
                <w:szCs w:val="28"/>
                <w:lang w:val="uk-UA"/>
              </w:rPr>
            </w:pPr>
            <w:r w:rsidRPr="0016737B">
              <w:rPr>
                <w:sz w:val="28"/>
                <w:szCs w:val="28"/>
                <w:lang w:val="uk-UA"/>
              </w:rPr>
              <w:t>0,87</w:t>
            </w:r>
          </w:p>
        </w:tc>
      </w:tr>
    </w:tbl>
    <w:p w:rsidR="00A80BC8" w:rsidRPr="00212E91" w:rsidRDefault="00A80BC8" w:rsidP="00DD78B9">
      <w:pPr>
        <w:ind w:firstLine="360"/>
        <w:rPr>
          <w:rStyle w:val="2"/>
          <w:color w:val="000000"/>
          <w:lang w:val="uk-UA"/>
        </w:rPr>
      </w:pPr>
    </w:p>
    <w:p w:rsidR="0016737B" w:rsidRDefault="0016737B" w:rsidP="00587083">
      <w:pPr>
        <w:spacing w:line="360" w:lineRule="auto"/>
        <w:ind w:firstLine="360"/>
        <w:rPr>
          <w:rStyle w:val="2"/>
          <w:color w:val="000000"/>
          <w:sz w:val="28"/>
          <w:szCs w:val="28"/>
          <w:lang w:val="uk-UA"/>
        </w:rPr>
      </w:pPr>
    </w:p>
    <w:p w:rsidR="00587083" w:rsidRPr="00212E91" w:rsidRDefault="00587083" w:rsidP="00587083">
      <w:pPr>
        <w:spacing w:line="360" w:lineRule="auto"/>
        <w:ind w:firstLine="360"/>
        <w:rPr>
          <w:rStyle w:val="2"/>
          <w:color w:val="000000"/>
          <w:sz w:val="28"/>
          <w:szCs w:val="28"/>
          <w:lang w:val="uk-UA"/>
        </w:rPr>
      </w:pPr>
      <w:r w:rsidRPr="00212E91">
        <w:rPr>
          <w:rStyle w:val="2"/>
          <w:color w:val="000000"/>
          <w:sz w:val="28"/>
          <w:szCs w:val="28"/>
          <w:lang w:val="uk-UA"/>
        </w:rPr>
        <w:t>Динаміка</w:t>
      </w:r>
      <w:r w:rsidR="00840558" w:rsidRPr="00212E91">
        <w:rPr>
          <w:sz w:val="28"/>
          <w:szCs w:val="28"/>
          <w:lang w:val="uk-UA"/>
        </w:rPr>
        <w:t xml:space="preserve"> показників кримінальних правопорушень щодо самоправства</w:t>
      </w:r>
    </w:p>
    <w:p w:rsidR="00587083" w:rsidRPr="00212E91" w:rsidRDefault="00587083" w:rsidP="00DD78B9">
      <w:pPr>
        <w:ind w:firstLine="360"/>
        <w:rPr>
          <w:rStyle w:val="2"/>
          <w:color w:val="000000"/>
          <w:lang w:val="uk-UA"/>
        </w:rPr>
      </w:pPr>
    </w:p>
    <w:tbl>
      <w:tblPr>
        <w:tblW w:w="9659"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82"/>
        <w:gridCol w:w="1338"/>
        <w:gridCol w:w="1080"/>
        <w:gridCol w:w="1125"/>
        <w:gridCol w:w="1134"/>
      </w:tblGrid>
      <w:tr w:rsidR="00587083" w:rsidRPr="00212E91" w:rsidTr="0016737B">
        <w:trPr>
          <w:trHeight w:val="685"/>
        </w:trPr>
        <w:tc>
          <w:tcPr>
            <w:tcW w:w="4982" w:type="dxa"/>
            <w:shd w:val="clear" w:color="auto" w:fill="auto"/>
            <w:vAlign w:val="center"/>
          </w:tcPr>
          <w:p w:rsidR="00587083" w:rsidRPr="007E5D15" w:rsidRDefault="00587083" w:rsidP="00587083">
            <w:pPr>
              <w:spacing w:line="360" w:lineRule="auto"/>
              <w:jc w:val="center"/>
              <w:rPr>
                <w:sz w:val="28"/>
                <w:szCs w:val="28"/>
                <w:lang w:val="uk-UA"/>
              </w:rPr>
            </w:pPr>
            <w:r w:rsidRPr="007E5D15">
              <w:rPr>
                <w:sz w:val="28"/>
                <w:szCs w:val="28"/>
                <w:lang w:val="uk-UA"/>
              </w:rPr>
              <w:t>Показник</w:t>
            </w:r>
          </w:p>
        </w:tc>
        <w:tc>
          <w:tcPr>
            <w:tcW w:w="1338" w:type="dxa"/>
            <w:shd w:val="clear" w:color="auto" w:fill="auto"/>
            <w:vAlign w:val="center"/>
          </w:tcPr>
          <w:p w:rsidR="00587083" w:rsidRPr="007E5D15" w:rsidRDefault="00587083" w:rsidP="00587083">
            <w:pPr>
              <w:spacing w:line="360" w:lineRule="auto"/>
              <w:jc w:val="center"/>
              <w:rPr>
                <w:sz w:val="28"/>
                <w:szCs w:val="28"/>
                <w:lang w:val="uk-UA"/>
              </w:rPr>
            </w:pPr>
            <w:r w:rsidRPr="007E5D15">
              <w:rPr>
                <w:sz w:val="28"/>
                <w:szCs w:val="28"/>
                <w:lang w:val="uk-UA"/>
              </w:rPr>
              <w:t>2016 р.</w:t>
            </w:r>
          </w:p>
        </w:tc>
        <w:tc>
          <w:tcPr>
            <w:tcW w:w="1080" w:type="dxa"/>
            <w:shd w:val="clear" w:color="auto" w:fill="auto"/>
            <w:vAlign w:val="center"/>
          </w:tcPr>
          <w:p w:rsidR="00587083" w:rsidRPr="007E5D15" w:rsidRDefault="00587083" w:rsidP="00587083">
            <w:pPr>
              <w:spacing w:line="360" w:lineRule="auto"/>
              <w:jc w:val="center"/>
              <w:rPr>
                <w:sz w:val="28"/>
                <w:szCs w:val="28"/>
                <w:lang w:val="uk-UA"/>
              </w:rPr>
            </w:pPr>
            <w:r w:rsidRPr="007E5D15">
              <w:rPr>
                <w:sz w:val="28"/>
                <w:szCs w:val="28"/>
                <w:lang w:val="uk-UA"/>
              </w:rPr>
              <w:t>2017 р.</w:t>
            </w:r>
          </w:p>
        </w:tc>
        <w:tc>
          <w:tcPr>
            <w:tcW w:w="1125" w:type="dxa"/>
            <w:shd w:val="clear" w:color="auto" w:fill="auto"/>
            <w:noWrap/>
            <w:vAlign w:val="center"/>
          </w:tcPr>
          <w:p w:rsidR="00587083" w:rsidRPr="007E5D15" w:rsidRDefault="00587083" w:rsidP="00587083">
            <w:pPr>
              <w:spacing w:line="360" w:lineRule="auto"/>
              <w:jc w:val="center"/>
              <w:rPr>
                <w:sz w:val="28"/>
                <w:szCs w:val="28"/>
                <w:lang w:val="uk-UA"/>
              </w:rPr>
            </w:pPr>
            <w:r w:rsidRPr="007E5D15">
              <w:rPr>
                <w:sz w:val="28"/>
                <w:szCs w:val="28"/>
                <w:lang w:val="uk-UA"/>
              </w:rPr>
              <w:t>2018 р.</w:t>
            </w:r>
          </w:p>
        </w:tc>
        <w:tc>
          <w:tcPr>
            <w:tcW w:w="1134" w:type="dxa"/>
            <w:shd w:val="clear" w:color="auto" w:fill="auto"/>
            <w:vAlign w:val="center"/>
          </w:tcPr>
          <w:p w:rsidR="00587083" w:rsidRPr="007E5D15" w:rsidRDefault="00587083" w:rsidP="00587083">
            <w:pPr>
              <w:spacing w:line="360" w:lineRule="auto"/>
              <w:jc w:val="center"/>
              <w:rPr>
                <w:sz w:val="28"/>
                <w:szCs w:val="28"/>
                <w:lang w:val="uk-UA"/>
              </w:rPr>
            </w:pPr>
            <w:r w:rsidRPr="007E5D15">
              <w:rPr>
                <w:sz w:val="28"/>
                <w:szCs w:val="28"/>
                <w:lang w:val="uk-UA"/>
              </w:rPr>
              <w:t>2019 р.</w:t>
            </w:r>
          </w:p>
        </w:tc>
      </w:tr>
      <w:tr w:rsidR="00587083" w:rsidRPr="00212E91" w:rsidTr="001F4BDF">
        <w:trPr>
          <w:trHeight w:val="594"/>
        </w:trPr>
        <w:tc>
          <w:tcPr>
            <w:tcW w:w="4982" w:type="dxa"/>
            <w:shd w:val="clear" w:color="auto" w:fill="C6D9F1"/>
            <w:vAlign w:val="center"/>
          </w:tcPr>
          <w:p w:rsidR="00587083" w:rsidRPr="0016737B" w:rsidRDefault="00587083" w:rsidP="00587083">
            <w:pPr>
              <w:spacing w:line="360" w:lineRule="auto"/>
              <w:rPr>
                <w:sz w:val="28"/>
                <w:szCs w:val="28"/>
                <w:lang w:val="uk-UA"/>
              </w:rPr>
            </w:pPr>
            <w:r w:rsidRPr="0016737B">
              <w:rPr>
                <w:sz w:val="28"/>
                <w:szCs w:val="28"/>
                <w:lang w:val="uk-UA"/>
              </w:rPr>
              <w:t>Обліковано кримінальних правопорушень самоправства</w:t>
            </w:r>
          </w:p>
        </w:tc>
        <w:tc>
          <w:tcPr>
            <w:tcW w:w="1338" w:type="dxa"/>
            <w:shd w:val="clear" w:color="auto" w:fill="C6D9F1"/>
            <w:vAlign w:val="center"/>
          </w:tcPr>
          <w:p w:rsidR="00587083" w:rsidRPr="0016737B" w:rsidRDefault="00587083" w:rsidP="00587083">
            <w:pPr>
              <w:spacing w:line="360" w:lineRule="auto"/>
              <w:jc w:val="center"/>
              <w:rPr>
                <w:sz w:val="28"/>
                <w:szCs w:val="28"/>
                <w:lang w:val="uk-UA"/>
              </w:rPr>
            </w:pPr>
            <w:r w:rsidRPr="0016737B">
              <w:rPr>
                <w:sz w:val="28"/>
                <w:szCs w:val="28"/>
                <w:lang w:val="uk-UA"/>
              </w:rPr>
              <w:t>3907</w:t>
            </w:r>
          </w:p>
        </w:tc>
        <w:tc>
          <w:tcPr>
            <w:tcW w:w="1080" w:type="dxa"/>
            <w:shd w:val="clear" w:color="auto" w:fill="C6D9F1"/>
            <w:vAlign w:val="center"/>
          </w:tcPr>
          <w:p w:rsidR="00587083" w:rsidRPr="0016737B" w:rsidRDefault="00587083" w:rsidP="00587083">
            <w:pPr>
              <w:spacing w:line="360" w:lineRule="auto"/>
              <w:jc w:val="center"/>
              <w:rPr>
                <w:sz w:val="28"/>
                <w:szCs w:val="28"/>
                <w:lang w:val="uk-UA"/>
              </w:rPr>
            </w:pPr>
            <w:r w:rsidRPr="0016737B">
              <w:rPr>
                <w:sz w:val="28"/>
                <w:szCs w:val="28"/>
                <w:lang w:val="uk-UA"/>
              </w:rPr>
              <w:t>3142</w:t>
            </w:r>
          </w:p>
        </w:tc>
        <w:tc>
          <w:tcPr>
            <w:tcW w:w="1125" w:type="dxa"/>
            <w:shd w:val="clear" w:color="auto" w:fill="C6D9F1"/>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3369</w:t>
            </w:r>
          </w:p>
        </w:tc>
        <w:tc>
          <w:tcPr>
            <w:tcW w:w="1134" w:type="dxa"/>
            <w:shd w:val="clear" w:color="auto" w:fill="C6D9F1"/>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3882</w:t>
            </w:r>
          </w:p>
        </w:tc>
      </w:tr>
      <w:tr w:rsidR="00587083" w:rsidRPr="00212E91" w:rsidTr="001F4BDF">
        <w:trPr>
          <w:trHeight w:val="874"/>
        </w:trPr>
        <w:tc>
          <w:tcPr>
            <w:tcW w:w="4982" w:type="dxa"/>
            <w:shd w:val="clear" w:color="auto" w:fill="F2DBDB"/>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у яких особам вручено повідомлення про підозру</w:t>
            </w:r>
          </w:p>
        </w:tc>
        <w:tc>
          <w:tcPr>
            <w:tcW w:w="1338" w:type="dxa"/>
            <w:shd w:val="clear" w:color="auto" w:fill="F2DBDB"/>
            <w:vAlign w:val="center"/>
          </w:tcPr>
          <w:p w:rsidR="00587083" w:rsidRPr="0016737B" w:rsidRDefault="00587083" w:rsidP="00587083">
            <w:pPr>
              <w:spacing w:line="360" w:lineRule="auto"/>
              <w:jc w:val="center"/>
              <w:rPr>
                <w:sz w:val="28"/>
                <w:szCs w:val="28"/>
                <w:lang w:val="uk-UA"/>
              </w:rPr>
            </w:pPr>
            <w:r w:rsidRPr="0016737B">
              <w:rPr>
                <w:sz w:val="28"/>
                <w:szCs w:val="28"/>
                <w:lang w:val="uk-UA"/>
              </w:rPr>
              <w:t>35</w:t>
            </w:r>
          </w:p>
        </w:tc>
        <w:tc>
          <w:tcPr>
            <w:tcW w:w="1080" w:type="dxa"/>
            <w:shd w:val="clear" w:color="auto" w:fill="F2DBDB"/>
            <w:vAlign w:val="center"/>
          </w:tcPr>
          <w:p w:rsidR="00587083" w:rsidRPr="0016737B" w:rsidRDefault="00587083" w:rsidP="00587083">
            <w:pPr>
              <w:spacing w:line="360" w:lineRule="auto"/>
              <w:jc w:val="center"/>
              <w:rPr>
                <w:sz w:val="28"/>
                <w:szCs w:val="28"/>
                <w:lang w:val="uk-UA"/>
              </w:rPr>
            </w:pPr>
            <w:r w:rsidRPr="0016737B">
              <w:rPr>
                <w:sz w:val="28"/>
                <w:szCs w:val="28"/>
                <w:lang w:val="uk-UA"/>
              </w:rPr>
              <w:t>51</w:t>
            </w:r>
          </w:p>
        </w:tc>
        <w:tc>
          <w:tcPr>
            <w:tcW w:w="1125" w:type="dxa"/>
            <w:shd w:val="clear" w:color="auto" w:fill="F2DBDB"/>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38</w:t>
            </w:r>
          </w:p>
        </w:tc>
        <w:tc>
          <w:tcPr>
            <w:tcW w:w="1134" w:type="dxa"/>
            <w:shd w:val="clear" w:color="auto" w:fill="F2DBDB"/>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34</w:t>
            </w:r>
          </w:p>
        </w:tc>
      </w:tr>
      <w:tr w:rsidR="00587083" w:rsidRPr="00212E91" w:rsidTr="001F4BDF">
        <w:trPr>
          <w:trHeight w:val="865"/>
        </w:trPr>
        <w:tc>
          <w:tcPr>
            <w:tcW w:w="4982" w:type="dxa"/>
            <w:shd w:val="clear" w:color="auto" w:fill="EAF1DD"/>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за якими провадження направлені до суду з обвинувальним актом</w:t>
            </w:r>
          </w:p>
        </w:tc>
        <w:tc>
          <w:tcPr>
            <w:tcW w:w="1338" w:type="dxa"/>
            <w:shd w:val="clear" w:color="auto" w:fill="EAF1DD"/>
            <w:vAlign w:val="center"/>
          </w:tcPr>
          <w:p w:rsidR="00587083" w:rsidRPr="0016737B" w:rsidRDefault="00587083" w:rsidP="00587083">
            <w:pPr>
              <w:spacing w:line="360" w:lineRule="auto"/>
              <w:jc w:val="center"/>
              <w:rPr>
                <w:sz w:val="28"/>
                <w:szCs w:val="28"/>
                <w:lang w:val="uk-UA"/>
              </w:rPr>
            </w:pPr>
            <w:r w:rsidRPr="0016737B">
              <w:rPr>
                <w:sz w:val="28"/>
                <w:szCs w:val="28"/>
                <w:lang w:val="uk-UA"/>
              </w:rPr>
              <w:t>23</w:t>
            </w:r>
          </w:p>
        </w:tc>
        <w:tc>
          <w:tcPr>
            <w:tcW w:w="1080" w:type="dxa"/>
            <w:shd w:val="clear" w:color="auto" w:fill="EAF1DD"/>
            <w:vAlign w:val="center"/>
          </w:tcPr>
          <w:p w:rsidR="00587083" w:rsidRPr="0016737B" w:rsidRDefault="00587083" w:rsidP="00587083">
            <w:pPr>
              <w:spacing w:line="360" w:lineRule="auto"/>
              <w:jc w:val="center"/>
              <w:rPr>
                <w:sz w:val="28"/>
                <w:szCs w:val="28"/>
                <w:lang w:val="uk-UA"/>
              </w:rPr>
            </w:pPr>
            <w:r w:rsidRPr="0016737B">
              <w:rPr>
                <w:sz w:val="28"/>
                <w:szCs w:val="28"/>
                <w:lang w:val="uk-UA"/>
              </w:rPr>
              <w:t>38</w:t>
            </w:r>
          </w:p>
        </w:tc>
        <w:tc>
          <w:tcPr>
            <w:tcW w:w="1125" w:type="dxa"/>
            <w:shd w:val="clear" w:color="auto" w:fill="EAF1DD"/>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32</w:t>
            </w:r>
          </w:p>
        </w:tc>
        <w:tc>
          <w:tcPr>
            <w:tcW w:w="1134" w:type="dxa"/>
            <w:shd w:val="clear" w:color="auto" w:fill="EAF1DD"/>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27</w:t>
            </w:r>
          </w:p>
        </w:tc>
      </w:tr>
      <w:tr w:rsidR="00587083" w:rsidRPr="00212E91" w:rsidTr="001F4BDF">
        <w:trPr>
          <w:trHeight w:val="882"/>
        </w:trPr>
        <w:tc>
          <w:tcPr>
            <w:tcW w:w="4982" w:type="dxa"/>
            <w:shd w:val="clear" w:color="auto" w:fill="B2A1C7"/>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вчинені особами, які раніше вчиняли  кримінальні правопорушення</w:t>
            </w:r>
          </w:p>
        </w:tc>
        <w:tc>
          <w:tcPr>
            <w:tcW w:w="1338" w:type="dxa"/>
            <w:shd w:val="clear" w:color="auto" w:fill="B2A1C7"/>
            <w:vAlign w:val="center"/>
          </w:tcPr>
          <w:p w:rsidR="00587083" w:rsidRPr="0016737B" w:rsidRDefault="00587083" w:rsidP="00587083">
            <w:pPr>
              <w:spacing w:line="360" w:lineRule="auto"/>
              <w:jc w:val="center"/>
              <w:rPr>
                <w:sz w:val="28"/>
                <w:szCs w:val="28"/>
                <w:lang w:val="uk-UA"/>
              </w:rPr>
            </w:pPr>
            <w:r w:rsidRPr="0016737B">
              <w:rPr>
                <w:sz w:val="28"/>
                <w:szCs w:val="28"/>
                <w:lang w:val="uk-UA"/>
              </w:rPr>
              <w:t>4</w:t>
            </w:r>
          </w:p>
        </w:tc>
        <w:tc>
          <w:tcPr>
            <w:tcW w:w="1080" w:type="dxa"/>
            <w:shd w:val="clear" w:color="auto" w:fill="B2A1C7"/>
            <w:vAlign w:val="center"/>
          </w:tcPr>
          <w:p w:rsidR="00587083" w:rsidRPr="0016737B" w:rsidRDefault="00587083" w:rsidP="00587083">
            <w:pPr>
              <w:spacing w:line="360" w:lineRule="auto"/>
              <w:jc w:val="center"/>
              <w:rPr>
                <w:sz w:val="28"/>
                <w:szCs w:val="28"/>
                <w:lang w:val="uk-UA"/>
              </w:rPr>
            </w:pPr>
            <w:r w:rsidRPr="0016737B">
              <w:rPr>
                <w:sz w:val="28"/>
                <w:szCs w:val="28"/>
                <w:lang w:val="uk-UA"/>
              </w:rPr>
              <w:t>7</w:t>
            </w:r>
          </w:p>
        </w:tc>
        <w:tc>
          <w:tcPr>
            <w:tcW w:w="1125" w:type="dxa"/>
            <w:shd w:val="clear" w:color="auto" w:fill="B2A1C7"/>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4</w:t>
            </w:r>
          </w:p>
        </w:tc>
        <w:tc>
          <w:tcPr>
            <w:tcW w:w="1134" w:type="dxa"/>
            <w:shd w:val="clear" w:color="auto" w:fill="B2A1C7"/>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5</w:t>
            </w:r>
          </w:p>
        </w:tc>
      </w:tr>
      <w:tr w:rsidR="00587083" w:rsidRPr="00212E91" w:rsidTr="001F4BDF">
        <w:trPr>
          <w:trHeight w:val="707"/>
        </w:trPr>
        <w:tc>
          <w:tcPr>
            <w:tcW w:w="4982" w:type="dxa"/>
            <w:shd w:val="clear" w:color="auto" w:fill="31849B"/>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вчинені групою осіб</w:t>
            </w:r>
          </w:p>
        </w:tc>
        <w:tc>
          <w:tcPr>
            <w:tcW w:w="1338" w:type="dxa"/>
            <w:shd w:val="clear" w:color="auto" w:fill="31849B"/>
            <w:vAlign w:val="center"/>
          </w:tcPr>
          <w:p w:rsidR="00587083" w:rsidRPr="0016737B" w:rsidRDefault="00587083" w:rsidP="00587083">
            <w:pPr>
              <w:spacing w:line="360" w:lineRule="auto"/>
              <w:jc w:val="center"/>
              <w:rPr>
                <w:sz w:val="28"/>
                <w:szCs w:val="28"/>
                <w:lang w:val="uk-UA"/>
              </w:rPr>
            </w:pPr>
            <w:r w:rsidRPr="0016737B">
              <w:rPr>
                <w:sz w:val="28"/>
                <w:szCs w:val="28"/>
                <w:lang w:val="uk-UA"/>
              </w:rPr>
              <w:t>2</w:t>
            </w:r>
          </w:p>
        </w:tc>
        <w:tc>
          <w:tcPr>
            <w:tcW w:w="1080" w:type="dxa"/>
            <w:shd w:val="clear" w:color="auto" w:fill="31849B"/>
            <w:vAlign w:val="center"/>
          </w:tcPr>
          <w:p w:rsidR="00587083" w:rsidRPr="0016737B" w:rsidRDefault="00587083" w:rsidP="00587083">
            <w:pPr>
              <w:spacing w:line="360" w:lineRule="auto"/>
              <w:jc w:val="center"/>
              <w:rPr>
                <w:sz w:val="28"/>
                <w:szCs w:val="28"/>
                <w:lang w:val="uk-UA"/>
              </w:rPr>
            </w:pPr>
            <w:r w:rsidRPr="0016737B">
              <w:rPr>
                <w:sz w:val="28"/>
                <w:szCs w:val="28"/>
                <w:lang w:val="uk-UA"/>
              </w:rPr>
              <w:t>2</w:t>
            </w:r>
          </w:p>
        </w:tc>
        <w:tc>
          <w:tcPr>
            <w:tcW w:w="1125" w:type="dxa"/>
            <w:shd w:val="clear" w:color="auto" w:fill="31849B"/>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1</w:t>
            </w:r>
          </w:p>
        </w:tc>
        <w:tc>
          <w:tcPr>
            <w:tcW w:w="1134" w:type="dxa"/>
            <w:shd w:val="clear" w:color="auto" w:fill="31849B"/>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2</w:t>
            </w:r>
          </w:p>
        </w:tc>
      </w:tr>
      <w:tr w:rsidR="00587083" w:rsidRPr="00212E91" w:rsidTr="001F4BDF">
        <w:trPr>
          <w:trHeight w:val="699"/>
        </w:trPr>
        <w:tc>
          <w:tcPr>
            <w:tcW w:w="4982" w:type="dxa"/>
            <w:shd w:val="clear" w:color="auto" w:fill="F79646"/>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вчинені у стані алкогольного сп'яніння</w:t>
            </w:r>
          </w:p>
        </w:tc>
        <w:tc>
          <w:tcPr>
            <w:tcW w:w="1338" w:type="dxa"/>
            <w:shd w:val="clear" w:color="auto" w:fill="F79646"/>
            <w:vAlign w:val="center"/>
          </w:tcPr>
          <w:p w:rsidR="00587083" w:rsidRPr="0016737B" w:rsidRDefault="00587083" w:rsidP="00587083">
            <w:pPr>
              <w:spacing w:line="360" w:lineRule="auto"/>
              <w:jc w:val="center"/>
              <w:rPr>
                <w:sz w:val="28"/>
                <w:szCs w:val="28"/>
                <w:lang w:val="uk-UA"/>
              </w:rPr>
            </w:pPr>
            <w:r w:rsidRPr="0016737B">
              <w:rPr>
                <w:sz w:val="28"/>
                <w:szCs w:val="28"/>
                <w:lang w:val="uk-UA"/>
              </w:rPr>
              <w:t>1</w:t>
            </w:r>
          </w:p>
        </w:tc>
        <w:tc>
          <w:tcPr>
            <w:tcW w:w="1080" w:type="dxa"/>
            <w:shd w:val="clear" w:color="auto" w:fill="F79646"/>
            <w:vAlign w:val="center"/>
          </w:tcPr>
          <w:p w:rsidR="00587083" w:rsidRPr="0016737B" w:rsidRDefault="00587083" w:rsidP="00587083">
            <w:pPr>
              <w:spacing w:line="360" w:lineRule="auto"/>
              <w:jc w:val="center"/>
              <w:rPr>
                <w:sz w:val="28"/>
                <w:szCs w:val="28"/>
                <w:lang w:val="uk-UA"/>
              </w:rPr>
            </w:pPr>
            <w:r w:rsidRPr="0016737B">
              <w:rPr>
                <w:sz w:val="28"/>
                <w:szCs w:val="28"/>
                <w:lang w:val="uk-UA"/>
              </w:rPr>
              <w:t>0</w:t>
            </w:r>
          </w:p>
        </w:tc>
        <w:tc>
          <w:tcPr>
            <w:tcW w:w="1125" w:type="dxa"/>
            <w:shd w:val="clear" w:color="auto" w:fill="F79646"/>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1</w:t>
            </w:r>
          </w:p>
        </w:tc>
        <w:tc>
          <w:tcPr>
            <w:tcW w:w="1134" w:type="dxa"/>
            <w:shd w:val="clear" w:color="auto" w:fill="F79646"/>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4</w:t>
            </w:r>
          </w:p>
        </w:tc>
      </w:tr>
      <w:tr w:rsidR="00587083" w:rsidRPr="00212E91" w:rsidTr="0016737B">
        <w:trPr>
          <w:trHeight w:val="745"/>
        </w:trPr>
        <w:tc>
          <w:tcPr>
            <w:tcW w:w="4982" w:type="dxa"/>
            <w:shd w:val="clear" w:color="auto" w:fill="FFFF00"/>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у яких провадження закрито</w:t>
            </w:r>
          </w:p>
        </w:tc>
        <w:tc>
          <w:tcPr>
            <w:tcW w:w="1338" w:type="dxa"/>
            <w:shd w:val="clear" w:color="auto" w:fill="FFFF00"/>
            <w:vAlign w:val="center"/>
          </w:tcPr>
          <w:p w:rsidR="00587083" w:rsidRPr="0016737B" w:rsidRDefault="00587083" w:rsidP="00587083">
            <w:pPr>
              <w:spacing w:line="360" w:lineRule="auto"/>
              <w:jc w:val="center"/>
              <w:rPr>
                <w:sz w:val="28"/>
                <w:szCs w:val="28"/>
                <w:lang w:val="uk-UA"/>
              </w:rPr>
            </w:pPr>
            <w:r w:rsidRPr="0016737B">
              <w:rPr>
                <w:sz w:val="28"/>
                <w:szCs w:val="28"/>
                <w:lang w:val="uk-UA"/>
              </w:rPr>
              <w:t>4928</w:t>
            </w:r>
          </w:p>
        </w:tc>
        <w:tc>
          <w:tcPr>
            <w:tcW w:w="1080" w:type="dxa"/>
            <w:shd w:val="clear" w:color="auto" w:fill="FFFF00"/>
            <w:vAlign w:val="center"/>
          </w:tcPr>
          <w:p w:rsidR="00587083" w:rsidRPr="0016737B" w:rsidRDefault="00587083" w:rsidP="00587083">
            <w:pPr>
              <w:spacing w:line="360" w:lineRule="auto"/>
              <w:jc w:val="center"/>
              <w:rPr>
                <w:sz w:val="28"/>
                <w:szCs w:val="28"/>
                <w:lang w:val="uk-UA"/>
              </w:rPr>
            </w:pPr>
            <w:r w:rsidRPr="0016737B">
              <w:rPr>
                <w:sz w:val="28"/>
                <w:szCs w:val="28"/>
                <w:lang w:val="uk-UA"/>
              </w:rPr>
              <w:t>4456</w:t>
            </w:r>
          </w:p>
        </w:tc>
        <w:tc>
          <w:tcPr>
            <w:tcW w:w="1125" w:type="dxa"/>
            <w:shd w:val="clear" w:color="auto" w:fill="FFFF00"/>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3611</w:t>
            </w:r>
          </w:p>
        </w:tc>
        <w:tc>
          <w:tcPr>
            <w:tcW w:w="1134" w:type="dxa"/>
            <w:shd w:val="clear" w:color="auto" w:fill="FFFF00"/>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3525</w:t>
            </w:r>
          </w:p>
        </w:tc>
      </w:tr>
      <w:tr w:rsidR="00587083" w:rsidRPr="00212E91" w:rsidTr="001F4BDF">
        <w:trPr>
          <w:trHeight w:val="874"/>
        </w:trPr>
        <w:tc>
          <w:tcPr>
            <w:tcW w:w="4982" w:type="dxa"/>
            <w:shd w:val="clear" w:color="auto" w:fill="943634"/>
            <w:vAlign w:val="center"/>
          </w:tcPr>
          <w:p w:rsidR="00587083" w:rsidRPr="0016737B" w:rsidRDefault="00587083" w:rsidP="00587083">
            <w:pPr>
              <w:spacing w:line="360" w:lineRule="auto"/>
              <w:rPr>
                <w:sz w:val="28"/>
                <w:szCs w:val="28"/>
                <w:lang w:val="uk-UA"/>
              </w:rPr>
            </w:pPr>
            <w:r w:rsidRPr="0016737B">
              <w:rPr>
                <w:sz w:val="28"/>
                <w:szCs w:val="28"/>
                <w:lang w:val="uk-UA"/>
              </w:rPr>
              <w:t>Кримінальні правопорушення щодо самоправства, у яких на кінець звітного періоду рішення не прийнято</w:t>
            </w:r>
          </w:p>
        </w:tc>
        <w:tc>
          <w:tcPr>
            <w:tcW w:w="1338" w:type="dxa"/>
            <w:shd w:val="clear" w:color="auto" w:fill="943634"/>
            <w:vAlign w:val="center"/>
          </w:tcPr>
          <w:p w:rsidR="00587083" w:rsidRPr="0016737B" w:rsidRDefault="00587083" w:rsidP="00587083">
            <w:pPr>
              <w:spacing w:line="360" w:lineRule="auto"/>
              <w:jc w:val="center"/>
              <w:rPr>
                <w:sz w:val="28"/>
                <w:szCs w:val="28"/>
                <w:lang w:val="uk-UA"/>
              </w:rPr>
            </w:pPr>
            <w:r w:rsidRPr="0016737B">
              <w:rPr>
                <w:sz w:val="28"/>
                <w:szCs w:val="28"/>
                <w:lang w:val="uk-UA"/>
              </w:rPr>
              <w:t>3868</w:t>
            </w:r>
          </w:p>
        </w:tc>
        <w:tc>
          <w:tcPr>
            <w:tcW w:w="1080" w:type="dxa"/>
            <w:shd w:val="clear" w:color="auto" w:fill="943634"/>
            <w:vAlign w:val="center"/>
          </w:tcPr>
          <w:p w:rsidR="00587083" w:rsidRPr="0016737B" w:rsidRDefault="00587083" w:rsidP="00587083">
            <w:pPr>
              <w:spacing w:line="360" w:lineRule="auto"/>
              <w:jc w:val="center"/>
              <w:rPr>
                <w:sz w:val="28"/>
                <w:szCs w:val="28"/>
                <w:lang w:val="uk-UA"/>
              </w:rPr>
            </w:pPr>
            <w:r w:rsidRPr="0016737B">
              <w:rPr>
                <w:sz w:val="28"/>
                <w:szCs w:val="28"/>
                <w:lang w:val="uk-UA"/>
              </w:rPr>
              <w:t>3099</w:t>
            </w:r>
          </w:p>
        </w:tc>
        <w:tc>
          <w:tcPr>
            <w:tcW w:w="1125" w:type="dxa"/>
            <w:shd w:val="clear" w:color="auto" w:fill="943634"/>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3327</w:t>
            </w:r>
          </w:p>
        </w:tc>
        <w:tc>
          <w:tcPr>
            <w:tcW w:w="1134" w:type="dxa"/>
            <w:shd w:val="clear" w:color="auto" w:fill="943634"/>
            <w:noWrap/>
            <w:vAlign w:val="center"/>
          </w:tcPr>
          <w:p w:rsidR="00587083" w:rsidRPr="0016737B" w:rsidRDefault="00587083" w:rsidP="00587083">
            <w:pPr>
              <w:spacing w:line="360" w:lineRule="auto"/>
              <w:jc w:val="center"/>
              <w:rPr>
                <w:sz w:val="28"/>
                <w:szCs w:val="28"/>
                <w:lang w:val="uk-UA"/>
              </w:rPr>
            </w:pPr>
            <w:r w:rsidRPr="0016737B">
              <w:rPr>
                <w:sz w:val="28"/>
                <w:szCs w:val="28"/>
                <w:lang w:val="uk-UA"/>
              </w:rPr>
              <w:t>3835</w:t>
            </w:r>
          </w:p>
        </w:tc>
      </w:tr>
    </w:tbl>
    <w:p w:rsidR="00587083" w:rsidRPr="00212E91" w:rsidRDefault="00587083" w:rsidP="00DD78B9">
      <w:pPr>
        <w:ind w:firstLine="360"/>
        <w:rPr>
          <w:rStyle w:val="2"/>
          <w:color w:val="000000"/>
          <w:lang w:val="uk-UA"/>
        </w:rPr>
      </w:pPr>
    </w:p>
    <w:p w:rsidR="00587083" w:rsidRPr="00212E91" w:rsidRDefault="00587083" w:rsidP="00DD78B9">
      <w:pPr>
        <w:ind w:firstLine="360"/>
        <w:rPr>
          <w:rStyle w:val="2"/>
          <w:color w:val="000000"/>
          <w:lang w:val="uk-UA"/>
        </w:rPr>
      </w:pPr>
    </w:p>
    <w:p w:rsidR="00587083" w:rsidRPr="00212E91" w:rsidRDefault="00587083" w:rsidP="00DD78B9">
      <w:pPr>
        <w:ind w:firstLine="360"/>
        <w:rPr>
          <w:rStyle w:val="2"/>
          <w:color w:val="000000"/>
          <w:lang w:val="uk-UA"/>
        </w:rPr>
      </w:pPr>
    </w:p>
    <w:p w:rsidR="00D73A13" w:rsidRPr="00212E91" w:rsidRDefault="00D73A13" w:rsidP="0016737B">
      <w:pPr>
        <w:spacing w:line="360" w:lineRule="auto"/>
        <w:jc w:val="center"/>
        <w:rPr>
          <w:sz w:val="28"/>
          <w:szCs w:val="28"/>
          <w:lang w:val="uk-UA"/>
        </w:rPr>
      </w:pPr>
      <w:r w:rsidRPr="00212E91">
        <w:rPr>
          <w:sz w:val="28"/>
          <w:szCs w:val="28"/>
          <w:lang w:val="uk-UA"/>
        </w:rPr>
        <w:t>2.2. Структура криміналістичної характеристики самоправства</w:t>
      </w:r>
    </w:p>
    <w:p w:rsidR="00D73A13" w:rsidRPr="00212E91" w:rsidRDefault="000128ED" w:rsidP="00DD78B9">
      <w:pPr>
        <w:ind w:firstLine="360"/>
        <w:rPr>
          <w:rStyle w:val="2"/>
          <w:sz w:val="28"/>
          <w:szCs w:val="28"/>
          <w:lang w:val="uk-UA" w:eastAsia="uk-UA"/>
        </w:rPr>
      </w:pPr>
      <w:r>
        <w:rPr>
          <w:noProof/>
          <w:sz w:val="28"/>
          <w:szCs w:val="28"/>
        </w:rPr>
        <mc:AlternateContent>
          <mc:Choice Requires="wpc">
            <w:drawing>
              <wp:inline distT="0" distB="0" distL="0" distR="0">
                <wp:extent cx="5829300" cy="8458200"/>
                <wp:effectExtent l="0" t="0" r="0" b="0"/>
                <wp:docPr id="826" name="Полотно 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0" name="Rectangle 828"/>
                        <wps:cNvSpPr>
                          <a:spLocks noChangeArrowheads="1"/>
                        </wps:cNvSpPr>
                        <wps:spPr bwMode="auto">
                          <a:xfrm>
                            <a:off x="114157" y="114012"/>
                            <a:ext cx="5600986" cy="914555"/>
                          </a:xfrm>
                          <a:prstGeom prst="rect">
                            <a:avLst/>
                          </a:prstGeom>
                          <a:solidFill>
                            <a:srgbClr val="FFFFFF"/>
                          </a:solidFill>
                          <a:ln w="9525">
                            <a:solidFill>
                              <a:srgbClr val="000000"/>
                            </a:solidFill>
                            <a:miter lim="800000"/>
                            <a:headEnd/>
                            <a:tailEnd/>
                          </a:ln>
                        </wps:spPr>
                        <wps:txbx>
                          <w:txbxContent>
                            <w:p w:rsidR="003B25A2" w:rsidRDefault="003B25A2" w:rsidP="001A2328">
                              <w:pPr>
                                <w:jc w:val="center"/>
                              </w:pPr>
                              <w:r>
                                <w:rPr>
                                  <w:rStyle w:val="2"/>
                                  <w:sz w:val="28"/>
                                  <w:szCs w:val="28"/>
                                  <w:lang w:val="uk-UA" w:eastAsia="uk-UA"/>
                                </w:rPr>
                                <w:t>К</w:t>
                              </w:r>
                              <w:r w:rsidRPr="0031106A">
                                <w:rPr>
                                  <w:rStyle w:val="2"/>
                                  <w:sz w:val="28"/>
                                  <w:szCs w:val="28"/>
                                  <w:lang w:val="uk-UA" w:eastAsia="uk-UA"/>
                                </w:rPr>
                                <w:t>риміналістична характеристика</w:t>
                              </w:r>
                              <w:r>
                                <w:rPr>
                                  <w:rStyle w:val="2"/>
                                  <w:sz w:val="28"/>
                                  <w:szCs w:val="28"/>
                                  <w:lang w:val="uk-UA" w:eastAsia="uk-UA"/>
                                </w:rPr>
                                <w:t xml:space="preserve"> – </w:t>
                              </w:r>
                              <w:r w:rsidRPr="0031106A">
                                <w:rPr>
                                  <w:rStyle w:val="2"/>
                                  <w:sz w:val="28"/>
                                  <w:szCs w:val="28"/>
                                  <w:lang w:val="uk-UA" w:eastAsia="uk-UA"/>
                                </w:rPr>
                                <w:t>сукупність зведених на основі аналізу практичної діяльності правоохоронних органів і криміналістичних досліджень відомостей про криміналістично</w:t>
                              </w:r>
                              <w:r>
                                <w:rPr>
                                  <w:rStyle w:val="2"/>
                                  <w:sz w:val="28"/>
                                  <w:szCs w:val="28"/>
                                  <w:lang w:val="uk-UA" w:eastAsia="uk-UA"/>
                                </w:rPr>
                                <w:t>-</w:t>
                              </w:r>
                              <w:r w:rsidRPr="0031106A">
                                <w:rPr>
                                  <w:rStyle w:val="2"/>
                                  <w:sz w:val="28"/>
                                  <w:szCs w:val="28"/>
                                  <w:lang w:val="uk-UA" w:eastAsia="uk-UA"/>
                                </w:rPr>
                                <w:t>значущі ознаки кримінального правопорушення</w:t>
                              </w:r>
                            </w:p>
                          </w:txbxContent>
                        </wps:txbx>
                        <wps:bodyPr rot="0" vert="horz" wrap="square" lIns="91440" tIns="45720" rIns="91440" bIns="45720" anchor="t" anchorCtr="0" upright="1">
                          <a:noAutofit/>
                        </wps:bodyPr>
                      </wps:wsp>
                      <wps:wsp>
                        <wps:cNvPr id="1091" name="Rectangle 829"/>
                        <wps:cNvSpPr>
                          <a:spLocks noChangeArrowheads="1"/>
                        </wps:cNvSpPr>
                        <wps:spPr bwMode="auto">
                          <a:xfrm>
                            <a:off x="114157" y="1257411"/>
                            <a:ext cx="5600986" cy="1714278"/>
                          </a:xfrm>
                          <a:prstGeom prst="rect">
                            <a:avLst/>
                          </a:prstGeom>
                          <a:solidFill>
                            <a:srgbClr val="FFFFFF"/>
                          </a:solidFill>
                          <a:ln w="9525">
                            <a:solidFill>
                              <a:srgbClr val="000000"/>
                            </a:solidFill>
                            <a:miter lim="800000"/>
                            <a:headEnd/>
                            <a:tailEnd/>
                          </a:ln>
                        </wps:spPr>
                        <wps:txbx>
                          <w:txbxContent>
                            <w:p w:rsidR="003B25A2" w:rsidRPr="00D73A13" w:rsidRDefault="003B25A2" w:rsidP="001A2328">
                              <w:pPr>
                                <w:jc w:val="center"/>
                                <w:rPr>
                                  <w:sz w:val="28"/>
                                  <w:szCs w:val="28"/>
                                  <w:lang w:val="uk-UA"/>
                                </w:rPr>
                              </w:pPr>
                              <w:r w:rsidRPr="00D73A13">
                                <w:rPr>
                                  <w:sz w:val="28"/>
                                  <w:szCs w:val="28"/>
                                  <w:lang w:val="uk-UA"/>
                                </w:rPr>
                                <w:t>Елементи криміналістичної характеристики:</w:t>
                              </w:r>
                            </w:p>
                            <w:p w:rsidR="003B25A2" w:rsidRPr="00D73A13" w:rsidRDefault="003B25A2" w:rsidP="001A2328">
                              <w:pPr>
                                <w:rPr>
                                  <w:sz w:val="28"/>
                                  <w:szCs w:val="28"/>
                                  <w:lang w:val="uk-UA"/>
                                </w:rPr>
                              </w:pPr>
                              <w:r w:rsidRPr="00D73A13">
                                <w:rPr>
                                  <w:sz w:val="28"/>
                                  <w:szCs w:val="28"/>
                                  <w:lang w:val="uk-UA"/>
                                </w:rPr>
                                <w:t>– спосіб злочину;</w:t>
                              </w:r>
                            </w:p>
                            <w:p w:rsidR="003B25A2" w:rsidRPr="00D73A13" w:rsidRDefault="003B25A2" w:rsidP="001A2328">
                              <w:pPr>
                                <w:rPr>
                                  <w:sz w:val="28"/>
                                  <w:szCs w:val="28"/>
                                  <w:lang w:val="uk-UA"/>
                                </w:rPr>
                              </w:pPr>
                              <w:r w:rsidRPr="00D73A13">
                                <w:rPr>
                                  <w:sz w:val="28"/>
                                  <w:szCs w:val="28"/>
                                  <w:lang w:val="uk-UA"/>
                                </w:rPr>
                                <w:t>– особливості механізму слідоутворення;</w:t>
                              </w:r>
                            </w:p>
                            <w:p w:rsidR="003B25A2" w:rsidRPr="00D73A13" w:rsidRDefault="003B25A2" w:rsidP="001A2328">
                              <w:pPr>
                                <w:rPr>
                                  <w:sz w:val="28"/>
                                  <w:szCs w:val="28"/>
                                  <w:lang w:val="uk-UA"/>
                                </w:rPr>
                              </w:pPr>
                              <w:r w:rsidRPr="00D73A13">
                                <w:rPr>
                                  <w:sz w:val="28"/>
                                  <w:szCs w:val="28"/>
                                  <w:lang w:val="uk-UA"/>
                                </w:rPr>
                                <w:t>– криміналістично</w:t>
                              </w:r>
                              <w:r>
                                <w:rPr>
                                  <w:sz w:val="28"/>
                                  <w:szCs w:val="28"/>
                                  <w:lang w:val="uk-UA"/>
                                </w:rPr>
                                <w:t>-</w:t>
                              </w:r>
                              <w:r w:rsidRPr="00D73A13">
                                <w:rPr>
                                  <w:sz w:val="28"/>
                                  <w:szCs w:val="28"/>
                                  <w:lang w:val="uk-UA"/>
                                </w:rPr>
                                <w:t>значущі ознаки особистості ймовірного злочинця;</w:t>
                              </w:r>
                            </w:p>
                            <w:p w:rsidR="003B25A2" w:rsidRPr="00D73A13" w:rsidRDefault="003B25A2" w:rsidP="001A2328">
                              <w:pPr>
                                <w:rPr>
                                  <w:sz w:val="28"/>
                                  <w:szCs w:val="28"/>
                                  <w:lang w:val="uk-UA"/>
                                </w:rPr>
                              </w:pPr>
                              <w:r w:rsidRPr="00D73A13">
                                <w:rPr>
                                  <w:sz w:val="28"/>
                                  <w:szCs w:val="28"/>
                                  <w:lang w:val="uk-UA"/>
                                </w:rPr>
                                <w:t>– криміналістично</w:t>
                              </w:r>
                              <w:r>
                                <w:rPr>
                                  <w:sz w:val="28"/>
                                  <w:szCs w:val="28"/>
                                  <w:lang w:val="uk-UA"/>
                                </w:rPr>
                                <w:t>-</w:t>
                              </w:r>
                              <w:r w:rsidRPr="00D73A13">
                                <w:rPr>
                                  <w:sz w:val="28"/>
                                  <w:szCs w:val="28"/>
                                  <w:lang w:val="uk-UA"/>
                                </w:rPr>
                                <w:t>значущі ознаки особистості ймовірного потерпілого;</w:t>
                              </w:r>
                            </w:p>
                            <w:p w:rsidR="003B25A2" w:rsidRPr="00D73A13" w:rsidRDefault="003B25A2" w:rsidP="001A2328">
                              <w:pPr>
                                <w:rPr>
                                  <w:sz w:val="28"/>
                                  <w:szCs w:val="28"/>
                                  <w:lang w:val="uk-UA"/>
                                </w:rPr>
                              </w:pPr>
                              <w:r w:rsidRPr="00D73A13">
                                <w:rPr>
                                  <w:sz w:val="28"/>
                                  <w:szCs w:val="28"/>
                                  <w:lang w:val="uk-UA"/>
                                </w:rPr>
                                <w:t>– відомості про типовий предмет злочинного посягання;</w:t>
                              </w:r>
                            </w:p>
                            <w:p w:rsidR="003B25A2" w:rsidRPr="00D73A13" w:rsidRDefault="003B25A2" w:rsidP="001A2328">
                              <w:pPr>
                                <w:rPr>
                                  <w:sz w:val="28"/>
                                  <w:szCs w:val="28"/>
                                </w:rPr>
                              </w:pPr>
                              <w:r w:rsidRPr="00D73A13">
                                <w:rPr>
                                  <w:sz w:val="28"/>
                                  <w:szCs w:val="28"/>
                                  <w:lang w:val="uk-UA"/>
                                </w:rPr>
                                <w:t>– особливості обстановки злочину та ін.</w:t>
                              </w:r>
                            </w:p>
                          </w:txbxContent>
                        </wps:txbx>
                        <wps:bodyPr rot="0" vert="horz" wrap="square" lIns="91440" tIns="45720" rIns="91440" bIns="45720" anchor="t" anchorCtr="0" upright="1">
                          <a:noAutofit/>
                        </wps:bodyPr>
                      </wps:wsp>
                      <wps:wsp>
                        <wps:cNvPr id="1092" name="Rectangle 830"/>
                        <wps:cNvSpPr>
                          <a:spLocks noChangeArrowheads="1"/>
                        </wps:cNvSpPr>
                        <wps:spPr bwMode="auto">
                          <a:xfrm>
                            <a:off x="114157" y="3200533"/>
                            <a:ext cx="5600986" cy="1600267"/>
                          </a:xfrm>
                          <a:prstGeom prst="rect">
                            <a:avLst/>
                          </a:prstGeom>
                          <a:solidFill>
                            <a:srgbClr val="FFFFFF"/>
                          </a:solidFill>
                          <a:ln w="9525">
                            <a:solidFill>
                              <a:srgbClr val="000000"/>
                            </a:solidFill>
                            <a:miter lim="800000"/>
                            <a:headEnd/>
                            <a:tailEnd/>
                          </a:ln>
                        </wps:spPr>
                        <wps:txbx>
                          <w:txbxContent>
                            <w:p w:rsidR="003B25A2" w:rsidRDefault="003B25A2" w:rsidP="001A2328">
                              <w:pPr>
                                <w:jc w:val="center"/>
                                <w:rPr>
                                  <w:sz w:val="28"/>
                                  <w:szCs w:val="28"/>
                                  <w:lang w:val="uk-UA"/>
                                </w:rPr>
                              </w:pPr>
                              <w:r w:rsidRPr="0031106A">
                                <w:rPr>
                                  <w:sz w:val="28"/>
                                  <w:szCs w:val="28"/>
                                  <w:lang w:val="uk-UA"/>
                                </w:rPr>
                                <w:t>Спосіб вчинення злочину традиційно визнається центральним або провідним (домінуючим) елементом криміналі</w:t>
                              </w:r>
                              <w:r>
                                <w:rPr>
                                  <w:sz w:val="28"/>
                                  <w:szCs w:val="28"/>
                                  <w:lang w:val="uk-UA"/>
                                </w:rPr>
                                <w:t>стичної характеристики злочинів.</w:t>
                              </w:r>
                            </w:p>
                            <w:p w:rsidR="003B25A2" w:rsidRPr="00634680" w:rsidRDefault="003B25A2" w:rsidP="001A2328">
                              <w:pPr>
                                <w:jc w:val="center"/>
                                <w:rPr>
                                  <w:lang w:val="uk-UA"/>
                                </w:rPr>
                              </w:pPr>
                              <w:r w:rsidRPr="0031106A">
                                <w:rPr>
                                  <w:sz w:val="28"/>
                                  <w:szCs w:val="28"/>
                                  <w:lang w:val="uk-UA"/>
                                </w:rPr>
                                <w:t>Дане поняття включає в себе особливості підготовки, безпосереднього вчинення і приховування відповідної категорії злочину, об'єднані загальною спрямованістю протиправного умислу і умовами навколишнього середовища.</w:t>
                              </w:r>
                            </w:p>
                          </w:txbxContent>
                        </wps:txbx>
                        <wps:bodyPr rot="0" vert="horz" wrap="square" lIns="91440" tIns="45720" rIns="91440" bIns="45720" anchor="t" anchorCtr="0" upright="1">
                          <a:noAutofit/>
                        </wps:bodyPr>
                      </wps:wsp>
                      <wps:wsp>
                        <wps:cNvPr id="1093" name="Rectangle 831"/>
                        <wps:cNvSpPr>
                          <a:spLocks noChangeArrowheads="1"/>
                        </wps:cNvSpPr>
                        <wps:spPr bwMode="auto">
                          <a:xfrm>
                            <a:off x="114157" y="5028823"/>
                            <a:ext cx="5600986" cy="1372243"/>
                          </a:xfrm>
                          <a:prstGeom prst="rect">
                            <a:avLst/>
                          </a:prstGeom>
                          <a:solidFill>
                            <a:srgbClr val="FFFFFF"/>
                          </a:solidFill>
                          <a:ln w="9525">
                            <a:solidFill>
                              <a:srgbClr val="000000"/>
                            </a:solidFill>
                            <a:miter lim="800000"/>
                            <a:headEnd/>
                            <a:tailEnd/>
                          </a:ln>
                        </wps:spPr>
                        <wps:txbx>
                          <w:txbxContent>
                            <w:p w:rsidR="003B25A2" w:rsidRDefault="003B25A2" w:rsidP="001A2328">
                              <w:pPr>
                                <w:jc w:val="center"/>
                                <w:rPr>
                                  <w:sz w:val="28"/>
                                  <w:szCs w:val="28"/>
                                  <w:lang w:val="uk-UA"/>
                                </w:rPr>
                              </w:pPr>
                              <w:r w:rsidRPr="0031106A">
                                <w:rPr>
                                  <w:sz w:val="28"/>
                                  <w:szCs w:val="28"/>
                                  <w:lang w:val="uk-UA"/>
                                </w:rPr>
                                <w:t>Спосіб вчинення злочину, з одного боку, є обставиною, що підлягає встановленню і доказуванню, а з іншого боку, він має важливе значення при з'ясуванні всіх елементів складу злочину, так як спосіб обумовлений обставинами об'єктивного і суб'єктивного характеру, і відповідно він тісно пов'язаний з усіма ознак</w:t>
                              </w:r>
                              <w:r>
                                <w:rPr>
                                  <w:sz w:val="28"/>
                                  <w:szCs w:val="28"/>
                                  <w:lang w:val="uk-UA"/>
                                </w:rPr>
                                <w:t>ами і елементами складу злочину</w:t>
                              </w:r>
                            </w:p>
                            <w:p w:rsidR="003B25A2" w:rsidRDefault="003B25A2" w:rsidP="001A2328"/>
                          </w:txbxContent>
                        </wps:txbx>
                        <wps:bodyPr rot="0" vert="horz" wrap="square" lIns="91440" tIns="45720" rIns="91440" bIns="45720" anchor="t" anchorCtr="0" upright="1">
                          <a:noAutofit/>
                        </wps:bodyPr>
                      </wps:wsp>
                      <wps:wsp>
                        <wps:cNvPr id="1094" name="Rectangle 832"/>
                        <wps:cNvSpPr>
                          <a:spLocks noChangeArrowheads="1"/>
                        </wps:cNvSpPr>
                        <wps:spPr bwMode="auto">
                          <a:xfrm>
                            <a:off x="114157" y="6629090"/>
                            <a:ext cx="5600986" cy="1793020"/>
                          </a:xfrm>
                          <a:prstGeom prst="rect">
                            <a:avLst/>
                          </a:prstGeom>
                          <a:solidFill>
                            <a:srgbClr val="FFFFFF"/>
                          </a:solidFill>
                          <a:ln w="9525">
                            <a:solidFill>
                              <a:srgbClr val="000000"/>
                            </a:solidFill>
                            <a:miter lim="800000"/>
                            <a:headEnd/>
                            <a:tailEnd/>
                          </a:ln>
                        </wps:spPr>
                        <wps:txbx>
                          <w:txbxContent>
                            <w:p w:rsidR="003B25A2" w:rsidRDefault="003B25A2" w:rsidP="001A2328">
                              <w:pPr>
                                <w:jc w:val="center"/>
                              </w:pPr>
                              <w:r w:rsidRPr="0031106A">
                                <w:rPr>
                                  <w:sz w:val="28"/>
                                  <w:szCs w:val="28"/>
                                  <w:lang w:val="uk-UA"/>
                                </w:rPr>
                                <w:t>Спосіб вчинення злочину входить в об'єктивну сторону злочину в якості його невід'ємного елемента, що виражається у сукупності конкретних прийомів і методів, застосованих злочинцем в процесі злочинного посягання. У той же час до складу злочину він включається факультативно (необов'язково) і в законі має вигляд діяння додаткового, службового характеру по відношенню до основного злочинного діяння, підвищує його (основного діяння) суспільну небезпеку</w:t>
                              </w:r>
                            </w:p>
                          </w:txbxContent>
                        </wps:txbx>
                        <wps:bodyPr rot="0" vert="horz" wrap="square" lIns="91440" tIns="45720" rIns="91440" bIns="45720" anchor="t" anchorCtr="0" upright="1">
                          <a:noAutofit/>
                        </wps:bodyPr>
                      </wps:wsp>
                      <wps:wsp>
                        <wps:cNvPr id="1095" name="Line 833"/>
                        <wps:cNvCnPr/>
                        <wps:spPr bwMode="auto">
                          <a:xfrm>
                            <a:off x="2857167" y="1028567"/>
                            <a:ext cx="0" cy="228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7" name="Line 834"/>
                        <wps:cNvCnPr/>
                        <wps:spPr bwMode="auto">
                          <a:xfrm>
                            <a:off x="2972133" y="2971689"/>
                            <a:ext cx="0" cy="228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Line 835"/>
                        <wps:cNvCnPr/>
                        <wps:spPr bwMode="auto">
                          <a:xfrm>
                            <a:off x="2972133" y="4800800"/>
                            <a:ext cx="0" cy="228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9" name="Line 836"/>
                        <wps:cNvCnPr/>
                        <wps:spPr bwMode="auto">
                          <a:xfrm>
                            <a:off x="2972133" y="6401066"/>
                            <a:ext cx="0" cy="228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26" o:spid="_x0000_s1072"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">
                <v:shape id="_x0000_s1073" type="#_x0000_t75" style="position:absolute;width:58293;height:84582;visibility:visible;mso-wrap-style:square">
                  <v:fill o:detectmouseclick="t"/>
                  <v:path o:connecttype="none"/>
                </v:shape>
                <v:rect id="Rectangle 828" o:spid="_x0000_s1074" style="position:absolute;left:1141;top:1140;width:56010;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msUA&#10;AADdAAAADwAAAGRycy9kb3ducmV2LnhtbESPQW/CMAyF75P2HyJP2m0kMGmCQkBoE9N2hHLhZhrT&#10;FhqnagIUfv18mMTN1nt+7/Ns0ftGXaiLdWALw4EBRVwEV3NpYZuv3sagYkJ22AQmCzeKsJg/P80w&#10;c+HKa7psUqkkhGOGFqqU2kzrWFTkMQ5CSyzaIXQek6xdqV2HVwn3jR4Z86E91iwNFbb0WVFx2py9&#10;hX092uJ9nX8bP1m9p98+P553X9a+vvTLKahEfXqY/69/nOCbi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YOaxQAAAN0AAAAPAAAAAAAAAAAAAAAAAJgCAABkcnMv&#10;ZG93bnJldi54bWxQSwUGAAAAAAQABAD1AAAAigMAAAAA&#10;">
                  <v:textbox>
                    <w:txbxContent>
                      <w:p w:rsidR="003B25A2" w:rsidRDefault="003B25A2" w:rsidP="001A2328">
                        <w:pPr>
                          <w:jc w:val="center"/>
                        </w:pPr>
                        <w:r>
                          <w:rPr>
                            <w:rStyle w:val="2"/>
                            <w:sz w:val="28"/>
                            <w:szCs w:val="28"/>
                            <w:lang w:val="uk-UA" w:eastAsia="uk-UA"/>
                          </w:rPr>
                          <w:t>К</w:t>
                        </w:r>
                        <w:r w:rsidRPr="0031106A">
                          <w:rPr>
                            <w:rStyle w:val="2"/>
                            <w:sz w:val="28"/>
                            <w:szCs w:val="28"/>
                            <w:lang w:val="uk-UA" w:eastAsia="uk-UA"/>
                          </w:rPr>
                          <w:t>риміналістична характеристика</w:t>
                        </w:r>
                        <w:r>
                          <w:rPr>
                            <w:rStyle w:val="2"/>
                            <w:sz w:val="28"/>
                            <w:szCs w:val="28"/>
                            <w:lang w:val="uk-UA" w:eastAsia="uk-UA"/>
                          </w:rPr>
                          <w:t xml:space="preserve"> – </w:t>
                        </w:r>
                        <w:r w:rsidRPr="0031106A">
                          <w:rPr>
                            <w:rStyle w:val="2"/>
                            <w:sz w:val="28"/>
                            <w:szCs w:val="28"/>
                            <w:lang w:val="uk-UA" w:eastAsia="uk-UA"/>
                          </w:rPr>
                          <w:t>сукупність зведених на основі аналізу практичної діяльності правоохоронних органів і криміналістичних досліджень відомостей про криміналістично</w:t>
                        </w:r>
                        <w:r>
                          <w:rPr>
                            <w:rStyle w:val="2"/>
                            <w:sz w:val="28"/>
                            <w:szCs w:val="28"/>
                            <w:lang w:val="uk-UA" w:eastAsia="uk-UA"/>
                          </w:rPr>
                          <w:t>-</w:t>
                        </w:r>
                        <w:r w:rsidRPr="0031106A">
                          <w:rPr>
                            <w:rStyle w:val="2"/>
                            <w:sz w:val="28"/>
                            <w:szCs w:val="28"/>
                            <w:lang w:val="uk-UA" w:eastAsia="uk-UA"/>
                          </w:rPr>
                          <w:t>значущі ознаки кримінального правопорушення</w:t>
                        </w:r>
                      </w:p>
                    </w:txbxContent>
                  </v:textbox>
                </v:rect>
                <v:rect id="Rectangle 829" o:spid="_x0000_s1075" style="position:absolute;left:1141;top:12574;width:56010;height:1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textbox>
                    <w:txbxContent>
                      <w:p w:rsidR="003B25A2" w:rsidRPr="00D73A13" w:rsidRDefault="003B25A2" w:rsidP="001A2328">
                        <w:pPr>
                          <w:jc w:val="center"/>
                          <w:rPr>
                            <w:sz w:val="28"/>
                            <w:szCs w:val="28"/>
                            <w:lang w:val="uk-UA"/>
                          </w:rPr>
                        </w:pPr>
                        <w:r w:rsidRPr="00D73A13">
                          <w:rPr>
                            <w:sz w:val="28"/>
                            <w:szCs w:val="28"/>
                            <w:lang w:val="uk-UA"/>
                          </w:rPr>
                          <w:t>Елементи криміналістичної характеристики:</w:t>
                        </w:r>
                      </w:p>
                      <w:p w:rsidR="003B25A2" w:rsidRPr="00D73A13" w:rsidRDefault="003B25A2" w:rsidP="001A2328">
                        <w:pPr>
                          <w:rPr>
                            <w:sz w:val="28"/>
                            <w:szCs w:val="28"/>
                            <w:lang w:val="uk-UA"/>
                          </w:rPr>
                        </w:pPr>
                        <w:r w:rsidRPr="00D73A13">
                          <w:rPr>
                            <w:sz w:val="28"/>
                            <w:szCs w:val="28"/>
                            <w:lang w:val="uk-UA"/>
                          </w:rPr>
                          <w:t>– спосіб злочину;</w:t>
                        </w:r>
                      </w:p>
                      <w:p w:rsidR="003B25A2" w:rsidRPr="00D73A13" w:rsidRDefault="003B25A2" w:rsidP="001A2328">
                        <w:pPr>
                          <w:rPr>
                            <w:sz w:val="28"/>
                            <w:szCs w:val="28"/>
                            <w:lang w:val="uk-UA"/>
                          </w:rPr>
                        </w:pPr>
                        <w:r w:rsidRPr="00D73A13">
                          <w:rPr>
                            <w:sz w:val="28"/>
                            <w:szCs w:val="28"/>
                            <w:lang w:val="uk-UA"/>
                          </w:rPr>
                          <w:t>– особливості механізму слідоутворення;</w:t>
                        </w:r>
                      </w:p>
                      <w:p w:rsidR="003B25A2" w:rsidRPr="00D73A13" w:rsidRDefault="003B25A2" w:rsidP="001A2328">
                        <w:pPr>
                          <w:rPr>
                            <w:sz w:val="28"/>
                            <w:szCs w:val="28"/>
                            <w:lang w:val="uk-UA"/>
                          </w:rPr>
                        </w:pPr>
                        <w:r w:rsidRPr="00D73A13">
                          <w:rPr>
                            <w:sz w:val="28"/>
                            <w:szCs w:val="28"/>
                            <w:lang w:val="uk-UA"/>
                          </w:rPr>
                          <w:t>– криміналістично</w:t>
                        </w:r>
                        <w:r>
                          <w:rPr>
                            <w:sz w:val="28"/>
                            <w:szCs w:val="28"/>
                            <w:lang w:val="uk-UA"/>
                          </w:rPr>
                          <w:t>-</w:t>
                        </w:r>
                        <w:r w:rsidRPr="00D73A13">
                          <w:rPr>
                            <w:sz w:val="28"/>
                            <w:szCs w:val="28"/>
                            <w:lang w:val="uk-UA"/>
                          </w:rPr>
                          <w:t>значущі ознаки особистості ймовірного злочинця;</w:t>
                        </w:r>
                      </w:p>
                      <w:p w:rsidR="003B25A2" w:rsidRPr="00D73A13" w:rsidRDefault="003B25A2" w:rsidP="001A2328">
                        <w:pPr>
                          <w:rPr>
                            <w:sz w:val="28"/>
                            <w:szCs w:val="28"/>
                            <w:lang w:val="uk-UA"/>
                          </w:rPr>
                        </w:pPr>
                        <w:r w:rsidRPr="00D73A13">
                          <w:rPr>
                            <w:sz w:val="28"/>
                            <w:szCs w:val="28"/>
                            <w:lang w:val="uk-UA"/>
                          </w:rPr>
                          <w:t>– криміналістично</w:t>
                        </w:r>
                        <w:r>
                          <w:rPr>
                            <w:sz w:val="28"/>
                            <w:szCs w:val="28"/>
                            <w:lang w:val="uk-UA"/>
                          </w:rPr>
                          <w:t>-</w:t>
                        </w:r>
                        <w:r w:rsidRPr="00D73A13">
                          <w:rPr>
                            <w:sz w:val="28"/>
                            <w:szCs w:val="28"/>
                            <w:lang w:val="uk-UA"/>
                          </w:rPr>
                          <w:t>значущі ознаки особистості ймовірного потерпілого;</w:t>
                        </w:r>
                      </w:p>
                      <w:p w:rsidR="003B25A2" w:rsidRPr="00D73A13" w:rsidRDefault="003B25A2" w:rsidP="001A2328">
                        <w:pPr>
                          <w:rPr>
                            <w:sz w:val="28"/>
                            <w:szCs w:val="28"/>
                            <w:lang w:val="uk-UA"/>
                          </w:rPr>
                        </w:pPr>
                        <w:r w:rsidRPr="00D73A13">
                          <w:rPr>
                            <w:sz w:val="28"/>
                            <w:szCs w:val="28"/>
                            <w:lang w:val="uk-UA"/>
                          </w:rPr>
                          <w:t>– відомості про типовий предмет злочинного посягання;</w:t>
                        </w:r>
                      </w:p>
                      <w:p w:rsidR="003B25A2" w:rsidRPr="00D73A13" w:rsidRDefault="003B25A2" w:rsidP="001A2328">
                        <w:pPr>
                          <w:rPr>
                            <w:sz w:val="28"/>
                            <w:szCs w:val="28"/>
                          </w:rPr>
                        </w:pPr>
                        <w:r w:rsidRPr="00D73A13">
                          <w:rPr>
                            <w:sz w:val="28"/>
                            <w:szCs w:val="28"/>
                            <w:lang w:val="uk-UA"/>
                          </w:rPr>
                          <w:t>– особливості обстановки злочину та ін.</w:t>
                        </w:r>
                      </w:p>
                    </w:txbxContent>
                  </v:textbox>
                </v:rect>
                <v:rect id="Rectangle 830" o:spid="_x0000_s1076" style="position:absolute;left:1141;top:32005;width:56010;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4dsIA&#10;AADdAAAADwAAAGRycy9kb3ducmV2LnhtbERPTYvCMBC9L/gfwgje1sQKi3aNIoriHrVevI3NbNvd&#10;ZlKaqNVfv1kQvM3jfc5s0dlaXKn1lWMNo6ECQZw7U3Gh4Zht3icgfEA2WDsmDXfysJj33maYGnfj&#10;PV0PoRAxhH2KGsoQmlRKn5dk0Q9dQxy5b9daDBG2hTQt3mK4rWWi1Ie0WHFsKLGhVUn57+FiNZyr&#10;5IiPfbZVdroZh68u+7mc1loP+t3yE0SgLrzET/fOxPlqmsD/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7h2wgAAAN0AAAAPAAAAAAAAAAAAAAAAAJgCAABkcnMvZG93&#10;bnJldi54bWxQSwUGAAAAAAQABAD1AAAAhwMAAAAA&#10;">
                  <v:textbox>
                    <w:txbxContent>
                      <w:p w:rsidR="003B25A2" w:rsidRDefault="003B25A2" w:rsidP="001A2328">
                        <w:pPr>
                          <w:jc w:val="center"/>
                          <w:rPr>
                            <w:sz w:val="28"/>
                            <w:szCs w:val="28"/>
                            <w:lang w:val="uk-UA"/>
                          </w:rPr>
                        </w:pPr>
                        <w:r w:rsidRPr="0031106A">
                          <w:rPr>
                            <w:sz w:val="28"/>
                            <w:szCs w:val="28"/>
                            <w:lang w:val="uk-UA"/>
                          </w:rPr>
                          <w:t>Спосіб вчинення злочину традиційно визнається центральним або провідним (домінуючим) елементом криміналі</w:t>
                        </w:r>
                        <w:r>
                          <w:rPr>
                            <w:sz w:val="28"/>
                            <w:szCs w:val="28"/>
                            <w:lang w:val="uk-UA"/>
                          </w:rPr>
                          <w:t>стичної характеристики злочинів.</w:t>
                        </w:r>
                      </w:p>
                      <w:p w:rsidR="003B25A2" w:rsidRPr="00634680" w:rsidRDefault="003B25A2" w:rsidP="001A2328">
                        <w:pPr>
                          <w:jc w:val="center"/>
                          <w:rPr>
                            <w:lang w:val="uk-UA"/>
                          </w:rPr>
                        </w:pPr>
                        <w:r w:rsidRPr="0031106A">
                          <w:rPr>
                            <w:sz w:val="28"/>
                            <w:szCs w:val="28"/>
                            <w:lang w:val="uk-UA"/>
                          </w:rPr>
                          <w:t>Дане поняття включає в себе особливості підготовки, безпосереднього вчинення і приховування відповідної категорії злочину, об'єднані загальною спрямованістю протиправного умислу і умовами навколишнього середовища.</w:t>
                        </w:r>
                      </w:p>
                    </w:txbxContent>
                  </v:textbox>
                </v:rect>
                <v:rect id="Rectangle 831" o:spid="_x0000_s1077" style="position:absolute;left:1141;top:50288;width:56010;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textbox>
                    <w:txbxContent>
                      <w:p w:rsidR="003B25A2" w:rsidRDefault="003B25A2" w:rsidP="001A2328">
                        <w:pPr>
                          <w:jc w:val="center"/>
                          <w:rPr>
                            <w:sz w:val="28"/>
                            <w:szCs w:val="28"/>
                            <w:lang w:val="uk-UA"/>
                          </w:rPr>
                        </w:pPr>
                        <w:r w:rsidRPr="0031106A">
                          <w:rPr>
                            <w:sz w:val="28"/>
                            <w:szCs w:val="28"/>
                            <w:lang w:val="uk-UA"/>
                          </w:rPr>
                          <w:t>Спосіб вчинення злочину, з одного боку, є обставиною, що підлягає встановленню і доказуванню, а з іншого боку, він має важливе значення при з'ясуванні всіх елементів складу злочину, так як спосіб обумовлений обставинами об'єктивного і суб'єктивного характеру, і відповідно він тісно пов'язаний з усіма ознак</w:t>
                        </w:r>
                        <w:r>
                          <w:rPr>
                            <w:sz w:val="28"/>
                            <w:szCs w:val="28"/>
                            <w:lang w:val="uk-UA"/>
                          </w:rPr>
                          <w:t>ами і елементами складу злочину</w:t>
                        </w:r>
                      </w:p>
                      <w:p w:rsidR="003B25A2" w:rsidRDefault="003B25A2" w:rsidP="001A2328"/>
                    </w:txbxContent>
                  </v:textbox>
                </v:rect>
                <v:rect id="Rectangle 832" o:spid="_x0000_s1078" style="position:absolute;left:1141;top:66290;width:56010;height:1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textbox>
                    <w:txbxContent>
                      <w:p w:rsidR="003B25A2" w:rsidRDefault="003B25A2" w:rsidP="001A2328">
                        <w:pPr>
                          <w:jc w:val="center"/>
                        </w:pPr>
                        <w:r w:rsidRPr="0031106A">
                          <w:rPr>
                            <w:sz w:val="28"/>
                            <w:szCs w:val="28"/>
                            <w:lang w:val="uk-UA"/>
                          </w:rPr>
                          <w:t>Спосіб вчинення злочину входить в об'єктивну сторону злочину в якості його невід'ємного елемента, що виражається у сукупності конкретних прийомів і методів, застосованих злочинцем в процесі злочинного посягання. У той же час до складу злочину він включається факультативно (необов'язково) і в законі має вигляд діяння додаткового, службового характеру по відношенню до основного злочинного діяння, підвищує його (основного діяння) суспільну небезпеку</w:t>
                        </w:r>
                      </w:p>
                    </w:txbxContent>
                  </v:textbox>
                </v:rect>
                <v:line id="Line 833" o:spid="_x0000_s1079" style="position:absolute;visibility:visible;mso-wrap-style:square" from="28571,10285" to="28571,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hMUAAADdAAAADwAAAGRycy9kb3ducmV2LnhtbERPTWvCQBC9C/6HZYTedNMWQ5u6irQU&#10;tAdRW2iPY3aaRLOzYXdN0n/vCkJv83ifM1v0phYtOV9ZVnA/SUAQ51ZXXCj4+nwfP4HwAVljbZkU&#10;/JGHxXw4mGGmbcc7avehEDGEfYYKyhCaTEqfl2TQT2xDHLlf6wyGCF0htcMuhptaPiRJKg1WHBtK&#10;bOi1pPy0PxsFm8dt2i7XH6v+e50e8rfd4efYOaXuRv3yBUSgPvyLb+6VjvOT5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O/hMUAAADdAAAADwAAAAAAAAAA&#10;AAAAAAChAgAAZHJzL2Rvd25yZXYueG1sUEsFBgAAAAAEAAQA+QAAAJMDAAAAAA==&#10;"/>
                <v:line id="Line 834" o:spid="_x0000_s1080" style="position:absolute;visibility:visible;mso-wrap-style:square" from="29721,29716" to="29721,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EaMUAAADdAAAADwAAAGRycy9kb3ducmV2LnhtbERPTWvCQBC9C/6HZYTedNMWYpu6irQU&#10;1IOoLbTHMTtNotnZsLsm6b/vCkJv83ifM1v0phYtOV9ZVnA/SUAQ51ZXXCj4/HgfP4HwAVljbZkU&#10;/JKHxXw4mGGmbcd7ag+hEDGEfYYKyhCaTEqfl2TQT2xDHLkf6wyGCF0htcMuhptaPiRJKg1WHBtK&#10;bOi1pPx8uBgF28dd2i7Xm1X/tU6P+dv++H3qnFJ3o375AiJQH/7FN/dKx/nJ8xS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2EaMUAAADdAAAADwAAAAAAAAAA&#10;AAAAAAChAgAAZHJzL2Rvd25yZXYueG1sUEsFBgAAAAAEAAQA+QAAAJMDAAAAAA==&#10;"/>
                <v:line id="Line 835" o:spid="_x0000_s1081" style="position:absolute;visibility:visible;mso-wrap-style:square" from="29721,48008" to="29721,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QGs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T97EF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dIQGsgAAADdAAAADwAAAAAA&#10;AAAAAAAAAAChAgAAZHJzL2Rvd25yZXYueG1sUEsFBgAAAAAEAAQA+QAAAJYDAAAAAA==&#10;"/>
                <v:line id="Line 836" o:spid="_x0000_s1082" style="position:absolute;visibility:visible;mso-wrap-style:square" from="29721,64010" to="2972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1gcUAAADdAAAADwAAAGRycy9kb3ducmV2LnhtbERPTWvCQBC9C/6HZQRvurFCqKmrSEtB&#10;eyhVC+1xzI5JNDsbdrdJ+u+7BcHbPN7nLNe9qUVLzleWFcymCQji3OqKCwWfx9fJIwgfkDXWlknB&#10;L3lYr4aDJWbadryn9hAKEUPYZ6igDKHJpPR5SQb91DbEkTtbZzBE6AqpHXYx3NTyIUlSabDi2FBi&#10;Q88l5dfDj1HwPv9I283ubdt/7dJT/rI/fV86p9R41G+eQATqw118c291nJ8sFv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61gcUAAADdAAAADwAAAAAAAAAA&#10;AAAAAAChAgAAZHJzL2Rvd25yZXYueG1sUEsFBgAAAAAEAAQA+QAAAJMDAAAAAA==&#10;"/>
                <w10:anchorlock/>
              </v:group>
            </w:pict>
          </mc:Fallback>
        </mc:AlternateContent>
      </w:r>
    </w:p>
    <w:p w:rsidR="00D73A13" w:rsidRPr="00212E91" w:rsidRDefault="00D73A13" w:rsidP="00DD78B9">
      <w:pPr>
        <w:ind w:firstLine="360"/>
        <w:rPr>
          <w:rStyle w:val="2"/>
          <w:sz w:val="28"/>
          <w:szCs w:val="28"/>
          <w:lang w:val="uk-UA" w:eastAsia="uk-UA"/>
        </w:rPr>
      </w:pPr>
    </w:p>
    <w:p w:rsidR="00D73A13" w:rsidRPr="00212E91" w:rsidRDefault="00D73A13" w:rsidP="00D73A13">
      <w:pPr>
        <w:rPr>
          <w:rStyle w:val="2"/>
          <w:sz w:val="28"/>
          <w:szCs w:val="28"/>
          <w:lang w:val="uk-UA" w:eastAsia="uk-UA"/>
        </w:rPr>
      </w:pPr>
    </w:p>
    <w:p w:rsidR="00D73A13" w:rsidRPr="00212E91" w:rsidRDefault="000128ED" w:rsidP="00DD78B9">
      <w:pPr>
        <w:ind w:firstLine="360"/>
        <w:rPr>
          <w:rStyle w:val="2"/>
          <w:sz w:val="28"/>
          <w:szCs w:val="28"/>
          <w:lang w:val="uk-UA" w:eastAsia="uk-UA"/>
        </w:rPr>
      </w:pPr>
      <w:r>
        <w:rPr>
          <w:noProof/>
          <w:sz w:val="28"/>
          <w:szCs w:val="28"/>
        </w:rPr>
        <mc:AlternateContent>
          <mc:Choice Requires="wpc">
            <w:drawing>
              <wp:inline distT="0" distB="0" distL="0" distR="0">
                <wp:extent cx="5829300" cy="8572500"/>
                <wp:effectExtent l="0" t="0" r="0" b="0"/>
                <wp:docPr id="1089"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 name="Rectangle 60"/>
                        <wps:cNvSpPr>
                          <a:spLocks noChangeArrowheads="1"/>
                        </wps:cNvSpPr>
                        <wps:spPr bwMode="auto">
                          <a:xfrm>
                            <a:off x="114157" y="114005"/>
                            <a:ext cx="5600986" cy="1828997"/>
                          </a:xfrm>
                          <a:prstGeom prst="rect">
                            <a:avLst/>
                          </a:prstGeom>
                          <a:solidFill>
                            <a:srgbClr val="FFFFFF"/>
                          </a:solidFill>
                          <a:ln w="9525">
                            <a:solidFill>
                              <a:srgbClr val="000000"/>
                            </a:solidFill>
                            <a:miter lim="800000"/>
                            <a:headEnd/>
                            <a:tailEnd/>
                          </a:ln>
                        </wps:spPr>
                        <wps:txbx>
                          <w:txbxContent>
                            <w:p w:rsidR="003B25A2" w:rsidRPr="00634680" w:rsidRDefault="003B25A2" w:rsidP="005A2EEC">
                              <w:pPr>
                                <w:jc w:val="center"/>
                                <w:rPr>
                                  <w:lang w:val="uk-UA"/>
                                </w:rPr>
                              </w:pPr>
                              <w:r w:rsidRPr="0031106A">
                                <w:rPr>
                                  <w:sz w:val="28"/>
                                  <w:szCs w:val="28"/>
                                  <w:lang w:val="uk-UA"/>
                                </w:rPr>
                                <w:t>У Кримінальному кодексі України не вказано конкретного способу вчинення кримінально-караного самоправства. У ст. 356 КК України вказується через "вчинення будь-яких дій". При цьому, у цій статті наведено перелік ознак, які властиві самоправним діянням. Єдиною ознакою, яка характеризує суспільну небезпечність самоправства, виступає те, що ці дії вчиняються "всупереч установленому законом порядку". Якщо певне діяння порушує суспільні відносини, то це є свідченням відносно високої суспільної небезпечності такого діяння</w:t>
                              </w:r>
                            </w:p>
                          </w:txbxContent>
                        </wps:txbx>
                        <wps:bodyPr rot="0" vert="horz" wrap="square" lIns="91440" tIns="45720" rIns="91440" bIns="45720" anchor="t" anchorCtr="0" upright="1">
                          <a:noAutofit/>
                        </wps:bodyPr>
                      </wps:wsp>
                      <wps:wsp>
                        <wps:cNvPr id="180" name="Rectangle 62"/>
                        <wps:cNvSpPr>
                          <a:spLocks noChangeArrowheads="1"/>
                        </wps:cNvSpPr>
                        <wps:spPr bwMode="auto">
                          <a:xfrm>
                            <a:off x="114157" y="2171831"/>
                            <a:ext cx="5600986" cy="1943002"/>
                          </a:xfrm>
                          <a:prstGeom prst="rect">
                            <a:avLst/>
                          </a:prstGeom>
                          <a:solidFill>
                            <a:srgbClr val="FFFFFF"/>
                          </a:solidFill>
                          <a:ln w="9525">
                            <a:solidFill>
                              <a:srgbClr val="000000"/>
                            </a:solidFill>
                            <a:miter lim="800000"/>
                            <a:headEnd/>
                            <a:tailEnd/>
                          </a:ln>
                        </wps:spPr>
                        <wps:txbx>
                          <w:txbxContent>
                            <w:p w:rsidR="003B25A2" w:rsidRPr="0031106A" w:rsidRDefault="003B25A2" w:rsidP="005A2EEC">
                              <w:pPr>
                                <w:jc w:val="center"/>
                                <w:rPr>
                                  <w:sz w:val="28"/>
                                  <w:szCs w:val="28"/>
                                  <w:lang w:val="uk-UA"/>
                                </w:rPr>
                              </w:pPr>
                              <w:r w:rsidRPr="0031106A">
                                <w:rPr>
                                  <w:sz w:val="28"/>
                                  <w:szCs w:val="28"/>
                                  <w:lang w:val="uk-UA"/>
                                </w:rPr>
                                <w:t>Для формування класифікації способів самоправства необхідно враховувати наступні загальні положення. Самовільність, контрастуючи встановленому законом порядку, виражається саме в активних діях. Самовільна відмова від виконання обов'язків (зобов'язань); передбачених нормативними актами, в тому числі і винесеними судовими органами, є або нейтральним в кримінально-правовому відношенні, або утворює інші склади злочинів.</w:t>
                              </w:r>
                            </w:p>
                            <w:p w:rsidR="003B25A2" w:rsidRPr="005A2EEC" w:rsidRDefault="003B25A2" w:rsidP="005A2EEC">
                              <w:pPr>
                                <w:jc w:val="center"/>
                              </w:pPr>
                              <w:r w:rsidRPr="0031106A">
                                <w:rPr>
                                  <w:sz w:val="28"/>
                                  <w:szCs w:val="28"/>
                                  <w:lang w:val="uk-UA"/>
                                </w:rPr>
                                <w:t>Самовільність проявляється в ігноруванні регламентованого законом порядку вирішення будь-якої спірної ситуації.</w:t>
                              </w:r>
                            </w:p>
                          </w:txbxContent>
                        </wps:txbx>
                        <wps:bodyPr rot="0" vert="horz" wrap="square" lIns="91440" tIns="45720" rIns="91440" bIns="45720" anchor="t" anchorCtr="0" upright="1">
                          <a:noAutofit/>
                        </wps:bodyPr>
                      </wps:wsp>
                      <wps:wsp>
                        <wps:cNvPr id="181" name="Rectangle 63"/>
                        <wps:cNvSpPr>
                          <a:spLocks noChangeArrowheads="1"/>
                        </wps:cNvSpPr>
                        <wps:spPr bwMode="auto">
                          <a:xfrm>
                            <a:off x="114157" y="4342842"/>
                            <a:ext cx="5600986" cy="571664"/>
                          </a:xfrm>
                          <a:prstGeom prst="rect">
                            <a:avLst/>
                          </a:prstGeom>
                          <a:solidFill>
                            <a:srgbClr val="FFFFFF"/>
                          </a:solidFill>
                          <a:ln w="9525">
                            <a:solidFill>
                              <a:srgbClr val="000000"/>
                            </a:solidFill>
                            <a:miter lim="800000"/>
                            <a:headEnd/>
                            <a:tailEnd/>
                          </a:ln>
                        </wps:spPr>
                        <wps:txbx>
                          <w:txbxContent>
                            <w:p w:rsidR="003B25A2" w:rsidRDefault="003B25A2" w:rsidP="005A2EEC">
                              <w:pPr>
                                <w:jc w:val="center"/>
                              </w:pPr>
                              <w:r>
                                <w:rPr>
                                  <w:sz w:val="28"/>
                                  <w:szCs w:val="28"/>
                                  <w:lang w:val="uk-UA"/>
                                </w:rPr>
                                <w:t>С</w:t>
                              </w:r>
                              <w:r w:rsidRPr="0031106A">
                                <w:rPr>
                                  <w:sz w:val="28"/>
                                  <w:szCs w:val="28"/>
                                  <w:lang w:val="uk-UA"/>
                                </w:rPr>
                                <w:t>пособи здійснення самоправства з точки зору спільності криміналістично-значущих ознак самоправства</w:t>
                              </w:r>
                            </w:p>
                          </w:txbxContent>
                        </wps:txbx>
                        <wps:bodyPr rot="0" vert="horz" wrap="square" lIns="91440" tIns="45720" rIns="91440" bIns="45720" anchor="t" anchorCtr="0" upright="1">
                          <a:noAutofit/>
                        </wps:bodyPr>
                      </wps:wsp>
                      <wps:wsp>
                        <wps:cNvPr id="182" name="Rectangle 64"/>
                        <wps:cNvSpPr>
                          <a:spLocks noChangeArrowheads="1"/>
                        </wps:cNvSpPr>
                        <wps:spPr bwMode="auto">
                          <a:xfrm>
                            <a:off x="457438" y="5143336"/>
                            <a:ext cx="5257705" cy="342834"/>
                          </a:xfrm>
                          <a:prstGeom prst="rect">
                            <a:avLst/>
                          </a:prstGeom>
                          <a:solidFill>
                            <a:srgbClr val="FFFFFF"/>
                          </a:solidFill>
                          <a:ln w="9525">
                            <a:solidFill>
                              <a:srgbClr val="000000"/>
                            </a:solidFill>
                            <a:miter lim="800000"/>
                            <a:headEnd/>
                            <a:tailEnd/>
                          </a:ln>
                        </wps:spPr>
                        <wps:txbx>
                          <w:txbxContent>
                            <w:p w:rsidR="003B25A2" w:rsidRPr="0031106A" w:rsidRDefault="003B25A2" w:rsidP="00095959">
                              <w:pPr>
                                <w:jc w:val="both"/>
                                <w:rPr>
                                  <w:sz w:val="28"/>
                                  <w:szCs w:val="28"/>
                                  <w:lang w:val="uk-UA"/>
                                </w:rPr>
                              </w:pPr>
                              <w:r w:rsidRPr="0031106A">
                                <w:rPr>
                                  <w:sz w:val="28"/>
                                  <w:szCs w:val="28"/>
                                  <w:lang w:val="uk-UA"/>
                                </w:rPr>
                                <w:t>– самовільні дії, по</w:t>
                              </w:r>
                              <w:r>
                                <w:rPr>
                                  <w:sz w:val="28"/>
                                  <w:szCs w:val="28"/>
                                  <w:lang w:val="uk-UA"/>
                                </w:rPr>
                                <w:t>в'язані із заволодінням майном</w:t>
                              </w:r>
                            </w:p>
                            <w:p w:rsidR="003B25A2" w:rsidRPr="0031106A" w:rsidRDefault="003B25A2" w:rsidP="00095959">
                              <w:pPr>
                                <w:jc w:val="both"/>
                                <w:rPr>
                                  <w:sz w:val="28"/>
                                  <w:szCs w:val="28"/>
                                  <w:lang w:val="uk-UA"/>
                                </w:rPr>
                              </w:pPr>
                            </w:p>
                            <w:p w:rsidR="003B25A2" w:rsidRDefault="003B25A2" w:rsidP="005A2EEC">
                              <w:pPr>
                                <w:jc w:val="center"/>
                              </w:pPr>
                            </w:p>
                          </w:txbxContent>
                        </wps:txbx>
                        <wps:bodyPr rot="0" vert="horz" wrap="square" lIns="91440" tIns="45720" rIns="91440" bIns="45720" anchor="t" anchorCtr="0" upright="1">
                          <a:noAutofit/>
                        </wps:bodyPr>
                      </wps:wsp>
                      <wps:wsp>
                        <wps:cNvPr id="183" name="Line 66"/>
                        <wps:cNvCnPr/>
                        <wps:spPr bwMode="auto">
                          <a:xfrm>
                            <a:off x="2857167" y="1943002"/>
                            <a:ext cx="810" cy="22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7"/>
                        <wps:cNvCnPr/>
                        <wps:spPr bwMode="auto">
                          <a:xfrm>
                            <a:off x="2857167" y="4114833"/>
                            <a:ext cx="810" cy="228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69"/>
                        <wps:cNvSpPr>
                          <a:spLocks noChangeArrowheads="1"/>
                        </wps:cNvSpPr>
                        <wps:spPr bwMode="auto">
                          <a:xfrm>
                            <a:off x="457438" y="5600175"/>
                            <a:ext cx="5143548" cy="571664"/>
                          </a:xfrm>
                          <a:prstGeom prst="rect">
                            <a:avLst/>
                          </a:prstGeom>
                          <a:solidFill>
                            <a:srgbClr val="FFFFFF"/>
                          </a:solidFill>
                          <a:ln w="9525">
                            <a:solidFill>
                              <a:srgbClr val="000000"/>
                            </a:solidFill>
                            <a:miter lim="800000"/>
                            <a:headEnd/>
                            <a:tailEnd/>
                          </a:ln>
                        </wps:spPr>
                        <wps:txbx>
                          <w:txbxContent>
                            <w:p w:rsidR="003B25A2" w:rsidRPr="00095959" w:rsidRDefault="003B25A2" w:rsidP="00095959">
                              <w:pPr>
                                <w:jc w:val="both"/>
                                <w:rPr>
                                  <w:sz w:val="28"/>
                                  <w:szCs w:val="28"/>
                                  <w:lang w:val="uk-UA"/>
                                </w:rPr>
                              </w:pPr>
                              <w:r w:rsidRPr="0031106A">
                                <w:rPr>
                                  <w:sz w:val="28"/>
                                  <w:szCs w:val="28"/>
                                  <w:lang w:val="uk-UA"/>
                                </w:rPr>
                                <w:t>– самовільні дії, пов'язані з спонуканням потерпілого викон</w:t>
                              </w:r>
                              <w:r>
                                <w:rPr>
                                  <w:sz w:val="28"/>
                                  <w:szCs w:val="28"/>
                                  <w:lang w:val="uk-UA"/>
                                </w:rPr>
                                <w:t>ати вигідні для самоправця дії</w:t>
                              </w:r>
                            </w:p>
                          </w:txbxContent>
                        </wps:txbx>
                        <wps:bodyPr rot="0" vert="horz" wrap="square" lIns="91440" tIns="45720" rIns="91440" bIns="45720" anchor="t" anchorCtr="0" upright="1">
                          <a:noAutofit/>
                        </wps:bodyPr>
                      </wps:wsp>
                      <wps:wsp>
                        <wps:cNvPr id="187" name="Rectangle 70"/>
                        <wps:cNvSpPr>
                          <a:spLocks noChangeArrowheads="1"/>
                        </wps:cNvSpPr>
                        <wps:spPr bwMode="auto">
                          <a:xfrm>
                            <a:off x="457438" y="6285844"/>
                            <a:ext cx="5143548" cy="571664"/>
                          </a:xfrm>
                          <a:prstGeom prst="rect">
                            <a:avLst/>
                          </a:prstGeom>
                          <a:solidFill>
                            <a:srgbClr val="FFFFFF"/>
                          </a:solidFill>
                          <a:ln w="9525">
                            <a:solidFill>
                              <a:srgbClr val="000000"/>
                            </a:solidFill>
                            <a:miter lim="800000"/>
                            <a:headEnd/>
                            <a:tailEnd/>
                          </a:ln>
                        </wps:spPr>
                        <wps:txbx>
                          <w:txbxContent>
                            <w:p w:rsidR="003B25A2" w:rsidRDefault="003B25A2" w:rsidP="00095959">
                              <w:pPr>
                                <w:jc w:val="both"/>
                              </w:pPr>
                              <w:r w:rsidRPr="0031106A">
                                <w:rPr>
                                  <w:sz w:val="28"/>
                                  <w:szCs w:val="28"/>
                                  <w:lang w:val="uk-UA"/>
                                </w:rPr>
                                <w:t>– самовільні дії, пов'язані з демонстрацією відплати за неправомірні, на думку самоправця, дії потерпілого</w:t>
                              </w:r>
                            </w:p>
                          </w:txbxContent>
                        </wps:txbx>
                        <wps:bodyPr rot="0" vert="horz" wrap="square" lIns="91440" tIns="45720" rIns="91440" bIns="45720" anchor="t" anchorCtr="0" upright="1">
                          <a:noAutofit/>
                        </wps:bodyPr>
                      </wps:wsp>
                      <wps:wsp>
                        <wps:cNvPr id="188" name="Line 71"/>
                        <wps:cNvCnPr/>
                        <wps:spPr bwMode="auto">
                          <a:xfrm>
                            <a:off x="114157" y="4914506"/>
                            <a:ext cx="0" cy="1714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72"/>
                        <wps:cNvCnPr/>
                        <wps:spPr bwMode="auto">
                          <a:xfrm>
                            <a:off x="114157" y="6628678"/>
                            <a:ext cx="343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73"/>
                        <wps:cNvCnPr/>
                        <wps:spPr bwMode="auto">
                          <a:xfrm>
                            <a:off x="114157" y="5829005"/>
                            <a:ext cx="343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74"/>
                        <wps:cNvCnPr/>
                        <wps:spPr bwMode="auto">
                          <a:xfrm>
                            <a:off x="114157" y="5257341"/>
                            <a:ext cx="343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Rectangle 75"/>
                        <wps:cNvSpPr>
                          <a:spLocks noChangeArrowheads="1"/>
                        </wps:cNvSpPr>
                        <wps:spPr bwMode="auto">
                          <a:xfrm>
                            <a:off x="114157" y="7086338"/>
                            <a:ext cx="5486829" cy="1372158"/>
                          </a:xfrm>
                          <a:prstGeom prst="rect">
                            <a:avLst/>
                          </a:prstGeom>
                          <a:solidFill>
                            <a:srgbClr val="FFFFFF"/>
                          </a:solidFill>
                          <a:ln w="9525">
                            <a:solidFill>
                              <a:srgbClr val="000000"/>
                            </a:solidFill>
                            <a:miter lim="800000"/>
                            <a:headEnd/>
                            <a:tailEnd/>
                          </a:ln>
                        </wps:spPr>
                        <wps:txbx>
                          <w:txbxContent>
                            <w:p w:rsidR="003B25A2" w:rsidRPr="0009537E" w:rsidRDefault="003B25A2" w:rsidP="0009537E">
                              <w:pPr>
                                <w:jc w:val="center"/>
                                <w:rPr>
                                  <w:sz w:val="28"/>
                                  <w:szCs w:val="28"/>
                                  <w:lang w:val="uk-UA"/>
                                </w:rPr>
                              </w:pPr>
                              <w:r w:rsidRPr="0031106A">
                                <w:rPr>
                                  <w:rStyle w:val="2"/>
                                  <w:sz w:val="28"/>
                                  <w:szCs w:val="28"/>
                                  <w:lang w:val="uk-UA"/>
                                </w:rPr>
                                <w:t xml:space="preserve">Узагальнення даних </w:t>
                              </w:r>
                              <w:r w:rsidRPr="0031106A">
                                <w:rPr>
                                  <w:sz w:val="28"/>
                                  <w:szCs w:val="28"/>
                                  <w:lang w:val="uk-UA"/>
                                </w:rPr>
                                <w:t>судової практики</w:t>
                              </w:r>
                              <w:r w:rsidRPr="0031106A">
                                <w:rPr>
                                  <w:rStyle w:val="2"/>
                                  <w:sz w:val="28"/>
                                  <w:szCs w:val="28"/>
                                  <w:lang w:val="uk-UA"/>
                                </w:rPr>
                                <w:t xml:space="preserve"> дозвол</w:t>
                              </w:r>
                              <w:r>
                                <w:rPr>
                                  <w:rStyle w:val="2"/>
                                  <w:sz w:val="28"/>
                                  <w:szCs w:val="28"/>
                                  <w:lang w:val="uk-UA"/>
                                </w:rPr>
                                <w:t>ив</w:t>
                              </w:r>
                              <w:r w:rsidRPr="0031106A">
                                <w:rPr>
                                  <w:rStyle w:val="2"/>
                                  <w:sz w:val="28"/>
                                  <w:szCs w:val="28"/>
                                  <w:lang w:val="uk-UA"/>
                                </w:rPr>
                                <w:t xml:space="preserve"> зробити висновок про явне лідирування групи способів, пов'язаних із самовільним заволодінням матеріальними цінностями, і перш за все – із самовільним вилученням матеріальних цінностей, що належать потерпілому, для вчинення самоправцем дій, необхідних, на його думку, в конкретній ситуації та з</w:t>
                              </w:r>
                              <w:r>
                                <w:rPr>
                                  <w:rStyle w:val="2"/>
                                  <w:sz w:val="28"/>
                                  <w:szCs w:val="28"/>
                                  <w:lang w:val="uk-UA"/>
                                </w:rPr>
                                <w:t xml:space="preserve"> метою погашення заборгованості</w:t>
                              </w:r>
                            </w:p>
                          </w:txbxContent>
                        </wps:txbx>
                        <wps:bodyPr rot="0" vert="horz" wrap="square" lIns="91440" tIns="45720" rIns="91440" bIns="45720" anchor="t" anchorCtr="0" upright="1">
                          <a:noAutofit/>
                        </wps:bodyPr>
                      </wps:wsp>
                    </wpc:wpc>
                  </a:graphicData>
                </a:graphic>
              </wp:inline>
            </w:drawing>
          </mc:Choice>
          <mc:Fallback>
            <w:pict>
              <v:group id="Полотно 58" o:spid="_x0000_s1083" editas="canvas" style="width:459pt;height:675pt;mso-position-horizontal-relative:char;mso-position-vertical-relative:line" coordsize="58293,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">
                <v:shape id="_x0000_s1084" type="#_x0000_t75" style="position:absolute;width:58293;height:85725;visibility:visible;mso-wrap-style:square">
                  <v:fill o:detectmouseclick="t"/>
                  <v:path o:connecttype="none"/>
                </v:shape>
                <v:rect id="Rectangle 60" o:spid="_x0000_s1085" style="position:absolute;left:1141;top:1140;width:56010;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3B25A2" w:rsidRPr="00634680" w:rsidRDefault="003B25A2" w:rsidP="005A2EEC">
                        <w:pPr>
                          <w:jc w:val="center"/>
                          <w:rPr>
                            <w:lang w:val="uk-UA"/>
                          </w:rPr>
                        </w:pPr>
                        <w:r w:rsidRPr="0031106A">
                          <w:rPr>
                            <w:sz w:val="28"/>
                            <w:szCs w:val="28"/>
                            <w:lang w:val="uk-UA"/>
                          </w:rPr>
                          <w:t>У Кримінальному кодексі України не вказано конкретного способу вчинення кримінально-караного самоправства. У ст. 356 КК України вказується через "вчинення будь-яких дій". При цьому, у цій статті наведено перелік ознак, які властиві самоправним діянням. Єдиною ознакою, яка характеризує суспільну небезпечність самоправства, виступає те, що ці дії вчиняються "всупереч установленому законом порядку". Якщо певне діяння порушує суспільні відносини, то це є свідченням відносно високої суспільної небезпечності такого діяння</w:t>
                        </w:r>
                      </w:p>
                    </w:txbxContent>
                  </v:textbox>
                </v:rect>
                <v:rect id="Rectangle 62" o:spid="_x0000_s1086" style="position:absolute;left:1141;top:21718;width:56010;height:1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3B25A2" w:rsidRPr="0031106A" w:rsidRDefault="003B25A2" w:rsidP="005A2EEC">
                        <w:pPr>
                          <w:jc w:val="center"/>
                          <w:rPr>
                            <w:sz w:val="28"/>
                            <w:szCs w:val="28"/>
                            <w:lang w:val="uk-UA"/>
                          </w:rPr>
                        </w:pPr>
                        <w:r w:rsidRPr="0031106A">
                          <w:rPr>
                            <w:sz w:val="28"/>
                            <w:szCs w:val="28"/>
                            <w:lang w:val="uk-UA"/>
                          </w:rPr>
                          <w:t>Для формування класифікації способів самоправства необхідно враховувати наступні загальні положення. Самовільність, контрастуючи встановленому законом порядку, виражається саме в активних діях. Самовільна відмова від виконання обов'язків (зобов'язань); передбачених нормативними актами, в тому числі і винесеними судовими органами, є або нейтральним в кримінально-правовому відношенні, або утворює інші склади злочинів.</w:t>
                        </w:r>
                      </w:p>
                      <w:p w:rsidR="003B25A2" w:rsidRPr="005A2EEC" w:rsidRDefault="003B25A2" w:rsidP="005A2EEC">
                        <w:pPr>
                          <w:jc w:val="center"/>
                        </w:pPr>
                        <w:r w:rsidRPr="0031106A">
                          <w:rPr>
                            <w:sz w:val="28"/>
                            <w:szCs w:val="28"/>
                            <w:lang w:val="uk-UA"/>
                          </w:rPr>
                          <w:t>Самовільність проявляється в ігноруванні регламентованого законом порядку вирішення будь-якої спірної ситуації.</w:t>
                        </w:r>
                      </w:p>
                    </w:txbxContent>
                  </v:textbox>
                </v:rect>
                <v:rect id="Rectangle 63" o:spid="_x0000_s1087" style="position:absolute;left:1141;top:43428;width:5601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3B25A2" w:rsidRDefault="003B25A2" w:rsidP="005A2EEC">
                        <w:pPr>
                          <w:jc w:val="center"/>
                        </w:pPr>
                        <w:r>
                          <w:rPr>
                            <w:sz w:val="28"/>
                            <w:szCs w:val="28"/>
                            <w:lang w:val="uk-UA"/>
                          </w:rPr>
                          <w:t>С</w:t>
                        </w:r>
                        <w:r w:rsidRPr="0031106A">
                          <w:rPr>
                            <w:sz w:val="28"/>
                            <w:szCs w:val="28"/>
                            <w:lang w:val="uk-UA"/>
                          </w:rPr>
                          <w:t>пособи здійснення самоправства з точки зору спільності криміналістично-значущих ознак самоправства</w:t>
                        </w:r>
                      </w:p>
                    </w:txbxContent>
                  </v:textbox>
                </v:rect>
                <v:rect id="Rectangle 64" o:spid="_x0000_s1088" style="position:absolute;left:4574;top:51433;width:5257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3B25A2" w:rsidRPr="0031106A" w:rsidRDefault="003B25A2" w:rsidP="00095959">
                        <w:pPr>
                          <w:jc w:val="both"/>
                          <w:rPr>
                            <w:sz w:val="28"/>
                            <w:szCs w:val="28"/>
                            <w:lang w:val="uk-UA"/>
                          </w:rPr>
                        </w:pPr>
                        <w:r w:rsidRPr="0031106A">
                          <w:rPr>
                            <w:sz w:val="28"/>
                            <w:szCs w:val="28"/>
                            <w:lang w:val="uk-UA"/>
                          </w:rPr>
                          <w:t>– самовільні дії, по</w:t>
                        </w:r>
                        <w:r>
                          <w:rPr>
                            <w:sz w:val="28"/>
                            <w:szCs w:val="28"/>
                            <w:lang w:val="uk-UA"/>
                          </w:rPr>
                          <w:t>в'язані із заволодінням майном</w:t>
                        </w:r>
                      </w:p>
                      <w:p w:rsidR="003B25A2" w:rsidRPr="0031106A" w:rsidRDefault="003B25A2" w:rsidP="00095959">
                        <w:pPr>
                          <w:jc w:val="both"/>
                          <w:rPr>
                            <w:sz w:val="28"/>
                            <w:szCs w:val="28"/>
                            <w:lang w:val="uk-UA"/>
                          </w:rPr>
                        </w:pPr>
                      </w:p>
                      <w:p w:rsidR="003B25A2" w:rsidRDefault="003B25A2" w:rsidP="005A2EEC">
                        <w:pPr>
                          <w:jc w:val="center"/>
                        </w:pPr>
                      </w:p>
                    </w:txbxContent>
                  </v:textbox>
                </v:rect>
                <v:line id="Line 66" o:spid="_x0000_s1089" style="position:absolute;visibility:visible;mso-wrap-style:square" from="28571,19430" to="28579,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67" o:spid="_x0000_s1090" style="position:absolute;visibility:visible;mso-wrap-style:square" from="28571,41148" to="28579,4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Rectangle 69" o:spid="_x0000_s1091" style="position:absolute;left:4574;top:56001;width:5143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3B25A2" w:rsidRPr="00095959" w:rsidRDefault="003B25A2" w:rsidP="00095959">
                        <w:pPr>
                          <w:jc w:val="both"/>
                          <w:rPr>
                            <w:sz w:val="28"/>
                            <w:szCs w:val="28"/>
                            <w:lang w:val="uk-UA"/>
                          </w:rPr>
                        </w:pPr>
                        <w:r w:rsidRPr="0031106A">
                          <w:rPr>
                            <w:sz w:val="28"/>
                            <w:szCs w:val="28"/>
                            <w:lang w:val="uk-UA"/>
                          </w:rPr>
                          <w:t>– самовільні дії, пов'язані з спонуканням потерпілого викон</w:t>
                        </w:r>
                        <w:r>
                          <w:rPr>
                            <w:sz w:val="28"/>
                            <w:szCs w:val="28"/>
                            <w:lang w:val="uk-UA"/>
                          </w:rPr>
                          <w:t>ати вигідні для самоправця дії</w:t>
                        </w:r>
                      </w:p>
                    </w:txbxContent>
                  </v:textbox>
                </v:rect>
                <v:rect id="Rectangle 70" o:spid="_x0000_s1092" style="position:absolute;left:4574;top:62858;width:5143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3B25A2" w:rsidRDefault="003B25A2" w:rsidP="00095959">
                        <w:pPr>
                          <w:jc w:val="both"/>
                        </w:pPr>
                        <w:r w:rsidRPr="0031106A">
                          <w:rPr>
                            <w:sz w:val="28"/>
                            <w:szCs w:val="28"/>
                            <w:lang w:val="uk-UA"/>
                          </w:rPr>
                          <w:t>– самовільні дії, пов'язані з демонстрацією відплати за неправомірні, на думку самоправця, дії потерпілого</w:t>
                        </w:r>
                      </w:p>
                    </w:txbxContent>
                  </v:textbox>
                </v:rect>
                <v:line id="Line 71" o:spid="_x0000_s1093" style="position:absolute;visibility:visible;mso-wrap-style:square" from="1141,49145" to="1141,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72" o:spid="_x0000_s1094" style="position:absolute;visibility:visible;mso-wrap-style:square" from="1141,66286" to="4574,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73" o:spid="_x0000_s1095" style="position:absolute;visibility:visible;mso-wrap-style:square" from="1141,58290" to="4574,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74" o:spid="_x0000_s1096" style="position:absolute;visibility:visible;mso-wrap-style:square" from="1141,52573" to="4574,5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rect id="Rectangle 75" o:spid="_x0000_s1097" style="position:absolute;left:1141;top:70863;width:54868;height:1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textbox>
                    <w:txbxContent>
                      <w:p w:rsidR="003B25A2" w:rsidRPr="0009537E" w:rsidRDefault="003B25A2" w:rsidP="0009537E">
                        <w:pPr>
                          <w:jc w:val="center"/>
                          <w:rPr>
                            <w:sz w:val="28"/>
                            <w:szCs w:val="28"/>
                            <w:lang w:val="uk-UA"/>
                          </w:rPr>
                        </w:pPr>
                        <w:r w:rsidRPr="0031106A">
                          <w:rPr>
                            <w:rStyle w:val="2"/>
                            <w:sz w:val="28"/>
                            <w:szCs w:val="28"/>
                            <w:lang w:val="uk-UA"/>
                          </w:rPr>
                          <w:t xml:space="preserve">Узагальнення даних </w:t>
                        </w:r>
                        <w:r w:rsidRPr="0031106A">
                          <w:rPr>
                            <w:sz w:val="28"/>
                            <w:szCs w:val="28"/>
                            <w:lang w:val="uk-UA"/>
                          </w:rPr>
                          <w:t>судової практики</w:t>
                        </w:r>
                        <w:r w:rsidRPr="0031106A">
                          <w:rPr>
                            <w:rStyle w:val="2"/>
                            <w:sz w:val="28"/>
                            <w:szCs w:val="28"/>
                            <w:lang w:val="uk-UA"/>
                          </w:rPr>
                          <w:t xml:space="preserve"> дозвол</w:t>
                        </w:r>
                        <w:r>
                          <w:rPr>
                            <w:rStyle w:val="2"/>
                            <w:sz w:val="28"/>
                            <w:szCs w:val="28"/>
                            <w:lang w:val="uk-UA"/>
                          </w:rPr>
                          <w:t>ив</w:t>
                        </w:r>
                        <w:r w:rsidRPr="0031106A">
                          <w:rPr>
                            <w:rStyle w:val="2"/>
                            <w:sz w:val="28"/>
                            <w:szCs w:val="28"/>
                            <w:lang w:val="uk-UA"/>
                          </w:rPr>
                          <w:t xml:space="preserve"> зробити висновок про явне лідирування групи способів, пов'язаних із самовільним заволодінням матеріальними цінностями, і перш за все – із самовільним вилученням матеріальних цінностей, що належать потерпілому, для вчинення самоправцем дій, необхідних, на його думку, в конкретній ситуації та з</w:t>
                        </w:r>
                        <w:r>
                          <w:rPr>
                            <w:rStyle w:val="2"/>
                            <w:sz w:val="28"/>
                            <w:szCs w:val="28"/>
                            <w:lang w:val="uk-UA"/>
                          </w:rPr>
                          <w:t xml:space="preserve"> метою погашення заборгованості</w:t>
                        </w:r>
                      </w:p>
                    </w:txbxContent>
                  </v:textbox>
                </v:rect>
                <w10:anchorlock/>
              </v:group>
            </w:pict>
          </mc:Fallback>
        </mc:AlternateContent>
      </w:r>
    </w:p>
    <w:p w:rsidR="001A2328" w:rsidRDefault="000128ED" w:rsidP="003F41E7">
      <w:pPr>
        <w:ind w:firstLine="360"/>
        <w:jc w:val="center"/>
        <w:rPr>
          <w:sz w:val="28"/>
          <w:szCs w:val="28"/>
          <w:lang w:val="uk-UA"/>
        </w:rPr>
      </w:pPr>
      <w:r>
        <w:rPr>
          <w:noProof/>
          <w:sz w:val="28"/>
          <w:szCs w:val="28"/>
        </w:rPr>
        <w:lastRenderedPageBreak/>
        <mc:AlternateContent>
          <mc:Choice Requires="wpc">
            <w:drawing>
              <wp:inline distT="0" distB="0" distL="0" distR="0">
                <wp:extent cx="5943600" cy="9484360"/>
                <wp:effectExtent l="0" t="0" r="9525" b="2540"/>
                <wp:docPr id="837" name="Полотно 8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Rectangle 839"/>
                        <wps:cNvSpPr>
                          <a:spLocks noChangeArrowheads="1"/>
                        </wps:cNvSpPr>
                        <wps:spPr bwMode="auto">
                          <a:xfrm>
                            <a:off x="343289" y="228825"/>
                            <a:ext cx="5486151" cy="342828"/>
                          </a:xfrm>
                          <a:prstGeom prst="rect">
                            <a:avLst/>
                          </a:prstGeom>
                          <a:solidFill>
                            <a:srgbClr val="FFFFFF"/>
                          </a:solidFill>
                          <a:ln w="9525">
                            <a:solidFill>
                              <a:srgbClr val="000000"/>
                            </a:solidFill>
                            <a:miter lim="800000"/>
                            <a:headEnd/>
                            <a:tailEnd/>
                          </a:ln>
                        </wps:spPr>
                        <wps:txbx>
                          <w:txbxContent>
                            <w:p w:rsidR="003B25A2" w:rsidRPr="003F0FF7" w:rsidRDefault="003B25A2" w:rsidP="00D551ED">
                              <w:pPr>
                                <w:shd w:val="clear" w:color="auto" w:fill="FFFF00"/>
                                <w:jc w:val="center"/>
                              </w:pPr>
                              <w:r>
                                <w:rPr>
                                  <w:sz w:val="28"/>
                                  <w:szCs w:val="28"/>
                                  <w:lang w:val="uk-UA"/>
                                </w:rPr>
                                <w:t>Способи здійснення</w:t>
                              </w:r>
                              <w:r w:rsidRPr="00280377">
                                <w:rPr>
                                  <w:sz w:val="28"/>
                                  <w:szCs w:val="28"/>
                                  <w:lang w:val="uk-UA"/>
                                </w:rPr>
                                <w:t xml:space="preserve"> самоправства</w:t>
                              </w:r>
                            </w:p>
                          </w:txbxContent>
                        </wps:txbx>
                        <wps:bodyPr rot="0" vert="horz" wrap="square" lIns="91440" tIns="45720" rIns="91440" bIns="45720" anchor="t" anchorCtr="0" upright="1">
                          <a:noAutofit/>
                        </wps:bodyPr>
                      </wps:wsp>
                      <wps:wsp>
                        <wps:cNvPr id="173" name="Rectangle 840"/>
                        <wps:cNvSpPr>
                          <a:spLocks noChangeArrowheads="1"/>
                        </wps:cNvSpPr>
                        <wps:spPr bwMode="auto">
                          <a:xfrm>
                            <a:off x="114160" y="685656"/>
                            <a:ext cx="5829440" cy="1404118"/>
                          </a:xfrm>
                          <a:prstGeom prst="rect">
                            <a:avLst/>
                          </a:prstGeom>
                          <a:solidFill>
                            <a:srgbClr val="FFFFFF"/>
                          </a:solidFill>
                          <a:ln w="9525">
                            <a:solidFill>
                              <a:srgbClr val="000000"/>
                            </a:solidFill>
                            <a:miter lim="800000"/>
                            <a:headEnd/>
                            <a:tailEnd/>
                          </a:ln>
                        </wps:spPr>
                        <wps:txbx>
                          <w:txbxContent>
                            <w:p w:rsidR="003B25A2" w:rsidRPr="00D83827" w:rsidRDefault="003B25A2" w:rsidP="00D551ED">
                              <w:pPr>
                                <w:shd w:val="clear" w:color="auto" w:fill="00B0F0"/>
                                <w:jc w:val="center"/>
                                <w:rPr>
                                  <w:sz w:val="28"/>
                                  <w:szCs w:val="28"/>
                                  <w:lang w:val="uk-UA"/>
                                </w:rPr>
                              </w:pPr>
                              <w:r w:rsidRPr="00D83827">
                                <w:rPr>
                                  <w:sz w:val="28"/>
                                  <w:szCs w:val="28"/>
                                  <w:lang w:val="uk-UA"/>
                                </w:rPr>
                                <w:t>З точки зору вчення про спосіб злочину, зазначені способи самоправства можуть бути як повноструктурними, так і проявлятися в усіченій формі. Приготування до здійснення самоправства характерно для осіб, які відрізняються високою цілеспрямованістю, що найчастіше поєднується з їх орієнтацією на задоволення фінансових претензій на велику або значну суму</w:t>
                              </w:r>
                            </w:p>
                          </w:txbxContent>
                        </wps:txbx>
                        <wps:bodyPr rot="0" vert="horz" wrap="square" lIns="91440" tIns="45720" rIns="91440" bIns="45720" anchor="t" anchorCtr="0" upright="1">
                          <a:noAutofit/>
                        </wps:bodyPr>
                      </wps:wsp>
                      <wps:wsp>
                        <wps:cNvPr id="174" name="Rectangle 841"/>
                        <wps:cNvSpPr>
                          <a:spLocks noChangeArrowheads="1"/>
                        </wps:cNvSpPr>
                        <wps:spPr bwMode="auto">
                          <a:xfrm>
                            <a:off x="114160" y="2236583"/>
                            <a:ext cx="5829440" cy="2017600"/>
                          </a:xfrm>
                          <a:prstGeom prst="rect">
                            <a:avLst/>
                          </a:prstGeom>
                          <a:solidFill>
                            <a:srgbClr val="FFFFFF"/>
                          </a:solidFill>
                          <a:ln w="9525">
                            <a:solidFill>
                              <a:srgbClr val="000000"/>
                            </a:solidFill>
                            <a:miter lim="800000"/>
                            <a:headEnd/>
                            <a:tailEnd/>
                          </a:ln>
                        </wps:spPr>
                        <wps:txbx>
                          <w:txbxContent>
                            <w:p w:rsidR="003B25A2" w:rsidRPr="00D83827" w:rsidRDefault="003B25A2" w:rsidP="00D551ED">
                              <w:pPr>
                                <w:shd w:val="clear" w:color="auto" w:fill="FFFF00"/>
                                <w:jc w:val="center"/>
                                <w:rPr>
                                  <w:sz w:val="28"/>
                                  <w:szCs w:val="28"/>
                                </w:rPr>
                              </w:pPr>
                              <w:r w:rsidRPr="00D83827">
                                <w:rPr>
                                  <w:sz w:val="28"/>
                                  <w:szCs w:val="28"/>
                                  <w:lang w:val="uk-UA"/>
                                </w:rPr>
                                <w:t>Самоправні дії, пов'язані хоча і з задоволенням боргових зобов'язань, але на порівняно невеликі суми (приблизно в межах 450 грн.), нерідко носять спонтанний характер, а тому не передбачають підготовчих дій. У таких випадках самоправні дії, які супроводжуються або не супроводжуються застосуванням насильства до потерпілого, відбуваються ситуативно, наприклад, у випадках, якщо потерпілий і самоправець випадково зустрічаються в громадському місці: в різних організаціях, на ринку, в магазині, в парку, на вулиці, в іншому відкритому громадському місці, в гостях у спільних знайомих і т. п.</w:t>
                              </w:r>
                            </w:p>
                          </w:txbxContent>
                        </wps:txbx>
                        <wps:bodyPr rot="0" vert="horz" wrap="square" lIns="91440" tIns="45720" rIns="91440" bIns="45720" anchor="t" anchorCtr="0" upright="1">
                          <a:noAutofit/>
                        </wps:bodyPr>
                      </wps:wsp>
                      <wps:wsp>
                        <wps:cNvPr id="175" name="Rectangle 842"/>
                        <wps:cNvSpPr>
                          <a:spLocks noChangeArrowheads="1"/>
                        </wps:cNvSpPr>
                        <wps:spPr bwMode="auto">
                          <a:xfrm>
                            <a:off x="114160" y="4318156"/>
                            <a:ext cx="5829440" cy="1713320"/>
                          </a:xfrm>
                          <a:prstGeom prst="rect">
                            <a:avLst/>
                          </a:prstGeom>
                          <a:solidFill>
                            <a:srgbClr val="FFFFFF"/>
                          </a:solidFill>
                          <a:ln w="9525">
                            <a:solidFill>
                              <a:srgbClr val="000000"/>
                            </a:solidFill>
                            <a:miter lim="800000"/>
                            <a:headEnd/>
                            <a:tailEnd/>
                          </a:ln>
                        </wps:spPr>
                        <wps:txbx>
                          <w:txbxContent>
                            <w:p w:rsidR="003B25A2" w:rsidRPr="00D83827" w:rsidRDefault="003B25A2" w:rsidP="00D551ED">
                              <w:pPr>
                                <w:shd w:val="clear" w:color="auto" w:fill="00B0F0"/>
                                <w:jc w:val="center"/>
                                <w:rPr>
                                  <w:sz w:val="28"/>
                                  <w:szCs w:val="28"/>
                                  <w:lang w:val="uk-UA"/>
                                </w:rPr>
                              </w:pPr>
                              <w:r w:rsidRPr="00D83827">
                                <w:rPr>
                                  <w:sz w:val="28"/>
                                  <w:szCs w:val="28"/>
                                  <w:lang w:val="uk-UA"/>
                                </w:rPr>
                                <w:t>Або підготовчі дії відбуваються в усіченому вигляді і зводяться, в основному, до вибору часу, коли потерпілий буде в доступному для винного місці (за місцем проживання, або на роботі), зручному також і для самовільного захоплення належить потерпілому або третім особам майна.</w:t>
                              </w:r>
                            </w:p>
                            <w:p w:rsidR="003B25A2" w:rsidRPr="00D83827" w:rsidRDefault="003B25A2" w:rsidP="00D551ED">
                              <w:pPr>
                                <w:shd w:val="clear" w:color="auto" w:fill="00B0F0"/>
                                <w:jc w:val="center"/>
                                <w:rPr>
                                  <w:sz w:val="28"/>
                                  <w:szCs w:val="28"/>
                                </w:rPr>
                              </w:pPr>
                              <w:r w:rsidRPr="00D83827">
                                <w:rPr>
                                  <w:sz w:val="28"/>
                                  <w:szCs w:val="28"/>
                                  <w:lang w:val="uk-UA"/>
                                </w:rPr>
                                <w:t>Мінімум підготовчих дій характерний для самоправства, вчиненого між особами, які перебувають між собою в певних відносинах, зокрема, в особистих, ділових або службових.</w:t>
                              </w:r>
                            </w:p>
                          </w:txbxContent>
                        </wps:txbx>
                        <wps:bodyPr rot="0" vert="horz" wrap="square" lIns="91440" tIns="45720" rIns="91440" bIns="45720" anchor="t" anchorCtr="0" upright="1">
                          <a:noAutofit/>
                        </wps:bodyPr>
                      </wps:wsp>
                      <wps:wsp>
                        <wps:cNvPr id="176" name="Rectangle 843"/>
                        <wps:cNvSpPr>
                          <a:spLocks noChangeArrowheads="1"/>
                        </wps:cNvSpPr>
                        <wps:spPr bwMode="auto">
                          <a:xfrm>
                            <a:off x="114160" y="6177465"/>
                            <a:ext cx="5829440" cy="1345887"/>
                          </a:xfrm>
                          <a:prstGeom prst="rect">
                            <a:avLst/>
                          </a:prstGeom>
                          <a:solidFill>
                            <a:srgbClr val="FFFFFF"/>
                          </a:solidFill>
                          <a:ln w="9525">
                            <a:solidFill>
                              <a:srgbClr val="000000"/>
                            </a:solidFill>
                            <a:miter lim="800000"/>
                            <a:headEnd/>
                            <a:tailEnd/>
                          </a:ln>
                        </wps:spPr>
                        <wps:txbx>
                          <w:txbxContent>
                            <w:p w:rsidR="003B25A2" w:rsidRPr="00D83827" w:rsidRDefault="003B25A2" w:rsidP="00D551ED">
                              <w:pPr>
                                <w:shd w:val="clear" w:color="auto" w:fill="FFFF00"/>
                                <w:jc w:val="center"/>
                                <w:rPr>
                                  <w:sz w:val="28"/>
                                  <w:szCs w:val="28"/>
                                </w:rPr>
                              </w:pPr>
                              <w:r w:rsidRPr="00D83827">
                                <w:rPr>
                                  <w:sz w:val="28"/>
                                  <w:szCs w:val="28"/>
                                  <w:lang w:val="uk-UA"/>
                                </w:rPr>
                                <w:t>Спонтанний характер також властивий для самоправних дій, не пов'язаних з погашенням заборгованості, і пов'язаних, зокрема, з реакцією на неправомірні з етичних міркувань дії потерпілого. Наприклад, самоправство, що проявилося в самовільному вилученні грошових коштів, матеріальних цінностей, майна, опинившись у домоволодінні потерпілого</w:t>
                              </w:r>
                            </w:p>
                          </w:txbxContent>
                        </wps:txbx>
                        <wps:bodyPr rot="0" vert="horz" wrap="square" lIns="91440" tIns="45720" rIns="91440" bIns="45720" anchor="t" anchorCtr="0" upright="1">
                          <a:noAutofit/>
                        </wps:bodyPr>
                      </wps:wsp>
                      <wps:wsp>
                        <wps:cNvPr id="177" name="Rectangle 844"/>
                        <wps:cNvSpPr>
                          <a:spLocks noChangeArrowheads="1"/>
                        </wps:cNvSpPr>
                        <wps:spPr bwMode="auto">
                          <a:xfrm>
                            <a:off x="114160" y="7649656"/>
                            <a:ext cx="5829440" cy="1743666"/>
                          </a:xfrm>
                          <a:prstGeom prst="rect">
                            <a:avLst/>
                          </a:prstGeom>
                          <a:solidFill>
                            <a:srgbClr val="FFFFFF"/>
                          </a:solidFill>
                          <a:ln w="9525">
                            <a:solidFill>
                              <a:srgbClr val="000000"/>
                            </a:solidFill>
                            <a:miter lim="800000"/>
                            <a:headEnd/>
                            <a:tailEnd/>
                          </a:ln>
                        </wps:spPr>
                        <wps:txbx>
                          <w:txbxContent>
                            <w:p w:rsidR="003B25A2" w:rsidRPr="00634680" w:rsidRDefault="003B25A2" w:rsidP="00D551ED">
                              <w:pPr>
                                <w:shd w:val="clear" w:color="auto" w:fill="00B0F0"/>
                                <w:jc w:val="center"/>
                                <w:rPr>
                                  <w:lang w:val="uk-UA"/>
                                </w:rPr>
                              </w:pPr>
                              <w:r w:rsidRPr="00D83827">
                                <w:rPr>
                                  <w:sz w:val="28"/>
                                  <w:szCs w:val="28"/>
                                  <w:lang w:val="uk-UA"/>
                                </w:rPr>
                                <w:t>Іншою поширеною ситуацією, для якої характерний спонтанний характер самоправних дій, є вчинення діяння на ґрунті співчуття особам, які скаржаться на неправомірну поведінку в побуті своїх родичів, сусідів і т.п. і прагнення "провчити" кривдників. Для цих випадків характерна наявність між підбурювачами і виконавцями родинного чи іншого побутового зв'язку (наприклад, підбурювачем з'явилася сестра; спонукала свого брата і його приятелів покарати свого чоловіка)</w:t>
                              </w:r>
                            </w:p>
                          </w:txbxContent>
                        </wps:txbx>
                        <wps:bodyPr rot="0" vert="horz" wrap="square" lIns="91440" tIns="45720" rIns="91440" bIns="45720" anchor="t" anchorCtr="0" upright="1">
                          <a:noAutofit/>
                        </wps:bodyPr>
                      </wps:wsp>
                    </wpc:wpc>
                  </a:graphicData>
                </a:graphic>
              </wp:inline>
            </w:drawing>
          </mc:Choice>
          <mc:Fallback>
            <w:pict>
              <v:group id="Полотно 837" o:spid="_x0000_s1098" editas="canvas" style="width:468pt;height:746.8pt;mso-position-horizontal-relative:char;mso-position-vertical-relative:line" coordsize="59436,9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">
                <v:shape id="_x0000_s1099" type="#_x0000_t75" style="position:absolute;width:59436;height:94843;visibility:visible;mso-wrap-style:square">
                  <v:fill o:detectmouseclick="t"/>
                  <v:path o:connecttype="none"/>
                </v:shape>
                <v:rect id="Rectangle 839" o:spid="_x0000_s1100" style="position:absolute;left:3432;top:2288;width:5486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3B25A2" w:rsidRPr="003F0FF7" w:rsidRDefault="003B25A2" w:rsidP="00D551ED">
                        <w:pPr>
                          <w:shd w:val="clear" w:color="auto" w:fill="FFFF00"/>
                          <w:jc w:val="center"/>
                        </w:pPr>
                        <w:r>
                          <w:rPr>
                            <w:sz w:val="28"/>
                            <w:szCs w:val="28"/>
                            <w:lang w:val="uk-UA"/>
                          </w:rPr>
                          <w:t>Способи здійснення</w:t>
                        </w:r>
                        <w:r w:rsidRPr="00280377">
                          <w:rPr>
                            <w:sz w:val="28"/>
                            <w:szCs w:val="28"/>
                            <w:lang w:val="uk-UA"/>
                          </w:rPr>
                          <w:t xml:space="preserve"> самоправства</w:t>
                        </w:r>
                      </w:p>
                    </w:txbxContent>
                  </v:textbox>
                </v:rect>
                <v:rect id="Rectangle 840" o:spid="_x0000_s1101" style="position:absolute;left:1141;top:6856;width:58295;height:1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3B25A2" w:rsidRPr="00D83827" w:rsidRDefault="003B25A2" w:rsidP="00D551ED">
                        <w:pPr>
                          <w:shd w:val="clear" w:color="auto" w:fill="00B0F0"/>
                          <w:jc w:val="center"/>
                          <w:rPr>
                            <w:sz w:val="28"/>
                            <w:szCs w:val="28"/>
                            <w:lang w:val="uk-UA"/>
                          </w:rPr>
                        </w:pPr>
                        <w:r w:rsidRPr="00D83827">
                          <w:rPr>
                            <w:sz w:val="28"/>
                            <w:szCs w:val="28"/>
                            <w:lang w:val="uk-UA"/>
                          </w:rPr>
                          <w:t>З точки зору вчення про спосіб злочину, зазначені способи самоправства можуть бути як повноструктурними, так і проявлятися в усіченій формі. Приготування до здійснення самоправства характерно для осіб, які відрізняються високою цілеспрямованістю, що найчастіше поєднується з їх орієнтацією на задоволення фінансових претензій на велику або значну суму</w:t>
                        </w:r>
                      </w:p>
                    </w:txbxContent>
                  </v:textbox>
                </v:rect>
                <v:rect id="Rectangle 841" o:spid="_x0000_s1102" style="position:absolute;left:1141;top:22365;width:58295;height:20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3B25A2" w:rsidRPr="00D83827" w:rsidRDefault="003B25A2" w:rsidP="00D551ED">
                        <w:pPr>
                          <w:shd w:val="clear" w:color="auto" w:fill="FFFF00"/>
                          <w:jc w:val="center"/>
                          <w:rPr>
                            <w:sz w:val="28"/>
                            <w:szCs w:val="28"/>
                          </w:rPr>
                        </w:pPr>
                        <w:r w:rsidRPr="00D83827">
                          <w:rPr>
                            <w:sz w:val="28"/>
                            <w:szCs w:val="28"/>
                            <w:lang w:val="uk-UA"/>
                          </w:rPr>
                          <w:t>Самоправні дії, пов'язані хоча і з задоволенням боргових зобов'язань, але на порівняно невеликі суми (приблизно в межах 450 грн.), нерідко носять спонтанний характер, а тому не передбачають підготовчих дій. У таких випадках самоправні дії, які супроводжуються або не супроводжуються застосуванням насильства до потерпілого, відбуваються ситуативно, наприклад, у випадках, якщо потерпілий і самоправець випадково зустрічаються в громадському місці: в різних організаціях, на ринку, в магазині, в парку, на вулиці, в іншому відкритому громадському місці, в гостях у спільних знайомих і т. п.</w:t>
                        </w:r>
                      </w:p>
                    </w:txbxContent>
                  </v:textbox>
                </v:rect>
                <v:rect id="Rectangle 842" o:spid="_x0000_s1103" style="position:absolute;left:1141;top:43181;width:58295;height:17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3B25A2" w:rsidRPr="00D83827" w:rsidRDefault="003B25A2" w:rsidP="00D551ED">
                        <w:pPr>
                          <w:shd w:val="clear" w:color="auto" w:fill="00B0F0"/>
                          <w:jc w:val="center"/>
                          <w:rPr>
                            <w:sz w:val="28"/>
                            <w:szCs w:val="28"/>
                            <w:lang w:val="uk-UA"/>
                          </w:rPr>
                        </w:pPr>
                        <w:r w:rsidRPr="00D83827">
                          <w:rPr>
                            <w:sz w:val="28"/>
                            <w:szCs w:val="28"/>
                            <w:lang w:val="uk-UA"/>
                          </w:rPr>
                          <w:t>Або підготовчі дії відбуваються в усіченому вигляді і зводяться, в основному, до вибору часу, коли потерпілий буде в доступному для винного місці (за місцем проживання, або на роботі), зручному також і для самовільного захоплення належить потерпілому або третім особам майна.</w:t>
                        </w:r>
                      </w:p>
                      <w:p w:rsidR="003B25A2" w:rsidRPr="00D83827" w:rsidRDefault="003B25A2" w:rsidP="00D551ED">
                        <w:pPr>
                          <w:shd w:val="clear" w:color="auto" w:fill="00B0F0"/>
                          <w:jc w:val="center"/>
                          <w:rPr>
                            <w:sz w:val="28"/>
                            <w:szCs w:val="28"/>
                          </w:rPr>
                        </w:pPr>
                        <w:r w:rsidRPr="00D83827">
                          <w:rPr>
                            <w:sz w:val="28"/>
                            <w:szCs w:val="28"/>
                            <w:lang w:val="uk-UA"/>
                          </w:rPr>
                          <w:t>Мінімум підготовчих дій характерний для самоправства, вчиненого між особами, які перебувають між собою в певних відносинах, зокрема, в особистих, ділових або службових.</w:t>
                        </w:r>
                      </w:p>
                    </w:txbxContent>
                  </v:textbox>
                </v:rect>
                <v:rect id="Rectangle 843" o:spid="_x0000_s1104" style="position:absolute;left:1141;top:61774;width:58295;height:1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3B25A2" w:rsidRPr="00D83827" w:rsidRDefault="003B25A2" w:rsidP="00D551ED">
                        <w:pPr>
                          <w:shd w:val="clear" w:color="auto" w:fill="FFFF00"/>
                          <w:jc w:val="center"/>
                          <w:rPr>
                            <w:sz w:val="28"/>
                            <w:szCs w:val="28"/>
                          </w:rPr>
                        </w:pPr>
                        <w:r w:rsidRPr="00D83827">
                          <w:rPr>
                            <w:sz w:val="28"/>
                            <w:szCs w:val="28"/>
                            <w:lang w:val="uk-UA"/>
                          </w:rPr>
                          <w:t>Спонтанний характер також властивий для самоправних дій, не пов'язаних з погашенням заборгованості, і пов'язаних, зокрема, з реакцією на неправомірні з етичних міркувань дії потерпілого. Наприклад, самоправство, що проявилося в самовільному вилученні грошових коштів, матеріальних цінностей, майна, опинившись у домоволодінні потерпілого</w:t>
                        </w:r>
                      </w:p>
                    </w:txbxContent>
                  </v:textbox>
                </v:rect>
                <v:rect id="Rectangle 844" o:spid="_x0000_s1105" style="position:absolute;left:1141;top:76496;width:58295;height:1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3B25A2" w:rsidRPr="00634680" w:rsidRDefault="003B25A2" w:rsidP="00D551ED">
                        <w:pPr>
                          <w:shd w:val="clear" w:color="auto" w:fill="00B0F0"/>
                          <w:jc w:val="center"/>
                          <w:rPr>
                            <w:lang w:val="uk-UA"/>
                          </w:rPr>
                        </w:pPr>
                        <w:r w:rsidRPr="00D83827">
                          <w:rPr>
                            <w:sz w:val="28"/>
                            <w:szCs w:val="28"/>
                            <w:lang w:val="uk-UA"/>
                          </w:rPr>
                          <w:t>Іншою поширеною ситуацією, для якої характерний спонтанний характер самоправних дій, є вчинення діяння на ґрунті співчуття особам, які скаржаться на неправомірну поведінку в побуті своїх родичів, сусідів і т.п. і прагнення "провчити" кривдників. Для цих випадків характерна наявність між підбурювачами і виконавцями родинного чи іншого побутового зв'язку (наприклад, підбурювачем з'явилася сестра; спонукала свого брата і його приятелів покарати свого чоловіка)</w:t>
                        </w:r>
                      </w:p>
                    </w:txbxContent>
                  </v:textbox>
                </v:rect>
                <w10:anchorlock/>
              </v:group>
            </w:pict>
          </mc:Fallback>
        </mc:AlternateContent>
      </w:r>
    </w:p>
    <w:p w:rsidR="006C4D27" w:rsidRPr="00212E91" w:rsidRDefault="000128ED" w:rsidP="00EE6ADD">
      <w:pPr>
        <w:rPr>
          <w:sz w:val="28"/>
          <w:szCs w:val="28"/>
          <w:lang w:val="uk-UA"/>
        </w:rPr>
      </w:pPr>
      <w:r>
        <w:rPr>
          <w:noProof/>
          <w:color w:val="000000"/>
          <w:sz w:val="26"/>
          <w:szCs w:val="26"/>
        </w:rPr>
        <w:lastRenderedPageBreak/>
        <w:drawing>
          <wp:inline distT="0" distB="0" distL="0" distR="0">
            <wp:extent cx="6305550" cy="8734425"/>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6ADD" w:rsidRPr="00212E91" w:rsidRDefault="003F41E7" w:rsidP="006C4D27">
      <w:pPr>
        <w:ind w:firstLine="360"/>
        <w:jc w:val="center"/>
        <w:rPr>
          <w:sz w:val="28"/>
          <w:szCs w:val="28"/>
          <w:lang w:val="uk-UA"/>
        </w:rPr>
      </w:pPr>
      <w:r w:rsidRPr="00212E91">
        <w:rPr>
          <w:sz w:val="28"/>
          <w:szCs w:val="28"/>
          <w:lang w:val="uk-UA"/>
        </w:rPr>
        <w:t>Типові способи вчинення самоправства</w:t>
      </w:r>
    </w:p>
    <w:p w:rsidR="00D551ED" w:rsidRPr="00212E91" w:rsidRDefault="000128ED" w:rsidP="00D551ED">
      <w:pPr>
        <w:ind w:firstLine="360"/>
        <w:jc w:val="center"/>
        <w:rPr>
          <w:rStyle w:val="2"/>
          <w:sz w:val="28"/>
          <w:szCs w:val="28"/>
          <w:lang w:val="uk-UA" w:eastAsia="uk-UA"/>
        </w:rPr>
      </w:pPr>
      <w:r>
        <w:rPr>
          <w:noProof/>
          <w:color w:val="000000"/>
          <w:sz w:val="26"/>
          <w:szCs w:val="26"/>
        </w:rPr>
        <w:lastRenderedPageBreak/>
        <w:drawing>
          <wp:inline distT="0" distB="0" distL="0" distR="0">
            <wp:extent cx="6267450" cy="880110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551ED" w:rsidRPr="00D551ED">
        <w:rPr>
          <w:sz w:val="28"/>
          <w:szCs w:val="28"/>
          <w:lang w:val="uk-UA"/>
        </w:rPr>
        <w:t xml:space="preserve"> </w:t>
      </w:r>
      <w:r w:rsidR="00D551ED" w:rsidRPr="00212E91">
        <w:rPr>
          <w:sz w:val="28"/>
          <w:szCs w:val="28"/>
          <w:lang w:val="uk-UA"/>
        </w:rPr>
        <w:t>Форми зобов'язань потерпілого</w:t>
      </w:r>
    </w:p>
    <w:p w:rsidR="00EE6ADD" w:rsidRPr="00212E91" w:rsidRDefault="00EE6ADD" w:rsidP="00EE6ADD">
      <w:pPr>
        <w:rPr>
          <w:sz w:val="28"/>
          <w:szCs w:val="28"/>
          <w:lang w:val="uk-UA"/>
        </w:rPr>
      </w:pPr>
    </w:p>
    <w:p w:rsidR="00C31C78" w:rsidRPr="00212E91" w:rsidRDefault="00C31C78" w:rsidP="00D551ED">
      <w:pPr>
        <w:spacing w:line="360" w:lineRule="auto"/>
        <w:jc w:val="center"/>
        <w:rPr>
          <w:sz w:val="28"/>
          <w:szCs w:val="28"/>
          <w:lang w:val="uk-UA"/>
        </w:rPr>
      </w:pPr>
      <w:r w:rsidRPr="00212E91">
        <w:rPr>
          <w:sz w:val="28"/>
          <w:szCs w:val="28"/>
          <w:lang w:val="uk-UA"/>
        </w:rPr>
        <w:lastRenderedPageBreak/>
        <w:t>2.3. Предмет посягання самоправства</w:t>
      </w:r>
    </w:p>
    <w:p w:rsidR="00C31C78" w:rsidRPr="00212E91" w:rsidRDefault="00C31C78" w:rsidP="00C31C78">
      <w:pPr>
        <w:spacing w:line="360" w:lineRule="auto"/>
        <w:ind w:firstLine="720"/>
        <w:jc w:val="both"/>
        <w:rPr>
          <w:sz w:val="28"/>
          <w:szCs w:val="28"/>
          <w:lang w:val="uk-UA"/>
        </w:rPr>
      </w:pPr>
    </w:p>
    <w:p w:rsidR="00FE1B38" w:rsidRPr="00212E91" w:rsidRDefault="00FE1B38" w:rsidP="00C31C78">
      <w:pPr>
        <w:spacing w:line="360" w:lineRule="auto"/>
        <w:ind w:firstLine="720"/>
        <w:jc w:val="both"/>
        <w:rPr>
          <w:sz w:val="28"/>
          <w:szCs w:val="28"/>
          <w:lang w:val="uk-UA"/>
        </w:rPr>
      </w:pPr>
    </w:p>
    <w:p w:rsidR="00FE1B38" w:rsidRPr="00212E91" w:rsidRDefault="000128ED" w:rsidP="00FE1B38">
      <w:pPr>
        <w:spacing w:line="360" w:lineRule="auto"/>
        <w:jc w:val="both"/>
        <w:rPr>
          <w:sz w:val="28"/>
          <w:szCs w:val="28"/>
          <w:lang w:val="uk-UA"/>
        </w:rPr>
      </w:pPr>
      <w:r>
        <w:rPr>
          <w:noProof/>
          <w:sz w:val="28"/>
          <w:szCs w:val="28"/>
        </w:rPr>
        <mc:AlternateContent>
          <mc:Choice Requires="wpc">
            <w:drawing>
              <wp:inline distT="0" distB="0" distL="0" distR="0">
                <wp:extent cx="5829300" cy="6858000"/>
                <wp:effectExtent l="0" t="0" r="0" b="0"/>
                <wp:docPr id="171"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3" name="Rectangle 78"/>
                        <wps:cNvSpPr>
                          <a:spLocks noChangeArrowheads="1"/>
                        </wps:cNvSpPr>
                        <wps:spPr bwMode="auto">
                          <a:xfrm>
                            <a:off x="228314" y="114013"/>
                            <a:ext cx="5486829" cy="342859"/>
                          </a:xfrm>
                          <a:prstGeom prst="rect">
                            <a:avLst/>
                          </a:prstGeom>
                          <a:solidFill>
                            <a:srgbClr val="FFFFFF"/>
                          </a:solidFill>
                          <a:ln w="9525">
                            <a:solidFill>
                              <a:srgbClr val="000000"/>
                            </a:solidFill>
                            <a:miter lim="800000"/>
                            <a:headEnd/>
                            <a:tailEnd/>
                          </a:ln>
                        </wps:spPr>
                        <wps:txbx>
                          <w:txbxContent>
                            <w:p w:rsidR="003B25A2" w:rsidRDefault="003B25A2" w:rsidP="00FE1B38">
                              <w:pPr>
                                <w:jc w:val="center"/>
                              </w:pPr>
                              <w:r w:rsidRPr="00A22242">
                                <w:rPr>
                                  <w:sz w:val="28"/>
                                  <w:szCs w:val="28"/>
                                  <w:lang w:val="uk-UA"/>
                                </w:rPr>
                                <w:t>Предмет посягання самоправства</w:t>
                              </w:r>
                            </w:p>
                          </w:txbxContent>
                        </wps:txbx>
                        <wps:bodyPr rot="0" vert="horz" wrap="square" lIns="91440" tIns="45720" rIns="91440" bIns="45720" anchor="t" anchorCtr="0" upright="1">
                          <a:noAutofit/>
                        </wps:bodyPr>
                      </wps:wsp>
                      <wps:wsp>
                        <wps:cNvPr id="164" name="Rectangle 79"/>
                        <wps:cNvSpPr>
                          <a:spLocks noChangeArrowheads="1"/>
                        </wps:cNvSpPr>
                        <wps:spPr bwMode="auto">
                          <a:xfrm>
                            <a:off x="228314" y="685718"/>
                            <a:ext cx="5486829" cy="800551"/>
                          </a:xfrm>
                          <a:prstGeom prst="rect">
                            <a:avLst/>
                          </a:prstGeom>
                          <a:solidFill>
                            <a:srgbClr val="FFFFFF"/>
                          </a:solidFill>
                          <a:ln w="9525">
                            <a:solidFill>
                              <a:srgbClr val="000000"/>
                            </a:solidFill>
                            <a:miter lim="800000"/>
                            <a:headEnd/>
                            <a:tailEnd/>
                          </a:ln>
                        </wps:spPr>
                        <wps:txbx>
                          <w:txbxContent>
                            <w:p w:rsidR="003B25A2" w:rsidRDefault="003B25A2" w:rsidP="00FE1B38">
                              <w:pPr>
                                <w:jc w:val="center"/>
                              </w:pPr>
                              <w:r w:rsidRPr="0031106A">
                                <w:rPr>
                                  <w:rStyle w:val="2"/>
                                  <w:sz w:val="28"/>
                                  <w:szCs w:val="28"/>
                                  <w:lang w:val="uk-UA"/>
                                </w:rPr>
                                <w:t>Під предметом злочинного посягання розуміються майно, матеріальні цінності, речі, з приводу яких проявляються протиправні дії винних щодо їх відчуження та іншого роду перерозподілу</w:t>
                              </w:r>
                            </w:p>
                          </w:txbxContent>
                        </wps:txbx>
                        <wps:bodyPr rot="0" vert="horz" wrap="square" lIns="91440" tIns="45720" rIns="91440" bIns="45720" anchor="t" anchorCtr="0" upright="1">
                          <a:noAutofit/>
                        </wps:bodyPr>
                      </wps:wsp>
                      <wps:wsp>
                        <wps:cNvPr id="165" name="Rectangle 80"/>
                        <wps:cNvSpPr>
                          <a:spLocks noChangeArrowheads="1"/>
                        </wps:cNvSpPr>
                        <wps:spPr bwMode="auto">
                          <a:xfrm>
                            <a:off x="228314" y="1714295"/>
                            <a:ext cx="5486829" cy="1142590"/>
                          </a:xfrm>
                          <a:prstGeom prst="rect">
                            <a:avLst/>
                          </a:prstGeom>
                          <a:solidFill>
                            <a:srgbClr val="FFFFFF"/>
                          </a:solidFill>
                          <a:ln w="9525">
                            <a:solidFill>
                              <a:srgbClr val="000000"/>
                            </a:solidFill>
                            <a:miter lim="800000"/>
                            <a:headEnd/>
                            <a:tailEnd/>
                          </a:ln>
                        </wps:spPr>
                        <wps:txbx>
                          <w:txbxContent>
                            <w:p w:rsidR="003B25A2" w:rsidRPr="00FE1B38" w:rsidRDefault="003B25A2" w:rsidP="00FE1B38">
                              <w:pPr>
                                <w:jc w:val="center"/>
                                <w:rPr>
                                  <w:sz w:val="28"/>
                                  <w:szCs w:val="28"/>
                                  <w:lang w:val="uk-UA"/>
                                </w:rPr>
                              </w:pPr>
                              <w:r w:rsidRPr="0031106A">
                                <w:rPr>
                                  <w:rStyle w:val="2"/>
                                  <w:sz w:val="28"/>
                                  <w:szCs w:val="28"/>
                                  <w:lang w:val="uk-UA"/>
                                </w:rPr>
                                <w:t>Специфічні ознаки та особливості примусово відчужуваного предмета внаслідок самовільних дій винного дозволяють виявити спрямованість злочинного інтересу. У разі неочевидності участі в злочині певних осіб це дозволяє уточнит</w:t>
                              </w:r>
                              <w:r>
                                <w:rPr>
                                  <w:rStyle w:val="2"/>
                                  <w:sz w:val="28"/>
                                  <w:szCs w:val="28"/>
                                  <w:lang w:val="uk-UA"/>
                                </w:rPr>
                                <w:t>и коло потенційних підозрюваних</w:t>
                              </w:r>
                            </w:p>
                          </w:txbxContent>
                        </wps:txbx>
                        <wps:bodyPr rot="0" vert="horz" wrap="square" lIns="91440" tIns="45720" rIns="91440" bIns="45720" anchor="t" anchorCtr="0" upright="1">
                          <a:noAutofit/>
                        </wps:bodyPr>
                      </wps:wsp>
                      <wps:wsp>
                        <wps:cNvPr id="166" name="Rectangle 81"/>
                        <wps:cNvSpPr>
                          <a:spLocks noChangeArrowheads="1"/>
                        </wps:cNvSpPr>
                        <wps:spPr bwMode="auto">
                          <a:xfrm>
                            <a:off x="228314" y="3085731"/>
                            <a:ext cx="5486829" cy="2629679"/>
                          </a:xfrm>
                          <a:prstGeom prst="rect">
                            <a:avLst/>
                          </a:prstGeom>
                          <a:solidFill>
                            <a:srgbClr val="FFFFFF"/>
                          </a:solidFill>
                          <a:ln w="9525">
                            <a:solidFill>
                              <a:srgbClr val="000000"/>
                            </a:solidFill>
                            <a:miter lim="800000"/>
                            <a:headEnd/>
                            <a:tailEnd/>
                          </a:ln>
                        </wps:spPr>
                        <wps:txbx>
                          <w:txbxContent>
                            <w:p w:rsidR="003B25A2" w:rsidRDefault="003B25A2" w:rsidP="00596266">
                              <w:pPr>
                                <w:ind w:firstLine="720"/>
                                <w:jc w:val="both"/>
                                <w:rPr>
                                  <w:rStyle w:val="2"/>
                                  <w:sz w:val="28"/>
                                  <w:szCs w:val="28"/>
                                  <w:lang w:val="uk-UA"/>
                                </w:rPr>
                              </w:pPr>
                              <w:r>
                                <w:rPr>
                                  <w:rStyle w:val="2"/>
                                  <w:sz w:val="28"/>
                                  <w:szCs w:val="28"/>
                                  <w:lang w:val="uk-UA"/>
                                </w:rPr>
                                <w:t>Типові</w:t>
                              </w:r>
                              <w:r w:rsidRPr="0031106A">
                                <w:rPr>
                                  <w:rStyle w:val="2"/>
                                  <w:sz w:val="28"/>
                                  <w:szCs w:val="28"/>
                                  <w:lang w:val="uk-UA"/>
                                </w:rPr>
                                <w:t xml:space="preserve"> предмет</w:t>
                              </w:r>
                              <w:r>
                                <w:rPr>
                                  <w:rStyle w:val="2"/>
                                  <w:sz w:val="28"/>
                                  <w:szCs w:val="28"/>
                                  <w:lang w:val="uk-UA"/>
                                </w:rPr>
                                <w:t>и посягання, що виконують</w:t>
                              </w:r>
                              <w:r w:rsidRPr="0031106A">
                                <w:rPr>
                                  <w:rStyle w:val="2"/>
                                  <w:sz w:val="28"/>
                                  <w:szCs w:val="28"/>
                                  <w:lang w:val="uk-UA"/>
                                </w:rPr>
                                <w:t xml:space="preserve"> роль засобу, за допомогою якого винний намага</w:t>
                              </w:r>
                              <w:r>
                                <w:rPr>
                                  <w:rStyle w:val="2"/>
                                  <w:sz w:val="28"/>
                                  <w:szCs w:val="28"/>
                                  <w:lang w:val="uk-UA"/>
                                </w:rPr>
                                <w:t>єть</w:t>
                              </w:r>
                              <w:r w:rsidRPr="0031106A">
                                <w:rPr>
                                  <w:rStyle w:val="2"/>
                                  <w:sz w:val="28"/>
                                  <w:szCs w:val="28"/>
                                  <w:lang w:val="uk-UA"/>
                                </w:rPr>
                                <w:t xml:space="preserve">ся вчинити оспорювані </w:t>
                              </w:r>
                              <w:r>
                                <w:rPr>
                                  <w:rStyle w:val="2"/>
                                  <w:sz w:val="28"/>
                                  <w:szCs w:val="28"/>
                                  <w:lang w:val="uk-UA"/>
                                </w:rPr>
                                <w:t xml:space="preserve">самоправні </w:t>
                              </w:r>
                              <w:r w:rsidRPr="0031106A">
                                <w:rPr>
                                  <w:rStyle w:val="2"/>
                                  <w:sz w:val="28"/>
                                  <w:szCs w:val="28"/>
                                  <w:lang w:val="uk-UA"/>
                                </w:rPr>
                                <w:t>дії</w:t>
                              </w:r>
                              <w:r>
                                <w:rPr>
                                  <w:rStyle w:val="2"/>
                                  <w:sz w:val="28"/>
                                  <w:szCs w:val="28"/>
                                  <w:lang w:val="uk-UA"/>
                                </w:rPr>
                                <w:t>:</w:t>
                              </w:r>
                            </w:p>
                            <w:p w:rsidR="003B25A2" w:rsidRDefault="003B25A2" w:rsidP="00596266">
                              <w:pPr>
                                <w:ind w:firstLine="720"/>
                                <w:jc w:val="both"/>
                                <w:rPr>
                                  <w:sz w:val="28"/>
                                  <w:szCs w:val="28"/>
                                  <w:lang w:val="uk-UA"/>
                                </w:rPr>
                              </w:pPr>
                              <w:r w:rsidRPr="0031106A">
                                <w:rPr>
                                  <w:sz w:val="28"/>
                                  <w:szCs w:val="28"/>
                                  <w:lang w:val="uk-UA"/>
                                </w:rPr>
                                <w:t>– транспортні за</w:t>
                              </w:r>
                              <w:r>
                                <w:rPr>
                                  <w:sz w:val="28"/>
                                  <w:szCs w:val="28"/>
                                  <w:lang w:val="uk-UA"/>
                                </w:rPr>
                                <w:t>соби</w:t>
                              </w:r>
                              <w:r w:rsidRPr="0031106A">
                                <w:rPr>
                                  <w:sz w:val="28"/>
                                  <w:szCs w:val="28"/>
                                  <w:lang w:val="uk-UA"/>
                                </w:rPr>
                                <w:t>;</w:t>
                              </w:r>
                            </w:p>
                            <w:p w:rsidR="003B25A2" w:rsidRPr="0031106A" w:rsidRDefault="003B25A2" w:rsidP="00596266">
                              <w:pPr>
                                <w:ind w:firstLine="720"/>
                                <w:jc w:val="both"/>
                                <w:rPr>
                                  <w:sz w:val="28"/>
                                  <w:szCs w:val="28"/>
                                  <w:lang w:val="uk-UA"/>
                                </w:rPr>
                              </w:pPr>
                              <w:r w:rsidRPr="0031106A">
                                <w:rPr>
                                  <w:sz w:val="28"/>
                                  <w:szCs w:val="28"/>
                                  <w:lang w:val="uk-UA"/>
                                </w:rPr>
                                <w:t>– дерева до ступеня припинення росту;</w:t>
                              </w:r>
                            </w:p>
                            <w:p w:rsidR="003B25A2" w:rsidRPr="0031106A" w:rsidRDefault="003B25A2" w:rsidP="00596266">
                              <w:pPr>
                                <w:ind w:firstLine="720"/>
                                <w:jc w:val="both"/>
                                <w:rPr>
                                  <w:sz w:val="28"/>
                                  <w:szCs w:val="28"/>
                                  <w:lang w:val="uk-UA"/>
                                </w:rPr>
                              </w:pPr>
                              <w:r w:rsidRPr="0031106A">
                                <w:rPr>
                                  <w:sz w:val="28"/>
                                  <w:szCs w:val="28"/>
                                  <w:lang w:val="uk-UA"/>
                                </w:rPr>
                                <w:t>– житлов</w:t>
                              </w:r>
                              <w:r>
                                <w:rPr>
                                  <w:sz w:val="28"/>
                                  <w:szCs w:val="28"/>
                                  <w:lang w:val="uk-UA"/>
                                </w:rPr>
                                <w:t>і</w:t>
                              </w:r>
                              <w:r w:rsidRPr="0031106A">
                                <w:rPr>
                                  <w:sz w:val="28"/>
                                  <w:szCs w:val="28"/>
                                  <w:lang w:val="uk-UA"/>
                                </w:rPr>
                                <w:t xml:space="preserve"> будинк</w:t>
                              </w:r>
                              <w:r>
                                <w:rPr>
                                  <w:sz w:val="28"/>
                                  <w:szCs w:val="28"/>
                                  <w:lang w:val="uk-UA"/>
                                </w:rPr>
                                <w:t>и</w:t>
                              </w:r>
                              <w:r w:rsidRPr="0031106A">
                                <w:rPr>
                                  <w:sz w:val="28"/>
                                  <w:szCs w:val="28"/>
                                  <w:lang w:val="uk-UA"/>
                                </w:rPr>
                                <w:t>, земельн</w:t>
                              </w:r>
                              <w:r>
                                <w:rPr>
                                  <w:sz w:val="28"/>
                                  <w:szCs w:val="28"/>
                                  <w:lang w:val="uk-UA"/>
                                </w:rPr>
                                <w:t>і</w:t>
                              </w:r>
                              <w:r w:rsidRPr="0031106A">
                                <w:rPr>
                                  <w:sz w:val="28"/>
                                  <w:szCs w:val="28"/>
                                  <w:lang w:val="uk-UA"/>
                                </w:rPr>
                                <w:t xml:space="preserve"> ділянк</w:t>
                              </w:r>
                              <w:r>
                                <w:rPr>
                                  <w:sz w:val="28"/>
                                  <w:szCs w:val="28"/>
                                  <w:lang w:val="uk-UA"/>
                                </w:rPr>
                                <w:t>и;</w:t>
                              </w:r>
                            </w:p>
                            <w:p w:rsidR="003B25A2" w:rsidRPr="0031106A" w:rsidRDefault="003B25A2" w:rsidP="00596266">
                              <w:pPr>
                                <w:ind w:firstLine="720"/>
                                <w:jc w:val="both"/>
                                <w:rPr>
                                  <w:sz w:val="28"/>
                                  <w:szCs w:val="28"/>
                                  <w:lang w:val="uk-UA"/>
                                </w:rPr>
                              </w:pPr>
                              <w:r w:rsidRPr="0031106A">
                                <w:rPr>
                                  <w:sz w:val="28"/>
                                  <w:szCs w:val="28"/>
                                  <w:lang w:val="uk-UA"/>
                                </w:rPr>
                                <w:t xml:space="preserve">– </w:t>
                              </w:r>
                              <w:r>
                                <w:rPr>
                                  <w:sz w:val="28"/>
                                  <w:szCs w:val="28"/>
                                  <w:lang w:val="uk-UA"/>
                                </w:rPr>
                                <w:t>меблі, побутова техніка;</w:t>
                              </w:r>
                            </w:p>
                            <w:p w:rsidR="003B25A2" w:rsidRDefault="003B25A2" w:rsidP="00596266">
                              <w:pPr>
                                <w:ind w:firstLine="720"/>
                                <w:jc w:val="both"/>
                                <w:rPr>
                                  <w:sz w:val="28"/>
                                  <w:szCs w:val="28"/>
                                  <w:lang w:val="uk-UA"/>
                                </w:rPr>
                              </w:pPr>
                              <w:r w:rsidRPr="0031106A">
                                <w:rPr>
                                  <w:sz w:val="28"/>
                                  <w:szCs w:val="28"/>
                                  <w:lang w:val="uk-UA"/>
                                </w:rPr>
                                <w:t>– мобільні телефони;</w:t>
                              </w:r>
                            </w:p>
                            <w:p w:rsidR="003B25A2" w:rsidRPr="0031106A" w:rsidRDefault="003B25A2" w:rsidP="00596266">
                              <w:pPr>
                                <w:ind w:firstLine="720"/>
                                <w:jc w:val="both"/>
                                <w:rPr>
                                  <w:sz w:val="28"/>
                                  <w:szCs w:val="28"/>
                                  <w:lang w:val="uk-UA"/>
                                </w:rPr>
                              </w:pPr>
                              <w:r w:rsidRPr="0031106A">
                                <w:rPr>
                                  <w:sz w:val="28"/>
                                  <w:szCs w:val="28"/>
                                  <w:lang w:val="uk-UA"/>
                                </w:rPr>
                                <w:t>– системи опалення, стіни, вікна, металева огорожа;</w:t>
                              </w:r>
                            </w:p>
                            <w:p w:rsidR="003B25A2" w:rsidRPr="0031106A" w:rsidRDefault="003B25A2" w:rsidP="00596266">
                              <w:pPr>
                                <w:ind w:firstLine="720"/>
                                <w:jc w:val="both"/>
                                <w:rPr>
                                  <w:sz w:val="28"/>
                                  <w:szCs w:val="28"/>
                                  <w:lang w:val="uk-UA"/>
                                </w:rPr>
                              </w:pPr>
                              <w:r w:rsidRPr="0031106A">
                                <w:rPr>
                                  <w:sz w:val="28"/>
                                  <w:szCs w:val="28"/>
                                  <w:lang w:val="uk-UA"/>
                                </w:rPr>
                                <w:t xml:space="preserve">– </w:t>
                              </w:r>
                              <w:r>
                                <w:rPr>
                                  <w:sz w:val="28"/>
                                  <w:szCs w:val="28"/>
                                  <w:lang w:val="uk-UA"/>
                                </w:rPr>
                                <w:t>грошові кошти</w:t>
                              </w:r>
                              <w:r w:rsidRPr="0031106A">
                                <w:rPr>
                                  <w:sz w:val="28"/>
                                  <w:szCs w:val="28"/>
                                  <w:lang w:val="uk-UA"/>
                                </w:rPr>
                                <w:t>;</w:t>
                              </w:r>
                            </w:p>
                            <w:p w:rsidR="003B25A2" w:rsidRPr="0031106A" w:rsidRDefault="003B25A2" w:rsidP="00596266">
                              <w:pPr>
                                <w:ind w:firstLine="720"/>
                                <w:jc w:val="both"/>
                                <w:rPr>
                                  <w:sz w:val="28"/>
                                  <w:szCs w:val="28"/>
                                  <w:lang w:val="uk-UA"/>
                                </w:rPr>
                              </w:pPr>
                              <w:r w:rsidRPr="0031106A">
                                <w:rPr>
                                  <w:sz w:val="28"/>
                                  <w:szCs w:val="28"/>
                                  <w:lang w:val="uk-UA"/>
                                </w:rPr>
                                <w:t>– офісна та комп'ютерна техніка;</w:t>
                              </w:r>
                            </w:p>
                            <w:p w:rsidR="003B25A2" w:rsidRPr="0031106A" w:rsidRDefault="003B25A2" w:rsidP="00596266">
                              <w:pPr>
                                <w:spacing w:line="360" w:lineRule="auto"/>
                                <w:ind w:firstLine="720"/>
                                <w:jc w:val="both"/>
                                <w:rPr>
                                  <w:sz w:val="28"/>
                                  <w:szCs w:val="28"/>
                                  <w:lang w:val="uk-UA"/>
                                </w:rPr>
                              </w:pPr>
                              <w:r w:rsidRPr="0031106A">
                                <w:rPr>
                                  <w:sz w:val="28"/>
                                  <w:szCs w:val="28"/>
                                  <w:lang w:val="uk-UA"/>
                                </w:rPr>
                                <w:t xml:space="preserve">– </w:t>
                              </w:r>
                              <w:r>
                                <w:rPr>
                                  <w:sz w:val="28"/>
                                  <w:szCs w:val="28"/>
                                  <w:lang w:val="uk-UA"/>
                                </w:rPr>
                                <w:t>інше</w:t>
                              </w:r>
                            </w:p>
                            <w:p w:rsidR="003B25A2" w:rsidRDefault="003B25A2"/>
                          </w:txbxContent>
                        </wps:txbx>
                        <wps:bodyPr rot="0" vert="horz" wrap="square" lIns="91440" tIns="45720" rIns="91440" bIns="45720" anchor="t" anchorCtr="0" upright="1">
                          <a:noAutofit/>
                        </wps:bodyPr>
                      </wps:wsp>
                      <wps:wsp>
                        <wps:cNvPr id="168" name="Line 82"/>
                        <wps:cNvCnPr/>
                        <wps:spPr bwMode="auto">
                          <a:xfrm>
                            <a:off x="2857167" y="451130"/>
                            <a:ext cx="0" cy="228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83"/>
                        <wps:cNvCnPr/>
                        <wps:spPr bwMode="auto">
                          <a:xfrm>
                            <a:off x="2857167" y="1486269"/>
                            <a:ext cx="810" cy="228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84"/>
                        <wps:cNvCnPr/>
                        <wps:spPr bwMode="auto">
                          <a:xfrm>
                            <a:off x="2857167" y="2857705"/>
                            <a:ext cx="0" cy="228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7" o:spid="_x0000_s1106" editas="canvas" style="width:459pt;height:540pt;mso-position-horizontal-relative:char;mso-position-vertical-relative:line" coordsize="5829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">
                <v:shape id="_x0000_s1107" type="#_x0000_t75" style="position:absolute;width:58293;height:68580;visibility:visible;mso-wrap-style:square">
                  <v:fill o:detectmouseclick="t"/>
                  <v:path o:connecttype="none"/>
                </v:shape>
                <v:rect id="Rectangle 78" o:spid="_x0000_s1108" style="position:absolute;left:2283;top:1140;width:5486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3B25A2" w:rsidRDefault="003B25A2" w:rsidP="00FE1B38">
                        <w:pPr>
                          <w:jc w:val="center"/>
                        </w:pPr>
                        <w:r w:rsidRPr="00A22242">
                          <w:rPr>
                            <w:sz w:val="28"/>
                            <w:szCs w:val="28"/>
                            <w:lang w:val="uk-UA"/>
                          </w:rPr>
                          <w:t>Предмет посягання самоправства</w:t>
                        </w:r>
                      </w:p>
                    </w:txbxContent>
                  </v:textbox>
                </v:rect>
                <v:rect id="Rectangle 79" o:spid="_x0000_s1109" style="position:absolute;left:2283;top:6857;width:54868;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3B25A2" w:rsidRDefault="003B25A2" w:rsidP="00FE1B38">
                        <w:pPr>
                          <w:jc w:val="center"/>
                        </w:pPr>
                        <w:r w:rsidRPr="0031106A">
                          <w:rPr>
                            <w:rStyle w:val="2"/>
                            <w:sz w:val="28"/>
                            <w:szCs w:val="28"/>
                            <w:lang w:val="uk-UA"/>
                          </w:rPr>
                          <w:t>Під предметом злочинного посягання розуміються майно, матеріальні цінності, речі, з приводу яких проявляються протиправні дії винних щодо їх відчуження та іншого роду перерозподілу</w:t>
                        </w:r>
                      </w:p>
                    </w:txbxContent>
                  </v:textbox>
                </v:rect>
                <v:rect id="Rectangle 80" o:spid="_x0000_s1110" style="position:absolute;left:2283;top:17142;width:54868;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3B25A2" w:rsidRPr="00FE1B38" w:rsidRDefault="003B25A2" w:rsidP="00FE1B38">
                        <w:pPr>
                          <w:jc w:val="center"/>
                          <w:rPr>
                            <w:sz w:val="28"/>
                            <w:szCs w:val="28"/>
                            <w:lang w:val="uk-UA"/>
                          </w:rPr>
                        </w:pPr>
                        <w:r w:rsidRPr="0031106A">
                          <w:rPr>
                            <w:rStyle w:val="2"/>
                            <w:sz w:val="28"/>
                            <w:szCs w:val="28"/>
                            <w:lang w:val="uk-UA"/>
                          </w:rPr>
                          <w:t>Специфічні ознаки та особливості примусово відчужуваного предмета внаслідок самовільних дій винного дозволяють виявити спрямованість злочинного інтересу. У разі неочевидності участі в злочині певних осіб це дозволяє уточнит</w:t>
                        </w:r>
                        <w:r>
                          <w:rPr>
                            <w:rStyle w:val="2"/>
                            <w:sz w:val="28"/>
                            <w:szCs w:val="28"/>
                            <w:lang w:val="uk-UA"/>
                          </w:rPr>
                          <w:t>и коло потенційних підозрюваних</w:t>
                        </w:r>
                      </w:p>
                    </w:txbxContent>
                  </v:textbox>
                </v:rect>
                <v:rect id="Rectangle 81" o:spid="_x0000_s1111" style="position:absolute;left:2283;top:30857;width:54868;height:26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3B25A2" w:rsidRDefault="003B25A2" w:rsidP="00596266">
                        <w:pPr>
                          <w:ind w:firstLine="720"/>
                          <w:jc w:val="both"/>
                          <w:rPr>
                            <w:rStyle w:val="2"/>
                            <w:sz w:val="28"/>
                            <w:szCs w:val="28"/>
                            <w:lang w:val="uk-UA"/>
                          </w:rPr>
                        </w:pPr>
                        <w:r>
                          <w:rPr>
                            <w:rStyle w:val="2"/>
                            <w:sz w:val="28"/>
                            <w:szCs w:val="28"/>
                            <w:lang w:val="uk-UA"/>
                          </w:rPr>
                          <w:t>Типові</w:t>
                        </w:r>
                        <w:r w:rsidRPr="0031106A">
                          <w:rPr>
                            <w:rStyle w:val="2"/>
                            <w:sz w:val="28"/>
                            <w:szCs w:val="28"/>
                            <w:lang w:val="uk-UA"/>
                          </w:rPr>
                          <w:t xml:space="preserve"> предмет</w:t>
                        </w:r>
                        <w:r>
                          <w:rPr>
                            <w:rStyle w:val="2"/>
                            <w:sz w:val="28"/>
                            <w:szCs w:val="28"/>
                            <w:lang w:val="uk-UA"/>
                          </w:rPr>
                          <w:t>и посягання, що виконують</w:t>
                        </w:r>
                        <w:r w:rsidRPr="0031106A">
                          <w:rPr>
                            <w:rStyle w:val="2"/>
                            <w:sz w:val="28"/>
                            <w:szCs w:val="28"/>
                            <w:lang w:val="uk-UA"/>
                          </w:rPr>
                          <w:t xml:space="preserve"> роль засобу, за допомогою якого винний намага</w:t>
                        </w:r>
                        <w:r>
                          <w:rPr>
                            <w:rStyle w:val="2"/>
                            <w:sz w:val="28"/>
                            <w:szCs w:val="28"/>
                            <w:lang w:val="uk-UA"/>
                          </w:rPr>
                          <w:t>єть</w:t>
                        </w:r>
                        <w:r w:rsidRPr="0031106A">
                          <w:rPr>
                            <w:rStyle w:val="2"/>
                            <w:sz w:val="28"/>
                            <w:szCs w:val="28"/>
                            <w:lang w:val="uk-UA"/>
                          </w:rPr>
                          <w:t xml:space="preserve">ся вчинити оспорювані </w:t>
                        </w:r>
                        <w:r>
                          <w:rPr>
                            <w:rStyle w:val="2"/>
                            <w:sz w:val="28"/>
                            <w:szCs w:val="28"/>
                            <w:lang w:val="uk-UA"/>
                          </w:rPr>
                          <w:t xml:space="preserve">самоправні </w:t>
                        </w:r>
                        <w:r w:rsidRPr="0031106A">
                          <w:rPr>
                            <w:rStyle w:val="2"/>
                            <w:sz w:val="28"/>
                            <w:szCs w:val="28"/>
                            <w:lang w:val="uk-UA"/>
                          </w:rPr>
                          <w:t>дії</w:t>
                        </w:r>
                        <w:r>
                          <w:rPr>
                            <w:rStyle w:val="2"/>
                            <w:sz w:val="28"/>
                            <w:szCs w:val="28"/>
                            <w:lang w:val="uk-UA"/>
                          </w:rPr>
                          <w:t>:</w:t>
                        </w:r>
                      </w:p>
                      <w:p w:rsidR="003B25A2" w:rsidRDefault="003B25A2" w:rsidP="00596266">
                        <w:pPr>
                          <w:ind w:firstLine="720"/>
                          <w:jc w:val="both"/>
                          <w:rPr>
                            <w:sz w:val="28"/>
                            <w:szCs w:val="28"/>
                            <w:lang w:val="uk-UA"/>
                          </w:rPr>
                        </w:pPr>
                        <w:r w:rsidRPr="0031106A">
                          <w:rPr>
                            <w:sz w:val="28"/>
                            <w:szCs w:val="28"/>
                            <w:lang w:val="uk-UA"/>
                          </w:rPr>
                          <w:t>– транспортні за</w:t>
                        </w:r>
                        <w:r>
                          <w:rPr>
                            <w:sz w:val="28"/>
                            <w:szCs w:val="28"/>
                            <w:lang w:val="uk-UA"/>
                          </w:rPr>
                          <w:t>соби</w:t>
                        </w:r>
                        <w:r w:rsidRPr="0031106A">
                          <w:rPr>
                            <w:sz w:val="28"/>
                            <w:szCs w:val="28"/>
                            <w:lang w:val="uk-UA"/>
                          </w:rPr>
                          <w:t>;</w:t>
                        </w:r>
                      </w:p>
                      <w:p w:rsidR="003B25A2" w:rsidRPr="0031106A" w:rsidRDefault="003B25A2" w:rsidP="00596266">
                        <w:pPr>
                          <w:ind w:firstLine="720"/>
                          <w:jc w:val="both"/>
                          <w:rPr>
                            <w:sz w:val="28"/>
                            <w:szCs w:val="28"/>
                            <w:lang w:val="uk-UA"/>
                          </w:rPr>
                        </w:pPr>
                        <w:r w:rsidRPr="0031106A">
                          <w:rPr>
                            <w:sz w:val="28"/>
                            <w:szCs w:val="28"/>
                            <w:lang w:val="uk-UA"/>
                          </w:rPr>
                          <w:t>– дерева до ступеня припинення росту;</w:t>
                        </w:r>
                      </w:p>
                      <w:p w:rsidR="003B25A2" w:rsidRPr="0031106A" w:rsidRDefault="003B25A2" w:rsidP="00596266">
                        <w:pPr>
                          <w:ind w:firstLine="720"/>
                          <w:jc w:val="both"/>
                          <w:rPr>
                            <w:sz w:val="28"/>
                            <w:szCs w:val="28"/>
                            <w:lang w:val="uk-UA"/>
                          </w:rPr>
                        </w:pPr>
                        <w:r w:rsidRPr="0031106A">
                          <w:rPr>
                            <w:sz w:val="28"/>
                            <w:szCs w:val="28"/>
                            <w:lang w:val="uk-UA"/>
                          </w:rPr>
                          <w:t>– житлов</w:t>
                        </w:r>
                        <w:r>
                          <w:rPr>
                            <w:sz w:val="28"/>
                            <w:szCs w:val="28"/>
                            <w:lang w:val="uk-UA"/>
                          </w:rPr>
                          <w:t>і</w:t>
                        </w:r>
                        <w:r w:rsidRPr="0031106A">
                          <w:rPr>
                            <w:sz w:val="28"/>
                            <w:szCs w:val="28"/>
                            <w:lang w:val="uk-UA"/>
                          </w:rPr>
                          <w:t xml:space="preserve"> будинк</w:t>
                        </w:r>
                        <w:r>
                          <w:rPr>
                            <w:sz w:val="28"/>
                            <w:szCs w:val="28"/>
                            <w:lang w:val="uk-UA"/>
                          </w:rPr>
                          <w:t>и</w:t>
                        </w:r>
                        <w:r w:rsidRPr="0031106A">
                          <w:rPr>
                            <w:sz w:val="28"/>
                            <w:szCs w:val="28"/>
                            <w:lang w:val="uk-UA"/>
                          </w:rPr>
                          <w:t>, земельн</w:t>
                        </w:r>
                        <w:r>
                          <w:rPr>
                            <w:sz w:val="28"/>
                            <w:szCs w:val="28"/>
                            <w:lang w:val="uk-UA"/>
                          </w:rPr>
                          <w:t>і</w:t>
                        </w:r>
                        <w:r w:rsidRPr="0031106A">
                          <w:rPr>
                            <w:sz w:val="28"/>
                            <w:szCs w:val="28"/>
                            <w:lang w:val="uk-UA"/>
                          </w:rPr>
                          <w:t xml:space="preserve"> ділянк</w:t>
                        </w:r>
                        <w:r>
                          <w:rPr>
                            <w:sz w:val="28"/>
                            <w:szCs w:val="28"/>
                            <w:lang w:val="uk-UA"/>
                          </w:rPr>
                          <w:t>и;</w:t>
                        </w:r>
                      </w:p>
                      <w:p w:rsidR="003B25A2" w:rsidRPr="0031106A" w:rsidRDefault="003B25A2" w:rsidP="00596266">
                        <w:pPr>
                          <w:ind w:firstLine="720"/>
                          <w:jc w:val="both"/>
                          <w:rPr>
                            <w:sz w:val="28"/>
                            <w:szCs w:val="28"/>
                            <w:lang w:val="uk-UA"/>
                          </w:rPr>
                        </w:pPr>
                        <w:r w:rsidRPr="0031106A">
                          <w:rPr>
                            <w:sz w:val="28"/>
                            <w:szCs w:val="28"/>
                            <w:lang w:val="uk-UA"/>
                          </w:rPr>
                          <w:t xml:space="preserve">– </w:t>
                        </w:r>
                        <w:r>
                          <w:rPr>
                            <w:sz w:val="28"/>
                            <w:szCs w:val="28"/>
                            <w:lang w:val="uk-UA"/>
                          </w:rPr>
                          <w:t>меблі, побутова техніка;</w:t>
                        </w:r>
                      </w:p>
                      <w:p w:rsidR="003B25A2" w:rsidRDefault="003B25A2" w:rsidP="00596266">
                        <w:pPr>
                          <w:ind w:firstLine="720"/>
                          <w:jc w:val="both"/>
                          <w:rPr>
                            <w:sz w:val="28"/>
                            <w:szCs w:val="28"/>
                            <w:lang w:val="uk-UA"/>
                          </w:rPr>
                        </w:pPr>
                        <w:r w:rsidRPr="0031106A">
                          <w:rPr>
                            <w:sz w:val="28"/>
                            <w:szCs w:val="28"/>
                            <w:lang w:val="uk-UA"/>
                          </w:rPr>
                          <w:t>– мобільні телефони;</w:t>
                        </w:r>
                      </w:p>
                      <w:p w:rsidR="003B25A2" w:rsidRPr="0031106A" w:rsidRDefault="003B25A2" w:rsidP="00596266">
                        <w:pPr>
                          <w:ind w:firstLine="720"/>
                          <w:jc w:val="both"/>
                          <w:rPr>
                            <w:sz w:val="28"/>
                            <w:szCs w:val="28"/>
                            <w:lang w:val="uk-UA"/>
                          </w:rPr>
                        </w:pPr>
                        <w:r w:rsidRPr="0031106A">
                          <w:rPr>
                            <w:sz w:val="28"/>
                            <w:szCs w:val="28"/>
                            <w:lang w:val="uk-UA"/>
                          </w:rPr>
                          <w:t>– системи опалення, стіни, вікна, металева огорожа;</w:t>
                        </w:r>
                      </w:p>
                      <w:p w:rsidR="003B25A2" w:rsidRPr="0031106A" w:rsidRDefault="003B25A2" w:rsidP="00596266">
                        <w:pPr>
                          <w:ind w:firstLine="720"/>
                          <w:jc w:val="both"/>
                          <w:rPr>
                            <w:sz w:val="28"/>
                            <w:szCs w:val="28"/>
                            <w:lang w:val="uk-UA"/>
                          </w:rPr>
                        </w:pPr>
                        <w:r w:rsidRPr="0031106A">
                          <w:rPr>
                            <w:sz w:val="28"/>
                            <w:szCs w:val="28"/>
                            <w:lang w:val="uk-UA"/>
                          </w:rPr>
                          <w:t xml:space="preserve">– </w:t>
                        </w:r>
                        <w:r>
                          <w:rPr>
                            <w:sz w:val="28"/>
                            <w:szCs w:val="28"/>
                            <w:lang w:val="uk-UA"/>
                          </w:rPr>
                          <w:t>грошові кошти</w:t>
                        </w:r>
                        <w:r w:rsidRPr="0031106A">
                          <w:rPr>
                            <w:sz w:val="28"/>
                            <w:szCs w:val="28"/>
                            <w:lang w:val="uk-UA"/>
                          </w:rPr>
                          <w:t>;</w:t>
                        </w:r>
                      </w:p>
                      <w:p w:rsidR="003B25A2" w:rsidRPr="0031106A" w:rsidRDefault="003B25A2" w:rsidP="00596266">
                        <w:pPr>
                          <w:ind w:firstLine="720"/>
                          <w:jc w:val="both"/>
                          <w:rPr>
                            <w:sz w:val="28"/>
                            <w:szCs w:val="28"/>
                            <w:lang w:val="uk-UA"/>
                          </w:rPr>
                        </w:pPr>
                        <w:r w:rsidRPr="0031106A">
                          <w:rPr>
                            <w:sz w:val="28"/>
                            <w:szCs w:val="28"/>
                            <w:lang w:val="uk-UA"/>
                          </w:rPr>
                          <w:t>– офісна та комп'ютерна техніка;</w:t>
                        </w:r>
                      </w:p>
                      <w:p w:rsidR="003B25A2" w:rsidRPr="0031106A" w:rsidRDefault="003B25A2" w:rsidP="00596266">
                        <w:pPr>
                          <w:spacing w:line="360" w:lineRule="auto"/>
                          <w:ind w:firstLine="720"/>
                          <w:jc w:val="both"/>
                          <w:rPr>
                            <w:sz w:val="28"/>
                            <w:szCs w:val="28"/>
                            <w:lang w:val="uk-UA"/>
                          </w:rPr>
                        </w:pPr>
                        <w:r w:rsidRPr="0031106A">
                          <w:rPr>
                            <w:sz w:val="28"/>
                            <w:szCs w:val="28"/>
                            <w:lang w:val="uk-UA"/>
                          </w:rPr>
                          <w:t xml:space="preserve">– </w:t>
                        </w:r>
                        <w:r>
                          <w:rPr>
                            <w:sz w:val="28"/>
                            <w:szCs w:val="28"/>
                            <w:lang w:val="uk-UA"/>
                          </w:rPr>
                          <w:t>інше</w:t>
                        </w:r>
                      </w:p>
                      <w:p w:rsidR="003B25A2" w:rsidRDefault="003B25A2"/>
                    </w:txbxContent>
                  </v:textbox>
                </v:rect>
                <v:line id="Line 82" o:spid="_x0000_s1112" style="position:absolute;visibility:visible;mso-wrap-style:square" from="28571,4511" to="28571,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83" o:spid="_x0000_s1113" style="position:absolute;visibility:visible;mso-wrap-style:square" from="28571,14862" to="28579,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84" o:spid="_x0000_s1114" style="position:absolute;visibility:visible;mso-wrap-style:square" from="28571,28577" to="2857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w10:anchorlock/>
              </v:group>
            </w:pict>
          </mc:Fallback>
        </mc:AlternateContent>
      </w:r>
    </w:p>
    <w:p w:rsidR="00FE1B38" w:rsidRPr="00212E91" w:rsidRDefault="00FE1B38" w:rsidP="00C31C78">
      <w:pPr>
        <w:spacing w:line="360" w:lineRule="auto"/>
        <w:ind w:firstLine="720"/>
        <w:jc w:val="both"/>
        <w:rPr>
          <w:sz w:val="28"/>
          <w:szCs w:val="28"/>
          <w:lang w:val="uk-UA"/>
        </w:rPr>
      </w:pPr>
    </w:p>
    <w:p w:rsidR="00FE1B38" w:rsidRPr="00212E91" w:rsidRDefault="00FE1B38" w:rsidP="00C31C78">
      <w:pPr>
        <w:spacing w:line="360" w:lineRule="auto"/>
        <w:ind w:firstLine="720"/>
        <w:jc w:val="both"/>
        <w:rPr>
          <w:sz w:val="28"/>
          <w:szCs w:val="28"/>
          <w:lang w:val="uk-UA"/>
        </w:rPr>
      </w:pPr>
    </w:p>
    <w:p w:rsidR="00FE1B38" w:rsidRPr="00212E91" w:rsidRDefault="00FE1B38" w:rsidP="00C31C78">
      <w:pPr>
        <w:spacing w:line="360" w:lineRule="auto"/>
        <w:ind w:firstLine="720"/>
        <w:jc w:val="both"/>
        <w:rPr>
          <w:sz w:val="28"/>
          <w:szCs w:val="28"/>
          <w:lang w:val="uk-UA"/>
        </w:rPr>
      </w:pPr>
    </w:p>
    <w:p w:rsidR="00460247" w:rsidRDefault="00460247" w:rsidP="00D551ED">
      <w:pPr>
        <w:spacing w:line="360" w:lineRule="auto"/>
        <w:jc w:val="center"/>
        <w:rPr>
          <w:rStyle w:val="2"/>
          <w:sz w:val="28"/>
          <w:szCs w:val="28"/>
          <w:lang w:val="uk-UA"/>
        </w:rPr>
      </w:pPr>
    </w:p>
    <w:p w:rsidR="00D551ED" w:rsidRPr="00212E91" w:rsidRDefault="00D551ED" w:rsidP="00D551ED">
      <w:pPr>
        <w:spacing w:line="360" w:lineRule="auto"/>
        <w:jc w:val="center"/>
        <w:rPr>
          <w:sz w:val="28"/>
          <w:szCs w:val="28"/>
          <w:lang w:val="uk-UA"/>
        </w:rPr>
      </w:pPr>
      <w:r w:rsidRPr="00212E91">
        <w:rPr>
          <w:rStyle w:val="2"/>
          <w:sz w:val="28"/>
          <w:szCs w:val="28"/>
          <w:lang w:val="uk-UA"/>
        </w:rPr>
        <w:lastRenderedPageBreak/>
        <w:t>Типові предмети посягання при здійсненні самоправства</w:t>
      </w:r>
    </w:p>
    <w:p w:rsidR="00FE1B38" w:rsidRPr="00212E91" w:rsidRDefault="00FE1B38" w:rsidP="00D551ED">
      <w:pPr>
        <w:spacing w:line="360" w:lineRule="auto"/>
        <w:ind w:firstLine="720"/>
        <w:jc w:val="center"/>
        <w:rPr>
          <w:sz w:val="28"/>
          <w:szCs w:val="28"/>
          <w:lang w:val="uk-UA"/>
        </w:rPr>
      </w:pPr>
    </w:p>
    <w:p w:rsidR="00FE1B38" w:rsidRPr="00212E91" w:rsidRDefault="00FE1B38" w:rsidP="00C31C78">
      <w:pPr>
        <w:spacing w:line="360" w:lineRule="auto"/>
        <w:ind w:firstLine="720"/>
        <w:jc w:val="both"/>
        <w:rPr>
          <w:sz w:val="28"/>
          <w:szCs w:val="28"/>
          <w:lang w:val="uk-UA"/>
        </w:rPr>
      </w:pPr>
    </w:p>
    <w:p w:rsidR="00F33802" w:rsidRPr="00212E91" w:rsidRDefault="000128ED" w:rsidP="00F33802">
      <w:pPr>
        <w:spacing w:line="360" w:lineRule="auto"/>
        <w:jc w:val="center"/>
        <w:rPr>
          <w:lang w:val="uk-UA"/>
        </w:rPr>
      </w:pPr>
      <w:r>
        <w:rPr>
          <w:noProof/>
        </w:rPr>
        <w:drawing>
          <wp:inline distT="0" distB="0" distL="0" distR="0">
            <wp:extent cx="5953125" cy="7572375"/>
            <wp:effectExtent l="0" t="0" r="0"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3802" w:rsidRPr="00212E91" w:rsidRDefault="00F33802" w:rsidP="00F33802">
      <w:pPr>
        <w:spacing w:line="360" w:lineRule="auto"/>
        <w:jc w:val="center"/>
        <w:rPr>
          <w:lang w:val="uk-UA"/>
        </w:rPr>
      </w:pPr>
    </w:p>
    <w:p w:rsidR="00460247" w:rsidRDefault="00460247" w:rsidP="00D551ED">
      <w:pPr>
        <w:spacing w:line="360" w:lineRule="auto"/>
        <w:jc w:val="center"/>
        <w:rPr>
          <w:sz w:val="28"/>
          <w:szCs w:val="28"/>
          <w:lang w:val="uk-UA"/>
        </w:rPr>
      </w:pPr>
    </w:p>
    <w:p w:rsidR="00C31C78" w:rsidRPr="00212E91" w:rsidRDefault="00C31C78" w:rsidP="00D551ED">
      <w:pPr>
        <w:spacing w:line="360" w:lineRule="auto"/>
        <w:jc w:val="center"/>
        <w:rPr>
          <w:sz w:val="28"/>
          <w:szCs w:val="28"/>
          <w:lang w:val="uk-UA"/>
        </w:rPr>
      </w:pPr>
      <w:r w:rsidRPr="00212E91">
        <w:rPr>
          <w:sz w:val="28"/>
          <w:szCs w:val="28"/>
          <w:lang w:val="uk-UA"/>
        </w:rPr>
        <w:lastRenderedPageBreak/>
        <w:t xml:space="preserve">2.4. </w:t>
      </w:r>
      <w:r w:rsidR="0021147D" w:rsidRPr="00212E91">
        <w:rPr>
          <w:sz w:val="28"/>
          <w:szCs w:val="28"/>
          <w:lang w:val="uk-UA"/>
        </w:rPr>
        <w:t>М</w:t>
      </w:r>
      <w:r w:rsidRPr="00212E91">
        <w:rPr>
          <w:sz w:val="28"/>
          <w:szCs w:val="28"/>
          <w:lang w:val="uk-UA"/>
        </w:rPr>
        <w:t>ісце, обстановка, час самоправства</w:t>
      </w:r>
    </w:p>
    <w:p w:rsidR="00C31C78" w:rsidRPr="00212E91" w:rsidRDefault="00C31C78" w:rsidP="00C31C78">
      <w:pPr>
        <w:spacing w:line="360" w:lineRule="auto"/>
        <w:ind w:firstLine="720"/>
        <w:jc w:val="both"/>
        <w:rPr>
          <w:sz w:val="28"/>
          <w:szCs w:val="28"/>
          <w:lang w:val="uk-UA"/>
        </w:rPr>
      </w:pPr>
    </w:p>
    <w:p w:rsidR="0092110B" w:rsidRPr="00212E91" w:rsidRDefault="0092110B" w:rsidP="00DD78B9">
      <w:pPr>
        <w:ind w:firstLine="360"/>
        <w:rPr>
          <w:rStyle w:val="2"/>
          <w:sz w:val="28"/>
          <w:szCs w:val="28"/>
          <w:lang w:val="uk-UA" w:eastAsia="uk-UA"/>
        </w:rPr>
      </w:pPr>
    </w:p>
    <w:p w:rsidR="001C55CE" w:rsidRPr="00D551ED" w:rsidRDefault="000128ED" w:rsidP="003F4B46">
      <w:pPr>
        <w:spacing w:line="360" w:lineRule="auto"/>
        <w:jc w:val="center"/>
        <w:rPr>
          <w:sz w:val="28"/>
          <w:szCs w:val="28"/>
          <w:lang w:val="uk-UA"/>
        </w:rPr>
      </w:pPr>
      <w:r>
        <w:rPr>
          <w:noProof/>
          <w:sz w:val="28"/>
          <w:szCs w:val="28"/>
        </w:rPr>
        <mc:AlternateContent>
          <mc:Choice Requires="wpc">
            <w:drawing>
              <wp:inline distT="0" distB="0" distL="0" distR="0">
                <wp:extent cx="5943600" cy="8343900"/>
                <wp:effectExtent l="0" t="0" r="0" b="0"/>
                <wp:docPr id="627" name="Полотно 6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 name="Rectangle 629"/>
                        <wps:cNvSpPr>
                          <a:spLocks noChangeArrowheads="1"/>
                        </wps:cNvSpPr>
                        <wps:spPr bwMode="auto">
                          <a:xfrm>
                            <a:off x="342480" y="114008"/>
                            <a:ext cx="5486961" cy="457672"/>
                          </a:xfrm>
                          <a:prstGeom prst="rect">
                            <a:avLst/>
                          </a:prstGeom>
                          <a:solidFill>
                            <a:srgbClr val="FFFFFF"/>
                          </a:solidFill>
                          <a:ln w="9525">
                            <a:solidFill>
                              <a:srgbClr val="000000"/>
                            </a:solidFill>
                            <a:miter lim="800000"/>
                            <a:headEnd/>
                            <a:tailEnd/>
                          </a:ln>
                        </wps:spPr>
                        <wps:txbx>
                          <w:txbxContent>
                            <w:p w:rsidR="003B25A2" w:rsidRPr="001C55CE" w:rsidRDefault="003B25A2" w:rsidP="001C55CE">
                              <w:pPr>
                                <w:jc w:val="center"/>
                                <w:rPr>
                                  <w:sz w:val="28"/>
                                  <w:szCs w:val="28"/>
                                </w:rPr>
                              </w:pPr>
                              <w:r w:rsidRPr="001C55CE">
                                <w:rPr>
                                  <w:rStyle w:val="2"/>
                                  <w:color w:val="000000"/>
                                  <w:sz w:val="28"/>
                                  <w:szCs w:val="28"/>
                                  <w:lang w:val="uk-UA"/>
                                </w:rPr>
                                <w:t>Найбільш поширені мотиви здійснення самоправних дій:</w:t>
                              </w:r>
                            </w:p>
                          </w:txbxContent>
                        </wps:txbx>
                        <wps:bodyPr rot="0" vert="horz" wrap="square" lIns="91440" tIns="45720" rIns="91440" bIns="45720" anchor="t" anchorCtr="0" upright="1">
                          <a:noAutofit/>
                        </wps:bodyPr>
                      </wps:wsp>
                      <wps:wsp>
                        <wps:cNvPr id="119" name="Rectangle 630"/>
                        <wps:cNvSpPr>
                          <a:spLocks noChangeArrowheads="1"/>
                        </wps:cNvSpPr>
                        <wps:spPr bwMode="auto">
                          <a:xfrm>
                            <a:off x="342480" y="799696"/>
                            <a:ext cx="5486961" cy="571680"/>
                          </a:xfrm>
                          <a:prstGeom prst="rect">
                            <a:avLst/>
                          </a:prstGeom>
                          <a:solidFill>
                            <a:srgbClr val="FFFFFF"/>
                          </a:solidFill>
                          <a:ln w="9525">
                            <a:solidFill>
                              <a:srgbClr val="000000"/>
                            </a:solidFill>
                            <a:miter lim="800000"/>
                            <a:headEnd/>
                            <a:tailEnd/>
                          </a:ln>
                        </wps:spPr>
                        <wps:txbx>
                          <w:txbxContent>
                            <w:p w:rsidR="003B25A2" w:rsidRPr="001C55CE" w:rsidRDefault="003B25A2" w:rsidP="001C55CE">
                              <w:pPr>
                                <w:jc w:val="center"/>
                                <w:rPr>
                                  <w:sz w:val="28"/>
                                  <w:szCs w:val="28"/>
                                </w:rPr>
                              </w:pPr>
                              <w:r w:rsidRPr="001C55CE">
                                <w:rPr>
                                  <w:rStyle w:val="2"/>
                                  <w:color w:val="000000"/>
                                  <w:sz w:val="28"/>
                                  <w:szCs w:val="28"/>
                                  <w:lang w:val="uk-UA"/>
                                </w:rPr>
                                <w:t>– формування перебільшеного уявлення про невідворотність виконання вимог самоправця</w:t>
                              </w:r>
                            </w:p>
                          </w:txbxContent>
                        </wps:txbx>
                        <wps:bodyPr rot="0" vert="horz" wrap="square" lIns="91440" tIns="45720" rIns="91440" bIns="45720" anchor="t" anchorCtr="0" upright="1">
                          <a:noAutofit/>
                        </wps:bodyPr>
                      </wps:wsp>
                      <wps:wsp>
                        <wps:cNvPr id="120" name="Rectangle 631"/>
                        <wps:cNvSpPr>
                          <a:spLocks noChangeArrowheads="1"/>
                        </wps:cNvSpPr>
                        <wps:spPr bwMode="auto">
                          <a:xfrm>
                            <a:off x="342480" y="1600211"/>
                            <a:ext cx="5486961" cy="685688"/>
                          </a:xfrm>
                          <a:prstGeom prst="rect">
                            <a:avLst/>
                          </a:prstGeom>
                          <a:solidFill>
                            <a:srgbClr val="FFFFFF"/>
                          </a:solidFill>
                          <a:ln w="9525">
                            <a:solidFill>
                              <a:srgbClr val="000000"/>
                            </a:solidFill>
                            <a:miter lim="800000"/>
                            <a:headEnd/>
                            <a:tailEnd/>
                          </a:ln>
                        </wps:spPr>
                        <wps:txbx>
                          <w:txbxContent>
                            <w:p w:rsidR="003B25A2" w:rsidRPr="001C55CE" w:rsidRDefault="003B25A2" w:rsidP="001C55CE">
                              <w:pPr>
                                <w:jc w:val="center"/>
                                <w:rPr>
                                  <w:sz w:val="28"/>
                                  <w:szCs w:val="28"/>
                                </w:rPr>
                              </w:pPr>
                              <w:r w:rsidRPr="001C55CE">
                                <w:rPr>
                                  <w:rStyle w:val="2"/>
                                  <w:color w:val="000000"/>
                                  <w:sz w:val="28"/>
                                  <w:szCs w:val="28"/>
                                  <w:lang w:val="uk-UA"/>
                                </w:rPr>
                                <w:t>– запобігання самоправцем прояву відплати з боку осіб, яким пред'явлені вимоги, а також допущення інших зривів</w:t>
                              </w:r>
                            </w:p>
                          </w:txbxContent>
                        </wps:txbx>
                        <wps:bodyPr rot="0" vert="horz" wrap="square" lIns="91440" tIns="45720" rIns="91440" bIns="45720" anchor="t" anchorCtr="0" upright="1">
                          <a:noAutofit/>
                        </wps:bodyPr>
                      </wps:wsp>
                      <wps:wsp>
                        <wps:cNvPr id="121" name="Rectangle 632"/>
                        <wps:cNvSpPr>
                          <a:spLocks noChangeArrowheads="1"/>
                        </wps:cNvSpPr>
                        <wps:spPr bwMode="auto">
                          <a:xfrm>
                            <a:off x="342480" y="2514735"/>
                            <a:ext cx="5486961" cy="571680"/>
                          </a:xfrm>
                          <a:prstGeom prst="rect">
                            <a:avLst/>
                          </a:prstGeom>
                          <a:solidFill>
                            <a:srgbClr val="FFFFFF"/>
                          </a:solidFill>
                          <a:ln w="9525">
                            <a:solidFill>
                              <a:srgbClr val="000000"/>
                            </a:solidFill>
                            <a:miter lim="800000"/>
                            <a:headEnd/>
                            <a:tailEnd/>
                          </a:ln>
                        </wps:spPr>
                        <wps:txbx>
                          <w:txbxContent>
                            <w:p w:rsidR="003B25A2" w:rsidRPr="00182992" w:rsidRDefault="003B25A2" w:rsidP="00182992">
                              <w:pPr>
                                <w:jc w:val="center"/>
                                <w:rPr>
                                  <w:sz w:val="28"/>
                                  <w:szCs w:val="28"/>
                                </w:rPr>
                              </w:pPr>
                              <w:r w:rsidRPr="00182992">
                                <w:rPr>
                                  <w:rStyle w:val="2"/>
                                  <w:color w:val="000000"/>
                                  <w:sz w:val="28"/>
                                  <w:szCs w:val="28"/>
                                  <w:lang w:val="uk-UA"/>
                                </w:rPr>
                                <w:t>– забезпечення, на думку самоправця, невразливості на випадок звернення потерпілого до правоохоронних органів</w:t>
                              </w:r>
                            </w:p>
                          </w:txbxContent>
                        </wps:txbx>
                        <wps:bodyPr rot="0" vert="horz" wrap="square" lIns="91440" tIns="45720" rIns="91440" bIns="45720" anchor="t" anchorCtr="0" upright="1">
                          <a:noAutofit/>
                        </wps:bodyPr>
                      </wps:wsp>
                      <wps:wsp>
                        <wps:cNvPr id="122" name="Line 633"/>
                        <wps:cNvCnPr/>
                        <wps:spPr bwMode="auto">
                          <a:xfrm>
                            <a:off x="114160" y="342844"/>
                            <a:ext cx="810" cy="2400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634"/>
                        <wps:cNvCnPr/>
                        <wps:spPr bwMode="auto">
                          <a:xfrm>
                            <a:off x="114160" y="2743571"/>
                            <a:ext cx="22832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35"/>
                        <wps:cNvCnPr/>
                        <wps:spPr bwMode="auto">
                          <a:xfrm>
                            <a:off x="114160" y="1028531"/>
                            <a:ext cx="22832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Rectangle 637"/>
                        <wps:cNvSpPr>
                          <a:spLocks noChangeArrowheads="1"/>
                        </wps:cNvSpPr>
                        <wps:spPr bwMode="auto">
                          <a:xfrm>
                            <a:off x="342480" y="3429258"/>
                            <a:ext cx="5486961" cy="799696"/>
                          </a:xfrm>
                          <a:prstGeom prst="rect">
                            <a:avLst/>
                          </a:prstGeom>
                          <a:solidFill>
                            <a:srgbClr val="FFFFFF"/>
                          </a:solidFill>
                          <a:ln w="9525">
                            <a:solidFill>
                              <a:srgbClr val="000000"/>
                            </a:solidFill>
                            <a:miter lim="800000"/>
                            <a:headEnd/>
                            <a:tailEnd/>
                          </a:ln>
                        </wps:spPr>
                        <wps:txbx>
                          <w:txbxContent>
                            <w:p w:rsidR="003B25A2" w:rsidRPr="00182992" w:rsidRDefault="003B25A2" w:rsidP="00182992">
                              <w:pPr>
                                <w:jc w:val="center"/>
                                <w:rPr>
                                  <w:sz w:val="28"/>
                                  <w:szCs w:val="28"/>
                                </w:rPr>
                              </w:pPr>
                              <w:r w:rsidRPr="00182992">
                                <w:rPr>
                                  <w:rStyle w:val="2"/>
                                  <w:color w:val="000000"/>
                                  <w:sz w:val="28"/>
                                  <w:szCs w:val="28"/>
                                  <w:lang w:val="uk-UA"/>
                                </w:rPr>
                                <w:t>Дані мотиви можуть бути взаємообумовленими (особливо, перший і другий), але можуть бути і автономними (зокрема, третій мотив)</w:t>
                              </w:r>
                            </w:p>
                          </w:txbxContent>
                        </wps:txbx>
                        <wps:bodyPr rot="0" vert="horz" wrap="square" lIns="91440" tIns="45720" rIns="91440" bIns="45720" anchor="t" anchorCtr="0" upright="1">
                          <a:noAutofit/>
                        </wps:bodyPr>
                      </wps:wsp>
                      <wps:wsp>
                        <wps:cNvPr id="126" name="Line 638"/>
                        <wps:cNvCnPr/>
                        <wps:spPr bwMode="auto">
                          <a:xfrm>
                            <a:off x="114160" y="1943055"/>
                            <a:ext cx="2234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643"/>
                        <wps:cNvCnPr/>
                        <wps:spPr bwMode="auto">
                          <a:xfrm>
                            <a:off x="114160" y="342844"/>
                            <a:ext cx="22912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644"/>
                        <wps:cNvSpPr>
                          <a:spLocks noChangeArrowheads="1"/>
                        </wps:cNvSpPr>
                        <wps:spPr bwMode="auto">
                          <a:xfrm>
                            <a:off x="343289" y="4457790"/>
                            <a:ext cx="5486151" cy="2857579"/>
                          </a:xfrm>
                          <a:prstGeom prst="rect">
                            <a:avLst/>
                          </a:prstGeom>
                          <a:solidFill>
                            <a:srgbClr val="FFFFFF"/>
                          </a:solidFill>
                          <a:ln w="9525">
                            <a:solidFill>
                              <a:srgbClr val="000000"/>
                            </a:solidFill>
                            <a:miter lim="800000"/>
                            <a:headEnd/>
                            <a:tailEnd/>
                          </a:ln>
                        </wps:spPr>
                        <wps:txbx>
                          <w:txbxContent>
                            <w:p w:rsidR="003B25A2" w:rsidRPr="00DA5415" w:rsidRDefault="003B25A2" w:rsidP="00DA5415">
                              <w:pPr>
                                <w:jc w:val="center"/>
                                <w:rPr>
                                  <w:sz w:val="28"/>
                                  <w:szCs w:val="28"/>
                                </w:rPr>
                              </w:pPr>
                              <w:r w:rsidRPr="00DA5415">
                                <w:rPr>
                                  <w:sz w:val="28"/>
                                  <w:szCs w:val="28"/>
                                  <w:lang w:val="uk-UA"/>
                                </w:rPr>
                                <w:t xml:space="preserve">Наприклад, у справі № 376/1249/20 від 18 червня 2020 р. встановлено, що ОСОБА_1 </w:t>
                              </w:r>
                              <w:r w:rsidRPr="00DA5415">
                                <w:rPr>
                                  <w:color w:val="000000"/>
                                  <w:sz w:val="28"/>
                                  <w:szCs w:val="28"/>
                                  <w:lang w:val="uk-UA"/>
                                </w:rPr>
                                <w:t>25.03.2020 року, з метою отримання грошової винагороди за утилізацію побутового сміття, ОСОБА_1, користуючись тим, що на територію полігону твердих побутових відходів КП "Сквирське комунальне господарство" завозиться "скоп" для ліквідації пожежі, використовуючи автомобіль – сідельний тягач марки "VOLVO FN400" з напівпричепом д.н.з. НОМЕР_2 під керуванням ОСОБА_2, під виглядом "скопу", в позаробочий час, самовільно, в супереч встановленого порядку, завіз на територію вказаного полігону побутове сміття невстановленого походження в кількості 39 кубічних метрів, заподіявши тим самим КП "СКГ" матеріальну шкоду на суму 1974 гривні, яка виразилась в несплаті ним грошових коштів за утилізацію твердих побутових відходів</w:t>
                              </w:r>
                            </w:p>
                          </w:txbxContent>
                        </wps:txbx>
                        <wps:bodyPr rot="0" vert="horz" wrap="square" lIns="91440" tIns="45720" rIns="91440" bIns="45720" anchor="t" anchorCtr="0" upright="1">
                          <a:noAutofit/>
                        </wps:bodyPr>
                      </wps:wsp>
                      <wps:wsp>
                        <wps:cNvPr id="161" name="Rectangle 645"/>
                        <wps:cNvSpPr>
                          <a:spLocks noChangeArrowheads="1"/>
                        </wps:cNvSpPr>
                        <wps:spPr bwMode="auto">
                          <a:xfrm>
                            <a:off x="343289" y="7544204"/>
                            <a:ext cx="5485341" cy="685688"/>
                          </a:xfrm>
                          <a:prstGeom prst="rect">
                            <a:avLst/>
                          </a:prstGeom>
                          <a:solidFill>
                            <a:srgbClr val="FFFFFF"/>
                          </a:solidFill>
                          <a:ln w="9525">
                            <a:solidFill>
                              <a:srgbClr val="000000"/>
                            </a:solidFill>
                            <a:miter lim="800000"/>
                            <a:headEnd/>
                            <a:tailEnd/>
                          </a:ln>
                        </wps:spPr>
                        <wps:txbx>
                          <w:txbxContent>
                            <w:p w:rsidR="003B25A2" w:rsidRPr="00DA5415" w:rsidRDefault="003B25A2" w:rsidP="00DA5415">
                              <w:pPr>
                                <w:jc w:val="center"/>
                                <w:rPr>
                                  <w:sz w:val="28"/>
                                  <w:szCs w:val="28"/>
                                </w:rPr>
                              </w:pPr>
                              <w:r w:rsidRPr="00DA5415">
                                <w:rPr>
                                  <w:rStyle w:val="2"/>
                                  <w:color w:val="000000"/>
                                  <w:sz w:val="28"/>
                                  <w:szCs w:val="28"/>
                                  <w:lang w:val="uk-UA"/>
                                </w:rPr>
                                <w:t>У цій справі мотивом є забезпечення, на думку самоправця, невразливості на випадок звернення потерпілого до правоохоронних органів</w:t>
                              </w:r>
                            </w:p>
                          </w:txbxContent>
                        </wps:txbx>
                        <wps:bodyPr rot="0" vert="horz" wrap="square" lIns="91440" tIns="45720" rIns="91440" bIns="45720" anchor="t" anchorCtr="0" upright="1">
                          <a:noAutofit/>
                        </wps:bodyPr>
                      </wps:wsp>
                      <wps:wsp>
                        <wps:cNvPr id="162" name="Line 646"/>
                        <wps:cNvCnPr/>
                        <wps:spPr bwMode="auto">
                          <a:xfrm>
                            <a:off x="3086365" y="7315369"/>
                            <a:ext cx="0" cy="228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27" o:spid="_x0000_s1115" editas="canvas" style="width:468pt;height:657pt;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">
                <v:shape id="_x0000_s1116" type="#_x0000_t75" style="position:absolute;width:59436;height:83439;visibility:visible;mso-wrap-style:square">
                  <v:fill o:detectmouseclick="t"/>
                  <v:path o:connecttype="none"/>
                </v:shape>
                <v:rect id="Rectangle 629" o:spid="_x0000_s1117" style="position:absolute;left:3424;top:1140;width:5487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3B25A2" w:rsidRPr="001C55CE" w:rsidRDefault="003B25A2" w:rsidP="001C55CE">
                        <w:pPr>
                          <w:jc w:val="center"/>
                          <w:rPr>
                            <w:sz w:val="28"/>
                            <w:szCs w:val="28"/>
                          </w:rPr>
                        </w:pPr>
                        <w:r w:rsidRPr="001C55CE">
                          <w:rPr>
                            <w:rStyle w:val="2"/>
                            <w:color w:val="000000"/>
                            <w:sz w:val="28"/>
                            <w:szCs w:val="28"/>
                            <w:lang w:val="uk-UA"/>
                          </w:rPr>
                          <w:t>Найбільш поширені мотиви здійснення самоправних дій:</w:t>
                        </w:r>
                      </w:p>
                    </w:txbxContent>
                  </v:textbox>
                </v:rect>
                <v:rect id="Rectangle 630" o:spid="_x0000_s1118" style="position:absolute;left:3424;top:7996;width:5487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3B25A2" w:rsidRPr="001C55CE" w:rsidRDefault="003B25A2" w:rsidP="001C55CE">
                        <w:pPr>
                          <w:jc w:val="center"/>
                          <w:rPr>
                            <w:sz w:val="28"/>
                            <w:szCs w:val="28"/>
                          </w:rPr>
                        </w:pPr>
                        <w:r w:rsidRPr="001C55CE">
                          <w:rPr>
                            <w:rStyle w:val="2"/>
                            <w:color w:val="000000"/>
                            <w:sz w:val="28"/>
                            <w:szCs w:val="28"/>
                            <w:lang w:val="uk-UA"/>
                          </w:rPr>
                          <w:t>– формування перебільшеного уявлення про невідворотність виконання вимог самоправця</w:t>
                        </w:r>
                      </w:p>
                    </w:txbxContent>
                  </v:textbox>
                </v:rect>
                <v:rect id="Rectangle 631" o:spid="_x0000_s1119" style="position:absolute;left:3424;top:16002;width:5487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3B25A2" w:rsidRPr="001C55CE" w:rsidRDefault="003B25A2" w:rsidP="001C55CE">
                        <w:pPr>
                          <w:jc w:val="center"/>
                          <w:rPr>
                            <w:sz w:val="28"/>
                            <w:szCs w:val="28"/>
                          </w:rPr>
                        </w:pPr>
                        <w:r w:rsidRPr="001C55CE">
                          <w:rPr>
                            <w:rStyle w:val="2"/>
                            <w:color w:val="000000"/>
                            <w:sz w:val="28"/>
                            <w:szCs w:val="28"/>
                            <w:lang w:val="uk-UA"/>
                          </w:rPr>
                          <w:t>– запобігання самоправцем прояву відплати з боку осіб, яким пред'явлені вимоги, а також допущення інших зривів</w:t>
                        </w:r>
                      </w:p>
                    </w:txbxContent>
                  </v:textbox>
                </v:rect>
                <v:rect id="Rectangle 632" o:spid="_x0000_s1120" style="position:absolute;left:3424;top:25147;width:5487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3B25A2" w:rsidRPr="00182992" w:rsidRDefault="003B25A2" w:rsidP="00182992">
                        <w:pPr>
                          <w:jc w:val="center"/>
                          <w:rPr>
                            <w:sz w:val="28"/>
                            <w:szCs w:val="28"/>
                          </w:rPr>
                        </w:pPr>
                        <w:r w:rsidRPr="00182992">
                          <w:rPr>
                            <w:rStyle w:val="2"/>
                            <w:color w:val="000000"/>
                            <w:sz w:val="28"/>
                            <w:szCs w:val="28"/>
                            <w:lang w:val="uk-UA"/>
                          </w:rPr>
                          <w:t>– забезпечення, на думку самоправця, невразливості на випадок звернення потерпілого до правоохоронних органів</w:t>
                        </w:r>
                      </w:p>
                    </w:txbxContent>
                  </v:textbox>
                </v:rect>
                <v:line id="Line 633" o:spid="_x0000_s1121" style="position:absolute;visibility:visible;mso-wrap-style:square" from="1141,3428" to="1149,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634" o:spid="_x0000_s1122" style="position:absolute;visibility:visible;mso-wrap-style:square" from="1141,27435" to="3424,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635" o:spid="_x0000_s1123" style="position:absolute;visibility:visible;mso-wrap-style:square" from="1141,10285" to="342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ect id="Rectangle 637" o:spid="_x0000_s1124" style="position:absolute;left:3424;top:34292;width:54870;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3B25A2" w:rsidRPr="00182992" w:rsidRDefault="003B25A2" w:rsidP="00182992">
                        <w:pPr>
                          <w:jc w:val="center"/>
                          <w:rPr>
                            <w:sz w:val="28"/>
                            <w:szCs w:val="28"/>
                          </w:rPr>
                        </w:pPr>
                        <w:r w:rsidRPr="00182992">
                          <w:rPr>
                            <w:rStyle w:val="2"/>
                            <w:color w:val="000000"/>
                            <w:sz w:val="28"/>
                            <w:szCs w:val="28"/>
                            <w:lang w:val="uk-UA"/>
                          </w:rPr>
                          <w:t>Дані мотиви можуть бути взаємообумовленими (особливо, перший і другий), але можуть бути і автономними (зокрема, третій мотив)</w:t>
                        </w:r>
                      </w:p>
                    </w:txbxContent>
                  </v:textbox>
                </v:rect>
                <v:line id="Line 638" o:spid="_x0000_s1125" style="position:absolute;visibility:visible;mso-wrap-style:square" from="1141,19430" to="3376,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643" o:spid="_x0000_s1126" style="position:absolute;visibility:visible;mso-wrap-style:square" from="1141,3428" to="343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rect id="Rectangle 644" o:spid="_x0000_s1127" style="position:absolute;left:3432;top:44577;width:54862;height:28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3B25A2" w:rsidRPr="00DA5415" w:rsidRDefault="003B25A2" w:rsidP="00DA5415">
                        <w:pPr>
                          <w:jc w:val="center"/>
                          <w:rPr>
                            <w:sz w:val="28"/>
                            <w:szCs w:val="28"/>
                          </w:rPr>
                        </w:pPr>
                        <w:r w:rsidRPr="00DA5415">
                          <w:rPr>
                            <w:sz w:val="28"/>
                            <w:szCs w:val="28"/>
                            <w:lang w:val="uk-UA"/>
                          </w:rPr>
                          <w:t xml:space="preserve">Наприклад, у справі № 376/1249/20 від 18 червня 2020 р. встановлено, що ОСОБА_1 </w:t>
                        </w:r>
                        <w:r w:rsidRPr="00DA5415">
                          <w:rPr>
                            <w:color w:val="000000"/>
                            <w:sz w:val="28"/>
                            <w:szCs w:val="28"/>
                            <w:lang w:val="uk-UA"/>
                          </w:rPr>
                          <w:t>25.03.2020 року, з метою отримання грошової винагороди за утилізацію побутового сміття, ОСОБА_1, користуючись тим, що на територію полігону твердих побутових відходів КП "Сквирське комунальне господарство" завозиться "скоп" для ліквідації пожежі, використовуючи автомобіль – сідельний тягач марки "VOLVO FN400" з напівпричепом д.н.з. НОМЕР_2 під керуванням ОСОБА_2, під виглядом "скопу", в позаробочий час, самовільно, в супереч встановленого порядку, завіз на територію вказаного полігону побутове сміття невстановленого походження в кількості 39 кубічних метрів, заподіявши тим самим КП "СКГ" матеріальну шкоду на суму 1974 гривні, яка виразилась в несплаті ним грошових коштів за утилізацію твердих побутових відходів</w:t>
                        </w:r>
                      </w:p>
                    </w:txbxContent>
                  </v:textbox>
                </v:rect>
                <v:rect id="Rectangle 645" o:spid="_x0000_s1128" style="position:absolute;left:3432;top:75442;width:54854;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3B25A2" w:rsidRPr="00DA5415" w:rsidRDefault="003B25A2" w:rsidP="00DA5415">
                        <w:pPr>
                          <w:jc w:val="center"/>
                          <w:rPr>
                            <w:sz w:val="28"/>
                            <w:szCs w:val="28"/>
                          </w:rPr>
                        </w:pPr>
                        <w:r w:rsidRPr="00DA5415">
                          <w:rPr>
                            <w:rStyle w:val="2"/>
                            <w:color w:val="000000"/>
                            <w:sz w:val="28"/>
                            <w:szCs w:val="28"/>
                            <w:lang w:val="uk-UA"/>
                          </w:rPr>
                          <w:t>У цій справі мотивом є забезпечення, на думку самоправця, невразливості на випадок звернення потерпілого до правоохоронних органів</w:t>
                        </w:r>
                      </w:p>
                    </w:txbxContent>
                  </v:textbox>
                </v:rect>
                <v:line id="Line 646" o:spid="_x0000_s1129" style="position:absolute;visibility:visible;mso-wrap-style:square" from="30863,73153" to="30863,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w10:anchorlock/>
              </v:group>
            </w:pict>
          </mc:Fallback>
        </mc:AlternateContent>
      </w:r>
    </w:p>
    <w:p w:rsidR="001C55CE" w:rsidRPr="00212E91" w:rsidRDefault="000128ED" w:rsidP="003F4B46">
      <w:pPr>
        <w:spacing w:line="360" w:lineRule="auto"/>
        <w:jc w:val="center"/>
        <w:rPr>
          <w:lang w:val="uk-UA"/>
        </w:rPr>
      </w:pPr>
      <w:r>
        <w:rPr>
          <w:noProof/>
        </w:rPr>
        <w:lastRenderedPageBreak/>
        <mc:AlternateContent>
          <mc:Choice Requires="wpc">
            <w:drawing>
              <wp:inline distT="0" distB="0" distL="0" distR="0">
                <wp:extent cx="5943600" cy="9029700"/>
                <wp:effectExtent l="0" t="9525" r="9525" b="0"/>
                <wp:docPr id="738" name="Полотно 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 740"/>
                        <wps:cNvSpPr>
                          <a:spLocks noChangeArrowheads="1"/>
                        </wps:cNvSpPr>
                        <wps:spPr bwMode="auto">
                          <a:xfrm>
                            <a:off x="343289" y="0"/>
                            <a:ext cx="5482912" cy="323954"/>
                          </a:xfrm>
                          <a:prstGeom prst="rect">
                            <a:avLst/>
                          </a:prstGeom>
                          <a:solidFill>
                            <a:srgbClr val="FFFFFF"/>
                          </a:solidFill>
                          <a:ln w="9525">
                            <a:solidFill>
                              <a:srgbClr val="000000"/>
                            </a:solidFill>
                            <a:miter lim="800000"/>
                            <a:headEnd/>
                            <a:tailEnd/>
                          </a:ln>
                        </wps:spPr>
                        <wps:txbx>
                          <w:txbxContent>
                            <w:p w:rsidR="003B25A2" w:rsidRPr="003F0FF7" w:rsidRDefault="003B25A2" w:rsidP="00664B3F">
                              <w:pPr>
                                <w:jc w:val="center"/>
                              </w:pPr>
                              <w:r>
                                <w:rPr>
                                  <w:sz w:val="28"/>
                                  <w:szCs w:val="28"/>
                                  <w:lang w:val="uk-UA"/>
                                </w:rPr>
                                <w:t>Особливості  здійснення</w:t>
                              </w:r>
                              <w:r w:rsidRPr="00280377">
                                <w:rPr>
                                  <w:sz w:val="28"/>
                                  <w:szCs w:val="28"/>
                                  <w:lang w:val="uk-UA"/>
                                </w:rPr>
                                <w:t xml:space="preserve"> самоправства</w:t>
                              </w:r>
                            </w:p>
                          </w:txbxContent>
                        </wps:txbx>
                        <wps:bodyPr rot="0" vert="horz" wrap="square" lIns="91440" tIns="45720" rIns="91440" bIns="45720" anchor="t" anchorCtr="0" upright="1">
                          <a:noAutofit/>
                        </wps:bodyPr>
                      </wps:wsp>
                      <wps:wsp>
                        <wps:cNvPr id="99" name="Rectangle 741"/>
                        <wps:cNvSpPr>
                          <a:spLocks noChangeArrowheads="1"/>
                        </wps:cNvSpPr>
                        <wps:spPr bwMode="auto">
                          <a:xfrm>
                            <a:off x="114160" y="456816"/>
                            <a:ext cx="5829440" cy="1741969"/>
                          </a:xfrm>
                          <a:prstGeom prst="rect">
                            <a:avLst/>
                          </a:prstGeom>
                          <a:solidFill>
                            <a:srgbClr val="FFFFFF"/>
                          </a:solidFill>
                          <a:ln w="9525">
                            <a:solidFill>
                              <a:srgbClr val="000000"/>
                            </a:solidFill>
                            <a:miter lim="800000"/>
                            <a:headEnd/>
                            <a:tailEnd/>
                          </a:ln>
                        </wps:spPr>
                        <wps:txbx>
                          <w:txbxContent>
                            <w:p w:rsidR="003B25A2" w:rsidRPr="00D551ED" w:rsidRDefault="003B25A2" w:rsidP="00664B3F">
                              <w:pPr>
                                <w:jc w:val="center"/>
                                <w:rPr>
                                  <w:sz w:val="28"/>
                                  <w:szCs w:val="28"/>
                                  <w:lang w:val="uk-UA"/>
                                </w:rPr>
                              </w:pPr>
                              <w:r w:rsidRPr="00D551ED">
                                <w:rPr>
                                  <w:sz w:val="28"/>
                                  <w:szCs w:val="28"/>
                                  <w:lang w:val="uk-UA"/>
                                </w:rPr>
                                <w:t>Оптимальність місця і часу пов'язана з максимальною доступністю для винного предметів, що вилучаються в рахунок повернення заборгованості. Злочинці або самі здійснюють візит до осіб, до яких вони адресують претензії, або запрошують їх за місцем свого проживання або роботи, а також призначають зустрічі на нейтральній території. Або, навпаки, вибирають час, коли власник або власник вилучаємого злочинцями майна відсутній за місцем знаходження матеріальних цінностей.</w:t>
                              </w:r>
                            </w:p>
                            <w:p w:rsidR="003B25A2" w:rsidRPr="00863196" w:rsidRDefault="003B25A2" w:rsidP="00664B3F"/>
                          </w:txbxContent>
                        </wps:txbx>
                        <wps:bodyPr rot="0" vert="horz" wrap="square" lIns="91440" tIns="45720" rIns="91440" bIns="45720" anchor="t" anchorCtr="0" upright="1">
                          <a:noAutofit/>
                        </wps:bodyPr>
                      </wps:wsp>
                      <wps:wsp>
                        <wps:cNvPr id="101" name="Rectangle 742"/>
                        <wps:cNvSpPr>
                          <a:spLocks noChangeArrowheads="1"/>
                        </wps:cNvSpPr>
                        <wps:spPr bwMode="auto">
                          <a:xfrm>
                            <a:off x="114160" y="2307863"/>
                            <a:ext cx="5829440" cy="941516"/>
                          </a:xfrm>
                          <a:prstGeom prst="rect">
                            <a:avLst/>
                          </a:prstGeom>
                          <a:solidFill>
                            <a:srgbClr val="FFFFFF"/>
                          </a:solidFill>
                          <a:ln w="9525">
                            <a:solidFill>
                              <a:srgbClr val="000000"/>
                            </a:solidFill>
                            <a:miter lim="800000"/>
                            <a:headEnd/>
                            <a:tailEnd/>
                          </a:ln>
                        </wps:spPr>
                        <wps:txbx>
                          <w:txbxContent>
                            <w:p w:rsidR="003B25A2" w:rsidRPr="00ED6185" w:rsidRDefault="003B25A2" w:rsidP="00664B3F">
                              <w:pPr>
                                <w:jc w:val="center"/>
                                <w:rPr>
                                  <w:lang w:val="uk-UA"/>
                                </w:rPr>
                              </w:pPr>
                              <w:r w:rsidRPr="002D3DCD">
                                <w:rPr>
                                  <w:sz w:val="28"/>
                                  <w:szCs w:val="28"/>
                                  <w:lang w:val="uk-UA"/>
                                </w:rPr>
                                <w:t>У першому випадку злочинці намагаються вибрати час і використовувати інші обставини з таким розрахунком, щоб потерпілий самостійно впустив їх в своє житло, або виявив готовність особисто прибути за вказаною самоправцем адресою</w:t>
                              </w:r>
                              <w:r w:rsidRPr="00ED6185">
                                <w:rPr>
                                  <w:lang w:val="uk-UA"/>
                                </w:rPr>
                                <w:t>.</w:t>
                              </w:r>
                            </w:p>
                            <w:p w:rsidR="003B25A2" w:rsidRPr="0092110B" w:rsidRDefault="003B25A2" w:rsidP="00664B3F">
                              <w:pPr>
                                <w:jc w:val="center"/>
                              </w:pPr>
                            </w:p>
                          </w:txbxContent>
                        </wps:txbx>
                        <wps:bodyPr rot="0" vert="horz" wrap="square" lIns="91440" tIns="45720" rIns="91440" bIns="45720" anchor="t" anchorCtr="0" upright="1">
                          <a:noAutofit/>
                        </wps:bodyPr>
                      </wps:wsp>
                      <wps:wsp>
                        <wps:cNvPr id="102" name="Rectangle 743"/>
                        <wps:cNvSpPr>
                          <a:spLocks noChangeArrowheads="1"/>
                        </wps:cNvSpPr>
                        <wps:spPr bwMode="auto">
                          <a:xfrm>
                            <a:off x="343289" y="5866435"/>
                            <a:ext cx="5600311" cy="703677"/>
                          </a:xfrm>
                          <a:prstGeom prst="rect">
                            <a:avLst/>
                          </a:prstGeom>
                          <a:solidFill>
                            <a:srgbClr val="FFFFFF"/>
                          </a:solidFill>
                          <a:ln w="9525">
                            <a:solidFill>
                              <a:srgbClr val="000000"/>
                            </a:solidFill>
                            <a:miter lim="800000"/>
                            <a:headEnd/>
                            <a:tailEnd/>
                          </a:ln>
                        </wps:spPr>
                        <wps:txbx>
                          <w:txbxContent>
                            <w:p w:rsidR="003B25A2" w:rsidRPr="00B740DE" w:rsidRDefault="003B25A2" w:rsidP="00664B3F">
                              <w:r w:rsidRPr="002D3DCD">
                                <w:rPr>
                                  <w:sz w:val="28"/>
                                  <w:szCs w:val="28"/>
                                  <w:lang w:val="uk-UA"/>
                                </w:rPr>
                                <w:t>а) нічний час (коли факт протиправного заволодіння майном потерпілого вдень міг би привернути увагу широкого кола очевидців, потенційно здатних перешкодити досягненню злочинного умислу)</w:t>
                              </w:r>
                            </w:p>
                          </w:txbxContent>
                        </wps:txbx>
                        <wps:bodyPr rot="0" vert="horz" wrap="square" lIns="91440" tIns="45720" rIns="91440" bIns="45720" anchor="t" anchorCtr="0" upright="1">
                          <a:noAutofit/>
                        </wps:bodyPr>
                      </wps:wsp>
                      <wps:wsp>
                        <wps:cNvPr id="103" name="Rectangle 744"/>
                        <wps:cNvSpPr>
                          <a:spLocks noChangeArrowheads="1"/>
                        </wps:cNvSpPr>
                        <wps:spPr bwMode="auto">
                          <a:xfrm>
                            <a:off x="114160" y="3249380"/>
                            <a:ext cx="5829440" cy="65611"/>
                          </a:xfrm>
                          <a:prstGeom prst="rect">
                            <a:avLst/>
                          </a:prstGeom>
                          <a:solidFill>
                            <a:srgbClr val="FFFFFF"/>
                          </a:solidFill>
                          <a:ln w="9525">
                            <a:solidFill>
                              <a:srgbClr val="000000"/>
                            </a:solidFill>
                            <a:miter lim="800000"/>
                            <a:headEnd/>
                            <a:tailEnd/>
                          </a:ln>
                        </wps:spPr>
                        <wps:txbx>
                          <w:txbxContent>
                            <w:p w:rsidR="003B25A2" w:rsidRPr="00ED6185" w:rsidRDefault="003B25A2" w:rsidP="00664B3F">
                              <w:pPr>
                                <w:jc w:val="center"/>
                                <w:rPr>
                                  <w:lang w:val="uk-UA"/>
                                </w:rPr>
                              </w:pPr>
                              <w:r w:rsidRPr="00ED6185">
                                <w:rPr>
                                  <w:lang w:val="uk-UA"/>
                                </w:rPr>
                                <w:t>В останньому випадку обирається оптимальний, з точки зору досягнення злочинного умислу, момент проникнення в житлове або виробниче приміщення:</w:t>
                              </w:r>
                            </w:p>
                            <w:p w:rsidR="003B25A2" w:rsidRPr="00B740DE" w:rsidRDefault="003B25A2" w:rsidP="00664B3F"/>
                          </w:txbxContent>
                        </wps:txbx>
                        <wps:bodyPr rot="0" vert="horz" wrap="square" lIns="91440" tIns="45720" rIns="91440" bIns="45720" anchor="t" anchorCtr="0" upright="1">
                          <a:noAutofit/>
                        </wps:bodyPr>
                      </wps:wsp>
                      <wps:wsp>
                        <wps:cNvPr id="104" name="Rectangle 745"/>
                        <wps:cNvSpPr>
                          <a:spLocks noChangeArrowheads="1"/>
                        </wps:cNvSpPr>
                        <wps:spPr bwMode="auto">
                          <a:xfrm>
                            <a:off x="114160" y="4800257"/>
                            <a:ext cx="5829440" cy="971041"/>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jc w:val="center"/>
                                <w:rPr>
                                  <w:sz w:val="28"/>
                                  <w:szCs w:val="28"/>
                                </w:rPr>
                              </w:pPr>
                              <w:r w:rsidRPr="002D3DCD">
                                <w:rPr>
                                  <w:sz w:val="28"/>
                                  <w:szCs w:val="28"/>
                                  <w:lang w:val="uk-UA"/>
                                </w:rPr>
                                <w:t>Якщо доступ до предмету спору є вільним, оскільки об'єкт знаходиться на відкритому просторі (що характерно для об'ємних об'єктів: павільйонів, важкої транспортної техніки і т. п.), то, в залежності від цілей і мотивів самоправних дій, вибирається:</w:t>
                              </w:r>
                            </w:p>
                          </w:txbxContent>
                        </wps:txbx>
                        <wps:bodyPr rot="0" vert="horz" wrap="square" lIns="91440" tIns="45720" rIns="91440" bIns="45720" anchor="t" anchorCtr="0" upright="1">
                          <a:noAutofit/>
                        </wps:bodyPr>
                      </wps:wsp>
                      <wps:wsp>
                        <wps:cNvPr id="105" name="Rectangle 746"/>
                        <wps:cNvSpPr>
                          <a:spLocks noChangeArrowheads="1"/>
                        </wps:cNvSpPr>
                        <wps:spPr bwMode="auto">
                          <a:xfrm>
                            <a:off x="114160" y="7715842"/>
                            <a:ext cx="5829440" cy="988264"/>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jc w:val="center"/>
                                <w:rPr>
                                  <w:sz w:val="28"/>
                                  <w:szCs w:val="28"/>
                                </w:rPr>
                              </w:pPr>
                              <w:r w:rsidRPr="002D3DCD">
                                <w:rPr>
                                  <w:sz w:val="28"/>
                                  <w:szCs w:val="28"/>
                                  <w:lang w:val="uk-UA"/>
                                </w:rPr>
                                <w:t>Підготовка знарядь злочину не обмежується їх відшукуванням, наймом осіб, які володіють транспортними засобами, в т.ч. спеціального призначення, іншими спеціальними навичками (частіше – технічного характеру)</w:t>
                              </w:r>
                            </w:p>
                          </w:txbxContent>
                        </wps:txbx>
                        <wps:bodyPr rot="0" vert="horz" wrap="square" lIns="91440" tIns="45720" rIns="91440" bIns="45720" anchor="t" anchorCtr="0" upright="1">
                          <a:noAutofit/>
                        </wps:bodyPr>
                      </wps:wsp>
                      <wps:wsp>
                        <wps:cNvPr id="106" name="Line 750"/>
                        <wps:cNvCnPr/>
                        <wps:spPr bwMode="auto">
                          <a:xfrm>
                            <a:off x="3086365" y="4457440"/>
                            <a:ext cx="0" cy="113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751"/>
                        <wps:cNvSpPr>
                          <a:spLocks noChangeArrowheads="1"/>
                        </wps:cNvSpPr>
                        <wps:spPr bwMode="auto">
                          <a:xfrm flipV="1">
                            <a:off x="343289" y="3314991"/>
                            <a:ext cx="5600311" cy="375622"/>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rPr>
                                  <w:sz w:val="28"/>
                                  <w:szCs w:val="28"/>
                                </w:rPr>
                              </w:pPr>
                              <w:r w:rsidRPr="002D3DCD">
                                <w:rPr>
                                  <w:sz w:val="28"/>
                                  <w:szCs w:val="28"/>
                                  <w:lang w:val="uk-UA"/>
                                </w:rPr>
                                <w:t>– злом вхідних дверей і запорів</w:t>
                              </w:r>
                            </w:p>
                          </w:txbxContent>
                        </wps:txbx>
                        <wps:bodyPr rot="0" vert="horz" wrap="square" lIns="91440" tIns="45720" rIns="91440" bIns="45720" anchor="t" anchorCtr="0" upright="1">
                          <a:noAutofit/>
                        </wps:bodyPr>
                      </wps:wsp>
                      <wps:wsp>
                        <wps:cNvPr id="108" name="Rectangle 752"/>
                        <wps:cNvSpPr>
                          <a:spLocks noChangeArrowheads="1"/>
                        </wps:cNvSpPr>
                        <wps:spPr bwMode="auto">
                          <a:xfrm>
                            <a:off x="343289" y="3771807"/>
                            <a:ext cx="5600311" cy="381363"/>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rPr>
                                  <w:sz w:val="28"/>
                                  <w:szCs w:val="28"/>
                                </w:rPr>
                              </w:pPr>
                              <w:r w:rsidRPr="002D3DCD">
                                <w:rPr>
                                  <w:sz w:val="28"/>
                                  <w:szCs w:val="28"/>
                                  <w:lang w:val="uk-UA"/>
                                </w:rPr>
                                <w:t>– обман або введення в оману родичів, сусідів, вахтерів, сторожів</w:t>
                              </w:r>
                            </w:p>
                          </w:txbxContent>
                        </wps:txbx>
                        <wps:bodyPr rot="0" vert="horz" wrap="square" lIns="91440" tIns="45720" rIns="91440" bIns="45720" anchor="t" anchorCtr="0" upright="1">
                          <a:noAutofit/>
                        </wps:bodyPr>
                      </wps:wsp>
                      <wps:wsp>
                        <wps:cNvPr id="109" name="Rectangle 753"/>
                        <wps:cNvSpPr>
                          <a:spLocks noChangeArrowheads="1"/>
                        </wps:cNvSpPr>
                        <wps:spPr bwMode="auto">
                          <a:xfrm>
                            <a:off x="343289" y="4268809"/>
                            <a:ext cx="5600311" cy="302630"/>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rPr>
                                  <w:sz w:val="28"/>
                                  <w:szCs w:val="28"/>
                                </w:rPr>
                              </w:pPr>
                              <w:r w:rsidRPr="002D3DCD">
                                <w:rPr>
                                  <w:sz w:val="28"/>
                                  <w:szCs w:val="28"/>
                                  <w:lang w:val="uk-UA"/>
                                </w:rPr>
                                <w:t>– вільний доступ і т. п.</w:t>
                              </w:r>
                            </w:p>
                          </w:txbxContent>
                        </wps:txbx>
                        <wps:bodyPr rot="0" vert="horz" wrap="square" lIns="91440" tIns="45720" rIns="91440" bIns="45720" anchor="t" anchorCtr="0" upright="1">
                          <a:noAutofit/>
                        </wps:bodyPr>
                      </wps:wsp>
                      <wps:wsp>
                        <wps:cNvPr id="110" name="Line 754"/>
                        <wps:cNvCnPr/>
                        <wps:spPr bwMode="auto">
                          <a:xfrm>
                            <a:off x="114160" y="2971354"/>
                            <a:ext cx="0" cy="1372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55"/>
                        <wps:cNvCnPr/>
                        <wps:spPr bwMode="auto">
                          <a:xfrm>
                            <a:off x="114160" y="4343442"/>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756"/>
                        <wps:cNvCnPr/>
                        <wps:spPr bwMode="auto">
                          <a:xfrm>
                            <a:off x="114160" y="3880065"/>
                            <a:ext cx="22912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757"/>
                        <wps:cNvCnPr/>
                        <wps:spPr bwMode="auto">
                          <a:xfrm>
                            <a:off x="114160" y="3522485"/>
                            <a:ext cx="22912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758"/>
                        <wps:cNvSpPr>
                          <a:spLocks noChangeArrowheads="1"/>
                        </wps:cNvSpPr>
                        <wps:spPr bwMode="auto">
                          <a:xfrm>
                            <a:off x="343289" y="6654585"/>
                            <a:ext cx="5600311" cy="925114"/>
                          </a:xfrm>
                          <a:prstGeom prst="rect">
                            <a:avLst/>
                          </a:prstGeom>
                          <a:solidFill>
                            <a:srgbClr val="FFFFFF"/>
                          </a:solidFill>
                          <a:ln w="9525">
                            <a:solidFill>
                              <a:srgbClr val="000000"/>
                            </a:solidFill>
                            <a:miter lim="800000"/>
                            <a:headEnd/>
                            <a:tailEnd/>
                          </a:ln>
                        </wps:spPr>
                        <wps:txbx>
                          <w:txbxContent>
                            <w:p w:rsidR="003B25A2" w:rsidRDefault="003B25A2" w:rsidP="00664B3F">
                              <w:r w:rsidRPr="002D3DCD">
                                <w:rPr>
                                  <w:sz w:val="28"/>
                                  <w:szCs w:val="28"/>
                                  <w:lang w:val="uk-UA"/>
                                </w:rPr>
                                <w:t>б) інший час доби, коли потерпілий відсутній за місцем знаходження предмета спору (зокрема, якщо протиправні дії самоправця або не пов'язані з неправомірним вилученням майна, або, на думку винного, повинні нейтрально сприйматися можливими очевидцями)</w:t>
                              </w:r>
                            </w:p>
                          </w:txbxContent>
                        </wps:txbx>
                        <wps:bodyPr rot="0" vert="horz" wrap="square" lIns="91440" tIns="45720" rIns="91440" bIns="45720" anchor="t" anchorCtr="0" upright="1">
                          <a:noAutofit/>
                        </wps:bodyPr>
                      </wps:wsp>
                      <wps:wsp>
                        <wps:cNvPr id="115" name="Line 759"/>
                        <wps:cNvCnPr/>
                        <wps:spPr bwMode="auto">
                          <a:xfrm>
                            <a:off x="114160" y="5485891"/>
                            <a:ext cx="0" cy="1372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760"/>
                        <wps:cNvCnPr/>
                        <wps:spPr bwMode="auto">
                          <a:xfrm>
                            <a:off x="114160" y="6857979"/>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761"/>
                        <wps:cNvCnPr/>
                        <wps:spPr bwMode="auto">
                          <a:xfrm>
                            <a:off x="114160" y="6160863"/>
                            <a:ext cx="22912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38" o:spid="_x0000_s1130" editas="canvas" style="width:468pt;height:711pt;mso-position-horizontal-relative:char;mso-position-vertical-relative:line" coordsize="59436,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">
                <v:shape id="_x0000_s1131" type="#_x0000_t75" style="position:absolute;width:59436;height:90297;visibility:visible;mso-wrap-style:square">
                  <v:fill o:detectmouseclick="t"/>
                  <v:path o:connecttype="none"/>
                </v:shape>
                <v:rect id="Rectangle 740" o:spid="_x0000_s1132" style="position:absolute;left:3432;width:5483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3B25A2" w:rsidRPr="003F0FF7" w:rsidRDefault="003B25A2" w:rsidP="00664B3F">
                        <w:pPr>
                          <w:jc w:val="center"/>
                        </w:pPr>
                        <w:r>
                          <w:rPr>
                            <w:sz w:val="28"/>
                            <w:szCs w:val="28"/>
                            <w:lang w:val="uk-UA"/>
                          </w:rPr>
                          <w:t>Особливості  здійснення</w:t>
                        </w:r>
                        <w:r w:rsidRPr="00280377">
                          <w:rPr>
                            <w:sz w:val="28"/>
                            <w:szCs w:val="28"/>
                            <w:lang w:val="uk-UA"/>
                          </w:rPr>
                          <w:t xml:space="preserve"> самоправства</w:t>
                        </w:r>
                      </w:p>
                    </w:txbxContent>
                  </v:textbox>
                </v:rect>
                <v:rect id="Rectangle 741" o:spid="_x0000_s1133" style="position:absolute;left:1141;top:4568;width:58295;height:17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3B25A2" w:rsidRPr="00D551ED" w:rsidRDefault="003B25A2" w:rsidP="00664B3F">
                        <w:pPr>
                          <w:jc w:val="center"/>
                          <w:rPr>
                            <w:sz w:val="28"/>
                            <w:szCs w:val="28"/>
                            <w:lang w:val="uk-UA"/>
                          </w:rPr>
                        </w:pPr>
                        <w:r w:rsidRPr="00D551ED">
                          <w:rPr>
                            <w:sz w:val="28"/>
                            <w:szCs w:val="28"/>
                            <w:lang w:val="uk-UA"/>
                          </w:rPr>
                          <w:t>Оптимальність місця і часу пов'язана з максимальною доступністю для винного предметів, що вилучаються в рахунок повернення заборгованості. Злочинці або самі здійснюють візит до осіб, до яких вони адресують претензії, або запрошують їх за місцем свого проживання або роботи, а також призначають зустрічі на нейтральній території. Або, навпаки, вибирають час, коли власник або власник вилучаємого злочинцями майна відсутній за місцем знаходження матеріальних цінностей.</w:t>
                        </w:r>
                      </w:p>
                      <w:p w:rsidR="003B25A2" w:rsidRPr="00863196" w:rsidRDefault="003B25A2" w:rsidP="00664B3F"/>
                    </w:txbxContent>
                  </v:textbox>
                </v:rect>
                <v:rect id="Rectangle 742" o:spid="_x0000_s1134" style="position:absolute;left:1141;top:23078;width:58295;height:9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3B25A2" w:rsidRPr="00ED6185" w:rsidRDefault="003B25A2" w:rsidP="00664B3F">
                        <w:pPr>
                          <w:jc w:val="center"/>
                          <w:rPr>
                            <w:lang w:val="uk-UA"/>
                          </w:rPr>
                        </w:pPr>
                        <w:r w:rsidRPr="002D3DCD">
                          <w:rPr>
                            <w:sz w:val="28"/>
                            <w:szCs w:val="28"/>
                            <w:lang w:val="uk-UA"/>
                          </w:rPr>
                          <w:t>У першому випадку злочинці намагаються вибрати час і використовувати інші обставини з таким розрахунком, щоб потерпілий самостійно впустив їх в своє житло, або виявив готовність особисто прибути за вказаною самоправцем адресою</w:t>
                        </w:r>
                        <w:r w:rsidRPr="00ED6185">
                          <w:rPr>
                            <w:lang w:val="uk-UA"/>
                          </w:rPr>
                          <w:t>.</w:t>
                        </w:r>
                      </w:p>
                      <w:p w:rsidR="003B25A2" w:rsidRPr="0092110B" w:rsidRDefault="003B25A2" w:rsidP="00664B3F">
                        <w:pPr>
                          <w:jc w:val="center"/>
                        </w:pPr>
                      </w:p>
                    </w:txbxContent>
                  </v:textbox>
                </v:rect>
                <v:rect id="Rectangle 743" o:spid="_x0000_s1135" style="position:absolute;left:3432;top:58664;width:56004;height: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3B25A2" w:rsidRPr="00B740DE" w:rsidRDefault="003B25A2" w:rsidP="00664B3F">
                        <w:r w:rsidRPr="002D3DCD">
                          <w:rPr>
                            <w:sz w:val="28"/>
                            <w:szCs w:val="28"/>
                            <w:lang w:val="uk-UA"/>
                          </w:rPr>
                          <w:t>а) нічний час (коли факт протиправного заволодіння майном потерпілого вдень міг би привернути увагу широкого кола очевидців, потенційно здатних перешкодити досягненню злочинного умислу)</w:t>
                        </w:r>
                      </w:p>
                    </w:txbxContent>
                  </v:textbox>
                </v:rect>
                <v:rect id="Rectangle 744" o:spid="_x0000_s1136" style="position:absolute;left:1141;top:32493;width:58295;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3B25A2" w:rsidRPr="00ED6185" w:rsidRDefault="003B25A2" w:rsidP="00664B3F">
                        <w:pPr>
                          <w:jc w:val="center"/>
                          <w:rPr>
                            <w:lang w:val="uk-UA"/>
                          </w:rPr>
                        </w:pPr>
                        <w:r w:rsidRPr="00ED6185">
                          <w:rPr>
                            <w:lang w:val="uk-UA"/>
                          </w:rPr>
                          <w:t>В останньому випадку обирається оптимальний, з точки зору досягнення злочинного умислу, момент проникнення в житлове або виробниче приміщення:</w:t>
                        </w:r>
                      </w:p>
                      <w:p w:rsidR="003B25A2" w:rsidRPr="00B740DE" w:rsidRDefault="003B25A2" w:rsidP="00664B3F"/>
                    </w:txbxContent>
                  </v:textbox>
                </v:rect>
                <v:rect id="Rectangle 745" o:spid="_x0000_s1137" style="position:absolute;left:1141;top:48002;width:58295;height:9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3B25A2" w:rsidRPr="002D3DCD" w:rsidRDefault="003B25A2" w:rsidP="00664B3F">
                        <w:pPr>
                          <w:jc w:val="center"/>
                          <w:rPr>
                            <w:sz w:val="28"/>
                            <w:szCs w:val="28"/>
                          </w:rPr>
                        </w:pPr>
                        <w:r w:rsidRPr="002D3DCD">
                          <w:rPr>
                            <w:sz w:val="28"/>
                            <w:szCs w:val="28"/>
                            <w:lang w:val="uk-UA"/>
                          </w:rPr>
                          <w:t>Якщо доступ до предмету спору є вільним, оскільки об'єкт знаходиться на відкритому просторі (що характерно для об'ємних об'єктів: павільйонів, важкої транспортної техніки і т. п.), то, в залежності від цілей і мотивів самоправних дій, вибирається:</w:t>
                        </w:r>
                      </w:p>
                    </w:txbxContent>
                  </v:textbox>
                </v:rect>
                <v:rect id="Rectangle 746" o:spid="_x0000_s1138" style="position:absolute;left:1141;top:77158;width:58295;height:9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3B25A2" w:rsidRPr="002D3DCD" w:rsidRDefault="003B25A2" w:rsidP="00664B3F">
                        <w:pPr>
                          <w:jc w:val="center"/>
                          <w:rPr>
                            <w:sz w:val="28"/>
                            <w:szCs w:val="28"/>
                          </w:rPr>
                        </w:pPr>
                        <w:r w:rsidRPr="002D3DCD">
                          <w:rPr>
                            <w:sz w:val="28"/>
                            <w:szCs w:val="28"/>
                            <w:lang w:val="uk-UA"/>
                          </w:rPr>
                          <w:t>Підготовка знарядь злочину не обмежується їх відшукуванням, наймом осіб, які володіють транспортними засобами, в т.ч. спеціального призначення, іншими спеціальними навичками (частіше – технічного характеру)</w:t>
                        </w:r>
                      </w:p>
                    </w:txbxContent>
                  </v:textbox>
                </v:rect>
                <v:line id="Line 750" o:spid="_x0000_s1139" style="position:absolute;visibility:visible;mso-wrap-style:square" from="30863,44574" to="30863,4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rect id="Rectangle 751" o:spid="_x0000_s1140" style="position:absolute;left:3432;top:33149;width:56004;height:37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JHMEA&#10;AADcAAAADwAAAGRycy9kb3ducmV2LnhtbERPS4vCMBC+C/sfwix403RVdOkaZREEvQg+oNexGdti&#10;MylJrO2/3ywI3ubje85y3ZlatOR8ZVnB1zgBQZxbXXGh4HLejr5B+ICssbZMCnrysF59DJaYavvk&#10;I7WnUIgYwj5FBWUITSqlz0sy6Me2IY7czTqDIUJXSO3wGcNNLSdJMpcGK44NJTa0KSm/nx5Gwa45&#10;XPduYvrD7DqTfZdPfZtlSg0/u98fEIG68Ba/3Dsd5ycL+H8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iRzBAAAA3AAAAA8AAAAAAAAAAAAAAAAAmAIAAGRycy9kb3du&#10;cmV2LnhtbFBLBQYAAAAABAAEAPUAAACGAwAAAAA=&#10;">
                  <v:textbox>
                    <w:txbxContent>
                      <w:p w:rsidR="003B25A2" w:rsidRPr="002D3DCD" w:rsidRDefault="003B25A2" w:rsidP="00664B3F">
                        <w:pPr>
                          <w:rPr>
                            <w:sz w:val="28"/>
                            <w:szCs w:val="28"/>
                          </w:rPr>
                        </w:pPr>
                        <w:r w:rsidRPr="002D3DCD">
                          <w:rPr>
                            <w:sz w:val="28"/>
                            <w:szCs w:val="28"/>
                            <w:lang w:val="uk-UA"/>
                          </w:rPr>
                          <w:t>– злом вхідних дверей і запорів</w:t>
                        </w:r>
                      </w:p>
                    </w:txbxContent>
                  </v:textbox>
                </v:rect>
                <v:rect id="Rectangle 752" o:spid="_x0000_s1141" style="position:absolute;left:3432;top:37718;width:56004;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3B25A2" w:rsidRPr="002D3DCD" w:rsidRDefault="003B25A2" w:rsidP="00664B3F">
                        <w:pPr>
                          <w:rPr>
                            <w:sz w:val="28"/>
                            <w:szCs w:val="28"/>
                          </w:rPr>
                        </w:pPr>
                        <w:r w:rsidRPr="002D3DCD">
                          <w:rPr>
                            <w:sz w:val="28"/>
                            <w:szCs w:val="28"/>
                            <w:lang w:val="uk-UA"/>
                          </w:rPr>
                          <w:t>– обман або введення в оману родичів, сусідів, вахтерів, сторожів</w:t>
                        </w:r>
                      </w:p>
                    </w:txbxContent>
                  </v:textbox>
                </v:rect>
                <v:rect id="Rectangle 753" o:spid="_x0000_s1142" style="position:absolute;left:3432;top:42688;width:56004;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3B25A2" w:rsidRPr="002D3DCD" w:rsidRDefault="003B25A2" w:rsidP="00664B3F">
                        <w:pPr>
                          <w:rPr>
                            <w:sz w:val="28"/>
                            <w:szCs w:val="28"/>
                          </w:rPr>
                        </w:pPr>
                        <w:r w:rsidRPr="002D3DCD">
                          <w:rPr>
                            <w:sz w:val="28"/>
                            <w:szCs w:val="28"/>
                            <w:lang w:val="uk-UA"/>
                          </w:rPr>
                          <w:t>– вільний доступ і т. п.</w:t>
                        </w:r>
                      </w:p>
                    </w:txbxContent>
                  </v:textbox>
                </v:rect>
                <v:line id="Line 754" o:spid="_x0000_s1143" style="position:absolute;visibility:visible;mso-wrap-style:square" from="1141,29713" to="1141,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755" o:spid="_x0000_s1144" style="position:absolute;visibility:visible;mso-wrap-style:square" from="1141,43434" to="3432,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756" o:spid="_x0000_s1145" style="position:absolute;visibility:visible;mso-wrap-style:square" from="1141,38800" to="3432,3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757" o:spid="_x0000_s1146" style="position:absolute;visibility:visible;mso-wrap-style:square" from="1141,35224" to="3432,3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ect id="Rectangle 758" o:spid="_x0000_s1147" style="position:absolute;left:3432;top:66545;width:56004;height:9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3B25A2" w:rsidRDefault="003B25A2" w:rsidP="00664B3F">
                        <w:r w:rsidRPr="002D3DCD">
                          <w:rPr>
                            <w:sz w:val="28"/>
                            <w:szCs w:val="28"/>
                            <w:lang w:val="uk-UA"/>
                          </w:rPr>
                          <w:t>б) інший час доби, коли потерпілий відсутній за місцем знаходження предмета спору (зокрема, якщо протиправні дії самоправця або не пов'язані з неправомірним вилученням майна, або, на думку винного, повинні нейтрально сприйматися можливими очевидцями)</w:t>
                        </w:r>
                      </w:p>
                    </w:txbxContent>
                  </v:textbox>
                </v:rect>
                <v:line id="Line 759" o:spid="_x0000_s1148" style="position:absolute;visibility:visible;mso-wrap-style:square" from="1141,54858" to="1141,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760" o:spid="_x0000_s1149" style="position:absolute;visibility:visible;mso-wrap-style:square" from="1141,68579" to="3432,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761" o:spid="_x0000_s1150" style="position:absolute;visibility:visible;mso-wrap-style:square" from="1141,61608" to="3432,6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w10:anchorlock/>
              </v:group>
            </w:pict>
          </mc:Fallback>
        </mc:AlternateContent>
      </w:r>
    </w:p>
    <w:p w:rsidR="001C55CE" w:rsidRPr="00212E91" w:rsidRDefault="001C55CE" w:rsidP="003F4B46">
      <w:pPr>
        <w:spacing w:line="360" w:lineRule="auto"/>
        <w:jc w:val="center"/>
        <w:rPr>
          <w:lang w:val="uk-UA"/>
        </w:rPr>
      </w:pPr>
    </w:p>
    <w:p w:rsidR="001C55CE" w:rsidRPr="00212E91" w:rsidRDefault="000128ED" w:rsidP="003F4B46">
      <w:pPr>
        <w:spacing w:line="360" w:lineRule="auto"/>
        <w:jc w:val="center"/>
        <w:rPr>
          <w:lang w:val="uk-UA"/>
        </w:rPr>
      </w:pPr>
      <w:r>
        <w:rPr>
          <w:noProof/>
        </w:rPr>
        <mc:AlternateContent>
          <mc:Choice Requires="wpc">
            <w:drawing>
              <wp:inline distT="0" distB="0" distL="0" distR="0">
                <wp:extent cx="6017260" cy="8826500"/>
                <wp:effectExtent l="0" t="0" r="2540" b="3175"/>
                <wp:docPr id="647" name="Полотно 6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Rectangle 649"/>
                        <wps:cNvSpPr>
                          <a:spLocks noChangeArrowheads="1"/>
                        </wps:cNvSpPr>
                        <wps:spPr bwMode="auto">
                          <a:xfrm>
                            <a:off x="114160" y="801291"/>
                            <a:ext cx="5829423" cy="1016991"/>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jc w:val="center"/>
                                <w:rPr>
                                  <w:sz w:val="28"/>
                                  <w:szCs w:val="28"/>
                                </w:rPr>
                              </w:pPr>
                              <w:r w:rsidRPr="002D3DCD">
                                <w:rPr>
                                  <w:sz w:val="28"/>
                                  <w:szCs w:val="28"/>
                                  <w:lang w:val="uk-UA"/>
                                </w:rPr>
                                <w:t>Коли умислом самоправця є отримання великої грошової суми в якості компенсації за порушене, на його думку, його право або інтерес шляхом дій потерпілого або пов'язаних з ним осіб, безпосередній етап здійснення самоправства може диференціюватися на дві стадії:</w:t>
                              </w:r>
                            </w:p>
                          </w:txbxContent>
                        </wps:txbx>
                        <wps:bodyPr rot="0" vert="horz" wrap="square" lIns="91440" tIns="45720" rIns="91440" bIns="45720" anchor="t" anchorCtr="0" upright="1">
                          <a:noAutofit/>
                        </wps:bodyPr>
                      </wps:wsp>
                      <wps:wsp>
                        <wps:cNvPr id="79" name="Rectangle 652"/>
                        <wps:cNvSpPr>
                          <a:spLocks noChangeArrowheads="1"/>
                        </wps:cNvSpPr>
                        <wps:spPr bwMode="auto">
                          <a:xfrm>
                            <a:off x="114160" y="5431882"/>
                            <a:ext cx="5828613" cy="861162"/>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jc w:val="center"/>
                                <w:rPr>
                                  <w:sz w:val="28"/>
                                  <w:szCs w:val="28"/>
                                </w:rPr>
                              </w:pPr>
                              <w:r w:rsidRPr="002D3DCD">
                                <w:rPr>
                                  <w:sz w:val="28"/>
                                  <w:szCs w:val="28"/>
                                  <w:lang w:val="uk-UA"/>
                                </w:rPr>
                                <w:t>Залежно від предмета посягання, а також рухомих винними особами мотивів вищевказані способи здійснення самоправства поєднуються або не поєднуються з приховуванням злочину</w:t>
                              </w:r>
                            </w:p>
                          </w:txbxContent>
                        </wps:txbx>
                        <wps:bodyPr rot="0" vert="horz" wrap="square" lIns="91440" tIns="45720" rIns="91440" bIns="45720" anchor="t" anchorCtr="0" upright="1">
                          <a:noAutofit/>
                        </wps:bodyPr>
                      </wps:wsp>
                      <wps:wsp>
                        <wps:cNvPr id="80" name="Rectangle 654"/>
                        <wps:cNvSpPr>
                          <a:spLocks noChangeArrowheads="1"/>
                        </wps:cNvSpPr>
                        <wps:spPr bwMode="auto">
                          <a:xfrm>
                            <a:off x="113350" y="4118815"/>
                            <a:ext cx="5829423" cy="1186763"/>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jc w:val="center"/>
                                <w:rPr>
                                  <w:sz w:val="28"/>
                                  <w:szCs w:val="28"/>
                                </w:rPr>
                              </w:pPr>
                              <w:r w:rsidRPr="002D3DCD">
                                <w:rPr>
                                  <w:sz w:val="28"/>
                                  <w:szCs w:val="28"/>
                                  <w:lang w:val="uk-UA"/>
                                </w:rPr>
                                <w:t>На відміну від фізичного насильства, психічне насильство застосовувалося на початковому етапі реалізації злочинного наміру, тобто при пред'явленні вимог потерпілому, спонукають виконати умови винних. На етапі досягнення мети злочину вираз психічного насильства був менш типовим</w:t>
                              </w:r>
                            </w:p>
                          </w:txbxContent>
                        </wps:txbx>
                        <wps:bodyPr rot="0" vert="horz" wrap="square" lIns="91440" tIns="45720" rIns="91440" bIns="45720" anchor="t" anchorCtr="0" upright="1">
                          <a:noAutofit/>
                        </wps:bodyPr>
                      </wps:wsp>
                      <wps:wsp>
                        <wps:cNvPr id="81" name="Rectangle 655"/>
                        <wps:cNvSpPr>
                          <a:spLocks noChangeArrowheads="1"/>
                        </wps:cNvSpPr>
                        <wps:spPr bwMode="auto">
                          <a:xfrm>
                            <a:off x="114160" y="6564515"/>
                            <a:ext cx="5829423" cy="636440"/>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jc w:val="center"/>
                                <w:rPr>
                                  <w:sz w:val="28"/>
                                  <w:szCs w:val="28"/>
                                </w:rPr>
                              </w:pPr>
                              <w:r w:rsidRPr="002D3DCD">
                                <w:rPr>
                                  <w:sz w:val="28"/>
                                  <w:szCs w:val="28"/>
                                  <w:lang w:val="uk-UA"/>
                                </w:rPr>
                                <w:t xml:space="preserve">Наприклад, згідно з матеріалами узагальненої практики, у справі </w:t>
                              </w:r>
                              <w:r w:rsidRPr="002D3DCD">
                                <w:rPr>
                                  <w:color w:val="000000"/>
                                  <w:sz w:val="28"/>
                                  <w:szCs w:val="28"/>
                                  <w:lang w:val="uk-UA"/>
                                </w:rPr>
                                <w:t>№ 369/7686/18 від 16.07.18</w:t>
                              </w:r>
                              <w:r w:rsidRPr="002D3DCD">
                                <w:rPr>
                                  <w:b/>
                                  <w:bCs/>
                                  <w:color w:val="000000"/>
                                  <w:sz w:val="28"/>
                                  <w:szCs w:val="28"/>
                                  <w:lang w:val="uk-UA"/>
                                </w:rPr>
                                <w:t> </w:t>
                              </w:r>
                              <w:r w:rsidRPr="002D3DCD">
                                <w:rPr>
                                  <w:bCs/>
                                  <w:color w:val="000000"/>
                                  <w:sz w:val="28"/>
                                  <w:szCs w:val="28"/>
                                  <w:lang w:val="uk-UA"/>
                                </w:rPr>
                                <w:t>року</w:t>
                              </w:r>
                              <w:r w:rsidRPr="002D3DCD">
                                <w:rPr>
                                  <w:sz w:val="28"/>
                                  <w:szCs w:val="28"/>
                                  <w:lang w:val="uk-UA"/>
                                </w:rPr>
                                <w:t xml:space="preserve"> самоправні дії проявлялися у вигляді:</w:t>
                              </w:r>
                            </w:p>
                          </w:txbxContent>
                        </wps:txbx>
                        <wps:bodyPr rot="0" vert="horz" wrap="square" lIns="91440" tIns="45720" rIns="91440" bIns="45720" anchor="t" anchorCtr="0" upright="1">
                          <a:noAutofit/>
                        </wps:bodyPr>
                      </wps:wsp>
                      <wps:wsp>
                        <wps:cNvPr id="82" name="Line 659"/>
                        <wps:cNvCnPr/>
                        <wps:spPr bwMode="auto">
                          <a:xfrm>
                            <a:off x="3086356" y="3086240"/>
                            <a:ext cx="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660"/>
                        <wps:cNvSpPr>
                          <a:spLocks noChangeArrowheads="1"/>
                        </wps:cNvSpPr>
                        <wps:spPr bwMode="auto">
                          <a:xfrm>
                            <a:off x="343288" y="1889635"/>
                            <a:ext cx="4571239" cy="288694"/>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rPr>
                                  <w:sz w:val="28"/>
                                  <w:szCs w:val="28"/>
                                </w:rPr>
                              </w:pPr>
                              <w:r w:rsidRPr="002D3DCD">
                                <w:rPr>
                                  <w:sz w:val="28"/>
                                  <w:szCs w:val="28"/>
                                  <w:lang w:val="uk-UA"/>
                                </w:rPr>
                                <w:t>1) вираження і обґрунтування претензій</w:t>
                              </w:r>
                            </w:p>
                          </w:txbxContent>
                        </wps:txbx>
                        <wps:bodyPr rot="0" vert="horz" wrap="square" lIns="91440" tIns="45720" rIns="91440" bIns="45720" anchor="t" anchorCtr="0" upright="1">
                          <a:noAutofit/>
                        </wps:bodyPr>
                      </wps:wsp>
                      <wps:wsp>
                        <wps:cNvPr id="84" name="Rectangle 661"/>
                        <wps:cNvSpPr>
                          <a:spLocks noChangeArrowheads="1"/>
                        </wps:cNvSpPr>
                        <wps:spPr bwMode="auto">
                          <a:xfrm>
                            <a:off x="343288" y="2178330"/>
                            <a:ext cx="4571239" cy="287874"/>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rPr>
                                  <w:sz w:val="28"/>
                                  <w:szCs w:val="28"/>
                                </w:rPr>
                              </w:pPr>
                              <w:r w:rsidRPr="002D3DCD">
                                <w:rPr>
                                  <w:sz w:val="28"/>
                                  <w:szCs w:val="28"/>
                                  <w:lang w:val="uk-UA"/>
                                </w:rPr>
                                <w:t>2) реалізація злочинного умислу</w:t>
                              </w:r>
                            </w:p>
                          </w:txbxContent>
                        </wps:txbx>
                        <wps:bodyPr rot="0" vert="horz" wrap="square" lIns="91440" tIns="45720" rIns="91440" bIns="45720" anchor="t" anchorCtr="0" upright="1">
                          <a:noAutofit/>
                        </wps:bodyPr>
                      </wps:wsp>
                      <wps:wsp>
                        <wps:cNvPr id="86" name="Rectangle 662"/>
                        <wps:cNvSpPr>
                          <a:spLocks noChangeArrowheads="1"/>
                        </wps:cNvSpPr>
                        <wps:spPr bwMode="auto">
                          <a:xfrm>
                            <a:off x="114160" y="2629415"/>
                            <a:ext cx="5829423" cy="1190044"/>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jc w:val="center"/>
                                <w:rPr>
                                  <w:sz w:val="28"/>
                                  <w:szCs w:val="28"/>
                                </w:rPr>
                              </w:pPr>
                              <w:r w:rsidRPr="002D3DCD">
                                <w:rPr>
                                  <w:sz w:val="28"/>
                                  <w:szCs w:val="28"/>
                                  <w:lang w:val="uk-UA"/>
                                </w:rPr>
                                <w:t>Дії по самовільному відновленню порушених, на думку винного, інтересів, можуть поєднуватися також з пошкодженням належить потерпілому або третім особам майна, виникли в процесі захоплення і переміщення оспорюваного майна, або охоплюваним умислом винного спеціально</w:t>
                              </w:r>
                            </w:p>
                          </w:txbxContent>
                        </wps:txbx>
                        <wps:bodyPr rot="0" vert="horz" wrap="square" lIns="91440" tIns="45720" rIns="91440" bIns="45720" anchor="t" anchorCtr="0" upright="1">
                          <a:noAutofit/>
                        </wps:bodyPr>
                      </wps:wsp>
                      <wps:wsp>
                        <wps:cNvPr id="87" name="Line 663"/>
                        <wps:cNvCnPr/>
                        <wps:spPr bwMode="auto">
                          <a:xfrm>
                            <a:off x="114160" y="1600121"/>
                            <a:ext cx="810" cy="800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665"/>
                        <wps:cNvCnPr/>
                        <wps:spPr bwMode="auto">
                          <a:xfrm>
                            <a:off x="114160" y="2400591"/>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66"/>
                        <wps:cNvCnPr/>
                        <wps:spPr bwMode="auto">
                          <a:xfrm>
                            <a:off x="114160" y="1943766"/>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672"/>
                        <wps:cNvSpPr>
                          <a:spLocks noChangeArrowheads="1"/>
                        </wps:cNvSpPr>
                        <wps:spPr bwMode="auto">
                          <a:xfrm>
                            <a:off x="343288" y="7315776"/>
                            <a:ext cx="5600294" cy="288694"/>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rPr>
                                  <w:sz w:val="28"/>
                                  <w:szCs w:val="28"/>
                                </w:rPr>
                              </w:pPr>
                              <w:r w:rsidRPr="002D3DCD">
                                <w:rPr>
                                  <w:sz w:val="28"/>
                                  <w:szCs w:val="28"/>
                                  <w:lang w:val="uk-UA"/>
                                </w:rPr>
                                <w:t xml:space="preserve">а) </w:t>
                              </w:r>
                              <w:r w:rsidRPr="002D3DCD">
                                <w:rPr>
                                  <w:color w:val="000000"/>
                                  <w:sz w:val="28"/>
                                  <w:szCs w:val="28"/>
                                  <w:lang w:val="uk-UA"/>
                                </w:rPr>
                                <w:t>самовільного зайняття земельних ділянок</w:t>
                              </w:r>
                            </w:p>
                          </w:txbxContent>
                        </wps:txbx>
                        <wps:bodyPr rot="0" vert="horz" wrap="square" lIns="91440" tIns="45720" rIns="91440" bIns="45720" anchor="t" anchorCtr="0" upright="1">
                          <a:noAutofit/>
                        </wps:bodyPr>
                      </wps:wsp>
                      <wps:wsp>
                        <wps:cNvPr id="91" name="Rectangle 673"/>
                        <wps:cNvSpPr>
                          <a:spLocks noChangeArrowheads="1"/>
                        </wps:cNvSpPr>
                        <wps:spPr bwMode="auto">
                          <a:xfrm>
                            <a:off x="343288" y="7658600"/>
                            <a:ext cx="5600294" cy="342824"/>
                          </a:xfrm>
                          <a:prstGeom prst="rect">
                            <a:avLst/>
                          </a:prstGeom>
                          <a:solidFill>
                            <a:srgbClr val="FFFFFF"/>
                          </a:solidFill>
                          <a:ln w="9525">
                            <a:solidFill>
                              <a:srgbClr val="000000"/>
                            </a:solidFill>
                            <a:miter lim="800000"/>
                            <a:headEnd/>
                            <a:tailEnd/>
                          </a:ln>
                        </wps:spPr>
                        <wps:txbx>
                          <w:txbxContent>
                            <w:p w:rsidR="003B25A2" w:rsidRPr="002D3DCD" w:rsidRDefault="003B25A2" w:rsidP="00131A3C">
                              <w:pPr>
                                <w:rPr>
                                  <w:sz w:val="28"/>
                                  <w:szCs w:val="28"/>
                                </w:rPr>
                              </w:pPr>
                              <w:r w:rsidRPr="002D3DCD">
                                <w:rPr>
                                  <w:sz w:val="28"/>
                                  <w:szCs w:val="28"/>
                                  <w:lang w:val="uk-UA"/>
                                </w:rPr>
                                <w:t xml:space="preserve">б) </w:t>
                              </w:r>
                              <w:r w:rsidRPr="002D3DCD">
                                <w:rPr>
                                  <w:color w:val="000000"/>
                                  <w:sz w:val="28"/>
                                  <w:szCs w:val="28"/>
                                  <w:lang w:val="uk-UA"/>
                                </w:rPr>
                                <w:t>використання земельних ділянок не за цільовим призначенням</w:t>
                              </w:r>
                            </w:p>
                          </w:txbxContent>
                        </wps:txbx>
                        <wps:bodyPr rot="0" vert="horz" wrap="square" lIns="91440" tIns="45720" rIns="91440" bIns="45720" anchor="t" anchorCtr="0" upright="1">
                          <a:noAutofit/>
                        </wps:bodyPr>
                      </wps:wsp>
                      <wps:wsp>
                        <wps:cNvPr id="92" name="Rectangle 674"/>
                        <wps:cNvSpPr>
                          <a:spLocks noChangeArrowheads="1"/>
                        </wps:cNvSpPr>
                        <wps:spPr bwMode="auto">
                          <a:xfrm>
                            <a:off x="343288" y="8115426"/>
                            <a:ext cx="5600294" cy="605274"/>
                          </a:xfrm>
                          <a:prstGeom prst="rect">
                            <a:avLst/>
                          </a:prstGeom>
                          <a:solidFill>
                            <a:srgbClr val="FFFFFF"/>
                          </a:solidFill>
                          <a:ln w="9525">
                            <a:solidFill>
                              <a:srgbClr val="000000"/>
                            </a:solidFill>
                            <a:miter lim="800000"/>
                            <a:headEnd/>
                            <a:tailEnd/>
                          </a:ln>
                        </wps:spPr>
                        <wps:txbx>
                          <w:txbxContent>
                            <w:p w:rsidR="003B25A2" w:rsidRPr="005E563C" w:rsidRDefault="003B25A2" w:rsidP="00131A3C">
                              <w:pPr>
                                <w:rPr>
                                  <w:sz w:val="28"/>
                                  <w:szCs w:val="28"/>
                                </w:rPr>
                              </w:pPr>
                              <w:r w:rsidRPr="005E563C">
                                <w:rPr>
                                  <w:sz w:val="28"/>
                                  <w:szCs w:val="28"/>
                                  <w:lang w:val="uk-UA"/>
                                </w:rPr>
                                <w:t xml:space="preserve">в) </w:t>
                              </w:r>
                              <w:r w:rsidRPr="005E563C">
                                <w:rPr>
                                  <w:color w:val="000000"/>
                                  <w:sz w:val="28"/>
                                  <w:szCs w:val="28"/>
                                  <w:lang w:val="uk-UA"/>
                                </w:rPr>
                                <w:t>зняття ґрунтового покриву (родючого шару ґрунту) без спеціального дозволу</w:t>
                              </w:r>
                              <w:r w:rsidRPr="005E563C">
                                <w:rPr>
                                  <w:sz w:val="28"/>
                                  <w:szCs w:val="28"/>
                                  <w:lang w:val="uk-UA"/>
                                </w:rPr>
                                <w:t xml:space="preserve"> ін.</w:t>
                              </w:r>
                            </w:p>
                          </w:txbxContent>
                        </wps:txbx>
                        <wps:bodyPr rot="0" vert="horz" wrap="square" lIns="91440" tIns="45720" rIns="91440" bIns="45720" anchor="t" anchorCtr="0" upright="1">
                          <a:noAutofit/>
                        </wps:bodyPr>
                      </wps:wsp>
                      <wps:wsp>
                        <wps:cNvPr id="93" name="Line 675"/>
                        <wps:cNvCnPr/>
                        <wps:spPr bwMode="auto">
                          <a:xfrm>
                            <a:off x="114160" y="7200954"/>
                            <a:ext cx="0" cy="1028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676"/>
                        <wps:cNvCnPr/>
                        <wps:spPr bwMode="auto">
                          <a:xfrm>
                            <a:off x="114160" y="8229428"/>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677"/>
                        <wps:cNvCnPr/>
                        <wps:spPr bwMode="auto">
                          <a:xfrm>
                            <a:off x="114160" y="7772602"/>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678"/>
                        <wps:cNvCnPr/>
                        <wps:spPr bwMode="auto">
                          <a:xfrm>
                            <a:off x="114160" y="7429777"/>
                            <a:ext cx="229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679"/>
                        <wps:cNvSpPr>
                          <a:spLocks noChangeArrowheads="1"/>
                        </wps:cNvSpPr>
                        <wps:spPr bwMode="auto">
                          <a:xfrm>
                            <a:off x="228319" y="228823"/>
                            <a:ext cx="5482896" cy="323961"/>
                          </a:xfrm>
                          <a:prstGeom prst="rect">
                            <a:avLst/>
                          </a:prstGeom>
                          <a:solidFill>
                            <a:srgbClr val="FFFFFF"/>
                          </a:solidFill>
                          <a:ln w="9525">
                            <a:solidFill>
                              <a:srgbClr val="000000"/>
                            </a:solidFill>
                            <a:miter lim="800000"/>
                            <a:headEnd/>
                            <a:tailEnd/>
                          </a:ln>
                        </wps:spPr>
                        <wps:txbx>
                          <w:txbxContent>
                            <w:p w:rsidR="003B25A2" w:rsidRPr="003F0FF7" w:rsidRDefault="003B25A2" w:rsidP="00131A3C">
                              <w:pPr>
                                <w:jc w:val="center"/>
                              </w:pPr>
                              <w:r>
                                <w:rPr>
                                  <w:sz w:val="28"/>
                                  <w:szCs w:val="28"/>
                                  <w:lang w:val="uk-UA"/>
                                </w:rPr>
                                <w:t>Особливості  здійснення</w:t>
                              </w:r>
                              <w:r w:rsidRPr="00280377">
                                <w:rPr>
                                  <w:sz w:val="28"/>
                                  <w:szCs w:val="28"/>
                                  <w:lang w:val="uk-UA"/>
                                </w:rPr>
                                <w:t xml:space="preserve"> самоправства</w:t>
                              </w:r>
                              <w:r>
                                <w:rPr>
                                  <w:sz w:val="28"/>
                                  <w:szCs w:val="28"/>
                                  <w:lang w:val="uk-UA"/>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647" o:spid="_x0000_s1151" editas="canvas" style="width:473.8pt;height:695pt;mso-position-horizontal-relative:char;mso-position-vertical-relative:line" coordsize="60172,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">
                <v:shape id="_x0000_s1152" type="#_x0000_t75" style="position:absolute;width:60172;height:88265;visibility:visible;mso-wrap-style:square">
                  <v:fill o:detectmouseclick="t"/>
                  <v:path o:connecttype="none"/>
                </v:shape>
                <v:rect id="Rectangle 649" o:spid="_x0000_s1153" style="position:absolute;left:1141;top:8012;width:58294;height:10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3B25A2" w:rsidRPr="002D3DCD" w:rsidRDefault="003B25A2" w:rsidP="00131A3C">
                        <w:pPr>
                          <w:jc w:val="center"/>
                          <w:rPr>
                            <w:sz w:val="28"/>
                            <w:szCs w:val="28"/>
                          </w:rPr>
                        </w:pPr>
                        <w:r w:rsidRPr="002D3DCD">
                          <w:rPr>
                            <w:sz w:val="28"/>
                            <w:szCs w:val="28"/>
                            <w:lang w:val="uk-UA"/>
                          </w:rPr>
                          <w:t>Коли умислом самоправця є отримання великої грошової суми в якості компенсації за порушене, на його думку, його право або інтерес шляхом дій потерпілого або пов'язаних з ним осіб, безпосередній етап здійснення самоправства може диференціюватися на дві стадії:</w:t>
                        </w:r>
                      </w:p>
                    </w:txbxContent>
                  </v:textbox>
                </v:rect>
                <v:rect id="Rectangle 652" o:spid="_x0000_s1154" style="position:absolute;left:1141;top:54318;width:58286;height:8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3B25A2" w:rsidRPr="002D3DCD" w:rsidRDefault="003B25A2" w:rsidP="00131A3C">
                        <w:pPr>
                          <w:jc w:val="center"/>
                          <w:rPr>
                            <w:sz w:val="28"/>
                            <w:szCs w:val="28"/>
                          </w:rPr>
                        </w:pPr>
                        <w:r w:rsidRPr="002D3DCD">
                          <w:rPr>
                            <w:sz w:val="28"/>
                            <w:szCs w:val="28"/>
                            <w:lang w:val="uk-UA"/>
                          </w:rPr>
                          <w:t>Залежно від предмета посягання, а також рухомих винними особами мотивів вищевказані способи здійснення самоправства поєднуються або не поєднуються з приховуванням злочину</w:t>
                        </w:r>
                      </w:p>
                    </w:txbxContent>
                  </v:textbox>
                </v:rect>
                <v:rect id="Rectangle 654" o:spid="_x0000_s1155" style="position:absolute;left:1133;top:41188;width:58294;height:1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3B25A2" w:rsidRPr="002D3DCD" w:rsidRDefault="003B25A2" w:rsidP="00131A3C">
                        <w:pPr>
                          <w:jc w:val="center"/>
                          <w:rPr>
                            <w:sz w:val="28"/>
                            <w:szCs w:val="28"/>
                          </w:rPr>
                        </w:pPr>
                        <w:r w:rsidRPr="002D3DCD">
                          <w:rPr>
                            <w:sz w:val="28"/>
                            <w:szCs w:val="28"/>
                            <w:lang w:val="uk-UA"/>
                          </w:rPr>
                          <w:t>На відміну від фізичного насильства, психічне насильство застосовувалося на початковому етапі реалізації злочинного наміру, тобто при пред'явленні вимог потерпілому, спонукають виконати умови винних. На етапі досягнення мети злочину вираз психічного насильства був менш типовим</w:t>
                        </w:r>
                      </w:p>
                    </w:txbxContent>
                  </v:textbox>
                </v:rect>
                <v:rect id="Rectangle 655" o:spid="_x0000_s1156" style="position:absolute;left:1141;top:65645;width:58294;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3B25A2" w:rsidRPr="002D3DCD" w:rsidRDefault="003B25A2" w:rsidP="00131A3C">
                        <w:pPr>
                          <w:jc w:val="center"/>
                          <w:rPr>
                            <w:sz w:val="28"/>
                            <w:szCs w:val="28"/>
                          </w:rPr>
                        </w:pPr>
                        <w:r w:rsidRPr="002D3DCD">
                          <w:rPr>
                            <w:sz w:val="28"/>
                            <w:szCs w:val="28"/>
                            <w:lang w:val="uk-UA"/>
                          </w:rPr>
                          <w:t xml:space="preserve">Наприклад, згідно з матеріалами узагальненої практики, у справі </w:t>
                        </w:r>
                        <w:r w:rsidRPr="002D3DCD">
                          <w:rPr>
                            <w:color w:val="000000"/>
                            <w:sz w:val="28"/>
                            <w:szCs w:val="28"/>
                            <w:lang w:val="uk-UA"/>
                          </w:rPr>
                          <w:t>№ 369/7686/18 від 16.07.18</w:t>
                        </w:r>
                        <w:r w:rsidRPr="002D3DCD">
                          <w:rPr>
                            <w:b/>
                            <w:bCs/>
                            <w:color w:val="000000"/>
                            <w:sz w:val="28"/>
                            <w:szCs w:val="28"/>
                            <w:lang w:val="uk-UA"/>
                          </w:rPr>
                          <w:t> </w:t>
                        </w:r>
                        <w:r w:rsidRPr="002D3DCD">
                          <w:rPr>
                            <w:bCs/>
                            <w:color w:val="000000"/>
                            <w:sz w:val="28"/>
                            <w:szCs w:val="28"/>
                            <w:lang w:val="uk-UA"/>
                          </w:rPr>
                          <w:t>року</w:t>
                        </w:r>
                        <w:r w:rsidRPr="002D3DCD">
                          <w:rPr>
                            <w:sz w:val="28"/>
                            <w:szCs w:val="28"/>
                            <w:lang w:val="uk-UA"/>
                          </w:rPr>
                          <w:t xml:space="preserve"> самоправні дії проявлялися у вигляді:</w:t>
                        </w:r>
                      </w:p>
                    </w:txbxContent>
                  </v:textbox>
                </v:rect>
                <v:line id="Line 659" o:spid="_x0000_s1157" style="position:absolute;visibility:visible;mso-wrap-style:square" from="30863,30862" to="30863,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rect id="Rectangle 660" o:spid="_x0000_s1158" style="position:absolute;left:3432;top:18896;width:45713;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3B25A2" w:rsidRPr="002D3DCD" w:rsidRDefault="003B25A2" w:rsidP="00131A3C">
                        <w:pPr>
                          <w:rPr>
                            <w:sz w:val="28"/>
                            <w:szCs w:val="28"/>
                          </w:rPr>
                        </w:pPr>
                        <w:r w:rsidRPr="002D3DCD">
                          <w:rPr>
                            <w:sz w:val="28"/>
                            <w:szCs w:val="28"/>
                            <w:lang w:val="uk-UA"/>
                          </w:rPr>
                          <w:t>1) вираження і обґрунтування претензій</w:t>
                        </w:r>
                      </w:p>
                    </w:txbxContent>
                  </v:textbox>
                </v:rect>
                <v:rect id="Rectangle 661" o:spid="_x0000_s1159" style="position:absolute;left:3432;top:21783;width:45713;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3B25A2" w:rsidRPr="002D3DCD" w:rsidRDefault="003B25A2" w:rsidP="00131A3C">
                        <w:pPr>
                          <w:rPr>
                            <w:sz w:val="28"/>
                            <w:szCs w:val="28"/>
                          </w:rPr>
                        </w:pPr>
                        <w:r w:rsidRPr="002D3DCD">
                          <w:rPr>
                            <w:sz w:val="28"/>
                            <w:szCs w:val="28"/>
                            <w:lang w:val="uk-UA"/>
                          </w:rPr>
                          <w:t>2) реалізація злочинного умислу</w:t>
                        </w:r>
                      </w:p>
                    </w:txbxContent>
                  </v:textbox>
                </v:rect>
                <v:rect id="Rectangle 662" o:spid="_x0000_s1160" style="position:absolute;left:1141;top:26294;width:58294;height:1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3B25A2" w:rsidRPr="002D3DCD" w:rsidRDefault="003B25A2" w:rsidP="00131A3C">
                        <w:pPr>
                          <w:jc w:val="center"/>
                          <w:rPr>
                            <w:sz w:val="28"/>
                            <w:szCs w:val="28"/>
                          </w:rPr>
                        </w:pPr>
                        <w:r w:rsidRPr="002D3DCD">
                          <w:rPr>
                            <w:sz w:val="28"/>
                            <w:szCs w:val="28"/>
                            <w:lang w:val="uk-UA"/>
                          </w:rPr>
                          <w:t>Дії по самовільному відновленню порушених, на думку винного, інтересів, можуть поєднуватися також з пошкодженням належить потерпілому або третім особам майна, виникли в процесі захоплення і переміщення оспорюваного майна, або охоплюваним умислом винного спеціально</w:t>
                        </w:r>
                      </w:p>
                    </w:txbxContent>
                  </v:textbox>
                </v:rect>
                <v:line id="Line 663" o:spid="_x0000_s1161" style="position:absolute;visibility:visible;mso-wrap-style:square" from="1141,16001" to="1149,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665" o:spid="_x0000_s1162" style="position:absolute;visibility:visible;mso-wrap-style:square" from="1141,24005" to="3432,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666" o:spid="_x0000_s1163" style="position:absolute;visibility:visible;mso-wrap-style:square" from="1141,19437" to="343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rect id="Rectangle 672" o:spid="_x0000_s1164" style="position:absolute;left:3432;top:73157;width:56003;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3B25A2" w:rsidRPr="002D3DCD" w:rsidRDefault="003B25A2" w:rsidP="00131A3C">
                        <w:pPr>
                          <w:rPr>
                            <w:sz w:val="28"/>
                            <w:szCs w:val="28"/>
                          </w:rPr>
                        </w:pPr>
                        <w:r w:rsidRPr="002D3DCD">
                          <w:rPr>
                            <w:sz w:val="28"/>
                            <w:szCs w:val="28"/>
                            <w:lang w:val="uk-UA"/>
                          </w:rPr>
                          <w:t xml:space="preserve">а) </w:t>
                        </w:r>
                        <w:r w:rsidRPr="002D3DCD">
                          <w:rPr>
                            <w:color w:val="000000"/>
                            <w:sz w:val="28"/>
                            <w:szCs w:val="28"/>
                            <w:lang w:val="uk-UA"/>
                          </w:rPr>
                          <w:t>самовільного зайняття земельних ділянок</w:t>
                        </w:r>
                      </w:p>
                    </w:txbxContent>
                  </v:textbox>
                </v:rect>
                <v:rect id="Rectangle 673" o:spid="_x0000_s1165" style="position:absolute;left:3432;top:76586;width:5600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3B25A2" w:rsidRPr="002D3DCD" w:rsidRDefault="003B25A2" w:rsidP="00131A3C">
                        <w:pPr>
                          <w:rPr>
                            <w:sz w:val="28"/>
                            <w:szCs w:val="28"/>
                          </w:rPr>
                        </w:pPr>
                        <w:r w:rsidRPr="002D3DCD">
                          <w:rPr>
                            <w:sz w:val="28"/>
                            <w:szCs w:val="28"/>
                            <w:lang w:val="uk-UA"/>
                          </w:rPr>
                          <w:t xml:space="preserve">б) </w:t>
                        </w:r>
                        <w:r w:rsidRPr="002D3DCD">
                          <w:rPr>
                            <w:color w:val="000000"/>
                            <w:sz w:val="28"/>
                            <w:szCs w:val="28"/>
                            <w:lang w:val="uk-UA"/>
                          </w:rPr>
                          <w:t>використання земельних ділянок не за цільовим призначенням</w:t>
                        </w:r>
                      </w:p>
                    </w:txbxContent>
                  </v:textbox>
                </v:rect>
                <v:rect id="Rectangle 674" o:spid="_x0000_s1166" style="position:absolute;left:3432;top:81154;width:56003;height:6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3B25A2" w:rsidRPr="005E563C" w:rsidRDefault="003B25A2" w:rsidP="00131A3C">
                        <w:pPr>
                          <w:rPr>
                            <w:sz w:val="28"/>
                            <w:szCs w:val="28"/>
                          </w:rPr>
                        </w:pPr>
                        <w:r w:rsidRPr="005E563C">
                          <w:rPr>
                            <w:sz w:val="28"/>
                            <w:szCs w:val="28"/>
                            <w:lang w:val="uk-UA"/>
                          </w:rPr>
                          <w:t xml:space="preserve">в) </w:t>
                        </w:r>
                        <w:r w:rsidRPr="005E563C">
                          <w:rPr>
                            <w:color w:val="000000"/>
                            <w:sz w:val="28"/>
                            <w:szCs w:val="28"/>
                            <w:lang w:val="uk-UA"/>
                          </w:rPr>
                          <w:t>зняття ґрунтового покриву (родючого шару ґрунту) без спеціального дозволу</w:t>
                        </w:r>
                        <w:r w:rsidRPr="005E563C">
                          <w:rPr>
                            <w:sz w:val="28"/>
                            <w:szCs w:val="28"/>
                            <w:lang w:val="uk-UA"/>
                          </w:rPr>
                          <w:t xml:space="preserve"> ін.</w:t>
                        </w:r>
                      </w:p>
                    </w:txbxContent>
                  </v:textbox>
                </v:rect>
                <v:line id="Line 675" o:spid="_x0000_s1167" style="position:absolute;visibility:visible;mso-wrap-style:square" from="1141,72009" to="1141,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676" o:spid="_x0000_s1168" style="position:absolute;visibility:visible;mso-wrap-style:square" from="1141,82294" to="3432,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677" o:spid="_x0000_s1169" style="position:absolute;visibility:visible;mso-wrap-style:square" from="1141,77726" to="3432,7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678" o:spid="_x0000_s1170" style="position:absolute;visibility:visible;mso-wrap-style:square" from="1141,74297" to="3432,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rect id="Rectangle 679" o:spid="_x0000_s1171" style="position:absolute;left:2283;top:2288;width:548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3B25A2" w:rsidRPr="003F0FF7" w:rsidRDefault="003B25A2" w:rsidP="00131A3C">
                        <w:pPr>
                          <w:jc w:val="center"/>
                        </w:pPr>
                        <w:r>
                          <w:rPr>
                            <w:sz w:val="28"/>
                            <w:szCs w:val="28"/>
                            <w:lang w:val="uk-UA"/>
                          </w:rPr>
                          <w:t>Особливості  здійснення</w:t>
                        </w:r>
                        <w:r w:rsidRPr="00280377">
                          <w:rPr>
                            <w:sz w:val="28"/>
                            <w:szCs w:val="28"/>
                            <w:lang w:val="uk-UA"/>
                          </w:rPr>
                          <w:t xml:space="preserve"> самоправства</w:t>
                        </w:r>
                        <w:r>
                          <w:rPr>
                            <w:sz w:val="28"/>
                            <w:szCs w:val="28"/>
                            <w:lang w:val="uk-UA"/>
                          </w:rPr>
                          <w:t xml:space="preserve"> </w:t>
                        </w:r>
                      </w:p>
                    </w:txbxContent>
                  </v:textbox>
                </v:rect>
                <w10:anchorlock/>
              </v:group>
            </w:pict>
          </mc:Fallback>
        </mc:AlternateContent>
      </w:r>
    </w:p>
    <w:p w:rsidR="001C55CE" w:rsidRPr="00212E91" w:rsidRDefault="000128ED" w:rsidP="003F4B46">
      <w:pPr>
        <w:spacing w:line="360" w:lineRule="auto"/>
        <w:jc w:val="center"/>
        <w:rPr>
          <w:lang w:val="uk-UA"/>
        </w:rPr>
      </w:pPr>
      <w:r>
        <w:rPr>
          <w:noProof/>
        </w:rPr>
        <w:lastRenderedPageBreak/>
        <mc:AlternateContent>
          <mc:Choice Requires="wpc">
            <w:drawing>
              <wp:inline distT="0" distB="0" distL="0" distR="0">
                <wp:extent cx="5943600" cy="5257800"/>
                <wp:effectExtent l="0" t="0" r="9525" b="0"/>
                <wp:docPr id="1096" name="Полотно 1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 name="Rectangle 1098"/>
                        <wps:cNvSpPr>
                          <a:spLocks noChangeArrowheads="1"/>
                        </wps:cNvSpPr>
                        <wps:spPr bwMode="auto">
                          <a:xfrm>
                            <a:off x="114160" y="801259"/>
                            <a:ext cx="5829440" cy="1027612"/>
                          </a:xfrm>
                          <a:prstGeom prst="rect">
                            <a:avLst/>
                          </a:prstGeom>
                          <a:solidFill>
                            <a:srgbClr val="FFFFFF"/>
                          </a:solidFill>
                          <a:ln w="9525">
                            <a:solidFill>
                              <a:srgbClr val="000000"/>
                            </a:solidFill>
                            <a:miter lim="800000"/>
                            <a:headEnd/>
                            <a:tailEnd/>
                          </a:ln>
                        </wps:spPr>
                        <wps:txbx>
                          <w:txbxContent>
                            <w:p w:rsidR="00B63DF5" w:rsidRPr="00665424" w:rsidRDefault="00B63DF5" w:rsidP="00B63DF5">
                              <w:pPr>
                                <w:jc w:val="center"/>
                                <w:rPr>
                                  <w:sz w:val="28"/>
                                  <w:szCs w:val="28"/>
                                </w:rPr>
                              </w:pPr>
                              <w:r w:rsidRPr="00665424">
                                <w:rPr>
                                  <w:sz w:val="28"/>
                                  <w:szCs w:val="28"/>
                                  <w:lang w:val="uk-UA"/>
                                </w:rPr>
                                <w:t>Зовсім інша ситуація з точки зору способів вчинення і приховування злочину, наявності слідової картини, у випадках, якщо спонукання продиктовані не стільки емоційним неприйняттям, а націленістю і всебічної психологічної готовністю на досягнення конкретної мети.</w:t>
                              </w:r>
                            </w:p>
                          </w:txbxContent>
                        </wps:txbx>
                        <wps:bodyPr rot="0" vert="horz" wrap="square" lIns="91440" tIns="45720" rIns="91440" bIns="45720" anchor="t" anchorCtr="0" upright="1">
                          <a:noAutofit/>
                        </wps:bodyPr>
                      </wps:wsp>
                      <wps:wsp>
                        <wps:cNvPr id="75" name="Rectangle 1099"/>
                        <wps:cNvSpPr>
                          <a:spLocks noChangeArrowheads="1"/>
                        </wps:cNvSpPr>
                        <wps:spPr bwMode="auto">
                          <a:xfrm>
                            <a:off x="114160" y="2057685"/>
                            <a:ext cx="5829440" cy="3085298"/>
                          </a:xfrm>
                          <a:prstGeom prst="rect">
                            <a:avLst/>
                          </a:prstGeom>
                          <a:solidFill>
                            <a:srgbClr val="FFFFFF"/>
                          </a:solidFill>
                          <a:ln w="9525">
                            <a:solidFill>
                              <a:srgbClr val="000000"/>
                            </a:solidFill>
                            <a:miter lim="800000"/>
                            <a:headEnd/>
                            <a:tailEnd/>
                          </a:ln>
                        </wps:spPr>
                        <wps:txbx>
                          <w:txbxContent>
                            <w:p w:rsidR="00B63DF5" w:rsidRPr="00634680" w:rsidRDefault="00B63DF5" w:rsidP="00B63DF5">
                              <w:pPr>
                                <w:jc w:val="center"/>
                                <w:rPr>
                                  <w:sz w:val="28"/>
                                  <w:szCs w:val="28"/>
                                  <w:lang w:val="uk-UA"/>
                                </w:rPr>
                              </w:pPr>
                              <w:r w:rsidRPr="00665424">
                                <w:rPr>
                                  <w:sz w:val="28"/>
                                  <w:szCs w:val="28"/>
                                  <w:lang w:val="uk-UA"/>
                                </w:rPr>
                                <w:t xml:space="preserve">Наприклад, у справі № 709/1649/19 від 05 грудня 2019 року обвинувачена ОСОБА_1 умисно, з корисливих мотивів, шляхом обману, з метою отримання грошових коштів, усвідомлюючи про відсутність законних підстав на розпорядження майном, не маючи жодних правовстановлюючих документів на житловий будинок та земельну ділянку під ним, заволоділа грошовими коштами у сумі 8000 ОСОБА_3. У цих випадках з точки зору кримінально-правової кваліфікації самоправство утворює сукупність з іншим складом – шахрайством та ін. </w:t>
                              </w:r>
                              <w:r w:rsidRPr="00665424">
                                <w:rPr>
                                  <w:color w:val="000000"/>
                                  <w:sz w:val="28"/>
                                  <w:szCs w:val="28"/>
                                  <w:lang w:val="uk-UA"/>
                                </w:rPr>
                                <w:t>Суд визнав доведеним наведене формулювання обвинувачення та кваліфікував дії обвинуваченої ОСОБА_1 за ч. 1 ст. 190 КК України як заволодіння чужим майном шляхом обману (шахрайство); за ст. 356 КК України як самовільне, всупереч установленому законом порядку, вчинення будь-яких дій, правомірність яких оспорюється окремими громадянами, якими заподіяна значна шкода в нематеріальному вигляді</w:t>
                              </w:r>
                            </w:p>
                          </w:txbxContent>
                        </wps:txbx>
                        <wps:bodyPr rot="0" vert="horz" wrap="square" lIns="91440" tIns="45720" rIns="91440" bIns="45720" anchor="t" anchorCtr="0" upright="1">
                          <a:noAutofit/>
                        </wps:bodyPr>
                      </wps:wsp>
                      <wps:wsp>
                        <wps:cNvPr id="76" name="Rectangle 1100"/>
                        <wps:cNvSpPr>
                          <a:spLocks noChangeArrowheads="1"/>
                        </wps:cNvSpPr>
                        <wps:spPr bwMode="auto">
                          <a:xfrm>
                            <a:off x="228320" y="228814"/>
                            <a:ext cx="5482912" cy="323948"/>
                          </a:xfrm>
                          <a:prstGeom prst="rect">
                            <a:avLst/>
                          </a:prstGeom>
                          <a:solidFill>
                            <a:srgbClr val="FFFFFF"/>
                          </a:solidFill>
                          <a:ln w="9525">
                            <a:solidFill>
                              <a:srgbClr val="000000"/>
                            </a:solidFill>
                            <a:miter lim="800000"/>
                            <a:headEnd/>
                            <a:tailEnd/>
                          </a:ln>
                        </wps:spPr>
                        <wps:txbx>
                          <w:txbxContent>
                            <w:p w:rsidR="00B63DF5" w:rsidRPr="003F0FF7" w:rsidRDefault="00B63DF5" w:rsidP="00B63DF5">
                              <w:pPr>
                                <w:jc w:val="center"/>
                              </w:pPr>
                              <w:r>
                                <w:rPr>
                                  <w:sz w:val="28"/>
                                  <w:szCs w:val="28"/>
                                  <w:lang w:val="uk-UA"/>
                                </w:rPr>
                                <w:t>Особливості  здійснення</w:t>
                              </w:r>
                              <w:r w:rsidRPr="00280377">
                                <w:rPr>
                                  <w:sz w:val="28"/>
                                  <w:szCs w:val="28"/>
                                  <w:lang w:val="uk-UA"/>
                                </w:rPr>
                                <w:t xml:space="preserve"> самоправства</w:t>
                              </w:r>
                              <w:r>
                                <w:rPr>
                                  <w:sz w:val="28"/>
                                  <w:szCs w:val="28"/>
                                  <w:lang w:val="uk-UA"/>
                                </w:rPr>
                                <w:t xml:space="preserve"> </w:t>
                              </w:r>
                            </w:p>
                          </w:txbxContent>
                        </wps:txbx>
                        <wps:bodyPr rot="0" vert="horz" wrap="square" lIns="91440" tIns="45720" rIns="91440" bIns="45720" anchor="t" anchorCtr="0" upright="1">
                          <a:noAutofit/>
                        </wps:bodyPr>
                      </wps:wsp>
                      <wps:wsp>
                        <wps:cNvPr id="77" name="Line 1101"/>
                        <wps:cNvCnPr/>
                        <wps:spPr bwMode="auto">
                          <a:xfrm>
                            <a:off x="3086365" y="1828871"/>
                            <a:ext cx="810" cy="2296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96" o:spid="_x0000_s1172" editas="canvas" style="width:468pt;height:414pt;mso-position-horizontal-relative:char;mso-position-vertical-relative:line" coordsize="59436,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">
                <v:shape id="_x0000_s1173" type="#_x0000_t75" style="position:absolute;width:59436;height:52578;visibility:visible;mso-wrap-style:square">
                  <v:fill o:detectmouseclick="t"/>
                  <v:path o:connecttype="none"/>
                </v:shape>
                <v:rect id="Rectangle 1098" o:spid="_x0000_s1174" style="position:absolute;left:1141;top:8012;width:58295;height:10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B63DF5" w:rsidRPr="00665424" w:rsidRDefault="00B63DF5" w:rsidP="00B63DF5">
                        <w:pPr>
                          <w:jc w:val="center"/>
                          <w:rPr>
                            <w:sz w:val="28"/>
                            <w:szCs w:val="28"/>
                          </w:rPr>
                        </w:pPr>
                        <w:r w:rsidRPr="00665424">
                          <w:rPr>
                            <w:sz w:val="28"/>
                            <w:szCs w:val="28"/>
                            <w:lang w:val="uk-UA"/>
                          </w:rPr>
                          <w:t>Зовсім інша ситуація з точки зору способів вчинення і приховування злочину, наявності слідової картини, у випадках, якщо спонукання продиктовані не стільки емоційним неприйняттям, а націленістю і всебічної психологічної готовністю на досягнення конкретної мети.</w:t>
                        </w:r>
                      </w:p>
                    </w:txbxContent>
                  </v:textbox>
                </v:rect>
                <v:rect id="Rectangle 1099" o:spid="_x0000_s1175" style="position:absolute;left:1141;top:20576;width:58295;height:30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B63DF5" w:rsidRPr="00634680" w:rsidRDefault="00B63DF5" w:rsidP="00B63DF5">
                        <w:pPr>
                          <w:jc w:val="center"/>
                          <w:rPr>
                            <w:sz w:val="28"/>
                            <w:szCs w:val="28"/>
                            <w:lang w:val="uk-UA"/>
                          </w:rPr>
                        </w:pPr>
                        <w:r w:rsidRPr="00665424">
                          <w:rPr>
                            <w:sz w:val="28"/>
                            <w:szCs w:val="28"/>
                            <w:lang w:val="uk-UA"/>
                          </w:rPr>
                          <w:t xml:space="preserve">Наприклад, у справі № 709/1649/19 від 05 грудня 2019 року обвинувачена ОСОБА_1 умисно, з корисливих мотивів, шляхом обману, з метою отримання грошових коштів, усвідомлюючи про відсутність законних підстав на розпорядження майном, не маючи жодних правовстановлюючих документів на житловий будинок та земельну ділянку під ним, заволоділа грошовими коштами у сумі 8000 ОСОБА_3. У цих випадках з точки зору кримінально-правової кваліфікації самоправство утворює сукупність з іншим складом – шахрайством та ін. </w:t>
                        </w:r>
                        <w:r w:rsidRPr="00665424">
                          <w:rPr>
                            <w:color w:val="000000"/>
                            <w:sz w:val="28"/>
                            <w:szCs w:val="28"/>
                            <w:lang w:val="uk-UA"/>
                          </w:rPr>
                          <w:t>Суд визнав доведеним наведене формулювання обвинувачення та кваліфікував дії обвинуваченої ОСОБА_1 за ч. 1 ст. 190 КК України як заволодіння чужим майном шляхом обману (шахрайство); за ст. 356 КК України як самовільне, всупереч установленому законом порядку, вчинення будь-яких дій, правомірність яких оспорюється окремими громадянами, якими заподіяна значна шкода в нематеріальному вигляді</w:t>
                        </w:r>
                      </w:p>
                    </w:txbxContent>
                  </v:textbox>
                </v:rect>
                <v:rect id="Rectangle 1100" o:spid="_x0000_s1176" style="position:absolute;left:2283;top:2288;width:548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63DF5" w:rsidRPr="003F0FF7" w:rsidRDefault="00B63DF5" w:rsidP="00B63DF5">
                        <w:pPr>
                          <w:jc w:val="center"/>
                        </w:pPr>
                        <w:r>
                          <w:rPr>
                            <w:sz w:val="28"/>
                            <w:szCs w:val="28"/>
                            <w:lang w:val="uk-UA"/>
                          </w:rPr>
                          <w:t>Особливості  здійснення</w:t>
                        </w:r>
                        <w:r w:rsidRPr="00280377">
                          <w:rPr>
                            <w:sz w:val="28"/>
                            <w:szCs w:val="28"/>
                            <w:lang w:val="uk-UA"/>
                          </w:rPr>
                          <w:t xml:space="preserve"> самоправства</w:t>
                        </w:r>
                        <w:r>
                          <w:rPr>
                            <w:sz w:val="28"/>
                            <w:szCs w:val="28"/>
                            <w:lang w:val="uk-UA"/>
                          </w:rPr>
                          <w:t xml:space="preserve"> </w:t>
                        </w:r>
                      </w:p>
                    </w:txbxContent>
                  </v:textbox>
                </v:rect>
                <v:line id="Line 1101" o:spid="_x0000_s1177" style="position:absolute;visibility:visible;mso-wrap-style:square" from="30863,18288" to="30871,2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w10:anchorlock/>
              </v:group>
            </w:pict>
          </mc:Fallback>
        </mc:AlternateContent>
      </w:r>
    </w:p>
    <w:p w:rsidR="001C55CE" w:rsidRPr="00212E91" w:rsidRDefault="001C55CE" w:rsidP="003F4B46">
      <w:pPr>
        <w:spacing w:line="360" w:lineRule="auto"/>
        <w:jc w:val="center"/>
        <w:rPr>
          <w:lang w:val="uk-UA"/>
        </w:rPr>
      </w:pPr>
    </w:p>
    <w:p w:rsidR="001C55CE" w:rsidRPr="00212E91" w:rsidRDefault="000128ED" w:rsidP="003F4B46">
      <w:pPr>
        <w:spacing w:line="360" w:lineRule="auto"/>
        <w:jc w:val="center"/>
        <w:rPr>
          <w:lang w:val="uk-UA"/>
        </w:rPr>
      </w:pPr>
      <w:r>
        <w:rPr>
          <w:noProof/>
        </w:rPr>
        <mc:AlternateContent>
          <mc:Choice Requires="wps">
            <w:drawing>
              <wp:anchor distT="0" distB="0" distL="114300" distR="114300" simplePos="0" relativeHeight="251637248" behindDoc="0" locked="0" layoutInCell="1" allowOverlap="1">
                <wp:simplePos x="0" y="0"/>
                <wp:positionH relativeFrom="column">
                  <wp:posOffset>198120</wp:posOffset>
                </wp:positionH>
                <wp:positionV relativeFrom="paragraph">
                  <wp:posOffset>107315</wp:posOffset>
                </wp:positionV>
                <wp:extent cx="5829300" cy="2112645"/>
                <wp:effectExtent l="7620" t="12065" r="11430" b="8890"/>
                <wp:wrapNone/>
                <wp:docPr id="73"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112645"/>
                        </a:xfrm>
                        <a:prstGeom prst="rect">
                          <a:avLst/>
                        </a:prstGeom>
                        <a:solidFill>
                          <a:srgbClr val="FFFFFF"/>
                        </a:solidFill>
                        <a:ln w="9525">
                          <a:solidFill>
                            <a:srgbClr val="000000"/>
                          </a:solidFill>
                          <a:miter lim="800000"/>
                          <a:headEnd/>
                          <a:tailEnd/>
                        </a:ln>
                      </wps:spPr>
                      <wps:txbx>
                        <w:txbxContent>
                          <w:p w:rsidR="003B25A2" w:rsidRPr="005E563C" w:rsidRDefault="003B25A2" w:rsidP="00131A3C">
                            <w:pPr>
                              <w:jc w:val="center"/>
                              <w:rPr>
                                <w:sz w:val="28"/>
                                <w:szCs w:val="28"/>
                              </w:rPr>
                            </w:pPr>
                            <w:r w:rsidRPr="005E563C">
                              <w:rPr>
                                <w:sz w:val="28"/>
                                <w:szCs w:val="28"/>
                                <w:lang w:val="uk-UA"/>
                              </w:rPr>
                              <w:t>Проведений аналіз 40 кримінальних справ щодо самоправства дозволив встановити, що якщо домінуючим мотивом самоправців служить демонстрація неприйняття ситуації, яка склалася, хоча й виникла внаслідок негативних і провокаційних дій потерпілого, то ознаки приховування злочину досить часто відсутні. Прикладом є реакція на вселення в належала винній особі квартиру далеких родичів, які успадкували частку даного житла, проте раніше не підтримували сімейних відносин з винним, або знаходяться з ним в неприязних відносинах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178" style="position:absolute;left:0;text-align:left;margin-left:15.6pt;margin-top:8.45pt;width:459pt;height:166.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OqLgIAAFM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">
                <v:textbox>
                  <w:txbxContent>
                    <w:p w:rsidR="003B25A2" w:rsidRPr="005E563C" w:rsidRDefault="003B25A2" w:rsidP="00131A3C">
                      <w:pPr>
                        <w:jc w:val="center"/>
                        <w:rPr>
                          <w:sz w:val="28"/>
                          <w:szCs w:val="28"/>
                        </w:rPr>
                      </w:pPr>
                      <w:r w:rsidRPr="005E563C">
                        <w:rPr>
                          <w:sz w:val="28"/>
                          <w:szCs w:val="28"/>
                          <w:lang w:val="uk-UA"/>
                        </w:rPr>
                        <w:t>Проведений аналіз 40 кримінальних справ щодо самоправства дозволив встановити, що якщо домінуючим мотивом самоправців служить демонстрація неприйняття ситуації, яка склалася, хоча й виникла внаслідок негативних і провокаційних дій потерпілого, то ознаки приховування злочину досить часто відсутні. Прикладом є реакція на вселення в належала винній особі квартиру далеких родичів, які успадкували частку даного житла, проте раніше не підтримували сімейних відносин з винним, або знаходяться з ним в неприязних відносинах</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380365</wp:posOffset>
                </wp:positionH>
                <wp:positionV relativeFrom="paragraph">
                  <wp:posOffset>5257800</wp:posOffset>
                </wp:positionV>
                <wp:extent cx="5829300" cy="1418590"/>
                <wp:effectExtent l="8890" t="9525" r="10160" b="10160"/>
                <wp:wrapNone/>
                <wp:docPr id="7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18590"/>
                        </a:xfrm>
                        <a:prstGeom prst="rect">
                          <a:avLst/>
                        </a:prstGeom>
                        <a:solidFill>
                          <a:srgbClr val="FFFFFF"/>
                        </a:solidFill>
                        <a:ln w="9525">
                          <a:solidFill>
                            <a:srgbClr val="000000"/>
                          </a:solidFill>
                          <a:miter lim="800000"/>
                          <a:headEnd/>
                          <a:tailEnd/>
                        </a:ln>
                      </wps:spPr>
                      <wps:txbx>
                        <w:txbxContent>
                          <w:p w:rsidR="003B25A2" w:rsidRPr="002D3DCD" w:rsidRDefault="003B25A2" w:rsidP="00664B3F">
                            <w:pPr>
                              <w:jc w:val="center"/>
                              <w:rPr>
                                <w:sz w:val="28"/>
                                <w:szCs w:val="28"/>
                              </w:rPr>
                            </w:pPr>
                            <w:r w:rsidRPr="002D3DCD">
                              <w:rPr>
                                <w:sz w:val="28"/>
                                <w:szCs w:val="28"/>
                                <w:lang w:val="uk-UA"/>
                              </w:rPr>
                              <w:t>Вибір безпосередніх виконавців вчинення окремих елементів зазначеного злочинного діяння обумовлений наступними факторами. Великий розмір предмета фінансових вимог, а також складний характер переговорів з дійсними або уявними боржниками, спонукає самоправця не приймати матеріальні цінності особисто, а звертатися до допомоги посередників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179" style="position:absolute;left:0;text-align:left;margin-left:29.95pt;margin-top:414pt;width:459pt;height:11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XLwIAAFM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">
                <v:textbox>
                  <w:txbxContent>
                    <w:p w:rsidR="003B25A2" w:rsidRPr="002D3DCD" w:rsidRDefault="003B25A2" w:rsidP="00664B3F">
                      <w:pPr>
                        <w:jc w:val="center"/>
                        <w:rPr>
                          <w:sz w:val="28"/>
                          <w:szCs w:val="28"/>
                        </w:rPr>
                      </w:pPr>
                      <w:r w:rsidRPr="002D3DCD">
                        <w:rPr>
                          <w:sz w:val="28"/>
                          <w:szCs w:val="28"/>
                          <w:lang w:val="uk-UA"/>
                        </w:rPr>
                        <w:t>Вибір безпосередніх виконавців вчинення окремих елементів зазначеного злочинного діяння обумовлений наступними факторами. Великий розмір предмета фінансових вимог, а також складний характер переговорів з дійсними або уявними боржниками, спонукає самоправця не приймати матеріальні цінності особисто, а звертатися до допомоги посередників</w:t>
                      </w:r>
                    </w:p>
                  </w:txbxContent>
                </v:textbox>
              </v:rect>
            </w:pict>
          </mc:Fallback>
        </mc:AlternateContent>
      </w:r>
    </w:p>
    <w:p w:rsidR="001C55CE" w:rsidRPr="00212E91" w:rsidRDefault="001C55CE" w:rsidP="003F4B46">
      <w:pPr>
        <w:spacing w:line="360" w:lineRule="auto"/>
        <w:jc w:val="center"/>
        <w:rPr>
          <w:lang w:val="uk-UA"/>
        </w:rPr>
      </w:pPr>
    </w:p>
    <w:p w:rsidR="001C55CE" w:rsidRPr="00212E91" w:rsidRDefault="000128ED" w:rsidP="003F4B46">
      <w:pPr>
        <w:spacing w:line="360" w:lineRule="auto"/>
        <w:jc w:val="center"/>
        <w:rPr>
          <w:lang w:val="uk-UA"/>
        </w:rPr>
      </w:pPr>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3071495</wp:posOffset>
                </wp:positionH>
                <wp:positionV relativeFrom="paragraph">
                  <wp:posOffset>6979285</wp:posOffset>
                </wp:positionV>
                <wp:extent cx="0" cy="228600"/>
                <wp:effectExtent l="13970" t="6985" r="5080" b="12065"/>
                <wp:wrapNone/>
                <wp:docPr id="71"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549.55pt" to="241.85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wJ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"/>
            </w:pict>
          </mc:Fallback>
        </mc:AlternateContent>
      </w:r>
      <w:r>
        <w:rPr>
          <w:noProof/>
        </w:rPr>
        <mc:AlternateContent>
          <mc:Choice Requires="wpc">
            <w:drawing>
              <wp:inline distT="0" distB="0" distL="0" distR="0">
                <wp:extent cx="5829300" cy="7086600"/>
                <wp:effectExtent l="9525" t="0" r="0" b="0"/>
                <wp:docPr id="703" name="Полотно 7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705"/>
                        <wps:cNvSpPr>
                          <a:spLocks noChangeArrowheads="1"/>
                        </wps:cNvSpPr>
                        <wps:spPr bwMode="auto">
                          <a:xfrm>
                            <a:off x="228314" y="114009"/>
                            <a:ext cx="5486829" cy="457676"/>
                          </a:xfrm>
                          <a:prstGeom prst="rect">
                            <a:avLst/>
                          </a:prstGeom>
                          <a:solidFill>
                            <a:srgbClr val="FFFFFF"/>
                          </a:solidFill>
                          <a:ln w="9525">
                            <a:solidFill>
                              <a:srgbClr val="000000"/>
                            </a:solidFill>
                            <a:miter lim="800000"/>
                            <a:headEnd/>
                            <a:tailEnd/>
                          </a:ln>
                        </wps:spPr>
                        <wps:txbx>
                          <w:txbxContent>
                            <w:p w:rsidR="003B25A2" w:rsidRDefault="003B25A2" w:rsidP="005E563C">
                              <w:pPr>
                                <w:shd w:val="clear" w:color="auto" w:fill="FF0000"/>
                                <w:jc w:val="center"/>
                              </w:pPr>
                              <w:r>
                                <w:rPr>
                                  <w:sz w:val="28"/>
                                  <w:szCs w:val="28"/>
                                  <w:lang w:val="uk-UA"/>
                                </w:rPr>
                                <w:t>Способи приховування самоправних дій</w:t>
                              </w:r>
                            </w:p>
                            <w:p w:rsidR="003B25A2" w:rsidRPr="003F0FF7" w:rsidRDefault="003B25A2" w:rsidP="003048A0"/>
                          </w:txbxContent>
                        </wps:txbx>
                        <wps:bodyPr rot="0" vert="horz" wrap="square" lIns="91440" tIns="45720" rIns="91440" bIns="45720" anchor="t" anchorCtr="0" upright="1">
                          <a:noAutofit/>
                        </wps:bodyPr>
                      </wps:wsp>
                      <wps:wsp>
                        <wps:cNvPr id="154" name="Rectangle 706"/>
                        <wps:cNvSpPr>
                          <a:spLocks noChangeArrowheads="1"/>
                        </wps:cNvSpPr>
                        <wps:spPr bwMode="auto">
                          <a:xfrm>
                            <a:off x="228314" y="799703"/>
                            <a:ext cx="5486829" cy="457676"/>
                          </a:xfrm>
                          <a:prstGeom prst="rect">
                            <a:avLst/>
                          </a:prstGeom>
                          <a:solidFill>
                            <a:srgbClr val="FFFFFF"/>
                          </a:solidFill>
                          <a:ln w="9525">
                            <a:solidFill>
                              <a:srgbClr val="000000"/>
                            </a:solidFill>
                            <a:miter lim="800000"/>
                            <a:headEnd/>
                            <a:tailEnd/>
                          </a:ln>
                        </wps:spPr>
                        <wps:txbx>
                          <w:txbxContent>
                            <w:p w:rsidR="003B25A2" w:rsidRPr="003F0FF7" w:rsidRDefault="003B25A2" w:rsidP="005E563C">
                              <w:pPr>
                                <w:shd w:val="clear" w:color="auto" w:fill="FF0000"/>
                              </w:pPr>
                              <w:r w:rsidRPr="00280377">
                                <w:rPr>
                                  <w:sz w:val="28"/>
                                  <w:szCs w:val="28"/>
                                  <w:lang w:val="uk-UA"/>
                                </w:rPr>
                                <w:t>– маскування, фальсифікація документів</w:t>
                              </w:r>
                            </w:p>
                          </w:txbxContent>
                        </wps:txbx>
                        <wps:bodyPr rot="0" vert="horz" wrap="square" lIns="91440" tIns="45720" rIns="91440" bIns="45720" anchor="t" anchorCtr="0" upright="1">
                          <a:noAutofit/>
                        </wps:bodyPr>
                      </wps:wsp>
                      <wps:wsp>
                        <wps:cNvPr id="155" name="Rectangle 707"/>
                        <wps:cNvSpPr>
                          <a:spLocks noChangeArrowheads="1"/>
                        </wps:cNvSpPr>
                        <wps:spPr bwMode="auto">
                          <a:xfrm>
                            <a:off x="228314" y="2171912"/>
                            <a:ext cx="5486829" cy="685694"/>
                          </a:xfrm>
                          <a:prstGeom prst="rect">
                            <a:avLst/>
                          </a:prstGeom>
                          <a:solidFill>
                            <a:srgbClr val="FFFFFF"/>
                          </a:solidFill>
                          <a:ln w="9525">
                            <a:solidFill>
                              <a:srgbClr val="000000"/>
                            </a:solidFill>
                            <a:miter lim="800000"/>
                            <a:headEnd/>
                            <a:tailEnd/>
                          </a:ln>
                        </wps:spPr>
                        <wps:txbx>
                          <w:txbxContent>
                            <w:p w:rsidR="003B25A2" w:rsidRPr="003F0FF7" w:rsidRDefault="003B25A2" w:rsidP="005E563C">
                              <w:pPr>
                                <w:shd w:val="clear" w:color="auto" w:fill="FF0000"/>
                                <w:spacing w:line="360" w:lineRule="auto"/>
                                <w:jc w:val="both"/>
                                <w:rPr>
                                  <w:sz w:val="28"/>
                                  <w:szCs w:val="28"/>
                                  <w:lang w:val="uk-UA"/>
                                </w:rPr>
                              </w:pPr>
                              <w:r w:rsidRPr="00280377">
                                <w:rPr>
                                  <w:sz w:val="28"/>
                                  <w:szCs w:val="28"/>
                                  <w:lang w:val="uk-UA"/>
                                </w:rPr>
                                <w:t>– перешкоджання отриманню органами попереднього розслідування інформ</w:t>
                              </w:r>
                              <w:r>
                                <w:rPr>
                                  <w:sz w:val="28"/>
                                  <w:szCs w:val="28"/>
                                  <w:lang w:val="uk-UA"/>
                                </w:rPr>
                                <w:t>ації про обставини самоправства</w:t>
                              </w:r>
                            </w:p>
                          </w:txbxContent>
                        </wps:txbx>
                        <wps:bodyPr rot="0" vert="horz" wrap="square" lIns="91440" tIns="45720" rIns="91440" bIns="45720" anchor="t" anchorCtr="0" upright="1">
                          <a:noAutofit/>
                        </wps:bodyPr>
                      </wps:wsp>
                      <wps:wsp>
                        <wps:cNvPr id="156" name="Rectangle 708"/>
                        <wps:cNvSpPr>
                          <a:spLocks noChangeArrowheads="1"/>
                        </wps:cNvSpPr>
                        <wps:spPr bwMode="auto">
                          <a:xfrm>
                            <a:off x="228314" y="3086444"/>
                            <a:ext cx="5486829" cy="456856"/>
                          </a:xfrm>
                          <a:prstGeom prst="rect">
                            <a:avLst/>
                          </a:prstGeom>
                          <a:solidFill>
                            <a:srgbClr val="FFFFFF"/>
                          </a:solidFill>
                          <a:ln w="9525">
                            <a:solidFill>
                              <a:srgbClr val="000000"/>
                            </a:solidFill>
                            <a:miter lim="800000"/>
                            <a:headEnd/>
                            <a:tailEnd/>
                          </a:ln>
                        </wps:spPr>
                        <wps:txbx>
                          <w:txbxContent>
                            <w:p w:rsidR="003B25A2" w:rsidRPr="003F0FF7" w:rsidRDefault="003B25A2" w:rsidP="005E563C">
                              <w:pPr>
                                <w:shd w:val="clear" w:color="auto" w:fill="FF0000"/>
                              </w:pPr>
                              <w:r w:rsidRPr="00280377">
                                <w:rPr>
                                  <w:sz w:val="28"/>
                                  <w:szCs w:val="28"/>
                                  <w:lang w:val="uk-UA"/>
                                </w:rPr>
                                <w:t>– введення в оману</w:t>
                              </w:r>
                            </w:p>
                          </w:txbxContent>
                        </wps:txbx>
                        <wps:bodyPr rot="0" vert="horz" wrap="square" lIns="91440" tIns="45720" rIns="91440" bIns="45720" anchor="t" anchorCtr="0" upright="1">
                          <a:noAutofit/>
                        </wps:bodyPr>
                      </wps:wsp>
                      <wps:wsp>
                        <wps:cNvPr id="157" name="Line 709"/>
                        <wps:cNvCnPr/>
                        <wps:spPr bwMode="auto">
                          <a:xfrm>
                            <a:off x="0" y="342847"/>
                            <a:ext cx="810" cy="3658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10"/>
                        <wps:cNvCnPr/>
                        <wps:spPr bwMode="auto">
                          <a:xfrm>
                            <a:off x="0" y="2514759"/>
                            <a:ext cx="2283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711"/>
                        <wps:cNvCnPr/>
                        <wps:spPr bwMode="auto">
                          <a:xfrm>
                            <a:off x="0" y="1028541"/>
                            <a:ext cx="2283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712"/>
                        <wps:cNvSpPr>
                          <a:spLocks noChangeArrowheads="1"/>
                        </wps:cNvSpPr>
                        <wps:spPr bwMode="auto">
                          <a:xfrm>
                            <a:off x="228314" y="1486218"/>
                            <a:ext cx="5486829" cy="456856"/>
                          </a:xfrm>
                          <a:prstGeom prst="rect">
                            <a:avLst/>
                          </a:prstGeom>
                          <a:solidFill>
                            <a:srgbClr val="FFFFFF"/>
                          </a:solidFill>
                          <a:ln w="9525">
                            <a:solidFill>
                              <a:srgbClr val="000000"/>
                            </a:solidFill>
                            <a:miter lim="800000"/>
                            <a:headEnd/>
                            <a:tailEnd/>
                          </a:ln>
                        </wps:spPr>
                        <wps:txbx>
                          <w:txbxContent>
                            <w:p w:rsidR="003B25A2" w:rsidRPr="003F0FF7" w:rsidRDefault="003B25A2" w:rsidP="005E563C">
                              <w:pPr>
                                <w:shd w:val="clear" w:color="auto" w:fill="FF0000"/>
                                <w:spacing w:line="360" w:lineRule="auto"/>
                                <w:jc w:val="both"/>
                                <w:rPr>
                                  <w:sz w:val="28"/>
                                  <w:szCs w:val="28"/>
                                  <w:lang w:val="uk-UA"/>
                                </w:rPr>
                              </w:pPr>
                              <w:r w:rsidRPr="00280377">
                                <w:rPr>
                                  <w:sz w:val="28"/>
                                  <w:szCs w:val="28"/>
                                  <w:lang w:val="uk-UA"/>
                                </w:rPr>
                                <w:t>– приховуванн</w:t>
                              </w:r>
                              <w:r>
                                <w:rPr>
                                  <w:sz w:val="28"/>
                                  <w:szCs w:val="28"/>
                                  <w:lang w:val="uk-UA"/>
                                </w:rPr>
                                <w:t>я предмета злочинного посягання</w:t>
                              </w:r>
                            </w:p>
                          </w:txbxContent>
                        </wps:txbx>
                        <wps:bodyPr rot="0" vert="horz" wrap="square" lIns="91440" tIns="45720" rIns="91440" bIns="45720" anchor="t" anchorCtr="0" upright="1">
                          <a:noAutofit/>
                        </wps:bodyPr>
                      </wps:wsp>
                      <wps:wsp>
                        <wps:cNvPr id="65" name="Rectangle 713"/>
                        <wps:cNvSpPr>
                          <a:spLocks noChangeArrowheads="1"/>
                        </wps:cNvSpPr>
                        <wps:spPr bwMode="auto">
                          <a:xfrm>
                            <a:off x="228314" y="3772138"/>
                            <a:ext cx="5486829" cy="456856"/>
                          </a:xfrm>
                          <a:prstGeom prst="rect">
                            <a:avLst/>
                          </a:prstGeom>
                          <a:solidFill>
                            <a:srgbClr val="FFFFFF"/>
                          </a:solidFill>
                          <a:ln w="9525">
                            <a:solidFill>
                              <a:srgbClr val="000000"/>
                            </a:solidFill>
                            <a:miter lim="800000"/>
                            <a:headEnd/>
                            <a:tailEnd/>
                          </a:ln>
                        </wps:spPr>
                        <wps:txbx>
                          <w:txbxContent>
                            <w:p w:rsidR="003B25A2" w:rsidRDefault="003B25A2" w:rsidP="005E563C">
                              <w:pPr>
                                <w:shd w:val="clear" w:color="auto" w:fill="FF0000"/>
                              </w:pPr>
                              <w:r w:rsidRPr="00280377">
                                <w:rPr>
                                  <w:sz w:val="28"/>
                                  <w:szCs w:val="28"/>
                                  <w:lang w:val="uk-UA"/>
                                </w:rPr>
                                <w:t>– підкуп співробітників правоохоронних органів та ін.</w:t>
                              </w:r>
                            </w:p>
                          </w:txbxContent>
                        </wps:txbx>
                        <wps:bodyPr rot="0" vert="horz" wrap="square" lIns="91440" tIns="45720" rIns="91440" bIns="45720" anchor="t" anchorCtr="0" upright="1">
                          <a:noAutofit/>
                        </wps:bodyPr>
                      </wps:wsp>
                      <wps:wsp>
                        <wps:cNvPr id="66" name="Line 714"/>
                        <wps:cNvCnPr/>
                        <wps:spPr bwMode="auto">
                          <a:xfrm>
                            <a:off x="0" y="1708494"/>
                            <a:ext cx="223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15"/>
                        <wps:cNvCnPr/>
                        <wps:spPr bwMode="auto">
                          <a:xfrm>
                            <a:off x="0" y="3314462"/>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16"/>
                        <wps:cNvCnPr/>
                        <wps:spPr bwMode="auto">
                          <a:xfrm>
                            <a:off x="0" y="4000976"/>
                            <a:ext cx="2283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17"/>
                        <wps:cNvCnPr/>
                        <wps:spPr bwMode="auto">
                          <a:xfrm>
                            <a:off x="0" y="342847"/>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18"/>
                        <wps:cNvSpPr>
                          <a:spLocks noChangeArrowheads="1"/>
                        </wps:cNvSpPr>
                        <wps:spPr bwMode="auto">
                          <a:xfrm>
                            <a:off x="223457" y="5260816"/>
                            <a:ext cx="5486019" cy="1715876"/>
                          </a:xfrm>
                          <a:prstGeom prst="rect">
                            <a:avLst/>
                          </a:prstGeom>
                          <a:solidFill>
                            <a:srgbClr val="FFFFFF"/>
                          </a:solidFill>
                          <a:ln w="9525">
                            <a:solidFill>
                              <a:srgbClr val="000000"/>
                            </a:solidFill>
                            <a:miter lim="800000"/>
                            <a:headEnd/>
                            <a:tailEnd/>
                          </a:ln>
                        </wps:spPr>
                        <wps:txbx>
                          <w:txbxContent>
                            <w:p w:rsidR="003B25A2" w:rsidRDefault="003B25A2" w:rsidP="003B5443">
                              <w:pPr>
                                <w:jc w:val="center"/>
                              </w:pPr>
                              <w:r w:rsidRPr="00280377">
                                <w:rPr>
                                  <w:sz w:val="28"/>
                                  <w:szCs w:val="28"/>
                                  <w:lang w:val="uk-UA"/>
                                </w:rPr>
                                <w:t>Внесення змін до документів як спосіб приховування самоправства, характерний для самоправних дій, що виникли на ґрунті договірних відносин. Винні маскують таким чином, неправомірність власних дій, що спричинили претензії потерпілих, або, навпаки, намагаються штучно акцентувати увагу на нібито неправомірних дій потерпілого,</w:t>
                              </w:r>
                              <w:r>
                                <w:rPr>
                                  <w:sz w:val="28"/>
                                  <w:szCs w:val="28"/>
                                  <w:lang w:val="uk-UA"/>
                                </w:rPr>
                                <w:t xml:space="preserve"> що спричинили акт самоправства</w:t>
                              </w:r>
                            </w:p>
                          </w:txbxContent>
                        </wps:txbx>
                        <wps:bodyPr rot="0" vert="horz" wrap="square" lIns="91440" tIns="45720" rIns="91440" bIns="45720" anchor="t" anchorCtr="0" upright="1">
                          <a:noAutofit/>
                        </wps:bodyPr>
                      </wps:wsp>
                    </wpc:wpc>
                  </a:graphicData>
                </a:graphic>
              </wp:inline>
            </w:drawing>
          </mc:Choice>
          <mc:Fallback>
            <w:pict>
              <v:group id="Полотно 703" o:spid="_x0000_s1180" editas="canvas" style="width:459pt;height:558pt;mso-position-horizontal-relative:char;mso-position-vertical-relative:line" coordsize="58293,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">
                <v:shape id="_x0000_s1181" type="#_x0000_t75" style="position:absolute;width:58293;height:70866;visibility:visible;mso-wrap-style:square">
                  <v:fill o:detectmouseclick="t"/>
                  <v:path o:connecttype="none"/>
                </v:shape>
                <v:rect id="Rectangle 705" o:spid="_x0000_s1182" style="position:absolute;left:2283;top:1140;width:5486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3B25A2" w:rsidRDefault="003B25A2" w:rsidP="005E563C">
                        <w:pPr>
                          <w:shd w:val="clear" w:color="auto" w:fill="FF0000"/>
                          <w:jc w:val="center"/>
                        </w:pPr>
                        <w:r>
                          <w:rPr>
                            <w:sz w:val="28"/>
                            <w:szCs w:val="28"/>
                            <w:lang w:val="uk-UA"/>
                          </w:rPr>
                          <w:t>Способи приховування самоправних дій</w:t>
                        </w:r>
                      </w:p>
                      <w:p w:rsidR="003B25A2" w:rsidRPr="003F0FF7" w:rsidRDefault="003B25A2" w:rsidP="003048A0"/>
                    </w:txbxContent>
                  </v:textbox>
                </v:rect>
                <v:rect id="Rectangle 706" o:spid="_x0000_s1183" style="position:absolute;left:2283;top:7997;width:5486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3B25A2" w:rsidRPr="003F0FF7" w:rsidRDefault="003B25A2" w:rsidP="005E563C">
                        <w:pPr>
                          <w:shd w:val="clear" w:color="auto" w:fill="FF0000"/>
                        </w:pPr>
                        <w:r w:rsidRPr="00280377">
                          <w:rPr>
                            <w:sz w:val="28"/>
                            <w:szCs w:val="28"/>
                            <w:lang w:val="uk-UA"/>
                          </w:rPr>
                          <w:t>– маскування, фальсифікація документів</w:t>
                        </w:r>
                      </w:p>
                    </w:txbxContent>
                  </v:textbox>
                </v:rect>
                <v:rect id="Rectangle 707" o:spid="_x0000_s1184" style="position:absolute;left:2283;top:21719;width:5486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3B25A2" w:rsidRPr="003F0FF7" w:rsidRDefault="003B25A2" w:rsidP="005E563C">
                        <w:pPr>
                          <w:shd w:val="clear" w:color="auto" w:fill="FF0000"/>
                          <w:spacing w:line="360" w:lineRule="auto"/>
                          <w:jc w:val="both"/>
                          <w:rPr>
                            <w:sz w:val="28"/>
                            <w:szCs w:val="28"/>
                            <w:lang w:val="uk-UA"/>
                          </w:rPr>
                        </w:pPr>
                        <w:r w:rsidRPr="00280377">
                          <w:rPr>
                            <w:sz w:val="28"/>
                            <w:szCs w:val="28"/>
                            <w:lang w:val="uk-UA"/>
                          </w:rPr>
                          <w:t>– перешкоджання отриманню органами попереднього розслідування інформ</w:t>
                        </w:r>
                        <w:r>
                          <w:rPr>
                            <w:sz w:val="28"/>
                            <w:szCs w:val="28"/>
                            <w:lang w:val="uk-UA"/>
                          </w:rPr>
                          <w:t>ації про обставини самоправства</w:t>
                        </w:r>
                      </w:p>
                    </w:txbxContent>
                  </v:textbox>
                </v:rect>
                <v:rect id="Rectangle 708" o:spid="_x0000_s1185" style="position:absolute;left:2283;top:30864;width:5486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3B25A2" w:rsidRPr="003F0FF7" w:rsidRDefault="003B25A2" w:rsidP="005E563C">
                        <w:pPr>
                          <w:shd w:val="clear" w:color="auto" w:fill="FF0000"/>
                        </w:pPr>
                        <w:r w:rsidRPr="00280377">
                          <w:rPr>
                            <w:sz w:val="28"/>
                            <w:szCs w:val="28"/>
                            <w:lang w:val="uk-UA"/>
                          </w:rPr>
                          <w:t>– введення в оману</w:t>
                        </w:r>
                      </w:p>
                    </w:txbxContent>
                  </v:textbox>
                </v:rect>
                <v:line id="Line 709" o:spid="_x0000_s1186" style="position:absolute;visibility:visible;mso-wrap-style:square" from="0,3428" to="8,4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10" o:spid="_x0000_s1187" style="position:absolute;visibility:visible;mso-wrap-style:square" from="0,25147" to="2283,2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711" o:spid="_x0000_s1188" style="position:absolute;visibility:visible;mso-wrap-style:square" from="0,10285" to="228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rect id="Rectangle 712" o:spid="_x0000_s1189" style="position:absolute;left:2283;top:14862;width:5486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3B25A2" w:rsidRPr="003F0FF7" w:rsidRDefault="003B25A2" w:rsidP="005E563C">
                        <w:pPr>
                          <w:shd w:val="clear" w:color="auto" w:fill="FF0000"/>
                          <w:spacing w:line="360" w:lineRule="auto"/>
                          <w:jc w:val="both"/>
                          <w:rPr>
                            <w:sz w:val="28"/>
                            <w:szCs w:val="28"/>
                            <w:lang w:val="uk-UA"/>
                          </w:rPr>
                        </w:pPr>
                        <w:r w:rsidRPr="00280377">
                          <w:rPr>
                            <w:sz w:val="28"/>
                            <w:szCs w:val="28"/>
                            <w:lang w:val="uk-UA"/>
                          </w:rPr>
                          <w:t>– приховуванн</w:t>
                        </w:r>
                        <w:r>
                          <w:rPr>
                            <w:sz w:val="28"/>
                            <w:szCs w:val="28"/>
                            <w:lang w:val="uk-UA"/>
                          </w:rPr>
                          <w:t>я предмета злочинного посягання</w:t>
                        </w:r>
                      </w:p>
                    </w:txbxContent>
                  </v:textbox>
                </v:rect>
                <v:rect id="Rectangle 713" o:spid="_x0000_s1190" style="position:absolute;left:2283;top:37721;width:5486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3B25A2" w:rsidRDefault="003B25A2" w:rsidP="005E563C">
                        <w:pPr>
                          <w:shd w:val="clear" w:color="auto" w:fill="FF0000"/>
                        </w:pPr>
                        <w:r w:rsidRPr="00280377">
                          <w:rPr>
                            <w:sz w:val="28"/>
                            <w:szCs w:val="28"/>
                            <w:lang w:val="uk-UA"/>
                          </w:rPr>
                          <w:t>– підкуп співробітників правоохоронних органів та ін.</w:t>
                        </w:r>
                      </w:p>
                    </w:txbxContent>
                  </v:textbox>
                </v:rect>
                <v:line id="Line 714" o:spid="_x0000_s1191" style="position:absolute;visibility:visible;mso-wrap-style:square" from="0,17084" to="2234,1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715" o:spid="_x0000_s1192" style="position:absolute;visibility:visible;mso-wrap-style:square" from="0,33144" to="2283,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16" o:spid="_x0000_s1193" style="position:absolute;visibility:visible;mso-wrap-style:square" from="0,40009" to="2283,4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17" o:spid="_x0000_s1194" style="position:absolute;visibility:visible;mso-wrap-style:square" from="0,3428" to="228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rect id="Rectangle 718" o:spid="_x0000_s1195" style="position:absolute;left:2234;top:52608;width:54860;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3B25A2" w:rsidRDefault="003B25A2" w:rsidP="003B5443">
                        <w:pPr>
                          <w:jc w:val="center"/>
                        </w:pPr>
                        <w:r w:rsidRPr="00280377">
                          <w:rPr>
                            <w:sz w:val="28"/>
                            <w:szCs w:val="28"/>
                            <w:lang w:val="uk-UA"/>
                          </w:rPr>
                          <w:t>Внесення змін до документів як спосіб приховування самоправства, характерний для самоправних дій, що виникли на ґрунті договірних відносин. Винні маскують таким чином, неправомірність власних дій, що спричинили претензії потерпілих, або, навпаки, намагаються штучно акцентувати увагу на нібито неправомірних дій потерпілого,</w:t>
                        </w:r>
                        <w:r>
                          <w:rPr>
                            <w:sz w:val="28"/>
                            <w:szCs w:val="28"/>
                            <w:lang w:val="uk-UA"/>
                          </w:rPr>
                          <w:t xml:space="preserve"> що спричинили акт самоправства</w:t>
                        </w:r>
                      </w:p>
                    </w:txbxContent>
                  </v:textbox>
                </v:rect>
                <w10:anchorlock/>
              </v:group>
            </w:pict>
          </mc:Fallback>
        </mc:AlternateContent>
      </w:r>
    </w:p>
    <w:p w:rsidR="001C55CE" w:rsidRPr="00212E91" w:rsidRDefault="000128ED" w:rsidP="003F4B46">
      <w:pPr>
        <w:spacing w:line="360" w:lineRule="auto"/>
        <w:jc w:val="center"/>
        <w:rPr>
          <w:lang w:val="uk-UA"/>
        </w:rPr>
      </w:pPr>
      <w:r>
        <w:rPr>
          <w:noProof/>
        </w:rPr>
        <mc:AlternateContent>
          <mc:Choice Requires="wps">
            <w:drawing>
              <wp:anchor distT="0" distB="0" distL="114300" distR="114300" simplePos="0" relativeHeight="251638272" behindDoc="0" locked="0" layoutInCell="1" allowOverlap="1">
                <wp:simplePos x="0" y="0"/>
                <wp:positionH relativeFrom="column">
                  <wp:posOffset>373380</wp:posOffset>
                </wp:positionH>
                <wp:positionV relativeFrom="paragraph">
                  <wp:posOffset>32385</wp:posOffset>
                </wp:positionV>
                <wp:extent cx="5486400" cy="977900"/>
                <wp:effectExtent l="11430" t="13335" r="7620" b="8890"/>
                <wp:wrapNone/>
                <wp:docPr id="152"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77900"/>
                        </a:xfrm>
                        <a:prstGeom prst="rect">
                          <a:avLst/>
                        </a:prstGeom>
                        <a:solidFill>
                          <a:srgbClr val="FFFFFF"/>
                        </a:solidFill>
                        <a:ln w="9525">
                          <a:solidFill>
                            <a:srgbClr val="000000"/>
                          </a:solidFill>
                          <a:miter lim="800000"/>
                          <a:headEnd/>
                          <a:tailEnd/>
                        </a:ln>
                      </wps:spPr>
                      <wps:txbx>
                        <w:txbxContent>
                          <w:p w:rsidR="003B25A2" w:rsidRPr="003B5443" w:rsidRDefault="003B25A2" w:rsidP="003B5443">
                            <w:pPr>
                              <w:ind w:firstLine="720"/>
                              <w:jc w:val="center"/>
                              <w:rPr>
                                <w:sz w:val="28"/>
                                <w:szCs w:val="28"/>
                                <w:lang w:val="uk-UA"/>
                              </w:rPr>
                            </w:pPr>
                            <w:r w:rsidRPr="00280377">
                              <w:rPr>
                                <w:sz w:val="28"/>
                                <w:szCs w:val="28"/>
                                <w:lang w:val="uk-UA"/>
                              </w:rPr>
                              <w:t>Приховування предмета злочинного посягання є характерним прийомом приховування для тих фактів самоправства, які спрямовані, перш за все, на з</w:t>
                            </w:r>
                            <w:r>
                              <w:rPr>
                                <w:sz w:val="28"/>
                                <w:szCs w:val="28"/>
                                <w:lang w:val="uk-UA"/>
                              </w:rPr>
                              <w:t>адоволення корисливих інтересів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9" o:spid="_x0000_s1196" style="position:absolute;left:0;text-align:left;margin-left:29.4pt;margin-top:2.55pt;width:6in;height:7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">
                <v:textbox>
                  <w:txbxContent>
                    <w:p w:rsidR="003B25A2" w:rsidRPr="003B5443" w:rsidRDefault="003B25A2" w:rsidP="003B5443">
                      <w:pPr>
                        <w:ind w:firstLine="720"/>
                        <w:jc w:val="center"/>
                        <w:rPr>
                          <w:sz w:val="28"/>
                          <w:szCs w:val="28"/>
                          <w:lang w:val="uk-UA"/>
                        </w:rPr>
                      </w:pPr>
                      <w:r w:rsidRPr="00280377">
                        <w:rPr>
                          <w:sz w:val="28"/>
                          <w:szCs w:val="28"/>
                          <w:lang w:val="uk-UA"/>
                        </w:rPr>
                        <w:t>Приховування предмета злочинного посягання є характерним прийомом приховування для тих фактів самоправства, які спрямовані, перш за все, на з</w:t>
                      </w:r>
                      <w:r>
                        <w:rPr>
                          <w:sz w:val="28"/>
                          <w:szCs w:val="28"/>
                          <w:lang w:val="uk-UA"/>
                        </w:rPr>
                        <w:t>адоволення корисливих інтересів</w:t>
                      </w:r>
                    </w:p>
                  </w:txbxContent>
                </v:textbox>
              </v:rect>
            </w:pict>
          </mc:Fallback>
        </mc:AlternateContent>
      </w: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1C55CE" w:rsidRPr="00212E91" w:rsidRDefault="001C55CE" w:rsidP="003F4B46">
      <w:pPr>
        <w:spacing w:line="360" w:lineRule="auto"/>
        <w:jc w:val="center"/>
        <w:rPr>
          <w:lang w:val="uk-UA"/>
        </w:rPr>
      </w:pPr>
    </w:p>
    <w:p w:rsidR="003F4B46" w:rsidRPr="00212E91" w:rsidRDefault="000128ED" w:rsidP="003F4B46">
      <w:pPr>
        <w:spacing w:line="360" w:lineRule="auto"/>
        <w:jc w:val="center"/>
        <w:rPr>
          <w:b/>
          <w:sz w:val="28"/>
          <w:szCs w:val="28"/>
          <w:lang w:val="uk-UA"/>
        </w:rPr>
      </w:pPr>
      <w:r>
        <w:rPr>
          <w:noProof/>
        </w:rPr>
        <w:lastRenderedPageBreak/>
        <w:drawing>
          <wp:inline distT="0" distB="0" distL="0" distR="0">
            <wp:extent cx="6334125" cy="7934325"/>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4B46" w:rsidRPr="00212E91" w:rsidRDefault="003F4B46" w:rsidP="003F4B46">
      <w:pPr>
        <w:spacing w:line="360" w:lineRule="auto"/>
        <w:ind w:firstLine="360"/>
        <w:jc w:val="center"/>
        <w:rPr>
          <w:rStyle w:val="2"/>
          <w:sz w:val="28"/>
          <w:szCs w:val="28"/>
          <w:lang w:val="uk-UA" w:eastAsia="uk-UA"/>
        </w:rPr>
      </w:pPr>
      <w:r w:rsidRPr="00212E91">
        <w:rPr>
          <w:sz w:val="28"/>
          <w:szCs w:val="28"/>
          <w:lang w:val="uk-UA"/>
        </w:rPr>
        <w:t>Скоєння самоправства проявляється у вчиненні дій, які пов'язані або не пов'язані із застосуванням фізичної сили</w:t>
      </w:r>
    </w:p>
    <w:p w:rsidR="006B69D1" w:rsidRPr="00212E91" w:rsidRDefault="006B69D1" w:rsidP="006B69D1">
      <w:pPr>
        <w:spacing w:line="360" w:lineRule="auto"/>
        <w:jc w:val="center"/>
        <w:rPr>
          <w:b/>
          <w:sz w:val="28"/>
          <w:szCs w:val="28"/>
          <w:lang w:val="uk-UA"/>
        </w:rPr>
      </w:pPr>
    </w:p>
    <w:p w:rsidR="00460247" w:rsidRDefault="00460247" w:rsidP="006B69D1">
      <w:pPr>
        <w:spacing w:line="360" w:lineRule="auto"/>
        <w:jc w:val="center"/>
        <w:rPr>
          <w:sz w:val="28"/>
          <w:szCs w:val="28"/>
          <w:lang w:val="uk-UA"/>
        </w:rPr>
      </w:pPr>
    </w:p>
    <w:p w:rsidR="006B69D1" w:rsidRPr="00212E91" w:rsidRDefault="006B69D1" w:rsidP="006B69D1">
      <w:pPr>
        <w:spacing w:line="360" w:lineRule="auto"/>
        <w:jc w:val="center"/>
        <w:rPr>
          <w:b/>
          <w:sz w:val="28"/>
          <w:szCs w:val="28"/>
          <w:lang w:val="uk-UA"/>
        </w:rPr>
      </w:pPr>
      <w:r w:rsidRPr="00212E91">
        <w:rPr>
          <w:sz w:val="28"/>
          <w:szCs w:val="28"/>
          <w:lang w:val="uk-UA"/>
        </w:rPr>
        <w:t>Типові місця безпосереднього вчинення самоправних дій</w:t>
      </w:r>
    </w:p>
    <w:p w:rsidR="003F4B46" w:rsidRPr="00212E91" w:rsidRDefault="003F4B46" w:rsidP="00DD78B9">
      <w:pPr>
        <w:ind w:firstLine="360"/>
        <w:rPr>
          <w:rStyle w:val="2"/>
          <w:sz w:val="28"/>
          <w:szCs w:val="28"/>
          <w:lang w:val="uk-UA" w:eastAsia="uk-UA"/>
        </w:rPr>
      </w:pPr>
    </w:p>
    <w:p w:rsidR="003F4B46" w:rsidRPr="00212E91" w:rsidRDefault="000128ED" w:rsidP="003F4B46">
      <w:pPr>
        <w:spacing w:line="360" w:lineRule="auto"/>
        <w:jc w:val="center"/>
        <w:rPr>
          <w:b/>
          <w:sz w:val="28"/>
          <w:szCs w:val="28"/>
          <w:lang w:val="uk-UA"/>
        </w:rPr>
      </w:pPr>
      <w:r>
        <w:rPr>
          <w:noProof/>
        </w:rPr>
        <w:drawing>
          <wp:inline distT="0" distB="0" distL="0" distR="0">
            <wp:extent cx="6191250" cy="7839075"/>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4B46" w:rsidRPr="00212E91" w:rsidRDefault="003F4B46" w:rsidP="003F4B46">
      <w:pPr>
        <w:spacing w:line="360" w:lineRule="auto"/>
        <w:jc w:val="center"/>
        <w:rPr>
          <w:b/>
          <w:sz w:val="28"/>
          <w:szCs w:val="28"/>
          <w:lang w:val="uk-UA"/>
        </w:rPr>
      </w:pPr>
    </w:p>
    <w:p w:rsidR="003F4B46" w:rsidRPr="00212E91" w:rsidRDefault="003F4B46" w:rsidP="003F4B46">
      <w:pPr>
        <w:spacing w:line="360" w:lineRule="auto"/>
        <w:jc w:val="center"/>
        <w:rPr>
          <w:b/>
          <w:sz w:val="28"/>
          <w:szCs w:val="28"/>
          <w:lang w:val="uk-UA"/>
        </w:rPr>
      </w:pPr>
    </w:p>
    <w:p w:rsidR="003F4B46" w:rsidRPr="00212E91" w:rsidRDefault="006B69D1" w:rsidP="003F4B46">
      <w:pPr>
        <w:spacing w:line="360" w:lineRule="auto"/>
        <w:jc w:val="center"/>
        <w:rPr>
          <w:b/>
          <w:sz w:val="28"/>
          <w:szCs w:val="28"/>
          <w:lang w:val="uk-UA"/>
        </w:rPr>
      </w:pPr>
      <w:r w:rsidRPr="00212E91">
        <w:rPr>
          <w:sz w:val="28"/>
          <w:szCs w:val="28"/>
          <w:lang w:val="uk-UA"/>
        </w:rPr>
        <w:t>Час (термін) скоєння самоправних дій</w:t>
      </w:r>
    </w:p>
    <w:p w:rsidR="003F4B46" w:rsidRPr="00212E91" w:rsidRDefault="000128ED" w:rsidP="003F4B46">
      <w:pPr>
        <w:spacing w:line="360" w:lineRule="auto"/>
        <w:jc w:val="center"/>
        <w:rPr>
          <w:lang w:val="uk-UA"/>
        </w:rPr>
      </w:pPr>
      <w:r>
        <w:rPr>
          <w:noProof/>
        </w:rPr>
        <w:drawing>
          <wp:inline distT="0" distB="0" distL="0" distR="0">
            <wp:extent cx="5953125" cy="7572375"/>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4B46" w:rsidRPr="00212E91" w:rsidRDefault="003F4B46" w:rsidP="003F4B46">
      <w:pPr>
        <w:ind w:firstLine="360"/>
        <w:jc w:val="center"/>
        <w:rPr>
          <w:rStyle w:val="2"/>
          <w:sz w:val="28"/>
          <w:szCs w:val="28"/>
          <w:lang w:val="uk-UA" w:eastAsia="uk-UA"/>
        </w:rPr>
      </w:pPr>
    </w:p>
    <w:p w:rsidR="003F4B46" w:rsidRPr="00212E91" w:rsidRDefault="003F4B46" w:rsidP="00DD78B9">
      <w:pPr>
        <w:ind w:firstLine="360"/>
        <w:rPr>
          <w:rStyle w:val="2"/>
          <w:sz w:val="28"/>
          <w:szCs w:val="28"/>
          <w:lang w:val="uk-UA" w:eastAsia="uk-UA"/>
        </w:rPr>
      </w:pPr>
    </w:p>
    <w:p w:rsidR="003F4B46" w:rsidRPr="00212E91" w:rsidRDefault="003F4B46" w:rsidP="00DD78B9">
      <w:pPr>
        <w:ind w:firstLine="360"/>
        <w:rPr>
          <w:rStyle w:val="2"/>
          <w:sz w:val="28"/>
          <w:szCs w:val="28"/>
          <w:lang w:val="uk-UA" w:eastAsia="uk-UA"/>
        </w:rPr>
      </w:pPr>
    </w:p>
    <w:p w:rsidR="003F4B46" w:rsidRPr="00212E91" w:rsidRDefault="003F4B46" w:rsidP="00DD78B9">
      <w:pPr>
        <w:ind w:firstLine="360"/>
        <w:rPr>
          <w:rStyle w:val="2"/>
          <w:sz w:val="28"/>
          <w:szCs w:val="28"/>
          <w:lang w:val="uk-UA" w:eastAsia="uk-UA"/>
        </w:rPr>
      </w:pPr>
    </w:p>
    <w:p w:rsidR="003F4B46" w:rsidRPr="00212E91" w:rsidRDefault="003F4B46" w:rsidP="00DD78B9">
      <w:pPr>
        <w:ind w:firstLine="360"/>
        <w:rPr>
          <w:rStyle w:val="2"/>
          <w:sz w:val="28"/>
          <w:szCs w:val="28"/>
          <w:lang w:val="uk-UA" w:eastAsia="uk-UA"/>
        </w:rPr>
      </w:pPr>
    </w:p>
    <w:p w:rsidR="00460247" w:rsidRDefault="00460247" w:rsidP="006B69D1">
      <w:pPr>
        <w:ind w:firstLine="360"/>
        <w:jc w:val="center"/>
        <w:rPr>
          <w:sz w:val="28"/>
          <w:szCs w:val="28"/>
          <w:lang w:val="uk-UA"/>
        </w:rPr>
      </w:pPr>
    </w:p>
    <w:p w:rsidR="006B69D1" w:rsidRPr="00212E91" w:rsidRDefault="006B69D1" w:rsidP="006B69D1">
      <w:pPr>
        <w:ind w:firstLine="360"/>
        <w:jc w:val="center"/>
        <w:rPr>
          <w:rStyle w:val="2"/>
          <w:sz w:val="28"/>
          <w:szCs w:val="28"/>
          <w:lang w:val="uk-UA" w:eastAsia="uk-UA"/>
        </w:rPr>
      </w:pPr>
      <w:r w:rsidRPr="00212E91">
        <w:rPr>
          <w:sz w:val="28"/>
          <w:szCs w:val="28"/>
          <w:lang w:val="uk-UA"/>
        </w:rPr>
        <w:t xml:space="preserve">Типові дії винного у стадії приготування до самоправства </w:t>
      </w:r>
    </w:p>
    <w:p w:rsidR="006B69D1" w:rsidRPr="00212E91" w:rsidRDefault="006B69D1" w:rsidP="006B69D1">
      <w:pPr>
        <w:ind w:firstLine="360"/>
        <w:rPr>
          <w:rStyle w:val="2"/>
          <w:sz w:val="28"/>
          <w:szCs w:val="28"/>
          <w:lang w:val="uk-UA" w:eastAsia="uk-UA"/>
        </w:rPr>
      </w:pPr>
    </w:p>
    <w:p w:rsidR="003F4B46" w:rsidRPr="00212E91" w:rsidRDefault="003F4B46" w:rsidP="00DD78B9">
      <w:pPr>
        <w:ind w:firstLine="360"/>
        <w:rPr>
          <w:rStyle w:val="2"/>
          <w:sz w:val="28"/>
          <w:szCs w:val="28"/>
          <w:lang w:val="uk-UA" w:eastAsia="uk-UA"/>
        </w:rPr>
      </w:pPr>
    </w:p>
    <w:p w:rsidR="00C31C78" w:rsidRPr="00212E91" w:rsidRDefault="000128ED" w:rsidP="00C31C78">
      <w:pPr>
        <w:spacing w:line="360" w:lineRule="auto"/>
        <w:jc w:val="center"/>
        <w:rPr>
          <w:b/>
          <w:sz w:val="28"/>
          <w:szCs w:val="28"/>
          <w:lang w:val="uk-UA"/>
        </w:rPr>
      </w:pPr>
      <w:r>
        <w:rPr>
          <w:noProof/>
        </w:rPr>
        <w:drawing>
          <wp:inline distT="0" distB="0" distL="0" distR="0">
            <wp:extent cx="5934075" cy="7991475"/>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3A13" w:rsidRPr="00212E91" w:rsidRDefault="000128ED" w:rsidP="00DD78B9">
      <w:pPr>
        <w:ind w:firstLine="360"/>
        <w:rPr>
          <w:rStyle w:val="2"/>
          <w:sz w:val="28"/>
          <w:szCs w:val="28"/>
          <w:lang w:val="uk-UA" w:eastAsia="uk-UA"/>
        </w:rPr>
      </w:pPr>
      <w:r>
        <w:rPr>
          <w:noProof/>
          <w:sz w:val="28"/>
          <w:szCs w:val="28"/>
        </w:rPr>
        <w:lastRenderedPageBreak/>
        <mc:AlternateContent>
          <mc:Choice Requires="wpc">
            <w:drawing>
              <wp:inline distT="0" distB="0" distL="0" distR="0">
                <wp:extent cx="5943600" cy="9144000"/>
                <wp:effectExtent l="0" t="0" r="0" b="9525"/>
                <wp:docPr id="858" name="Полотно 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Rectangle 860"/>
                        <wps:cNvSpPr>
                          <a:spLocks noChangeArrowheads="1"/>
                        </wps:cNvSpPr>
                        <wps:spPr bwMode="auto">
                          <a:xfrm>
                            <a:off x="114160" y="685779"/>
                            <a:ext cx="5715280" cy="799803"/>
                          </a:xfrm>
                          <a:prstGeom prst="rect">
                            <a:avLst/>
                          </a:prstGeom>
                          <a:solidFill>
                            <a:srgbClr val="FFFFFF"/>
                          </a:solidFill>
                          <a:ln w="9525">
                            <a:solidFill>
                              <a:srgbClr val="000000"/>
                            </a:solidFill>
                            <a:miter lim="800000"/>
                            <a:headEnd/>
                            <a:tailEnd/>
                          </a:ln>
                        </wps:spPr>
                        <wps:txbx>
                          <w:txbxContent>
                            <w:p w:rsidR="003B25A2" w:rsidRPr="00C33307" w:rsidRDefault="003B25A2" w:rsidP="006B69D1">
                              <w:pPr>
                                <w:ind w:firstLine="720"/>
                                <w:jc w:val="center"/>
                                <w:rPr>
                                  <w:color w:val="000000"/>
                                  <w:lang w:val="uk-UA"/>
                                </w:rPr>
                              </w:pPr>
                              <w:r w:rsidRPr="00C33307">
                                <w:rPr>
                                  <w:rStyle w:val="2"/>
                                  <w:color w:val="000000"/>
                                  <w:sz w:val="24"/>
                                  <w:szCs w:val="24"/>
                                  <w:lang w:val="uk-UA"/>
                                </w:rPr>
                                <w:t>Специфіка механізму слідоутворення у справах про самоправство обумовлена тією обставиною, що процес самовільного вчинення оспорюваних дій часто супроводжується переміщенням в просторі будь-яких предметів, в тому числі і сполученим зі зломом різних п</w:t>
                              </w:r>
                              <w:r>
                                <w:rPr>
                                  <w:rStyle w:val="2"/>
                                  <w:color w:val="000000"/>
                                  <w:sz w:val="24"/>
                                  <w:szCs w:val="24"/>
                                  <w:lang w:val="uk-UA"/>
                                </w:rPr>
                                <w:t>ерешкод, пошкодженням предметів</w:t>
                              </w:r>
                            </w:p>
                          </w:txbxContent>
                        </wps:txbx>
                        <wps:bodyPr rot="0" vert="horz" wrap="square" lIns="91440" tIns="45720" rIns="91440" bIns="45720" anchor="t" anchorCtr="0" upright="1">
                          <a:noAutofit/>
                        </wps:bodyPr>
                      </wps:wsp>
                      <wps:wsp>
                        <wps:cNvPr id="142" name="Rectangle 861"/>
                        <wps:cNvSpPr>
                          <a:spLocks noChangeArrowheads="1"/>
                        </wps:cNvSpPr>
                        <wps:spPr bwMode="auto">
                          <a:xfrm>
                            <a:off x="114160" y="1714449"/>
                            <a:ext cx="5715280" cy="1714449"/>
                          </a:xfrm>
                          <a:prstGeom prst="rect">
                            <a:avLst/>
                          </a:prstGeom>
                          <a:solidFill>
                            <a:srgbClr val="FFFFFF"/>
                          </a:solidFill>
                          <a:ln w="9525">
                            <a:solidFill>
                              <a:srgbClr val="000000"/>
                            </a:solidFill>
                            <a:miter lim="800000"/>
                            <a:headEnd/>
                            <a:tailEnd/>
                          </a:ln>
                        </wps:spPr>
                        <wps:txbx>
                          <w:txbxContent>
                            <w:p w:rsidR="003B25A2" w:rsidRPr="00C33307" w:rsidRDefault="003B25A2" w:rsidP="006B69D1">
                              <w:pPr>
                                <w:jc w:val="center"/>
                                <w:rPr>
                                  <w:lang w:val="uk-UA"/>
                                </w:rPr>
                              </w:pPr>
                              <w:r w:rsidRPr="00C33307">
                                <w:rPr>
                                  <w:lang w:val="uk-UA"/>
                                </w:rPr>
                                <w:t xml:space="preserve">Специфічним різновидом першої групи слідів є, поряд з переміщенням певної групи предметів, також і залишення на місці події іншої групи предметів. Маємо в даному випадку на увазі не принесені на місце події предмети (бо вони відносяться до слідів третьої групи), а предмети речової обстановки, що знаходилися на місці події і не викликали кримінального інтересу. Доведення цієї обставини є важливим етапом відмежування самоправства від крадіжки, грабежу, іншого посягання на власність. Оскільки саме відсутність умислу на розкрадання або вимагання матеріальних цінностей, навіть при фактичному їх вилученні, диференціює самоправство від різних </w:t>
                              </w:r>
                              <w:r>
                                <w:rPr>
                                  <w:lang w:val="uk-UA"/>
                                </w:rPr>
                                <w:t>видів розкрадання або вимагання</w:t>
                              </w:r>
                            </w:p>
                            <w:p w:rsidR="003B25A2" w:rsidRPr="00634680" w:rsidRDefault="003B25A2" w:rsidP="006B69D1">
                              <w:pPr>
                                <w:rPr>
                                  <w:lang w:val="uk-UA"/>
                                </w:rPr>
                              </w:pPr>
                            </w:p>
                          </w:txbxContent>
                        </wps:txbx>
                        <wps:bodyPr rot="0" vert="horz" wrap="square" lIns="91440" tIns="45720" rIns="91440" bIns="45720" anchor="t" anchorCtr="0" upright="1">
                          <a:noAutofit/>
                        </wps:bodyPr>
                      </wps:wsp>
                      <wps:wsp>
                        <wps:cNvPr id="143" name="Rectangle 862"/>
                        <wps:cNvSpPr>
                          <a:spLocks noChangeArrowheads="1"/>
                        </wps:cNvSpPr>
                        <wps:spPr bwMode="auto">
                          <a:xfrm>
                            <a:off x="114160" y="3657764"/>
                            <a:ext cx="5715280" cy="2057338"/>
                          </a:xfrm>
                          <a:prstGeom prst="rect">
                            <a:avLst/>
                          </a:prstGeom>
                          <a:solidFill>
                            <a:srgbClr val="FFFFFF"/>
                          </a:solidFill>
                          <a:ln w="9525">
                            <a:solidFill>
                              <a:srgbClr val="000000"/>
                            </a:solidFill>
                            <a:miter lim="800000"/>
                            <a:headEnd/>
                            <a:tailEnd/>
                          </a:ln>
                        </wps:spPr>
                        <wps:txbx>
                          <w:txbxContent>
                            <w:p w:rsidR="003B25A2" w:rsidRPr="00C33307" w:rsidRDefault="003B25A2" w:rsidP="006B69D1">
                              <w:pPr>
                                <w:jc w:val="center"/>
                                <w:rPr>
                                  <w:lang w:val="uk-UA"/>
                                </w:rPr>
                              </w:pPr>
                              <w:r w:rsidRPr="00C33307">
                                <w:rPr>
                                  <w:lang w:val="uk-UA"/>
                                </w:rPr>
                                <w:t>Вчинення самоправства в житлі або приміщенні, на конкретних ділянках місцевості, зумовлює відповідну локалізацію традиційних криміналістичних слідів-відображень: слідів рук, взуття, слідів проявів людської життєдіяльності. Носіями слідів-відображень є і самі предмети, з приводу яких або в зв'язку з якими склалася спірна ситуація.</w:t>
                              </w:r>
                            </w:p>
                            <w:p w:rsidR="003B25A2" w:rsidRPr="00634680" w:rsidRDefault="003B25A2" w:rsidP="006B69D1">
                              <w:pPr>
                                <w:jc w:val="center"/>
                                <w:rPr>
                                  <w:szCs w:val="28"/>
                                  <w:lang w:val="uk-UA"/>
                                </w:rPr>
                              </w:pPr>
                              <w:r w:rsidRPr="00C33307">
                                <w:rPr>
                                  <w:lang w:val="uk-UA"/>
                                </w:rPr>
                                <w:t>У випадках самовільного заволодіння автомобілем та іншим транспортним засобом, необхідно звертати увагу на сліди протекторів шин автомобілів та інших транспортних засобів. Виявлення, фіксація та вилучення цих слідів здійснюється згідно із загальними криміналістичними правилами. Для раціоналізації процесу їх виявлення, фіксації та вилучення цілком прийнятні методичні рекомендації, призначені для розслідування злочинів проти особистості та власності</w:t>
                              </w:r>
                            </w:p>
                          </w:txbxContent>
                        </wps:txbx>
                        <wps:bodyPr rot="0" vert="horz" wrap="square" lIns="91440" tIns="45720" rIns="91440" bIns="45720" anchor="t" anchorCtr="0" upright="1">
                          <a:noAutofit/>
                        </wps:bodyPr>
                      </wps:wsp>
                      <wps:wsp>
                        <wps:cNvPr id="144" name="Rectangle 863"/>
                        <wps:cNvSpPr>
                          <a:spLocks noChangeArrowheads="1"/>
                        </wps:cNvSpPr>
                        <wps:spPr bwMode="auto">
                          <a:xfrm>
                            <a:off x="114160" y="5943969"/>
                            <a:ext cx="5715280" cy="1485582"/>
                          </a:xfrm>
                          <a:prstGeom prst="rect">
                            <a:avLst/>
                          </a:prstGeom>
                          <a:solidFill>
                            <a:srgbClr val="FFFFFF"/>
                          </a:solidFill>
                          <a:ln w="9525">
                            <a:solidFill>
                              <a:srgbClr val="000000"/>
                            </a:solidFill>
                            <a:miter lim="800000"/>
                            <a:headEnd/>
                            <a:tailEnd/>
                          </a:ln>
                        </wps:spPr>
                        <wps:txbx>
                          <w:txbxContent>
                            <w:p w:rsidR="003B25A2" w:rsidRPr="0031106A" w:rsidRDefault="003B25A2" w:rsidP="006B69D1">
                              <w:pPr>
                                <w:jc w:val="center"/>
                                <w:rPr>
                                  <w:sz w:val="28"/>
                                  <w:szCs w:val="28"/>
                                  <w:lang w:val="uk-UA"/>
                                </w:rPr>
                              </w:pPr>
                              <w:r w:rsidRPr="00C33307">
                                <w:rPr>
                                  <w:lang w:val="uk-UA"/>
                                </w:rPr>
                                <w:t>Слідами-предметами виступають самі оспорювані матеріальні цінності, що послужили причиною конфлікту, або вилучені самоправцями в рахунок задоволення їх дійсного або передбачуваного права. Констатація відсутності їх на місці, де, згідно зі свідченнями потерпілого вони були неправомірно вилучені винними, повинна поєднуватися з обстеженням слідів їх знаходження на даному місці. Периферичні сліди, що підтверджують або заперечують знаходження даних предметів до здійснення самоправних дій, залежать від виду, технічних та інших особливостей даних предметів</w:t>
                              </w:r>
                            </w:p>
                          </w:txbxContent>
                        </wps:txbx>
                        <wps:bodyPr rot="0" vert="horz" wrap="square" lIns="91440" tIns="45720" rIns="91440" bIns="45720" anchor="t" anchorCtr="0" upright="1">
                          <a:noAutofit/>
                        </wps:bodyPr>
                      </wps:wsp>
                      <wps:wsp>
                        <wps:cNvPr id="145" name="Line 864"/>
                        <wps:cNvCnPr/>
                        <wps:spPr bwMode="auto">
                          <a:xfrm>
                            <a:off x="2857235" y="1485582"/>
                            <a:ext cx="810" cy="229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865"/>
                        <wps:cNvCnPr/>
                        <wps:spPr bwMode="auto">
                          <a:xfrm>
                            <a:off x="2972205" y="3428897"/>
                            <a:ext cx="2429" cy="228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866"/>
                        <wps:cNvCnPr/>
                        <wps:spPr bwMode="auto">
                          <a:xfrm>
                            <a:off x="3086365" y="5715103"/>
                            <a:ext cx="2429" cy="228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867"/>
                        <wps:cNvSpPr>
                          <a:spLocks noChangeArrowheads="1"/>
                        </wps:cNvSpPr>
                        <wps:spPr bwMode="auto">
                          <a:xfrm>
                            <a:off x="114160" y="114023"/>
                            <a:ext cx="5486961" cy="342890"/>
                          </a:xfrm>
                          <a:prstGeom prst="rect">
                            <a:avLst/>
                          </a:prstGeom>
                          <a:solidFill>
                            <a:srgbClr val="FFFFFF"/>
                          </a:solidFill>
                          <a:ln w="9525">
                            <a:solidFill>
                              <a:srgbClr val="000000"/>
                            </a:solidFill>
                            <a:miter lim="800000"/>
                            <a:headEnd/>
                            <a:tailEnd/>
                          </a:ln>
                        </wps:spPr>
                        <wps:txbx>
                          <w:txbxContent>
                            <w:p w:rsidR="003B25A2" w:rsidRDefault="003B25A2" w:rsidP="006B69D1">
                              <w:pPr>
                                <w:jc w:val="center"/>
                              </w:pPr>
                              <w:r w:rsidRPr="00A22242">
                                <w:rPr>
                                  <w:sz w:val="28"/>
                                  <w:szCs w:val="28"/>
                                  <w:lang w:val="uk-UA"/>
                                </w:rPr>
                                <w:t>Слідова картина самоправства</w:t>
                              </w:r>
                            </w:p>
                          </w:txbxContent>
                        </wps:txbx>
                        <wps:bodyPr rot="0" vert="horz" wrap="square" lIns="91440" tIns="45720" rIns="91440" bIns="45720" anchor="t" anchorCtr="0" upright="1">
                          <a:noAutofit/>
                        </wps:bodyPr>
                      </wps:wsp>
                      <wps:wsp>
                        <wps:cNvPr id="149" name="Line 868"/>
                        <wps:cNvCnPr/>
                        <wps:spPr bwMode="auto">
                          <a:xfrm>
                            <a:off x="2743075" y="456913"/>
                            <a:ext cx="0" cy="2288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869"/>
                        <wps:cNvSpPr>
                          <a:spLocks noChangeArrowheads="1"/>
                        </wps:cNvSpPr>
                        <wps:spPr bwMode="auto">
                          <a:xfrm>
                            <a:off x="114160" y="7658418"/>
                            <a:ext cx="5715280" cy="1485582"/>
                          </a:xfrm>
                          <a:prstGeom prst="rect">
                            <a:avLst/>
                          </a:prstGeom>
                          <a:solidFill>
                            <a:srgbClr val="FFFFFF"/>
                          </a:solidFill>
                          <a:ln w="9525">
                            <a:solidFill>
                              <a:srgbClr val="000000"/>
                            </a:solidFill>
                            <a:miter lim="800000"/>
                            <a:headEnd/>
                            <a:tailEnd/>
                          </a:ln>
                        </wps:spPr>
                        <wps:txbx>
                          <w:txbxContent>
                            <w:p w:rsidR="003B25A2" w:rsidRPr="00634680" w:rsidRDefault="003B25A2" w:rsidP="006B69D1">
                              <w:pPr>
                                <w:jc w:val="center"/>
                                <w:rPr>
                                  <w:lang w:val="uk-UA"/>
                                </w:rPr>
                              </w:pPr>
                              <w:r w:rsidRPr="00C33307">
                                <w:rPr>
                                  <w:lang w:val="uk-UA"/>
                                </w:rPr>
                                <w:t>Вчинення самоправних дій в більшості випадків не тільки носить відкритий характер, але і відбувається в присутності свідків, особливо, якщо самоправець впевнений у фактичній правоті свого вчинку і навіть розраховує "дати урок" потерпілому. Більш того, формуванню безпосередньої кримінальної ситуації самоправства передує передкримінальна ситуація, в процесі якої назріває конфлікт з приводу правоволодіння будь-яким благом. У багатьох випадках потерпілий і самоправець знайомі між собою. Відповідно, для переважної більшості фактів самоправства характерна наявність ідеальних слідів</w:t>
                              </w:r>
                            </w:p>
                          </w:txbxContent>
                        </wps:txbx>
                        <wps:bodyPr rot="0" vert="horz" wrap="square" lIns="91440" tIns="45720" rIns="91440" bIns="45720" anchor="t" anchorCtr="0" upright="1">
                          <a:noAutofit/>
                        </wps:bodyPr>
                      </wps:wsp>
                      <wps:wsp>
                        <wps:cNvPr id="151" name="Line 870"/>
                        <wps:cNvCnPr/>
                        <wps:spPr bwMode="auto">
                          <a:xfrm>
                            <a:off x="3200525" y="7429551"/>
                            <a:ext cx="0" cy="2288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58" o:spid="_x0000_s1197" editas="canvas" style="width:468pt;height:10in;mso-position-horizontal-relative:char;mso-position-vertical-relative:line" coordsize="5943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">
                <v:shape id="_x0000_s1198" type="#_x0000_t75" style="position:absolute;width:59436;height:91440;visibility:visible;mso-wrap-style:square">
                  <v:fill o:detectmouseclick="t"/>
                  <v:path o:connecttype="none"/>
                </v:shape>
                <v:rect id="Rectangle 860" o:spid="_x0000_s1199" style="position:absolute;left:1141;top:6857;width:5715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3B25A2" w:rsidRPr="00C33307" w:rsidRDefault="003B25A2" w:rsidP="006B69D1">
                        <w:pPr>
                          <w:ind w:firstLine="720"/>
                          <w:jc w:val="center"/>
                          <w:rPr>
                            <w:color w:val="000000"/>
                            <w:lang w:val="uk-UA"/>
                          </w:rPr>
                        </w:pPr>
                        <w:r w:rsidRPr="00C33307">
                          <w:rPr>
                            <w:rStyle w:val="2"/>
                            <w:color w:val="000000"/>
                            <w:sz w:val="24"/>
                            <w:szCs w:val="24"/>
                            <w:lang w:val="uk-UA"/>
                          </w:rPr>
                          <w:t>Специфіка механізму слідоутворення у справах про самоправство обумовлена тією обставиною, що процес самовільного вчинення оспорюваних дій часто супроводжується переміщенням в просторі будь-яких предметів, в тому числі і сполученим зі зломом різних п</w:t>
                        </w:r>
                        <w:r>
                          <w:rPr>
                            <w:rStyle w:val="2"/>
                            <w:color w:val="000000"/>
                            <w:sz w:val="24"/>
                            <w:szCs w:val="24"/>
                            <w:lang w:val="uk-UA"/>
                          </w:rPr>
                          <w:t>ерешкод, пошкодженням предметів</w:t>
                        </w:r>
                      </w:p>
                    </w:txbxContent>
                  </v:textbox>
                </v:rect>
                <v:rect id="Rectangle 861" o:spid="_x0000_s1200" style="position:absolute;left:1141;top:17144;width:57153;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3B25A2" w:rsidRPr="00C33307" w:rsidRDefault="003B25A2" w:rsidP="006B69D1">
                        <w:pPr>
                          <w:jc w:val="center"/>
                          <w:rPr>
                            <w:lang w:val="uk-UA"/>
                          </w:rPr>
                        </w:pPr>
                        <w:r w:rsidRPr="00C33307">
                          <w:rPr>
                            <w:lang w:val="uk-UA"/>
                          </w:rPr>
                          <w:t xml:space="preserve">Специфічним різновидом першої групи слідів є, поряд з переміщенням певної групи предметів, також і залишення на місці події іншої групи предметів. Маємо в даному випадку на увазі не принесені на місце події предмети (бо вони відносяться до слідів третьої групи), а предмети речової обстановки, що знаходилися на місці події і не викликали кримінального інтересу. Доведення цієї обставини є важливим етапом відмежування самоправства від крадіжки, грабежу, іншого посягання на власність. Оскільки саме відсутність умислу на розкрадання або вимагання матеріальних цінностей, навіть при фактичному їх вилученні, диференціює самоправство від різних </w:t>
                        </w:r>
                        <w:r>
                          <w:rPr>
                            <w:lang w:val="uk-UA"/>
                          </w:rPr>
                          <w:t>видів розкрадання або вимагання</w:t>
                        </w:r>
                      </w:p>
                      <w:p w:rsidR="003B25A2" w:rsidRPr="00634680" w:rsidRDefault="003B25A2" w:rsidP="006B69D1">
                        <w:pPr>
                          <w:rPr>
                            <w:lang w:val="uk-UA"/>
                          </w:rPr>
                        </w:pPr>
                      </w:p>
                    </w:txbxContent>
                  </v:textbox>
                </v:rect>
                <v:rect id="Rectangle 862" o:spid="_x0000_s1201" style="position:absolute;left:1141;top:36577;width:57153;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3B25A2" w:rsidRPr="00C33307" w:rsidRDefault="003B25A2" w:rsidP="006B69D1">
                        <w:pPr>
                          <w:jc w:val="center"/>
                          <w:rPr>
                            <w:lang w:val="uk-UA"/>
                          </w:rPr>
                        </w:pPr>
                        <w:r w:rsidRPr="00C33307">
                          <w:rPr>
                            <w:lang w:val="uk-UA"/>
                          </w:rPr>
                          <w:t>Вчинення самоправства в житлі або приміщенні, на конкретних ділянках місцевості, зумовлює відповідну локалізацію традиційних криміналістичних слідів-відображень: слідів рук, взуття, слідів проявів людської життєдіяльності. Носіями слідів-відображень є і самі предмети, з приводу яких або в зв'язку з якими склалася спірна ситуація.</w:t>
                        </w:r>
                      </w:p>
                      <w:p w:rsidR="003B25A2" w:rsidRPr="00634680" w:rsidRDefault="003B25A2" w:rsidP="006B69D1">
                        <w:pPr>
                          <w:jc w:val="center"/>
                          <w:rPr>
                            <w:szCs w:val="28"/>
                            <w:lang w:val="uk-UA"/>
                          </w:rPr>
                        </w:pPr>
                        <w:r w:rsidRPr="00C33307">
                          <w:rPr>
                            <w:lang w:val="uk-UA"/>
                          </w:rPr>
                          <w:t>У випадках самовільного заволодіння автомобілем та іншим транспортним засобом, необхідно звертати увагу на сліди протекторів шин автомобілів та інших транспортних засобів. Виявлення, фіксація та вилучення цих слідів здійснюється згідно із загальними криміналістичними правилами. Для раціоналізації процесу їх виявлення, фіксації та вилучення цілком прийнятні методичні рекомендації, призначені для розслідування злочинів проти особистості та власності</w:t>
                        </w:r>
                      </w:p>
                    </w:txbxContent>
                  </v:textbox>
                </v:rect>
                <v:rect id="Rectangle 863" o:spid="_x0000_s1202" style="position:absolute;left:1141;top:59439;width:57153;height:1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3B25A2" w:rsidRPr="0031106A" w:rsidRDefault="003B25A2" w:rsidP="006B69D1">
                        <w:pPr>
                          <w:jc w:val="center"/>
                          <w:rPr>
                            <w:sz w:val="28"/>
                            <w:szCs w:val="28"/>
                            <w:lang w:val="uk-UA"/>
                          </w:rPr>
                        </w:pPr>
                        <w:r w:rsidRPr="00C33307">
                          <w:rPr>
                            <w:lang w:val="uk-UA"/>
                          </w:rPr>
                          <w:t>Слідами-предметами виступають самі оспорювані матеріальні цінності, що послужили причиною конфлікту, або вилучені самоправцями в рахунок задоволення їх дійсного або передбачуваного права. Констатація відсутності їх на місці, де, згідно зі свідченнями потерпілого вони були неправомірно вилучені винними, повинна поєднуватися з обстеженням слідів їх знаходження на даному місці. Периферичні сліди, що підтверджують або заперечують знаходження даних предметів до здійснення самоправних дій, залежать від виду, технічних та інших особливостей даних предметів</w:t>
                        </w:r>
                      </w:p>
                    </w:txbxContent>
                  </v:textbox>
                </v:rect>
                <v:line id="Line 864" o:spid="_x0000_s1203" style="position:absolute;visibility:visible;mso-wrap-style:square" from="28572,14855" to="28580,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865" o:spid="_x0000_s1204" style="position:absolute;visibility:visible;mso-wrap-style:square" from="29722,34288" to="29746,3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866" o:spid="_x0000_s1205" style="position:absolute;visibility:visible;mso-wrap-style:square" from="30863,57151" to="30887,5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rect id="Rectangle 867" o:spid="_x0000_s1206" style="position:absolute;left:1141;top:1140;width:548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3B25A2" w:rsidRDefault="003B25A2" w:rsidP="006B69D1">
                        <w:pPr>
                          <w:jc w:val="center"/>
                        </w:pPr>
                        <w:r w:rsidRPr="00A22242">
                          <w:rPr>
                            <w:sz w:val="28"/>
                            <w:szCs w:val="28"/>
                            <w:lang w:val="uk-UA"/>
                          </w:rPr>
                          <w:t>Слідова картина самоправства</w:t>
                        </w:r>
                      </w:p>
                    </w:txbxContent>
                  </v:textbox>
                </v:rect>
                <v:line id="Line 868" o:spid="_x0000_s1207" style="position:absolute;visibility:visible;mso-wrap-style:square" from="27430,4569" to="2743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rect id="Rectangle 869" o:spid="_x0000_s1208" style="position:absolute;left:1141;top:76584;width:57153;height:1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3B25A2" w:rsidRPr="00634680" w:rsidRDefault="003B25A2" w:rsidP="006B69D1">
                        <w:pPr>
                          <w:jc w:val="center"/>
                          <w:rPr>
                            <w:lang w:val="uk-UA"/>
                          </w:rPr>
                        </w:pPr>
                        <w:r w:rsidRPr="00C33307">
                          <w:rPr>
                            <w:lang w:val="uk-UA"/>
                          </w:rPr>
                          <w:t>Вчинення самоправних дій в більшості випадків не тільки носить відкритий характер, але і відбувається в присутності свідків, особливо, якщо самоправець впевнений у фактичній правоті свого вчинку і навіть розраховує "дати урок" потерпілому. Більш того, формуванню безпосередньої кримінальної ситуації самоправства передує передкримінальна ситуація, в процесі якої назріває конфлікт з приводу правоволодіння будь-яким благом. У багатьох випадках потерпілий і самоправець знайомі між собою. Відповідно, для переважної більшості фактів самоправства характерна наявність ідеальних слідів</w:t>
                        </w:r>
                      </w:p>
                    </w:txbxContent>
                  </v:textbox>
                </v:rect>
                <v:line id="Line 870" o:spid="_x0000_s1209" style="position:absolute;visibility:visible;mso-wrap-style:square" from="32005,74295" to="32005,7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w10:anchorlock/>
              </v:group>
            </w:pict>
          </mc:Fallback>
        </mc:AlternateContent>
      </w:r>
    </w:p>
    <w:p w:rsidR="00D73A13" w:rsidRPr="00212E91" w:rsidRDefault="00D73A13" w:rsidP="00DD78B9">
      <w:pPr>
        <w:ind w:firstLine="360"/>
        <w:rPr>
          <w:rStyle w:val="2"/>
          <w:sz w:val="28"/>
          <w:szCs w:val="28"/>
          <w:lang w:val="uk-UA" w:eastAsia="uk-UA"/>
        </w:rPr>
      </w:pPr>
    </w:p>
    <w:p w:rsidR="006B0FCD" w:rsidRPr="00212E91" w:rsidRDefault="006B0FCD" w:rsidP="00C33307">
      <w:pPr>
        <w:spacing w:line="360" w:lineRule="auto"/>
        <w:jc w:val="both"/>
        <w:rPr>
          <w:sz w:val="28"/>
          <w:szCs w:val="28"/>
          <w:lang w:val="uk-UA"/>
        </w:rPr>
      </w:pPr>
    </w:p>
    <w:p w:rsidR="00D73A13" w:rsidRPr="00212E91" w:rsidRDefault="00D73A13" w:rsidP="00D73A13">
      <w:pPr>
        <w:spacing w:line="360" w:lineRule="auto"/>
        <w:ind w:firstLine="720"/>
        <w:jc w:val="both"/>
        <w:rPr>
          <w:sz w:val="28"/>
          <w:szCs w:val="28"/>
          <w:lang w:val="uk-UA"/>
        </w:rPr>
      </w:pPr>
      <w:r w:rsidRPr="00212E91">
        <w:rPr>
          <w:sz w:val="28"/>
          <w:szCs w:val="28"/>
          <w:lang w:val="uk-UA"/>
        </w:rPr>
        <w:t>2.</w:t>
      </w:r>
      <w:r w:rsidR="003544E2" w:rsidRPr="00212E91">
        <w:rPr>
          <w:sz w:val="28"/>
          <w:szCs w:val="28"/>
          <w:lang w:val="uk-UA"/>
        </w:rPr>
        <w:t>5</w:t>
      </w:r>
      <w:r w:rsidRPr="00212E91">
        <w:rPr>
          <w:sz w:val="28"/>
          <w:szCs w:val="28"/>
          <w:lang w:val="uk-UA"/>
        </w:rPr>
        <w:t>. Криміналістично-значущі ознаки особи при самоправстві</w:t>
      </w:r>
    </w:p>
    <w:p w:rsidR="00D73A13" w:rsidRPr="00212E91" w:rsidRDefault="00D73A13" w:rsidP="00D73A13">
      <w:pPr>
        <w:spacing w:line="360" w:lineRule="auto"/>
        <w:ind w:firstLine="720"/>
        <w:jc w:val="both"/>
        <w:rPr>
          <w:sz w:val="28"/>
          <w:szCs w:val="28"/>
          <w:lang w:val="uk-UA"/>
        </w:rPr>
      </w:pPr>
    </w:p>
    <w:p w:rsidR="003C2AF6" w:rsidRPr="00212E91" w:rsidRDefault="003C2AF6" w:rsidP="00D73A13">
      <w:pPr>
        <w:spacing w:line="360" w:lineRule="auto"/>
        <w:ind w:firstLine="720"/>
        <w:jc w:val="both"/>
        <w:rPr>
          <w:sz w:val="28"/>
          <w:szCs w:val="28"/>
          <w:lang w:val="uk-UA"/>
        </w:rPr>
      </w:pPr>
    </w:p>
    <w:p w:rsidR="003C2AF6" w:rsidRPr="00212E91" w:rsidRDefault="000128ED" w:rsidP="003C2AF6">
      <w:pPr>
        <w:spacing w:line="360" w:lineRule="auto"/>
        <w:jc w:val="both"/>
        <w:rPr>
          <w:sz w:val="28"/>
          <w:szCs w:val="28"/>
          <w:lang w:val="uk-UA"/>
        </w:rPr>
      </w:pPr>
      <w:r>
        <w:rPr>
          <w:noProof/>
          <w:sz w:val="28"/>
          <w:szCs w:val="28"/>
        </w:rPr>
        <mc:AlternateContent>
          <mc:Choice Requires="wpc">
            <w:drawing>
              <wp:inline distT="0" distB="0" distL="0" distR="0">
                <wp:extent cx="5829300" cy="7429500"/>
                <wp:effectExtent l="0" t="0" r="0" b="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Rectangle 87"/>
                        <wps:cNvSpPr>
                          <a:spLocks noChangeArrowheads="1"/>
                        </wps:cNvSpPr>
                        <wps:spPr bwMode="auto">
                          <a:xfrm>
                            <a:off x="228314" y="114010"/>
                            <a:ext cx="5486829" cy="342850"/>
                          </a:xfrm>
                          <a:prstGeom prst="rect">
                            <a:avLst/>
                          </a:prstGeom>
                          <a:solidFill>
                            <a:srgbClr val="FFFFFF"/>
                          </a:solidFill>
                          <a:ln w="9525">
                            <a:solidFill>
                              <a:srgbClr val="000000"/>
                            </a:solidFill>
                            <a:miter lim="800000"/>
                            <a:headEnd/>
                            <a:tailEnd/>
                          </a:ln>
                        </wps:spPr>
                        <wps:txbx>
                          <w:txbxContent>
                            <w:p w:rsidR="003B25A2" w:rsidRPr="003C2AF6" w:rsidRDefault="003B25A2" w:rsidP="003C2AF6">
                              <w:pPr>
                                <w:jc w:val="center"/>
                              </w:pPr>
                              <w:r w:rsidRPr="00A22242">
                                <w:rPr>
                                  <w:sz w:val="28"/>
                                  <w:szCs w:val="28"/>
                                  <w:lang w:val="uk-UA"/>
                                </w:rPr>
                                <w:t>Криміналістично</w:t>
                              </w:r>
                              <w:r>
                                <w:rPr>
                                  <w:sz w:val="28"/>
                                  <w:szCs w:val="28"/>
                                  <w:lang w:val="uk-UA"/>
                                </w:rPr>
                                <w:t>-</w:t>
                              </w:r>
                              <w:r w:rsidRPr="00A22242">
                                <w:rPr>
                                  <w:sz w:val="28"/>
                                  <w:szCs w:val="28"/>
                                  <w:lang w:val="uk-UA"/>
                                </w:rPr>
                                <w:t>значущі ознаки особи при самоправстві</w:t>
                              </w:r>
                            </w:p>
                          </w:txbxContent>
                        </wps:txbx>
                        <wps:bodyPr rot="0" vert="horz" wrap="square" lIns="91440" tIns="45720" rIns="91440" bIns="45720" anchor="t" anchorCtr="0" upright="1">
                          <a:noAutofit/>
                        </wps:bodyPr>
                      </wps:wsp>
                      <wps:wsp>
                        <wps:cNvPr id="130" name="Rectangle 88"/>
                        <wps:cNvSpPr>
                          <a:spLocks noChangeArrowheads="1"/>
                        </wps:cNvSpPr>
                        <wps:spPr bwMode="auto">
                          <a:xfrm>
                            <a:off x="228314" y="685699"/>
                            <a:ext cx="5486829" cy="685699"/>
                          </a:xfrm>
                          <a:prstGeom prst="rect">
                            <a:avLst/>
                          </a:prstGeom>
                          <a:solidFill>
                            <a:srgbClr val="FFFFFF"/>
                          </a:solidFill>
                          <a:ln w="9525">
                            <a:solidFill>
                              <a:srgbClr val="000000"/>
                            </a:solidFill>
                            <a:miter lim="800000"/>
                            <a:headEnd/>
                            <a:tailEnd/>
                          </a:ln>
                        </wps:spPr>
                        <wps:txbx>
                          <w:txbxContent>
                            <w:p w:rsidR="003B25A2" w:rsidRPr="003C2AF6" w:rsidRDefault="003B25A2" w:rsidP="003C2AF6">
                              <w:pPr>
                                <w:jc w:val="center"/>
                              </w:pPr>
                              <w:r w:rsidRPr="003C2AF6">
                                <w:rPr>
                                  <w:rStyle w:val="20"/>
                                  <w:b w:val="0"/>
                                  <w:bCs w:val="0"/>
                                  <w:color w:val="000000"/>
                                  <w:sz w:val="24"/>
                                  <w:szCs w:val="24"/>
                                  <w:lang w:val="uk-UA"/>
                                </w:rPr>
                                <w:t>Характеристика осіб, які притягуються до кримінальної відповідальності за самоправство, зумовлена неординарністю конструкції даної правової норми, що акцентує</w:t>
                              </w:r>
                              <w:r>
                                <w:rPr>
                                  <w:rStyle w:val="20"/>
                                  <w:b w:val="0"/>
                                  <w:bCs w:val="0"/>
                                  <w:color w:val="000000"/>
                                  <w:sz w:val="24"/>
                                  <w:szCs w:val="24"/>
                                  <w:lang w:val="uk-UA"/>
                                </w:rPr>
                                <w:t xml:space="preserve"> увагу на мотивації самоправців</w:t>
                              </w:r>
                            </w:p>
                          </w:txbxContent>
                        </wps:txbx>
                        <wps:bodyPr rot="0" vert="horz" wrap="square" lIns="91440" tIns="45720" rIns="91440" bIns="45720" anchor="t" anchorCtr="0" upright="1">
                          <a:noAutofit/>
                        </wps:bodyPr>
                      </wps:wsp>
                      <wps:wsp>
                        <wps:cNvPr id="131" name="Rectangle 89"/>
                        <wps:cNvSpPr>
                          <a:spLocks noChangeArrowheads="1"/>
                        </wps:cNvSpPr>
                        <wps:spPr bwMode="auto">
                          <a:xfrm>
                            <a:off x="228314" y="1486228"/>
                            <a:ext cx="5486829" cy="798889"/>
                          </a:xfrm>
                          <a:prstGeom prst="rect">
                            <a:avLst/>
                          </a:prstGeom>
                          <a:solidFill>
                            <a:srgbClr val="FFFFFF"/>
                          </a:solidFill>
                          <a:ln w="9525">
                            <a:solidFill>
                              <a:srgbClr val="000000"/>
                            </a:solidFill>
                            <a:miter lim="800000"/>
                            <a:headEnd/>
                            <a:tailEnd/>
                          </a:ln>
                        </wps:spPr>
                        <wps:txbx>
                          <w:txbxContent>
                            <w:p w:rsidR="003B25A2" w:rsidRPr="003C2AF6" w:rsidRDefault="003B25A2" w:rsidP="003C2AF6">
                              <w:pPr>
                                <w:jc w:val="center"/>
                              </w:pPr>
                              <w:r w:rsidRPr="003C2AF6">
                                <w:rPr>
                                  <w:rStyle w:val="20"/>
                                  <w:b w:val="0"/>
                                  <w:bCs w:val="0"/>
                                  <w:color w:val="000000"/>
                                  <w:sz w:val="24"/>
                                  <w:szCs w:val="24"/>
                                  <w:lang w:val="uk-UA"/>
                                </w:rPr>
                                <w:t>Найчастіше дії самоправця вимушені і частково спровоковані недобросовісною поведінкою потерпілого, який не погасив вчасно заборгованість, не повернув взяте у винного або його знайомих цінне майно, а</w:t>
                              </w:r>
                              <w:r>
                                <w:rPr>
                                  <w:rStyle w:val="20"/>
                                  <w:b w:val="0"/>
                                  <w:bCs w:val="0"/>
                                  <w:color w:val="000000"/>
                                  <w:sz w:val="24"/>
                                  <w:szCs w:val="24"/>
                                  <w:lang w:val="uk-UA"/>
                                </w:rPr>
                                <w:t>бо не виконав інші зобов'язання</w:t>
                              </w:r>
                            </w:p>
                          </w:txbxContent>
                        </wps:txbx>
                        <wps:bodyPr rot="0" vert="horz" wrap="square" lIns="91440" tIns="45720" rIns="91440" bIns="45720" anchor="t" anchorCtr="0" upright="1">
                          <a:noAutofit/>
                        </wps:bodyPr>
                      </wps:wsp>
                      <wps:wsp>
                        <wps:cNvPr id="133" name="Rectangle 90"/>
                        <wps:cNvSpPr>
                          <a:spLocks noChangeArrowheads="1"/>
                        </wps:cNvSpPr>
                        <wps:spPr bwMode="auto">
                          <a:xfrm>
                            <a:off x="228314" y="2399947"/>
                            <a:ext cx="5486829" cy="1029369"/>
                          </a:xfrm>
                          <a:prstGeom prst="rect">
                            <a:avLst/>
                          </a:prstGeom>
                          <a:solidFill>
                            <a:srgbClr val="FFFFFF"/>
                          </a:solidFill>
                          <a:ln w="9525">
                            <a:solidFill>
                              <a:srgbClr val="000000"/>
                            </a:solidFill>
                            <a:miter lim="800000"/>
                            <a:headEnd/>
                            <a:tailEnd/>
                          </a:ln>
                        </wps:spPr>
                        <wps:txbx>
                          <w:txbxContent>
                            <w:p w:rsidR="003B25A2" w:rsidRPr="003C2AF6" w:rsidRDefault="003B25A2" w:rsidP="003C2AF6">
                              <w:pPr>
                                <w:ind w:firstLine="720"/>
                                <w:jc w:val="center"/>
                                <w:rPr>
                                  <w:color w:val="000000"/>
                                  <w:lang w:val="uk-UA"/>
                                </w:rPr>
                              </w:pPr>
                              <w:r w:rsidRPr="003C2AF6">
                                <w:rPr>
                                  <w:rStyle w:val="20"/>
                                  <w:b w:val="0"/>
                                  <w:bCs w:val="0"/>
                                  <w:color w:val="000000"/>
                                  <w:sz w:val="24"/>
                                  <w:szCs w:val="24"/>
                                  <w:lang w:val="uk-UA"/>
                                </w:rPr>
                                <w:t>В інших випадках дії потерпілого були сумнівними з точки зору дотримання етики, порушують, наприклад, правила спільного проживання в домоволодінні; демонструють зневажливе ставлення до пам'яті про близьких людей; неповажними (в тому числі образливими) по відношенню до особистості самоправця, його родичам або близьким особам і т. п.</w:t>
                              </w:r>
                            </w:p>
                            <w:p w:rsidR="003B25A2" w:rsidRDefault="003B25A2" w:rsidP="003C2AF6"/>
                          </w:txbxContent>
                        </wps:txbx>
                        <wps:bodyPr rot="0" vert="horz" wrap="square" lIns="91440" tIns="45720" rIns="91440" bIns="45720" anchor="t" anchorCtr="0" upright="1">
                          <a:noAutofit/>
                        </wps:bodyPr>
                      </wps:wsp>
                      <wps:wsp>
                        <wps:cNvPr id="134" name="Line 91"/>
                        <wps:cNvCnPr/>
                        <wps:spPr bwMode="auto">
                          <a:xfrm>
                            <a:off x="2857167" y="451118"/>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2"/>
                        <wps:cNvCnPr/>
                        <wps:spPr bwMode="auto">
                          <a:xfrm>
                            <a:off x="2857167" y="1371398"/>
                            <a:ext cx="810" cy="11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3"/>
                        <wps:cNvCnPr/>
                        <wps:spPr bwMode="auto">
                          <a:xfrm>
                            <a:off x="2857167" y="2285937"/>
                            <a:ext cx="810" cy="11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94"/>
                        <wps:cNvSpPr>
                          <a:spLocks noChangeArrowheads="1"/>
                        </wps:cNvSpPr>
                        <wps:spPr bwMode="auto">
                          <a:xfrm>
                            <a:off x="228314" y="3543325"/>
                            <a:ext cx="5486829" cy="1142558"/>
                          </a:xfrm>
                          <a:prstGeom prst="rect">
                            <a:avLst/>
                          </a:prstGeom>
                          <a:solidFill>
                            <a:srgbClr val="FFFFFF"/>
                          </a:solidFill>
                          <a:ln w="9525">
                            <a:solidFill>
                              <a:srgbClr val="000000"/>
                            </a:solidFill>
                            <a:miter lim="800000"/>
                            <a:headEnd/>
                            <a:tailEnd/>
                          </a:ln>
                        </wps:spPr>
                        <wps:txbx>
                          <w:txbxContent>
                            <w:p w:rsidR="003B25A2" w:rsidRPr="003C2AF6" w:rsidRDefault="003B25A2" w:rsidP="003C2AF6">
                              <w:pPr>
                                <w:jc w:val="center"/>
                              </w:pPr>
                              <w:r w:rsidRPr="003C2AF6">
                                <w:rPr>
                                  <w:rStyle w:val="20"/>
                                  <w:b w:val="0"/>
                                  <w:bCs w:val="0"/>
                                  <w:color w:val="000000"/>
                                  <w:sz w:val="24"/>
                                  <w:szCs w:val="24"/>
                                  <w:lang w:val="uk-UA"/>
                                </w:rPr>
                                <w:t>Психологічні якості осіб, які вчинили самоправство: авантюрний склад характеру, схильність до неформального вирішення конфліктів, а також деякий правовий нігілізм. Останній обумовлений як складним, на думку винного, порядком вирішення цивільно-правових чи інших спорів, тривалістю тяжби, так і передбачуваною нездатністю судових чи інших органів винести справ</w:t>
                              </w:r>
                              <w:r>
                                <w:rPr>
                                  <w:rStyle w:val="20"/>
                                  <w:b w:val="0"/>
                                  <w:bCs w:val="0"/>
                                  <w:color w:val="000000"/>
                                  <w:sz w:val="24"/>
                                  <w:szCs w:val="24"/>
                                  <w:lang w:val="uk-UA"/>
                                </w:rPr>
                                <w:t>едливе рішення</w:t>
                              </w:r>
                            </w:p>
                          </w:txbxContent>
                        </wps:txbx>
                        <wps:bodyPr rot="0" vert="horz" wrap="square" lIns="91440" tIns="45720" rIns="91440" bIns="45720" anchor="t" anchorCtr="0" upright="1">
                          <a:noAutofit/>
                        </wps:bodyPr>
                      </wps:wsp>
                      <wps:wsp>
                        <wps:cNvPr id="138" name="Rectangle 95"/>
                        <wps:cNvSpPr>
                          <a:spLocks noChangeArrowheads="1"/>
                        </wps:cNvSpPr>
                        <wps:spPr bwMode="auto">
                          <a:xfrm>
                            <a:off x="228314" y="4800714"/>
                            <a:ext cx="5486829" cy="2285937"/>
                          </a:xfrm>
                          <a:prstGeom prst="rect">
                            <a:avLst/>
                          </a:prstGeom>
                          <a:solidFill>
                            <a:srgbClr val="FFFFFF"/>
                          </a:solidFill>
                          <a:ln w="9525">
                            <a:solidFill>
                              <a:srgbClr val="000000"/>
                            </a:solidFill>
                            <a:miter lim="800000"/>
                            <a:headEnd/>
                            <a:tailEnd/>
                          </a:ln>
                        </wps:spPr>
                        <wps:txbx>
                          <w:txbxContent>
                            <w:p w:rsidR="003B25A2" w:rsidRPr="0090577C" w:rsidRDefault="003B25A2" w:rsidP="0090577C">
                              <w:pPr>
                                <w:ind w:firstLine="720"/>
                                <w:jc w:val="center"/>
                                <w:rPr>
                                  <w:lang w:val="uk-UA"/>
                                </w:rPr>
                              </w:pPr>
                              <w:r w:rsidRPr="0090577C">
                                <w:rPr>
                                  <w:lang w:val="uk-UA"/>
                                </w:rPr>
                                <w:t>Аналіз судової практики свідчить про неоднозначне вирішення питання про притягнення до відповідальності всіх фактичних учасників самоправства. В одних кримінальних справах слідчі притягували до кримінальної відповідальності лише безпосередніх виконавців – осіб, які вимагають відшкодування заборгованості, тоді як самого ініціатора допитували як свідка. У матеріалах інших кримінальних справ спостерігається зворотна ситуація, коли центральною фігурою, яка піддається кримінальному переслідуванню, стає особа, яка вважала, що діями потерпілого були порушені його інтереси. Таке рішення може бути виправданим лише у випадках, якщо особи, які безпосередньо прийняли відшкодовану потерпілим під тиском самоправця заборгованість, не тільки не знали, але і, судячи з обставин справи, і не могли знати про участь у проти</w:t>
                              </w:r>
                              <w:r>
                                <w:rPr>
                                  <w:lang w:val="uk-UA"/>
                                </w:rPr>
                                <w:t>правній угоді</w:t>
                              </w:r>
                            </w:p>
                            <w:p w:rsidR="003B25A2" w:rsidRPr="0090577C" w:rsidRDefault="003B25A2" w:rsidP="0090577C">
                              <w:pPr>
                                <w:jc w:val="center"/>
                              </w:pPr>
                            </w:p>
                          </w:txbxContent>
                        </wps:txbx>
                        <wps:bodyPr rot="0" vert="horz" wrap="square" lIns="91440" tIns="45720" rIns="91440" bIns="45720" anchor="t" anchorCtr="0" upright="1">
                          <a:noAutofit/>
                        </wps:bodyPr>
                      </wps:wsp>
                      <wps:wsp>
                        <wps:cNvPr id="139" name="Line 96"/>
                        <wps:cNvCnPr/>
                        <wps:spPr bwMode="auto">
                          <a:xfrm>
                            <a:off x="2857167" y="3429315"/>
                            <a:ext cx="810" cy="11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7"/>
                        <wps:cNvCnPr/>
                        <wps:spPr bwMode="auto">
                          <a:xfrm flipH="1">
                            <a:off x="2972133" y="4685884"/>
                            <a:ext cx="810" cy="11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5" o:spid="_x0000_s1210"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">
                <v:shape id="_x0000_s1211" type="#_x0000_t75" style="position:absolute;width:58293;height:74295;visibility:visible;mso-wrap-style:square">
                  <v:fill o:detectmouseclick="t"/>
                  <v:path o:connecttype="none"/>
                </v:shape>
                <v:rect id="Rectangle 87" o:spid="_x0000_s1212" style="position:absolute;left:2283;top:1140;width:5486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3B25A2" w:rsidRPr="003C2AF6" w:rsidRDefault="003B25A2" w:rsidP="003C2AF6">
                        <w:pPr>
                          <w:jc w:val="center"/>
                        </w:pPr>
                        <w:r w:rsidRPr="00A22242">
                          <w:rPr>
                            <w:sz w:val="28"/>
                            <w:szCs w:val="28"/>
                            <w:lang w:val="uk-UA"/>
                          </w:rPr>
                          <w:t>Криміналістично</w:t>
                        </w:r>
                        <w:r>
                          <w:rPr>
                            <w:sz w:val="28"/>
                            <w:szCs w:val="28"/>
                            <w:lang w:val="uk-UA"/>
                          </w:rPr>
                          <w:t>-</w:t>
                        </w:r>
                        <w:r w:rsidRPr="00A22242">
                          <w:rPr>
                            <w:sz w:val="28"/>
                            <w:szCs w:val="28"/>
                            <w:lang w:val="uk-UA"/>
                          </w:rPr>
                          <w:t>значущі ознаки особи при самоправстві</w:t>
                        </w:r>
                      </w:p>
                    </w:txbxContent>
                  </v:textbox>
                </v:rect>
                <v:rect id="Rectangle 88" o:spid="_x0000_s1213" style="position:absolute;left:2283;top:6856;width:5486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3B25A2" w:rsidRPr="003C2AF6" w:rsidRDefault="003B25A2" w:rsidP="003C2AF6">
                        <w:pPr>
                          <w:jc w:val="center"/>
                        </w:pPr>
                        <w:r w:rsidRPr="003C2AF6">
                          <w:rPr>
                            <w:rStyle w:val="20"/>
                            <w:b w:val="0"/>
                            <w:bCs w:val="0"/>
                            <w:color w:val="000000"/>
                            <w:sz w:val="24"/>
                            <w:szCs w:val="24"/>
                            <w:lang w:val="uk-UA"/>
                          </w:rPr>
                          <w:t>Характеристика осіб, які притягуються до кримінальної відповідальності за самоправство, зумовлена неординарністю конструкції даної правової норми, що акцентує</w:t>
                        </w:r>
                        <w:r>
                          <w:rPr>
                            <w:rStyle w:val="20"/>
                            <w:b w:val="0"/>
                            <w:bCs w:val="0"/>
                            <w:color w:val="000000"/>
                            <w:sz w:val="24"/>
                            <w:szCs w:val="24"/>
                            <w:lang w:val="uk-UA"/>
                          </w:rPr>
                          <w:t xml:space="preserve"> увагу на мотивації самоправців</w:t>
                        </w:r>
                      </w:p>
                    </w:txbxContent>
                  </v:textbox>
                </v:rect>
                <v:rect id="Rectangle 89" o:spid="_x0000_s1214" style="position:absolute;left:2283;top:14862;width:54868;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3B25A2" w:rsidRPr="003C2AF6" w:rsidRDefault="003B25A2" w:rsidP="003C2AF6">
                        <w:pPr>
                          <w:jc w:val="center"/>
                        </w:pPr>
                        <w:r w:rsidRPr="003C2AF6">
                          <w:rPr>
                            <w:rStyle w:val="20"/>
                            <w:b w:val="0"/>
                            <w:bCs w:val="0"/>
                            <w:color w:val="000000"/>
                            <w:sz w:val="24"/>
                            <w:szCs w:val="24"/>
                            <w:lang w:val="uk-UA"/>
                          </w:rPr>
                          <w:t>Найчастіше дії самоправця вимушені і частково спровоковані недобросовісною поведінкою потерпілого, який не погасив вчасно заборгованість, не повернув взяте у винного або його знайомих цінне майно, а</w:t>
                        </w:r>
                        <w:r>
                          <w:rPr>
                            <w:rStyle w:val="20"/>
                            <w:b w:val="0"/>
                            <w:bCs w:val="0"/>
                            <w:color w:val="000000"/>
                            <w:sz w:val="24"/>
                            <w:szCs w:val="24"/>
                            <w:lang w:val="uk-UA"/>
                          </w:rPr>
                          <w:t>бо не виконав інші зобов'язання</w:t>
                        </w:r>
                      </w:p>
                    </w:txbxContent>
                  </v:textbox>
                </v:rect>
                <v:rect id="Rectangle 90" o:spid="_x0000_s1215" style="position:absolute;left:2283;top:23999;width:54868;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3B25A2" w:rsidRPr="003C2AF6" w:rsidRDefault="003B25A2" w:rsidP="003C2AF6">
                        <w:pPr>
                          <w:ind w:firstLine="720"/>
                          <w:jc w:val="center"/>
                          <w:rPr>
                            <w:color w:val="000000"/>
                            <w:lang w:val="uk-UA"/>
                          </w:rPr>
                        </w:pPr>
                        <w:r w:rsidRPr="003C2AF6">
                          <w:rPr>
                            <w:rStyle w:val="20"/>
                            <w:b w:val="0"/>
                            <w:bCs w:val="0"/>
                            <w:color w:val="000000"/>
                            <w:sz w:val="24"/>
                            <w:szCs w:val="24"/>
                            <w:lang w:val="uk-UA"/>
                          </w:rPr>
                          <w:t>В інших випадках дії потерпілого були сумнівними з точки зору дотримання етики, порушують, наприклад, правила спільного проживання в домоволодінні; демонструють зневажливе ставлення до пам'яті про близьких людей; неповажними (в тому числі образливими) по відношенню до особистості самоправця, його родичам або близьким особам і т. п.</w:t>
                        </w:r>
                      </w:p>
                      <w:p w:rsidR="003B25A2" w:rsidRDefault="003B25A2" w:rsidP="003C2AF6"/>
                    </w:txbxContent>
                  </v:textbox>
                </v:rect>
                <v:line id="Line 91" o:spid="_x0000_s1216" style="position:absolute;visibility:visible;mso-wrap-style:square" from="28571,4511" to="28571,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92" o:spid="_x0000_s1217" style="position:absolute;visibility:visible;mso-wrap-style:square" from="28571,13713" to="2857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93" o:spid="_x0000_s1218" style="position:absolute;visibility:visible;mso-wrap-style:square" from="28571,22859" to="28579,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rect id="Rectangle 94" o:spid="_x0000_s1219" style="position:absolute;left:2283;top:35433;width:54868;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3B25A2" w:rsidRPr="003C2AF6" w:rsidRDefault="003B25A2" w:rsidP="003C2AF6">
                        <w:pPr>
                          <w:jc w:val="center"/>
                        </w:pPr>
                        <w:r w:rsidRPr="003C2AF6">
                          <w:rPr>
                            <w:rStyle w:val="20"/>
                            <w:b w:val="0"/>
                            <w:bCs w:val="0"/>
                            <w:color w:val="000000"/>
                            <w:sz w:val="24"/>
                            <w:szCs w:val="24"/>
                            <w:lang w:val="uk-UA"/>
                          </w:rPr>
                          <w:t>Психологічні якості осіб, які вчинили самоправство: авантюрний склад характеру, схильність до неформального вирішення конфліктів, а також деякий правовий нігілізм. Останній обумовлений як складним, на думку винного, порядком вирішення цивільно-правових чи інших спорів, тривалістю тяжби, так і передбачуваною нездатністю судових чи інших органів винести справ</w:t>
                        </w:r>
                        <w:r>
                          <w:rPr>
                            <w:rStyle w:val="20"/>
                            <w:b w:val="0"/>
                            <w:bCs w:val="0"/>
                            <w:color w:val="000000"/>
                            <w:sz w:val="24"/>
                            <w:szCs w:val="24"/>
                            <w:lang w:val="uk-UA"/>
                          </w:rPr>
                          <w:t>едливе рішення</w:t>
                        </w:r>
                      </w:p>
                    </w:txbxContent>
                  </v:textbox>
                </v:rect>
                <v:rect id="Rectangle 95" o:spid="_x0000_s1220" style="position:absolute;left:2283;top:48007;width:54868;height:2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3B25A2" w:rsidRPr="0090577C" w:rsidRDefault="003B25A2" w:rsidP="0090577C">
                        <w:pPr>
                          <w:ind w:firstLine="720"/>
                          <w:jc w:val="center"/>
                          <w:rPr>
                            <w:lang w:val="uk-UA"/>
                          </w:rPr>
                        </w:pPr>
                        <w:r w:rsidRPr="0090577C">
                          <w:rPr>
                            <w:lang w:val="uk-UA"/>
                          </w:rPr>
                          <w:t>Аналіз судової практики свідчить про неоднозначне вирішення питання про притягнення до відповідальності всіх фактичних учасників самоправства. В одних кримінальних справах слідчі притягували до кримінальної відповідальності лише безпосередніх виконавців – осіб, які вимагають відшкодування заборгованості, тоді як самого ініціатора допитували як свідка. У матеріалах інших кримінальних справ спостерігається зворотна ситуація, коли центральною фігурою, яка піддається кримінальному переслідуванню, стає особа, яка вважала, що діями потерпілого були порушені його інтереси. Таке рішення може бути виправданим лише у випадках, якщо особи, які безпосередньо прийняли відшкодовану потерпілим під тиском самоправця заборгованість, не тільки не знали, але і, судячи з обставин справи, і не могли знати про участь у проти</w:t>
                        </w:r>
                        <w:r>
                          <w:rPr>
                            <w:lang w:val="uk-UA"/>
                          </w:rPr>
                          <w:t>правній угоді</w:t>
                        </w:r>
                      </w:p>
                      <w:p w:rsidR="003B25A2" w:rsidRPr="0090577C" w:rsidRDefault="003B25A2" w:rsidP="0090577C">
                        <w:pPr>
                          <w:jc w:val="center"/>
                        </w:pPr>
                      </w:p>
                    </w:txbxContent>
                  </v:textbox>
                </v:rect>
                <v:line id="Line 96" o:spid="_x0000_s1221" style="position:absolute;visibility:visible;mso-wrap-style:square" from="28571,34293" to="2857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97" o:spid="_x0000_s1222" style="position:absolute;flip:x;visibility:visible;mso-wrap-style:square" from="29721,46858" to="29729,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w10:anchorlock/>
              </v:group>
            </w:pict>
          </mc:Fallback>
        </mc:AlternateContent>
      </w:r>
    </w:p>
    <w:p w:rsidR="003C2AF6" w:rsidRPr="00212E91" w:rsidRDefault="000128ED" w:rsidP="006C48B0">
      <w:pPr>
        <w:spacing w:line="360" w:lineRule="auto"/>
        <w:jc w:val="both"/>
        <w:rPr>
          <w:sz w:val="28"/>
          <w:szCs w:val="28"/>
          <w:lang w:val="uk-UA"/>
        </w:rPr>
      </w:pPr>
      <w:r>
        <w:rPr>
          <w:noProof/>
          <w:sz w:val="28"/>
          <w:szCs w:val="28"/>
        </w:rPr>
        <w:lastRenderedPageBreak/>
        <mc:AlternateContent>
          <mc:Choice Requires="wpc">
            <w:drawing>
              <wp:inline distT="0" distB="0" distL="0" distR="0">
                <wp:extent cx="5829300" cy="7086600"/>
                <wp:effectExtent l="0" t="0" r="0"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1" name="Rectangle 102"/>
                        <wps:cNvSpPr>
                          <a:spLocks noChangeArrowheads="1"/>
                        </wps:cNvSpPr>
                        <wps:spPr bwMode="auto">
                          <a:xfrm>
                            <a:off x="228314" y="114009"/>
                            <a:ext cx="5486829" cy="342847"/>
                          </a:xfrm>
                          <a:prstGeom prst="rect">
                            <a:avLst/>
                          </a:prstGeom>
                          <a:solidFill>
                            <a:srgbClr val="FFFFFF"/>
                          </a:solidFill>
                          <a:ln w="9525">
                            <a:solidFill>
                              <a:srgbClr val="000000"/>
                            </a:solidFill>
                            <a:miter lim="800000"/>
                            <a:headEnd/>
                            <a:tailEnd/>
                          </a:ln>
                        </wps:spPr>
                        <wps:txbx>
                          <w:txbxContent>
                            <w:p w:rsidR="003B25A2" w:rsidRPr="003C2AF6" w:rsidRDefault="003B25A2" w:rsidP="001024FB">
                              <w:pPr>
                                <w:jc w:val="center"/>
                              </w:pPr>
                              <w:r w:rsidRPr="00A22242">
                                <w:rPr>
                                  <w:sz w:val="28"/>
                                  <w:szCs w:val="28"/>
                                  <w:lang w:val="uk-UA"/>
                                </w:rPr>
                                <w:t>Криміналістично</w:t>
                              </w:r>
                              <w:r>
                                <w:rPr>
                                  <w:sz w:val="28"/>
                                  <w:szCs w:val="28"/>
                                  <w:lang w:val="uk-UA"/>
                                </w:rPr>
                                <w:t>-</w:t>
                              </w:r>
                              <w:r w:rsidRPr="00A22242">
                                <w:rPr>
                                  <w:sz w:val="28"/>
                                  <w:szCs w:val="28"/>
                                  <w:lang w:val="uk-UA"/>
                                </w:rPr>
                                <w:t xml:space="preserve">значущі ознаки </w:t>
                              </w:r>
                              <w:r>
                                <w:rPr>
                                  <w:sz w:val="28"/>
                                  <w:szCs w:val="28"/>
                                  <w:lang w:val="uk-UA"/>
                                </w:rPr>
                                <w:t xml:space="preserve">потерпілої </w:t>
                              </w:r>
                              <w:r w:rsidRPr="00A22242">
                                <w:rPr>
                                  <w:sz w:val="28"/>
                                  <w:szCs w:val="28"/>
                                  <w:lang w:val="uk-UA"/>
                                </w:rPr>
                                <w:t>особи при самоправстві</w:t>
                              </w:r>
                            </w:p>
                          </w:txbxContent>
                        </wps:txbx>
                        <wps:bodyPr rot="0" vert="horz" wrap="square" lIns="91440" tIns="45720" rIns="91440" bIns="45720" anchor="t" anchorCtr="0" upright="1">
                          <a:noAutofit/>
                        </wps:bodyPr>
                      </wps:wsp>
                      <wps:wsp>
                        <wps:cNvPr id="1082" name="Line 106"/>
                        <wps:cNvCnPr/>
                        <wps:spPr bwMode="auto">
                          <a:xfrm>
                            <a:off x="2857167" y="451115"/>
                            <a:ext cx="0"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Rectangle 110"/>
                        <wps:cNvSpPr>
                          <a:spLocks noChangeArrowheads="1"/>
                        </wps:cNvSpPr>
                        <wps:spPr bwMode="auto">
                          <a:xfrm>
                            <a:off x="228314" y="685694"/>
                            <a:ext cx="5486829" cy="2285921"/>
                          </a:xfrm>
                          <a:prstGeom prst="rect">
                            <a:avLst/>
                          </a:prstGeom>
                          <a:solidFill>
                            <a:srgbClr val="FFFFFF"/>
                          </a:solidFill>
                          <a:ln w="9525">
                            <a:solidFill>
                              <a:srgbClr val="000000"/>
                            </a:solidFill>
                            <a:miter lim="800000"/>
                            <a:headEnd/>
                            <a:tailEnd/>
                          </a:ln>
                        </wps:spPr>
                        <wps:txbx>
                          <w:txbxContent>
                            <w:p w:rsidR="003B25A2" w:rsidRPr="00BD650C" w:rsidRDefault="003B25A2" w:rsidP="001024FB">
                              <w:pPr>
                                <w:ind w:firstLine="720"/>
                                <w:jc w:val="center"/>
                                <w:rPr>
                                  <w:rStyle w:val="2"/>
                                  <w:color w:val="000000"/>
                                  <w:sz w:val="24"/>
                                  <w:szCs w:val="24"/>
                                  <w:lang w:val="uk-UA"/>
                                </w:rPr>
                              </w:pPr>
                              <w:r w:rsidRPr="00BD650C">
                                <w:rPr>
                                  <w:rStyle w:val="2"/>
                                  <w:color w:val="000000"/>
                                  <w:sz w:val="24"/>
                                  <w:szCs w:val="24"/>
                                  <w:lang w:val="uk-UA"/>
                                </w:rPr>
                                <w:t>Найбільш віктимними є, особи молодіжного і дорослого віку, що обумовлено їх активною життєвою, позицією, безпосередньою участю в економічних відносинах, а також прагненням, максимально реалізувати свої законні інтереси. Саме ця категорія осіб частіше за інших є потерпілими від самоправних дій на ґрунті корисливих мотивів або пов'язаних із спонуканням виконати певні вигідні для самоправця дії. Категорія потерпілих старшого віку, в основному, представлена особами, які опиняються в конфліктних ситуаціях на побутовому ґрунті.</w:t>
                              </w:r>
                            </w:p>
                            <w:p w:rsidR="003B25A2" w:rsidRPr="00634680" w:rsidRDefault="003B25A2" w:rsidP="001024FB">
                              <w:pPr>
                                <w:jc w:val="center"/>
                                <w:rPr>
                                  <w:lang w:val="uk-UA"/>
                                </w:rPr>
                              </w:pPr>
                              <w:r w:rsidRPr="00BD650C">
                                <w:rPr>
                                  <w:rStyle w:val="2"/>
                                  <w:color w:val="000000"/>
                                  <w:sz w:val="24"/>
                                  <w:szCs w:val="24"/>
                                  <w:lang w:val="uk-UA"/>
                                </w:rPr>
                                <w:t>Однак незалежно від вікової категорії, мотивації самоправця, слід зазначити, безсумнівно, не тільки високу ступінь конфліктності потерпілих, а й схильність ініціювати даний конфлікт, а також негативну поведінку в процесі розслідування даного злочину.</w:t>
                              </w:r>
                            </w:p>
                          </w:txbxContent>
                        </wps:txbx>
                        <wps:bodyPr rot="0" vert="horz" wrap="square" lIns="91440" tIns="45720" rIns="91440" bIns="45720" anchor="t" anchorCtr="0" upright="1">
                          <a:noAutofit/>
                        </wps:bodyPr>
                      </wps:wsp>
                      <wps:wsp>
                        <wps:cNvPr id="1085" name="Rectangle 113"/>
                        <wps:cNvSpPr>
                          <a:spLocks noChangeArrowheads="1"/>
                        </wps:cNvSpPr>
                        <wps:spPr bwMode="auto">
                          <a:xfrm>
                            <a:off x="228314" y="3200453"/>
                            <a:ext cx="5486829" cy="1372209"/>
                          </a:xfrm>
                          <a:prstGeom prst="rect">
                            <a:avLst/>
                          </a:prstGeom>
                          <a:solidFill>
                            <a:srgbClr val="FFFFFF"/>
                          </a:solidFill>
                          <a:ln w="9525">
                            <a:solidFill>
                              <a:srgbClr val="000000"/>
                            </a:solidFill>
                            <a:miter lim="800000"/>
                            <a:headEnd/>
                            <a:tailEnd/>
                          </a:ln>
                        </wps:spPr>
                        <wps:txbx>
                          <w:txbxContent>
                            <w:p w:rsidR="003B25A2" w:rsidRPr="00BD650C" w:rsidRDefault="003B25A2" w:rsidP="001024FB">
                              <w:pPr>
                                <w:jc w:val="center"/>
                              </w:pPr>
                              <w:r>
                                <w:rPr>
                                  <w:color w:val="000000"/>
                                  <w:lang w:val="uk-UA"/>
                                </w:rPr>
                                <w:t>В</w:t>
                              </w:r>
                              <w:r w:rsidRPr="00BD650C">
                                <w:rPr>
                                  <w:color w:val="000000"/>
                                  <w:lang w:val="uk-UA"/>
                                </w:rPr>
                                <w:t>іктимно-конфліктна поведінка може бути зумовлена як прагненням до ідеальної справедливості, буквальної реалізації своїх прав та інтересів, що поєднується з не цілком задоволеною потребою в спілкуванні з однодумцями, так і навпаки, авантюрним складом характеру. В останньому випадку потерпілий, прагнучи задовольнити власні інтереси, і пред'являючи мінімальні моральні вимоги до самого себе, допускає елементи провокаційної поведінки, чим формує у свого опонента прагнення "повернути втрачену справедливість"</w:t>
                              </w:r>
                            </w:p>
                          </w:txbxContent>
                        </wps:txbx>
                        <wps:bodyPr rot="0" vert="horz" wrap="square" lIns="91440" tIns="45720" rIns="91440" bIns="45720" anchor="t" anchorCtr="0" upright="1">
                          <a:noAutofit/>
                        </wps:bodyPr>
                      </wps:wsp>
                      <wps:wsp>
                        <wps:cNvPr id="1086" name="Line 115"/>
                        <wps:cNvCnPr/>
                        <wps:spPr bwMode="auto">
                          <a:xfrm>
                            <a:off x="2857167" y="2971615"/>
                            <a:ext cx="810" cy="226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7" name="Rectangle 116"/>
                        <wps:cNvSpPr>
                          <a:spLocks noChangeArrowheads="1"/>
                        </wps:cNvSpPr>
                        <wps:spPr bwMode="auto">
                          <a:xfrm>
                            <a:off x="228314" y="4800679"/>
                            <a:ext cx="5486829" cy="2057903"/>
                          </a:xfrm>
                          <a:prstGeom prst="rect">
                            <a:avLst/>
                          </a:prstGeom>
                          <a:solidFill>
                            <a:srgbClr val="FFFFFF"/>
                          </a:solidFill>
                          <a:ln w="9525">
                            <a:solidFill>
                              <a:srgbClr val="000000"/>
                            </a:solidFill>
                            <a:miter lim="800000"/>
                            <a:headEnd/>
                            <a:tailEnd/>
                          </a:ln>
                        </wps:spPr>
                        <wps:txbx>
                          <w:txbxContent>
                            <w:p w:rsidR="003B25A2" w:rsidRPr="001024FB" w:rsidRDefault="003B25A2" w:rsidP="001024FB">
                              <w:pPr>
                                <w:ind w:firstLine="720"/>
                                <w:jc w:val="center"/>
                                <w:rPr>
                                  <w:lang w:val="uk-UA" w:eastAsia="ru-RU"/>
                                </w:rPr>
                              </w:pPr>
                              <w:r w:rsidRPr="001024FB">
                                <w:rPr>
                                  <w:lang w:val="uk-UA" w:eastAsia="ru-RU"/>
                                </w:rPr>
                                <w:t>Особливу групу потерпілих складають так звані професійні провокатори самоправних дій. Знаючи про складний цивільно-правовий характер вирішення майнових спорів, вони, попередньо створивши собі зовні респектабельний імідж, систематично займають в борг гроші у знайомих і малознайомих осіб, не плануючи його повертати. При цьому вони створюють умови, коли за формальними ознаками їх неможливо притягнути до кримінальної відповідальності за шахрайство (наприклад, спочатку повертають незначну частину боргу). А будь-які активні дії кредиторів, спрямовані на витребування боргів (в тому числі і пов'язані із застосуванням насильства), вони піддають ще більшій провокації, використовуючи їх в якості п</w:t>
                              </w:r>
                              <w:r>
                                <w:rPr>
                                  <w:lang w:val="uk-UA" w:eastAsia="ru-RU"/>
                                </w:rPr>
                                <w:t>риводів для звернення в поліцію</w:t>
                              </w:r>
                            </w:p>
                            <w:p w:rsidR="003B25A2" w:rsidRPr="00634680" w:rsidRDefault="003B25A2" w:rsidP="001024FB">
                              <w:pPr>
                                <w:jc w:val="center"/>
                                <w:rPr>
                                  <w:lang w:val="uk-UA"/>
                                </w:rPr>
                              </w:pPr>
                            </w:p>
                          </w:txbxContent>
                        </wps:txbx>
                        <wps:bodyPr rot="0" vert="horz" wrap="square" lIns="91440" tIns="45720" rIns="91440" bIns="45720" anchor="t" anchorCtr="0" upright="1">
                          <a:noAutofit/>
                        </wps:bodyPr>
                      </wps:wsp>
                      <wps:wsp>
                        <wps:cNvPr id="128" name="Line 117"/>
                        <wps:cNvCnPr/>
                        <wps:spPr bwMode="auto">
                          <a:xfrm flipH="1">
                            <a:off x="2972133" y="4571841"/>
                            <a:ext cx="810" cy="228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0" o:spid="_x0000_s1223" editas="canvas" style="width:459pt;height:558pt;mso-position-horizontal-relative:char;mso-position-vertical-relative:line" coordsize="58293,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">
                <v:shape id="_x0000_s1224" type="#_x0000_t75" style="position:absolute;width:58293;height:70866;visibility:visible;mso-wrap-style:square">
                  <v:fill o:detectmouseclick="t"/>
                  <v:path o:connecttype="none"/>
                </v:shape>
                <v:rect id="Rectangle 102" o:spid="_x0000_s1225" style="position:absolute;left:2283;top:1140;width:5486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w3MIA&#10;AADdAAAADwAAAGRycy9kb3ducmV2LnhtbERPTYvCMBC9L/gfwgje1kQF0a5RxMVFj1ov3sZmtu1u&#10;MylN1OqvN4LgbR7vc2aL1lbiQo0vHWsY9BUI4syZknMNh3T9OQHhA7LByjFpuJGHxbzzMcPEuCvv&#10;6LIPuYgh7BPUUIRQJ1L6rCCLvu9q4sj9usZiiLDJpWnwGsNtJYdKjaXFkmNDgTWtCsr+92er4VQO&#10;D3jfpT/KTtejsG3Tv/PxW+tet11+gQjUhrf45d6YOF9NB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LDcwgAAAN0AAAAPAAAAAAAAAAAAAAAAAJgCAABkcnMvZG93&#10;bnJldi54bWxQSwUGAAAAAAQABAD1AAAAhwMAAAAA&#10;">
                  <v:textbox>
                    <w:txbxContent>
                      <w:p w:rsidR="003B25A2" w:rsidRPr="003C2AF6" w:rsidRDefault="003B25A2" w:rsidP="001024FB">
                        <w:pPr>
                          <w:jc w:val="center"/>
                        </w:pPr>
                        <w:r w:rsidRPr="00A22242">
                          <w:rPr>
                            <w:sz w:val="28"/>
                            <w:szCs w:val="28"/>
                            <w:lang w:val="uk-UA"/>
                          </w:rPr>
                          <w:t>Криміналістично</w:t>
                        </w:r>
                        <w:r>
                          <w:rPr>
                            <w:sz w:val="28"/>
                            <w:szCs w:val="28"/>
                            <w:lang w:val="uk-UA"/>
                          </w:rPr>
                          <w:t>-</w:t>
                        </w:r>
                        <w:r w:rsidRPr="00A22242">
                          <w:rPr>
                            <w:sz w:val="28"/>
                            <w:szCs w:val="28"/>
                            <w:lang w:val="uk-UA"/>
                          </w:rPr>
                          <w:t xml:space="preserve">значущі ознаки </w:t>
                        </w:r>
                        <w:r>
                          <w:rPr>
                            <w:sz w:val="28"/>
                            <w:szCs w:val="28"/>
                            <w:lang w:val="uk-UA"/>
                          </w:rPr>
                          <w:t xml:space="preserve">потерпілої </w:t>
                        </w:r>
                        <w:r w:rsidRPr="00A22242">
                          <w:rPr>
                            <w:sz w:val="28"/>
                            <w:szCs w:val="28"/>
                            <w:lang w:val="uk-UA"/>
                          </w:rPr>
                          <w:t>особи при самоправстві</w:t>
                        </w:r>
                      </w:p>
                    </w:txbxContent>
                  </v:textbox>
                </v:rect>
                <v:line id="Line 106" o:spid="_x0000_s1226" style="position:absolute;visibility:visible;mso-wrap-style:square" from="28571,4511" to="28571,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rect id="Rectangle 110" o:spid="_x0000_s1227" style="position:absolute;left:2283;top:6856;width:54868;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RMQA&#10;AADdAAAADwAAAGRycy9kb3ducmV2LnhtbERPTWvCQBC9F/wPywje6m5tK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E0TEAAAA3QAAAA8AAAAAAAAAAAAAAAAAmAIAAGRycy9k&#10;b3ducmV2LnhtbFBLBQYAAAAABAAEAPUAAACJAwAAAAA=&#10;">
                  <v:textbox>
                    <w:txbxContent>
                      <w:p w:rsidR="003B25A2" w:rsidRPr="00BD650C" w:rsidRDefault="003B25A2" w:rsidP="001024FB">
                        <w:pPr>
                          <w:ind w:firstLine="720"/>
                          <w:jc w:val="center"/>
                          <w:rPr>
                            <w:rStyle w:val="2"/>
                            <w:color w:val="000000"/>
                            <w:sz w:val="24"/>
                            <w:szCs w:val="24"/>
                            <w:lang w:val="uk-UA"/>
                          </w:rPr>
                        </w:pPr>
                        <w:r w:rsidRPr="00BD650C">
                          <w:rPr>
                            <w:rStyle w:val="2"/>
                            <w:color w:val="000000"/>
                            <w:sz w:val="24"/>
                            <w:szCs w:val="24"/>
                            <w:lang w:val="uk-UA"/>
                          </w:rPr>
                          <w:t>Найбільш віктимними є, особи молодіжного і дорослого віку, що обумовлено їх активною життєвою, позицією, безпосередньою участю в економічних відносинах, а також прагненням, максимально реалізувати свої законні інтереси. Саме ця категорія осіб частіше за інших є потерпілими від самоправних дій на ґрунті корисливих мотивів або пов'язаних із спонуканням виконати певні вигідні для самоправця дії. Категорія потерпілих старшого віку, в основному, представлена особами, які опиняються в конфліктних ситуаціях на побутовому ґрунті.</w:t>
                        </w:r>
                      </w:p>
                      <w:p w:rsidR="003B25A2" w:rsidRPr="00634680" w:rsidRDefault="003B25A2" w:rsidP="001024FB">
                        <w:pPr>
                          <w:jc w:val="center"/>
                          <w:rPr>
                            <w:lang w:val="uk-UA"/>
                          </w:rPr>
                        </w:pPr>
                        <w:r w:rsidRPr="00BD650C">
                          <w:rPr>
                            <w:rStyle w:val="2"/>
                            <w:color w:val="000000"/>
                            <w:sz w:val="24"/>
                            <w:szCs w:val="24"/>
                            <w:lang w:val="uk-UA"/>
                          </w:rPr>
                          <w:t>Однак незалежно від вікової категорії, мотивації самоправця, слід зазначити, безсумнівно, не тільки високу ступінь конфліктності потерпілих, а й схильність ініціювати даний конфлікт, а також негативну поведінку в процесі розслідування даного злочину.</w:t>
                        </w:r>
                      </w:p>
                    </w:txbxContent>
                  </v:textbox>
                </v:rect>
                <v:rect id="Rectangle 113" o:spid="_x0000_s1228" style="position:absolute;left:2283;top:32004;width:54868;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238QA&#10;AADdAAAADwAAAGRycy9kb3ducmV2LnhtbERPTWvCQBC9F/wPywje6m4tL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tt/EAAAA3QAAAA8AAAAAAAAAAAAAAAAAmAIAAGRycy9k&#10;b3ducmV2LnhtbFBLBQYAAAAABAAEAPUAAACJAwAAAAA=&#10;">
                  <v:textbox>
                    <w:txbxContent>
                      <w:p w:rsidR="003B25A2" w:rsidRPr="00BD650C" w:rsidRDefault="003B25A2" w:rsidP="001024FB">
                        <w:pPr>
                          <w:jc w:val="center"/>
                        </w:pPr>
                        <w:r>
                          <w:rPr>
                            <w:color w:val="000000"/>
                            <w:lang w:val="uk-UA"/>
                          </w:rPr>
                          <w:t>В</w:t>
                        </w:r>
                        <w:r w:rsidRPr="00BD650C">
                          <w:rPr>
                            <w:color w:val="000000"/>
                            <w:lang w:val="uk-UA"/>
                          </w:rPr>
                          <w:t>іктимно-конфліктна поведінка може бути зумовлена як прагненням до ідеальної справедливості, буквальної реалізації своїх прав та інтересів, що поєднується з не цілком задоволеною потребою в спілкуванні з однодумцями, так і навпаки, авантюрним складом характеру. В останньому випадку потерпілий, прагнучи задовольнити власні інтереси, і пред'являючи мінімальні моральні вимоги до самого себе, допускає елементи провокаційної поведінки, чим формує у свого опонента прагнення "повернути втрачену справедливість"</w:t>
                        </w:r>
                      </w:p>
                    </w:txbxContent>
                  </v:textbox>
                </v:rect>
                <v:line id="Line 115" o:spid="_x0000_s1229" style="position:absolute;visibility:visible;mso-wrap-style:square" from="28571,29716" to="28579,3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3LsQAAADdAAAADwAAAGRycy9kb3ducmV2LnhtbERPTWvCQBC9C/6HZYTedGMLQaKriFLQ&#10;Hkq1gh7H7JhEs7Nhd5uk/75bKPQ2j/c5i1VvatGS85VlBdNJAoI4t7riQsHp83U8A+EDssbaMin4&#10;Jg+r5XCwwEzbjg/UHkMhYgj7DBWUITSZlD4vyaCf2IY4cjfrDIYIXSG1wy6Gm1o+J0kqDVYcG0ps&#10;aFNS/jh+GQXvL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LcuxAAAAN0AAAAPAAAAAAAAAAAA&#10;AAAAAKECAABkcnMvZG93bnJldi54bWxQSwUGAAAAAAQABAD5AAAAkgMAAAAA&#10;"/>
                <v:rect id="Rectangle 116" o:spid="_x0000_s1230" style="position:absolute;left:2283;top:48006;width:54868;height:2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M8QA&#10;AADdAAAADwAAAGRycy9kb3ducmV2LnhtbERPTWvCQBC9F/wPywje6m4ttBrdhNKitEdNLt7G7JjE&#10;ZmdDdtW0v75bELzN433OKhtsKy7U+8axhqepAkFcOtNwpaHI149zED4gG2wdk4Yf8pClo4cVJsZd&#10;eUuXXahEDGGfoIY6hC6R0pc1WfRT1xFH7uh6iyHCvpKmx2sMt62cKfUiLTYcG2rs6L2m8nt3thoO&#10;zazA322+UXaxfg5fQ3467z+0noyHtyWIQEO4i2/uTxPnq/kr/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jTPEAAAA3QAAAA8AAAAAAAAAAAAAAAAAmAIAAGRycy9k&#10;b3ducmV2LnhtbFBLBQYAAAAABAAEAPUAAACJAwAAAAA=&#10;">
                  <v:textbox>
                    <w:txbxContent>
                      <w:p w:rsidR="003B25A2" w:rsidRPr="001024FB" w:rsidRDefault="003B25A2" w:rsidP="001024FB">
                        <w:pPr>
                          <w:ind w:firstLine="720"/>
                          <w:jc w:val="center"/>
                          <w:rPr>
                            <w:lang w:val="uk-UA" w:eastAsia="ru-RU"/>
                          </w:rPr>
                        </w:pPr>
                        <w:r w:rsidRPr="001024FB">
                          <w:rPr>
                            <w:lang w:val="uk-UA" w:eastAsia="ru-RU"/>
                          </w:rPr>
                          <w:t>Особливу групу потерпілих складають так звані професійні провокатори самоправних дій. Знаючи про складний цивільно-правовий характер вирішення майнових спорів, вони, попередньо створивши собі зовні респектабельний імідж, систематично займають в борг гроші у знайомих і малознайомих осіб, не плануючи його повертати. При цьому вони створюють умови, коли за формальними ознаками їх неможливо притягнути до кримінальної відповідальності за шахрайство (наприклад, спочатку повертають незначну частину боргу). А будь-які активні дії кредиторів, спрямовані на витребування боргів (в тому числі і пов'язані із застосуванням насильства), вони піддають ще більшій провокації, використовуючи їх в якості п</w:t>
                        </w:r>
                        <w:r>
                          <w:rPr>
                            <w:lang w:val="uk-UA" w:eastAsia="ru-RU"/>
                          </w:rPr>
                          <w:t>риводів для звернення в поліцію</w:t>
                        </w:r>
                      </w:p>
                      <w:p w:rsidR="003B25A2" w:rsidRPr="00634680" w:rsidRDefault="003B25A2" w:rsidP="001024FB">
                        <w:pPr>
                          <w:jc w:val="center"/>
                          <w:rPr>
                            <w:lang w:val="uk-UA"/>
                          </w:rPr>
                        </w:pPr>
                      </w:p>
                    </w:txbxContent>
                  </v:textbox>
                </v:rect>
                <v:line id="Line 117" o:spid="_x0000_s1231" style="position:absolute;flip:x;visibility:visible;mso-wrap-style:square" from="29721,45718" to="29729,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w10:anchorlock/>
              </v:group>
            </w:pict>
          </mc:Fallback>
        </mc:AlternateContent>
      </w:r>
    </w:p>
    <w:p w:rsidR="003C2AF6" w:rsidRPr="00212E91" w:rsidRDefault="003C2AF6"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1024FB" w:rsidRPr="00212E91" w:rsidRDefault="001024FB" w:rsidP="00D73A13">
      <w:pPr>
        <w:spacing w:line="360" w:lineRule="auto"/>
        <w:ind w:firstLine="720"/>
        <w:jc w:val="both"/>
        <w:rPr>
          <w:sz w:val="28"/>
          <w:szCs w:val="28"/>
          <w:lang w:val="uk-UA"/>
        </w:rPr>
      </w:pPr>
    </w:p>
    <w:p w:rsidR="00DC1193" w:rsidRPr="00212E91" w:rsidRDefault="00DC1193" w:rsidP="00DC1193">
      <w:pPr>
        <w:spacing w:line="360" w:lineRule="auto"/>
        <w:ind w:firstLine="180"/>
        <w:jc w:val="center"/>
        <w:rPr>
          <w:sz w:val="28"/>
          <w:szCs w:val="28"/>
          <w:lang w:val="uk-UA"/>
        </w:rPr>
      </w:pPr>
      <w:r w:rsidRPr="00212E91">
        <w:rPr>
          <w:sz w:val="28"/>
          <w:szCs w:val="28"/>
          <w:lang w:val="uk-UA"/>
        </w:rPr>
        <w:lastRenderedPageBreak/>
        <w:t>Вік потерпілих осіб від самоправних дій</w:t>
      </w:r>
    </w:p>
    <w:p w:rsidR="003C2AF6" w:rsidRPr="00212E91" w:rsidRDefault="003C2AF6" w:rsidP="00D73A13">
      <w:pPr>
        <w:spacing w:line="360" w:lineRule="auto"/>
        <w:ind w:firstLine="720"/>
        <w:jc w:val="both"/>
        <w:rPr>
          <w:sz w:val="28"/>
          <w:szCs w:val="28"/>
          <w:lang w:val="uk-UA"/>
        </w:rPr>
      </w:pPr>
    </w:p>
    <w:p w:rsidR="00137412" w:rsidRPr="00212E91" w:rsidRDefault="00137412" w:rsidP="00D73A13">
      <w:pPr>
        <w:spacing w:line="360" w:lineRule="auto"/>
        <w:ind w:firstLine="720"/>
        <w:jc w:val="both"/>
        <w:rPr>
          <w:sz w:val="28"/>
          <w:szCs w:val="28"/>
          <w:lang w:val="uk-UA"/>
        </w:rPr>
      </w:pPr>
    </w:p>
    <w:p w:rsidR="003C2AF6" w:rsidRPr="00212E91" w:rsidRDefault="000128ED" w:rsidP="00460247">
      <w:pPr>
        <w:spacing w:line="360" w:lineRule="auto"/>
        <w:jc w:val="center"/>
        <w:rPr>
          <w:sz w:val="28"/>
          <w:szCs w:val="28"/>
          <w:lang w:val="uk-UA"/>
        </w:rPr>
      </w:pPr>
      <w:r>
        <w:rPr>
          <w:noProof/>
        </w:rPr>
        <w:drawing>
          <wp:inline distT="0" distB="0" distL="0" distR="0">
            <wp:extent cx="6010275" cy="3209925"/>
            <wp:effectExtent l="0" t="0" r="0" b="0"/>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2AF6" w:rsidRPr="00212E91" w:rsidRDefault="000128ED" w:rsidP="00DC1193">
      <w:pPr>
        <w:spacing w:line="360" w:lineRule="auto"/>
        <w:ind w:firstLine="720"/>
        <w:jc w:val="center"/>
        <w:rPr>
          <w:sz w:val="28"/>
          <w:szCs w:val="28"/>
          <w:lang w:val="uk-UA"/>
        </w:rPr>
      </w:pPr>
      <w:r>
        <w:rPr>
          <w:noProof/>
          <w:sz w:val="28"/>
          <w:szCs w:val="28"/>
        </w:rPr>
        <mc:AlternateContent>
          <mc:Choice Requires="wpc">
            <w:drawing>
              <wp:inline distT="0" distB="0" distL="0" distR="0">
                <wp:extent cx="5486400" cy="4114800"/>
                <wp:effectExtent l="9525" t="0" r="9525" b="9525"/>
                <wp:docPr id="893" name="Полотно 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2" name="Rectangle 895"/>
                        <wps:cNvSpPr>
                          <a:spLocks noChangeArrowheads="1"/>
                        </wps:cNvSpPr>
                        <wps:spPr bwMode="auto">
                          <a:xfrm>
                            <a:off x="0" y="114004"/>
                            <a:ext cx="5486400" cy="342832"/>
                          </a:xfrm>
                          <a:prstGeom prst="rect">
                            <a:avLst/>
                          </a:prstGeom>
                          <a:solidFill>
                            <a:srgbClr val="FFFFFF"/>
                          </a:solidFill>
                          <a:ln w="9525">
                            <a:solidFill>
                              <a:srgbClr val="000000"/>
                            </a:solidFill>
                            <a:miter lim="800000"/>
                            <a:headEnd/>
                            <a:tailEnd/>
                          </a:ln>
                        </wps:spPr>
                        <wps:txbx>
                          <w:txbxContent>
                            <w:p w:rsidR="003B25A2" w:rsidRPr="006A42D0" w:rsidRDefault="003B25A2" w:rsidP="00460247">
                              <w:pPr>
                                <w:shd w:val="clear" w:color="auto" w:fill="548DD4"/>
                                <w:jc w:val="center"/>
                              </w:pPr>
                              <w:r>
                                <w:rPr>
                                  <w:sz w:val="28"/>
                                  <w:szCs w:val="28"/>
                                  <w:lang w:val="uk-UA"/>
                                </w:rPr>
                                <w:t xml:space="preserve">Типологія </w:t>
                              </w:r>
                              <w:r w:rsidRPr="00280377">
                                <w:rPr>
                                  <w:sz w:val="28"/>
                                  <w:szCs w:val="28"/>
                                  <w:lang w:val="uk-UA"/>
                                </w:rPr>
                                <w:t>потерпілих від самоправ</w:t>
                              </w:r>
                              <w:r>
                                <w:rPr>
                                  <w:sz w:val="28"/>
                                  <w:szCs w:val="28"/>
                                  <w:lang w:val="uk-UA"/>
                                </w:rPr>
                                <w:t>них дій</w:t>
                              </w:r>
                            </w:p>
                          </w:txbxContent>
                        </wps:txbx>
                        <wps:bodyPr rot="0" vert="horz" wrap="square" lIns="91440" tIns="45720" rIns="91440" bIns="45720" anchor="t" anchorCtr="0" upright="1">
                          <a:noAutofit/>
                        </wps:bodyPr>
                      </wps:wsp>
                      <wps:wsp>
                        <wps:cNvPr id="1073" name="Rectangle 896"/>
                        <wps:cNvSpPr>
                          <a:spLocks noChangeArrowheads="1"/>
                        </wps:cNvSpPr>
                        <wps:spPr bwMode="auto">
                          <a:xfrm>
                            <a:off x="0" y="685663"/>
                            <a:ext cx="5486400" cy="571659"/>
                          </a:xfrm>
                          <a:prstGeom prst="rect">
                            <a:avLst/>
                          </a:prstGeom>
                          <a:solidFill>
                            <a:srgbClr val="FFFFFF"/>
                          </a:solidFill>
                          <a:ln w="9525">
                            <a:solidFill>
                              <a:srgbClr val="000000"/>
                            </a:solidFill>
                            <a:miter lim="800000"/>
                            <a:headEnd/>
                            <a:tailEnd/>
                          </a:ln>
                        </wps:spPr>
                        <wps:txbx>
                          <w:txbxContent>
                            <w:p w:rsidR="003B25A2" w:rsidRPr="006A42D0" w:rsidRDefault="003B25A2" w:rsidP="001F4BDF">
                              <w:pPr>
                                <w:shd w:val="clear" w:color="auto" w:fill="548DD4"/>
                                <w:jc w:val="center"/>
                                <w:rPr>
                                  <w:sz w:val="28"/>
                                  <w:szCs w:val="28"/>
                                </w:rPr>
                              </w:pPr>
                              <w:r w:rsidRPr="006A42D0">
                                <w:rPr>
                                  <w:sz w:val="28"/>
                                  <w:szCs w:val="28"/>
                                  <w:lang w:val="uk-UA"/>
                                </w:rPr>
                                <w:t>особи, поведінка яких на етапі передкримінальної ситуації носила неправомірний характер з елементами провокаційності</w:t>
                              </w:r>
                            </w:p>
                          </w:txbxContent>
                        </wps:txbx>
                        <wps:bodyPr rot="0" vert="horz" wrap="square" lIns="91440" tIns="45720" rIns="91440" bIns="45720" anchor="t" anchorCtr="0" upright="1">
                          <a:noAutofit/>
                        </wps:bodyPr>
                      </wps:wsp>
                      <wps:wsp>
                        <wps:cNvPr id="1074" name="Rectangle 897"/>
                        <wps:cNvSpPr>
                          <a:spLocks noChangeArrowheads="1"/>
                        </wps:cNvSpPr>
                        <wps:spPr bwMode="auto">
                          <a:xfrm>
                            <a:off x="0" y="1486151"/>
                            <a:ext cx="5486400" cy="570839"/>
                          </a:xfrm>
                          <a:prstGeom prst="rect">
                            <a:avLst/>
                          </a:prstGeom>
                          <a:solidFill>
                            <a:srgbClr val="FFFFFF"/>
                          </a:solidFill>
                          <a:ln w="9525">
                            <a:solidFill>
                              <a:srgbClr val="000000"/>
                            </a:solidFill>
                            <a:miter lim="800000"/>
                            <a:headEnd/>
                            <a:tailEnd/>
                          </a:ln>
                        </wps:spPr>
                        <wps:txbx>
                          <w:txbxContent>
                            <w:p w:rsidR="003B25A2" w:rsidRPr="006A42D0" w:rsidRDefault="003B25A2" w:rsidP="001F4BDF">
                              <w:pPr>
                                <w:shd w:val="clear" w:color="auto" w:fill="548DD4"/>
                                <w:jc w:val="center"/>
                                <w:rPr>
                                  <w:sz w:val="28"/>
                                  <w:szCs w:val="28"/>
                                </w:rPr>
                              </w:pPr>
                              <w:r w:rsidRPr="006A42D0">
                                <w:rPr>
                                  <w:sz w:val="28"/>
                                  <w:szCs w:val="28"/>
                                  <w:lang w:val="uk-UA"/>
                                </w:rPr>
                                <w:t>особи, які в силу індивідуальних психологічних якостей відрізняються підвищеною конфліктністю</w:t>
                              </w:r>
                            </w:p>
                          </w:txbxContent>
                        </wps:txbx>
                        <wps:bodyPr rot="0" vert="horz" wrap="square" lIns="91440" tIns="45720" rIns="91440" bIns="45720" anchor="t" anchorCtr="0" upright="1">
                          <a:noAutofit/>
                        </wps:bodyPr>
                      </wps:wsp>
                      <wps:wsp>
                        <wps:cNvPr id="1075" name="Rectangle 898"/>
                        <wps:cNvSpPr>
                          <a:spLocks noChangeArrowheads="1"/>
                        </wps:cNvSpPr>
                        <wps:spPr bwMode="auto">
                          <a:xfrm>
                            <a:off x="0" y="2285818"/>
                            <a:ext cx="5486400" cy="571659"/>
                          </a:xfrm>
                          <a:prstGeom prst="rect">
                            <a:avLst/>
                          </a:prstGeom>
                          <a:solidFill>
                            <a:srgbClr val="FFFFFF"/>
                          </a:solidFill>
                          <a:ln w="9525">
                            <a:solidFill>
                              <a:srgbClr val="000000"/>
                            </a:solidFill>
                            <a:miter lim="800000"/>
                            <a:headEnd/>
                            <a:tailEnd/>
                          </a:ln>
                        </wps:spPr>
                        <wps:txbx>
                          <w:txbxContent>
                            <w:p w:rsidR="003B25A2" w:rsidRDefault="003B25A2" w:rsidP="001F4BDF">
                              <w:pPr>
                                <w:shd w:val="clear" w:color="auto" w:fill="548DD4"/>
                                <w:jc w:val="center"/>
                              </w:pPr>
                              <w:r w:rsidRPr="006A42D0">
                                <w:rPr>
                                  <w:sz w:val="28"/>
                                  <w:szCs w:val="28"/>
                                  <w:lang w:val="uk-UA"/>
                                </w:rPr>
                                <w:t>особи авантюрного складу характеру, які вчиняють у своїх інтересах дії, прикордонні з точки зору правомірності</w:t>
                              </w:r>
                            </w:p>
                          </w:txbxContent>
                        </wps:txbx>
                        <wps:bodyPr rot="0" vert="horz" wrap="square" lIns="91440" tIns="45720" rIns="91440" bIns="45720" anchor="t" anchorCtr="0" upright="1">
                          <a:noAutofit/>
                        </wps:bodyPr>
                      </wps:wsp>
                      <wps:wsp>
                        <wps:cNvPr id="1076" name="Line 899"/>
                        <wps:cNvCnPr/>
                        <wps:spPr bwMode="auto">
                          <a:xfrm>
                            <a:off x="2628647" y="451094"/>
                            <a:ext cx="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900"/>
                        <wps:cNvCnPr/>
                        <wps:spPr bwMode="auto">
                          <a:xfrm>
                            <a:off x="2628647" y="1257323"/>
                            <a:ext cx="81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901"/>
                        <wps:cNvCnPr/>
                        <wps:spPr bwMode="auto">
                          <a:xfrm>
                            <a:off x="2628647" y="2056990"/>
                            <a:ext cx="1619"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Rectangle 902"/>
                        <wps:cNvSpPr>
                          <a:spLocks noChangeArrowheads="1"/>
                        </wps:cNvSpPr>
                        <wps:spPr bwMode="auto">
                          <a:xfrm>
                            <a:off x="0" y="3086305"/>
                            <a:ext cx="5486400" cy="1028495"/>
                          </a:xfrm>
                          <a:prstGeom prst="rect">
                            <a:avLst/>
                          </a:prstGeom>
                          <a:solidFill>
                            <a:srgbClr val="FFFFFF"/>
                          </a:solidFill>
                          <a:ln w="9525">
                            <a:solidFill>
                              <a:srgbClr val="000000"/>
                            </a:solidFill>
                            <a:miter lim="800000"/>
                            <a:headEnd/>
                            <a:tailEnd/>
                          </a:ln>
                        </wps:spPr>
                        <wps:txbx>
                          <w:txbxContent>
                            <w:p w:rsidR="003B25A2" w:rsidRPr="006A42D0" w:rsidRDefault="003B25A2" w:rsidP="001F4BDF">
                              <w:pPr>
                                <w:shd w:val="clear" w:color="auto" w:fill="548DD4"/>
                                <w:jc w:val="center"/>
                                <w:rPr>
                                  <w:sz w:val="28"/>
                                  <w:szCs w:val="28"/>
                                </w:rPr>
                              </w:pPr>
                              <w:r w:rsidRPr="006A42D0">
                                <w:rPr>
                                  <w:sz w:val="28"/>
                                  <w:szCs w:val="28"/>
                                  <w:lang w:val="uk-UA"/>
                                </w:rPr>
                                <w:t>особи нейтральні в плані раніше зазначених соціально-психологічних якостей, що відрізняються в цілому, сумлінною поведінкою в соціумі, що стали жертвою злочину внаслідок недостатньої юридичної грамотності або ситуативно</w:t>
                              </w:r>
                            </w:p>
                          </w:txbxContent>
                        </wps:txbx>
                        <wps:bodyPr rot="0" vert="horz" wrap="square" lIns="91440" tIns="45720" rIns="91440" bIns="45720" anchor="t" anchorCtr="0" upright="1">
                          <a:noAutofit/>
                        </wps:bodyPr>
                      </wps:wsp>
                      <wps:wsp>
                        <wps:cNvPr id="1080" name="Line 903"/>
                        <wps:cNvCnPr/>
                        <wps:spPr bwMode="auto">
                          <a:xfrm>
                            <a:off x="2628647" y="2857477"/>
                            <a:ext cx="810" cy="228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93" o:spid="_x0000_s1232" editas="canvas" style="width:6in;height:324pt;mso-position-horizontal-relative:char;mso-position-vertical-relative:line" coordsize="5486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">
                <v:shape id="_x0000_s1233" type="#_x0000_t75" style="position:absolute;width:54864;height:41148;visibility:visible;mso-wrap-style:square">
                  <v:fill o:detectmouseclick="t"/>
                  <v:path o:connecttype="none"/>
                </v:shape>
                <v:rect id="Rectangle 895" o:spid="_x0000_s1234" style="position:absolute;top:1140;width:5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textbox>
                    <w:txbxContent>
                      <w:p w:rsidR="003B25A2" w:rsidRPr="006A42D0" w:rsidRDefault="003B25A2" w:rsidP="00460247">
                        <w:pPr>
                          <w:shd w:val="clear" w:color="auto" w:fill="548DD4"/>
                          <w:jc w:val="center"/>
                        </w:pPr>
                        <w:r>
                          <w:rPr>
                            <w:sz w:val="28"/>
                            <w:szCs w:val="28"/>
                            <w:lang w:val="uk-UA"/>
                          </w:rPr>
                          <w:t xml:space="preserve">Типологія </w:t>
                        </w:r>
                        <w:r w:rsidRPr="00280377">
                          <w:rPr>
                            <w:sz w:val="28"/>
                            <w:szCs w:val="28"/>
                            <w:lang w:val="uk-UA"/>
                          </w:rPr>
                          <w:t>потерпілих від самоправ</w:t>
                        </w:r>
                        <w:r>
                          <w:rPr>
                            <w:sz w:val="28"/>
                            <w:szCs w:val="28"/>
                            <w:lang w:val="uk-UA"/>
                          </w:rPr>
                          <w:t>них дій</w:t>
                        </w:r>
                      </w:p>
                    </w:txbxContent>
                  </v:textbox>
                </v:rect>
                <v:rect id="Rectangle 896" o:spid="_x0000_s1235" style="position:absolute;top:6856;width:5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textbox>
                    <w:txbxContent>
                      <w:p w:rsidR="003B25A2" w:rsidRPr="006A42D0" w:rsidRDefault="003B25A2" w:rsidP="001F4BDF">
                        <w:pPr>
                          <w:shd w:val="clear" w:color="auto" w:fill="548DD4"/>
                          <w:jc w:val="center"/>
                          <w:rPr>
                            <w:sz w:val="28"/>
                            <w:szCs w:val="28"/>
                          </w:rPr>
                        </w:pPr>
                        <w:r w:rsidRPr="006A42D0">
                          <w:rPr>
                            <w:sz w:val="28"/>
                            <w:szCs w:val="28"/>
                            <w:lang w:val="uk-UA"/>
                          </w:rPr>
                          <w:t>особи, поведінка яких на етапі передкримінальної ситуації носила неправомірний характер з елементами провокаційності</w:t>
                        </w:r>
                      </w:p>
                    </w:txbxContent>
                  </v:textbox>
                </v:rect>
                <v:rect id="Rectangle 897" o:spid="_x0000_s1236" style="position:absolute;top:14861;width:54864;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jY8MA&#10;AADdAAAADwAAAGRycy9kb3ducmV2LnhtbERPS4vCMBC+L/gfwgje1kRX9l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jY8MAAADdAAAADwAAAAAAAAAAAAAAAACYAgAAZHJzL2Rv&#10;d25yZXYueG1sUEsFBgAAAAAEAAQA9QAAAIgDAAAAAA==&#10;">
                  <v:textbox>
                    <w:txbxContent>
                      <w:p w:rsidR="003B25A2" w:rsidRPr="006A42D0" w:rsidRDefault="003B25A2" w:rsidP="001F4BDF">
                        <w:pPr>
                          <w:shd w:val="clear" w:color="auto" w:fill="548DD4"/>
                          <w:jc w:val="center"/>
                          <w:rPr>
                            <w:sz w:val="28"/>
                            <w:szCs w:val="28"/>
                          </w:rPr>
                        </w:pPr>
                        <w:r w:rsidRPr="006A42D0">
                          <w:rPr>
                            <w:sz w:val="28"/>
                            <w:szCs w:val="28"/>
                            <w:lang w:val="uk-UA"/>
                          </w:rPr>
                          <w:t>особи, які в силу індивідуальних психологічних якостей відрізняються підвищеною конфліктністю</w:t>
                        </w:r>
                      </w:p>
                    </w:txbxContent>
                  </v:textbox>
                </v:rect>
                <v:rect id="Rectangle 898" o:spid="_x0000_s1237" style="position:absolute;top:22858;width:54864;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textbox>
                    <w:txbxContent>
                      <w:p w:rsidR="003B25A2" w:rsidRDefault="003B25A2" w:rsidP="001F4BDF">
                        <w:pPr>
                          <w:shd w:val="clear" w:color="auto" w:fill="548DD4"/>
                          <w:jc w:val="center"/>
                        </w:pPr>
                        <w:r w:rsidRPr="006A42D0">
                          <w:rPr>
                            <w:sz w:val="28"/>
                            <w:szCs w:val="28"/>
                            <w:lang w:val="uk-UA"/>
                          </w:rPr>
                          <w:t>особи авантюрного складу характеру, які вчиняють у своїх інтересах дії, прикордонні з точки зору правомірності</w:t>
                        </w:r>
                      </w:p>
                    </w:txbxContent>
                  </v:textbox>
                </v:rect>
                <v:line id="Line 899" o:spid="_x0000_s1238" style="position:absolute;visibility:visible;mso-wrap-style:square" from="26286,4510" to="26286,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CcUAAADdAAAADwAAAGRycy9kb3ducmV2LnhtbERPS2vCQBC+F/oflhF6qxtbSCW6irQU&#10;1EOpD9DjmB2T2Oxs2F2T9N+7QqG3+fieM533phYtOV9ZVjAaJiCIc6srLhTsd5/PYxA+IGusLZOC&#10;X/Iwnz0+TDHTtuMNtdtQiBjCPkMFZQhNJqXPSzLoh7YhjtzZOoMhQldI7bCL4aaWL0mSSoMVx4YS&#10;G3ovKf/ZXo2Cr9fvtF2s1sv+sEpP+cfmdLx0TqmnQb+YgAjUh3/xn3up4/zkL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HCcUAAADdAAAADwAAAAAAAAAA&#10;AAAAAAChAgAAZHJzL2Rvd25yZXYueG1sUEsFBgAAAAAEAAQA+QAAAJMDAAAAAA==&#10;"/>
                <v:line id="Line 900" o:spid="_x0000_s1239" style="position:absolute;visibility:visible;mso-wrap-style:square" from="26286,12573" to="26294,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iksUAAADdAAAADwAAAGRycy9kb3ducmV2LnhtbERPTWvCQBC9F/wPywi91Y0KUVJXkYqg&#10;PUi1hfY4ZqdJbHY27G6T9N93BcHbPN7nLFa9qUVLzleWFYxHCQji3OqKCwUf79unOQgfkDXWlknB&#10;H3lYLQcPC8y07fhI7SkUIoawz1BBGUKTSenzkgz6kW2II/dtncEQoSukdtjFcFPLSZKk0mDFsaHE&#10;hl5Kyn9Ov0bBYfqWtuv9667/3KfnfHM8f106p9TjsF8/gwjUh7v45t7pOD+Zze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FiksUAAADdAAAADwAAAAAAAAAA&#10;AAAAAAChAgAAZHJzL2Rvd25yZXYueG1sUEsFBgAAAAAEAAQA+QAAAJMDAAAAAA==&#10;"/>
                <v:line id="Line 901" o:spid="_x0000_s1240" style="position:absolute;visibility:visible;mso-wrap-style:square" from="26286,20569" to="26302,2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rect id="Rectangle 902" o:spid="_x0000_s1241" style="position:absolute;top:30863;width:54864;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MA&#10;AADdAAAADwAAAGRycy9kb3ducmV2LnhtbERPS4vCMBC+C/sfwix402QVfFSjLLsoetR62dtsM7bd&#10;bSaliVr99UYQvM3H95z5srWVOFPjS8caPvoKBHHmTMm5hkO66k1A+IBssHJMGq7kYbl468wxMe7C&#10;OzrvQy5iCPsENRQh1ImUPivIou+7mjhyR9dYDBE2uTQNXmK4reRAqZG0WHJsKLCmr4Ky//3Javgt&#10;Bwe87dK1stPVMGzb9O/086119739nIEI1IaX+OnemDhfja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cMAAADdAAAADwAAAAAAAAAAAAAAAACYAgAAZHJzL2Rv&#10;d25yZXYueG1sUEsFBgAAAAAEAAQA9QAAAIgDAAAAAA==&#10;">
                  <v:textbox>
                    <w:txbxContent>
                      <w:p w:rsidR="003B25A2" w:rsidRPr="006A42D0" w:rsidRDefault="003B25A2" w:rsidP="001F4BDF">
                        <w:pPr>
                          <w:shd w:val="clear" w:color="auto" w:fill="548DD4"/>
                          <w:jc w:val="center"/>
                          <w:rPr>
                            <w:sz w:val="28"/>
                            <w:szCs w:val="28"/>
                          </w:rPr>
                        </w:pPr>
                        <w:r w:rsidRPr="006A42D0">
                          <w:rPr>
                            <w:sz w:val="28"/>
                            <w:szCs w:val="28"/>
                            <w:lang w:val="uk-UA"/>
                          </w:rPr>
                          <w:t>особи нейтральні в плані раніше зазначених соціально-психологічних якостей, що відрізняються в цілому, сумлінною поведінкою в соціумі, що стали жертвою злочину внаслідок недостатньої юридичної грамотності або ситуативно</w:t>
                        </w:r>
                      </w:p>
                    </w:txbxContent>
                  </v:textbox>
                </v:rect>
                <v:line id="Line 903" o:spid="_x0000_s1242" style="position:absolute;visibility:visible;mso-wrap-style:square" from="26286,28574" to="26294,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KwcgAAADdAAAADwAAAGRycy9kb3ducmV2LnhtbESPT0vDQBDF74LfYRnBm91UIZTYbSkV&#10;ofUg9g/Y4zQ7TaLZ2bC7JvHbOwehtxnem/d+M1+OrlU9hdh4NjCdZKCIS28brgwcD68PM1AxIVts&#10;PZOBX4qwXNzezLGwfuAd9ftUKQnhWKCBOqWu0DqWNTmME98Ri3bxwWGSNVTaBhwk3LX6Mcty7bBh&#10;aaixo3VN5ff+xxl4f/r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2KwcgAAADdAAAADwAAAAAA&#10;AAAAAAAAAAChAgAAZHJzL2Rvd25yZXYueG1sUEsFBgAAAAAEAAQA+QAAAJYDAAAAAA==&#10;"/>
                <w10:anchorlock/>
              </v:group>
            </w:pict>
          </mc:Fallback>
        </mc:AlternateContent>
      </w:r>
    </w:p>
    <w:p w:rsidR="00460247" w:rsidRDefault="00460247" w:rsidP="00DC1193">
      <w:pPr>
        <w:spacing w:line="360" w:lineRule="auto"/>
        <w:jc w:val="center"/>
        <w:rPr>
          <w:sz w:val="28"/>
          <w:szCs w:val="28"/>
          <w:lang w:val="uk-UA"/>
        </w:rPr>
      </w:pPr>
    </w:p>
    <w:p w:rsidR="00460247" w:rsidRDefault="00460247" w:rsidP="00DC1193">
      <w:pPr>
        <w:spacing w:line="360" w:lineRule="auto"/>
        <w:jc w:val="center"/>
        <w:rPr>
          <w:sz w:val="28"/>
          <w:szCs w:val="28"/>
          <w:lang w:val="uk-UA"/>
        </w:rPr>
      </w:pPr>
    </w:p>
    <w:p w:rsidR="00DC1193" w:rsidRPr="00212E91" w:rsidRDefault="00DC1193" w:rsidP="00DC1193">
      <w:pPr>
        <w:spacing w:line="360" w:lineRule="auto"/>
        <w:jc w:val="center"/>
        <w:rPr>
          <w:rStyle w:val="20"/>
          <w:b w:val="0"/>
          <w:bCs w:val="0"/>
          <w:color w:val="000000"/>
          <w:sz w:val="28"/>
          <w:szCs w:val="28"/>
          <w:lang w:val="uk-UA"/>
        </w:rPr>
      </w:pPr>
      <w:r w:rsidRPr="00212E91">
        <w:rPr>
          <w:sz w:val="28"/>
          <w:szCs w:val="28"/>
          <w:lang w:val="uk-UA"/>
        </w:rPr>
        <w:lastRenderedPageBreak/>
        <w:t>Х</w:t>
      </w:r>
      <w:r w:rsidRPr="00212E91">
        <w:rPr>
          <w:rStyle w:val="20"/>
          <w:b w:val="0"/>
          <w:bCs w:val="0"/>
          <w:color w:val="000000"/>
          <w:sz w:val="28"/>
          <w:szCs w:val="28"/>
          <w:lang w:val="uk-UA"/>
        </w:rPr>
        <w:t>арактер самоправних дій в залежності від співучасті</w:t>
      </w:r>
    </w:p>
    <w:p w:rsidR="003C2AF6" w:rsidRPr="00212E91" w:rsidRDefault="003C2AF6" w:rsidP="00D73A13">
      <w:pPr>
        <w:spacing w:line="360" w:lineRule="auto"/>
        <w:ind w:firstLine="720"/>
        <w:jc w:val="both"/>
        <w:rPr>
          <w:sz w:val="28"/>
          <w:szCs w:val="28"/>
          <w:lang w:val="uk-UA"/>
        </w:rPr>
      </w:pPr>
    </w:p>
    <w:p w:rsidR="003C2AF6" w:rsidRPr="00212E91" w:rsidRDefault="003C2AF6" w:rsidP="00D73A13">
      <w:pPr>
        <w:spacing w:line="360" w:lineRule="auto"/>
        <w:ind w:firstLine="720"/>
        <w:jc w:val="both"/>
        <w:rPr>
          <w:sz w:val="28"/>
          <w:szCs w:val="28"/>
          <w:lang w:val="uk-UA"/>
        </w:rPr>
      </w:pPr>
    </w:p>
    <w:p w:rsidR="006A42D0" w:rsidRPr="00212E91" w:rsidRDefault="006A42D0" w:rsidP="00D73A13">
      <w:pPr>
        <w:spacing w:line="360" w:lineRule="auto"/>
        <w:ind w:firstLine="720"/>
        <w:jc w:val="both"/>
        <w:rPr>
          <w:sz w:val="28"/>
          <w:szCs w:val="28"/>
          <w:lang w:val="uk-UA"/>
        </w:rPr>
      </w:pPr>
    </w:p>
    <w:p w:rsidR="00137412" w:rsidRPr="00212E91" w:rsidRDefault="000128ED" w:rsidP="00137412">
      <w:pPr>
        <w:spacing w:line="360" w:lineRule="auto"/>
        <w:jc w:val="center"/>
        <w:rPr>
          <w:lang w:val="uk-UA"/>
        </w:rPr>
      </w:pPr>
      <w:r>
        <w:rPr>
          <w:noProof/>
        </w:rPr>
        <w:drawing>
          <wp:inline distT="0" distB="0" distL="0" distR="0">
            <wp:extent cx="5953125" cy="3724275"/>
            <wp:effectExtent l="0" t="0" r="0" b="0"/>
            <wp:docPr id="49"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1193" w:rsidRPr="00212E91" w:rsidRDefault="00DC1193" w:rsidP="00DC1193">
      <w:pPr>
        <w:spacing w:line="360" w:lineRule="auto"/>
        <w:jc w:val="center"/>
        <w:rPr>
          <w:rStyle w:val="20"/>
          <w:b w:val="0"/>
          <w:bCs w:val="0"/>
          <w:color w:val="000000"/>
          <w:sz w:val="28"/>
          <w:szCs w:val="28"/>
          <w:lang w:val="uk-UA"/>
        </w:rPr>
      </w:pPr>
      <w:r w:rsidRPr="00212E91">
        <w:rPr>
          <w:sz w:val="28"/>
          <w:szCs w:val="28"/>
          <w:lang w:val="uk-UA"/>
        </w:rPr>
        <w:t>Співвідношення самоправців в залежності від статі</w:t>
      </w:r>
    </w:p>
    <w:p w:rsidR="00AB3871" w:rsidRPr="00212E91" w:rsidRDefault="00AB3871" w:rsidP="00137412">
      <w:pPr>
        <w:spacing w:line="360" w:lineRule="auto"/>
        <w:ind w:firstLine="720"/>
        <w:jc w:val="both"/>
        <w:rPr>
          <w:rStyle w:val="20"/>
          <w:b w:val="0"/>
          <w:bCs w:val="0"/>
          <w:color w:val="000000"/>
          <w:sz w:val="28"/>
          <w:szCs w:val="28"/>
          <w:lang w:val="uk-UA"/>
        </w:rPr>
      </w:pPr>
    </w:p>
    <w:p w:rsidR="00D43414" w:rsidRPr="00212E91" w:rsidRDefault="000128ED" w:rsidP="00C36D84">
      <w:pPr>
        <w:spacing w:line="360" w:lineRule="auto"/>
        <w:jc w:val="both"/>
        <w:rPr>
          <w:lang w:val="uk-UA"/>
        </w:rPr>
      </w:pPr>
      <w:r>
        <w:rPr>
          <w:noProof/>
        </w:rPr>
        <w:drawing>
          <wp:inline distT="0" distB="0" distL="0" distR="0">
            <wp:extent cx="5915025" cy="3209925"/>
            <wp:effectExtent l="0" t="0" r="0" b="0"/>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0247" w:rsidRDefault="00460247" w:rsidP="00DC1193">
      <w:pPr>
        <w:spacing w:line="360" w:lineRule="auto"/>
        <w:ind w:firstLine="720"/>
        <w:jc w:val="center"/>
        <w:rPr>
          <w:sz w:val="28"/>
          <w:szCs w:val="28"/>
          <w:lang w:val="uk-UA"/>
        </w:rPr>
      </w:pPr>
    </w:p>
    <w:p w:rsidR="00DC1193" w:rsidRPr="00212E91" w:rsidRDefault="00DC1193" w:rsidP="00DC1193">
      <w:pPr>
        <w:spacing w:line="360" w:lineRule="auto"/>
        <w:ind w:firstLine="720"/>
        <w:jc w:val="center"/>
        <w:rPr>
          <w:sz w:val="28"/>
          <w:szCs w:val="28"/>
          <w:lang w:val="uk-UA"/>
        </w:rPr>
      </w:pPr>
      <w:r w:rsidRPr="00212E91">
        <w:rPr>
          <w:sz w:val="28"/>
          <w:szCs w:val="28"/>
          <w:lang w:val="uk-UA"/>
        </w:rPr>
        <w:lastRenderedPageBreak/>
        <w:t>Типові відносини потерпілого та самоправця під час скоєння самоправних дій</w:t>
      </w:r>
    </w:p>
    <w:p w:rsidR="00DC1193" w:rsidRPr="00212E91" w:rsidRDefault="00DC1193" w:rsidP="00DC1193">
      <w:pPr>
        <w:spacing w:line="360" w:lineRule="auto"/>
        <w:jc w:val="both"/>
        <w:rPr>
          <w:lang w:val="uk-UA"/>
        </w:rPr>
      </w:pPr>
    </w:p>
    <w:p w:rsidR="003C2AF6" w:rsidRPr="00212E91" w:rsidRDefault="000128ED" w:rsidP="003C2AF6">
      <w:pPr>
        <w:spacing w:line="360" w:lineRule="auto"/>
        <w:jc w:val="center"/>
        <w:rPr>
          <w:lang w:val="uk-UA"/>
        </w:rPr>
      </w:pPr>
      <w:r>
        <w:rPr>
          <w:noProof/>
        </w:rPr>
        <w:drawing>
          <wp:inline distT="0" distB="0" distL="0" distR="0">
            <wp:extent cx="6096000" cy="7591425"/>
            <wp:effectExtent l="0" t="0" r="0" b="0"/>
            <wp:docPr id="5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3A13" w:rsidRPr="00212E91" w:rsidRDefault="00D73A13" w:rsidP="00945F06">
      <w:pPr>
        <w:spacing w:line="360" w:lineRule="auto"/>
        <w:ind w:firstLine="720"/>
        <w:jc w:val="center"/>
        <w:rPr>
          <w:sz w:val="28"/>
          <w:szCs w:val="28"/>
          <w:lang w:val="uk-UA"/>
        </w:rPr>
      </w:pPr>
    </w:p>
    <w:p w:rsidR="00D73A13" w:rsidRPr="00212E91" w:rsidRDefault="00D73A13" w:rsidP="00D73A13">
      <w:pPr>
        <w:spacing w:line="360" w:lineRule="auto"/>
        <w:ind w:firstLine="720"/>
        <w:jc w:val="both"/>
        <w:rPr>
          <w:sz w:val="28"/>
          <w:szCs w:val="28"/>
          <w:lang w:val="uk-UA"/>
        </w:rPr>
      </w:pPr>
    </w:p>
    <w:p w:rsidR="00D73A13" w:rsidRPr="00212E91" w:rsidRDefault="00D73A13" w:rsidP="00D73A13">
      <w:pPr>
        <w:spacing w:line="360" w:lineRule="auto"/>
        <w:ind w:firstLine="720"/>
        <w:jc w:val="both"/>
        <w:rPr>
          <w:sz w:val="28"/>
          <w:szCs w:val="28"/>
          <w:lang w:val="uk-UA"/>
        </w:rPr>
      </w:pPr>
      <w:r w:rsidRPr="00212E91">
        <w:rPr>
          <w:sz w:val="28"/>
          <w:szCs w:val="28"/>
          <w:lang w:val="uk-UA"/>
        </w:rPr>
        <w:lastRenderedPageBreak/>
        <w:t>2.</w:t>
      </w:r>
      <w:r w:rsidR="003544E2" w:rsidRPr="00212E91">
        <w:rPr>
          <w:sz w:val="28"/>
          <w:szCs w:val="28"/>
          <w:lang w:val="uk-UA"/>
        </w:rPr>
        <w:t>6</w:t>
      </w:r>
      <w:r w:rsidRPr="00212E91">
        <w:rPr>
          <w:sz w:val="28"/>
          <w:szCs w:val="28"/>
          <w:lang w:val="uk-UA"/>
        </w:rPr>
        <w:t xml:space="preserve">. Етапи розслідування, слідчі ситуації і тактичні завдання у структурі криміналістичної методики розслідування самоправства </w:t>
      </w:r>
    </w:p>
    <w:p w:rsidR="008229F3" w:rsidRPr="00212E91" w:rsidRDefault="008229F3"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8229F3" w:rsidRPr="00212E91" w:rsidRDefault="000128ED" w:rsidP="00785C0C">
      <w:pPr>
        <w:spacing w:line="360" w:lineRule="auto"/>
        <w:jc w:val="both"/>
        <w:rPr>
          <w:sz w:val="28"/>
          <w:szCs w:val="28"/>
          <w:lang w:val="uk-UA"/>
        </w:rPr>
      </w:pPr>
      <w:r>
        <w:rPr>
          <w:noProof/>
          <w:sz w:val="28"/>
          <w:szCs w:val="28"/>
        </w:rPr>
        <mc:AlternateContent>
          <mc:Choice Requires="wps">
            <w:drawing>
              <wp:anchor distT="0" distB="0" distL="114300" distR="114300" simplePos="0" relativeHeight="251634176" behindDoc="0" locked="1" layoutInCell="1" allowOverlap="1">
                <wp:simplePos x="0" y="0"/>
                <wp:positionH relativeFrom="column">
                  <wp:posOffset>0</wp:posOffset>
                </wp:positionH>
                <wp:positionV relativeFrom="paragraph">
                  <wp:posOffset>373380</wp:posOffset>
                </wp:positionV>
                <wp:extent cx="228600" cy="0"/>
                <wp:effectExtent l="9525" t="11430" r="9525" b="7620"/>
                <wp:wrapNone/>
                <wp:docPr id="107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4pt" to="1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73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">
                <w10:anchorlock/>
              </v:line>
            </w:pict>
          </mc:Fallback>
        </mc:AlternateContent>
      </w:r>
      <w:r>
        <w:rPr>
          <w:noProof/>
          <w:sz w:val="28"/>
          <w:szCs w:val="28"/>
        </w:rPr>
        <mc:AlternateContent>
          <mc:Choice Requires="wps">
            <w:drawing>
              <wp:anchor distT="0" distB="0" distL="114300" distR="114300" simplePos="0" relativeHeight="251633152" behindDoc="0" locked="1" layoutInCell="1" allowOverlap="1">
                <wp:simplePos x="0" y="0"/>
                <wp:positionH relativeFrom="column">
                  <wp:posOffset>0</wp:posOffset>
                </wp:positionH>
                <wp:positionV relativeFrom="paragraph">
                  <wp:posOffset>3916680</wp:posOffset>
                </wp:positionV>
                <wp:extent cx="228600" cy="0"/>
                <wp:effectExtent l="9525" t="59055" r="19050" b="55245"/>
                <wp:wrapNone/>
                <wp:docPr id="107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4pt" to="18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y6LAIAAE4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">
                <v:stroke endarrow="block"/>
                <w10:anchorlock/>
              </v:line>
            </w:pict>
          </mc:Fallback>
        </mc:AlternateContent>
      </w:r>
      <w:r>
        <w:rPr>
          <w:noProof/>
          <w:sz w:val="28"/>
          <w:szCs w:val="28"/>
        </w:rPr>
        <mc:AlternateContent>
          <mc:Choice Requires="wpc">
            <w:drawing>
              <wp:inline distT="0" distB="0" distL="0" distR="0">
                <wp:extent cx="5829300" cy="4457700"/>
                <wp:effectExtent l="9525" t="0" r="0" b="0"/>
                <wp:docPr id="167" name="Полотно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3" name="Rectangle 168"/>
                        <wps:cNvSpPr>
                          <a:spLocks noChangeArrowheads="1"/>
                        </wps:cNvSpPr>
                        <wps:spPr bwMode="auto">
                          <a:xfrm>
                            <a:off x="228314" y="114006"/>
                            <a:ext cx="5486829" cy="457663"/>
                          </a:xfrm>
                          <a:prstGeom prst="rect">
                            <a:avLst/>
                          </a:prstGeom>
                          <a:solidFill>
                            <a:srgbClr val="FFFFFF"/>
                          </a:solidFill>
                          <a:ln w="9525">
                            <a:solidFill>
                              <a:srgbClr val="000000"/>
                            </a:solidFill>
                            <a:miter lim="800000"/>
                            <a:headEnd/>
                            <a:tailEnd/>
                          </a:ln>
                        </wps:spPr>
                        <wps:txbx>
                          <w:txbxContent>
                            <w:p w:rsidR="003B25A2" w:rsidRPr="00D34383" w:rsidRDefault="003B25A2" w:rsidP="00D34383">
                              <w:pPr>
                                <w:jc w:val="center"/>
                              </w:pPr>
                              <w:r>
                                <w:rPr>
                                  <w:sz w:val="28"/>
                                  <w:szCs w:val="28"/>
                                  <w:lang w:val="uk-UA"/>
                                </w:rPr>
                                <w:t>О</w:t>
                              </w:r>
                              <w:r w:rsidRPr="00D34383">
                                <w:rPr>
                                  <w:sz w:val="28"/>
                                  <w:szCs w:val="28"/>
                                  <w:lang w:val="uk-UA"/>
                                </w:rPr>
                                <w:t>сновн</w:t>
                              </w:r>
                              <w:r>
                                <w:rPr>
                                  <w:sz w:val="28"/>
                                  <w:szCs w:val="28"/>
                                  <w:lang w:val="uk-UA"/>
                                </w:rPr>
                                <w:t>і</w:t>
                              </w:r>
                              <w:r w:rsidRPr="00D34383">
                                <w:rPr>
                                  <w:sz w:val="28"/>
                                  <w:szCs w:val="28"/>
                                  <w:lang w:val="uk-UA"/>
                                </w:rPr>
                                <w:t xml:space="preserve"> вихідн</w:t>
                              </w:r>
                              <w:r>
                                <w:rPr>
                                  <w:sz w:val="28"/>
                                  <w:szCs w:val="28"/>
                                  <w:lang w:val="uk-UA"/>
                                </w:rPr>
                                <w:t>і</w:t>
                              </w:r>
                              <w:r w:rsidRPr="00D34383">
                                <w:rPr>
                                  <w:sz w:val="28"/>
                                  <w:szCs w:val="28"/>
                                  <w:lang w:val="uk-UA"/>
                                </w:rPr>
                                <w:t xml:space="preserve"> слідч</w:t>
                              </w:r>
                              <w:r>
                                <w:rPr>
                                  <w:sz w:val="28"/>
                                  <w:szCs w:val="28"/>
                                  <w:lang w:val="uk-UA"/>
                                </w:rPr>
                                <w:t>і</w:t>
                              </w:r>
                              <w:r w:rsidRPr="00D34383">
                                <w:rPr>
                                  <w:sz w:val="28"/>
                                  <w:szCs w:val="28"/>
                                  <w:lang w:val="uk-UA"/>
                                </w:rPr>
                                <w:t xml:space="preserve"> ситуаці</w:t>
                              </w:r>
                              <w:r>
                                <w:rPr>
                                  <w:sz w:val="28"/>
                                  <w:szCs w:val="28"/>
                                  <w:lang w:val="uk-UA"/>
                                </w:rPr>
                                <w:t xml:space="preserve">ї при </w:t>
                              </w:r>
                              <w:r w:rsidRPr="00A22242">
                                <w:rPr>
                                  <w:sz w:val="28"/>
                                  <w:szCs w:val="28"/>
                                  <w:lang w:val="uk-UA"/>
                                </w:rPr>
                                <w:t>розслідуванн</w:t>
                              </w:r>
                              <w:r>
                                <w:rPr>
                                  <w:sz w:val="28"/>
                                  <w:szCs w:val="28"/>
                                  <w:lang w:val="uk-UA"/>
                                </w:rPr>
                                <w:t>і</w:t>
                              </w:r>
                              <w:r w:rsidRPr="00A22242">
                                <w:rPr>
                                  <w:sz w:val="28"/>
                                  <w:szCs w:val="28"/>
                                  <w:lang w:val="uk-UA"/>
                                </w:rPr>
                                <w:t xml:space="preserve"> самоправства</w:t>
                              </w:r>
                            </w:p>
                          </w:txbxContent>
                        </wps:txbx>
                        <wps:bodyPr rot="0" vert="horz" wrap="square" lIns="91440" tIns="45720" rIns="91440" bIns="45720" anchor="t" anchorCtr="0" upright="1">
                          <a:noAutofit/>
                        </wps:bodyPr>
                      </wps:wsp>
                      <wps:wsp>
                        <wps:cNvPr id="1064" name="Rectangle 169"/>
                        <wps:cNvSpPr>
                          <a:spLocks noChangeArrowheads="1"/>
                        </wps:cNvSpPr>
                        <wps:spPr bwMode="auto">
                          <a:xfrm>
                            <a:off x="228314" y="799679"/>
                            <a:ext cx="5486829" cy="1143336"/>
                          </a:xfrm>
                          <a:prstGeom prst="rect">
                            <a:avLst/>
                          </a:prstGeom>
                          <a:solidFill>
                            <a:srgbClr val="FFFFFF"/>
                          </a:solidFill>
                          <a:ln w="9525">
                            <a:solidFill>
                              <a:srgbClr val="000000"/>
                            </a:solidFill>
                            <a:miter lim="800000"/>
                            <a:headEnd/>
                            <a:tailEnd/>
                          </a:ln>
                        </wps:spPr>
                        <wps:txbx>
                          <w:txbxContent>
                            <w:p w:rsidR="003B25A2" w:rsidRDefault="003B25A2" w:rsidP="00FE630D">
                              <w:pPr>
                                <w:ind w:firstLine="720"/>
                                <w:jc w:val="center"/>
                              </w:pPr>
                              <w:r w:rsidRPr="00E23026">
                                <w:rPr>
                                  <w:sz w:val="28"/>
                                  <w:szCs w:val="28"/>
                                  <w:lang w:val="uk-UA"/>
                                </w:rPr>
                                <w:t>Ситуація 1. Наявна інформація про самоправні вимоги винного-самоправця про передачу потерпілим матеріальних цінностей, особисто самоправцю або особі, що діє в його інтересах. Особистість самоправця відома. Мате</w:t>
                              </w:r>
                              <w:r>
                                <w:rPr>
                                  <w:sz w:val="28"/>
                                  <w:szCs w:val="28"/>
                                  <w:lang w:val="uk-UA"/>
                                </w:rPr>
                                <w:t>ріальні цінності ще не передані</w:t>
                              </w:r>
                              <w:r>
                                <w:t xml:space="preserve"> </w:t>
                              </w:r>
                            </w:p>
                          </w:txbxContent>
                        </wps:txbx>
                        <wps:bodyPr rot="0" vert="horz" wrap="square" lIns="91440" tIns="45720" rIns="91440" bIns="45720" anchor="t" anchorCtr="0" upright="1">
                          <a:noAutofit/>
                        </wps:bodyPr>
                      </wps:wsp>
                      <wps:wsp>
                        <wps:cNvPr id="1065" name="Rectangle 170"/>
                        <wps:cNvSpPr>
                          <a:spLocks noChangeArrowheads="1"/>
                        </wps:cNvSpPr>
                        <wps:spPr bwMode="auto">
                          <a:xfrm>
                            <a:off x="228314" y="2285853"/>
                            <a:ext cx="5486829" cy="1028511"/>
                          </a:xfrm>
                          <a:prstGeom prst="rect">
                            <a:avLst/>
                          </a:prstGeom>
                          <a:solidFill>
                            <a:srgbClr val="FFFFFF"/>
                          </a:solidFill>
                          <a:ln w="9525">
                            <a:solidFill>
                              <a:srgbClr val="000000"/>
                            </a:solidFill>
                            <a:miter lim="800000"/>
                            <a:headEnd/>
                            <a:tailEnd/>
                          </a:ln>
                        </wps:spPr>
                        <wps:txbx>
                          <w:txbxContent>
                            <w:p w:rsidR="003B25A2" w:rsidRPr="00634680" w:rsidRDefault="003B25A2" w:rsidP="00FE630D">
                              <w:pPr>
                                <w:jc w:val="center"/>
                                <w:rPr>
                                  <w:lang w:val="uk-UA"/>
                                </w:rPr>
                              </w:pPr>
                              <w:r w:rsidRPr="00E23026">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його інтереси</w:t>
                              </w:r>
                            </w:p>
                          </w:txbxContent>
                        </wps:txbx>
                        <wps:bodyPr rot="0" vert="horz" wrap="square" lIns="91440" tIns="45720" rIns="91440" bIns="45720" anchor="t" anchorCtr="0" upright="1">
                          <a:noAutofit/>
                        </wps:bodyPr>
                      </wps:wsp>
                      <wps:wsp>
                        <wps:cNvPr id="1066" name="Rectangle 171"/>
                        <wps:cNvSpPr>
                          <a:spLocks noChangeArrowheads="1"/>
                        </wps:cNvSpPr>
                        <wps:spPr bwMode="auto">
                          <a:xfrm>
                            <a:off x="228314" y="3657200"/>
                            <a:ext cx="5486829" cy="571668"/>
                          </a:xfrm>
                          <a:prstGeom prst="rect">
                            <a:avLst/>
                          </a:prstGeom>
                          <a:solidFill>
                            <a:srgbClr val="FFFFFF"/>
                          </a:solidFill>
                          <a:ln w="9525">
                            <a:solidFill>
                              <a:srgbClr val="000000"/>
                            </a:solidFill>
                            <a:miter lim="800000"/>
                            <a:headEnd/>
                            <a:tailEnd/>
                          </a:ln>
                        </wps:spPr>
                        <wps:txbx>
                          <w:txbxContent>
                            <w:p w:rsidR="003B25A2" w:rsidRDefault="003B25A2" w:rsidP="00FE630D">
                              <w:pPr>
                                <w:jc w:val="center"/>
                              </w:pPr>
                              <w:r w:rsidRPr="00E23026">
                                <w:rPr>
                                  <w:sz w:val="28"/>
                                  <w:szCs w:val="28"/>
                                  <w:lang w:val="uk-UA"/>
                                </w:rPr>
                                <w:t>Ситуація 3. Вчинено самоправні дії, не пов'язані з витребуванням майна. Особистість самоправця відома</w:t>
                              </w:r>
                            </w:p>
                          </w:txbxContent>
                        </wps:txbx>
                        <wps:bodyPr rot="0" vert="horz" wrap="square" lIns="91440" tIns="45720" rIns="91440" bIns="45720" anchor="t" anchorCtr="0" upright="1">
                          <a:noAutofit/>
                        </wps:bodyPr>
                      </wps:wsp>
                      <wps:wsp>
                        <wps:cNvPr id="1067" name="Line 172"/>
                        <wps:cNvCnPr/>
                        <wps:spPr bwMode="auto">
                          <a:xfrm>
                            <a:off x="0" y="342837"/>
                            <a:ext cx="0" cy="3543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74"/>
                        <wps:cNvCnPr/>
                        <wps:spPr bwMode="auto">
                          <a:xfrm>
                            <a:off x="0" y="2736954"/>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9" name="Line 175"/>
                        <wps:cNvCnPr/>
                        <wps:spPr bwMode="auto">
                          <a:xfrm>
                            <a:off x="0" y="1371348"/>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7" o:spid="_x0000_s1243" editas="canvas" style="width:459pt;height:351pt;mso-position-horizontal-relative:char;mso-position-vertical-relative:line" coordsize="5829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">
                <v:shape id="_x0000_s1244" type="#_x0000_t75" style="position:absolute;width:58293;height:44577;visibility:visible;mso-wrap-style:square">
                  <v:fill o:detectmouseclick="t"/>
                  <v:path o:connecttype="none"/>
                </v:shape>
                <v:rect id="Rectangle 168" o:spid="_x0000_s1245" style="position:absolute;left:2283;top:1140;width:5486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textbox>
                    <w:txbxContent>
                      <w:p w:rsidR="003B25A2" w:rsidRPr="00D34383" w:rsidRDefault="003B25A2" w:rsidP="00D34383">
                        <w:pPr>
                          <w:jc w:val="center"/>
                        </w:pPr>
                        <w:r>
                          <w:rPr>
                            <w:sz w:val="28"/>
                            <w:szCs w:val="28"/>
                            <w:lang w:val="uk-UA"/>
                          </w:rPr>
                          <w:t>О</w:t>
                        </w:r>
                        <w:r w:rsidRPr="00D34383">
                          <w:rPr>
                            <w:sz w:val="28"/>
                            <w:szCs w:val="28"/>
                            <w:lang w:val="uk-UA"/>
                          </w:rPr>
                          <w:t>сновн</w:t>
                        </w:r>
                        <w:r>
                          <w:rPr>
                            <w:sz w:val="28"/>
                            <w:szCs w:val="28"/>
                            <w:lang w:val="uk-UA"/>
                          </w:rPr>
                          <w:t>і</w:t>
                        </w:r>
                        <w:r w:rsidRPr="00D34383">
                          <w:rPr>
                            <w:sz w:val="28"/>
                            <w:szCs w:val="28"/>
                            <w:lang w:val="uk-UA"/>
                          </w:rPr>
                          <w:t xml:space="preserve"> вихідн</w:t>
                        </w:r>
                        <w:r>
                          <w:rPr>
                            <w:sz w:val="28"/>
                            <w:szCs w:val="28"/>
                            <w:lang w:val="uk-UA"/>
                          </w:rPr>
                          <w:t>і</w:t>
                        </w:r>
                        <w:r w:rsidRPr="00D34383">
                          <w:rPr>
                            <w:sz w:val="28"/>
                            <w:szCs w:val="28"/>
                            <w:lang w:val="uk-UA"/>
                          </w:rPr>
                          <w:t xml:space="preserve"> слідч</w:t>
                        </w:r>
                        <w:r>
                          <w:rPr>
                            <w:sz w:val="28"/>
                            <w:szCs w:val="28"/>
                            <w:lang w:val="uk-UA"/>
                          </w:rPr>
                          <w:t>і</w:t>
                        </w:r>
                        <w:r w:rsidRPr="00D34383">
                          <w:rPr>
                            <w:sz w:val="28"/>
                            <w:szCs w:val="28"/>
                            <w:lang w:val="uk-UA"/>
                          </w:rPr>
                          <w:t xml:space="preserve"> ситуаці</w:t>
                        </w:r>
                        <w:r>
                          <w:rPr>
                            <w:sz w:val="28"/>
                            <w:szCs w:val="28"/>
                            <w:lang w:val="uk-UA"/>
                          </w:rPr>
                          <w:t xml:space="preserve">ї при </w:t>
                        </w:r>
                        <w:r w:rsidRPr="00A22242">
                          <w:rPr>
                            <w:sz w:val="28"/>
                            <w:szCs w:val="28"/>
                            <w:lang w:val="uk-UA"/>
                          </w:rPr>
                          <w:t>розслідуванн</w:t>
                        </w:r>
                        <w:r>
                          <w:rPr>
                            <w:sz w:val="28"/>
                            <w:szCs w:val="28"/>
                            <w:lang w:val="uk-UA"/>
                          </w:rPr>
                          <w:t>і</w:t>
                        </w:r>
                        <w:r w:rsidRPr="00A22242">
                          <w:rPr>
                            <w:sz w:val="28"/>
                            <w:szCs w:val="28"/>
                            <w:lang w:val="uk-UA"/>
                          </w:rPr>
                          <w:t xml:space="preserve"> самоправства</w:t>
                        </w:r>
                      </w:p>
                    </w:txbxContent>
                  </v:textbox>
                </v:rect>
                <v:rect id="Rectangle 169" o:spid="_x0000_s1246" style="position:absolute;left:2283;top:7996;width:54868;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textbox>
                    <w:txbxContent>
                      <w:p w:rsidR="003B25A2" w:rsidRDefault="003B25A2" w:rsidP="00FE630D">
                        <w:pPr>
                          <w:ind w:firstLine="720"/>
                          <w:jc w:val="center"/>
                        </w:pPr>
                        <w:r w:rsidRPr="00E23026">
                          <w:rPr>
                            <w:sz w:val="28"/>
                            <w:szCs w:val="28"/>
                            <w:lang w:val="uk-UA"/>
                          </w:rPr>
                          <w:t>Ситуація 1. Наявна інформація про самоправні вимоги винного-самоправця про передачу потерпілим матеріальних цінностей, особисто самоправцю або особі, що діє в його інтересах. Особистість самоправця відома. Мате</w:t>
                        </w:r>
                        <w:r>
                          <w:rPr>
                            <w:sz w:val="28"/>
                            <w:szCs w:val="28"/>
                            <w:lang w:val="uk-UA"/>
                          </w:rPr>
                          <w:t>ріальні цінності ще не передані</w:t>
                        </w:r>
                        <w:r>
                          <w:t xml:space="preserve"> </w:t>
                        </w:r>
                      </w:p>
                    </w:txbxContent>
                  </v:textbox>
                </v:rect>
                <v:rect id="Rectangle 170" o:spid="_x0000_s1247" style="position:absolute;left:2283;top:22858;width:54868;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textbox>
                    <w:txbxContent>
                      <w:p w:rsidR="003B25A2" w:rsidRPr="00634680" w:rsidRDefault="003B25A2" w:rsidP="00FE630D">
                        <w:pPr>
                          <w:jc w:val="center"/>
                          <w:rPr>
                            <w:lang w:val="uk-UA"/>
                          </w:rPr>
                        </w:pPr>
                        <w:r w:rsidRPr="00E23026">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його інтереси</w:t>
                        </w:r>
                      </w:p>
                    </w:txbxContent>
                  </v:textbox>
                </v:rect>
                <v:rect id="Rectangle 171" o:spid="_x0000_s1248" style="position:absolute;left:2283;top:36572;width:5486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OUsIA&#10;AADdAAAADwAAAGRycy9kb3ducmV2LnhtbERPTYvCMBC9L/gfwgje1kSFol2jiIuLHrVevM02s23X&#10;ZlKaqNVfv1kQvM3jfc582dlaXKn1lWMNo6ECQZw7U3Gh4Zht3qcgfEA2WDsmDXfysFz03uaYGnfj&#10;PV0PoRAxhH2KGsoQmlRKn5dk0Q9dQxy5H9daDBG2hTQt3mK4reVYqURarDg2lNjQuqT8fLhYDd/V&#10;+IiPffal7GwzCbsu+72cPrUe9LvVB4hAXXiJn+6tifNVk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5SwgAAAN0AAAAPAAAAAAAAAAAAAAAAAJgCAABkcnMvZG93&#10;bnJldi54bWxQSwUGAAAAAAQABAD1AAAAhwMAAAAA&#10;">
                  <v:textbox>
                    <w:txbxContent>
                      <w:p w:rsidR="003B25A2" w:rsidRDefault="003B25A2" w:rsidP="00FE630D">
                        <w:pPr>
                          <w:jc w:val="center"/>
                        </w:pPr>
                        <w:r w:rsidRPr="00E23026">
                          <w:rPr>
                            <w:sz w:val="28"/>
                            <w:szCs w:val="28"/>
                            <w:lang w:val="uk-UA"/>
                          </w:rPr>
                          <w:t>Ситуація 3. Вчинено самоправні дії, не пов'язані з витребуванням майна. Особистість самоправця відома</w:t>
                        </w:r>
                      </w:p>
                    </w:txbxContent>
                  </v:textbox>
                </v:rect>
                <v:line id="Line 172" o:spid="_x0000_s1249" style="position:absolute;visibility:visible;mso-wrap-style:square" from="0,3428" to="0,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0T8UAAADdAAAADwAAAGRycy9kb3ducmV2LnhtbERPS2vCQBC+F/oflhF6qxtbSCW6irQU&#10;1EOpD9DjmB2T2Oxs2F2T9N+7QqG3+fieM533phYtOV9ZVjAaJiCIc6srLhTsd5/PYxA+IGusLZOC&#10;X/Iwnz0+TDHTtuMNtdtQiBjCPkMFZQhNJqXPSzLoh7YhjtzZOoMhQldI7bCL4aaWL0mSSoMVx4YS&#10;G3ovKf/ZXo2Cr9fvtF2s1sv+sEpP+cfmdLx0TqmnQb+YgAjUh3/xn3up4/wkf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0T8UAAADdAAAADwAAAAAAAAAA&#10;AAAAAAChAgAAZHJzL2Rvd25yZXYueG1sUEsFBgAAAAAEAAQA+QAAAJMDAAAAAA==&#10;"/>
                <v:line id="Line 174" o:spid="_x0000_s1250" style="position:absolute;visibility:visible;mso-wrap-style:square" from="0,27369" to="2283,2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1KcYAAADdAAAADwAAAGRycy9kb3ducmV2LnhtbESPT0/DMAzF70h8h8hI3Fi6HTbWLZvQ&#10;KiQOgLQ/2tlrvKaicaomdOHb4wMSN1vv+b2f19vsOzXSENvABqaTAhRxHWzLjYHT8fXpGVRMyBa7&#10;wGTghyJsN/d3ayxtuPGexkNqlIRwLNGAS6kvtY61I49xEnpi0a5h8JhkHRptB7xJuO/0rCjm2mPL&#10;0uCwp52j+uvw7Q0sXLXXC129Hz+rsZ0u80c+X5bGPD7klxWoRDn9m/+u36zgF3P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9SnGAAAA3QAAAA8AAAAAAAAA&#10;AAAAAAAAoQIAAGRycy9kb3ducmV2LnhtbFBLBQYAAAAABAAEAPkAAACUAwAAAAA=&#10;">
                  <v:stroke endarrow="block"/>
                </v:line>
                <v:line id="Line 175" o:spid="_x0000_s1251" style="position:absolute;visibility:visible;mso-wrap-style:square" from="0,13713" to="2283,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QssMAAADdAAAADwAAAGRycy9kb3ducmV2LnhtbERPTWsCMRC9F/wPYQRvNasH7W6NIi6C&#10;B1tQS8/TzXSzdDNZNnGN/94UCr3N433OahNtKwbqfeNYwWyagSCunG64VvBx2T+/gPABWWPrmBTc&#10;ycNmPXpaYaHdjU80nEMtUgj7AhWYELpCSl8ZsuinriNO3LfrLYYE+1rqHm8p3LZynmULabHh1GCw&#10;o52h6ud8tQqWpjzJpSyPl/dyaGZ5fIufX7lSk3HcvoIIFMO/+M990Gl+tsjh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HULLDAAAA3QAAAA8AAAAAAAAAAAAA&#10;AAAAoQIAAGRycy9kb3ducmV2LnhtbFBLBQYAAAAABAAEAPkAAACRAwAAAAA=&#10;">
                  <v:stroke endarrow="block"/>
                </v:line>
                <w10:anchorlock/>
              </v:group>
            </w:pict>
          </mc:Fallback>
        </mc:AlternateContent>
      </w:r>
    </w:p>
    <w:p w:rsidR="008229F3" w:rsidRPr="00212E91" w:rsidRDefault="000128ED" w:rsidP="00D73A13">
      <w:pPr>
        <w:spacing w:line="360" w:lineRule="auto"/>
        <w:ind w:firstLine="720"/>
        <w:jc w:val="both"/>
        <w:rPr>
          <w:sz w:val="28"/>
          <w:szCs w:val="28"/>
          <w:lang w:val="uk-UA"/>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261620</wp:posOffset>
                </wp:positionV>
                <wp:extent cx="5495925" cy="1629410"/>
                <wp:effectExtent l="9525" t="13970" r="9525" b="13970"/>
                <wp:wrapNone/>
                <wp:docPr id="1062"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29410"/>
                        </a:xfrm>
                        <a:prstGeom prst="rect">
                          <a:avLst/>
                        </a:prstGeom>
                        <a:solidFill>
                          <a:srgbClr val="FFFFFF"/>
                        </a:solidFill>
                        <a:ln w="9525">
                          <a:solidFill>
                            <a:srgbClr val="000000"/>
                          </a:solidFill>
                          <a:miter lim="800000"/>
                          <a:headEnd/>
                          <a:tailEnd/>
                        </a:ln>
                      </wps:spPr>
                      <wps:txbx>
                        <w:txbxContent>
                          <w:p w:rsidR="00F21AA6" w:rsidRPr="000D714C" w:rsidRDefault="00F21AA6" w:rsidP="00F21AA6">
                            <w:pPr>
                              <w:spacing w:line="360" w:lineRule="auto"/>
                              <w:ind w:firstLine="720"/>
                              <w:rPr>
                                <w:sz w:val="28"/>
                                <w:szCs w:val="28"/>
                                <w:lang w:val="uk-UA"/>
                              </w:rPr>
                            </w:pPr>
                            <w:r w:rsidRPr="000D714C">
                              <w:rPr>
                                <w:sz w:val="28"/>
                                <w:szCs w:val="28"/>
                                <w:lang w:val="uk-UA"/>
                              </w:rPr>
                              <w:t>Для криміналістичної характеристики цього виду злочинів важливе значення мають такі його елементи: спосіб вчинення злочину; час, місце та обстановка вчинення злочину; предмет посягання; особа потерпілого; типові сліди злочину.</w:t>
                            </w:r>
                          </w:p>
                          <w:p w:rsidR="00F21AA6" w:rsidRDefault="00F21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0" o:spid="_x0000_s1252" style="position:absolute;left:0;text-align:left;margin-left:18pt;margin-top:20.6pt;width:432.75pt;height:12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">
                <v:textbox>
                  <w:txbxContent>
                    <w:p w:rsidR="00F21AA6" w:rsidRPr="000D714C" w:rsidRDefault="00F21AA6" w:rsidP="00F21AA6">
                      <w:pPr>
                        <w:spacing w:line="360" w:lineRule="auto"/>
                        <w:ind w:firstLine="720"/>
                        <w:rPr>
                          <w:sz w:val="28"/>
                          <w:szCs w:val="28"/>
                          <w:lang w:val="uk-UA"/>
                        </w:rPr>
                      </w:pPr>
                      <w:r w:rsidRPr="000D714C">
                        <w:rPr>
                          <w:sz w:val="28"/>
                          <w:szCs w:val="28"/>
                          <w:lang w:val="uk-UA"/>
                        </w:rPr>
                        <w:t>Для криміналістичної характеристики цього виду злочинів важливе значення мають такі його елементи: спосіб вчинення злочину; час, місце та обстановка вчинення злочину; предмет посягання; особа потерпілого; типові сліди злочину.</w:t>
                      </w:r>
                    </w:p>
                    <w:p w:rsidR="00F21AA6" w:rsidRDefault="00F21AA6"/>
                  </w:txbxContent>
                </v:textbox>
              </v:rect>
            </w:pict>
          </mc:Fallback>
        </mc:AlternateContent>
      </w:r>
    </w:p>
    <w:p w:rsidR="008229F3" w:rsidRPr="00212E91" w:rsidRDefault="008229F3" w:rsidP="00D73A13">
      <w:pPr>
        <w:spacing w:line="360" w:lineRule="auto"/>
        <w:ind w:firstLine="720"/>
        <w:jc w:val="both"/>
        <w:rPr>
          <w:sz w:val="28"/>
          <w:szCs w:val="28"/>
          <w:lang w:val="uk-UA"/>
        </w:rPr>
      </w:pPr>
    </w:p>
    <w:p w:rsidR="00D73A13" w:rsidRPr="00212E91" w:rsidRDefault="00D73A13"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0128ED" w:rsidP="00B05774">
      <w:pPr>
        <w:spacing w:line="360" w:lineRule="auto"/>
        <w:jc w:val="both"/>
        <w:rPr>
          <w:sz w:val="28"/>
          <w:szCs w:val="28"/>
          <w:lang w:val="uk-UA"/>
        </w:rPr>
      </w:pPr>
      <w:r>
        <w:rPr>
          <w:noProof/>
          <w:sz w:val="28"/>
          <w:szCs w:val="28"/>
        </w:rPr>
        <w:lastRenderedPageBreak/>
        <mc:AlternateContent>
          <mc:Choice Requires="wpc">
            <w:drawing>
              <wp:inline distT="0" distB="0" distL="0" distR="0">
                <wp:extent cx="5829300" cy="8801100"/>
                <wp:effectExtent l="0" t="0" r="0" b="0"/>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0" name="Rectangle 179"/>
                        <wps:cNvSpPr>
                          <a:spLocks noChangeArrowheads="1"/>
                        </wps:cNvSpPr>
                        <wps:spPr bwMode="auto">
                          <a:xfrm>
                            <a:off x="228314" y="114012"/>
                            <a:ext cx="5486829" cy="800547"/>
                          </a:xfrm>
                          <a:prstGeom prst="rect">
                            <a:avLst/>
                          </a:prstGeom>
                          <a:solidFill>
                            <a:srgbClr val="FFFFFF"/>
                          </a:solidFill>
                          <a:ln w="9525">
                            <a:solidFill>
                              <a:srgbClr val="000000"/>
                            </a:solidFill>
                            <a:miter lim="800000"/>
                            <a:headEnd/>
                            <a:tailEnd/>
                          </a:ln>
                        </wps:spPr>
                        <wps:txbx>
                          <w:txbxContent>
                            <w:p w:rsidR="003B25A2" w:rsidRPr="00B05774" w:rsidRDefault="003B25A2" w:rsidP="00B05774">
                              <w:pPr>
                                <w:jc w:val="center"/>
                              </w:pPr>
                              <w:r w:rsidRPr="00B05774">
                                <w:rPr>
                                  <w:lang w:val="uk-UA"/>
                                </w:rPr>
                                <w:t>Ситуація 1. Наявна інформація про самоправні вимоги винного-самоправця про передачу потерпілим матеріальних цінностей, особисто самоправцю або особі, що діє в його інтересах. Особистість самоправця відома. Матеріальні цінності ще не передані</w:t>
                              </w:r>
                            </w:p>
                          </w:txbxContent>
                        </wps:txbx>
                        <wps:bodyPr rot="0" vert="horz" wrap="square" lIns="91440" tIns="45720" rIns="91440" bIns="45720" anchor="t" anchorCtr="0" upright="1">
                          <a:noAutofit/>
                        </wps:bodyPr>
                      </wps:wsp>
                      <wps:wsp>
                        <wps:cNvPr id="351" name="Rectangle 180"/>
                        <wps:cNvSpPr>
                          <a:spLocks noChangeArrowheads="1"/>
                        </wps:cNvSpPr>
                        <wps:spPr bwMode="auto">
                          <a:xfrm>
                            <a:off x="343281" y="1143405"/>
                            <a:ext cx="5371862" cy="3885444"/>
                          </a:xfrm>
                          <a:prstGeom prst="rect">
                            <a:avLst/>
                          </a:prstGeom>
                          <a:solidFill>
                            <a:srgbClr val="FFFFFF"/>
                          </a:solidFill>
                          <a:ln w="9525">
                            <a:solidFill>
                              <a:srgbClr val="000000"/>
                            </a:solidFill>
                            <a:miter lim="800000"/>
                            <a:headEnd/>
                            <a:tailEnd/>
                          </a:ln>
                        </wps:spPr>
                        <wps:txbx>
                          <w:txbxContent>
                            <w:p w:rsidR="003B25A2" w:rsidRPr="00B05774" w:rsidRDefault="003B25A2" w:rsidP="00B05774">
                              <w:pPr>
                                <w:jc w:val="center"/>
                                <w:rPr>
                                  <w:lang w:val="uk-UA"/>
                                </w:rPr>
                              </w:pPr>
                              <w:r w:rsidRPr="00B05774">
                                <w:rPr>
                                  <w:lang w:val="uk-UA"/>
                                </w:rPr>
                                <w:t>Перша слідча ситуація може бути розподілена на такі різновиди, зумовлені, в кінцевому рахунку адресатом отримання матеріальних цінностей: 1) самоправець особисто; 2) його родич або близька особа; 3) найняті ним наймані особи. І якщо в першому випадку причетність самоправця очевидна, у другому випадку – її легко встановити, то щодо третього випадку можуть виникнути складнощі в доведенні причетності найманих осіб, а також їх взаємозв'язку з "наймачем-самоправцем". Однак незалежно від зазначених варіантів, в будь-якому випадку необхідно після бесіди з заявником (зазвичай, потерпілим), планувати передачу матеріальних цінностей під контролем правоохоронних органів. Якщо після прийняття заяви і бесіди з потерпілим ознаки злочину очевидні (хоча б в усіченому вигляді: суспільна небезпека і протиправність), пояснення потерпілого підтверджується і деякими іншими фактами, доцільно порушувати кримінальну справу ще до проведення тактичної операції. У цьому випадку слідчий володіє можливістю більш великого тактичного вибору засобів впливу на слідчу ситуацію з метою переходу її в максимально сприятливу. В процесі бесіди з заявником слід уточнити, в чому суть конфлікту між сторонами, яке саме суб'єктивне право намагається відстоювати самоправець в порушення встановленого порядку вирішення спору. Ці обставини необхідно з'ясувати для прийняття рішення про правильну кваліфікацію злочину на момент порушення кримінальної справи.</w:t>
                              </w:r>
                            </w:p>
                            <w:p w:rsidR="003B25A2" w:rsidRPr="00B05774" w:rsidRDefault="003B25A2" w:rsidP="00B05774"/>
                          </w:txbxContent>
                        </wps:txbx>
                        <wps:bodyPr rot="0" vert="horz" wrap="square" lIns="91440" tIns="45720" rIns="91440" bIns="45720" anchor="t" anchorCtr="0" upright="1">
                          <a:noAutofit/>
                        </wps:bodyPr>
                      </wps:wsp>
                      <wps:wsp>
                        <wps:cNvPr id="1056" name="Rectangle 181"/>
                        <wps:cNvSpPr>
                          <a:spLocks noChangeArrowheads="1"/>
                        </wps:cNvSpPr>
                        <wps:spPr bwMode="auto">
                          <a:xfrm>
                            <a:off x="343281" y="5371706"/>
                            <a:ext cx="5371862" cy="3087357"/>
                          </a:xfrm>
                          <a:prstGeom prst="rect">
                            <a:avLst/>
                          </a:prstGeom>
                          <a:solidFill>
                            <a:srgbClr val="FFFFFF"/>
                          </a:solidFill>
                          <a:ln w="9525">
                            <a:solidFill>
                              <a:srgbClr val="000000"/>
                            </a:solidFill>
                            <a:miter lim="800000"/>
                            <a:headEnd/>
                            <a:tailEnd/>
                          </a:ln>
                        </wps:spPr>
                        <wps:txbx>
                          <w:txbxContent>
                            <w:p w:rsidR="003B25A2" w:rsidRPr="00B05774" w:rsidRDefault="003B25A2" w:rsidP="00B05774">
                              <w:pPr>
                                <w:ind w:firstLine="720"/>
                                <w:jc w:val="center"/>
                                <w:rPr>
                                  <w:lang w:val="uk-UA"/>
                                </w:rPr>
                              </w:pPr>
                              <w:r w:rsidRPr="00B05774">
                                <w:rPr>
                                  <w:lang w:val="uk-UA"/>
                                </w:rPr>
                                <w:t>Далі необхідно отримати інформацію про те, в чому конкретно полягали вимоги самоправця, які висунуті ним умови передачі матеріальних цінностей. Це необхідно для тактично вірного планування операції з підконтрольної передачі матеріальних цінностей. Важливою умовою викриття винних є невідкладне реагування слідчо-оперативної групи на передачу-отримання предмета самоправства. Необхідний ретельний огляд місця передачі-отримання матеріальних цінностей, а також обстеження іншого місця переміщення предмета самоправства. Після затримання на місці злочину слід здійснити особистий обшук (огляд) причетної особи, її допит, допит потерпілого і очевидців, виїмка значущих для розслідування предметів і документів, при наявності підстав – обшук за місцем проживання або місцем роботи винного. Необхідно в невідкладному порядку здійснити затримання інших учасників самоправних дій, а також допитати їх в якості підозрюваних. При потребі у використанні спеціальних знань і наявності підлягають експертному дослідженню об'єктів слід негайно призначити криміналістичні та інші судові експертизи.</w:t>
                              </w:r>
                            </w:p>
                            <w:p w:rsidR="003B25A2" w:rsidRPr="00634680" w:rsidRDefault="003B25A2">
                              <w:pPr>
                                <w:rPr>
                                  <w:lang w:val="uk-UA"/>
                                </w:rPr>
                              </w:pPr>
                            </w:p>
                          </w:txbxContent>
                        </wps:txbx>
                        <wps:bodyPr rot="0" vert="horz" wrap="square" lIns="91440" tIns="45720" rIns="91440" bIns="45720" anchor="t" anchorCtr="0" upright="1">
                          <a:noAutofit/>
                        </wps:bodyPr>
                      </wps:wsp>
                      <wps:wsp>
                        <wps:cNvPr id="1057" name="Line 182"/>
                        <wps:cNvCnPr/>
                        <wps:spPr bwMode="auto">
                          <a:xfrm>
                            <a:off x="114157" y="571702"/>
                            <a:ext cx="0" cy="6400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83"/>
                        <wps:cNvCnPr/>
                        <wps:spPr bwMode="auto">
                          <a:xfrm>
                            <a:off x="114157" y="6971980"/>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0" name="Line 184"/>
                        <wps:cNvCnPr/>
                        <wps:spPr bwMode="auto">
                          <a:xfrm>
                            <a:off x="114157" y="3085717"/>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1" name="Line 185"/>
                        <wps:cNvCnPr/>
                        <wps:spPr bwMode="auto">
                          <a:xfrm>
                            <a:off x="114157" y="571702"/>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8" o:spid="_x0000_s1253" editas="canvas" style="width:459pt;height:693pt;mso-position-horizontal-relative:char;mso-position-vertical-relative:line" coordsize="58293,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">
                <v:shape id="_x0000_s1254" type="#_x0000_t75" style="position:absolute;width:58293;height:88011;visibility:visible;mso-wrap-style:square">
                  <v:fill o:detectmouseclick="t"/>
                  <v:path o:connecttype="none"/>
                </v:shape>
                <v:rect id="Rectangle 179" o:spid="_x0000_s1255" style="position:absolute;left:2283;top:1140;width:54868;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textbox>
                    <w:txbxContent>
                      <w:p w:rsidR="003B25A2" w:rsidRPr="00B05774" w:rsidRDefault="003B25A2" w:rsidP="00B05774">
                        <w:pPr>
                          <w:jc w:val="center"/>
                        </w:pPr>
                        <w:r w:rsidRPr="00B05774">
                          <w:rPr>
                            <w:lang w:val="uk-UA"/>
                          </w:rPr>
                          <w:t>Ситуація 1. Наявна інформація про самоправні вимоги винного-самоправця про передачу потерпілим матеріальних цінностей, особисто самоправцю або особі, що діє в його інтересах. Особистість самоправця відома. Матеріальні цінності ще не передані</w:t>
                        </w:r>
                      </w:p>
                    </w:txbxContent>
                  </v:textbox>
                </v:rect>
                <v:rect id="Rectangle 180" o:spid="_x0000_s1256" style="position:absolute;left:3432;top:11434;width:53719;height:38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textbox>
                    <w:txbxContent>
                      <w:p w:rsidR="003B25A2" w:rsidRPr="00B05774" w:rsidRDefault="003B25A2" w:rsidP="00B05774">
                        <w:pPr>
                          <w:jc w:val="center"/>
                          <w:rPr>
                            <w:lang w:val="uk-UA"/>
                          </w:rPr>
                        </w:pPr>
                        <w:r w:rsidRPr="00B05774">
                          <w:rPr>
                            <w:lang w:val="uk-UA"/>
                          </w:rPr>
                          <w:t>Перша слідча ситуація може бути розподілена на такі різновиди, зумовлені, в кінцевому рахунку адресатом отримання матеріальних цінностей: 1) самоправець особисто; 2) його родич або близька особа; 3) найняті ним наймані особи. І якщо в першому випадку причетність самоправця очевидна, у другому випадку – її легко встановити, то щодо третього випадку можуть виникнути складнощі в доведенні причетності найманих осіб, а також їх взаємозв'язку з "наймачем-самоправцем". Однак незалежно від зазначених варіантів, в будь-якому випадку необхідно після бесіди з заявником (зазвичай, потерпілим), планувати передачу матеріальних цінностей під контролем правоохоронних органів. Якщо після прийняття заяви і бесіди з потерпілим ознаки злочину очевидні (хоча б в усіченому вигляді: суспільна небезпека і протиправність), пояснення потерпілого підтверджується і деякими іншими фактами, доцільно порушувати кримінальну справу ще до проведення тактичної операції. У цьому випадку слідчий володіє можливістю більш великого тактичного вибору засобів впливу на слідчу ситуацію з метою переходу її в максимально сприятливу. В процесі бесіди з заявником слід уточнити, в чому суть конфлікту між сторонами, яке саме суб'єктивне право намагається відстоювати самоправець в порушення встановленого порядку вирішення спору. Ці обставини необхідно з'ясувати для прийняття рішення про правильну кваліфікацію злочину на момент порушення кримінальної справи.</w:t>
                        </w:r>
                      </w:p>
                      <w:p w:rsidR="003B25A2" w:rsidRPr="00B05774" w:rsidRDefault="003B25A2" w:rsidP="00B05774"/>
                    </w:txbxContent>
                  </v:textbox>
                </v:rect>
                <v:rect id="Rectangle 181" o:spid="_x0000_s1257" style="position:absolute;left:3432;top:53717;width:53719;height:30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E78MA&#10;AADdAAAADwAAAGRycy9kb3ducmV2LnhtbERPTWvCQBC9F/wPywje6m4tl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E78MAAADdAAAADwAAAAAAAAAAAAAAAACYAgAAZHJzL2Rv&#10;d25yZXYueG1sUEsFBgAAAAAEAAQA9QAAAIgDAAAAAA==&#10;">
                  <v:textbox>
                    <w:txbxContent>
                      <w:p w:rsidR="003B25A2" w:rsidRPr="00B05774" w:rsidRDefault="003B25A2" w:rsidP="00B05774">
                        <w:pPr>
                          <w:ind w:firstLine="720"/>
                          <w:jc w:val="center"/>
                          <w:rPr>
                            <w:lang w:val="uk-UA"/>
                          </w:rPr>
                        </w:pPr>
                        <w:r w:rsidRPr="00B05774">
                          <w:rPr>
                            <w:lang w:val="uk-UA"/>
                          </w:rPr>
                          <w:t>Далі необхідно отримати інформацію про те, в чому конкретно полягали вимоги самоправця, які висунуті ним умови передачі матеріальних цінностей. Це необхідно для тактично вірного планування операції з підконтрольної передачі матеріальних цінностей. Важливою умовою викриття винних є невідкладне реагування слідчо-оперативної групи на передачу-отримання предмета самоправства. Необхідний ретельний огляд місця передачі-отримання матеріальних цінностей, а також обстеження іншого місця переміщення предмета самоправства. Після затримання на місці злочину слід здійснити особистий обшук (огляд) причетної особи, її допит, допит потерпілого і очевидців, виїмка значущих для розслідування предметів і документів, при наявності підстав – обшук за місцем проживання або місцем роботи винного. Необхідно в невідкладному порядку здійснити затримання інших учасників самоправних дій, а також допитати їх в якості підозрюваних. При потребі у використанні спеціальних знань і наявності підлягають експертному дослідженню об'єктів слід негайно призначити криміналістичні та інші судові експертизи.</w:t>
                        </w:r>
                      </w:p>
                      <w:p w:rsidR="003B25A2" w:rsidRPr="00634680" w:rsidRDefault="003B25A2">
                        <w:pPr>
                          <w:rPr>
                            <w:lang w:val="uk-UA"/>
                          </w:rPr>
                        </w:pPr>
                      </w:p>
                    </w:txbxContent>
                  </v:textbox>
                </v:rect>
                <v:line id="Line 182" o:spid="_x0000_s1258" style="position:absolute;visibility:visible;mso-wrap-style:square" from="1141,5717" to="1141,6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sUAAADdAAAADwAAAGRycy9kb3ducmV2LnhtbERPTWvCQBC9C/6HZYTedNMW05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8sUAAADdAAAADwAAAAAAAAAA&#10;AAAAAAChAgAAZHJzL2Rvd25yZXYueG1sUEsFBgAAAAAEAAQA+QAAAJMDAAAAAA==&#10;"/>
                <v:line id="Line 183" o:spid="_x0000_s1259" style="position:absolute;visibility:visible;mso-wrap-style:square" from="1141,69719" to="3432,6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aD8QAAADdAAAADwAAAGRycy9kb3ducmV2LnhtbERPS2sCMRC+F/wPYYTeataC1V2NUroI&#10;PdSCDzyPm+lm6WaybNI1/feNUPA2H99zVptoWzFQ7xvHCqaTDARx5XTDtYLTcfu0AOEDssbWMSn4&#10;JQ+b9ehhhYV2V97TcAi1SCHsC1RgQugKKX1lyKKfuI44cV+utxgS7Gupe7ymcNvK5yx7kRYbTg0G&#10;O3ozVH0ffqyCuSn3ci7Lj+NnOTTTPO7i+ZIr9TiOr0sQgWK4i//d7zrNz2Y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5oPxAAAAN0AAAAPAAAAAAAAAAAA&#10;AAAAAKECAABkcnMvZG93bnJldi54bWxQSwUGAAAAAAQABAD5AAAAkgMAAAAA&#10;">
                  <v:stroke endarrow="block"/>
                </v:line>
                <v:line id="Line 184" o:spid="_x0000_s1260" style="position:absolute;visibility:visible;mso-wrap-style:square" from="1141,30857" to="3432,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5L8YAAADdAAAADwAAAGRycy9kb3ducmV2LnhtbESPT0/DMAzF70h8h8hI3Fi6HTbWLZvQ&#10;KiQOgLQ/2tlrvKaicaomdOHb4wMSN1vv+b2f19vsOzXSENvABqaTAhRxHWzLjYHT8fXpGVRMyBa7&#10;wGTghyJsN/d3ayxtuPGexkNqlIRwLNGAS6kvtY61I49xEnpi0a5h8JhkHRptB7xJuO/0rCjm2mPL&#10;0uCwp52j+uvw7Q0sXLXXC129Hz+rsZ0u80c+X5bGPD7klxWoRDn9m/+u36zgF3P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9+S/GAAAA3QAAAA8AAAAAAAAA&#10;AAAAAAAAoQIAAGRycy9kb3ducmV2LnhtbFBLBQYAAAAABAAEAPkAAACUAwAAAAA=&#10;">
                  <v:stroke endarrow="block"/>
                </v:line>
                <v:line id="Line 185" o:spid="_x0000_s1261" style="position:absolute;visibility:visible;mso-wrap-style:square" from="1141,5717" to="228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JoMQAAADdAAAADwAAAGRycy9kb3ducmV2LnhtbERPTWvCQBC9F/wPywje6sYWQomuIoqg&#10;PZRqBT2O2TGJZmfD7pqk/75bKPQ2j/c5s0VvatGS85VlBZNxAoI4t7riQsHxa/P8BsIHZI21ZVLw&#10;TR4W88HTDDNtO95TewiFiCHsM1RQhtBkUvq8JIN+bBviyF2tMxgidIXUDrsYbmr5kiSpNFhxbCix&#10;oVVJ+f3wMAo+Xj/Tdrl73/anXXrJ1/vL+dY5pUbDfjkFEagP/+I/91bH+Uk6g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mgxAAAAN0AAAAPAAAAAAAAAAAA&#10;AAAAAKECAABkcnMvZG93bnJldi54bWxQSwUGAAAAAAQABAD5AAAAkgMAAAAA&#10;"/>
                <w10:anchorlock/>
              </v:group>
            </w:pict>
          </mc:Fallback>
        </mc:AlternateContent>
      </w: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0128ED" w:rsidP="00B05774">
      <w:pPr>
        <w:spacing w:line="360" w:lineRule="auto"/>
        <w:ind w:firstLine="180"/>
        <w:jc w:val="both"/>
        <w:rPr>
          <w:sz w:val="28"/>
          <w:szCs w:val="28"/>
          <w:lang w:val="uk-UA"/>
        </w:rPr>
      </w:pPr>
      <w:r>
        <w:rPr>
          <w:noProof/>
          <w:sz w:val="28"/>
          <w:szCs w:val="28"/>
        </w:rPr>
        <mc:AlternateContent>
          <mc:Choice Requires="wpc">
            <w:drawing>
              <wp:inline distT="0" distB="0" distL="0" distR="0">
                <wp:extent cx="5829300" cy="8229600"/>
                <wp:effectExtent l="0" t="0" r="0" b="0"/>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3" name="Rectangle 188"/>
                        <wps:cNvSpPr>
                          <a:spLocks noChangeArrowheads="1"/>
                        </wps:cNvSpPr>
                        <wps:spPr bwMode="auto">
                          <a:xfrm>
                            <a:off x="228314" y="114015"/>
                            <a:ext cx="5486829" cy="914582"/>
                          </a:xfrm>
                          <a:prstGeom prst="rect">
                            <a:avLst/>
                          </a:prstGeom>
                          <a:solidFill>
                            <a:srgbClr val="FFFFFF"/>
                          </a:solidFill>
                          <a:ln w="9525">
                            <a:solidFill>
                              <a:srgbClr val="000000"/>
                            </a:solidFill>
                            <a:miter lim="800000"/>
                            <a:headEnd/>
                            <a:tailEnd/>
                          </a:ln>
                        </wps:spPr>
                        <wps:txbx>
                          <w:txbxContent>
                            <w:p w:rsidR="003B25A2" w:rsidRPr="00634680" w:rsidRDefault="003B25A2" w:rsidP="00101E88">
                              <w:pPr>
                                <w:jc w:val="center"/>
                                <w:rPr>
                                  <w:lang w:val="uk-UA"/>
                                </w:rPr>
                              </w:pPr>
                              <w:r w:rsidRPr="00E23026">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його інтереси</w:t>
                              </w:r>
                            </w:p>
                          </w:txbxContent>
                        </wps:txbx>
                        <wps:bodyPr rot="0" vert="horz" wrap="square" lIns="91440" tIns="45720" rIns="91440" bIns="45720" anchor="t" anchorCtr="0" upright="1">
                          <a:noAutofit/>
                        </wps:bodyPr>
                      </wps:wsp>
                      <wps:wsp>
                        <wps:cNvPr id="344" name="Rectangle 189"/>
                        <wps:cNvSpPr>
                          <a:spLocks noChangeArrowheads="1"/>
                        </wps:cNvSpPr>
                        <wps:spPr bwMode="auto">
                          <a:xfrm>
                            <a:off x="343281" y="1371463"/>
                            <a:ext cx="5371862" cy="3657509"/>
                          </a:xfrm>
                          <a:prstGeom prst="rect">
                            <a:avLst/>
                          </a:prstGeom>
                          <a:solidFill>
                            <a:srgbClr val="FFFFFF"/>
                          </a:solidFill>
                          <a:ln w="9525">
                            <a:solidFill>
                              <a:srgbClr val="000000"/>
                            </a:solidFill>
                            <a:miter lim="800000"/>
                            <a:headEnd/>
                            <a:tailEnd/>
                          </a:ln>
                        </wps:spPr>
                        <wps:txbx>
                          <w:txbxContent>
                            <w:p w:rsidR="003B25A2" w:rsidRPr="00101E88" w:rsidRDefault="003B25A2" w:rsidP="00101E88">
                              <w:pPr>
                                <w:jc w:val="center"/>
                                <w:rPr>
                                  <w:lang w:val="uk-UA"/>
                                </w:rPr>
                              </w:pPr>
                              <w:r w:rsidRPr="00421410">
                                <w:rPr>
                                  <w:lang w:val="uk-UA"/>
                                </w:rPr>
                                <w:t>У другій слідчій ситуації, коли потерпілий звертається після вчинення щодо нього самоправних дій. В даному випадку важливо довести, що винний не просто неправомірно отримав від потерпілого будь-яку матеріальну цінність і інше благо, а реалізував таким чином своє дійсне або передбачуване право всупереч встановленому порядку вирішення спорів. Необхідно допитати потерпілого, очевидців самоправних дій, здійснити огляд місця події, яким є місце вчинення самоправних дій. Слід вилучити у потерпілого предмети і документи, які мають значення для розслідування, шляхом провадження виїмки. Такими можуть бути різні розписки, предмети, віддані самоправцем в якості компенсації за вилучені цінності у потерпілого. Підлягають виїмці аудіозаписи телефонних і безпосередніх переговорів та переписок потерпілого і самоправця (особи, що діє в його інтересах), створені безпосередньо потерпілим; а також відомості про деталізацію телефонних викликів, переписок та інших контактів через мобільні пристрої, електронне листування по мережі Інтернет і т. п. Залежно від обставин самоправства і особи винного здійснюється або раптове його затримання, або, якщо відносно даної особи не планується обрання запобіжного заходу, пов'язаної з триманням під вартою, особа безпосередньо викликається для допиту. Попередньо слід встановити місцезнаходження підозрюваного, наявність у нього намірів сховатися від досудового розслідування і суду. Далі слід допитати підозрюваного.</w:t>
                              </w:r>
                            </w:p>
                          </w:txbxContent>
                        </wps:txbx>
                        <wps:bodyPr rot="0" vert="horz" wrap="square" lIns="91440" tIns="45720" rIns="91440" bIns="45720" anchor="t" anchorCtr="0" upright="1">
                          <a:noAutofit/>
                        </wps:bodyPr>
                      </wps:wsp>
                      <wps:wsp>
                        <wps:cNvPr id="345" name="Rectangle 190"/>
                        <wps:cNvSpPr>
                          <a:spLocks noChangeArrowheads="1"/>
                        </wps:cNvSpPr>
                        <wps:spPr bwMode="auto">
                          <a:xfrm>
                            <a:off x="343281" y="5371838"/>
                            <a:ext cx="5371862" cy="2514896"/>
                          </a:xfrm>
                          <a:prstGeom prst="rect">
                            <a:avLst/>
                          </a:prstGeom>
                          <a:solidFill>
                            <a:srgbClr val="FFFFFF"/>
                          </a:solidFill>
                          <a:ln w="9525">
                            <a:solidFill>
                              <a:srgbClr val="000000"/>
                            </a:solidFill>
                            <a:miter lim="800000"/>
                            <a:headEnd/>
                            <a:tailEnd/>
                          </a:ln>
                        </wps:spPr>
                        <wps:txbx>
                          <w:txbxContent>
                            <w:p w:rsidR="003B25A2" w:rsidRPr="00101E88" w:rsidRDefault="003B25A2" w:rsidP="00101E88">
                              <w:pPr>
                                <w:jc w:val="center"/>
                                <w:rPr>
                                  <w:lang w:val="uk-UA"/>
                                </w:rPr>
                              </w:pPr>
                              <w:r w:rsidRPr="00421410">
                                <w:rPr>
                                  <w:lang w:val="uk-UA"/>
                                </w:rPr>
                                <w:t>З урахуванням мотивів вчиненого самоправства слід планувати провадження огляду місця події (яким є місце переміщення винним матеріальних цінностей), обшук або виїмку. Зокрема, якщо самоправець не планує самовільно утримувати предмет самоправства, сам по собі предмет самоправства має великі габарити і знаходиться на відкритому просторі, то можливо фіксація факту виявлення даного об'єкта шляхом огляду місця події. Якщо у вчиненні самоправних дій брали участь кілька співучасників, то при наявності підстав знаходження у них шуканого майна, доцільно провести одночасні обшуки у різних співучасників, або різночасові, але поєднуються з оперативним супроводом, що дозволяє тактично вдало спланувати провадження обшуку. При наявності об'єктів, що вимагають експертного дослідження, необхідно, після отримання експериментальних зразків, призначити відповідні судові експертизи.</w:t>
                              </w:r>
                            </w:p>
                          </w:txbxContent>
                        </wps:txbx>
                        <wps:bodyPr rot="0" vert="horz" wrap="square" lIns="91440" tIns="45720" rIns="91440" bIns="45720" anchor="t" anchorCtr="0" upright="1">
                          <a:noAutofit/>
                        </wps:bodyPr>
                      </wps:wsp>
                      <wps:wsp>
                        <wps:cNvPr id="346" name="Line 191"/>
                        <wps:cNvCnPr/>
                        <wps:spPr bwMode="auto">
                          <a:xfrm>
                            <a:off x="114157" y="571716"/>
                            <a:ext cx="0" cy="6400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92"/>
                        <wps:cNvCnPr/>
                        <wps:spPr bwMode="auto">
                          <a:xfrm>
                            <a:off x="114157" y="6972152"/>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93"/>
                        <wps:cNvCnPr/>
                        <wps:spPr bwMode="auto">
                          <a:xfrm>
                            <a:off x="114157" y="3085792"/>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194"/>
                        <wps:cNvCnPr/>
                        <wps:spPr bwMode="auto">
                          <a:xfrm>
                            <a:off x="114157" y="571716"/>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6" o:spid="_x0000_s1262" editas="canvas" style="width:459pt;height:9in;mso-position-horizontal-relative:char;mso-position-vertical-relative:line" coordsize="5829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">
                <v:shape id="_x0000_s1263" type="#_x0000_t75" style="position:absolute;width:58293;height:82296;visibility:visible;mso-wrap-style:square">
                  <v:fill o:detectmouseclick="t"/>
                  <v:path o:connecttype="none"/>
                </v:shape>
                <v:rect id="Rectangle 188" o:spid="_x0000_s1264" style="position:absolute;left:2283;top:1140;width:54868;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3B25A2" w:rsidRPr="00634680" w:rsidRDefault="003B25A2" w:rsidP="00101E88">
                        <w:pPr>
                          <w:jc w:val="center"/>
                          <w:rPr>
                            <w:lang w:val="uk-UA"/>
                          </w:rPr>
                        </w:pPr>
                        <w:r w:rsidRPr="00E23026">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його інтереси</w:t>
                        </w:r>
                      </w:p>
                    </w:txbxContent>
                  </v:textbox>
                </v:rect>
                <v:rect id="Rectangle 189" o:spid="_x0000_s1265" style="position:absolute;left:3432;top:13714;width:53719;height:3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textbox>
                    <w:txbxContent>
                      <w:p w:rsidR="003B25A2" w:rsidRPr="00101E88" w:rsidRDefault="003B25A2" w:rsidP="00101E88">
                        <w:pPr>
                          <w:jc w:val="center"/>
                          <w:rPr>
                            <w:lang w:val="uk-UA"/>
                          </w:rPr>
                        </w:pPr>
                        <w:r w:rsidRPr="00421410">
                          <w:rPr>
                            <w:lang w:val="uk-UA"/>
                          </w:rPr>
                          <w:t>У другій слідчій ситуації, коли потерпілий звертається після вчинення щодо нього самоправних дій. В даному випадку важливо довести, що винний не просто неправомірно отримав від потерпілого будь-яку матеріальну цінність і інше благо, а реалізував таким чином своє дійсне або передбачуване право всупереч встановленому порядку вирішення спорів. Необхідно допитати потерпілого, очевидців самоправних дій, здійснити огляд місця події, яким є місце вчинення самоправних дій. Слід вилучити у потерпілого предмети і документи, які мають значення для розслідування, шляхом провадження виїмки. Такими можуть бути різні розписки, предмети, віддані самоправцем в якості компенсації за вилучені цінності у потерпілого. Підлягають виїмці аудіозаписи телефонних і безпосередніх переговорів та переписок потерпілого і самоправця (особи, що діє в його інтересах), створені безпосередньо потерпілим; а також відомості про деталізацію телефонних викликів, переписок та інших контактів через мобільні пристрої, електронне листування по мережі Інтернет і т. п. Залежно від обставин самоправства і особи винного здійснюється або раптове його затримання, або, якщо відносно даної особи не планується обрання запобіжного заходу, пов'язаної з триманням під вартою, особа безпосередньо викликається для допиту. Попередньо слід встановити місцезнаходження підозрюваного, наявність у нього намірів сховатися від досудового розслідування і суду. Далі слід допитати підозрюваного.</w:t>
                        </w:r>
                      </w:p>
                    </w:txbxContent>
                  </v:textbox>
                </v:rect>
                <v:rect id="Rectangle 190" o:spid="_x0000_s1266" style="position:absolute;left:3432;top:53718;width:53719;height:25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textbox>
                    <w:txbxContent>
                      <w:p w:rsidR="003B25A2" w:rsidRPr="00101E88" w:rsidRDefault="003B25A2" w:rsidP="00101E88">
                        <w:pPr>
                          <w:jc w:val="center"/>
                          <w:rPr>
                            <w:lang w:val="uk-UA"/>
                          </w:rPr>
                        </w:pPr>
                        <w:r w:rsidRPr="00421410">
                          <w:rPr>
                            <w:lang w:val="uk-UA"/>
                          </w:rPr>
                          <w:t>З урахуванням мотивів вчиненого самоправства слід планувати провадження огляду місця події (яким є місце переміщення винним матеріальних цінностей), обшук або виїмку. Зокрема, якщо самоправець не планує самовільно утримувати предмет самоправства, сам по собі предмет самоправства має великі габарити і знаходиться на відкритому просторі, то можливо фіксація факту виявлення даного об'єкта шляхом огляду місця події. Якщо у вчиненні самоправних дій брали участь кілька співучасників, то при наявності підстав знаходження у них шуканого майна, доцільно провести одночасні обшуки у різних співучасників, або різночасові, але поєднуються з оперативним супроводом, що дозволяє тактично вдало спланувати провадження обшуку. При наявності об'єктів, що вимагають експертного дослідження, необхідно, після отримання експериментальних зразків, призначити відповідні судові експертизи.</w:t>
                        </w:r>
                      </w:p>
                    </w:txbxContent>
                  </v:textbox>
                </v:rect>
                <v:line id="Line 191" o:spid="_x0000_s1267" style="position:absolute;visibility:visible;mso-wrap-style:square" from="1141,5717" to="1141,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92" o:spid="_x0000_s1268" style="position:absolute;visibility:visible;mso-wrap-style:square" from="1141,69721" to="3432,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193" o:spid="_x0000_s1269" style="position:absolute;visibility:visible;mso-wrap-style:square" from="1141,30857" to="3432,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194" o:spid="_x0000_s1270" style="position:absolute;visibility:visible;mso-wrap-style:square" from="1141,5717" to="228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w10:anchorlock/>
              </v:group>
            </w:pict>
          </mc:Fallback>
        </mc:AlternateContent>
      </w:r>
    </w:p>
    <w:p w:rsidR="00FE630D" w:rsidRPr="00212E91" w:rsidRDefault="00FE630D" w:rsidP="00D73A13">
      <w:pPr>
        <w:spacing w:line="360" w:lineRule="auto"/>
        <w:ind w:firstLine="720"/>
        <w:jc w:val="both"/>
        <w:rPr>
          <w:sz w:val="28"/>
          <w:szCs w:val="28"/>
          <w:lang w:val="uk-UA"/>
        </w:rPr>
      </w:pPr>
    </w:p>
    <w:p w:rsidR="00FE630D" w:rsidRPr="00212E91" w:rsidRDefault="000128ED" w:rsidP="00945F06">
      <w:pPr>
        <w:spacing w:line="360" w:lineRule="auto"/>
        <w:ind w:firstLine="142"/>
        <w:jc w:val="both"/>
        <w:rPr>
          <w:sz w:val="28"/>
          <w:szCs w:val="28"/>
          <w:lang w:val="uk-UA"/>
        </w:rPr>
      </w:pPr>
      <w:r>
        <w:rPr>
          <w:noProof/>
          <w:sz w:val="28"/>
          <w:szCs w:val="28"/>
        </w:rPr>
        <w:lastRenderedPageBreak/>
        <mc:AlternateContent>
          <mc:Choice Requires="wpc">
            <w:drawing>
              <wp:inline distT="0" distB="0" distL="0" distR="0">
                <wp:extent cx="6176645" cy="5701665"/>
                <wp:effectExtent l="9525" t="0" r="0" b="3810"/>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7" name="Rectangle 197"/>
                        <wps:cNvSpPr>
                          <a:spLocks noChangeArrowheads="1"/>
                        </wps:cNvSpPr>
                        <wps:spPr bwMode="auto">
                          <a:xfrm>
                            <a:off x="575645" y="114000"/>
                            <a:ext cx="5371876" cy="800464"/>
                          </a:xfrm>
                          <a:prstGeom prst="rect">
                            <a:avLst/>
                          </a:prstGeom>
                          <a:solidFill>
                            <a:srgbClr val="FFFFFF"/>
                          </a:solidFill>
                          <a:ln w="9525">
                            <a:solidFill>
                              <a:srgbClr val="000000"/>
                            </a:solidFill>
                            <a:miter lim="800000"/>
                            <a:headEnd/>
                            <a:tailEnd/>
                          </a:ln>
                        </wps:spPr>
                        <wps:txbx>
                          <w:txbxContent>
                            <w:p w:rsidR="003B25A2" w:rsidRPr="00101E88" w:rsidRDefault="003B25A2" w:rsidP="00101E88">
                              <w:pPr>
                                <w:jc w:val="center"/>
                                <w:rPr>
                                  <w:lang w:val="uk-UA"/>
                                </w:rPr>
                              </w:pPr>
                              <w:r w:rsidRPr="00E23026">
                                <w:rPr>
                                  <w:sz w:val="28"/>
                                  <w:szCs w:val="28"/>
                                  <w:lang w:val="uk-UA"/>
                                </w:rPr>
                                <w:t>Ситуація 3. Вчинено самоправні дії, не пов'язані з витребуванням майна. Особистість самоправця відома</w:t>
                              </w:r>
                            </w:p>
                          </w:txbxContent>
                        </wps:txbx>
                        <wps:bodyPr rot="0" vert="horz" wrap="square" lIns="91440" tIns="45720" rIns="91440" bIns="45720" anchor="t" anchorCtr="0" upright="1">
                          <a:noAutofit/>
                        </wps:bodyPr>
                      </wps:wsp>
                      <wps:wsp>
                        <wps:cNvPr id="338" name="Rectangle 198"/>
                        <wps:cNvSpPr>
                          <a:spLocks noChangeArrowheads="1"/>
                        </wps:cNvSpPr>
                        <wps:spPr bwMode="auto">
                          <a:xfrm>
                            <a:off x="575645" y="1143286"/>
                            <a:ext cx="5371876" cy="2752415"/>
                          </a:xfrm>
                          <a:prstGeom prst="rect">
                            <a:avLst/>
                          </a:prstGeom>
                          <a:solidFill>
                            <a:srgbClr val="FFFFFF"/>
                          </a:solidFill>
                          <a:ln w="9525">
                            <a:solidFill>
                              <a:srgbClr val="000000"/>
                            </a:solidFill>
                            <a:miter lim="800000"/>
                            <a:headEnd/>
                            <a:tailEnd/>
                          </a:ln>
                        </wps:spPr>
                        <wps:txbx>
                          <w:txbxContent>
                            <w:p w:rsidR="003B25A2" w:rsidRPr="00945F06" w:rsidRDefault="003B25A2" w:rsidP="00945F06">
                              <w:pPr>
                                <w:ind w:left="283"/>
                                <w:jc w:val="center"/>
                                <w:rPr>
                                  <w:sz w:val="28"/>
                                  <w:szCs w:val="28"/>
                                  <w:lang w:val="uk-UA"/>
                                </w:rPr>
                              </w:pPr>
                              <w:r w:rsidRPr="00945F06">
                                <w:rPr>
                                  <w:sz w:val="28"/>
                                  <w:szCs w:val="28"/>
                                  <w:lang w:val="uk-UA"/>
                                </w:rPr>
                                <w:t>У третій слідчій ситуації, коли вчинені самоправні дії, не пов'язані з витребуванням майна, необхідно здійснити допит потерпілого, огляд місця події, допит очевидців, виїмку значущих для слідства (дізнання) предметів і документів. В даному випадку необхідно ретельно проводити огляд місця події, фіксуючи обставини, що свідчать як про скоєні самоправні дії, так і ті, що підтверджують причетність до злочину конкретних осіб. Далі необхідно встановити місцезнаходження підозрюваного і здійснити його допит, далі здійснити обшук або виїмку предметів, які знаходяться у підозрюваного або його близьких осіб, що мають значення для розслідування справи. За результатами огляду місця події та інших слідчих дій призначити відповідні судові експертизи.</w:t>
                              </w:r>
                            </w:p>
                          </w:txbxContent>
                        </wps:txbx>
                        <wps:bodyPr rot="0" vert="horz" wrap="square" lIns="91440" tIns="45720" rIns="91440" bIns="45720" anchor="t" anchorCtr="0" upright="1">
                          <a:noAutofit/>
                        </wps:bodyPr>
                      </wps:wsp>
                      <wps:wsp>
                        <wps:cNvPr id="339" name="AutoShape 926"/>
                        <wps:cNvCnPr>
                          <a:cxnSpLocks noChangeShapeType="1"/>
                        </wps:cNvCnPr>
                        <wps:spPr bwMode="auto">
                          <a:xfrm>
                            <a:off x="461487" y="2171750"/>
                            <a:ext cx="81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927"/>
                        <wps:cNvSpPr>
                          <a:spLocks noChangeArrowheads="1"/>
                        </wps:cNvSpPr>
                        <wps:spPr bwMode="auto">
                          <a:xfrm>
                            <a:off x="0" y="1634554"/>
                            <a:ext cx="369190" cy="934968"/>
                          </a:xfrm>
                          <a:prstGeom prst="curvedRightArrow">
                            <a:avLst>
                              <a:gd name="adj1" fmla="val 50000"/>
                              <a:gd name="adj2" fmla="val 10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AutoShape 1077"/>
                        <wps:cNvSpPr>
                          <a:spLocks noChangeArrowheads="1"/>
                        </wps:cNvSpPr>
                        <wps:spPr bwMode="auto">
                          <a:xfrm>
                            <a:off x="0" y="4534595"/>
                            <a:ext cx="369190" cy="830809"/>
                          </a:xfrm>
                          <a:prstGeom prst="curvedRightArrow">
                            <a:avLst>
                              <a:gd name="adj1" fmla="val 44430"/>
                              <a:gd name="adj2" fmla="val 888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Rectangle 1075"/>
                        <wps:cNvSpPr>
                          <a:spLocks noChangeArrowheads="1"/>
                        </wps:cNvSpPr>
                        <wps:spPr bwMode="auto">
                          <a:xfrm>
                            <a:off x="574835" y="4534595"/>
                            <a:ext cx="5426930" cy="1008781"/>
                          </a:xfrm>
                          <a:prstGeom prst="rect">
                            <a:avLst/>
                          </a:prstGeom>
                          <a:solidFill>
                            <a:srgbClr val="FFFFFF"/>
                          </a:solidFill>
                          <a:ln w="9525">
                            <a:solidFill>
                              <a:srgbClr val="000000"/>
                            </a:solidFill>
                            <a:miter lim="800000"/>
                            <a:headEnd/>
                            <a:tailEnd/>
                          </a:ln>
                        </wps:spPr>
                        <wps:txbx>
                          <w:txbxContent>
                            <w:p w:rsidR="00972CCB" w:rsidRPr="00A22D4F" w:rsidRDefault="00972CCB" w:rsidP="00972CCB">
                              <w:pPr>
                                <w:jc w:val="center"/>
                                <w:rPr>
                                  <w:sz w:val="28"/>
                                  <w:szCs w:val="28"/>
                                </w:rPr>
                              </w:pPr>
                              <w:r w:rsidRPr="00A22D4F">
                                <w:rPr>
                                  <w:rStyle w:val="20"/>
                                  <w:b w:val="0"/>
                                  <w:bCs w:val="0"/>
                                  <w:color w:val="000000"/>
                                  <w:sz w:val="28"/>
                                  <w:szCs w:val="28"/>
                                  <w:lang w:val="uk-UA"/>
                                </w:rPr>
                                <w:t>Слідчий експеримент проводиться при потребі в перевірці експериментальним шляхом можливості чого-небудь, що, за визначенням, передбачає наявність сумнівів, що підлягають вирішенню</w:t>
                              </w:r>
                              <w:r>
                                <w:rPr>
                                  <w:rStyle w:val="20"/>
                                  <w:b w:val="0"/>
                                  <w:bCs w:val="0"/>
                                  <w:color w:val="000000"/>
                                  <w:sz w:val="28"/>
                                  <w:szCs w:val="28"/>
                                  <w:lang w:val="uk-UA"/>
                                </w:rPr>
                                <w:t>.</w:t>
                              </w:r>
                            </w:p>
                            <w:p w:rsidR="00972CCB" w:rsidRDefault="00972CCB"/>
                          </w:txbxContent>
                        </wps:txbx>
                        <wps:bodyPr rot="0" vert="horz" wrap="square" lIns="91440" tIns="45720" rIns="91440" bIns="45720" anchor="t" anchorCtr="0" upright="1">
                          <a:noAutofit/>
                        </wps:bodyPr>
                      </wps:wsp>
                    </wpc:wpc>
                  </a:graphicData>
                </a:graphic>
              </wp:inline>
            </w:drawing>
          </mc:Choice>
          <mc:Fallback>
            <w:pict>
              <v:group id="Полотно 195" o:spid="_x0000_s1271" editas="canvas" style="width:486.35pt;height:448.95pt;mso-position-horizontal-relative:char;mso-position-vertical-relative:line" coordsize="61766,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">
                <v:shape id="_x0000_s1272" type="#_x0000_t75" style="position:absolute;width:61766;height:57016;visibility:visible;mso-wrap-style:square">
                  <v:fill o:detectmouseclick="t"/>
                  <v:path o:connecttype="none"/>
                </v:shape>
                <v:rect id="Rectangle 197" o:spid="_x0000_s1273" style="position:absolute;left:5756;top:1140;width:53719;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textbox>
                    <w:txbxContent>
                      <w:p w:rsidR="003B25A2" w:rsidRPr="00101E88" w:rsidRDefault="003B25A2" w:rsidP="00101E88">
                        <w:pPr>
                          <w:jc w:val="center"/>
                          <w:rPr>
                            <w:lang w:val="uk-UA"/>
                          </w:rPr>
                        </w:pPr>
                        <w:r w:rsidRPr="00E23026">
                          <w:rPr>
                            <w:sz w:val="28"/>
                            <w:szCs w:val="28"/>
                            <w:lang w:val="uk-UA"/>
                          </w:rPr>
                          <w:t>Ситуація 3. Вчинено самоправні дії, не пов'язані з витребуванням майна. Особистість самоправця відома</w:t>
                        </w:r>
                      </w:p>
                    </w:txbxContent>
                  </v:textbox>
                </v:rect>
                <v:rect id="Rectangle 198" o:spid="_x0000_s1274" style="position:absolute;left:5756;top:11432;width:53719;height:2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textbox>
                    <w:txbxContent>
                      <w:p w:rsidR="003B25A2" w:rsidRPr="00945F06" w:rsidRDefault="003B25A2" w:rsidP="00945F06">
                        <w:pPr>
                          <w:ind w:left="283"/>
                          <w:jc w:val="center"/>
                          <w:rPr>
                            <w:sz w:val="28"/>
                            <w:szCs w:val="28"/>
                            <w:lang w:val="uk-UA"/>
                          </w:rPr>
                        </w:pPr>
                        <w:r w:rsidRPr="00945F06">
                          <w:rPr>
                            <w:sz w:val="28"/>
                            <w:szCs w:val="28"/>
                            <w:lang w:val="uk-UA"/>
                          </w:rPr>
                          <w:t>У третій слідчій ситуації, коли вчинені самоправні дії, не пов'язані з витребуванням майна, необхідно здійснити допит потерпілого, огляд місця події, допит очевидців, виїмку значущих для слідства (дізнання) предметів і документів. В даному випадку необхідно ретельно проводити огляд місця події, фіксуючи обставини, що свідчать як про скоєні самоправні дії, так і ті, що підтверджують причетність до злочину конкретних осіб. Далі необхідно встановити місцезнаходження підозрюваного і здійснити його допит, далі здійснити обшук або виїмку предметів, які знаходяться у підозрюваного або його близьких осіб, що мають значення для розслідування справи. За результатами огляду місця події та інших слідчих дій призначити відповідні судові експертизи.</w:t>
                        </w:r>
                      </w:p>
                    </w:txbxContent>
                  </v:textbox>
                </v:rect>
                <v:shape id="AutoShape 926" o:spid="_x0000_s1275" type="#_x0000_t32" style="position:absolute;left:4614;top:2171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27" o:spid="_x0000_s1276" type="#_x0000_t102" style="position:absolute;top:16345;width:3691;height:9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LsEA&#10;AADcAAAADwAAAGRycy9kb3ducmV2LnhtbERPTYvCMBC9C/6HMAt7kTXtVmSpRinqgnizKuJtaMa2&#10;bDMpTdTuvzcHwePjfc+XvWnEnTpXW1YQjyMQxIXVNZcKjoffrx8QziNrbCyTgn9ysFwMB3NMtX3w&#10;nu65L0UIYZeigsr7NpXSFRUZdGPbEgfuajuDPsCulLrDRwg3jfyOoqk0WHNoqLClVUXFX34zCs6j&#10;S3aKdxgXSaY361M96pvkptTnR5/NQHjq/Vv8cm+1gmQS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yy7BAAAA3AAAAA8AAAAAAAAAAAAAAAAAmAIAAGRycy9kb3du&#10;cmV2LnhtbFBLBQYAAAAABAAEAPUAAACGAwAAAAA=&#10;" adj="13071,19468"/>
                <v:shape id="AutoShape 1077" o:spid="_x0000_s1277" type="#_x0000_t102" style="position:absolute;top:45345;width:3691;height: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utcYA&#10;AADcAAAADwAAAGRycy9kb3ducmV2LnhtbESPzWrDMBCE74G8g9hCL6aRXYdQ3CjB5AdKb3ETSm+L&#10;tbVNrZWxFNt5+6oQ6HGYmW+Y9XYyrRiod41lBckiBkFcWt1wpeD8cXx6AeE8ssbWMim4kYPtZj5b&#10;Y6btyCcaCl+JAGGXoYLa+y6T0pU1GXQL2xEH79v2Bn2QfSV1j2OAm1Y+x/FKGmw4LNTY0a6m8qe4&#10;GgWf0Vd+Sd4xKdNcH/aXJpra9KrU48OUv4LwNPn/8L39phWkyw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lutcYAAADcAAAADwAAAAAAAAAAAAAAAACYAgAAZHJz&#10;L2Rvd25yZXYueG1sUEsFBgAAAAAEAAQA9QAAAIsDAAAAAA==&#10;" adj="13071,19468"/>
                <v:rect id="Rectangle 1075" o:spid="_x0000_s1278" style="position:absolute;left:5748;top:45345;width:54269;height:10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textbox>
                    <w:txbxContent>
                      <w:p w:rsidR="00972CCB" w:rsidRPr="00A22D4F" w:rsidRDefault="00972CCB" w:rsidP="00972CCB">
                        <w:pPr>
                          <w:jc w:val="center"/>
                          <w:rPr>
                            <w:sz w:val="28"/>
                            <w:szCs w:val="28"/>
                          </w:rPr>
                        </w:pPr>
                        <w:r w:rsidRPr="00A22D4F">
                          <w:rPr>
                            <w:rStyle w:val="20"/>
                            <w:b w:val="0"/>
                            <w:bCs w:val="0"/>
                            <w:color w:val="000000"/>
                            <w:sz w:val="28"/>
                            <w:szCs w:val="28"/>
                            <w:lang w:val="uk-UA"/>
                          </w:rPr>
                          <w:t>Слідчий експеримент проводиться при потребі в перевірці експериментальним шляхом можливості чого-небудь, що, за визначенням, передбачає наявність сумнівів, що підлягають вирішенню</w:t>
                        </w:r>
                        <w:r>
                          <w:rPr>
                            <w:rStyle w:val="20"/>
                            <w:b w:val="0"/>
                            <w:bCs w:val="0"/>
                            <w:color w:val="000000"/>
                            <w:sz w:val="28"/>
                            <w:szCs w:val="28"/>
                            <w:lang w:val="uk-UA"/>
                          </w:rPr>
                          <w:t>.</w:t>
                        </w:r>
                      </w:p>
                      <w:p w:rsidR="00972CCB" w:rsidRDefault="00972CCB"/>
                    </w:txbxContent>
                  </v:textbox>
                </v:rect>
                <w10:anchorlock/>
              </v:group>
            </w:pict>
          </mc:Fallback>
        </mc:AlternateContent>
      </w: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0128ED" w:rsidP="00D73A13">
      <w:pPr>
        <w:spacing w:line="360" w:lineRule="auto"/>
        <w:ind w:firstLine="720"/>
        <w:jc w:val="both"/>
        <w:rPr>
          <w:sz w:val="28"/>
          <w:szCs w:val="28"/>
          <w:lang w:val="uk-UA"/>
        </w:rPr>
      </w:pP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675005</wp:posOffset>
                </wp:positionH>
                <wp:positionV relativeFrom="paragraph">
                  <wp:posOffset>29210</wp:posOffset>
                </wp:positionV>
                <wp:extent cx="5425440" cy="1734185"/>
                <wp:effectExtent l="8255" t="10160" r="5080" b="8255"/>
                <wp:wrapNone/>
                <wp:docPr id="336"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1734185"/>
                        </a:xfrm>
                        <a:prstGeom prst="rect">
                          <a:avLst/>
                        </a:prstGeom>
                        <a:solidFill>
                          <a:srgbClr val="FFFFFF"/>
                        </a:solidFill>
                        <a:ln w="9525">
                          <a:solidFill>
                            <a:srgbClr val="000000"/>
                          </a:solidFill>
                          <a:miter lim="800000"/>
                          <a:headEnd/>
                          <a:tailEnd/>
                        </a:ln>
                      </wps:spPr>
                      <wps:txbx>
                        <w:txbxContent>
                          <w:p w:rsidR="00972CCB" w:rsidRPr="00972CCB" w:rsidRDefault="00972CCB">
                            <w:pPr>
                              <w:rPr>
                                <w:sz w:val="28"/>
                                <w:szCs w:val="28"/>
                              </w:rPr>
                            </w:pPr>
                            <w:r w:rsidRPr="00972CCB">
                              <w:rPr>
                                <w:color w:val="000000"/>
                                <w:sz w:val="28"/>
                                <w:szCs w:val="28"/>
                              </w:rPr>
                              <w:t>За чинним Кримінальним кодексом нашої держави санкцією, тобто мірою відповідальності за самоправство, встановлено штраф до п’ятдесяти  неоподатковуваних  мінімумів доходів  громадян  (850 грн.) або виправні роботи на строк до двох років, або арешт на строк до трьох місяців. Тобто даний злочин визначений як злочин невеликої тяжкості.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6" o:spid="_x0000_s1279" style="position:absolute;left:0;text-align:left;margin-left:53.15pt;margin-top:2.3pt;width:427.2pt;height:136.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FUMAIAAFY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">
                <v:textbox>
                  <w:txbxContent>
                    <w:p w:rsidR="00972CCB" w:rsidRPr="00972CCB" w:rsidRDefault="00972CCB">
                      <w:pPr>
                        <w:rPr>
                          <w:sz w:val="28"/>
                          <w:szCs w:val="28"/>
                        </w:rPr>
                      </w:pPr>
                      <w:r w:rsidRPr="00972CCB">
                        <w:rPr>
                          <w:color w:val="000000"/>
                          <w:sz w:val="28"/>
                          <w:szCs w:val="28"/>
                        </w:rPr>
                        <w:t>За чинним Кримінальним кодексом нашої держави санкцією, тобто мірою відповідальності за самоправство, встановлено штраф до п’ятдесяти  неоподатковуваних  мінімумів доходів  громадян  (850 грн.) або виправні роботи на строк до двох років, або арешт на строк до трьох місяців. Тобто даний злочин визначений як злочин невеликої тяжкості.</w:t>
                      </w:r>
                    </w:p>
                  </w:txbxContent>
                </v:textbox>
              </v:rect>
            </w:pict>
          </mc:Fallback>
        </mc:AlternateContent>
      </w: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278130</wp:posOffset>
                </wp:positionH>
                <wp:positionV relativeFrom="paragraph">
                  <wp:posOffset>165735</wp:posOffset>
                </wp:positionV>
                <wp:extent cx="281940" cy="1019810"/>
                <wp:effectExtent l="11430" t="13335" r="11430" b="5080"/>
                <wp:wrapNone/>
                <wp:docPr id="335" name="AutoShap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019810"/>
                        </a:xfrm>
                        <a:prstGeom prst="curvedRightArrow">
                          <a:avLst>
                            <a:gd name="adj1" fmla="val 72342"/>
                            <a:gd name="adj2" fmla="val 1446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9" o:spid="_x0000_s1026" type="#_x0000_t102" style="position:absolute;margin-left:21.9pt;margin-top:13.05pt;width:22.2pt;height:80.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"/>
            </w:pict>
          </mc:Fallback>
        </mc:AlternateContent>
      </w:r>
    </w:p>
    <w:p w:rsidR="00FE630D" w:rsidRPr="00972CCB" w:rsidRDefault="00FE630D" w:rsidP="00D73A13">
      <w:pPr>
        <w:spacing w:line="360" w:lineRule="auto"/>
        <w:ind w:firstLine="720"/>
        <w:jc w:val="both"/>
        <w:rPr>
          <w:sz w:val="28"/>
          <w:szCs w:val="28"/>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FE630D" w:rsidRPr="00212E91" w:rsidRDefault="00FE630D" w:rsidP="00D73A13">
      <w:pPr>
        <w:spacing w:line="360" w:lineRule="auto"/>
        <w:ind w:firstLine="720"/>
        <w:jc w:val="both"/>
        <w:rPr>
          <w:sz w:val="28"/>
          <w:szCs w:val="28"/>
          <w:lang w:val="uk-UA"/>
        </w:rPr>
      </w:pPr>
    </w:p>
    <w:p w:rsidR="00D73A13" w:rsidRPr="00C86220" w:rsidRDefault="000128ED" w:rsidP="00624282">
      <w:pPr>
        <w:shd w:val="clear" w:color="auto" w:fill="00B0F0"/>
        <w:spacing w:line="360" w:lineRule="auto"/>
        <w:jc w:val="both"/>
        <w:rPr>
          <w:b/>
          <w:sz w:val="28"/>
          <w:szCs w:val="28"/>
          <w:lang w:val="uk-UA"/>
        </w:rPr>
      </w:pPr>
      <w:r>
        <w:rPr>
          <w:b/>
          <w:noProof/>
          <w:sz w:val="28"/>
          <w:szCs w:val="28"/>
        </w:rPr>
        <w:lastRenderedPageBreak/>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343535</wp:posOffset>
                </wp:positionV>
                <wp:extent cx="0" cy="7934960"/>
                <wp:effectExtent l="9525" t="10160" r="9525" b="8255"/>
                <wp:wrapNone/>
                <wp:docPr id="33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05pt" to="0,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teFgIAACw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"/>
            </w:pict>
          </mc:Fallback>
        </mc:AlternateContent>
      </w:r>
      <w:r>
        <w:rPr>
          <w:b/>
          <w:noProof/>
          <w:sz w:val="28"/>
          <w:szCs w:val="28"/>
        </w:rPr>
        <mc:AlternateContent>
          <mc:Choice Requires="wps">
            <w:drawing>
              <wp:anchor distT="0" distB="0" distL="114300" distR="114300" simplePos="0" relativeHeight="251632128" behindDoc="0" locked="1" layoutInCell="1" allowOverlap="1">
                <wp:simplePos x="0" y="0"/>
                <wp:positionH relativeFrom="column">
                  <wp:posOffset>0</wp:posOffset>
                </wp:positionH>
                <wp:positionV relativeFrom="paragraph">
                  <wp:posOffset>6041390</wp:posOffset>
                </wp:positionV>
                <wp:extent cx="228600" cy="0"/>
                <wp:effectExtent l="9525" t="59690" r="19050" b="54610"/>
                <wp:wrapNone/>
                <wp:docPr id="3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7pt" to="18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xN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">
                <v:stroke endarrow="block"/>
                <w10:anchorlock/>
              </v:line>
            </w:pict>
          </mc:Fallback>
        </mc:AlternateContent>
      </w:r>
      <w:r>
        <w:rPr>
          <w:b/>
          <w:noProof/>
          <w:sz w:val="28"/>
          <w:szCs w:val="28"/>
        </w:rPr>
        <mc:AlternateContent>
          <mc:Choice Requires="wpc">
            <w:drawing>
              <wp:inline distT="0" distB="0" distL="0" distR="0">
                <wp:extent cx="6075680" cy="9121775"/>
                <wp:effectExtent l="9525" t="0" r="10795" b="3175"/>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3" name="Rectangle 133"/>
                        <wps:cNvSpPr>
                          <a:spLocks noChangeArrowheads="1"/>
                        </wps:cNvSpPr>
                        <wps:spPr bwMode="auto">
                          <a:xfrm>
                            <a:off x="361108" y="114012"/>
                            <a:ext cx="5601220" cy="510183"/>
                          </a:xfrm>
                          <a:prstGeom prst="rect">
                            <a:avLst/>
                          </a:prstGeom>
                          <a:solidFill>
                            <a:srgbClr val="FFFFFF"/>
                          </a:solidFill>
                          <a:ln w="9525">
                            <a:solidFill>
                              <a:srgbClr val="000000"/>
                            </a:solidFill>
                            <a:miter lim="800000"/>
                            <a:headEnd/>
                            <a:tailEnd/>
                          </a:ln>
                        </wps:spPr>
                        <wps:txbx>
                          <w:txbxContent>
                            <w:p w:rsidR="003B25A2" w:rsidRPr="00C86220" w:rsidRDefault="003B25A2" w:rsidP="00624282">
                              <w:pPr>
                                <w:shd w:val="clear" w:color="auto" w:fill="FFFF00"/>
                                <w:rPr>
                                  <w:sz w:val="28"/>
                                  <w:szCs w:val="28"/>
                                </w:rPr>
                              </w:pPr>
                              <w:r w:rsidRPr="00C86220">
                                <w:rPr>
                                  <w:sz w:val="28"/>
                                  <w:szCs w:val="28"/>
                                </w:rPr>
                                <w:t>Перелік обставин, що підлягають доказуванню у справах про самоправство</w:t>
                              </w:r>
                            </w:p>
                          </w:txbxContent>
                        </wps:txbx>
                        <wps:bodyPr rot="0" vert="horz" wrap="square" lIns="91440" tIns="45720" rIns="91440" bIns="45720" anchor="t" anchorCtr="0" upright="1">
                          <a:noAutofit/>
                        </wps:bodyPr>
                      </wps:wsp>
                      <wps:wsp>
                        <wps:cNvPr id="244" name="Rectangle 134"/>
                        <wps:cNvSpPr>
                          <a:spLocks noChangeArrowheads="1"/>
                        </wps:cNvSpPr>
                        <wps:spPr bwMode="auto">
                          <a:xfrm>
                            <a:off x="234801" y="687353"/>
                            <a:ext cx="5829544" cy="570880"/>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наявність самовільних, всупереч нормативно врегульованому порядку, дій винного-самоправця</w:t>
                              </w:r>
                            </w:p>
                          </w:txbxContent>
                        </wps:txbx>
                        <wps:bodyPr rot="0" vert="horz" wrap="square" lIns="91440" tIns="45720" rIns="91440" bIns="45720" anchor="t" anchorCtr="0" upright="1">
                          <a:noAutofit/>
                        </wps:bodyPr>
                      </wps:wsp>
                      <wps:wsp>
                        <wps:cNvPr id="245" name="Rectangle 135"/>
                        <wps:cNvSpPr>
                          <a:spLocks noChangeArrowheads="1"/>
                        </wps:cNvSpPr>
                        <wps:spPr bwMode="auto">
                          <a:xfrm>
                            <a:off x="228324" y="1371424"/>
                            <a:ext cx="5829544" cy="572520"/>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яким саме нормативним актом врегульовується, проігнорований винним-самоправцем порядок правомірного вирішення ситуації, яка склалася</w:t>
                              </w:r>
                            </w:p>
                          </w:txbxContent>
                        </wps:txbx>
                        <wps:bodyPr rot="0" vert="horz" wrap="square" lIns="91440" tIns="45720" rIns="91440" bIns="45720" anchor="t" anchorCtr="0" upright="1">
                          <a:noAutofit/>
                        </wps:bodyPr>
                      </wps:wsp>
                      <wps:wsp>
                        <wps:cNvPr id="246" name="Rectangle 136"/>
                        <wps:cNvSpPr>
                          <a:spLocks noChangeArrowheads="1"/>
                        </wps:cNvSpPr>
                        <wps:spPr bwMode="auto">
                          <a:xfrm>
                            <a:off x="234801" y="2000540"/>
                            <a:ext cx="5829544" cy="342856"/>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наявність у винного-самоправця оспорюваного ним суб'єктивного права</w:t>
                              </w:r>
                            </w:p>
                          </w:txbxContent>
                        </wps:txbx>
                        <wps:bodyPr rot="0" vert="horz" wrap="square" lIns="91440" tIns="45720" rIns="91440" bIns="45720" anchor="t" anchorCtr="0" upright="1">
                          <a:noAutofit/>
                        </wps:bodyPr>
                      </wps:wsp>
                      <wps:wsp>
                        <wps:cNvPr id="247" name="Rectangle 137"/>
                        <wps:cNvSpPr>
                          <a:spLocks noChangeArrowheads="1"/>
                        </wps:cNvSpPr>
                        <wps:spPr bwMode="auto">
                          <a:xfrm>
                            <a:off x="246136" y="2453307"/>
                            <a:ext cx="5829544" cy="520026"/>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наявність спору чи конфлікту між потерпілим і винним з приводу визначеного суб'єктивного права</w:t>
                              </w:r>
                            </w:p>
                          </w:txbxContent>
                        </wps:txbx>
                        <wps:bodyPr rot="0" vert="horz" wrap="square" lIns="91440" tIns="45720" rIns="91440" bIns="45720" anchor="t" anchorCtr="0" upright="1">
                          <a:noAutofit/>
                        </wps:bodyPr>
                      </wps:wsp>
                      <wps:wsp>
                        <wps:cNvPr id="248" name="Rectangle 138"/>
                        <wps:cNvSpPr>
                          <a:spLocks noChangeArrowheads="1"/>
                        </wps:cNvSpPr>
                        <wps:spPr bwMode="auto">
                          <a:xfrm>
                            <a:off x="246136" y="3062738"/>
                            <a:ext cx="5829544" cy="708679"/>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час вчинення самоправних дій та тривалість самовільного утримування винним-самоправцем майна потерпілого або позбавлення його інших благ</w:t>
                              </w:r>
                            </w:p>
                          </w:txbxContent>
                        </wps:txbx>
                        <wps:bodyPr rot="0" vert="horz" wrap="square" lIns="91440" tIns="45720" rIns="91440" bIns="45720" anchor="t" anchorCtr="0" upright="1">
                          <a:noAutofit/>
                        </wps:bodyPr>
                      </wps:wsp>
                      <wps:wsp>
                        <wps:cNvPr id="249" name="Rectangle 139"/>
                        <wps:cNvSpPr>
                          <a:spLocks noChangeArrowheads="1"/>
                        </wps:cNvSpPr>
                        <wps:spPr bwMode="auto">
                          <a:xfrm>
                            <a:off x="228324" y="3850979"/>
                            <a:ext cx="5829544" cy="517565"/>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місце вчинення самоправних дій, місце переміщення і зберігання відібраних самоправцем матеріальних цінностей та інших предметів</w:t>
                              </w:r>
                            </w:p>
                          </w:txbxContent>
                        </wps:txbx>
                        <wps:bodyPr rot="0" vert="horz" wrap="square" lIns="91440" tIns="45720" rIns="91440" bIns="45720" anchor="t" anchorCtr="0" upright="1">
                          <a:noAutofit/>
                        </wps:bodyPr>
                      </wps:wsp>
                      <wps:wsp>
                        <wps:cNvPr id="250" name="Rectangle 140"/>
                        <wps:cNvSpPr>
                          <a:spLocks noChangeArrowheads="1"/>
                        </wps:cNvSpPr>
                        <wps:spPr bwMode="auto">
                          <a:xfrm>
                            <a:off x="246136" y="4440724"/>
                            <a:ext cx="5829544" cy="342856"/>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у якому виді безпосередньо проявилися самоправні дії винної особи</w:t>
                              </w:r>
                            </w:p>
                          </w:txbxContent>
                        </wps:txbx>
                        <wps:bodyPr rot="0" vert="horz" wrap="square" lIns="91440" tIns="45720" rIns="91440" bIns="45720" anchor="t" anchorCtr="0" upright="1">
                          <a:noAutofit/>
                        </wps:bodyPr>
                      </wps:wsp>
                      <wps:wsp>
                        <wps:cNvPr id="251" name="Rectangle 141"/>
                        <wps:cNvSpPr>
                          <a:spLocks noChangeArrowheads="1"/>
                        </wps:cNvSpPr>
                        <wps:spPr bwMode="auto">
                          <a:xfrm>
                            <a:off x="246136" y="4913176"/>
                            <a:ext cx="5829544" cy="685712"/>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використовувані знаряддя злочину: при проникненні на місце події, безпосередньо при самоправних діях, при вилученні, переміщенні і протиправному утримуванні предмета самоправства</w:t>
                              </w:r>
                            </w:p>
                          </w:txbxContent>
                        </wps:txbx>
                        <wps:bodyPr rot="0" vert="horz" wrap="square" lIns="91440" tIns="45720" rIns="91440" bIns="45720" anchor="t" anchorCtr="0" upright="1">
                          <a:noAutofit/>
                        </wps:bodyPr>
                      </wps:wsp>
                      <wps:wsp>
                        <wps:cNvPr id="252" name="Rectangle 142"/>
                        <wps:cNvSpPr>
                          <a:spLocks noChangeArrowheads="1"/>
                        </wps:cNvSpPr>
                        <wps:spPr bwMode="auto">
                          <a:xfrm>
                            <a:off x="229133" y="5744069"/>
                            <a:ext cx="5830353" cy="570060"/>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яке саме майно потерпілого було неправомірно вилучено, пошкоджено, знищено; розмір заподіяної майнової шкоди</w:t>
                              </w:r>
                            </w:p>
                          </w:txbxContent>
                        </wps:txbx>
                        <wps:bodyPr rot="0" vert="horz" wrap="square" lIns="91440" tIns="45720" rIns="91440" bIns="45720" anchor="t" anchorCtr="0" upright="1">
                          <a:noAutofit/>
                        </wps:bodyPr>
                      </wps:wsp>
                      <wps:wsp>
                        <wps:cNvPr id="253" name="Rectangle 143"/>
                        <wps:cNvSpPr>
                          <a:spLocks noChangeArrowheads="1"/>
                        </wps:cNvSpPr>
                        <wps:spPr bwMode="auto">
                          <a:xfrm>
                            <a:off x="234801" y="6437983"/>
                            <a:ext cx="5829544" cy="734106"/>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наявність чи відсутність застосування до потерпілого насильства, вираження загроз застосування насильства, в якій саме формі; заподіяння діями винним матеріальної і (або) моральної шкоди, в якому розмірі</w:t>
                              </w:r>
                            </w:p>
                          </w:txbxContent>
                        </wps:txbx>
                        <wps:bodyPr rot="0" vert="horz" wrap="square" lIns="91440" tIns="45720" rIns="91440" bIns="45720" anchor="t" anchorCtr="0" upright="1">
                          <a:noAutofit/>
                        </wps:bodyPr>
                      </wps:wsp>
                      <wps:wsp>
                        <wps:cNvPr id="254" name="Rectangle 144"/>
                        <wps:cNvSpPr>
                          <a:spLocks noChangeArrowheads="1"/>
                        </wps:cNvSpPr>
                        <wps:spPr bwMode="auto">
                          <a:xfrm>
                            <a:off x="234801" y="7310708"/>
                            <a:ext cx="5829544" cy="533970"/>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наявність даних про те, що заподіяна шкода інтересам громадянина, державним чи громадським інтересам або інтересам власника є значною</w:t>
                              </w:r>
                            </w:p>
                          </w:txbxContent>
                        </wps:txbx>
                        <wps:bodyPr rot="0" vert="horz" wrap="square" lIns="91440" tIns="45720" rIns="91440" bIns="45720" anchor="t" anchorCtr="0" upright="1">
                          <a:noAutofit/>
                        </wps:bodyPr>
                      </wps:wsp>
                      <wps:wsp>
                        <wps:cNvPr id="255" name="Rectangle 145"/>
                        <wps:cNvSpPr>
                          <a:spLocks noChangeArrowheads="1"/>
                        </wps:cNvSpPr>
                        <wps:spPr bwMode="auto">
                          <a:xfrm>
                            <a:off x="246136" y="8014465"/>
                            <a:ext cx="5829544" cy="561857"/>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хто саме вчинив самоправні дії (соціально-психологічна характеристика винного-самоправця)</w:t>
                              </w:r>
                            </w:p>
                          </w:txbxContent>
                        </wps:txbx>
                        <wps:bodyPr rot="0" vert="horz" wrap="square" lIns="91440" tIns="45720" rIns="91440" bIns="45720" anchor="t" anchorCtr="0" upright="1">
                          <a:noAutofit/>
                        </wps:bodyPr>
                      </wps:wsp>
                      <wps:wsp>
                        <wps:cNvPr id="320" name="Line 150"/>
                        <wps:cNvCnPr/>
                        <wps:spPr bwMode="auto">
                          <a:xfrm>
                            <a:off x="17812" y="342856"/>
                            <a:ext cx="34329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51"/>
                        <wps:cNvCnPr/>
                        <wps:spPr bwMode="auto">
                          <a:xfrm>
                            <a:off x="17812" y="991658"/>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152"/>
                        <wps:cNvCnPr/>
                        <wps:spPr bwMode="auto">
                          <a:xfrm>
                            <a:off x="20241" y="1643740"/>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Line 153"/>
                        <wps:cNvCnPr/>
                        <wps:spPr bwMode="auto">
                          <a:xfrm>
                            <a:off x="6477" y="2168687"/>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154"/>
                        <wps:cNvCnPr/>
                        <wps:spPr bwMode="auto">
                          <a:xfrm>
                            <a:off x="17812" y="2673949"/>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155"/>
                        <wps:cNvCnPr/>
                        <wps:spPr bwMode="auto">
                          <a:xfrm>
                            <a:off x="0" y="3378526"/>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156"/>
                        <wps:cNvCnPr/>
                        <wps:spPr bwMode="auto">
                          <a:xfrm>
                            <a:off x="17812" y="4072441"/>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157"/>
                        <wps:cNvCnPr/>
                        <wps:spPr bwMode="auto">
                          <a:xfrm>
                            <a:off x="810" y="4576882"/>
                            <a:ext cx="22751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158"/>
                        <wps:cNvCnPr/>
                        <wps:spPr bwMode="auto">
                          <a:xfrm>
                            <a:off x="20241" y="5302785"/>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160"/>
                        <wps:cNvCnPr/>
                        <wps:spPr bwMode="auto">
                          <a:xfrm>
                            <a:off x="6477" y="6784940"/>
                            <a:ext cx="2283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161"/>
                        <wps:cNvCnPr/>
                        <wps:spPr bwMode="auto">
                          <a:xfrm>
                            <a:off x="19432" y="7552675"/>
                            <a:ext cx="22913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162"/>
                        <wps:cNvCnPr/>
                        <wps:spPr bwMode="auto">
                          <a:xfrm>
                            <a:off x="19432" y="8277759"/>
                            <a:ext cx="22913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2" o:spid="_x0000_s1280" editas="canvas" style="width:478.4pt;height:718.25pt;mso-position-horizontal-relative:char;mso-position-vertical-relative:line" coordsize="60756,9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">
                <v:shape id="_x0000_s1281" type="#_x0000_t75" style="position:absolute;width:60756;height:91217;visibility:visible;mso-wrap-style:square">
                  <v:fill o:detectmouseclick="t"/>
                  <v:path o:connecttype="none"/>
                </v:shape>
                <v:rect id="Rectangle 133" o:spid="_x0000_s1282" style="position:absolute;left:3611;top:1140;width:56012;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3B25A2" w:rsidRPr="00C86220" w:rsidRDefault="003B25A2" w:rsidP="00624282">
                        <w:pPr>
                          <w:shd w:val="clear" w:color="auto" w:fill="FFFF00"/>
                          <w:rPr>
                            <w:sz w:val="28"/>
                            <w:szCs w:val="28"/>
                          </w:rPr>
                        </w:pPr>
                        <w:r w:rsidRPr="00C86220">
                          <w:rPr>
                            <w:sz w:val="28"/>
                            <w:szCs w:val="28"/>
                          </w:rPr>
                          <w:t>Перелік обставин, що підлягають доказуванню у справах про самоправство</w:t>
                        </w:r>
                      </w:p>
                    </w:txbxContent>
                  </v:textbox>
                </v:rect>
                <v:rect id="Rectangle 134" o:spid="_x0000_s1283" style="position:absolute;left:2348;top:6873;width:5829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наявність самовільних, всупереч нормативно врегульованому порядку, дій винного-самоправця</w:t>
                        </w:r>
                      </w:p>
                    </w:txbxContent>
                  </v:textbox>
                </v:rect>
                <v:rect id="Rectangle 135" o:spid="_x0000_s1284" style="position:absolute;left:2283;top:13714;width:58295;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яким саме нормативним актом врегульовується, проігнорований винним-самоправцем порядок правомірного вирішення ситуації, яка склалася</w:t>
                        </w:r>
                      </w:p>
                    </w:txbxContent>
                  </v:textbox>
                </v:rect>
                <v:rect id="Rectangle 136" o:spid="_x0000_s1285" style="position:absolute;left:2348;top:20005;width:5829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наявність у винного-самоправця оспорюваного ним суб'єктивного права</w:t>
                        </w:r>
                      </w:p>
                    </w:txbxContent>
                  </v:textbox>
                </v:rect>
                <v:rect id="Rectangle 137" o:spid="_x0000_s1286" style="position:absolute;left:2461;top:24533;width:58295;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наявність спору чи конфлікту між потерпілим і винним з приводу визначеного суб'єктивного права</w:t>
                        </w:r>
                      </w:p>
                    </w:txbxContent>
                  </v:textbox>
                </v:rect>
                <v:rect id="Rectangle 138" o:spid="_x0000_s1287" style="position:absolute;left:2461;top:30627;width:58295;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3B25A2" w:rsidRPr="00C86220" w:rsidRDefault="003B25A2" w:rsidP="00C86220">
                        <w:pPr>
                          <w:rPr>
                            <w:sz w:val="28"/>
                            <w:szCs w:val="28"/>
                          </w:rPr>
                        </w:pPr>
                        <w:r w:rsidRPr="00C86220">
                          <w:rPr>
                            <w:sz w:val="28"/>
                            <w:szCs w:val="28"/>
                          </w:rPr>
                          <w:t>час вчинення самоправних дій та тривалість самовільного утримування винним-самоправцем майна потерпілого або позбавлення його інших благ</w:t>
                        </w:r>
                      </w:p>
                    </w:txbxContent>
                  </v:textbox>
                </v:rect>
                <v:rect id="Rectangle 139" o:spid="_x0000_s1288" style="position:absolute;left:2283;top:38509;width:58295;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3B25A2" w:rsidRPr="00C86220" w:rsidRDefault="003B25A2" w:rsidP="00C86220">
                        <w:pPr>
                          <w:rPr>
                            <w:sz w:val="28"/>
                            <w:szCs w:val="28"/>
                          </w:rPr>
                        </w:pPr>
                        <w:r w:rsidRPr="00C86220">
                          <w:rPr>
                            <w:sz w:val="28"/>
                            <w:szCs w:val="28"/>
                          </w:rPr>
                          <w:t>місце вчинення самоправних дій, місце переміщення і зберігання відібраних самоправцем матеріальних цінностей та інших предметів</w:t>
                        </w:r>
                      </w:p>
                    </w:txbxContent>
                  </v:textbox>
                </v:rect>
                <v:rect id="Rectangle 140" o:spid="_x0000_s1289" style="position:absolute;left:2461;top:44407;width:5829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3B25A2" w:rsidRPr="00C86220" w:rsidRDefault="003B25A2" w:rsidP="00C86220">
                        <w:pPr>
                          <w:rPr>
                            <w:sz w:val="28"/>
                            <w:szCs w:val="28"/>
                          </w:rPr>
                        </w:pPr>
                        <w:r w:rsidRPr="00C86220">
                          <w:rPr>
                            <w:sz w:val="28"/>
                            <w:szCs w:val="28"/>
                          </w:rPr>
                          <w:t>у якому виді безпосередньо проявилися самоправні дії винної особи</w:t>
                        </w:r>
                      </w:p>
                    </w:txbxContent>
                  </v:textbox>
                </v:rect>
                <v:rect id="Rectangle 141" o:spid="_x0000_s1290" style="position:absolute;left:2461;top:49131;width:58295;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використовувані знаряддя злочину: при проникненні на місце події, безпосередньо при самоправних діях, при вилученні, переміщенні і протиправному утримуванні предмета самоправства</w:t>
                        </w:r>
                      </w:p>
                    </w:txbxContent>
                  </v:textbox>
                </v:rect>
                <v:rect id="Rectangle 142" o:spid="_x0000_s1291" style="position:absolute;left:2291;top:57440;width:58303;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яке саме майно потерпілого було неправомірно вилучено, пошкоджено, знищено; розмір заподіяної майнової шкоди</w:t>
                        </w:r>
                      </w:p>
                    </w:txbxContent>
                  </v:textbox>
                </v:rect>
                <v:rect id="Rectangle 143" o:spid="_x0000_s1292" style="position:absolute;left:2348;top:64379;width:58295;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наявність чи відсутність застосування до потерпілого насильства, вираження загроз застосування насильства, в якій саме формі; заподіяння діями винним матеріальної і (або) моральної шкоди, в якому розмірі</w:t>
                        </w:r>
                      </w:p>
                    </w:txbxContent>
                  </v:textbox>
                </v:rect>
                <v:rect id="Rectangle 144" o:spid="_x0000_s1293" style="position:absolute;left:2348;top:73107;width:58295;height:5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наявність даних про те, що заподіяна шкода інтересам громадянина, державним чи громадським інтересам або інтересам власника є значною</w:t>
                        </w:r>
                      </w:p>
                    </w:txbxContent>
                  </v:textbox>
                </v:rect>
                <v:rect id="Rectangle 145" o:spid="_x0000_s1294" style="position:absolute;left:2461;top:80144;width:58295;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3B25A2" w:rsidRPr="00C86220" w:rsidRDefault="003B25A2" w:rsidP="00C86220">
                        <w:pPr>
                          <w:rPr>
                            <w:sz w:val="28"/>
                            <w:szCs w:val="28"/>
                          </w:rPr>
                        </w:pPr>
                        <w:r w:rsidRPr="00C86220">
                          <w:rPr>
                            <w:sz w:val="28"/>
                            <w:szCs w:val="28"/>
                          </w:rPr>
                          <w:t>хто саме вчинив самоправні дії (соціально-психологічна характеристика винного-самоправця)</w:t>
                        </w:r>
                      </w:p>
                    </w:txbxContent>
                  </v:textbox>
                </v:rect>
                <v:line id="Line 150" o:spid="_x0000_s1295" style="position:absolute;visibility:visible;mso-wrap-style:square" from="178,3428" to="361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151" o:spid="_x0000_s1296" style="position:absolute;visibility:visible;mso-wrap-style:square" from="178,9916" to="2461,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line id="Line 152" o:spid="_x0000_s1297" style="position:absolute;visibility:visible;mso-wrap-style:square" from="202,16437" to="2485,1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line id="Line 153" o:spid="_x0000_s1298" style="position:absolute;visibility:visible;mso-wrap-style:square" from="64,21686" to="2348,2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line id="Line 154" o:spid="_x0000_s1299" style="position:absolute;visibility:visible;mso-wrap-style:square" from="178,26739" to="2461,2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v:line id="Line 155" o:spid="_x0000_s1300" style="position:absolute;visibility:visible;mso-wrap-style:square" from="0,33785" to="2283,3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156" o:spid="_x0000_s1301" style="position:absolute;visibility:visible;mso-wrap-style:square" from="178,40724" to="2461,4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line id="Line 157" o:spid="_x0000_s1302" style="position:absolute;visibility:visible;mso-wrap-style:square" from="8,45768" to="2283,4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line id="Line 158" o:spid="_x0000_s1303" style="position:absolute;visibility:visible;mso-wrap-style:square" from="202,53027" to="2485,5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160" o:spid="_x0000_s1304" style="position:absolute;visibility:visible;mso-wrap-style:square" from="64,67849" to="2348,6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line id="Line 161" o:spid="_x0000_s1305" style="position:absolute;visibility:visible;mso-wrap-style:square" from="194,75526" to="2485,7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line id="Line 162" o:spid="_x0000_s1306" style="position:absolute;visibility:visible;mso-wrap-style:square" from="194,82777" to="2485,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w10:anchorlock/>
              </v:group>
            </w:pict>
          </mc:Fallback>
        </mc:AlternateContent>
      </w:r>
    </w:p>
    <w:p w:rsidR="00D43414" w:rsidRPr="00212E91" w:rsidRDefault="000128ED" w:rsidP="00624282">
      <w:pPr>
        <w:shd w:val="clear" w:color="auto" w:fill="00B0F0"/>
        <w:spacing w:line="360" w:lineRule="auto"/>
        <w:jc w:val="both"/>
        <w:rPr>
          <w:sz w:val="28"/>
          <w:szCs w:val="28"/>
          <w:lang w:val="uk-UA"/>
        </w:rPr>
      </w:pPr>
      <w:r>
        <w:rPr>
          <w:b/>
          <w:noProof/>
          <w:sz w:val="28"/>
          <w:szCs w:val="28"/>
        </w:rPr>
        <w:lastRenderedPageBreak/>
        <mc:AlternateContent>
          <mc:Choice Requires="wps">
            <w:drawing>
              <wp:anchor distT="0" distB="0" distL="114300" distR="114300" simplePos="0" relativeHeight="251641344" behindDoc="0" locked="0" layoutInCell="1" allowOverlap="1">
                <wp:simplePos x="0" y="0"/>
                <wp:positionH relativeFrom="column">
                  <wp:posOffset>240030</wp:posOffset>
                </wp:positionH>
                <wp:positionV relativeFrom="paragraph">
                  <wp:posOffset>6294120</wp:posOffset>
                </wp:positionV>
                <wp:extent cx="5829300" cy="549275"/>
                <wp:effectExtent l="11430" t="7620" r="7620" b="5080"/>
                <wp:wrapNone/>
                <wp:docPr id="2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49275"/>
                        </a:xfrm>
                        <a:prstGeom prst="rect">
                          <a:avLst/>
                        </a:prstGeom>
                        <a:solidFill>
                          <a:srgbClr val="FFFFFF"/>
                        </a:solidFill>
                        <a:ln w="9525">
                          <a:solidFill>
                            <a:srgbClr val="000000"/>
                          </a:solidFill>
                          <a:miter lim="800000"/>
                          <a:headEnd/>
                          <a:tailEnd/>
                        </a:ln>
                      </wps:spPr>
                      <wps:txbx>
                        <w:txbxContent>
                          <w:p w:rsidR="003B25A2" w:rsidRPr="00C86220" w:rsidRDefault="003B25A2" w:rsidP="00C86220">
                            <w:pPr>
                              <w:rPr>
                                <w:sz w:val="28"/>
                                <w:szCs w:val="28"/>
                              </w:rPr>
                            </w:pPr>
                            <w:r w:rsidRPr="00C86220">
                              <w:rPr>
                                <w:sz w:val="28"/>
                                <w:szCs w:val="28"/>
                              </w:rPr>
                              <w:t>кількість співучасників, роль і конкретні дії кожного при здійсненні самоправних дій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307" style="position:absolute;left:0;text-align:left;margin-left:18.9pt;margin-top:495.6pt;width:459pt;height:4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">
                <v:textbox>
                  <w:txbxContent>
                    <w:p w:rsidR="003B25A2" w:rsidRPr="00C86220" w:rsidRDefault="003B25A2" w:rsidP="00C86220">
                      <w:pPr>
                        <w:rPr>
                          <w:sz w:val="28"/>
                          <w:szCs w:val="28"/>
                        </w:rPr>
                      </w:pPr>
                      <w:r w:rsidRPr="00C86220">
                        <w:rPr>
                          <w:sz w:val="28"/>
                          <w:szCs w:val="28"/>
                        </w:rPr>
                        <w:t>кількість співучасників, роль і конкретні дії кожного при здійсненні самоправних дій</w:t>
                      </w:r>
                    </w:p>
                  </w:txbxContent>
                </v:textbox>
              </v:rect>
            </w:pict>
          </mc:Fallback>
        </mc:AlternateContent>
      </w:r>
      <w:r>
        <w:rPr>
          <w:noProof/>
          <w:sz w:val="28"/>
          <w:szCs w:val="28"/>
        </w:rPr>
        <mc:AlternateContent>
          <mc:Choice Requires="wpc">
            <w:drawing>
              <wp:inline distT="0" distB="0" distL="0" distR="0">
                <wp:extent cx="6057900" cy="6291580"/>
                <wp:effectExtent l="9525" t="0" r="9525" b="337820"/>
                <wp:docPr id="205" name="Полотно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7" name="Rectangle 207"/>
                        <wps:cNvSpPr>
                          <a:spLocks noChangeArrowheads="1"/>
                        </wps:cNvSpPr>
                        <wps:spPr bwMode="auto">
                          <a:xfrm>
                            <a:off x="343297" y="114020"/>
                            <a:ext cx="5601250" cy="571738"/>
                          </a:xfrm>
                          <a:prstGeom prst="rect">
                            <a:avLst/>
                          </a:prstGeom>
                          <a:solidFill>
                            <a:srgbClr val="FFFFFF"/>
                          </a:solidFill>
                          <a:ln w="9525">
                            <a:solidFill>
                              <a:srgbClr val="000000"/>
                            </a:solidFill>
                            <a:miter lim="800000"/>
                            <a:headEnd/>
                            <a:tailEnd/>
                          </a:ln>
                        </wps:spPr>
                        <wps:txbx>
                          <w:txbxContent>
                            <w:p w:rsidR="003B25A2" w:rsidRPr="00C86220" w:rsidRDefault="003B25A2" w:rsidP="00624282">
                              <w:pPr>
                                <w:shd w:val="clear" w:color="auto" w:fill="FFFF00"/>
                                <w:jc w:val="center"/>
                                <w:rPr>
                                  <w:sz w:val="28"/>
                                  <w:szCs w:val="28"/>
                                  <w:lang w:val="uk-UA"/>
                                </w:rPr>
                              </w:pPr>
                              <w:r w:rsidRPr="00C86220">
                                <w:rPr>
                                  <w:sz w:val="28"/>
                                  <w:szCs w:val="28"/>
                                  <w:lang w:val="uk-UA"/>
                                </w:rPr>
                                <w:t>Перелік обставин, що підлягають доказуванню у справах про самоправство</w:t>
                              </w:r>
                            </w:p>
                            <w:p w:rsidR="003B25A2" w:rsidRPr="00D43414" w:rsidRDefault="003B25A2" w:rsidP="00C86FF9">
                              <w:pPr>
                                <w:jc w:val="right"/>
                                <w:rPr>
                                  <w:lang w:val="uk-UA"/>
                                </w:rPr>
                              </w:pPr>
                              <w:r w:rsidRPr="00C86220">
                                <w:rPr>
                                  <w:sz w:val="28"/>
                                  <w:szCs w:val="28"/>
                                  <w:lang w:val="uk-UA"/>
                                </w:rPr>
                                <w:t xml:space="preserve"> (продовження)</w:t>
                              </w:r>
                            </w:p>
                          </w:txbxContent>
                        </wps:txbx>
                        <wps:bodyPr rot="0" vert="horz" wrap="square" lIns="91440" tIns="45720" rIns="91440" bIns="45720" anchor="t" anchorCtr="0" upright="1">
                          <a:noAutofit/>
                        </wps:bodyPr>
                      </wps:wsp>
                      <wps:wsp>
                        <wps:cNvPr id="224" name="Rectangle 209"/>
                        <wps:cNvSpPr>
                          <a:spLocks noChangeArrowheads="1"/>
                        </wps:cNvSpPr>
                        <wps:spPr bwMode="auto">
                          <a:xfrm>
                            <a:off x="228325" y="914617"/>
                            <a:ext cx="5829575" cy="531544"/>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наявність обставин, що виключають злочинність і караність неправомірних дій самоправця</w:t>
                              </w:r>
                            </w:p>
                          </w:txbxContent>
                        </wps:txbx>
                        <wps:bodyPr rot="0" vert="horz" wrap="square" lIns="91440" tIns="45720" rIns="91440" bIns="45720" anchor="t" anchorCtr="0" upright="1">
                          <a:noAutofit/>
                        </wps:bodyPr>
                      </wps:wsp>
                      <wps:wsp>
                        <wps:cNvPr id="225" name="Rectangle 210"/>
                        <wps:cNvSpPr>
                          <a:spLocks noChangeArrowheads="1"/>
                        </wps:cNvSpPr>
                        <wps:spPr bwMode="auto">
                          <a:xfrm>
                            <a:off x="228325" y="1600375"/>
                            <a:ext cx="5829575" cy="342879"/>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мотиви здійснення самоправства</w:t>
                              </w:r>
                            </w:p>
                          </w:txbxContent>
                        </wps:txbx>
                        <wps:bodyPr rot="0" vert="horz" wrap="square" lIns="91440" tIns="45720" rIns="91440" bIns="45720" anchor="t" anchorCtr="0" upright="1">
                          <a:noAutofit/>
                        </wps:bodyPr>
                      </wps:wsp>
                      <wps:wsp>
                        <wps:cNvPr id="226" name="Rectangle 211"/>
                        <wps:cNvSpPr>
                          <a:spLocks noChangeArrowheads="1"/>
                        </wps:cNvSpPr>
                        <wps:spPr bwMode="auto">
                          <a:xfrm>
                            <a:off x="228325" y="2172113"/>
                            <a:ext cx="5829575" cy="456898"/>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наявність (відсутність) обставин, що пом'якшують і (або) обтяжують покарання за самоправство</w:t>
                              </w:r>
                            </w:p>
                          </w:txbxContent>
                        </wps:txbx>
                        <wps:bodyPr rot="0" vert="horz" wrap="square" lIns="91440" tIns="45720" rIns="91440" bIns="45720" anchor="t" anchorCtr="0" upright="1">
                          <a:noAutofit/>
                        </wps:bodyPr>
                      </wps:wsp>
                      <wps:wsp>
                        <wps:cNvPr id="227" name="Rectangle 212"/>
                        <wps:cNvSpPr>
                          <a:spLocks noChangeArrowheads="1"/>
                        </wps:cNvSpPr>
                        <wps:spPr bwMode="auto">
                          <a:xfrm>
                            <a:off x="228325" y="2857870"/>
                            <a:ext cx="5829575" cy="553692"/>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наявність обставин, які можуть спричинити звільнення винного від кримінальної відповідальності та покарання за вчинення ним самоправства</w:t>
                              </w:r>
                            </w:p>
                          </w:txbxContent>
                        </wps:txbx>
                        <wps:bodyPr rot="0" vert="horz" wrap="square" lIns="91440" tIns="45720" rIns="91440" bIns="45720" anchor="t" anchorCtr="0" upright="1">
                          <a:noAutofit/>
                        </wps:bodyPr>
                      </wps:wsp>
                      <wps:wsp>
                        <wps:cNvPr id="228" name="Rectangle 213"/>
                        <wps:cNvSpPr>
                          <a:spLocks noChangeArrowheads="1"/>
                        </wps:cNvSpPr>
                        <wps:spPr bwMode="auto">
                          <a:xfrm>
                            <a:off x="228325" y="3543628"/>
                            <a:ext cx="5829575" cy="684937"/>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наявність обставин, що сприяли вчиненню самоправства, в тому числі і в аспекті неправомірних дій потерпілого, що з'явилися передумовою для вчинення даного злочину</w:t>
                              </w:r>
                            </w:p>
                          </w:txbxContent>
                        </wps:txbx>
                        <wps:bodyPr rot="0" vert="horz" wrap="square" lIns="91440" tIns="45720" rIns="91440" bIns="45720" anchor="t" anchorCtr="0" upright="1">
                          <a:noAutofit/>
                        </wps:bodyPr>
                      </wps:wsp>
                      <wps:wsp>
                        <wps:cNvPr id="229" name="Line 223"/>
                        <wps:cNvCnPr/>
                        <wps:spPr bwMode="auto">
                          <a:xfrm>
                            <a:off x="0" y="342879"/>
                            <a:ext cx="810" cy="4343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4"/>
                        <wps:cNvCnPr/>
                        <wps:spPr bwMode="auto">
                          <a:xfrm>
                            <a:off x="0" y="342879"/>
                            <a:ext cx="34329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6"/>
                        <wps:cNvCnPr/>
                        <wps:spPr bwMode="auto">
                          <a:xfrm>
                            <a:off x="0" y="1142656"/>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227"/>
                        <wps:cNvCnPr/>
                        <wps:spPr bwMode="auto">
                          <a:xfrm>
                            <a:off x="0" y="1829234"/>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228"/>
                        <wps:cNvCnPr/>
                        <wps:spPr bwMode="auto">
                          <a:xfrm>
                            <a:off x="0" y="2400152"/>
                            <a:ext cx="228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229"/>
                        <wps:cNvCnPr/>
                        <wps:spPr bwMode="auto">
                          <a:xfrm>
                            <a:off x="0" y="3085909"/>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230"/>
                        <wps:cNvCnPr/>
                        <wps:spPr bwMode="auto">
                          <a:xfrm>
                            <a:off x="0" y="3886507"/>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Rectangle 237"/>
                        <wps:cNvSpPr>
                          <a:spLocks noChangeArrowheads="1"/>
                        </wps:cNvSpPr>
                        <wps:spPr bwMode="auto">
                          <a:xfrm>
                            <a:off x="228325" y="4457424"/>
                            <a:ext cx="5829575" cy="551231"/>
                          </a:xfrm>
                          <a:prstGeom prst="rect">
                            <a:avLst/>
                          </a:prstGeom>
                          <a:solidFill>
                            <a:srgbClr val="FFFFFF"/>
                          </a:solidFill>
                          <a:ln w="9525">
                            <a:solidFill>
                              <a:srgbClr val="000000"/>
                            </a:solidFill>
                            <a:miter lim="800000"/>
                            <a:headEnd/>
                            <a:tailEnd/>
                          </a:ln>
                        </wps:spPr>
                        <wps:txbx>
                          <w:txbxContent>
                            <w:p w:rsidR="003B25A2" w:rsidRPr="00C86220" w:rsidRDefault="003B25A2" w:rsidP="00C86FF9">
                              <w:pPr>
                                <w:jc w:val="center"/>
                                <w:rPr>
                                  <w:sz w:val="28"/>
                                  <w:szCs w:val="28"/>
                                </w:rPr>
                              </w:pPr>
                              <w:r w:rsidRPr="00C86220">
                                <w:rPr>
                                  <w:sz w:val="28"/>
                                  <w:szCs w:val="28"/>
                                  <w:lang w:val="uk-UA"/>
                                </w:rPr>
                                <w:t>наявність обставин, що виключають злочинність і караність неправомірних дій самоправця</w:t>
                              </w:r>
                            </w:p>
                          </w:txbxContent>
                        </wps:txbx>
                        <wps:bodyPr rot="0" vert="horz" wrap="square" lIns="91440" tIns="45720" rIns="91440" bIns="45720" anchor="t" anchorCtr="0" upright="1">
                          <a:noAutofit/>
                        </wps:bodyPr>
                      </wps:wsp>
                      <wps:wsp>
                        <wps:cNvPr id="237" name="Line 238"/>
                        <wps:cNvCnPr/>
                        <wps:spPr bwMode="auto">
                          <a:xfrm>
                            <a:off x="0" y="4686284"/>
                            <a:ext cx="228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147"/>
                        <wps:cNvSpPr>
                          <a:spLocks noChangeArrowheads="1"/>
                        </wps:cNvSpPr>
                        <wps:spPr bwMode="auto">
                          <a:xfrm>
                            <a:off x="228325" y="5187477"/>
                            <a:ext cx="5829575" cy="525802"/>
                          </a:xfrm>
                          <a:prstGeom prst="rect">
                            <a:avLst/>
                          </a:prstGeom>
                          <a:solidFill>
                            <a:srgbClr val="FFFFFF"/>
                          </a:solidFill>
                          <a:ln w="9525">
                            <a:solidFill>
                              <a:srgbClr val="000000"/>
                            </a:solidFill>
                            <a:miter lim="800000"/>
                            <a:headEnd/>
                            <a:tailEnd/>
                          </a:ln>
                        </wps:spPr>
                        <wps:txbx>
                          <w:txbxContent>
                            <w:p w:rsidR="003B25A2" w:rsidRPr="00C86220" w:rsidRDefault="003B25A2" w:rsidP="008229F3">
                              <w:pPr>
                                <w:jc w:val="center"/>
                                <w:rPr>
                                  <w:sz w:val="28"/>
                                  <w:szCs w:val="28"/>
                                </w:rPr>
                              </w:pPr>
                              <w:r w:rsidRPr="00C86220">
                                <w:rPr>
                                  <w:sz w:val="28"/>
                                  <w:szCs w:val="28"/>
                                  <w:lang w:val="uk-UA"/>
                                </w:rPr>
                                <w:t>вимоги самоправця потерпілому та іншим особам як умови відновлення його суб'єктивного права, порушеного, на його думку, діями потерпілого</w:t>
                              </w:r>
                            </w:p>
                          </w:txbxContent>
                        </wps:txbx>
                        <wps:bodyPr rot="0" vert="horz" wrap="square" lIns="91440" tIns="45720" rIns="91440" bIns="45720" anchor="t" anchorCtr="0" upright="1">
                          <a:noAutofit/>
                        </wps:bodyPr>
                      </wps:wsp>
                      <wps:wsp>
                        <wps:cNvPr id="240" name="AutoShape 966"/>
                        <wps:cNvCnPr>
                          <a:cxnSpLocks noChangeShapeType="1"/>
                          <a:stCxn id="237" idx="0"/>
                        </wps:cNvCnPr>
                        <wps:spPr bwMode="auto">
                          <a:xfrm>
                            <a:off x="0" y="4686284"/>
                            <a:ext cx="810" cy="1930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967"/>
                        <wps:cNvCnPr>
                          <a:cxnSpLocks noChangeShapeType="1"/>
                          <a:endCxn id="238" idx="1"/>
                        </wps:cNvCnPr>
                        <wps:spPr bwMode="auto">
                          <a:xfrm flipV="1">
                            <a:off x="0" y="5449968"/>
                            <a:ext cx="228325" cy="10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5" o:spid="_x0000_s1308" editas="canvas" style="width:477pt;height:495.4pt;mso-position-horizontal-relative:char;mso-position-vertical-relative:line" coordsize="60579,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">
                <v:shape id="_x0000_s1309" type="#_x0000_t75" style="position:absolute;width:60579;height:62915;visibility:visible;mso-wrap-style:square">
                  <v:fill o:detectmouseclick="t"/>
                  <v:path o:connecttype="none"/>
                </v:shape>
                <v:rect id="Rectangle 207" o:spid="_x0000_s1310" style="position:absolute;left:3432;top:1140;width:5601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3B25A2" w:rsidRPr="00C86220" w:rsidRDefault="003B25A2" w:rsidP="00624282">
                        <w:pPr>
                          <w:shd w:val="clear" w:color="auto" w:fill="FFFF00"/>
                          <w:jc w:val="center"/>
                          <w:rPr>
                            <w:sz w:val="28"/>
                            <w:szCs w:val="28"/>
                            <w:lang w:val="uk-UA"/>
                          </w:rPr>
                        </w:pPr>
                        <w:r w:rsidRPr="00C86220">
                          <w:rPr>
                            <w:sz w:val="28"/>
                            <w:szCs w:val="28"/>
                            <w:lang w:val="uk-UA"/>
                          </w:rPr>
                          <w:t>Перелік обставин, що підлягають доказуванню у справах про самоправство</w:t>
                        </w:r>
                      </w:p>
                      <w:p w:rsidR="003B25A2" w:rsidRPr="00D43414" w:rsidRDefault="003B25A2" w:rsidP="00C86FF9">
                        <w:pPr>
                          <w:jc w:val="right"/>
                          <w:rPr>
                            <w:lang w:val="uk-UA"/>
                          </w:rPr>
                        </w:pPr>
                        <w:r w:rsidRPr="00C86220">
                          <w:rPr>
                            <w:sz w:val="28"/>
                            <w:szCs w:val="28"/>
                            <w:lang w:val="uk-UA"/>
                          </w:rPr>
                          <w:t xml:space="preserve"> (продовження)</w:t>
                        </w:r>
                      </w:p>
                    </w:txbxContent>
                  </v:textbox>
                </v:rect>
                <v:rect id="Rectangle 209" o:spid="_x0000_s1311" style="position:absolute;left:2283;top:9146;width:5829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3B25A2" w:rsidRPr="00C86220" w:rsidRDefault="003B25A2" w:rsidP="00C86FF9">
                        <w:pPr>
                          <w:jc w:val="center"/>
                          <w:rPr>
                            <w:sz w:val="28"/>
                            <w:szCs w:val="28"/>
                          </w:rPr>
                        </w:pPr>
                        <w:r w:rsidRPr="00C86220">
                          <w:rPr>
                            <w:sz w:val="28"/>
                            <w:szCs w:val="28"/>
                            <w:lang w:val="uk-UA"/>
                          </w:rPr>
                          <w:t>наявність обставин, що виключають злочинність і караність неправомірних дій самоправця</w:t>
                        </w:r>
                      </w:p>
                    </w:txbxContent>
                  </v:textbox>
                </v:rect>
                <v:rect id="Rectangle 210" o:spid="_x0000_s1312" style="position:absolute;left:2283;top:16003;width:582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3B25A2" w:rsidRPr="00C86220" w:rsidRDefault="003B25A2" w:rsidP="00C86FF9">
                        <w:pPr>
                          <w:jc w:val="center"/>
                          <w:rPr>
                            <w:sz w:val="28"/>
                            <w:szCs w:val="28"/>
                          </w:rPr>
                        </w:pPr>
                        <w:r w:rsidRPr="00C86220">
                          <w:rPr>
                            <w:sz w:val="28"/>
                            <w:szCs w:val="28"/>
                            <w:lang w:val="uk-UA"/>
                          </w:rPr>
                          <w:t>мотиви здійснення самоправства</w:t>
                        </w:r>
                      </w:p>
                    </w:txbxContent>
                  </v:textbox>
                </v:rect>
                <v:rect id="Rectangle 211" o:spid="_x0000_s1313" style="position:absolute;left:2283;top:21721;width:5829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3B25A2" w:rsidRPr="00C86220" w:rsidRDefault="003B25A2" w:rsidP="00C86FF9">
                        <w:pPr>
                          <w:jc w:val="center"/>
                          <w:rPr>
                            <w:sz w:val="28"/>
                            <w:szCs w:val="28"/>
                          </w:rPr>
                        </w:pPr>
                        <w:r w:rsidRPr="00C86220">
                          <w:rPr>
                            <w:sz w:val="28"/>
                            <w:szCs w:val="28"/>
                            <w:lang w:val="uk-UA"/>
                          </w:rPr>
                          <w:t>наявність (відсутність) обставин, що пом'якшують і (або) обтяжують покарання за самоправство</w:t>
                        </w:r>
                      </w:p>
                    </w:txbxContent>
                  </v:textbox>
                </v:rect>
                <v:rect id="Rectangle 212" o:spid="_x0000_s1314" style="position:absolute;left:2283;top:28578;width:58296;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3B25A2" w:rsidRPr="00C86220" w:rsidRDefault="003B25A2" w:rsidP="00C86FF9">
                        <w:pPr>
                          <w:jc w:val="center"/>
                          <w:rPr>
                            <w:sz w:val="28"/>
                            <w:szCs w:val="28"/>
                          </w:rPr>
                        </w:pPr>
                        <w:r w:rsidRPr="00C86220">
                          <w:rPr>
                            <w:sz w:val="28"/>
                            <w:szCs w:val="28"/>
                            <w:lang w:val="uk-UA"/>
                          </w:rPr>
                          <w:t>наявність обставин, які можуть спричинити звільнення винного від кримінальної відповідальності та покарання за вчинення ним самоправства</w:t>
                        </w:r>
                      </w:p>
                    </w:txbxContent>
                  </v:textbox>
                </v:rect>
                <v:rect id="Rectangle 213" o:spid="_x0000_s1315" style="position:absolute;left:2283;top:35436;width:58296;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3B25A2" w:rsidRPr="00C86220" w:rsidRDefault="003B25A2" w:rsidP="00C86FF9">
                        <w:pPr>
                          <w:jc w:val="center"/>
                          <w:rPr>
                            <w:sz w:val="28"/>
                            <w:szCs w:val="28"/>
                          </w:rPr>
                        </w:pPr>
                        <w:r w:rsidRPr="00C86220">
                          <w:rPr>
                            <w:sz w:val="28"/>
                            <w:szCs w:val="28"/>
                            <w:lang w:val="uk-UA"/>
                          </w:rPr>
                          <w:t>наявність обставин, що сприяли вчиненню самоправства, в тому числі і в аспекті неправомірних дій потерпілого, що з'явилися передумовою для вчинення даного злочину</w:t>
                        </w:r>
                      </w:p>
                    </w:txbxContent>
                  </v:textbox>
                </v:rect>
                <v:line id="Line 223" o:spid="_x0000_s1316" style="position:absolute;visibility:visible;mso-wrap-style:square" from="0,3428" to="8,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24" o:spid="_x0000_s1317" style="position:absolute;visibility:visible;mso-wrap-style:square" from="0,3428" to="343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26" o:spid="_x0000_s1318" style="position:absolute;visibility:visible;mso-wrap-style:square" from="0,11426" to="228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227" o:spid="_x0000_s1319" style="position:absolute;visibility:visible;mso-wrap-style:square" from="0,18292" to="2283,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228" o:spid="_x0000_s1320" style="position:absolute;visibility:visible;mso-wrap-style:square" from="0,24001" to="2283,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229" o:spid="_x0000_s1321" style="position:absolute;visibility:visible;mso-wrap-style:square" from="0,30859" to="2283,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230" o:spid="_x0000_s1322" style="position:absolute;visibility:visible;mso-wrap-style:square" from="0,38865" to="2283,3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rect id="Rectangle 237" o:spid="_x0000_s1323" style="position:absolute;left:2283;top:44574;width:58296;height: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3B25A2" w:rsidRPr="00C86220" w:rsidRDefault="003B25A2" w:rsidP="00C86FF9">
                        <w:pPr>
                          <w:jc w:val="center"/>
                          <w:rPr>
                            <w:sz w:val="28"/>
                            <w:szCs w:val="28"/>
                          </w:rPr>
                        </w:pPr>
                        <w:r w:rsidRPr="00C86220">
                          <w:rPr>
                            <w:sz w:val="28"/>
                            <w:szCs w:val="28"/>
                            <w:lang w:val="uk-UA"/>
                          </w:rPr>
                          <w:t>наявність обставин, що виключають злочинність і караність неправомірних дій самоправця</w:t>
                        </w:r>
                      </w:p>
                    </w:txbxContent>
                  </v:textbox>
                </v:rect>
                <v:line id="Line 238" o:spid="_x0000_s1324" style="position:absolute;visibility:visible;mso-wrap-style:square" from="0,46862" to="2283,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147" o:spid="_x0000_s1325" style="position:absolute;left:2283;top:51874;width:58296;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3B25A2" w:rsidRPr="00C86220" w:rsidRDefault="003B25A2" w:rsidP="008229F3">
                        <w:pPr>
                          <w:jc w:val="center"/>
                          <w:rPr>
                            <w:sz w:val="28"/>
                            <w:szCs w:val="28"/>
                          </w:rPr>
                        </w:pPr>
                        <w:r w:rsidRPr="00C86220">
                          <w:rPr>
                            <w:sz w:val="28"/>
                            <w:szCs w:val="28"/>
                            <w:lang w:val="uk-UA"/>
                          </w:rPr>
                          <w:t>вимоги самоправця потерпілому та іншим особам як умови відновлення його суб'єктивного права, порушеного, на його думку, діями потерпілого</w:t>
                        </w:r>
                      </w:p>
                    </w:txbxContent>
                  </v:textbox>
                </v:rect>
                <v:shape id="AutoShape 966" o:spid="_x0000_s1326" type="#_x0000_t32" style="position:absolute;top:46862;width:8;height:19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967" o:spid="_x0000_s1327" type="#_x0000_t32" style="position:absolute;top:54499;width:2283;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Y8MIAAADcAAAADwAAAGRycy9kb3ducmV2LnhtbESPQWsCMRSE70L/Q3gFb5pVtJ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0Y8MIAAADcAAAADwAAAAAAAAAAAAAA&#10;AAChAgAAZHJzL2Rvd25yZXYueG1sUEsFBgAAAAAEAAQA+QAAAJADAAAAAA==&#10;">
                  <v:stroke endarrow="block"/>
                </v:shape>
                <w10:anchorlock/>
              </v:group>
            </w:pict>
          </mc:Fallback>
        </mc:AlternateContent>
      </w:r>
    </w:p>
    <w:p w:rsidR="00D43414" w:rsidRPr="00212E91" w:rsidRDefault="000128ED" w:rsidP="00D73A13">
      <w:pPr>
        <w:spacing w:line="360" w:lineRule="auto"/>
        <w:ind w:firstLine="720"/>
        <w:jc w:val="both"/>
        <w:rPr>
          <w:sz w:val="28"/>
          <w:szCs w:val="28"/>
          <w:lang w:val="uk-UA"/>
        </w:rPr>
      </w:pP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6350</wp:posOffset>
                </wp:positionH>
                <wp:positionV relativeFrom="paragraph">
                  <wp:posOffset>217805</wp:posOffset>
                </wp:positionV>
                <wp:extent cx="227965" cy="0"/>
                <wp:effectExtent l="6350" t="55880" r="22860" b="58420"/>
                <wp:wrapNone/>
                <wp:docPr id="286" name="AutoShap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8" o:spid="_x0000_s1026" type="#_x0000_t32" style="position:absolute;margin-left:.5pt;margin-top:17.15pt;width:17.9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HyNw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">
                <v:stroke endarrow="block"/>
              </v:shape>
            </w:pict>
          </mc:Fallback>
        </mc:AlternateContent>
      </w:r>
    </w:p>
    <w:p w:rsidR="00D43414" w:rsidRPr="00212E91" w:rsidRDefault="00D43414" w:rsidP="00624282">
      <w:pPr>
        <w:shd w:val="clear" w:color="auto" w:fill="00B0F0"/>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43414" w:rsidRPr="00212E91" w:rsidRDefault="00D43414" w:rsidP="00D73A13">
      <w:pPr>
        <w:spacing w:line="360" w:lineRule="auto"/>
        <w:ind w:firstLine="720"/>
        <w:jc w:val="both"/>
        <w:rPr>
          <w:sz w:val="28"/>
          <w:szCs w:val="28"/>
          <w:lang w:val="uk-UA"/>
        </w:rPr>
      </w:pPr>
    </w:p>
    <w:p w:rsidR="00D73A13" w:rsidRPr="00212E91" w:rsidRDefault="00D73A13" w:rsidP="0060398B">
      <w:pPr>
        <w:spacing w:line="360" w:lineRule="auto"/>
        <w:rPr>
          <w:sz w:val="28"/>
          <w:szCs w:val="28"/>
          <w:lang w:val="uk-UA"/>
        </w:rPr>
      </w:pPr>
      <w:r w:rsidRPr="00212E91">
        <w:rPr>
          <w:sz w:val="28"/>
          <w:szCs w:val="28"/>
          <w:lang w:val="uk-UA"/>
        </w:rPr>
        <w:lastRenderedPageBreak/>
        <w:t>2.</w:t>
      </w:r>
      <w:r w:rsidR="003544E2" w:rsidRPr="00212E91">
        <w:rPr>
          <w:sz w:val="28"/>
          <w:szCs w:val="28"/>
          <w:lang w:val="uk-UA"/>
        </w:rPr>
        <w:t>7</w:t>
      </w:r>
      <w:r w:rsidRPr="00212E91">
        <w:rPr>
          <w:sz w:val="28"/>
          <w:szCs w:val="28"/>
          <w:lang w:val="uk-UA"/>
        </w:rPr>
        <w:t>. Особливості провадження окремих слідчих дій у справах про самоправство</w:t>
      </w:r>
    </w:p>
    <w:p w:rsidR="00587083" w:rsidRPr="00212E91" w:rsidRDefault="00587083" w:rsidP="00DD78B9">
      <w:pPr>
        <w:ind w:firstLine="360"/>
        <w:rPr>
          <w:rStyle w:val="2"/>
          <w:color w:val="000000"/>
          <w:lang w:val="uk-UA"/>
        </w:rPr>
      </w:pPr>
    </w:p>
    <w:p w:rsidR="007C1849" w:rsidRPr="00212E91" w:rsidRDefault="007C1849" w:rsidP="00DD78B9">
      <w:pPr>
        <w:ind w:firstLine="360"/>
        <w:rPr>
          <w:rStyle w:val="2"/>
          <w:color w:val="000000"/>
          <w:lang w:val="uk-UA"/>
        </w:rPr>
      </w:pPr>
    </w:p>
    <w:p w:rsidR="007C1849" w:rsidRPr="00212E91" w:rsidRDefault="000128ED" w:rsidP="00DD78B9">
      <w:pPr>
        <w:ind w:firstLine="360"/>
        <w:rPr>
          <w:rStyle w:val="2"/>
          <w:color w:val="000000"/>
          <w:lang w:val="uk-UA"/>
        </w:rPr>
      </w:pPr>
      <w:r>
        <w:rPr>
          <w:noProof/>
          <w:color w:val="000000"/>
          <w:sz w:val="26"/>
          <w:szCs w:val="26"/>
        </w:rPr>
        <mc:AlternateContent>
          <mc:Choice Requires="wpc">
            <w:drawing>
              <wp:inline distT="0" distB="0" distL="0" distR="0">
                <wp:extent cx="5486400" cy="6972300"/>
                <wp:effectExtent l="9525" t="0" r="0" b="0"/>
                <wp:docPr id="323" name="Полотно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 name="Rectangle 325"/>
                        <wps:cNvSpPr>
                          <a:spLocks noChangeArrowheads="1"/>
                        </wps:cNvSpPr>
                        <wps:spPr bwMode="auto">
                          <a:xfrm>
                            <a:off x="343305" y="228882"/>
                            <a:ext cx="4800600" cy="1256802"/>
                          </a:xfrm>
                          <a:prstGeom prst="rect">
                            <a:avLst/>
                          </a:prstGeom>
                          <a:solidFill>
                            <a:srgbClr val="FFFFFF"/>
                          </a:solidFill>
                          <a:ln w="9525">
                            <a:solidFill>
                              <a:srgbClr val="000000"/>
                            </a:solidFill>
                            <a:miter lim="800000"/>
                            <a:headEnd/>
                            <a:tailEnd/>
                          </a:ln>
                        </wps:spPr>
                        <wps:txbx>
                          <w:txbxContent>
                            <w:p w:rsidR="003B25A2" w:rsidRPr="007C1849" w:rsidRDefault="003B25A2" w:rsidP="007C1849">
                              <w:pPr>
                                <w:jc w:val="center"/>
                                <w:rPr>
                                  <w:szCs w:val="28"/>
                                </w:rPr>
                              </w:pPr>
                              <w:r w:rsidRPr="00D64AF8">
                                <w:rPr>
                                  <w:rStyle w:val="2"/>
                                  <w:color w:val="000000"/>
                                  <w:sz w:val="28"/>
                                  <w:szCs w:val="28"/>
                                  <w:lang w:eastAsia="uk-UA"/>
                                </w:rPr>
                                <w:t xml:space="preserve">Після внесення відомостей про кримінальне правопорушення до Єдиного реєстру досудових розслідувань (ЄРДР) до першочергових слідчих (розшукових) дій, які може провести слідчий під час розслідування </w:t>
                              </w:r>
                              <w:r w:rsidRPr="000D1E93">
                                <w:rPr>
                                  <w:rStyle w:val="2"/>
                                  <w:color w:val="000000"/>
                                  <w:sz w:val="28"/>
                                  <w:szCs w:val="28"/>
                                  <w:lang w:val="uk-UA" w:eastAsia="uk-UA"/>
                                </w:rPr>
                                <w:t>самоправства</w:t>
                              </w:r>
                              <w:r w:rsidRPr="00D64AF8">
                                <w:rPr>
                                  <w:rStyle w:val="2"/>
                                  <w:color w:val="000000"/>
                                  <w:sz w:val="28"/>
                                  <w:szCs w:val="28"/>
                                  <w:lang w:eastAsia="uk-UA"/>
                                </w:rPr>
                                <w:t>, належать</w:t>
                              </w:r>
                              <w:r>
                                <w:rPr>
                                  <w:rStyle w:val="2"/>
                                  <w:color w:val="000000"/>
                                  <w:sz w:val="28"/>
                                  <w:szCs w:val="28"/>
                                  <w:lang w:eastAsia="uk-UA"/>
                                </w:rPr>
                                <w:t>:</w:t>
                              </w:r>
                            </w:p>
                          </w:txbxContent>
                        </wps:txbx>
                        <wps:bodyPr rot="0" vert="horz" wrap="square" lIns="91440" tIns="45720" rIns="91440" bIns="45720" anchor="t" anchorCtr="0" upright="1">
                          <a:noAutofit/>
                        </wps:bodyPr>
                      </wps:wsp>
                      <wps:wsp>
                        <wps:cNvPr id="267" name="Rectangle 327"/>
                        <wps:cNvSpPr>
                          <a:spLocks noChangeArrowheads="1"/>
                        </wps:cNvSpPr>
                        <wps:spPr bwMode="auto">
                          <a:xfrm>
                            <a:off x="228330" y="1714567"/>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Pr>
                                  <w:rStyle w:val="2"/>
                                  <w:color w:val="000000"/>
                                  <w:sz w:val="28"/>
                                  <w:szCs w:val="28"/>
                                  <w:lang w:val="uk-UA" w:eastAsia="uk-UA"/>
                                </w:rPr>
                                <w:t xml:space="preserve">1) </w:t>
                              </w:r>
                              <w:r w:rsidRPr="00D64AF8">
                                <w:rPr>
                                  <w:rStyle w:val="2"/>
                                  <w:color w:val="000000"/>
                                  <w:sz w:val="28"/>
                                  <w:szCs w:val="28"/>
                                  <w:lang w:eastAsia="uk-UA"/>
                                </w:rPr>
                                <w:t>огляд місця події (місцевості або приміщення)</w:t>
                              </w:r>
                              <w:r>
                                <w:rPr>
                                  <w:rStyle w:val="2"/>
                                  <w:color w:val="000000"/>
                                  <w:sz w:val="28"/>
                                  <w:szCs w:val="28"/>
                                  <w:lang w:eastAsia="uk-UA"/>
                                </w:rPr>
                                <w:t>;</w:t>
                              </w:r>
                            </w:p>
                          </w:txbxContent>
                        </wps:txbx>
                        <wps:bodyPr rot="0" vert="horz" wrap="square" lIns="91440" tIns="45720" rIns="91440" bIns="45720" anchor="t" anchorCtr="0" upright="1">
                          <a:noAutofit/>
                        </wps:bodyPr>
                      </wps:wsp>
                      <wps:wsp>
                        <wps:cNvPr id="268" name="Rectangle 328"/>
                        <wps:cNvSpPr>
                          <a:spLocks noChangeArrowheads="1"/>
                        </wps:cNvSpPr>
                        <wps:spPr bwMode="auto">
                          <a:xfrm>
                            <a:off x="228330" y="2400394"/>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Pr>
                                  <w:rStyle w:val="2"/>
                                  <w:color w:val="000000"/>
                                  <w:sz w:val="28"/>
                                  <w:szCs w:val="28"/>
                                  <w:lang w:val="uk-UA" w:eastAsia="uk-UA"/>
                                </w:rPr>
                                <w:t xml:space="preserve">2) </w:t>
                              </w:r>
                              <w:r w:rsidRPr="00D64AF8">
                                <w:rPr>
                                  <w:rStyle w:val="2"/>
                                  <w:color w:val="000000"/>
                                  <w:sz w:val="28"/>
                                  <w:szCs w:val="28"/>
                                  <w:lang w:eastAsia="uk-UA"/>
                                </w:rPr>
                                <w:t>допит</w:t>
                              </w:r>
                              <w:r>
                                <w:rPr>
                                  <w:rStyle w:val="2"/>
                                  <w:color w:val="000000"/>
                                  <w:sz w:val="28"/>
                                  <w:szCs w:val="28"/>
                                  <w:lang w:eastAsia="uk-UA"/>
                                </w:rPr>
                                <w:t>;</w:t>
                              </w:r>
                            </w:p>
                          </w:txbxContent>
                        </wps:txbx>
                        <wps:bodyPr rot="0" vert="horz" wrap="square" lIns="91440" tIns="45720" rIns="91440" bIns="45720" anchor="t" anchorCtr="0" upright="1">
                          <a:noAutofit/>
                        </wps:bodyPr>
                      </wps:wsp>
                      <wps:wsp>
                        <wps:cNvPr id="269" name="Rectangle 329"/>
                        <wps:cNvSpPr>
                          <a:spLocks noChangeArrowheads="1"/>
                        </wps:cNvSpPr>
                        <wps:spPr bwMode="auto">
                          <a:xfrm>
                            <a:off x="228330" y="3086221"/>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Pr>
                                  <w:rStyle w:val="2"/>
                                  <w:color w:val="000000"/>
                                  <w:sz w:val="28"/>
                                  <w:szCs w:val="28"/>
                                  <w:lang w:val="uk-UA" w:eastAsia="uk-UA"/>
                                </w:rPr>
                                <w:t xml:space="preserve">3) </w:t>
                              </w:r>
                              <w:r w:rsidRPr="00D64AF8">
                                <w:rPr>
                                  <w:rStyle w:val="2"/>
                                  <w:color w:val="000000"/>
                                  <w:sz w:val="28"/>
                                  <w:szCs w:val="28"/>
                                  <w:lang w:eastAsia="uk-UA"/>
                                </w:rPr>
                                <w:t>пред’явлення для впізнання</w:t>
                              </w:r>
                              <w:r>
                                <w:rPr>
                                  <w:rStyle w:val="2"/>
                                  <w:color w:val="000000"/>
                                  <w:sz w:val="28"/>
                                  <w:szCs w:val="28"/>
                                  <w:lang w:eastAsia="uk-UA"/>
                                </w:rPr>
                                <w:t>;</w:t>
                              </w:r>
                            </w:p>
                          </w:txbxContent>
                        </wps:txbx>
                        <wps:bodyPr rot="0" vert="horz" wrap="square" lIns="91440" tIns="45720" rIns="91440" bIns="45720" anchor="t" anchorCtr="0" upright="1">
                          <a:noAutofit/>
                        </wps:bodyPr>
                      </wps:wsp>
                      <wps:wsp>
                        <wps:cNvPr id="270" name="Line 330"/>
                        <wps:cNvCnPr/>
                        <wps:spPr bwMode="auto">
                          <a:xfrm>
                            <a:off x="0" y="685827"/>
                            <a:ext cx="810" cy="5829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331"/>
                        <wps:cNvCnPr/>
                        <wps:spPr bwMode="auto">
                          <a:xfrm>
                            <a:off x="0" y="685827"/>
                            <a:ext cx="34330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333"/>
                        <wps:cNvCnPr/>
                        <wps:spPr bwMode="auto">
                          <a:xfrm>
                            <a:off x="0" y="1943450"/>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334"/>
                        <wps:cNvCnPr/>
                        <wps:spPr bwMode="auto">
                          <a:xfrm>
                            <a:off x="0" y="2514425"/>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335"/>
                        <wps:cNvCnPr/>
                        <wps:spPr bwMode="auto">
                          <a:xfrm>
                            <a:off x="0" y="3200252"/>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Rectangle 336"/>
                        <wps:cNvSpPr>
                          <a:spLocks noChangeArrowheads="1"/>
                        </wps:cNvSpPr>
                        <wps:spPr bwMode="auto">
                          <a:xfrm>
                            <a:off x="228330" y="3772048"/>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Pr>
                                  <w:rStyle w:val="20"/>
                                  <w:b w:val="0"/>
                                  <w:bCs w:val="0"/>
                                  <w:color w:val="000000"/>
                                  <w:sz w:val="28"/>
                                  <w:szCs w:val="28"/>
                                  <w:lang w:val="uk-UA"/>
                                </w:rPr>
                                <w:t xml:space="preserve">4) </w:t>
                              </w:r>
                              <w:r w:rsidRPr="00280377">
                                <w:rPr>
                                  <w:rStyle w:val="20"/>
                                  <w:b w:val="0"/>
                                  <w:bCs w:val="0"/>
                                  <w:color w:val="000000"/>
                                  <w:sz w:val="28"/>
                                  <w:szCs w:val="28"/>
                                  <w:lang w:val="uk-UA"/>
                                </w:rPr>
                                <w:t>слідчий експеримент</w:t>
                              </w:r>
                              <w:r>
                                <w:rPr>
                                  <w:rStyle w:val="20"/>
                                  <w:b w:val="0"/>
                                  <w:bCs w:val="0"/>
                                  <w:color w:val="000000"/>
                                  <w:sz w:val="28"/>
                                  <w:szCs w:val="28"/>
                                  <w:lang w:val="uk-UA"/>
                                </w:rPr>
                                <w:t>;</w:t>
                              </w:r>
                            </w:p>
                          </w:txbxContent>
                        </wps:txbx>
                        <wps:bodyPr rot="0" vert="horz" wrap="square" lIns="91440" tIns="45720" rIns="91440" bIns="45720" anchor="t" anchorCtr="0" upright="1">
                          <a:noAutofit/>
                        </wps:bodyPr>
                      </wps:wsp>
                      <wps:wsp>
                        <wps:cNvPr id="277" name="Line 337"/>
                        <wps:cNvCnPr/>
                        <wps:spPr bwMode="auto">
                          <a:xfrm>
                            <a:off x="0" y="4571906"/>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Rectangle 338"/>
                        <wps:cNvSpPr>
                          <a:spLocks noChangeArrowheads="1"/>
                        </wps:cNvSpPr>
                        <wps:spPr bwMode="auto">
                          <a:xfrm>
                            <a:off x="228330" y="4457875"/>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sidRPr="00F12872">
                                <w:rPr>
                                  <w:sz w:val="28"/>
                                  <w:szCs w:val="28"/>
                                </w:rPr>
                                <w:t xml:space="preserve">5) </w:t>
                              </w:r>
                              <w:r w:rsidRPr="00F12872">
                                <w:rPr>
                                  <w:rStyle w:val="20"/>
                                  <w:b w:val="0"/>
                                  <w:bCs w:val="0"/>
                                  <w:color w:val="000000"/>
                                  <w:sz w:val="28"/>
                                  <w:szCs w:val="28"/>
                                  <w:lang w:val="uk-UA"/>
                                </w:rPr>
                                <w:t>пе</w:t>
                              </w:r>
                              <w:r w:rsidRPr="00280377">
                                <w:rPr>
                                  <w:rStyle w:val="20"/>
                                  <w:b w:val="0"/>
                                  <w:bCs w:val="0"/>
                                  <w:color w:val="000000"/>
                                  <w:sz w:val="28"/>
                                  <w:szCs w:val="28"/>
                                  <w:lang w:val="uk-UA"/>
                                </w:rPr>
                                <w:t>ревірка показань на місці</w:t>
                              </w:r>
                              <w:r>
                                <w:rPr>
                                  <w:rStyle w:val="20"/>
                                  <w:b w:val="0"/>
                                  <w:bCs w:val="0"/>
                                  <w:color w:val="000000"/>
                                  <w:sz w:val="28"/>
                                  <w:szCs w:val="28"/>
                                  <w:lang w:val="uk-UA"/>
                                </w:rPr>
                                <w:t>;</w:t>
                              </w:r>
                            </w:p>
                          </w:txbxContent>
                        </wps:txbx>
                        <wps:bodyPr rot="0" vert="horz" wrap="square" lIns="91440" tIns="45720" rIns="91440" bIns="45720" anchor="t" anchorCtr="0" upright="1">
                          <a:noAutofit/>
                        </wps:bodyPr>
                      </wps:wsp>
                      <wps:wsp>
                        <wps:cNvPr id="279" name="Line 339"/>
                        <wps:cNvCnPr/>
                        <wps:spPr bwMode="auto">
                          <a:xfrm>
                            <a:off x="0" y="4000930"/>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Rectangle 340"/>
                        <wps:cNvSpPr>
                          <a:spLocks noChangeArrowheads="1"/>
                        </wps:cNvSpPr>
                        <wps:spPr bwMode="auto">
                          <a:xfrm>
                            <a:off x="228330" y="5143702"/>
                            <a:ext cx="4800600" cy="342913"/>
                          </a:xfrm>
                          <a:prstGeom prst="rect">
                            <a:avLst/>
                          </a:prstGeom>
                          <a:solidFill>
                            <a:srgbClr val="FFFFFF"/>
                          </a:solidFill>
                          <a:ln w="9525">
                            <a:solidFill>
                              <a:srgbClr val="000000"/>
                            </a:solidFill>
                            <a:miter lim="800000"/>
                            <a:headEnd/>
                            <a:tailEnd/>
                          </a:ln>
                        </wps:spPr>
                        <wps:txbx>
                          <w:txbxContent>
                            <w:p w:rsidR="003B25A2" w:rsidRPr="007C1849" w:rsidRDefault="003B25A2" w:rsidP="007C1849">
                              <w:r>
                                <w:rPr>
                                  <w:rStyle w:val="2"/>
                                  <w:color w:val="000000"/>
                                  <w:sz w:val="28"/>
                                  <w:szCs w:val="28"/>
                                  <w:lang w:val="uk-UA" w:eastAsia="uk-UA"/>
                                </w:rPr>
                                <w:t xml:space="preserve">6) </w:t>
                              </w:r>
                              <w:r w:rsidRPr="00D64AF8">
                                <w:rPr>
                                  <w:rStyle w:val="2"/>
                                  <w:color w:val="000000"/>
                                  <w:sz w:val="28"/>
                                  <w:szCs w:val="28"/>
                                  <w:lang w:eastAsia="uk-UA"/>
                                </w:rPr>
                                <w:t>обшук</w:t>
                              </w:r>
                              <w:r>
                                <w:rPr>
                                  <w:rStyle w:val="2"/>
                                  <w:color w:val="000000"/>
                                  <w:sz w:val="28"/>
                                  <w:szCs w:val="28"/>
                                  <w:lang w:eastAsia="uk-UA"/>
                                </w:rPr>
                                <w:t>;</w:t>
                              </w:r>
                            </w:p>
                          </w:txbxContent>
                        </wps:txbx>
                        <wps:bodyPr rot="0" vert="horz" wrap="square" lIns="91440" tIns="45720" rIns="91440" bIns="45720" anchor="t" anchorCtr="0" upright="1">
                          <a:noAutofit/>
                        </wps:bodyPr>
                      </wps:wsp>
                      <wps:wsp>
                        <wps:cNvPr id="281" name="Line 341"/>
                        <wps:cNvCnPr/>
                        <wps:spPr bwMode="auto">
                          <a:xfrm>
                            <a:off x="0" y="5372584"/>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Rectangle 342"/>
                        <wps:cNvSpPr>
                          <a:spLocks noChangeArrowheads="1"/>
                        </wps:cNvSpPr>
                        <wps:spPr bwMode="auto">
                          <a:xfrm>
                            <a:off x="228330" y="5714677"/>
                            <a:ext cx="4800600" cy="342913"/>
                          </a:xfrm>
                          <a:prstGeom prst="rect">
                            <a:avLst/>
                          </a:prstGeom>
                          <a:solidFill>
                            <a:srgbClr val="FFFFFF"/>
                          </a:solidFill>
                          <a:ln w="9525">
                            <a:solidFill>
                              <a:srgbClr val="000000"/>
                            </a:solidFill>
                            <a:miter lim="800000"/>
                            <a:headEnd/>
                            <a:tailEnd/>
                          </a:ln>
                        </wps:spPr>
                        <wps:txbx>
                          <w:txbxContent>
                            <w:p w:rsidR="003B25A2" w:rsidRDefault="003B25A2">
                              <w:r>
                                <w:rPr>
                                  <w:rStyle w:val="2"/>
                                  <w:color w:val="000000"/>
                                  <w:sz w:val="28"/>
                                  <w:szCs w:val="28"/>
                                  <w:lang w:val="uk-UA" w:eastAsia="uk-UA"/>
                                </w:rPr>
                                <w:t xml:space="preserve">7) </w:t>
                              </w:r>
                              <w:r w:rsidRPr="00D64AF8">
                                <w:rPr>
                                  <w:rStyle w:val="2"/>
                                  <w:color w:val="000000"/>
                                  <w:sz w:val="28"/>
                                  <w:szCs w:val="28"/>
                                  <w:lang w:val="uk-UA" w:eastAsia="uk-UA"/>
                                </w:rPr>
                                <w:t>виїмка</w:t>
                              </w:r>
                              <w:r>
                                <w:rPr>
                                  <w:rStyle w:val="2"/>
                                  <w:color w:val="000000"/>
                                  <w:sz w:val="28"/>
                                  <w:szCs w:val="28"/>
                                  <w:lang w:val="uk-UA" w:eastAsia="uk-UA"/>
                                </w:rPr>
                                <w:t>;</w:t>
                              </w:r>
                            </w:p>
                          </w:txbxContent>
                        </wps:txbx>
                        <wps:bodyPr rot="0" vert="horz" wrap="square" lIns="91440" tIns="45720" rIns="91440" bIns="45720" anchor="t" anchorCtr="0" upright="1">
                          <a:noAutofit/>
                        </wps:bodyPr>
                      </wps:wsp>
                      <wps:wsp>
                        <wps:cNvPr id="283" name="Rectangle 343"/>
                        <wps:cNvSpPr>
                          <a:spLocks noChangeArrowheads="1"/>
                        </wps:cNvSpPr>
                        <wps:spPr bwMode="auto">
                          <a:xfrm>
                            <a:off x="228330" y="6286473"/>
                            <a:ext cx="4800600" cy="342913"/>
                          </a:xfrm>
                          <a:prstGeom prst="rect">
                            <a:avLst/>
                          </a:prstGeom>
                          <a:solidFill>
                            <a:srgbClr val="FFFFFF"/>
                          </a:solidFill>
                          <a:ln w="9525">
                            <a:solidFill>
                              <a:srgbClr val="000000"/>
                            </a:solidFill>
                            <a:miter lim="800000"/>
                            <a:headEnd/>
                            <a:tailEnd/>
                          </a:ln>
                        </wps:spPr>
                        <wps:txbx>
                          <w:txbxContent>
                            <w:p w:rsidR="003B25A2" w:rsidRDefault="003B25A2">
                              <w:r>
                                <w:rPr>
                                  <w:rStyle w:val="2"/>
                                  <w:color w:val="000000"/>
                                  <w:sz w:val="28"/>
                                  <w:szCs w:val="28"/>
                                  <w:lang w:val="uk-UA" w:eastAsia="uk-UA"/>
                                </w:rPr>
                                <w:t xml:space="preserve">8) </w:t>
                              </w:r>
                              <w:r w:rsidRPr="00D64AF8">
                                <w:rPr>
                                  <w:rStyle w:val="2"/>
                                  <w:color w:val="000000"/>
                                  <w:sz w:val="28"/>
                                  <w:szCs w:val="28"/>
                                  <w:lang w:eastAsia="uk-UA"/>
                                </w:rPr>
                                <w:t>призначення експертизи</w:t>
                              </w:r>
                              <w:r>
                                <w:rPr>
                                  <w:rStyle w:val="2"/>
                                  <w:color w:val="000000"/>
                                  <w:sz w:val="28"/>
                                  <w:szCs w:val="28"/>
                                  <w:lang w:eastAsia="uk-UA"/>
                                </w:rPr>
                                <w:t>.</w:t>
                              </w:r>
                            </w:p>
                          </w:txbxContent>
                        </wps:txbx>
                        <wps:bodyPr rot="0" vert="horz" wrap="square" lIns="91440" tIns="45720" rIns="91440" bIns="45720" anchor="t" anchorCtr="0" upright="1">
                          <a:noAutofit/>
                        </wps:bodyPr>
                      </wps:wsp>
                      <wps:wsp>
                        <wps:cNvPr id="284" name="Line 768"/>
                        <wps:cNvCnPr/>
                        <wps:spPr bwMode="auto">
                          <a:xfrm>
                            <a:off x="0" y="6515356"/>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769"/>
                        <wps:cNvCnPr/>
                        <wps:spPr bwMode="auto">
                          <a:xfrm>
                            <a:off x="0" y="5829529"/>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3" o:spid="_x0000_s1328" editas="canvas" style="width:6in;height:549pt;mso-position-horizontal-relative:char;mso-position-vertical-relative:line" coordsize="54864,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">
                <v:shape id="_x0000_s1329" type="#_x0000_t75" style="position:absolute;width:54864;height:69723;visibility:visible;mso-wrap-style:square">
                  <v:fill o:detectmouseclick="t"/>
                  <v:path o:connecttype="none"/>
                </v:shape>
                <v:rect id="Rectangle 325" o:spid="_x0000_s1330" style="position:absolute;left:3433;top:2288;width:48006;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3B25A2" w:rsidRPr="007C1849" w:rsidRDefault="003B25A2" w:rsidP="007C1849">
                        <w:pPr>
                          <w:jc w:val="center"/>
                          <w:rPr>
                            <w:szCs w:val="28"/>
                          </w:rPr>
                        </w:pPr>
                        <w:r w:rsidRPr="00D64AF8">
                          <w:rPr>
                            <w:rStyle w:val="2"/>
                            <w:color w:val="000000"/>
                            <w:sz w:val="28"/>
                            <w:szCs w:val="28"/>
                            <w:lang w:eastAsia="uk-UA"/>
                          </w:rPr>
                          <w:t xml:space="preserve">Після внесення відомостей про кримінальне правопорушення до Єдиного реєстру досудових розслідувань (ЄРДР) до першочергових слідчих (розшукових) дій, які може провести слідчий під час розслідування </w:t>
                        </w:r>
                        <w:r w:rsidRPr="000D1E93">
                          <w:rPr>
                            <w:rStyle w:val="2"/>
                            <w:color w:val="000000"/>
                            <w:sz w:val="28"/>
                            <w:szCs w:val="28"/>
                            <w:lang w:val="uk-UA" w:eastAsia="uk-UA"/>
                          </w:rPr>
                          <w:t>самоправства</w:t>
                        </w:r>
                        <w:r w:rsidRPr="00D64AF8">
                          <w:rPr>
                            <w:rStyle w:val="2"/>
                            <w:color w:val="000000"/>
                            <w:sz w:val="28"/>
                            <w:szCs w:val="28"/>
                            <w:lang w:eastAsia="uk-UA"/>
                          </w:rPr>
                          <w:t>, належать</w:t>
                        </w:r>
                        <w:r>
                          <w:rPr>
                            <w:rStyle w:val="2"/>
                            <w:color w:val="000000"/>
                            <w:sz w:val="28"/>
                            <w:szCs w:val="28"/>
                            <w:lang w:eastAsia="uk-UA"/>
                          </w:rPr>
                          <w:t>:</w:t>
                        </w:r>
                      </w:p>
                    </w:txbxContent>
                  </v:textbox>
                </v:rect>
                <v:rect id="Rectangle 327" o:spid="_x0000_s1331" style="position:absolute;left:2283;top:17145;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3B25A2" w:rsidRPr="007C1849" w:rsidRDefault="003B25A2" w:rsidP="007C1849">
                        <w:r>
                          <w:rPr>
                            <w:rStyle w:val="2"/>
                            <w:color w:val="000000"/>
                            <w:sz w:val="28"/>
                            <w:szCs w:val="28"/>
                            <w:lang w:val="uk-UA" w:eastAsia="uk-UA"/>
                          </w:rPr>
                          <w:t xml:space="preserve">1) </w:t>
                        </w:r>
                        <w:r w:rsidRPr="00D64AF8">
                          <w:rPr>
                            <w:rStyle w:val="2"/>
                            <w:color w:val="000000"/>
                            <w:sz w:val="28"/>
                            <w:szCs w:val="28"/>
                            <w:lang w:eastAsia="uk-UA"/>
                          </w:rPr>
                          <w:t>огляд місця події (місцевості або приміщення)</w:t>
                        </w:r>
                        <w:r>
                          <w:rPr>
                            <w:rStyle w:val="2"/>
                            <w:color w:val="000000"/>
                            <w:sz w:val="28"/>
                            <w:szCs w:val="28"/>
                            <w:lang w:eastAsia="uk-UA"/>
                          </w:rPr>
                          <w:t>;</w:t>
                        </w:r>
                      </w:p>
                    </w:txbxContent>
                  </v:textbox>
                </v:rect>
                <v:rect id="Rectangle 328" o:spid="_x0000_s1332" style="position:absolute;left:2283;top:24003;width:4800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3B25A2" w:rsidRPr="007C1849" w:rsidRDefault="003B25A2" w:rsidP="007C1849">
                        <w:r>
                          <w:rPr>
                            <w:rStyle w:val="2"/>
                            <w:color w:val="000000"/>
                            <w:sz w:val="28"/>
                            <w:szCs w:val="28"/>
                            <w:lang w:val="uk-UA" w:eastAsia="uk-UA"/>
                          </w:rPr>
                          <w:t xml:space="preserve">2) </w:t>
                        </w:r>
                        <w:r w:rsidRPr="00D64AF8">
                          <w:rPr>
                            <w:rStyle w:val="2"/>
                            <w:color w:val="000000"/>
                            <w:sz w:val="28"/>
                            <w:szCs w:val="28"/>
                            <w:lang w:eastAsia="uk-UA"/>
                          </w:rPr>
                          <w:t>допит</w:t>
                        </w:r>
                        <w:r>
                          <w:rPr>
                            <w:rStyle w:val="2"/>
                            <w:color w:val="000000"/>
                            <w:sz w:val="28"/>
                            <w:szCs w:val="28"/>
                            <w:lang w:eastAsia="uk-UA"/>
                          </w:rPr>
                          <w:t>;</w:t>
                        </w:r>
                      </w:p>
                    </w:txbxContent>
                  </v:textbox>
                </v:rect>
                <v:rect id="Rectangle 329" o:spid="_x0000_s1333" style="position:absolute;left:2283;top:30862;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3B25A2" w:rsidRPr="007C1849" w:rsidRDefault="003B25A2" w:rsidP="007C1849">
                        <w:r>
                          <w:rPr>
                            <w:rStyle w:val="2"/>
                            <w:color w:val="000000"/>
                            <w:sz w:val="28"/>
                            <w:szCs w:val="28"/>
                            <w:lang w:val="uk-UA" w:eastAsia="uk-UA"/>
                          </w:rPr>
                          <w:t xml:space="preserve">3) </w:t>
                        </w:r>
                        <w:r w:rsidRPr="00D64AF8">
                          <w:rPr>
                            <w:rStyle w:val="2"/>
                            <w:color w:val="000000"/>
                            <w:sz w:val="28"/>
                            <w:szCs w:val="28"/>
                            <w:lang w:eastAsia="uk-UA"/>
                          </w:rPr>
                          <w:t>пред’явлення для впізнання</w:t>
                        </w:r>
                        <w:r>
                          <w:rPr>
                            <w:rStyle w:val="2"/>
                            <w:color w:val="000000"/>
                            <w:sz w:val="28"/>
                            <w:szCs w:val="28"/>
                            <w:lang w:eastAsia="uk-UA"/>
                          </w:rPr>
                          <w:t>;</w:t>
                        </w:r>
                      </w:p>
                    </w:txbxContent>
                  </v:textbox>
                </v:rect>
                <v:line id="Line 330" o:spid="_x0000_s1334" style="position:absolute;visibility:visible;mso-wrap-style:square" from="0,6858" to="8,6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331" o:spid="_x0000_s1335" style="position:absolute;visibility:visible;mso-wrap-style:square" from="0,6858" to="3433,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333" o:spid="_x0000_s1336" style="position:absolute;visibility:visible;mso-wrap-style:square" from="0,19434" to="2283,1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line id="Line 334" o:spid="_x0000_s1337" style="position:absolute;visibility:visible;mso-wrap-style:square" from="0,25144" to="228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335" o:spid="_x0000_s1338" style="position:absolute;visibility:visible;mso-wrap-style:square" from="0,32002" to="2283,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rect id="Rectangle 336" o:spid="_x0000_s1339" style="position:absolute;left:2283;top:37720;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3B25A2" w:rsidRPr="007C1849" w:rsidRDefault="003B25A2" w:rsidP="007C1849">
                        <w:r>
                          <w:rPr>
                            <w:rStyle w:val="20"/>
                            <w:b w:val="0"/>
                            <w:bCs w:val="0"/>
                            <w:color w:val="000000"/>
                            <w:sz w:val="28"/>
                            <w:szCs w:val="28"/>
                            <w:lang w:val="uk-UA"/>
                          </w:rPr>
                          <w:t xml:space="preserve">4) </w:t>
                        </w:r>
                        <w:r w:rsidRPr="00280377">
                          <w:rPr>
                            <w:rStyle w:val="20"/>
                            <w:b w:val="0"/>
                            <w:bCs w:val="0"/>
                            <w:color w:val="000000"/>
                            <w:sz w:val="28"/>
                            <w:szCs w:val="28"/>
                            <w:lang w:val="uk-UA"/>
                          </w:rPr>
                          <w:t>слідчий експеримент</w:t>
                        </w:r>
                        <w:r>
                          <w:rPr>
                            <w:rStyle w:val="20"/>
                            <w:b w:val="0"/>
                            <w:bCs w:val="0"/>
                            <w:color w:val="000000"/>
                            <w:sz w:val="28"/>
                            <w:szCs w:val="28"/>
                            <w:lang w:val="uk-UA"/>
                          </w:rPr>
                          <w:t>;</w:t>
                        </w:r>
                      </w:p>
                    </w:txbxContent>
                  </v:textbox>
                </v:rect>
                <v:line id="Line 337" o:spid="_x0000_s1340" style="position:absolute;visibility:visible;mso-wrap-style:square" from="0,45719" to="2283,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rect id="Rectangle 338" o:spid="_x0000_s1341" style="position:absolute;left:2283;top:44578;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3B25A2" w:rsidRPr="007C1849" w:rsidRDefault="003B25A2" w:rsidP="007C1849">
                        <w:r w:rsidRPr="00F12872">
                          <w:rPr>
                            <w:sz w:val="28"/>
                            <w:szCs w:val="28"/>
                          </w:rPr>
                          <w:t xml:space="preserve">5) </w:t>
                        </w:r>
                        <w:r w:rsidRPr="00F12872">
                          <w:rPr>
                            <w:rStyle w:val="20"/>
                            <w:b w:val="0"/>
                            <w:bCs w:val="0"/>
                            <w:color w:val="000000"/>
                            <w:sz w:val="28"/>
                            <w:szCs w:val="28"/>
                            <w:lang w:val="uk-UA"/>
                          </w:rPr>
                          <w:t>пе</w:t>
                        </w:r>
                        <w:r w:rsidRPr="00280377">
                          <w:rPr>
                            <w:rStyle w:val="20"/>
                            <w:b w:val="0"/>
                            <w:bCs w:val="0"/>
                            <w:color w:val="000000"/>
                            <w:sz w:val="28"/>
                            <w:szCs w:val="28"/>
                            <w:lang w:val="uk-UA"/>
                          </w:rPr>
                          <w:t>ревірка показань на місці</w:t>
                        </w:r>
                        <w:r>
                          <w:rPr>
                            <w:rStyle w:val="20"/>
                            <w:b w:val="0"/>
                            <w:bCs w:val="0"/>
                            <w:color w:val="000000"/>
                            <w:sz w:val="28"/>
                            <w:szCs w:val="28"/>
                            <w:lang w:val="uk-UA"/>
                          </w:rPr>
                          <w:t>;</w:t>
                        </w:r>
                      </w:p>
                    </w:txbxContent>
                  </v:textbox>
                </v:rect>
                <v:line id="Line 339" o:spid="_x0000_s1342" style="position:absolute;visibility:visible;mso-wrap-style:square" from="0,40009" to="2283,4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1sUAAADcAAAADwAAAGRycy9kb3ducmV2LnhtbESPzWrDMBCE74W+g9hCb42cHOrYjRJK&#10;TaGHJpAfct5aG8vEWhlLddS3rwKBHIeZ+YZZrKLtxEiDbx0rmE4yEMS10y03Cg77z5c5CB+QNXaO&#10;ScEfeVgtHx8WWGp34S2Nu9CIBGFfogITQl9K6WtDFv3E9cTJO7nBYkhyaKQe8JLgtpOzLHuVFltO&#10;CwZ7+jBUn3e/VkFuqq3MZfW931RjOy3iOh5/CqWen+L7G4hAMdzDt/aXVjDL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1sUAAADcAAAADwAAAAAAAAAA&#10;AAAAAAChAgAAZHJzL2Rvd25yZXYueG1sUEsFBgAAAAAEAAQA+QAAAJMDAAAAAA==&#10;">
                  <v:stroke endarrow="block"/>
                </v:line>
                <v:rect id="Rectangle 340" o:spid="_x0000_s1343" style="position:absolute;left:2283;top:51437;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rsidR="003B25A2" w:rsidRPr="007C1849" w:rsidRDefault="003B25A2" w:rsidP="007C1849">
                        <w:r>
                          <w:rPr>
                            <w:rStyle w:val="2"/>
                            <w:color w:val="000000"/>
                            <w:sz w:val="28"/>
                            <w:szCs w:val="28"/>
                            <w:lang w:val="uk-UA" w:eastAsia="uk-UA"/>
                          </w:rPr>
                          <w:t xml:space="preserve">6) </w:t>
                        </w:r>
                        <w:r w:rsidRPr="00D64AF8">
                          <w:rPr>
                            <w:rStyle w:val="2"/>
                            <w:color w:val="000000"/>
                            <w:sz w:val="28"/>
                            <w:szCs w:val="28"/>
                            <w:lang w:eastAsia="uk-UA"/>
                          </w:rPr>
                          <w:t>обшук</w:t>
                        </w:r>
                        <w:r>
                          <w:rPr>
                            <w:rStyle w:val="2"/>
                            <w:color w:val="000000"/>
                            <w:sz w:val="28"/>
                            <w:szCs w:val="28"/>
                            <w:lang w:eastAsia="uk-UA"/>
                          </w:rPr>
                          <w:t>;</w:t>
                        </w:r>
                      </w:p>
                    </w:txbxContent>
                  </v:textbox>
                </v:rect>
                <v:line id="Line 341" o:spid="_x0000_s1344" style="position:absolute;visibility:visible;mso-wrap-style:square" from="0,53725" to="2283,5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v:rect id="Rectangle 342" o:spid="_x0000_s1345" style="position:absolute;left:2283;top:57146;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textbox>
                    <w:txbxContent>
                      <w:p w:rsidR="003B25A2" w:rsidRDefault="003B25A2">
                        <w:r>
                          <w:rPr>
                            <w:rStyle w:val="2"/>
                            <w:color w:val="000000"/>
                            <w:sz w:val="28"/>
                            <w:szCs w:val="28"/>
                            <w:lang w:val="uk-UA" w:eastAsia="uk-UA"/>
                          </w:rPr>
                          <w:t xml:space="preserve">7) </w:t>
                        </w:r>
                        <w:r w:rsidRPr="00D64AF8">
                          <w:rPr>
                            <w:rStyle w:val="2"/>
                            <w:color w:val="000000"/>
                            <w:sz w:val="28"/>
                            <w:szCs w:val="28"/>
                            <w:lang w:val="uk-UA" w:eastAsia="uk-UA"/>
                          </w:rPr>
                          <w:t>виїмка</w:t>
                        </w:r>
                        <w:r>
                          <w:rPr>
                            <w:rStyle w:val="2"/>
                            <w:color w:val="000000"/>
                            <w:sz w:val="28"/>
                            <w:szCs w:val="28"/>
                            <w:lang w:val="uk-UA" w:eastAsia="uk-UA"/>
                          </w:rPr>
                          <w:t>;</w:t>
                        </w:r>
                      </w:p>
                    </w:txbxContent>
                  </v:textbox>
                </v:rect>
                <v:rect id="Rectangle 343" o:spid="_x0000_s1346" style="position:absolute;left:2283;top:62864;width:4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rsidR="003B25A2" w:rsidRDefault="003B25A2">
                        <w:r>
                          <w:rPr>
                            <w:rStyle w:val="2"/>
                            <w:color w:val="000000"/>
                            <w:sz w:val="28"/>
                            <w:szCs w:val="28"/>
                            <w:lang w:val="uk-UA" w:eastAsia="uk-UA"/>
                          </w:rPr>
                          <w:t xml:space="preserve">8) </w:t>
                        </w:r>
                        <w:r w:rsidRPr="00D64AF8">
                          <w:rPr>
                            <w:rStyle w:val="2"/>
                            <w:color w:val="000000"/>
                            <w:sz w:val="28"/>
                            <w:szCs w:val="28"/>
                            <w:lang w:eastAsia="uk-UA"/>
                          </w:rPr>
                          <w:t>призначення експертизи</w:t>
                        </w:r>
                        <w:r>
                          <w:rPr>
                            <w:rStyle w:val="2"/>
                            <w:color w:val="000000"/>
                            <w:sz w:val="28"/>
                            <w:szCs w:val="28"/>
                            <w:lang w:eastAsia="uk-UA"/>
                          </w:rPr>
                          <w:t>.</w:t>
                        </w:r>
                      </w:p>
                    </w:txbxContent>
                  </v:textbox>
                </v:rect>
                <v:line id="Line 768" o:spid="_x0000_s1347" style="position:absolute;visibility:visible;mso-wrap-style:square" from="0,65153" to="2283,6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line id="Line 769" o:spid="_x0000_s1348" style="position:absolute;visibility:visible;mso-wrap-style:square" from="0,58295" to="2283,5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w10:anchorlock/>
              </v:group>
            </w:pict>
          </mc:Fallback>
        </mc:AlternateContent>
      </w:r>
    </w:p>
    <w:p w:rsidR="007C1849" w:rsidRPr="00212E91" w:rsidRDefault="007C1849" w:rsidP="00DD78B9">
      <w:pPr>
        <w:ind w:firstLine="360"/>
        <w:rPr>
          <w:rStyle w:val="2"/>
          <w:color w:val="000000"/>
          <w:lang w:val="uk-UA"/>
        </w:rPr>
      </w:pPr>
    </w:p>
    <w:p w:rsidR="007C1849" w:rsidRPr="00212E91" w:rsidRDefault="007C1849" w:rsidP="00DD78B9">
      <w:pPr>
        <w:ind w:firstLine="360"/>
        <w:rPr>
          <w:rStyle w:val="2"/>
          <w:color w:val="000000"/>
          <w:lang w:val="uk-UA"/>
        </w:rPr>
      </w:pPr>
    </w:p>
    <w:p w:rsidR="00A41254" w:rsidRPr="00212E91" w:rsidRDefault="000128ED" w:rsidP="00A41254">
      <w:pPr>
        <w:rPr>
          <w:rStyle w:val="2"/>
          <w:color w:val="000000"/>
          <w:lang w:val="uk-UA"/>
        </w:rPr>
      </w:pPr>
      <w:r>
        <w:rPr>
          <w:noProof/>
          <w:color w:val="000000"/>
          <w:sz w:val="26"/>
          <w:szCs w:val="26"/>
        </w:rPr>
        <w:lastRenderedPageBreak/>
        <mc:AlternateContent>
          <mc:Choice Requires="wpc">
            <w:drawing>
              <wp:inline distT="0" distB="0" distL="0" distR="0">
                <wp:extent cx="6057900" cy="8875395"/>
                <wp:effectExtent l="9525" t="0" r="9525" b="1905"/>
                <wp:docPr id="239" name="Полотно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9" name="Rectangle 241"/>
                        <wps:cNvSpPr>
                          <a:spLocks noChangeArrowheads="1"/>
                        </wps:cNvSpPr>
                        <wps:spPr bwMode="auto">
                          <a:xfrm>
                            <a:off x="343297" y="114040"/>
                            <a:ext cx="5601250" cy="571839"/>
                          </a:xfrm>
                          <a:prstGeom prst="rect">
                            <a:avLst/>
                          </a:prstGeom>
                          <a:solidFill>
                            <a:srgbClr val="FFFFFF"/>
                          </a:solidFill>
                          <a:ln w="9525">
                            <a:solidFill>
                              <a:srgbClr val="000000"/>
                            </a:solidFill>
                            <a:miter lim="800000"/>
                            <a:headEnd/>
                            <a:tailEnd/>
                          </a:ln>
                        </wps:spPr>
                        <wps:txbx>
                          <w:txbxContent>
                            <w:p w:rsidR="003B25A2" w:rsidRPr="00A41254" w:rsidRDefault="003B25A2" w:rsidP="00A41254">
                              <w:pPr>
                                <w:jc w:val="center"/>
                                <w:rPr>
                                  <w:sz w:val="28"/>
                                  <w:szCs w:val="28"/>
                                  <w:lang w:val="uk-UA"/>
                                </w:rPr>
                              </w:pPr>
                              <w:r w:rsidRPr="00A41254">
                                <w:rPr>
                                  <w:sz w:val="28"/>
                                  <w:szCs w:val="28"/>
                                  <w:lang w:val="uk-UA"/>
                                </w:rPr>
                                <w:t>Типові види слідчого огляду</w:t>
                              </w:r>
                            </w:p>
                          </w:txbxContent>
                        </wps:txbx>
                        <wps:bodyPr rot="0" vert="horz" wrap="square" lIns="91440" tIns="45720" rIns="91440" bIns="45720" anchor="t" anchorCtr="0" upright="1">
                          <a:noAutofit/>
                        </wps:bodyPr>
                      </wps:wsp>
                      <wps:wsp>
                        <wps:cNvPr id="1050" name="Rectangle 242"/>
                        <wps:cNvSpPr>
                          <a:spLocks noChangeArrowheads="1"/>
                        </wps:cNvSpPr>
                        <wps:spPr bwMode="auto">
                          <a:xfrm>
                            <a:off x="228325" y="914778"/>
                            <a:ext cx="5829575" cy="548046"/>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місця події, яким було місце вчинення самоправних дій (будинок, квартира, будинковолодіння, земельна ділянка та ін.)</w:t>
                              </w:r>
                            </w:p>
                          </w:txbxContent>
                        </wps:txbx>
                        <wps:bodyPr rot="0" vert="horz" wrap="square" lIns="91440" tIns="45720" rIns="91440" bIns="45720" anchor="t" anchorCtr="0" upright="1">
                          <a:noAutofit/>
                        </wps:bodyPr>
                      </wps:wsp>
                      <wps:wsp>
                        <wps:cNvPr id="1051" name="Rectangle 243"/>
                        <wps:cNvSpPr>
                          <a:spLocks noChangeArrowheads="1"/>
                        </wps:cNvSpPr>
                        <wps:spPr bwMode="auto">
                          <a:xfrm>
                            <a:off x="228325" y="1600656"/>
                            <a:ext cx="5829575" cy="936929"/>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приміщення або іншого сховища, в якому знаходилися матеріальні цінності, отримані злочинцем в результаті самоправних дій (будинок, квартира, гаражне приміщення, приміщення ломбарду, автомобільна стоянка, лісопосадка)</w:t>
                              </w:r>
                            </w:p>
                          </w:txbxContent>
                        </wps:txbx>
                        <wps:bodyPr rot="0" vert="horz" wrap="square" lIns="91440" tIns="45720" rIns="91440" bIns="45720" anchor="t" anchorCtr="0" upright="1">
                          <a:noAutofit/>
                        </wps:bodyPr>
                      </wps:wsp>
                      <wps:wsp>
                        <wps:cNvPr id="1052" name="Rectangle 245"/>
                        <wps:cNvSpPr>
                          <a:spLocks noChangeArrowheads="1"/>
                        </wps:cNvSpPr>
                        <wps:spPr bwMode="auto">
                          <a:xfrm>
                            <a:off x="228325" y="2673776"/>
                            <a:ext cx="5829575" cy="580043"/>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предметів, що використовувалися як засіб вирішення спірної ситуації, а також знарядь злочину</w:t>
                              </w:r>
                            </w:p>
                          </w:txbxContent>
                        </wps:txbx>
                        <wps:bodyPr rot="0" vert="horz" wrap="square" lIns="91440" tIns="45720" rIns="91440" bIns="45720" anchor="t" anchorCtr="0" upright="1">
                          <a:noAutofit/>
                        </wps:bodyPr>
                      </wps:wsp>
                      <wps:wsp>
                        <wps:cNvPr id="1053" name="Rectangle 246"/>
                        <wps:cNvSpPr>
                          <a:spLocks noChangeArrowheads="1"/>
                        </wps:cNvSpPr>
                        <wps:spPr bwMode="auto">
                          <a:xfrm>
                            <a:off x="228325" y="3367859"/>
                            <a:ext cx="5829575" cy="571839"/>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фонограми та її носія, що фіксує переговори самоправця з потерпілим або іншими особами, що мають значення для розслідування</w:t>
                              </w:r>
                            </w:p>
                          </w:txbxContent>
                        </wps:txbx>
                        <wps:bodyPr rot="0" vert="horz" wrap="square" lIns="91440" tIns="45720" rIns="91440" bIns="45720" anchor="t" anchorCtr="0" upright="1">
                          <a:noAutofit/>
                        </wps:bodyPr>
                      </wps:wsp>
                      <wps:wsp>
                        <wps:cNvPr id="1054" name="Line 247"/>
                        <wps:cNvCnPr/>
                        <wps:spPr bwMode="auto">
                          <a:xfrm>
                            <a:off x="0" y="342939"/>
                            <a:ext cx="810" cy="4801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Line 248"/>
                        <wps:cNvCnPr/>
                        <wps:spPr bwMode="auto">
                          <a:xfrm>
                            <a:off x="0" y="342939"/>
                            <a:ext cx="34329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49"/>
                        <wps:cNvCnPr/>
                        <wps:spPr bwMode="auto">
                          <a:xfrm>
                            <a:off x="0" y="1142857"/>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250"/>
                        <wps:cNvCnPr/>
                        <wps:spPr bwMode="auto">
                          <a:xfrm>
                            <a:off x="810" y="2043687"/>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252"/>
                        <wps:cNvCnPr/>
                        <wps:spPr bwMode="auto">
                          <a:xfrm>
                            <a:off x="0" y="2956824"/>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53"/>
                        <wps:cNvCnPr/>
                        <wps:spPr bwMode="auto">
                          <a:xfrm>
                            <a:off x="0" y="3618910"/>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Rectangle 254"/>
                        <wps:cNvSpPr>
                          <a:spLocks noChangeArrowheads="1"/>
                        </wps:cNvSpPr>
                        <wps:spPr bwMode="auto">
                          <a:xfrm>
                            <a:off x="228325" y="4115269"/>
                            <a:ext cx="5829575" cy="457799"/>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документів, що містять значущу для розслідування інформацію</w:t>
                              </w:r>
                            </w:p>
                          </w:txbxContent>
                        </wps:txbx>
                        <wps:bodyPr rot="0" vert="horz" wrap="square" lIns="91440" tIns="45720" rIns="91440" bIns="45720" anchor="t" anchorCtr="0" upright="1">
                          <a:noAutofit/>
                        </wps:bodyPr>
                      </wps:wsp>
                      <wps:wsp>
                        <wps:cNvPr id="262" name="Line 255"/>
                        <wps:cNvCnPr/>
                        <wps:spPr bwMode="auto">
                          <a:xfrm>
                            <a:off x="0" y="5144086"/>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Rectangle 256"/>
                        <wps:cNvSpPr>
                          <a:spLocks noChangeArrowheads="1"/>
                        </wps:cNvSpPr>
                        <wps:spPr bwMode="auto">
                          <a:xfrm>
                            <a:off x="228325" y="4916007"/>
                            <a:ext cx="5829575" cy="456979"/>
                          </a:xfrm>
                          <a:prstGeom prst="rect">
                            <a:avLst/>
                          </a:prstGeom>
                          <a:solidFill>
                            <a:srgbClr val="FFFFFF"/>
                          </a:solidFill>
                          <a:ln w="9525">
                            <a:solidFill>
                              <a:srgbClr val="000000"/>
                            </a:solidFill>
                            <a:miter lim="800000"/>
                            <a:headEnd/>
                            <a:tailEnd/>
                          </a:ln>
                        </wps:spPr>
                        <wps:txbx>
                          <w:txbxContent>
                            <w:p w:rsidR="003B25A2" w:rsidRPr="00147D61" w:rsidRDefault="003B25A2" w:rsidP="00A41254">
                              <w:pPr>
                                <w:jc w:val="center"/>
                                <w:rPr>
                                  <w:sz w:val="28"/>
                                  <w:szCs w:val="28"/>
                                </w:rPr>
                              </w:pPr>
                              <w:r w:rsidRPr="00147D61">
                                <w:rPr>
                                  <w:sz w:val="28"/>
                                  <w:szCs w:val="28"/>
                                  <w:lang w:val="uk-UA"/>
                                </w:rPr>
                                <w:t>огляд самоправця або потерпілого</w:t>
                              </w:r>
                            </w:p>
                          </w:txbxContent>
                        </wps:txbx>
                        <wps:bodyPr rot="0" vert="horz" wrap="square" lIns="91440" tIns="45720" rIns="91440" bIns="45720" anchor="t" anchorCtr="0" upright="1">
                          <a:noAutofit/>
                        </wps:bodyPr>
                      </wps:wsp>
                      <wps:wsp>
                        <wps:cNvPr id="264" name="Line 257"/>
                        <wps:cNvCnPr/>
                        <wps:spPr bwMode="auto">
                          <a:xfrm>
                            <a:off x="0" y="4344169"/>
                            <a:ext cx="228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Rectangle 259"/>
                        <wps:cNvSpPr>
                          <a:spLocks noChangeArrowheads="1"/>
                        </wps:cNvSpPr>
                        <wps:spPr bwMode="auto">
                          <a:xfrm>
                            <a:off x="114163" y="5922673"/>
                            <a:ext cx="5943737" cy="2603219"/>
                          </a:xfrm>
                          <a:prstGeom prst="rect">
                            <a:avLst/>
                          </a:prstGeom>
                          <a:solidFill>
                            <a:srgbClr val="FFFFFF"/>
                          </a:solidFill>
                          <a:ln w="9525">
                            <a:solidFill>
                              <a:srgbClr val="000000"/>
                            </a:solidFill>
                            <a:miter lim="800000"/>
                            <a:headEnd/>
                            <a:tailEnd/>
                          </a:ln>
                        </wps:spPr>
                        <wps:txbx>
                          <w:txbxContent>
                            <w:p w:rsidR="003B25A2" w:rsidRPr="00147D61" w:rsidRDefault="003B25A2" w:rsidP="004733A4">
                              <w:pPr>
                                <w:jc w:val="center"/>
                                <w:rPr>
                                  <w:sz w:val="28"/>
                                  <w:szCs w:val="28"/>
                                </w:rPr>
                              </w:pPr>
                              <w:r w:rsidRPr="00147D61">
                                <w:rPr>
                                  <w:sz w:val="28"/>
                                  <w:szCs w:val="28"/>
                                  <w:lang w:val="uk-UA"/>
                                </w:rPr>
                                <w:t>В процесі провадження даного виду огляду акцентується увага на виявленні та дослідженні слідів-відображень, що підтверджують сам факт вчинення самоправства, а також участь у самоправних діях конкретних осіб. У цих цілях стосовно першого напрямку особлива увага приділяється дослідженню загального стану навколишнього простору, взаєморозташування різних об'єктів, характеру слідів злому та інших пошкоджень, а також ознак вилучення майна самоправцем. Крім того, об'єкти огляду спеціально досліджуються на наявність або відсутність негативних обставин – свідчать про можливе інсценування ознак самоправства. В рамках другого напрямку відбувається концентрація уваги на пошуку слідів пальців рук, взуття, мікрочастинок на підданих впливу предметах навколишнього оточення.</w:t>
                              </w:r>
                            </w:p>
                          </w:txbxContent>
                        </wps:txbx>
                        <wps:bodyPr rot="0" vert="horz" wrap="square" lIns="91440" tIns="45720" rIns="91440" bIns="45720" anchor="t" anchorCtr="0" upright="1">
                          <a:noAutofit/>
                        </wps:bodyPr>
                      </wps:wsp>
                    </wpc:wpc>
                  </a:graphicData>
                </a:graphic>
              </wp:inline>
            </w:drawing>
          </mc:Choice>
          <mc:Fallback>
            <w:pict>
              <v:group id="Полотно 239" o:spid="_x0000_s1349" editas="canvas" style="width:477pt;height:698.85pt;mso-position-horizontal-relative:char;mso-position-vertical-relative:line" coordsize="60579,8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">
                <v:shape id="_x0000_s1350" type="#_x0000_t75" style="position:absolute;width:60579;height:88753;visibility:visible;mso-wrap-style:square">
                  <v:fill o:detectmouseclick="t"/>
                  <v:path o:connecttype="none"/>
                </v:shape>
                <v:rect id="Rectangle 241" o:spid="_x0000_s1351" style="position:absolute;left:3432;top:1140;width:56013;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QMIA&#10;AADdAAAADwAAAGRycy9kb3ducmV2LnhtbERPTYvCMBC9C/sfwix402RVRK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AwgAAAN0AAAAPAAAAAAAAAAAAAAAAAJgCAABkcnMvZG93&#10;bnJldi54bWxQSwUGAAAAAAQABAD1AAAAhwMAAAAA&#10;">
                  <v:textbox>
                    <w:txbxContent>
                      <w:p w:rsidR="003B25A2" w:rsidRPr="00A41254" w:rsidRDefault="003B25A2" w:rsidP="00A41254">
                        <w:pPr>
                          <w:jc w:val="center"/>
                          <w:rPr>
                            <w:sz w:val="28"/>
                            <w:szCs w:val="28"/>
                            <w:lang w:val="uk-UA"/>
                          </w:rPr>
                        </w:pPr>
                        <w:r w:rsidRPr="00A41254">
                          <w:rPr>
                            <w:sz w:val="28"/>
                            <w:szCs w:val="28"/>
                            <w:lang w:val="uk-UA"/>
                          </w:rPr>
                          <w:t>Типові види слідчого огляду</w:t>
                        </w:r>
                      </w:p>
                    </w:txbxContent>
                  </v:textbox>
                </v:rect>
                <v:rect id="Rectangle 242" o:spid="_x0000_s1352" style="position:absolute;left:2283;top:9147;width:58296;height: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AMUA&#10;AADdAAAADwAAAGRycy9kb3ducmV2LnhtbESPQW/CMAyF75P4D5GRdhvJQJt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DkAxQAAAN0AAAAPAAAAAAAAAAAAAAAAAJgCAABkcnMv&#10;ZG93bnJldi54bWxQSwUGAAAAAAQABAD1AAAAigMAAAAA&#10;">
                  <v:textbox>
                    <w:txbxContent>
                      <w:p w:rsidR="003B25A2" w:rsidRPr="00147D61" w:rsidRDefault="003B25A2" w:rsidP="00A41254">
                        <w:pPr>
                          <w:jc w:val="center"/>
                          <w:rPr>
                            <w:sz w:val="28"/>
                            <w:szCs w:val="28"/>
                          </w:rPr>
                        </w:pPr>
                        <w:r w:rsidRPr="00147D61">
                          <w:rPr>
                            <w:sz w:val="28"/>
                            <w:szCs w:val="28"/>
                            <w:lang w:val="uk-UA"/>
                          </w:rPr>
                          <w:t>огляд місця події, яким було місце вчинення самоправних дій (будинок, квартира, будинковолодіння, земельна ділянка та ін.)</w:t>
                        </w:r>
                      </w:p>
                    </w:txbxContent>
                  </v:textbox>
                </v:rect>
                <v:rect id="Rectangle 243" o:spid="_x0000_s1353" style="position:absolute;left:2283;top:16006;width:58296;height:9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cm8QA&#10;AADdAAAADwAAAGRycy9kb3ducmV2LnhtbERPTWvCQBC9C/6HZQRvuqvS0kY3QRRLe9Tk0tuYnSap&#10;2dmQXTXtr+8WCr3N433OJhtsK27U+8axhsVcgSAunWm40lDkh9kTCB+QDbaOScMXecjS8WiDiXF3&#10;PtLtFCoRQ9gnqKEOoUuk9GVNFv3cdcSR+3C9xRBhX0nT4z2G21YulXqUFhuODTV2tKupvJyuVsO5&#10;WRb4fcxflH0+rMLbkH9e3/daTyfDdg0i0BD+xX/uVxPnq4c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nJvEAAAA3QAAAA8AAAAAAAAAAAAAAAAAmAIAAGRycy9k&#10;b3ducmV2LnhtbFBLBQYAAAAABAAEAPUAAACJAwAAAAA=&#10;">
                  <v:textbox>
                    <w:txbxContent>
                      <w:p w:rsidR="003B25A2" w:rsidRPr="00147D61" w:rsidRDefault="003B25A2" w:rsidP="00A41254">
                        <w:pPr>
                          <w:jc w:val="center"/>
                          <w:rPr>
                            <w:sz w:val="28"/>
                            <w:szCs w:val="28"/>
                          </w:rPr>
                        </w:pPr>
                        <w:r w:rsidRPr="00147D61">
                          <w:rPr>
                            <w:sz w:val="28"/>
                            <w:szCs w:val="28"/>
                            <w:lang w:val="uk-UA"/>
                          </w:rPr>
                          <w:t>огляд приміщення або іншого сховища, в якому знаходилися матеріальні цінності, отримані злочинцем в результаті самоправних дій (будинок, квартира, гаражне приміщення, приміщення ломбарду, автомобільна стоянка, лісопосадка)</w:t>
                        </w:r>
                      </w:p>
                    </w:txbxContent>
                  </v:textbox>
                </v:rect>
                <v:rect id="Rectangle 245" o:spid="_x0000_s1354" style="position:absolute;left:2283;top:26737;width:58296;height:5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7MMA&#10;AADdAAAADwAAAGRycy9kb3ducmV2LnhtbERPTWvCQBC9C/0PyxS86W4jF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C7MMAAADdAAAADwAAAAAAAAAAAAAAAACYAgAAZHJzL2Rv&#10;d25yZXYueG1sUEsFBgAAAAAEAAQA9QAAAIgDAAAAAA==&#10;">
                  <v:textbox>
                    <w:txbxContent>
                      <w:p w:rsidR="003B25A2" w:rsidRPr="00147D61" w:rsidRDefault="003B25A2" w:rsidP="00A41254">
                        <w:pPr>
                          <w:jc w:val="center"/>
                          <w:rPr>
                            <w:sz w:val="28"/>
                            <w:szCs w:val="28"/>
                          </w:rPr>
                        </w:pPr>
                        <w:r w:rsidRPr="00147D61">
                          <w:rPr>
                            <w:sz w:val="28"/>
                            <w:szCs w:val="28"/>
                            <w:lang w:val="uk-UA"/>
                          </w:rPr>
                          <w:t>огляд предметів, що використовувалися як засіб вирішення спірної ситуації, а також знарядь злочину</w:t>
                        </w:r>
                      </w:p>
                    </w:txbxContent>
                  </v:textbox>
                </v:rect>
                <v:rect id="Rectangle 246" o:spid="_x0000_s1355" style="position:absolute;left:2283;top:33678;width:582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d8IA&#10;AADdAAAADwAAAGRycy9kb3ducmV2LnhtbERPTYvCMBC9L/gfwgje1mSVX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qd3wgAAAN0AAAAPAAAAAAAAAAAAAAAAAJgCAABkcnMvZG93&#10;bnJldi54bWxQSwUGAAAAAAQABAD1AAAAhwMAAAAA&#10;">
                  <v:textbox>
                    <w:txbxContent>
                      <w:p w:rsidR="003B25A2" w:rsidRPr="00147D61" w:rsidRDefault="003B25A2" w:rsidP="00A41254">
                        <w:pPr>
                          <w:jc w:val="center"/>
                          <w:rPr>
                            <w:sz w:val="28"/>
                            <w:szCs w:val="28"/>
                          </w:rPr>
                        </w:pPr>
                        <w:r w:rsidRPr="00147D61">
                          <w:rPr>
                            <w:sz w:val="28"/>
                            <w:szCs w:val="28"/>
                            <w:lang w:val="uk-UA"/>
                          </w:rPr>
                          <w:t>огляд фонограми та її носія, що фіксує переговори самоправця з потерпілим або іншими особами, що мають значення для розслідування</w:t>
                        </w:r>
                      </w:p>
                    </w:txbxContent>
                  </v:textbox>
                </v:rect>
                <v:line id="Line 247" o:spid="_x0000_s1356" style="position:absolute;visibility:visible;mso-wrap-style:square" from="0,3429" to="8,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line id="Line 248" o:spid="_x0000_s1357" style="position:absolute;visibility:visible;mso-wrap-style:square" from="0,3429" to="3432,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HsUAAADdAAAADwAAAGRycy9kb3ducmV2LnhtbERPS2vCQBC+F/wPywi91Y0tBk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FHsUAAADdAAAADwAAAAAAAAAA&#10;AAAAAAChAgAAZHJzL2Rvd25yZXYueG1sUEsFBgAAAAAEAAQA+QAAAJMDAAAAAA==&#10;"/>
                <v:line id="Line 249" o:spid="_x0000_s1358" style="position:absolute;visibility:visible;mso-wrap-style:square" from="0,11428" to="2283,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line id="Line 250" o:spid="_x0000_s1359" style="position:absolute;visibility:visible;mso-wrap-style:square" from="8,20436" to="2291,2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line id="Line 252" o:spid="_x0000_s1360" style="position:absolute;visibility:visible;mso-wrap-style:square" from="0,29568" to="2283,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253" o:spid="_x0000_s1361" style="position:absolute;visibility:visible;mso-wrap-style:square" from="0,36189" to="2283,3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3tsUAAADcAAAADwAAAGRycy9kb3ducmV2LnhtbESPQWsCMRSE70L/Q3iF3jSrY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3tsUAAADcAAAADwAAAAAAAAAA&#10;AAAAAAChAgAAZHJzL2Rvd25yZXYueG1sUEsFBgAAAAAEAAQA+QAAAJMDAAAAAA==&#10;">
                  <v:stroke endarrow="block"/>
                </v:line>
                <v:rect id="Rectangle 254" o:spid="_x0000_s1362" style="position:absolute;left:2283;top:41152;width:5829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3B25A2" w:rsidRPr="00147D61" w:rsidRDefault="003B25A2" w:rsidP="00A41254">
                        <w:pPr>
                          <w:jc w:val="center"/>
                          <w:rPr>
                            <w:sz w:val="28"/>
                            <w:szCs w:val="28"/>
                          </w:rPr>
                        </w:pPr>
                        <w:r w:rsidRPr="00147D61">
                          <w:rPr>
                            <w:sz w:val="28"/>
                            <w:szCs w:val="28"/>
                            <w:lang w:val="uk-UA"/>
                          </w:rPr>
                          <w:t>огляд документів, що містять значущу для розслідування інформацію</w:t>
                        </w:r>
                      </w:p>
                    </w:txbxContent>
                  </v:textbox>
                </v:rect>
                <v:line id="Line 255" o:spid="_x0000_s1363" style="position:absolute;visibility:visible;mso-wrap-style:square" from="0,51440" to="2283,5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rect id="Rectangle 256" o:spid="_x0000_s1364" style="position:absolute;left:2283;top:49160;width:5829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3B25A2" w:rsidRPr="00147D61" w:rsidRDefault="003B25A2" w:rsidP="00A41254">
                        <w:pPr>
                          <w:jc w:val="center"/>
                          <w:rPr>
                            <w:sz w:val="28"/>
                            <w:szCs w:val="28"/>
                          </w:rPr>
                        </w:pPr>
                        <w:r w:rsidRPr="00147D61">
                          <w:rPr>
                            <w:sz w:val="28"/>
                            <w:szCs w:val="28"/>
                            <w:lang w:val="uk-UA"/>
                          </w:rPr>
                          <w:t>огляд самоправця або потерпілого</w:t>
                        </w:r>
                      </w:p>
                    </w:txbxContent>
                  </v:textbox>
                </v:rect>
                <v:line id="Line 257" o:spid="_x0000_s1365" style="position:absolute;visibility:visible;mso-wrap-style:square" from="0,43441" to="2283,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rect id="Rectangle 259" o:spid="_x0000_s1366" style="position:absolute;left:1141;top:59226;width:59438;height:2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3B25A2" w:rsidRPr="00147D61" w:rsidRDefault="003B25A2" w:rsidP="004733A4">
                        <w:pPr>
                          <w:jc w:val="center"/>
                          <w:rPr>
                            <w:sz w:val="28"/>
                            <w:szCs w:val="28"/>
                          </w:rPr>
                        </w:pPr>
                        <w:r w:rsidRPr="00147D61">
                          <w:rPr>
                            <w:sz w:val="28"/>
                            <w:szCs w:val="28"/>
                            <w:lang w:val="uk-UA"/>
                          </w:rPr>
                          <w:t>В процесі провадження даного виду огляду акцентується увага на виявленні та дослідженні слідів-відображень, що підтверджують сам факт вчинення самоправства, а також участь у самоправних діях конкретних осіб. У цих цілях стосовно першого напрямку особлива увага приділяється дослідженню загального стану навколишнього простору, взаєморозташування різних об'єктів, характеру слідів злому та інших пошкоджень, а також ознак вилучення майна самоправцем. Крім того, об'єкти огляду спеціально досліджуються на наявність або відсутність негативних обставин – свідчать про можливе інсценування ознак самоправства. В рамках другого напрямку відбувається концентрація уваги на пошуку слідів пальців рук, взуття, мікрочастинок на підданих впливу предметах навколишнього оточення.</w:t>
                        </w:r>
                      </w:p>
                    </w:txbxContent>
                  </v:textbox>
                </v:rect>
                <w10:anchorlock/>
              </v:group>
            </w:pict>
          </mc:Fallback>
        </mc:AlternateContent>
      </w:r>
    </w:p>
    <w:p w:rsidR="00624282" w:rsidRPr="00212E91" w:rsidRDefault="00147D61" w:rsidP="0060398B">
      <w:pPr>
        <w:spacing w:line="360" w:lineRule="auto"/>
        <w:jc w:val="center"/>
        <w:rPr>
          <w:sz w:val="28"/>
          <w:szCs w:val="28"/>
          <w:lang w:val="uk-UA"/>
        </w:rPr>
      </w:pPr>
      <w:r>
        <w:rPr>
          <w:sz w:val="28"/>
          <w:szCs w:val="28"/>
          <w:lang w:val="uk-UA"/>
        </w:rPr>
        <w:t>Т</w:t>
      </w:r>
      <w:r w:rsidR="00624282" w:rsidRPr="00212E91">
        <w:rPr>
          <w:sz w:val="28"/>
          <w:szCs w:val="28"/>
          <w:lang w:val="uk-UA"/>
        </w:rPr>
        <w:t>ипові місця проведення огляду при самоправстві</w:t>
      </w:r>
    </w:p>
    <w:p w:rsidR="00587083" w:rsidRPr="00212E91" w:rsidRDefault="00587083" w:rsidP="00DD78B9">
      <w:pPr>
        <w:ind w:firstLine="360"/>
        <w:rPr>
          <w:rStyle w:val="2"/>
          <w:color w:val="000000"/>
          <w:lang w:val="uk-UA"/>
        </w:rPr>
      </w:pPr>
    </w:p>
    <w:p w:rsidR="00587083" w:rsidRPr="00212E91" w:rsidRDefault="00587083" w:rsidP="00DD78B9">
      <w:pPr>
        <w:ind w:firstLine="360"/>
        <w:rPr>
          <w:rStyle w:val="2"/>
          <w:color w:val="000000"/>
          <w:lang w:val="uk-UA"/>
        </w:rPr>
      </w:pPr>
    </w:p>
    <w:p w:rsidR="003C65BC" w:rsidRPr="00212E91" w:rsidRDefault="000128ED" w:rsidP="00624282">
      <w:pPr>
        <w:spacing w:line="360" w:lineRule="auto"/>
        <w:jc w:val="center"/>
        <w:rPr>
          <w:sz w:val="28"/>
          <w:szCs w:val="28"/>
          <w:lang w:val="uk-UA"/>
        </w:rPr>
      </w:pPr>
      <w:r>
        <w:rPr>
          <w:noProof/>
        </w:rPr>
        <w:drawing>
          <wp:inline distT="0" distB="0" distL="0" distR="0">
            <wp:extent cx="6200775" cy="8220075"/>
            <wp:effectExtent l="0" t="0" r="0" b="0"/>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33A4" w:rsidRPr="00212E91" w:rsidRDefault="000128ED" w:rsidP="00816460">
      <w:pPr>
        <w:spacing w:line="360" w:lineRule="auto"/>
        <w:jc w:val="center"/>
        <w:rPr>
          <w:lang w:val="uk-UA"/>
        </w:rPr>
      </w:pPr>
      <w:r>
        <w:rPr>
          <w:noProof/>
        </w:rPr>
        <w:lastRenderedPageBreak/>
        <mc:AlternateContent>
          <mc:Choice Requires="wpc">
            <w:drawing>
              <wp:inline distT="0" distB="0" distL="0" distR="0">
                <wp:extent cx="5829300" cy="9359900"/>
                <wp:effectExtent l="0" t="0" r="9525" b="3175"/>
                <wp:docPr id="261" name="Полотно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9" name="Rectangle 262"/>
                        <wps:cNvSpPr>
                          <a:spLocks noChangeArrowheads="1"/>
                        </wps:cNvSpPr>
                        <wps:spPr bwMode="auto">
                          <a:xfrm>
                            <a:off x="343281" y="114005"/>
                            <a:ext cx="5371862" cy="685671"/>
                          </a:xfrm>
                          <a:prstGeom prst="rect">
                            <a:avLst/>
                          </a:prstGeom>
                          <a:solidFill>
                            <a:srgbClr val="FFFFFF"/>
                          </a:solidFill>
                          <a:ln w="9525">
                            <a:solidFill>
                              <a:srgbClr val="000000"/>
                            </a:solidFill>
                            <a:miter lim="800000"/>
                            <a:headEnd/>
                            <a:tailEnd/>
                          </a:ln>
                        </wps:spPr>
                        <wps:txbx>
                          <w:txbxContent>
                            <w:p w:rsidR="003B25A2" w:rsidRDefault="003B25A2" w:rsidP="00FA1A2B">
                              <w:pPr>
                                <w:jc w:val="center"/>
                              </w:pPr>
                              <w:r>
                                <w:rPr>
                                  <w:sz w:val="28"/>
                                  <w:szCs w:val="28"/>
                                  <w:lang w:val="uk-UA"/>
                                </w:rPr>
                                <w:t xml:space="preserve">Приклади кримінальних справ стосовно самоправства, де </w:t>
                              </w:r>
                              <w:r w:rsidRPr="0031106A">
                                <w:rPr>
                                  <w:sz w:val="28"/>
                                  <w:szCs w:val="28"/>
                                  <w:lang w:val="uk-UA"/>
                                </w:rPr>
                                <w:t>пров</w:t>
                              </w:r>
                              <w:r>
                                <w:rPr>
                                  <w:sz w:val="28"/>
                                  <w:szCs w:val="28"/>
                                  <w:lang w:val="uk-UA"/>
                                </w:rPr>
                                <w:t>одилися</w:t>
                              </w:r>
                              <w:r w:rsidRPr="0031106A">
                                <w:rPr>
                                  <w:sz w:val="28"/>
                                  <w:szCs w:val="28"/>
                                  <w:lang w:val="uk-UA"/>
                                </w:rPr>
                                <w:t xml:space="preserve"> </w:t>
                              </w:r>
                              <w:r>
                                <w:rPr>
                                  <w:sz w:val="28"/>
                                  <w:szCs w:val="28"/>
                                  <w:lang w:val="uk-UA"/>
                                </w:rPr>
                                <w:t xml:space="preserve">слідчі </w:t>
                              </w:r>
                              <w:r w:rsidRPr="0031106A">
                                <w:rPr>
                                  <w:sz w:val="28"/>
                                  <w:szCs w:val="28"/>
                                  <w:lang w:val="uk-UA"/>
                                </w:rPr>
                                <w:t>огляд</w:t>
                              </w:r>
                              <w:r>
                                <w:rPr>
                                  <w:sz w:val="28"/>
                                  <w:szCs w:val="28"/>
                                  <w:lang w:val="uk-UA"/>
                                </w:rPr>
                                <w:t>и</w:t>
                              </w:r>
                            </w:p>
                          </w:txbxContent>
                        </wps:txbx>
                        <wps:bodyPr rot="0" vert="horz" wrap="square" lIns="91440" tIns="45720" rIns="91440" bIns="45720" anchor="t" anchorCtr="0" upright="1">
                          <a:noAutofit/>
                        </wps:bodyPr>
                      </wps:wsp>
                      <wps:wsp>
                        <wps:cNvPr id="1040" name="Rectangle 263"/>
                        <wps:cNvSpPr>
                          <a:spLocks noChangeArrowheads="1"/>
                        </wps:cNvSpPr>
                        <wps:spPr bwMode="auto">
                          <a:xfrm>
                            <a:off x="343281" y="1028506"/>
                            <a:ext cx="5486019" cy="2793535"/>
                          </a:xfrm>
                          <a:prstGeom prst="rect">
                            <a:avLst/>
                          </a:prstGeom>
                          <a:solidFill>
                            <a:srgbClr val="FFFFFF"/>
                          </a:solidFill>
                          <a:ln w="9525">
                            <a:solidFill>
                              <a:srgbClr val="000000"/>
                            </a:solidFill>
                            <a:miter lim="800000"/>
                            <a:headEnd/>
                            <a:tailEnd/>
                          </a:ln>
                        </wps:spPr>
                        <wps:txbx>
                          <w:txbxContent>
                            <w:p w:rsidR="003B25A2" w:rsidRPr="00FC11BE" w:rsidRDefault="003B25A2" w:rsidP="00FA1A2B">
                              <w:pPr>
                                <w:jc w:val="both"/>
                                <w:rPr>
                                  <w:sz w:val="28"/>
                                  <w:szCs w:val="28"/>
                                  <w:lang w:val="uk-UA"/>
                                </w:rPr>
                              </w:pPr>
                              <w:r w:rsidRPr="00FC11BE">
                                <w:rPr>
                                  <w:sz w:val="28"/>
                                  <w:szCs w:val="28"/>
                                  <w:lang w:val="uk-UA"/>
                                </w:rPr>
                                <w:t>У справі № 642/5123/14 від 18 грудня 2019 року, мотивуючи винуватість ОСОБА_1, суд виходив з наявності відповідних документів, а саме розписки та досліджених у судовому засіданні доказів, які надані стороною обвинувачення:</w:t>
                              </w:r>
                            </w:p>
                            <w:p w:rsidR="003B25A2" w:rsidRPr="00FC11BE" w:rsidRDefault="003B25A2" w:rsidP="00FA1A2B">
                              <w:pPr>
                                <w:jc w:val="both"/>
                                <w:rPr>
                                  <w:sz w:val="28"/>
                                  <w:szCs w:val="28"/>
                                  <w:lang w:val="uk-UA"/>
                                </w:rPr>
                              </w:pPr>
                              <w:r w:rsidRPr="00FC11BE">
                                <w:rPr>
                                  <w:sz w:val="28"/>
                                  <w:szCs w:val="28"/>
                                  <w:lang w:val="uk-UA"/>
                                </w:rPr>
                                <w:t>– протокол огляду місця події від 21.11.2016 року з фото таблицею, в ході якого потерпіла ОСОБА_3 вказала домоволодіння, тобто місце вчинення відносно неї кримінального правопорушення;</w:t>
                              </w:r>
                            </w:p>
                            <w:p w:rsidR="003B25A2" w:rsidRPr="00FC11BE" w:rsidRDefault="003B25A2" w:rsidP="00FA1A2B">
                              <w:pPr>
                                <w:jc w:val="both"/>
                                <w:rPr>
                                  <w:sz w:val="28"/>
                                  <w:szCs w:val="28"/>
                                  <w:lang w:val="uk-UA"/>
                                </w:rPr>
                              </w:pPr>
                              <w:r w:rsidRPr="00FC11BE">
                                <w:rPr>
                                  <w:sz w:val="28"/>
                                  <w:szCs w:val="28"/>
                                  <w:lang w:val="uk-UA"/>
                                </w:rPr>
                                <w:t>– протоколу огляду місця події від 21.11.2016 року, в ході якого ОСОБА_4 надав специфікацію до договору фінансового кредиту та договір закладу майна;</w:t>
                              </w:r>
                            </w:p>
                            <w:p w:rsidR="003B25A2" w:rsidRPr="00FC11BE" w:rsidRDefault="003B25A2" w:rsidP="00FA1A2B">
                              <w:pPr>
                                <w:jc w:val="both"/>
                                <w:rPr>
                                  <w:sz w:val="28"/>
                                  <w:szCs w:val="28"/>
                                  <w:lang w:val="uk-UA"/>
                                </w:rPr>
                              </w:pPr>
                              <w:r w:rsidRPr="00FC11BE">
                                <w:rPr>
                                  <w:sz w:val="28"/>
                                  <w:szCs w:val="28"/>
                                  <w:lang w:val="uk-UA"/>
                                </w:rPr>
                                <w:t>– протокол огляду місця події від 21.11.2016 року, в ході якого ОСОБА_5 добровільно видав ноутбук Acer Acpire 5315-1А1G12 МІ з розпискою, до нього</w:t>
                              </w:r>
                              <w:r>
                                <w:rPr>
                                  <w:sz w:val="28"/>
                                  <w:szCs w:val="28"/>
                                  <w:lang w:val="uk-UA"/>
                                </w:rPr>
                                <w:t>;</w:t>
                              </w:r>
                            </w:p>
                          </w:txbxContent>
                        </wps:txbx>
                        <wps:bodyPr rot="0" vert="horz" wrap="square" lIns="91440" tIns="45720" rIns="91440" bIns="45720" anchor="t" anchorCtr="0" upright="1">
                          <a:noAutofit/>
                        </wps:bodyPr>
                      </wps:wsp>
                      <wps:wsp>
                        <wps:cNvPr id="1041" name="Rectangle 264"/>
                        <wps:cNvSpPr>
                          <a:spLocks noChangeArrowheads="1"/>
                        </wps:cNvSpPr>
                        <wps:spPr bwMode="auto">
                          <a:xfrm>
                            <a:off x="343281" y="3905700"/>
                            <a:ext cx="5486019" cy="1135950"/>
                          </a:xfrm>
                          <a:prstGeom prst="rect">
                            <a:avLst/>
                          </a:prstGeom>
                          <a:solidFill>
                            <a:srgbClr val="FFFFFF"/>
                          </a:solidFill>
                          <a:ln w="9525">
                            <a:solidFill>
                              <a:srgbClr val="000000"/>
                            </a:solidFill>
                            <a:miter lim="800000"/>
                            <a:headEnd/>
                            <a:tailEnd/>
                          </a:ln>
                        </wps:spPr>
                        <wps:txbx>
                          <w:txbxContent>
                            <w:p w:rsidR="003B25A2" w:rsidRPr="00FC11BE" w:rsidRDefault="003B25A2" w:rsidP="00FA1A2B">
                              <w:pPr>
                                <w:jc w:val="both"/>
                                <w:rPr>
                                  <w:sz w:val="28"/>
                                  <w:szCs w:val="28"/>
                                </w:rPr>
                              </w:pPr>
                              <w:r w:rsidRPr="00FC11BE">
                                <w:rPr>
                                  <w:sz w:val="28"/>
                                  <w:szCs w:val="28"/>
                                  <w:lang w:val="uk-UA"/>
                                </w:rPr>
                                <w:t>У справі № 554/4893/18 від 24 липня 2019 року фігурує протокол огляду від 04.06.2018 року та фототаблицею до нього, зафіксовано виявлення автомобіля марки "Dacia Logan", синього кольору на автостоянці, розташованої по вул. Серьогіна, 3 у м.Полтаві, який досліджений у судовому засіданні</w:t>
                              </w:r>
                              <w:r>
                                <w:rPr>
                                  <w:sz w:val="28"/>
                                  <w:szCs w:val="28"/>
                                  <w:lang w:val="uk-UA"/>
                                </w:rPr>
                                <w:t>;</w:t>
                              </w:r>
                            </w:p>
                          </w:txbxContent>
                        </wps:txbx>
                        <wps:bodyPr rot="0" vert="horz" wrap="square" lIns="91440" tIns="45720" rIns="91440" bIns="45720" anchor="t" anchorCtr="0" upright="1">
                          <a:noAutofit/>
                        </wps:bodyPr>
                      </wps:wsp>
                      <wps:wsp>
                        <wps:cNvPr id="1042" name="Rectangle 265"/>
                        <wps:cNvSpPr>
                          <a:spLocks noChangeArrowheads="1"/>
                        </wps:cNvSpPr>
                        <wps:spPr bwMode="auto">
                          <a:xfrm>
                            <a:off x="343281" y="5143352"/>
                            <a:ext cx="5486019" cy="4068916"/>
                          </a:xfrm>
                          <a:prstGeom prst="rect">
                            <a:avLst/>
                          </a:prstGeom>
                          <a:solidFill>
                            <a:srgbClr val="FFFFFF"/>
                          </a:solidFill>
                          <a:ln w="9525">
                            <a:solidFill>
                              <a:srgbClr val="000000"/>
                            </a:solidFill>
                            <a:miter lim="800000"/>
                            <a:headEnd/>
                            <a:tailEnd/>
                          </a:ln>
                        </wps:spPr>
                        <wps:txbx>
                          <w:txbxContent>
                            <w:p w:rsidR="003B25A2" w:rsidRPr="00FC11BE" w:rsidRDefault="003B25A2" w:rsidP="00FA1A2B">
                              <w:pPr>
                                <w:rPr>
                                  <w:sz w:val="28"/>
                                  <w:szCs w:val="28"/>
                                  <w:lang w:val="uk-UA"/>
                                </w:rPr>
                              </w:pPr>
                              <w:r w:rsidRPr="00FC11BE">
                                <w:rPr>
                                  <w:sz w:val="28"/>
                                  <w:szCs w:val="28"/>
                                  <w:lang w:val="uk-UA"/>
                                </w:rPr>
                                <w:t>У справі № 741/1476/18 від 21 березня 2019 року крім показів обвинувачених, їх вина у вчинені кримінального правопорушення, передбаченого ст. 356 КК України, підтверджується іншими зібраними по кримінальному провадженні та дослідженими у судовому засіданні доказами, а саме:</w:t>
                              </w:r>
                            </w:p>
                            <w:p w:rsidR="003B25A2" w:rsidRPr="00FC11BE" w:rsidRDefault="003B25A2" w:rsidP="00FA1A2B">
                              <w:pPr>
                                <w:rPr>
                                  <w:sz w:val="28"/>
                                  <w:szCs w:val="28"/>
                                  <w:lang w:val="uk-UA"/>
                                </w:rPr>
                              </w:pPr>
                              <w:r w:rsidRPr="00FC11BE">
                                <w:rPr>
                                  <w:sz w:val="28"/>
                                  <w:szCs w:val="28"/>
                                  <w:lang w:val="uk-UA"/>
                                </w:rPr>
                                <w:t xml:space="preserve">– даними протоколу огляду місця події від 24.05.2018 року, яким оглядалося узбіччя дороги по АДРЕСА_4 та ілюстрованою таблицею до нього; </w:t>
                              </w:r>
                            </w:p>
                            <w:p w:rsidR="003B25A2" w:rsidRPr="00FC11BE" w:rsidRDefault="003B25A2" w:rsidP="00FA1A2B">
                              <w:pPr>
                                <w:rPr>
                                  <w:sz w:val="28"/>
                                  <w:szCs w:val="28"/>
                                  <w:lang w:val="uk-UA"/>
                                </w:rPr>
                              </w:pPr>
                              <w:r w:rsidRPr="00FC11BE">
                                <w:rPr>
                                  <w:sz w:val="28"/>
                                  <w:szCs w:val="28"/>
                                  <w:lang w:val="uk-UA"/>
                                </w:rPr>
                                <w:t>– речовими доказами по справі – зрізи чотирьох пнів, флеш-карти з відеозаписом обшуку в господарстві, трактор колісний марки МТЗ 82 д.н.з НОМЕР_1;</w:t>
                              </w:r>
                            </w:p>
                            <w:p w:rsidR="003B25A2" w:rsidRPr="00FC11BE" w:rsidRDefault="003B25A2" w:rsidP="00FA1A2B">
                              <w:pPr>
                                <w:rPr>
                                  <w:sz w:val="28"/>
                                  <w:szCs w:val="28"/>
                                  <w:lang w:val="uk-UA"/>
                                </w:rPr>
                              </w:pPr>
                              <w:r w:rsidRPr="00FC11BE">
                                <w:rPr>
                                  <w:sz w:val="28"/>
                                  <w:szCs w:val="28"/>
                                  <w:lang w:val="uk-UA"/>
                                </w:rPr>
                                <w:t>– даними протоколу огляду предмета – тридцяти трьох колод деревини породи тополя, які були вилучені 26.05.2018 року під час обшуку господарства;</w:t>
                              </w:r>
                            </w:p>
                            <w:p w:rsidR="003B25A2" w:rsidRPr="00FC11BE" w:rsidRDefault="003B25A2" w:rsidP="00FA1A2B">
                              <w:pPr>
                                <w:rPr>
                                  <w:sz w:val="28"/>
                                  <w:szCs w:val="28"/>
                                  <w:lang w:val="uk-UA"/>
                                </w:rPr>
                              </w:pPr>
                              <w:r w:rsidRPr="00FC11BE">
                                <w:rPr>
                                  <w:sz w:val="28"/>
                                  <w:szCs w:val="28"/>
                                  <w:lang w:val="uk-UA"/>
                                </w:rPr>
                                <w:t>– даними протоколу огляду місця події – узбіччя автодороги по вул. Незалежності с. Козари Козелецького району Чернігівської області від 25.06.2018 року;</w:t>
                              </w:r>
                            </w:p>
                            <w:p w:rsidR="003B25A2" w:rsidRPr="00FC11BE" w:rsidRDefault="003B25A2" w:rsidP="00FA1A2B">
                              <w:pPr>
                                <w:rPr>
                                  <w:sz w:val="28"/>
                                  <w:szCs w:val="28"/>
                                  <w:lang w:val="uk-UA"/>
                                </w:rPr>
                              </w:pPr>
                              <w:r w:rsidRPr="00FC11BE">
                                <w:rPr>
                                  <w:sz w:val="28"/>
                                  <w:szCs w:val="28"/>
                                  <w:lang w:val="uk-UA"/>
                                </w:rPr>
                                <w:t>– даними протоколу огляду місця події – території контори Іржавецького лісництва від 17.01.2019 року</w:t>
                              </w:r>
                              <w:r>
                                <w:rPr>
                                  <w:sz w:val="28"/>
                                  <w:szCs w:val="28"/>
                                  <w:lang w:val="uk-UA"/>
                                </w:rPr>
                                <w:t>.</w:t>
                              </w:r>
                            </w:p>
                          </w:txbxContent>
                        </wps:txbx>
                        <wps:bodyPr rot="0" vert="horz" wrap="square" lIns="91440" tIns="45720" rIns="91440" bIns="45720" anchor="t" anchorCtr="0" upright="1">
                          <a:noAutofit/>
                        </wps:bodyPr>
                      </wps:wsp>
                      <wps:wsp>
                        <wps:cNvPr id="1043" name="Line 266"/>
                        <wps:cNvCnPr/>
                        <wps:spPr bwMode="auto">
                          <a:xfrm>
                            <a:off x="114157" y="456841"/>
                            <a:ext cx="0" cy="61726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267"/>
                        <wps:cNvCnPr/>
                        <wps:spPr bwMode="auto">
                          <a:xfrm>
                            <a:off x="114157" y="6629519"/>
                            <a:ext cx="2291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5" name="Line 268"/>
                        <wps:cNvCnPr/>
                        <wps:spPr bwMode="auto">
                          <a:xfrm>
                            <a:off x="114157" y="4228851"/>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6" name="Line 269"/>
                        <wps:cNvCnPr/>
                        <wps:spPr bwMode="auto">
                          <a:xfrm>
                            <a:off x="114157" y="2171838"/>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8" name="Line 270"/>
                        <wps:cNvCnPr/>
                        <wps:spPr bwMode="auto">
                          <a:xfrm>
                            <a:off x="114157" y="456841"/>
                            <a:ext cx="2291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1" o:spid="_x0000_s1367" editas="canvas" style="width:459pt;height:737pt;mso-position-horizontal-relative:char;mso-position-vertical-relative:line" coordsize="58293,9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">
                <v:shape id="_x0000_s1368" type="#_x0000_t75" style="position:absolute;width:58293;height:93599;visibility:visible;mso-wrap-style:square">
                  <v:fill o:detectmouseclick="t"/>
                  <v:path o:connecttype="none"/>
                </v:shape>
                <v:rect id="Rectangle 262" o:spid="_x0000_s1369" style="position:absolute;left:3432;top:1140;width:53719;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textbox>
                    <w:txbxContent>
                      <w:p w:rsidR="003B25A2" w:rsidRDefault="003B25A2" w:rsidP="00FA1A2B">
                        <w:pPr>
                          <w:jc w:val="center"/>
                        </w:pPr>
                        <w:r>
                          <w:rPr>
                            <w:sz w:val="28"/>
                            <w:szCs w:val="28"/>
                            <w:lang w:val="uk-UA"/>
                          </w:rPr>
                          <w:t xml:space="preserve">Приклади кримінальних справ стосовно самоправства, де </w:t>
                        </w:r>
                        <w:r w:rsidRPr="0031106A">
                          <w:rPr>
                            <w:sz w:val="28"/>
                            <w:szCs w:val="28"/>
                            <w:lang w:val="uk-UA"/>
                          </w:rPr>
                          <w:t>пров</w:t>
                        </w:r>
                        <w:r>
                          <w:rPr>
                            <w:sz w:val="28"/>
                            <w:szCs w:val="28"/>
                            <w:lang w:val="uk-UA"/>
                          </w:rPr>
                          <w:t>одилися</w:t>
                        </w:r>
                        <w:r w:rsidRPr="0031106A">
                          <w:rPr>
                            <w:sz w:val="28"/>
                            <w:szCs w:val="28"/>
                            <w:lang w:val="uk-UA"/>
                          </w:rPr>
                          <w:t xml:space="preserve"> </w:t>
                        </w:r>
                        <w:r>
                          <w:rPr>
                            <w:sz w:val="28"/>
                            <w:szCs w:val="28"/>
                            <w:lang w:val="uk-UA"/>
                          </w:rPr>
                          <w:t xml:space="preserve">слідчі </w:t>
                        </w:r>
                        <w:r w:rsidRPr="0031106A">
                          <w:rPr>
                            <w:sz w:val="28"/>
                            <w:szCs w:val="28"/>
                            <w:lang w:val="uk-UA"/>
                          </w:rPr>
                          <w:t>огляд</w:t>
                        </w:r>
                        <w:r>
                          <w:rPr>
                            <w:sz w:val="28"/>
                            <w:szCs w:val="28"/>
                            <w:lang w:val="uk-UA"/>
                          </w:rPr>
                          <w:t>и</w:t>
                        </w:r>
                      </w:p>
                    </w:txbxContent>
                  </v:textbox>
                </v:rect>
                <v:rect id="Rectangle 263" o:spid="_x0000_s1370" style="position:absolute;left:3432;top:10285;width:54861;height:2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v3cUA&#10;AADdAAAADwAAAGRycy9kb3ducmV2LnhtbESPQW/CMAyF75P4D5GRdhvJYJp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a/dxQAAAN0AAAAPAAAAAAAAAAAAAAAAAJgCAABkcnMv&#10;ZG93bnJldi54bWxQSwUGAAAAAAQABAD1AAAAigMAAAAA&#10;">
                  <v:textbox>
                    <w:txbxContent>
                      <w:p w:rsidR="003B25A2" w:rsidRPr="00FC11BE" w:rsidRDefault="003B25A2" w:rsidP="00FA1A2B">
                        <w:pPr>
                          <w:jc w:val="both"/>
                          <w:rPr>
                            <w:sz w:val="28"/>
                            <w:szCs w:val="28"/>
                            <w:lang w:val="uk-UA"/>
                          </w:rPr>
                        </w:pPr>
                        <w:r w:rsidRPr="00FC11BE">
                          <w:rPr>
                            <w:sz w:val="28"/>
                            <w:szCs w:val="28"/>
                            <w:lang w:val="uk-UA"/>
                          </w:rPr>
                          <w:t>У справі № 642/5123/14 від 18 грудня 2019 року, мотивуючи винуватість ОСОБА_1, суд виходив з наявності відповідних документів, а саме розписки та досліджених у судовому засіданні доказів, які надані стороною обвинувачення:</w:t>
                        </w:r>
                      </w:p>
                      <w:p w:rsidR="003B25A2" w:rsidRPr="00FC11BE" w:rsidRDefault="003B25A2" w:rsidP="00FA1A2B">
                        <w:pPr>
                          <w:jc w:val="both"/>
                          <w:rPr>
                            <w:sz w:val="28"/>
                            <w:szCs w:val="28"/>
                            <w:lang w:val="uk-UA"/>
                          </w:rPr>
                        </w:pPr>
                        <w:r w:rsidRPr="00FC11BE">
                          <w:rPr>
                            <w:sz w:val="28"/>
                            <w:szCs w:val="28"/>
                            <w:lang w:val="uk-UA"/>
                          </w:rPr>
                          <w:t>– протокол огляду місця події від 21.11.2016 року з фото таблицею, в ході якого потерпіла ОСОБА_3 вказала домоволодіння, тобто місце вчинення відносно неї кримінального правопорушення;</w:t>
                        </w:r>
                      </w:p>
                      <w:p w:rsidR="003B25A2" w:rsidRPr="00FC11BE" w:rsidRDefault="003B25A2" w:rsidP="00FA1A2B">
                        <w:pPr>
                          <w:jc w:val="both"/>
                          <w:rPr>
                            <w:sz w:val="28"/>
                            <w:szCs w:val="28"/>
                            <w:lang w:val="uk-UA"/>
                          </w:rPr>
                        </w:pPr>
                        <w:r w:rsidRPr="00FC11BE">
                          <w:rPr>
                            <w:sz w:val="28"/>
                            <w:szCs w:val="28"/>
                            <w:lang w:val="uk-UA"/>
                          </w:rPr>
                          <w:t>– протоколу огляду місця події від 21.11.2016 року, в ході якого ОСОБА_4 надав специфікацію до договору фінансового кредиту та договір закладу майна;</w:t>
                        </w:r>
                      </w:p>
                      <w:p w:rsidR="003B25A2" w:rsidRPr="00FC11BE" w:rsidRDefault="003B25A2" w:rsidP="00FA1A2B">
                        <w:pPr>
                          <w:jc w:val="both"/>
                          <w:rPr>
                            <w:sz w:val="28"/>
                            <w:szCs w:val="28"/>
                            <w:lang w:val="uk-UA"/>
                          </w:rPr>
                        </w:pPr>
                        <w:r w:rsidRPr="00FC11BE">
                          <w:rPr>
                            <w:sz w:val="28"/>
                            <w:szCs w:val="28"/>
                            <w:lang w:val="uk-UA"/>
                          </w:rPr>
                          <w:t>– протокол огляду місця події від 21.11.2016 року, в ході якого ОСОБА_5 добровільно видав ноутбук Acer Acpire 5315-1А1G12 МІ з розпискою, до нього</w:t>
                        </w:r>
                        <w:r>
                          <w:rPr>
                            <w:sz w:val="28"/>
                            <w:szCs w:val="28"/>
                            <w:lang w:val="uk-UA"/>
                          </w:rPr>
                          <w:t>;</w:t>
                        </w:r>
                      </w:p>
                    </w:txbxContent>
                  </v:textbox>
                </v:rect>
                <v:rect id="Rectangle 264" o:spid="_x0000_s1371" style="position:absolute;left:3432;top:39057;width:54861;height:1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KRsQA&#10;AADdAAAADwAAAGRycy9kb3ducmV2LnhtbERPTWvCQBC9C/6HZQRvuquW0kY3QRRLe9Tk0tuYnSap&#10;2dmQXTXtr+8WCr3N433OJhtsK27U+8axhsVcgSAunWm40lDkh9kTCB+QDbaOScMXecjS8WiDiXF3&#10;PtLtFCoRQ9gnqKEOoUuk9GVNFv3cdcSR+3C9xRBhX0nT4z2G21YulXqUFhuODTV2tKupvJyuVsO5&#10;WRb4fcxflH0+rMLbkH9e3/daTyfDdg0i0BD+xX/uVxPnq4c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CkbEAAAA3QAAAA8AAAAAAAAAAAAAAAAAmAIAAGRycy9k&#10;b3ducmV2LnhtbFBLBQYAAAAABAAEAPUAAACJAwAAAAA=&#10;">
                  <v:textbox>
                    <w:txbxContent>
                      <w:p w:rsidR="003B25A2" w:rsidRPr="00FC11BE" w:rsidRDefault="003B25A2" w:rsidP="00FA1A2B">
                        <w:pPr>
                          <w:jc w:val="both"/>
                          <w:rPr>
                            <w:sz w:val="28"/>
                            <w:szCs w:val="28"/>
                          </w:rPr>
                        </w:pPr>
                        <w:r w:rsidRPr="00FC11BE">
                          <w:rPr>
                            <w:sz w:val="28"/>
                            <w:szCs w:val="28"/>
                            <w:lang w:val="uk-UA"/>
                          </w:rPr>
                          <w:t>У справі № 554/4893/18 від 24 липня 2019 року фігурує протокол огляду від 04.06.2018 року та фототаблицею до нього, зафіксовано виявлення автомобіля марки "Dacia Logan", синього кольору на автостоянці, розташованої по вул. Серьогіна, 3 у м.Полтаві, який досліджений у судовому засіданні</w:t>
                        </w:r>
                        <w:r>
                          <w:rPr>
                            <w:sz w:val="28"/>
                            <w:szCs w:val="28"/>
                            <w:lang w:val="uk-UA"/>
                          </w:rPr>
                          <w:t>;</w:t>
                        </w:r>
                      </w:p>
                    </w:txbxContent>
                  </v:textbox>
                </v:rect>
                <v:rect id="Rectangle 265" o:spid="_x0000_s1372" style="position:absolute;left:3432;top:51433;width:54861;height:40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UMcMA&#10;AADdAAAADwAAAGRycy9kb3ducmV2LnhtbERPTWvCQBC9C/0PyxS86W5jE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UMcMAAADdAAAADwAAAAAAAAAAAAAAAACYAgAAZHJzL2Rv&#10;d25yZXYueG1sUEsFBgAAAAAEAAQA9QAAAIgDAAAAAA==&#10;">
                  <v:textbox>
                    <w:txbxContent>
                      <w:p w:rsidR="003B25A2" w:rsidRPr="00FC11BE" w:rsidRDefault="003B25A2" w:rsidP="00FA1A2B">
                        <w:pPr>
                          <w:rPr>
                            <w:sz w:val="28"/>
                            <w:szCs w:val="28"/>
                            <w:lang w:val="uk-UA"/>
                          </w:rPr>
                        </w:pPr>
                        <w:r w:rsidRPr="00FC11BE">
                          <w:rPr>
                            <w:sz w:val="28"/>
                            <w:szCs w:val="28"/>
                            <w:lang w:val="uk-UA"/>
                          </w:rPr>
                          <w:t>У справі № 741/1476/18 від 21 березня 2019 року крім показів обвинувачених, їх вина у вчинені кримінального правопорушення, передбаченого ст. 356 КК України, підтверджується іншими зібраними по кримінальному провадженні та дослідженими у судовому засіданні доказами, а саме:</w:t>
                        </w:r>
                      </w:p>
                      <w:p w:rsidR="003B25A2" w:rsidRPr="00FC11BE" w:rsidRDefault="003B25A2" w:rsidP="00FA1A2B">
                        <w:pPr>
                          <w:rPr>
                            <w:sz w:val="28"/>
                            <w:szCs w:val="28"/>
                            <w:lang w:val="uk-UA"/>
                          </w:rPr>
                        </w:pPr>
                        <w:r w:rsidRPr="00FC11BE">
                          <w:rPr>
                            <w:sz w:val="28"/>
                            <w:szCs w:val="28"/>
                            <w:lang w:val="uk-UA"/>
                          </w:rPr>
                          <w:t xml:space="preserve">– даними протоколу огляду місця події від 24.05.2018 року, яким оглядалося узбіччя дороги по АДРЕСА_4 та ілюстрованою таблицею до нього; </w:t>
                        </w:r>
                      </w:p>
                      <w:p w:rsidR="003B25A2" w:rsidRPr="00FC11BE" w:rsidRDefault="003B25A2" w:rsidP="00FA1A2B">
                        <w:pPr>
                          <w:rPr>
                            <w:sz w:val="28"/>
                            <w:szCs w:val="28"/>
                            <w:lang w:val="uk-UA"/>
                          </w:rPr>
                        </w:pPr>
                        <w:r w:rsidRPr="00FC11BE">
                          <w:rPr>
                            <w:sz w:val="28"/>
                            <w:szCs w:val="28"/>
                            <w:lang w:val="uk-UA"/>
                          </w:rPr>
                          <w:t>– речовими доказами по справі – зрізи чотирьох пнів, флеш-карти з відеозаписом обшуку в господарстві, трактор колісний марки МТЗ 82 д.н.з НОМЕР_1;</w:t>
                        </w:r>
                      </w:p>
                      <w:p w:rsidR="003B25A2" w:rsidRPr="00FC11BE" w:rsidRDefault="003B25A2" w:rsidP="00FA1A2B">
                        <w:pPr>
                          <w:rPr>
                            <w:sz w:val="28"/>
                            <w:szCs w:val="28"/>
                            <w:lang w:val="uk-UA"/>
                          </w:rPr>
                        </w:pPr>
                        <w:r w:rsidRPr="00FC11BE">
                          <w:rPr>
                            <w:sz w:val="28"/>
                            <w:szCs w:val="28"/>
                            <w:lang w:val="uk-UA"/>
                          </w:rPr>
                          <w:t>– даними протоколу огляду предмета – тридцяти трьох колод деревини породи тополя, які були вилучені 26.05.2018 року під час обшуку господарства;</w:t>
                        </w:r>
                      </w:p>
                      <w:p w:rsidR="003B25A2" w:rsidRPr="00FC11BE" w:rsidRDefault="003B25A2" w:rsidP="00FA1A2B">
                        <w:pPr>
                          <w:rPr>
                            <w:sz w:val="28"/>
                            <w:szCs w:val="28"/>
                            <w:lang w:val="uk-UA"/>
                          </w:rPr>
                        </w:pPr>
                        <w:r w:rsidRPr="00FC11BE">
                          <w:rPr>
                            <w:sz w:val="28"/>
                            <w:szCs w:val="28"/>
                            <w:lang w:val="uk-UA"/>
                          </w:rPr>
                          <w:t>– даними протоколу огляду місця події – узбіччя автодороги по вул. Незалежності с. Козари Козелецького району Чернігівської області від 25.06.2018 року;</w:t>
                        </w:r>
                      </w:p>
                      <w:p w:rsidR="003B25A2" w:rsidRPr="00FC11BE" w:rsidRDefault="003B25A2" w:rsidP="00FA1A2B">
                        <w:pPr>
                          <w:rPr>
                            <w:sz w:val="28"/>
                            <w:szCs w:val="28"/>
                            <w:lang w:val="uk-UA"/>
                          </w:rPr>
                        </w:pPr>
                        <w:r w:rsidRPr="00FC11BE">
                          <w:rPr>
                            <w:sz w:val="28"/>
                            <w:szCs w:val="28"/>
                            <w:lang w:val="uk-UA"/>
                          </w:rPr>
                          <w:t>– даними протоколу огляду місця події – території контори Іржавецького лісництва від 17.01.2019 року</w:t>
                        </w:r>
                        <w:r>
                          <w:rPr>
                            <w:sz w:val="28"/>
                            <w:szCs w:val="28"/>
                            <w:lang w:val="uk-UA"/>
                          </w:rPr>
                          <w:t>.</w:t>
                        </w:r>
                      </w:p>
                    </w:txbxContent>
                  </v:textbox>
                </v:rect>
                <v:line id="Line 266" o:spid="_x0000_s1373" style="position:absolute;visibility:visible;mso-wrap-style:square" from="1141,4568" to="1141,6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v:line id="Line 267" o:spid="_x0000_s1374" style="position:absolute;visibility:visible;mso-wrap-style:square" from="1141,66295" to="3432,6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jTMMAAADdAAAADwAAAGRycy9kb3ducmV2LnhtbERP32vCMBB+H+x/CDfwbaaKTK1GGZaB&#10;D9vAKj6fzdmUNZfSZDX775fBwLf7+H7eehttKwbqfeNYwWScgSCunG64VnA6vj0vQPiArLF1TAp+&#10;yMN28/iwxly7Gx9oKEMtUgj7HBWYELpcSl8ZsujHriNO3NX1FkOCfS11j7cUbls5zbIXabHh1GCw&#10;o52h6qv8tgrmpjjIuSzej5/F0EyW8SOeL0ulRk/xdQUiUAx38b97r9P8bDaDv2/S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zo0zDAAAA3QAAAA8AAAAAAAAAAAAA&#10;AAAAoQIAAGRycy9kb3ducmV2LnhtbFBLBQYAAAAABAAEAPkAAACRAwAAAAA=&#10;">
                  <v:stroke endarrow="block"/>
                </v:line>
                <v:line id="Line 268" o:spid="_x0000_s1375" style="position:absolute;visibility:visible;mso-wrap-style:square" from="1141,42288" to="3432,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G18MAAADdAAAADwAAAGRycy9kb3ducmV2LnhtbERPTWsCMRC9C/0PYQq9aVapVbdGkS6C&#10;ByuopefpZrpZupksm3SN/94UCt7m8T5nuY62ET11vnasYDzKQBCXTtdcKfg4b4dzED4ga2wck4Ir&#10;eVivHgZLzLW78JH6U6hECmGfowITQptL6UtDFv3ItcSJ+3adxZBgV0nd4SWF20ZOsuxFWqw5NRhs&#10;6c1Q+XP6tQpmpjjKmSz250PR1+NFfI+fXwulnh7j5hVEoBju4n/3Tqf52fMU/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BtfDAAAA3QAAAA8AAAAAAAAAAAAA&#10;AAAAoQIAAGRycy9kb3ducmV2LnhtbFBLBQYAAAAABAAEAPkAAACRAwAAAAA=&#10;">
                  <v:stroke endarrow="block"/>
                </v:line>
                <v:line id="Line 269" o:spid="_x0000_s1376" style="position:absolute;visibility:visible;mso-wrap-style:square" from="1141,21718" to="3432,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2YoMMAAADdAAAADwAAAGRycy9kb3ducmV2LnhtbERPS2sCMRC+F/ofwhS81axFfKxGKV0K&#10;PVjBB57HzbhZupksm3RN/70pCN7m43vOch1tI3rqfO1YwWiYgSAuna65UnA8fL7OQPiArLFxTAr+&#10;yMN69fy0xFy7K++o34dKpBD2OSowIbS5lL40ZNEPXUucuIvrLIYEu0rqDq8p3DbyLcsm0mLNqcFg&#10;Sx+Gyp/9r1UwNcVOTmWxOWyLvh7N43c8nedKDV7i+wJEoBge4rv7S6f52XgC/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tmKDDAAAA3QAAAA8AAAAAAAAAAAAA&#10;AAAAoQIAAGRycy9kb3ducmV2LnhtbFBLBQYAAAAABAAEAPkAAACRAwAAAAA=&#10;">
                  <v:stroke endarrow="block"/>
                </v:line>
                <v:line id="Line 270" o:spid="_x0000_s1377" style="position:absolute;visibility:visible;mso-wrap-style:square" from="1141,4568" to="343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8Xc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I8XcgAAADdAAAADwAAAAAA&#10;AAAAAAAAAAChAgAAZHJzL2Rvd25yZXYueG1sUEsFBgAAAAAEAAQA+QAAAJYDAAAAAA==&#10;"/>
                <w10:anchorlock/>
              </v:group>
            </w:pict>
          </mc:Fallback>
        </mc:AlternateContent>
      </w:r>
    </w:p>
    <w:p w:rsidR="004733A4" w:rsidRPr="00212E91" w:rsidRDefault="004733A4" w:rsidP="00B63DF5">
      <w:pPr>
        <w:spacing w:line="360" w:lineRule="auto"/>
        <w:rPr>
          <w:lang w:val="uk-UA"/>
        </w:rPr>
      </w:pPr>
    </w:p>
    <w:p w:rsidR="004733A4" w:rsidRPr="00212E91" w:rsidRDefault="000128ED" w:rsidP="00147D61">
      <w:pPr>
        <w:shd w:val="clear" w:color="auto" w:fill="00B0F0"/>
        <w:spacing w:line="360" w:lineRule="auto"/>
        <w:jc w:val="center"/>
        <w:rPr>
          <w:lang w:val="uk-UA"/>
        </w:rPr>
      </w:pPr>
      <w:r>
        <w:rPr>
          <w:noProof/>
        </w:rPr>
        <mc:AlternateContent>
          <mc:Choice Requires="wpc">
            <w:drawing>
              <wp:inline distT="0" distB="0" distL="0" distR="0">
                <wp:extent cx="6063615" cy="8423910"/>
                <wp:effectExtent l="9525" t="0" r="13335" b="0"/>
                <wp:docPr id="271" name="Полотно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9" name="Rectangle 273"/>
                        <wps:cNvSpPr>
                          <a:spLocks noChangeArrowheads="1"/>
                        </wps:cNvSpPr>
                        <wps:spPr bwMode="auto">
                          <a:xfrm>
                            <a:off x="348968" y="114025"/>
                            <a:ext cx="5601294" cy="571766"/>
                          </a:xfrm>
                          <a:prstGeom prst="rect">
                            <a:avLst/>
                          </a:prstGeom>
                          <a:solidFill>
                            <a:srgbClr val="FFFFFF"/>
                          </a:solidFill>
                          <a:ln w="9525">
                            <a:solidFill>
                              <a:srgbClr val="000000"/>
                            </a:solidFill>
                            <a:miter lim="800000"/>
                            <a:headEnd/>
                            <a:tailEnd/>
                          </a:ln>
                        </wps:spPr>
                        <wps:txbx>
                          <w:txbxContent>
                            <w:p w:rsidR="003B25A2" w:rsidRPr="00A41254" w:rsidRDefault="003B25A2" w:rsidP="00147D61">
                              <w:pPr>
                                <w:shd w:val="clear" w:color="auto" w:fill="FFFF00"/>
                                <w:jc w:val="center"/>
                                <w:rPr>
                                  <w:sz w:val="28"/>
                                  <w:szCs w:val="28"/>
                                  <w:lang w:val="uk-UA"/>
                                </w:rPr>
                              </w:pPr>
                              <w:r>
                                <w:rPr>
                                  <w:sz w:val="28"/>
                                  <w:szCs w:val="28"/>
                                  <w:lang w:val="uk-UA"/>
                                </w:rPr>
                                <w:t>Особливості провадження виїмки при самоправних діях</w:t>
                              </w:r>
                            </w:p>
                          </w:txbxContent>
                        </wps:txbx>
                        <wps:bodyPr rot="0" vert="horz" wrap="square" lIns="91440" tIns="45720" rIns="91440" bIns="45720" anchor="t" anchorCtr="0" upright="1">
                          <a:noAutofit/>
                        </wps:bodyPr>
                      </wps:wsp>
                      <wps:wsp>
                        <wps:cNvPr id="540" name="Rectangle 274"/>
                        <wps:cNvSpPr>
                          <a:spLocks noChangeArrowheads="1"/>
                        </wps:cNvSpPr>
                        <wps:spPr bwMode="auto">
                          <a:xfrm>
                            <a:off x="233994" y="914662"/>
                            <a:ext cx="5829621" cy="1486428"/>
                          </a:xfrm>
                          <a:prstGeom prst="rect">
                            <a:avLst/>
                          </a:prstGeom>
                          <a:solidFill>
                            <a:srgbClr val="FFFFFF"/>
                          </a:solidFill>
                          <a:ln w="9525">
                            <a:solidFill>
                              <a:srgbClr val="000000"/>
                            </a:solidFill>
                            <a:miter lim="800000"/>
                            <a:headEnd/>
                            <a:tailEnd/>
                          </a:ln>
                        </wps:spPr>
                        <wps:txbx>
                          <w:txbxContent>
                            <w:p w:rsidR="003B25A2" w:rsidRPr="00147D61" w:rsidRDefault="003B25A2" w:rsidP="00EE2FC7">
                              <w:pPr>
                                <w:jc w:val="center"/>
                                <w:rPr>
                                  <w:sz w:val="28"/>
                                  <w:szCs w:val="28"/>
                                  <w:lang w:val="uk-UA"/>
                                </w:rPr>
                              </w:pPr>
                              <w:r w:rsidRPr="00147D61">
                                <w:rPr>
                                  <w:sz w:val="28"/>
                                  <w:szCs w:val="28"/>
                                  <w:lang w:val="uk-UA"/>
                                </w:rPr>
                                <w:t>Виїмка – є слідча дія, що складається у вилученні індивідуально визначених предметів і документів, що мають значення для справи, якщо точно відомо, де і у кого вони знаходяться.</w:t>
                              </w:r>
                            </w:p>
                            <w:p w:rsidR="003B25A2" w:rsidRPr="00147D61" w:rsidRDefault="003B25A2" w:rsidP="00EE2FC7">
                              <w:pPr>
                                <w:jc w:val="center"/>
                                <w:rPr>
                                  <w:sz w:val="28"/>
                                  <w:szCs w:val="28"/>
                                  <w:lang w:val="uk-UA"/>
                                </w:rPr>
                              </w:pPr>
                              <w:r w:rsidRPr="00147D61">
                                <w:rPr>
                                  <w:sz w:val="28"/>
                                  <w:szCs w:val="28"/>
                                  <w:lang w:val="uk-UA"/>
                                </w:rPr>
                                <w:t>За змістом даної норми, підлягають вилученню шляхом виїмки предмети або документи повинні бути не тільки самі по собі відомі слідчому, а й перебувати у відомому місці, у володінні або веденні встановленої особи або групи осіб.</w:t>
                              </w:r>
                            </w:p>
                          </w:txbxContent>
                        </wps:txbx>
                        <wps:bodyPr rot="0" vert="horz" wrap="square" lIns="91440" tIns="45720" rIns="91440" bIns="45720" anchor="t" anchorCtr="0" upright="1">
                          <a:noAutofit/>
                        </wps:bodyPr>
                      </wps:wsp>
                      <wps:wsp>
                        <wps:cNvPr id="541" name="Rectangle 276"/>
                        <wps:cNvSpPr>
                          <a:spLocks noChangeArrowheads="1"/>
                        </wps:cNvSpPr>
                        <wps:spPr bwMode="auto">
                          <a:xfrm>
                            <a:off x="233994" y="2514294"/>
                            <a:ext cx="5829621" cy="456100"/>
                          </a:xfrm>
                          <a:prstGeom prst="rect">
                            <a:avLst/>
                          </a:prstGeom>
                          <a:solidFill>
                            <a:srgbClr val="FFFFFF"/>
                          </a:solidFill>
                          <a:ln w="9525">
                            <a:solidFill>
                              <a:srgbClr val="000000"/>
                            </a:solidFill>
                            <a:miter lim="800000"/>
                            <a:headEnd/>
                            <a:tailEnd/>
                          </a:ln>
                        </wps:spPr>
                        <wps:txbx>
                          <w:txbxContent>
                            <w:p w:rsidR="003B25A2" w:rsidRPr="00EE2FC7" w:rsidRDefault="003B25A2" w:rsidP="00147D61">
                              <w:pPr>
                                <w:shd w:val="clear" w:color="auto" w:fill="FF0000"/>
                                <w:jc w:val="center"/>
                                <w:rPr>
                                  <w:sz w:val="28"/>
                                  <w:szCs w:val="28"/>
                                  <w:lang w:val="uk-UA"/>
                                </w:rPr>
                              </w:pPr>
                              <w:r w:rsidRPr="00EE2FC7">
                                <w:rPr>
                                  <w:sz w:val="28"/>
                                  <w:szCs w:val="28"/>
                                  <w:lang w:val="uk-UA"/>
                                </w:rPr>
                                <w:t>Типові об'єкти виїмки при самоправних діях</w:t>
                              </w:r>
                            </w:p>
                          </w:txbxContent>
                        </wps:txbx>
                        <wps:bodyPr rot="0" vert="horz" wrap="square" lIns="91440" tIns="45720" rIns="91440" bIns="45720" anchor="t" anchorCtr="0" upright="1">
                          <a:noAutofit/>
                        </wps:bodyPr>
                      </wps:wsp>
                      <wps:wsp>
                        <wps:cNvPr id="542" name="Rectangle 277"/>
                        <wps:cNvSpPr>
                          <a:spLocks noChangeArrowheads="1"/>
                        </wps:cNvSpPr>
                        <wps:spPr bwMode="auto">
                          <a:xfrm>
                            <a:off x="233994" y="3200905"/>
                            <a:ext cx="5829621" cy="570946"/>
                          </a:xfrm>
                          <a:prstGeom prst="rect">
                            <a:avLst/>
                          </a:prstGeom>
                          <a:solidFill>
                            <a:srgbClr val="FFFFFF"/>
                          </a:solidFill>
                          <a:ln w="9525">
                            <a:solidFill>
                              <a:srgbClr val="000000"/>
                            </a:solidFill>
                            <a:miter lim="800000"/>
                            <a:headEnd/>
                            <a:tailEnd/>
                          </a:ln>
                        </wps:spPr>
                        <wps:txbx>
                          <w:txbxContent>
                            <w:p w:rsidR="003B25A2" w:rsidRPr="00147D61" w:rsidRDefault="003B25A2" w:rsidP="00EE2FC7">
                              <w:pPr>
                                <w:jc w:val="center"/>
                                <w:rPr>
                                  <w:sz w:val="28"/>
                                  <w:szCs w:val="28"/>
                                </w:rPr>
                              </w:pPr>
                              <w:r w:rsidRPr="00147D61">
                                <w:rPr>
                                  <w:sz w:val="28"/>
                                  <w:szCs w:val="28"/>
                                  <w:lang w:val="uk-UA"/>
                                </w:rPr>
                                <w:t>предмети, використовувані винними в якості спроби вирішення спірної ситуації (в тому числі і грошові кошти)</w:t>
                              </w:r>
                            </w:p>
                          </w:txbxContent>
                        </wps:txbx>
                        <wps:bodyPr rot="0" vert="horz" wrap="square" lIns="91440" tIns="45720" rIns="91440" bIns="45720" anchor="t" anchorCtr="0" upright="1">
                          <a:noAutofit/>
                        </wps:bodyPr>
                      </wps:wsp>
                      <wps:wsp>
                        <wps:cNvPr id="543" name="Line 278"/>
                        <wps:cNvCnPr/>
                        <wps:spPr bwMode="auto">
                          <a:xfrm>
                            <a:off x="5668" y="2743164"/>
                            <a:ext cx="810" cy="475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283"/>
                        <wps:cNvCnPr/>
                        <wps:spPr bwMode="auto">
                          <a:xfrm>
                            <a:off x="5668" y="3543801"/>
                            <a:ext cx="22832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5" name="Rectangle 284"/>
                        <wps:cNvSpPr>
                          <a:spLocks noChangeArrowheads="1"/>
                        </wps:cNvSpPr>
                        <wps:spPr bwMode="auto">
                          <a:xfrm>
                            <a:off x="233994" y="4000721"/>
                            <a:ext cx="5829621" cy="342896"/>
                          </a:xfrm>
                          <a:prstGeom prst="rect">
                            <a:avLst/>
                          </a:prstGeom>
                          <a:solidFill>
                            <a:srgbClr val="FFFFFF"/>
                          </a:solidFill>
                          <a:ln w="9525">
                            <a:solidFill>
                              <a:srgbClr val="000000"/>
                            </a:solidFill>
                            <a:miter lim="800000"/>
                            <a:headEnd/>
                            <a:tailEnd/>
                          </a:ln>
                        </wps:spPr>
                        <wps:txbx>
                          <w:txbxContent>
                            <w:p w:rsidR="003B25A2" w:rsidRPr="00147D61" w:rsidRDefault="003B25A2" w:rsidP="00EE2FC7">
                              <w:pPr>
                                <w:jc w:val="center"/>
                                <w:rPr>
                                  <w:sz w:val="28"/>
                                  <w:szCs w:val="28"/>
                                </w:rPr>
                              </w:pPr>
                              <w:r w:rsidRPr="00147D61">
                                <w:rPr>
                                  <w:sz w:val="28"/>
                                  <w:szCs w:val="28"/>
                                  <w:lang w:val="uk-UA"/>
                                </w:rPr>
                                <w:t>боргові розписки</w:t>
                              </w:r>
                            </w:p>
                          </w:txbxContent>
                        </wps:txbx>
                        <wps:bodyPr rot="0" vert="horz" wrap="square" lIns="91440" tIns="45720" rIns="91440" bIns="45720" anchor="t" anchorCtr="0" upright="1">
                          <a:noAutofit/>
                        </wps:bodyPr>
                      </wps:wsp>
                      <wps:wsp>
                        <wps:cNvPr id="1026" name="Line 285"/>
                        <wps:cNvCnPr/>
                        <wps:spPr bwMode="auto">
                          <a:xfrm>
                            <a:off x="25100" y="4871086"/>
                            <a:ext cx="229136"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 name="Rectangle 286"/>
                        <wps:cNvSpPr>
                          <a:spLocks noChangeArrowheads="1"/>
                        </wps:cNvSpPr>
                        <wps:spPr bwMode="auto">
                          <a:xfrm>
                            <a:off x="233994" y="4571667"/>
                            <a:ext cx="5829621" cy="593915"/>
                          </a:xfrm>
                          <a:prstGeom prst="rect">
                            <a:avLst/>
                          </a:prstGeom>
                          <a:solidFill>
                            <a:srgbClr val="FFFFFF"/>
                          </a:solidFill>
                          <a:ln w="9525">
                            <a:solidFill>
                              <a:srgbClr val="000000"/>
                            </a:solidFill>
                            <a:miter lim="800000"/>
                            <a:headEnd/>
                            <a:tailEnd/>
                          </a:ln>
                        </wps:spPr>
                        <wps:txbx>
                          <w:txbxContent>
                            <w:p w:rsidR="003B25A2" w:rsidRPr="00147D61" w:rsidRDefault="003B25A2" w:rsidP="00EE2FC7">
                              <w:pPr>
                                <w:jc w:val="center"/>
                                <w:rPr>
                                  <w:sz w:val="28"/>
                                  <w:szCs w:val="28"/>
                                </w:rPr>
                              </w:pPr>
                              <w:r w:rsidRPr="00147D61">
                                <w:rPr>
                                  <w:sz w:val="28"/>
                                  <w:szCs w:val="28"/>
                                  <w:lang w:val="uk-UA"/>
                                </w:rPr>
                                <w:t>можливі аудіозаписи телефонних чи інших переговорів самоправців і потерпілих</w:t>
                              </w:r>
                            </w:p>
                          </w:txbxContent>
                        </wps:txbx>
                        <wps:bodyPr rot="0" vert="horz" wrap="square" lIns="91440" tIns="45720" rIns="91440" bIns="45720" anchor="t" anchorCtr="0" upright="1">
                          <a:noAutofit/>
                        </wps:bodyPr>
                      </wps:wsp>
                      <wps:wsp>
                        <wps:cNvPr id="1028" name="Line 287"/>
                        <wps:cNvCnPr/>
                        <wps:spPr bwMode="auto">
                          <a:xfrm>
                            <a:off x="5668" y="4228772"/>
                            <a:ext cx="22832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 name="Rectangle 288"/>
                        <wps:cNvSpPr>
                          <a:spLocks noChangeArrowheads="1"/>
                        </wps:cNvSpPr>
                        <wps:spPr bwMode="auto">
                          <a:xfrm>
                            <a:off x="233994" y="5829224"/>
                            <a:ext cx="5829621" cy="457741"/>
                          </a:xfrm>
                          <a:prstGeom prst="rect">
                            <a:avLst/>
                          </a:prstGeom>
                          <a:solidFill>
                            <a:srgbClr val="FFFFFF"/>
                          </a:solidFill>
                          <a:ln w="9525">
                            <a:solidFill>
                              <a:srgbClr val="000000"/>
                            </a:solidFill>
                            <a:miter lim="800000"/>
                            <a:headEnd/>
                            <a:tailEnd/>
                          </a:ln>
                        </wps:spPr>
                        <wps:txbx>
                          <w:txbxContent>
                            <w:p w:rsidR="003B25A2" w:rsidRPr="00147D61" w:rsidRDefault="003B25A2" w:rsidP="00EE2FC7">
                              <w:pPr>
                                <w:jc w:val="center"/>
                                <w:rPr>
                                  <w:sz w:val="28"/>
                                  <w:szCs w:val="28"/>
                                </w:rPr>
                              </w:pPr>
                              <w:r w:rsidRPr="00147D61">
                                <w:rPr>
                                  <w:sz w:val="28"/>
                                  <w:szCs w:val="28"/>
                                  <w:lang w:val="uk-UA"/>
                                </w:rPr>
                                <w:t>документи на комп'ютерну, побутову та іншу техніку, вилучену винними в результаті самоправних дій та ін.</w:t>
                              </w:r>
                            </w:p>
                          </w:txbxContent>
                        </wps:txbx>
                        <wps:bodyPr rot="0" vert="horz" wrap="square" lIns="91440" tIns="45720" rIns="91440" bIns="45720" anchor="t" anchorCtr="0" upright="1">
                          <a:noAutofit/>
                        </wps:bodyPr>
                      </wps:wsp>
                      <wps:wsp>
                        <wps:cNvPr id="1030" name="Line 289"/>
                        <wps:cNvCnPr/>
                        <wps:spPr bwMode="auto">
                          <a:xfrm>
                            <a:off x="3092128" y="685791"/>
                            <a:ext cx="0" cy="22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290"/>
                        <wps:cNvCnPr/>
                        <wps:spPr bwMode="auto">
                          <a:xfrm>
                            <a:off x="5668" y="2743164"/>
                            <a:ext cx="228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Rectangle 291"/>
                        <wps:cNvSpPr>
                          <a:spLocks noChangeArrowheads="1"/>
                        </wps:cNvSpPr>
                        <wps:spPr bwMode="auto">
                          <a:xfrm>
                            <a:off x="229136" y="5344413"/>
                            <a:ext cx="5829621" cy="342896"/>
                          </a:xfrm>
                          <a:prstGeom prst="rect">
                            <a:avLst/>
                          </a:prstGeom>
                          <a:solidFill>
                            <a:srgbClr val="FFFFFF"/>
                          </a:solidFill>
                          <a:ln w="9525">
                            <a:solidFill>
                              <a:srgbClr val="000000"/>
                            </a:solidFill>
                            <a:miter lim="800000"/>
                            <a:headEnd/>
                            <a:tailEnd/>
                          </a:ln>
                        </wps:spPr>
                        <wps:txbx>
                          <w:txbxContent>
                            <w:p w:rsidR="003B25A2" w:rsidRPr="00147D61" w:rsidRDefault="003B25A2" w:rsidP="000D5D95">
                              <w:pPr>
                                <w:jc w:val="center"/>
                                <w:rPr>
                                  <w:sz w:val="28"/>
                                  <w:szCs w:val="28"/>
                                </w:rPr>
                              </w:pPr>
                              <w:r w:rsidRPr="00147D61">
                                <w:rPr>
                                  <w:sz w:val="28"/>
                                  <w:szCs w:val="28"/>
                                  <w:lang w:val="uk-UA"/>
                                </w:rPr>
                                <w:t>відеозапис процесу самоправних дій</w:t>
                              </w:r>
                            </w:p>
                          </w:txbxContent>
                        </wps:txbx>
                        <wps:bodyPr rot="0" vert="horz" wrap="square" lIns="91440" tIns="45720" rIns="91440" bIns="45720" anchor="t" anchorCtr="0" upright="1">
                          <a:noAutofit/>
                        </wps:bodyPr>
                      </wps:wsp>
                      <wps:wsp>
                        <wps:cNvPr id="1033" name="Rectangle 292"/>
                        <wps:cNvSpPr>
                          <a:spLocks noChangeArrowheads="1"/>
                        </wps:cNvSpPr>
                        <wps:spPr bwMode="auto">
                          <a:xfrm>
                            <a:off x="229136" y="6626580"/>
                            <a:ext cx="5829621" cy="457741"/>
                          </a:xfrm>
                          <a:prstGeom prst="rect">
                            <a:avLst/>
                          </a:prstGeom>
                          <a:solidFill>
                            <a:srgbClr val="FFFFFF"/>
                          </a:solidFill>
                          <a:ln w="9525">
                            <a:solidFill>
                              <a:srgbClr val="000000"/>
                            </a:solidFill>
                            <a:miter lim="800000"/>
                            <a:headEnd/>
                            <a:tailEnd/>
                          </a:ln>
                        </wps:spPr>
                        <wps:txbx>
                          <w:txbxContent>
                            <w:p w:rsidR="003B25A2" w:rsidRPr="00147D61" w:rsidRDefault="003B25A2" w:rsidP="000D5D95">
                              <w:pPr>
                                <w:jc w:val="center"/>
                                <w:rPr>
                                  <w:sz w:val="28"/>
                                  <w:szCs w:val="28"/>
                                </w:rPr>
                              </w:pPr>
                              <w:r w:rsidRPr="00147D61">
                                <w:rPr>
                                  <w:sz w:val="28"/>
                                  <w:szCs w:val="28"/>
                                  <w:lang w:val="uk-UA"/>
                                </w:rPr>
                                <w:t>бухгалтерські та правовстановлюючі документи, що підтверджують правомірність і сам факт здійснення угод</w:t>
                              </w:r>
                            </w:p>
                          </w:txbxContent>
                        </wps:txbx>
                        <wps:bodyPr rot="0" vert="horz" wrap="square" lIns="91440" tIns="45720" rIns="91440" bIns="45720" anchor="t" anchorCtr="0" upright="1">
                          <a:noAutofit/>
                        </wps:bodyPr>
                      </wps:wsp>
                      <wps:wsp>
                        <wps:cNvPr id="1034" name="Rectangle 293"/>
                        <wps:cNvSpPr>
                          <a:spLocks noChangeArrowheads="1"/>
                        </wps:cNvSpPr>
                        <wps:spPr bwMode="auto">
                          <a:xfrm>
                            <a:off x="233994" y="7288581"/>
                            <a:ext cx="5829621" cy="457741"/>
                          </a:xfrm>
                          <a:prstGeom prst="rect">
                            <a:avLst/>
                          </a:prstGeom>
                          <a:solidFill>
                            <a:srgbClr val="FFFFFF"/>
                          </a:solidFill>
                          <a:ln w="9525">
                            <a:solidFill>
                              <a:srgbClr val="000000"/>
                            </a:solidFill>
                            <a:miter lim="800000"/>
                            <a:headEnd/>
                            <a:tailEnd/>
                          </a:ln>
                        </wps:spPr>
                        <wps:txbx>
                          <w:txbxContent>
                            <w:p w:rsidR="003B25A2" w:rsidRPr="00147D61" w:rsidRDefault="003B25A2" w:rsidP="000D5D95">
                              <w:pPr>
                                <w:jc w:val="center"/>
                                <w:rPr>
                                  <w:sz w:val="28"/>
                                  <w:szCs w:val="28"/>
                                </w:rPr>
                              </w:pPr>
                              <w:r w:rsidRPr="00147D61">
                                <w:rPr>
                                  <w:sz w:val="28"/>
                                  <w:szCs w:val="28"/>
                                  <w:lang w:val="uk-UA"/>
                                </w:rPr>
                                <w:t>документи, що підтверджують наявність у самоправця дійсного або передбачуваного оспорюваного ним права; інше</w:t>
                              </w:r>
                            </w:p>
                          </w:txbxContent>
                        </wps:txbx>
                        <wps:bodyPr rot="0" vert="horz" wrap="square" lIns="91440" tIns="45720" rIns="91440" bIns="45720" anchor="t" anchorCtr="0" upright="1">
                          <a:noAutofit/>
                        </wps:bodyPr>
                      </wps:wsp>
                      <wps:wsp>
                        <wps:cNvPr id="1035" name="Line 294"/>
                        <wps:cNvCnPr/>
                        <wps:spPr bwMode="auto">
                          <a:xfrm>
                            <a:off x="0" y="7498584"/>
                            <a:ext cx="22832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6" name="Line 295"/>
                        <wps:cNvCnPr/>
                        <wps:spPr bwMode="auto">
                          <a:xfrm>
                            <a:off x="5668" y="6867755"/>
                            <a:ext cx="22832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7" name="Line 297"/>
                        <wps:cNvCnPr/>
                        <wps:spPr bwMode="auto">
                          <a:xfrm>
                            <a:off x="30767" y="5543751"/>
                            <a:ext cx="223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Line 296"/>
                        <wps:cNvCnPr/>
                        <wps:spPr bwMode="auto">
                          <a:xfrm>
                            <a:off x="30767" y="6027743"/>
                            <a:ext cx="2291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1" o:spid="_x0000_s1378" editas="canvas" style="width:477.45pt;height:663.3pt;mso-position-horizontal-relative:char;mso-position-vertical-relative:line" coordsize="60636,8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">
                <v:shape id="_x0000_s1379" type="#_x0000_t75" style="position:absolute;width:60636;height:84239;visibility:visible;mso-wrap-style:square">
                  <v:fill o:detectmouseclick="t"/>
                  <v:path o:connecttype="none"/>
                </v:shape>
                <v:rect id="Rectangle 273" o:spid="_x0000_s1380" style="position:absolute;left:3489;top:1140;width:5601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textbox>
                    <w:txbxContent>
                      <w:p w:rsidR="003B25A2" w:rsidRPr="00A41254" w:rsidRDefault="003B25A2" w:rsidP="00147D61">
                        <w:pPr>
                          <w:shd w:val="clear" w:color="auto" w:fill="FFFF00"/>
                          <w:jc w:val="center"/>
                          <w:rPr>
                            <w:sz w:val="28"/>
                            <w:szCs w:val="28"/>
                            <w:lang w:val="uk-UA"/>
                          </w:rPr>
                        </w:pPr>
                        <w:r>
                          <w:rPr>
                            <w:sz w:val="28"/>
                            <w:szCs w:val="28"/>
                            <w:lang w:val="uk-UA"/>
                          </w:rPr>
                          <w:t>Особливості провадження виїмки при самоправних діях</w:t>
                        </w:r>
                      </w:p>
                    </w:txbxContent>
                  </v:textbox>
                </v:rect>
                <v:rect id="Rectangle 274" o:spid="_x0000_s1381" style="position:absolute;left:2339;top:9146;width:58297;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textbox>
                    <w:txbxContent>
                      <w:p w:rsidR="003B25A2" w:rsidRPr="00147D61" w:rsidRDefault="003B25A2" w:rsidP="00EE2FC7">
                        <w:pPr>
                          <w:jc w:val="center"/>
                          <w:rPr>
                            <w:sz w:val="28"/>
                            <w:szCs w:val="28"/>
                            <w:lang w:val="uk-UA"/>
                          </w:rPr>
                        </w:pPr>
                        <w:r w:rsidRPr="00147D61">
                          <w:rPr>
                            <w:sz w:val="28"/>
                            <w:szCs w:val="28"/>
                            <w:lang w:val="uk-UA"/>
                          </w:rPr>
                          <w:t>Виїмка – є слідча дія, що складається у вилученні індивідуально визначених предметів і документів, що мають значення для справи, якщо точно відомо, де і у кого вони знаходяться.</w:t>
                        </w:r>
                      </w:p>
                      <w:p w:rsidR="003B25A2" w:rsidRPr="00147D61" w:rsidRDefault="003B25A2" w:rsidP="00EE2FC7">
                        <w:pPr>
                          <w:jc w:val="center"/>
                          <w:rPr>
                            <w:sz w:val="28"/>
                            <w:szCs w:val="28"/>
                            <w:lang w:val="uk-UA"/>
                          </w:rPr>
                        </w:pPr>
                        <w:r w:rsidRPr="00147D61">
                          <w:rPr>
                            <w:sz w:val="28"/>
                            <w:szCs w:val="28"/>
                            <w:lang w:val="uk-UA"/>
                          </w:rPr>
                          <w:t>За змістом даної норми, підлягають вилученню шляхом виїмки предмети або документи повинні бути не тільки самі по собі відомі слідчому, а й перебувати у відомому місці, у володінні або веденні встановленої особи або групи осіб.</w:t>
                        </w:r>
                      </w:p>
                    </w:txbxContent>
                  </v:textbox>
                </v:rect>
                <v:rect id="Rectangle 276" o:spid="_x0000_s1382" style="position:absolute;left:2339;top:25142;width:58297;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3B25A2" w:rsidRPr="00EE2FC7" w:rsidRDefault="003B25A2" w:rsidP="00147D61">
                        <w:pPr>
                          <w:shd w:val="clear" w:color="auto" w:fill="FF0000"/>
                          <w:jc w:val="center"/>
                          <w:rPr>
                            <w:sz w:val="28"/>
                            <w:szCs w:val="28"/>
                            <w:lang w:val="uk-UA"/>
                          </w:rPr>
                        </w:pPr>
                        <w:r w:rsidRPr="00EE2FC7">
                          <w:rPr>
                            <w:sz w:val="28"/>
                            <w:szCs w:val="28"/>
                            <w:lang w:val="uk-UA"/>
                          </w:rPr>
                          <w:t>Типові об'єкти виїмки при самоправних діях</w:t>
                        </w:r>
                      </w:p>
                    </w:txbxContent>
                  </v:textbox>
                </v:rect>
                <v:rect id="Rectangle 277" o:spid="_x0000_s1383" style="position:absolute;left:2339;top:32009;width:58297;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textbox>
                    <w:txbxContent>
                      <w:p w:rsidR="003B25A2" w:rsidRPr="00147D61" w:rsidRDefault="003B25A2" w:rsidP="00EE2FC7">
                        <w:pPr>
                          <w:jc w:val="center"/>
                          <w:rPr>
                            <w:sz w:val="28"/>
                            <w:szCs w:val="28"/>
                          </w:rPr>
                        </w:pPr>
                        <w:r w:rsidRPr="00147D61">
                          <w:rPr>
                            <w:sz w:val="28"/>
                            <w:szCs w:val="28"/>
                            <w:lang w:val="uk-UA"/>
                          </w:rPr>
                          <w:t>предмети, використовувані винними в якості спроби вирішення спірної ситуації (в тому числі і грошові кошти)</w:t>
                        </w:r>
                      </w:p>
                    </w:txbxContent>
                  </v:textbox>
                </v:rect>
                <v:line id="Line 278" o:spid="_x0000_s1384" style="position:absolute;visibility:visible;mso-wrap-style:square" from="56,27431" to="64,7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line id="Line 283" o:spid="_x0000_s1385" style="position:absolute;visibility:visible;mso-wrap-style:square" from="56,35438" to="2339,3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G7MMAAADdAAAADwAAAGRycy9kb3ducmV2LnhtbERPS2sCMRC+F/ofwhS81awiVVejlC6C&#10;B1vwgedxM26WbibLJl3jv28KBW/z8T1nuY62ET11vnasYDTMQBCXTtdcKTgdN68zED4ga2wck4I7&#10;eVivnp+WmGt34z31h1CJFMI+RwUmhDaX0peGLPqha4kTd3WdxZBgV0nd4S2F20aOs+xNWqw5NRhs&#10;6cNQ+X34sQqmptjLqSx2x6+ir0fz+BnPl7lSg5f4vgARKIaH+N+91Wl+Np7A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RuzDAAAA3QAAAA8AAAAAAAAAAAAA&#10;AAAAoQIAAGRycy9kb3ducmV2LnhtbFBLBQYAAAAABAAEAPkAAACRAwAAAAA=&#10;">
                  <v:stroke endarrow="block"/>
                </v:line>
                <v:rect id="Rectangle 284" o:spid="_x0000_s1386" style="position:absolute;left:2339;top:40007;width:582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w:txbxContent>
                      <w:p w:rsidR="003B25A2" w:rsidRPr="00147D61" w:rsidRDefault="003B25A2" w:rsidP="00EE2FC7">
                        <w:pPr>
                          <w:jc w:val="center"/>
                          <w:rPr>
                            <w:sz w:val="28"/>
                            <w:szCs w:val="28"/>
                          </w:rPr>
                        </w:pPr>
                        <w:r w:rsidRPr="00147D61">
                          <w:rPr>
                            <w:sz w:val="28"/>
                            <w:szCs w:val="28"/>
                            <w:lang w:val="uk-UA"/>
                          </w:rPr>
                          <w:t>боргові розписки</w:t>
                        </w:r>
                      </w:p>
                    </w:txbxContent>
                  </v:textbox>
                </v:rect>
                <v:line id="Line 285" o:spid="_x0000_s1387" style="position:absolute;visibility:visible;mso-wrap-style:square" from="251,48710" to="2542,4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9AMMAAADdAAAADwAAAGRycy9kb3ducmV2LnhtbERPS2sCMRC+F/wPYQRvNasHrVujFBfB&#10;gy34wPO4mW6WbibLJq7x35tCobf5+J6zXEfbiJ46XztWMBlnIIhLp2uuFJxP29c3ED4ga2wck4IH&#10;eVivBi9LzLW784H6Y6hECmGfowITQptL6UtDFv3YtcSJ+3adxZBgV0nd4T2F20ZOs2wmLdacGgy2&#10;tDFU/hxvVsHcFAc5l8X+9FX09WQRP+PlulBqNIwf7yACxfAv/nPvdJqfTWfw+006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yfQDDAAAA3QAAAA8AAAAAAAAAAAAA&#10;AAAAoQIAAGRycy9kb3ducmV2LnhtbFBLBQYAAAAABAAEAPkAAACRAwAAAAA=&#10;">
                  <v:stroke endarrow="block"/>
                </v:line>
                <v:rect id="Rectangle 286" o:spid="_x0000_s1388" style="position:absolute;left:2339;top:45716;width:58297;height:5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w:txbxContent>
                      <w:p w:rsidR="003B25A2" w:rsidRPr="00147D61" w:rsidRDefault="003B25A2" w:rsidP="00EE2FC7">
                        <w:pPr>
                          <w:jc w:val="center"/>
                          <w:rPr>
                            <w:sz w:val="28"/>
                            <w:szCs w:val="28"/>
                          </w:rPr>
                        </w:pPr>
                        <w:r w:rsidRPr="00147D61">
                          <w:rPr>
                            <w:sz w:val="28"/>
                            <w:szCs w:val="28"/>
                            <w:lang w:val="uk-UA"/>
                          </w:rPr>
                          <w:t>можливі аудіозаписи телефонних чи інших переговорів самоправців і потерпілих</w:t>
                        </w:r>
                      </w:p>
                    </w:txbxContent>
                  </v:textbox>
                </v:rect>
                <v:line id="Line 287" o:spid="_x0000_s1389" style="position:absolute;visibility:visible;mso-wrap-style:square" from="56,42287" to="2339,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6cYAAADdAAAADwAAAGRycy9kb3ducmV2LnhtbESPT0/DMAzF70h8h8hI3Fi6HRjrlk1o&#10;1SQOgLQ/2tlrvKaicaomdOHb4wMSN1vv+b2fV5vsOzXSENvABqaTAhRxHWzLjYHTcff0AiomZItd&#10;YDLwQxE26/u7FZY23HhP4yE1SkI4lmjApdSXWsfakcc4CT2xaNcweEyyDo22A94k3Hd6VhTP2mPL&#10;0uCwp62j+uvw7Q3MXbXXc129Hz+rsZ0u8kc+XxbGPD7k1yWoRDn9m/+u36zgFzPBlW9kBL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TOnGAAAA3QAAAA8AAAAAAAAA&#10;AAAAAAAAoQIAAGRycy9kb3ducmV2LnhtbFBLBQYAAAAABAAEAPkAAACUAwAAAAA=&#10;">
                  <v:stroke endarrow="block"/>
                </v:line>
                <v:rect id="Rectangle 288" o:spid="_x0000_s1390" style="position:absolute;left:2339;top:58292;width:5829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w:txbxContent>
                      <w:p w:rsidR="003B25A2" w:rsidRPr="00147D61" w:rsidRDefault="003B25A2" w:rsidP="00EE2FC7">
                        <w:pPr>
                          <w:jc w:val="center"/>
                          <w:rPr>
                            <w:sz w:val="28"/>
                            <w:szCs w:val="28"/>
                          </w:rPr>
                        </w:pPr>
                        <w:r w:rsidRPr="00147D61">
                          <w:rPr>
                            <w:sz w:val="28"/>
                            <w:szCs w:val="28"/>
                            <w:lang w:val="uk-UA"/>
                          </w:rPr>
                          <w:t>документи на комп'ютерну, побутову та іншу техніку, вилучену винними в результаті самоправних дій та ін.</w:t>
                        </w:r>
                      </w:p>
                    </w:txbxContent>
                  </v:textbox>
                </v:rect>
                <v:line id="Line 289" o:spid="_x0000_s1391" style="position:absolute;visibility:visible;mso-wrap-style:square" from="30921,6857" to="30921,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DJsgAAADdAAAADwAAAGRycy9kb3ducmV2LnhtbESPT0vDQBDF74LfYRnBm93UQpDYbSkV&#10;ofUg9g/Y4zQ7TaLZ2bC7JvHbOwehtxnem/d+M1+OrlU9hdh4NjCdZKCIS28brgwcD68PT6BiQrbY&#10;eiYDvxRhubi9mWNh/cA76vepUhLCsUADdUpdoXUsa3IYJ74jFu3ig8Mka6i0DThIuGv1Y5bl2mHD&#10;0lBjR+uayu/9jzPwPvv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JDJsgAAADdAAAADwAAAAAA&#10;AAAAAAAAAAChAgAAZHJzL2Rvd25yZXYueG1sUEsFBgAAAAAEAAQA+QAAAJYDAAAAAA==&#10;"/>
                <v:line id="Line 290" o:spid="_x0000_s1392" style="position:absolute;visibility:visible;mso-wrap-style:square" from="56,27431" to="2339,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rect id="Rectangle 291" o:spid="_x0000_s1393" style="position:absolute;left:2291;top:53444;width:582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nTMMA&#10;AADdAAAADwAAAGRycy9kb3ducmV2LnhtbERPTWvCQBC9F/wPywje6q4RpI1uQrFY9Kjx0tuYHZPY&#10;7GzIrpr213cLBW/zeJ+zygfbihv1vnGsYTZVIIhLZxquNByLzfMLCB+QDbaOScM3eciz0dMKU+Pu&#10;vKfbIVQihrBPUUMdQpdK6cuaLPqp64gjd3a9xRBhX0nT4z2G21YmSi2kxYZjQ40drWsqvw5Xq+HU&#10;JEf82Rcfyr5u5mE3FJfr57vWk/HwtgQRaAgP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nTMMAAADdAAAADwAAAAAAAAAAAAAAAACYAgAAZHJzL2Rv&#10;d25yZXYueG1sUEsFBgAAAAAEAAQA9QAAAIgDAAAAAA==&#10;">
                  <v:textbox>
                    <w:txbxContent>
                      <w:p w:rsidR="003B25A2" w:rsidRPr="00147D61" w:rsidRDefault="003B25A2" w:rsidP="000D5D95">
                        <w:pPr>
                          <w:jc w:val="center"/>
                          <w:rPr>
                            <w:sz w:val="28"/>
                            <w:szCs w:val="28"/>
                          </w:rPr>
                        </w:pPr>
                        <w:r w:rsidRPr="00147D61">
                          <w:rPr>
                            <w:sz w:val="28"/>
                            <w:szCs w:val="28"/>
                            <w:lang w:val="uk-UA"/>
                          </w:rPr>
                          <w:t>відеозапис процесу самоправних дій</w:t>
                        </w:r>
                      </w:p>
                    </w:txbxContent>
                  </v:textbox>
                </v:rect>
                <v:rect id="Rectangle 292" o:spid="_x0000_s1394" style="position:absolute;left:2291;top:66265;width:5829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textbox>
                    <w:txbxContent>
                      <w:p w:rsidR="003B25A2" w:rsidRPr="00147D61" w:rsidRDefault="003B25A2" w:rsidP="000D5D95">
                        <w:pPr>
                          <w:jc w:val="center"/>
                          <w:rPr>
                            <w:sz w:val="28"/>
                            <w:szCs w:val="28"/>
                          </w:rPr>
                        </w:pPr>
                        <w:r w:rsidRPr="00147D61">
                          <w:rPr>
                            <w:sz w:val="28"/>
                            <w:szCs w:val="28"/>
                            <w:lang w:val="uk-UA"/>
                          </w:rPr>
                          <w:t>бухгалтерські та правовстановлюючі документи, що підтверджують правомірність і сам факт здійснення угод</w:t>
                        </w:r>
                      </w:p>
                    </w:txbxContent>
                  </v:textbox>
                </v:rect>
                <v:rect id="Rectangle 293" o:spid="_x0000_s1395" style="position:absolute;left:2339;top:72885;width:5829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textbox>
                    <w:txbxContent>
                      <w:p w:rsidR="003B25A2" w:rsidRPr="00147D61" w:rsidRDefault="003B25A2" w:rsidP="000D5D95">
                        <w:pPr>
                          <w:jc w:val="center"/>
                          <w:rPr>
                            <w:sz w:val="28"/>
                            <w:szCs w:val="28"/>
                          </w:rPr>
                        </w:pPr>
                        <w:r w:rsidRPr="00147D61">
                          <w:rPr>
                            <w:sz w:val="28"/>
                            <w:szCs w:val="28"/>
                            <w:lang w:val="uk-UA"/>
                          </w:rPr>
                          <w:t>документи, що підтверджують наявність у самоправця дійсного або передбачуваного оспорюваного ним права; інше</w:t>
                        </w:r>
                      </w:p>
                    </w:txbxContent>
                  </v:textbox>
                </v:rect>
                <v:line id="Line 294" o:spid="_x0000_s1396" style="position:absolute;visibility:visible;mso-wrap-style:square" from="0,74985" to="2283,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1qsMAAADdAAAADwAAAGRycy9kb3ducmV2LnhtbERPTWsCMRC9C/0PYQq9aVaLVbdGkS6C&#10;ByuopefpZrpZupksm3SN/94UCt7m8T5nuY62ET11vnasYDzKQBCXTtdcKfg4b4dzED4ga2wck4Ir&#10;eVivHgZLzLW78JH6U6hECmGfowITQptL6UtDFv3ItcSJ+3adxZBgV0nd4SWF20ZOsuxFWqw5NRhs&#10;6c1Q+XP6tQpmpjjKmSz250PR1+NFfI+fXwulnh7j5hVEoBju4n/3Tqf52fMU/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5darDAAAA3QAAAA8AAAAAAAAAAAAA&#10;AAAAoQIAAGRycy9kb3ducmV2LnhtbFBLBQYAAAAABAAEAPkAAACRAwAAAAA=&#10;">
                  <v:stroke endarrow="block"/>
                </v:line>
                <v:line id="Line 295" o:spid="_x0000_s1397" style="position:absolute;visibility:visible;mso-wrap-style:square" from="56,68677" to="2339,6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r3cMAAADdAAAADwAAAGRycy9kb3ducmV2LnhtbERPS2sCMRC+F/ofwhS81awVfKxGKV0K&#10;PVjBB57HzbhZupksm3RN/70pCN7m43vOch1tI3rqfO1YwWiYgSAuna65UnA8fL7OQPiArLFxTAr+&#10;yMN69fy0xFy7K++o34dKpBD2OSowIbS5lL40ZNEPXUucuIvrLIYEu0rqDq8p3DbyLcsm0mLNqcFg&#10;Sx+Gyp/9r1UwNcVOTmWxOWyLvh7N43c8nedKDV7i+wJEoBge4rv7S6f52XgC/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693DAAAA3QAAAA8AAAAAAAAAAAAA&#10;AAAAoQIAAGRycy9kb3ducmV2LnhtbFBLBQYAAAAABAAEAPkAAACRAwAAAAA=&#10;">
                  <v:stroke endarrow="block"/>
                </v:line>
                <v:line id="Line 297" o:spid="_x0000_s1398" style="position:absolute;visibility:visible;mso-wrap-style:square" from="307,55437" to="2542,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ORsMAAADdAAAADwAAAGRycy9kb3ducmV2LnhtbERP32vCMBB+F/Y/hBvsTVMd2NkZRSyD&#10;PcyBOvZ8a86m2FxKE2v23xthsLf7+H7ech1tKwbqfeNYwXSSgSCunG64VvB1fBu/gPABWWPrmBT8&#10;kof16mG0xEK7K+9pOIRapBD2BSowIXSFlL4yZNFPXEecuJPrLYYE+1rqHq8p3LZylmVzabHh1GCw&#10;o62h6ny4WAW5Kfcyl+XH8bMcmuki7uL3z0Kpp8e4eQURKIZ/8Z/7Xaf52XMO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nTkbDAAAA3QAAAA8AAAAAAAAAAAAA&#10;AAAAoQIAAGRycy9kb3ducmV2LnhtbFBLBQYAAAAABAAEAPkAAACRAwAAAAA=&#10;">
                  <v:stroke endarrow="block"/>
                </v:line>
                <v:line id="Line 296" o:spid="_x0000_s1399" style="position:absolute;visibility:visible;mso-wrap-style:square" from="307,60277" to="2599,6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aNMYAAADdAAAADwAAAGRycy9kb3ducmV2LnhtbESPQUsDMRCF70L/Q5iCN5utgm23TUvp&#10;InhQoa14nm7GzeJmsmziNv575yB4m+G9ee+bzS77To00xDawgfmsAEVcB9tyY+D9/HS3BBUTssUu&#10;MBn4oQi77eRmg6UNVz7SeEqNkhCOJRpwKfWl1rF25DHOQk8s2mcYPCZZh0bbAa8S7jt9XxSP2mPL&#10;0uCwp4Oj+uv07Q0sXHXUC129nN+qsZ2v8mv+uKyMuZ3m/RpUopz+zX/Xz1bwiwf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42jTGAAAA3QAAAA8AAAAAAAAA&#10;AAAAAAAAoQIAAGRycy9kb3ducmV2LnhtbFBLBQYAAAAABAAEAPkAAACUAwAAAAA=&#10;">
                  <v:stroke endarrow="block"/>
                </v:line>
                <w10:anchorlock/>
              </v:group>
            </w:pict>
          </mc:Fallback>
        </mc:AlternateContent>
      </w:r>
    </w:p>
    <w:p w:rsidR="004733A4" w:rsidRPr="00212E91" w:rsidRDefault="004733A4" w:rsidP="00147D61">
      <w:pPr>
        <w:spacing w:line="360" w:lineRule="auto"/>
        <w:rPr>
          <w:lang w:val="uk-UA"/>
        </w:rPr>
      </w:pPr>
    </w:p>
    <w:p w:rsidR="004733A4" w:rsidRPr="00212E91" w:rsidRDefault="000128ED" w:rsidP="00816460">
      <w:pPr>
        <w:spacing w:line="360" w:lineRule="auto"/>
        <w:jc w:val="center"/>
        <w:rPr>
          <w:lang w:val="uk-UA"/>
        </w:rPr>
      </w:pPr>
      <w:r>
        <w:rPr>
          <w:noProof/>
        </w:rPr>
        <w:lastRenderedPageBreak/>
        <mc:AlternateContent>
          <mc:Choice Requires="wpc">
            <w:drawing>
              <wp:inline distT="0" distB="0" distL="0" distR="0">
                <wp:extent cx="6057900" cy="4573270"/>
                <wp:effectExtent l="9525" t="0" r="9525" b="8255"/>
                <wp:docPr id="1058" name="Полотно 1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4" name="Rectangle 1060"/>
                        <wps:cNvSpPr>
                          <a:spLocks noChangeArrowheads="1"/>
                        </wps:cNvSpPr>
                        <wps:spPr bwMode="auto">
                          <a:xfrm>
                            <a:off x="228325" y="228089"/>
                            <a:ext cx="5829575" cy="456178"/>
                          </a:xfrm>
                          <a:prstGeom prst="rect">
                            <a:avLst/>
                          </a:prstGeom>
                          <a:solidFill>
                            <a:srgbClr val="FFFFFF"/>
                          </a:solidFill>
                          <a:ln w="9525">
                            <a:solidFill>
                              <a:srgbClr val="000000"/>
                            </a:solidFill>
                            <a:miter lim="800000"/>
                            <a:headEnd/>
                            <a:tailEnd/>
                          </a:ln>
                        </wps:spPr>
                        <wps:txbx>
                          <w:txbxContent>
                            <w:p w:rsidR="00EE2849" w:rsidRPr="008D0754" w:rsidRDefault="00EE2849" w:rsidP="002D6910">
                              <w:pPr>
                                <w:shd w:val="clear" w:color="auto" w:fill="8DB3E2"/>
                                <w:jc w:val="center"/>
                                <w:rPr>
                                  <w:sz w:val="28"/>
                                  <w:szCs w:val="28"/>
                                  <w:lang w:val="uk-UA"/>
                                </w:rPr>
                              </w:pPr>
                              <w:r w:rsidRPr="008D0754">
                                <w:rPr>
                                  <w:sz w:val="28"/>
                                  <w:szCs w:val="28"/>
                                  <w:lang w:val="uk-UA"/>
                                </w:rPr>
                                <w:t>Типові місця провадження виїмки</w:t>
                              </w:r>
                            </w:p>
                          </w:txbxContent>
                        </wps:txbx>
                        <wps:bodyPr rot="0" vert="horz" wrap="square" lIns="91440" tIns="45720" rIns="91440" bIns="45720" anchor="t" anchorCtr="0" upright="1">
                          <a:noAutofit/>
                        </wps:bodyPr>
                      </wps:wsp>
                      <wps:wsp>
                        <wps:cNvPr id="525" name="Rectangle 1061"/>
                        <wps:cNvSpPr>
                          <a:spLocks noChangeArrowheads="1"/>
                        </wps:cNvSpPr>
                        <wps:spPr bwMode="auto">
                          <a:xfrm>
                            <a:off x="228325" y="914818"/>
                            <a:ext cx="5829575" cy="571043"/>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rStyle w:val="2"/>
                                  <w:color w:val="000000"/>
                                  <w:sz w:val="28"/>
                                  <w:szCs w:val="28"/>
                                  <w:lang w:val="uk-UA"/>
                                </w:rPr>
                                <w:t xml:space="preserve">будинок, квартира, </w:t>
                              </w:r>
                              <w:r w:rsidRPr="00A12BFE">
                                <w:rPr>
                                  <w:sz w:val="28"/>
                                  <w:szCs w:val="28"/>
                                  <w:lang w:val="uk-UA"/>
                                </w:rPr>
                                <w:t>будинковолодіння, земельна ділянка та ін. потерпілого</w:t>
                              </w:r>
                            </w:p>
                          </w:txbxContent>
                        </wps:txbx>
                        <wps:bodyPr rot="0" vert="horz" wrap="square" lIns="91440" tIns="45720" rIns="91440" bIns="45720" anchor="t" anchorCtr="0" upright="1">
                          <a:noAutofit/>
                        </wps:bodyPr>
                      </wps:wsp>
                      <wps:wsp>
                        <wps:cNvPr id="526" name="Line 1062"/>
                        <wps:cNvCnPr/>
                        <wps:spPr bwMode="auto">
                          <a:xfrm>
                            <a:off x="0" y="456999"/>
                            <a:ext cx="810" cy="3886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1063"/>
                        <wps:cNvCnPr/>
                        <wps:spPr bwMode="auto">
                          <a:xfrm>
                            <a:off x="0" y="1257772"/>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Rectangle 1064"/>
                        <wps:cNvSpPr>
                          <a:spLocks noChangeArrowheads="1"/>
                        </wps:cNvSpPr>
                        <wps:spPr bwMode="auto">
                          <a:xfrm>
                            <a:off x="228325" y="1714771"/>
                            <a:ext cx="5829575" cy="342954"/>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sz w:val="28"/>
                                  <w:szCs w:val="28"/>
                                  <w:lang w:val="uk-UA"/>
                                </w:rPr>
                                <w:t>місце роботи потерпілого</w:t>
                              </w:r>
                            </w:p>
                          </w:txbxContent>
                        </wps:txbx>
                        <wps:bodyPr rot="0" vert="horz" wrap="square" lIns="91440" tIns="45720" rIns="91440" bIns="45720" anchor="t" anchorCtr="0" upright="1">
                          <a:noAutofit/>
                        </wps:bodyPr>
                      </wps:wsp>
                      <wps:wsp>
                        <wps:cNvPr id="529" name="Line 1065"/>
                        <wps:cNvCnPr/>
                        <wps:spPr bwMode="auto">
                          <a:xfrm>
                            <a:off x="0" y="2400680"/>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Rectangle 1066"/>
                        <wps:cNvSpPr>
                          <a:spLocks noChangeArrowheads="1"/>
                        </wps:cNvSpPr>
                        <wps:spPr bwMode="auto">
                          <a:xfrm>
                            <a:off x="228325" y="2285815"/>
                            <a:ext cx="5829575" cy="342954"/>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sz w:val="28"/>
                                  <w:szCs w:val="28"/>
                                  <w:lang w:val="uk-UA"/>
                                </w:rPr>
                                <w:t>житло підозрюваного (обвинуваченого)</w:t>
                              </w:r>
                            </w:p>
                          </w:txbxContent>
                        </wps:txbx>
                        <wps:bodyPr rot="0" vert="horz" wrap="square" lIns="91440" tIns="45720" rIns="91440" bIns="45720" anchor="t" anchorCtr="0" upright="1">
                          <a:noAutofit/>
                        </wps:bodyPr>
                      </wps:wsp>
                      <wps:wsp>
                        <wps:cNvPr id="531" name="Line 1067"/>
                        <wps:cNvCnPr/>
                        <wps:spPr bwMode="auto">
                          <a:xfrm>
                            <a:off x="0" y="1942860"/>
                            <a:ext cx="228325"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 name="Rectangle 1068"/>
                        <wps:cNvSpPr>
                          <a:spLocks noChangeArrowheads="1"/>
                        </wps:cNvSpPr>
                        <wps:spPr bwMode="auto">
                          <a:xfrm>
                            <a:off x="228325" y="3657631"/>
                            <a:ext cx="5829575" cy="344595"/>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sz w:val="28"/>
                                  <w:szCs w:val="28"/>
                                  <w:lang w:val="uk-UA"/>
                                </w:rPr>
                                <w:t>інші організації, установи</w:t>
                              </w:r>
                            </w:p>
                          </w:txbxContent>
                        </wps:txbx>
                        <wps:bodyPr rot="0" vert="horz" wrap="square" lIns="91440" tIns="45720" rIns="91440" bIns="45720" anchor="t" anchorCtr="0" upright="1">
                          <a:noAutofit/>
                        </wps:bodyPr>
                      </wps:wsp>
                      <wps:wsp>
                        <wps:cNvPr id="533" name="Line 1069"/>
                        <wps:cNvCnPr/>
                        <wps:spPr bwMode="auto">
                          <a:xfrm>
                            <a:off x="0" y="456999"/>
                            <a:ext cx="22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1070"/>
                        <wps:cNvSpPr>
                          <a:spLocks noChangeArrowheads="1"/>
                        </wps:cNvSpPr>
                        <wps:spPr bwMode="auto">
                          <a:xfrm>
                            <a:off x="228325" y="2857678"/>
                            <a:ext cx="5829575" cy="571864"/>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sz w:val="28"/>
                                  <w:szCs w:val="28"/>
                                  <w:lang w:val="uk-UA"/>
                                </w:rPr>
                                <w:t>житло (місце знаходження, місце роботи) очевидців та інших категорій свідків</w:t>
                              </w:r>
                            </w:p>
                          </w:txbxContent>
                        </wps:txbx>
                        <wps:bodyPr rot="0" vert="horz" wrap="square" lIns="91440" tIns="45720" rIns="91440" bIns="45720" anchor="t" anchorCtr="0" upright="1">
                          <a:noAutofit/>
                        </wps:bodyPr>
                      </wps:wsp>
                      <wps:wsp>
                        <wps:cNvPr id="535" name="Rectangle 1071"/>
                        <wps:cNvSpPr>
                          <a:spLocks noChangeArrowheads="1"/>
                        </wps:cNvSpPr>
                        <wps:spPr bwMode="auto">
                          <a:xfrm>
                            <a:off x="228325" y="4229495"/>
                            <a:ext cx="5829575" cy="343775"/>
                          </a:xfrm>
                          <a:prstGeom prst="rect">
                            <a:avLst/>
                          </a:prstGeom>
                          <a:solidFill>
                            <a:srgbClr val="FFFFFF"/>
                          </a:solidFill>
                          <a:ln w="9525">
                            <a:solidFill>
                              <a:srgbClr val="000000"/>
                            </a:solidFill>
                            <a:miter lim="800000"/>
                            <a:headEnd/>
                            <a:tailEnd/>
                          </a:ln>
                        </wps:spPr>
                        <wps:txbx>
                          <w:txbxContent>
                            <w:p w:rsidR="00EE2849" w:rsidRPr="00A12BFE" w:rsidRDefault="00EE2849" w:rsidP="00EE2849">
                              <w:pPr>
                                <w:jc w:val="center"/>
                                <w:rPr>
                                  <w:sz w:val="28"/>
                                  <w:szCs w:val="28"/>
                                </w:rPr>
                              </w:pPr>
                              <w:r w:rsidRPr="00A12BFE">
                                <w:rPr>
                                  <w:sz w:val="28"/>
                                  <w:szCs w:val="28"/>
                                  <w:lang w:val="uk-UA"/>
                                </w:rPr>
                                <w:t>інше</w:t>
                              </w:r>
                            </w:p>
                          </w:txbxContent>
                        </wps:txbx>
                        <wps:bodyPr rot="0" vert="horz" wrap="square" lIns="91440" tIns="45720" rIns="91440" bIns="45720" anchor="t" anchorCtr="0" upright="1">
                          <a:noAutofit/>
                        </wps:bodyPr>
                      </wps:wsp>
                      <wps:wsp>
                        <wps:cNvPr id="536" name="Line 1072"/>
                        <wps:cNvCnPr/>
                        <wps:spPr bwMode="auto">
                          <a:xfrm>
                            <a:off x="0" y="3086588"/>
                            <a:ext cx="22346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7" name="Line 1073"/>
                        <wps:cNvCnPr/>
                        <wps:spPr bwMode="auto">
                          <a:xfrm>
                            <a:off x="0" y="3771676"/>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1074"/>
                        <wps:cNvCnPr/>
                        <wps:spPr bwMode="auto">
                          <a:xfrm>
                            <a:off x="26719" y="4343540"/>
                            <a:ext cx="228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58" o:spid="_x0000_s1400" editas="canvas" style="width:477pt;height:360.1pt;mso-position-horizontal-relative:char;mso-position-vertical-relative:line" coordsize="60579,4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">
                <v:shape id="_x0000_s1401" type="#_x0000_t75" style="position:absolute;width:60579;height:45732;visibility:visible;mso-wrap-style:square">
                  <v:fill o:detectmouseclick="t"/>
                  <v:path o:connecttype="none"/>
                </v:shape>
                <v:rect id="Rectangle 1060" o:spid="_x0000_s1402" style="position:absolute;left:2283;top:2280;width:58296;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rsidR="00EE2849" w:rsidRPr="008D0754" w:rsidRDefault="00EE2849" w:rsidP="002D6910">
                        <w:pPr>
                          <w:shd w:val="clear" w:color="auto" w:fill="8DB3E2"/>
                          <w:jc w:val="center"/>
                          <w:rPr>
                            <w:sz w:val="28"/>
                            <w:szCs w:val="28"/>
                            <w:lang w:val="uk-UA"/>
                          </w:rPr>
                        </w:pPr>
                        <w:r w:rsidRPr="008D0754">
                          <w:rPr>
                            <w:sz w:val="28"/>
                            <w:szCs w:val="28"/>
                            <w:lang w:val="uk-UA"/>
                          </w:rPr>
                          <w:t>Типові місця провадження виїмки</w:t>
                        </w:r>
                      </w:p>
                    </w:txbxContent>
                  </v:textbox>
                </v:rect>
                <v:rect id="Rectangle 1061" o:spid="_x0000_s1403" style="position:absolute;left:2283;top:9148;width:58296;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rsidR="00EE2849" w:rsidRPr="00A12BFE" w:rsidRDefault="00EE2849" w:rsidP="00EE2849">
                        <w:pPr>
                          <w:jc w:val="center"/>
                          <w:rPr>
                            <w:sz w:val="28"/>
                            <w:szCs w:val="28"/>
                          </w:rPr>
                        </w:pPr>
                        <w:r w:rsidRPr="00A12BFE">
                          <w:rPr>
                            <w:rStyle w:val="2"/>
                            <w:color w:val="000000"/>
                            <w:sz w:val="28"/>
                            <w:szCs w:val="28"/>
                            <w:lang w:val="uk-UA"/>
                          </w:rPr>
                          <w:t xml:space="preserve">будинок, квартира, </w:t>
                        </w:r>
                        <w:r w:rsidRPr="00A12BFE">
                          <w:rPr>
                            <w:sz w:val="28"/>
                            <w:szCs w:val="28"/>
                            <w:lang w:val="uk-UA"/>
                          </w:rPr>
                          <w:t>будинковолодіння, земельна ділянка та ін. потерпілого</w:t>
                        </w:r>
                      </w:p>
                    </w:txbxContent>
                  </v:textbox>
                </v:rect>
                <v:line id="Line 1062" o:spid="_x0000_s1404" style="position:absolute;visibility:visible;mso-wrap-style:square" from="0,4569" to="8,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1063" o:spid="_x0000_s1405" style="position:absolute;visibility:visible;mso-wrap-style:square" from="0,12577" to="2283,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4R8UAAADcAAAADwAAAGRycy9kb3ducmV2LnhtbESPQWsCMRSE74X+h/AKvdWsg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K4R8UAAADcAAAADwAAAAAAAAAA&#10;AAAAAAChAgAAZHJzL2Rvd25yZXYueG1sUEsFBgAAAAAEAAQA+QAAAJMDAAAAAA==&#10;">
                  <v:stroke endarrow="block"/>
                </v:line>
                <v:rect id="Rectangle 1064" o:spid="_x0000_s1406" style="position:absolute;left:2283;top:17147;width:5829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rsidR="00EE2849" w:rsidRPr="00A12BFE" w:rsidRDefault="00EE2849" w:rsidP="00EE2849">
                        <w:pPr>
                          <w:jc w:val="center"/>
                          <w:rPr>
                            <w:sz w:val="28"/>
                            <w:szCs w:val="28"/>
                          </w:rPr>
                        </w:pPr>
                        <w:r w:rsidRPr="00A12BFE">
                          <w:rPr>
                            <w:sz w:val="28"/>
                            <w:szCs w:val="28"/>
                            <w:lang w:val="uk-UA"/>
                          </w:rPr>
                          <w:t>місце роботи потерпілого</w:t>
                        </w:r>
                      </w:p>
                    </w:txbxContent>
                  </v:textbox>
                </v:rect>
                <v:line id="Line 1065" o:spid="_x0000_s1407" style="position:absolute;visibility:visible;mso-wrap-style:square" from="0,24006" to="2283,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JrsUAAADcAAAADwAAAGRycy9kb3ducmV2LnhtbESPQWsCMRSE70L/Q3iF3jSrY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JrsUAAADcAAAADwAAAAAAAAAA&#10;AAAAAAChAgAAZHJzL2Rvd25yZXYueG1sUEsFBgAAAAAEAAQA+QAAAJMDAAAAAA==&#10;">
                  <v:stroke endarrow="block"/>
                </v:line>
                <v:rect id="Rectangle 1066" o:spid="_x0000_s1408" style="position:absolute;left:2283;top:22858;width:582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rsidR="00EE2849" w:rsidRPr="00A12BFE" w:rsidRDefault="00EE2849" w:rsidP="00EE2849">
                        <w:pPr>
                          <w:jc w:val="center"/>
                          <w:rPr>
                            <w:sz w:val="28"/>
                            <w:szCs w:val="28"/>
                          </w:rPr>
                        </w:pPr>
                        <w:r w:rsidRPr="00A12BFE">
                          <w:rPr>
                            <w:sz w:val="28"/>
                            <w:szCs w:val="28"/>
                            <w:lang w:val="uk-UA"/>
                          </w:rPr>
                          <w:t>житло підозрюваного (обвинуваченого)</w:t>
                        </w:r>
                      </w:p>
                    </w:txbxContent>
                  </v:textbox>
                </v:rect>
                <v:line id="Line 1067" o:spid="_x0000_s1409" style="position:absolute;visibility:visible;mso-wrap-style:square" from="0,19428" to="2283,19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4TdcUAAADcAAAADwAAAGRycy9kb3ducmV2LnhtbESPQWsCMRSE7wX/Q3iCt5pdS6u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4TdcUAAADcAAAADwAAAAAAAAAA&#10;AAAAAAChAgAAZHJzL2Rvd25yZXYueG1sUEsFBgAAAAAEAAQA+QAAAJMDAAAAAA==&#10;">
                  <v:stroke endarrow="block"/>
                </v:line>
                <v:rect id="Rectangle 1068" o:spid="_x0000_s1410" style="position:absolute;left:2283;top:36576;width:58296;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rsidR="00EE2849" w:rsidRPr="00A12BFE" w:rsidRDefault="00EE2849" w:rsidP="00EE2849">
                        <w:pPr>
                          <w:jc w:val="center"/>
                          <w:rPr>
                            <w:sz w:val="28"/>
                            <w:szCs w:val="28"/>
                          </w:rPr>
                        </w:pPr>
                        <w:r w:rsidRPr="00A12BFE">
                          <w:rPr>
                            <w:sz w:val="28"/>
                            <w:szCs w:val="28"/>
                            <w:lang w:val="uk-UA"/>
                          </w:rPr>
                          <w:t>інші організації, установи</w:t>
                        </w:r>
                      </w:p>
                    </w:txbxContent>
                  </v:textbox>
                </v:rect>
                <v:line id="Line 1069" o:spid="_x0000_s1411" style="position:absolute;visibility:visible;mso-wrap-style:square" from="0,4569" to="2283,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rect id="Rectangle 1070" o:spid="_x0000_s1412" style="position:absolute;left:2283;top:28576;width:58296;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rsidR="00EE2849" w:rsidRPr="00A12BFE" w:rsidRDefault="00EE2849" w:rsidP="00EE2849">
                        <w:pPr>
                          <w:jc w:val="center"/>
                          <w:rPr>
                            <w:sz w:val="28"/>
                            <w:szCs w:val="28"/>
                          </w:rPr>
                        </w:pPr>
                        <w:r w:rsidRPr="00A12BFE">
                          <w:rPr>
                            <w:sz w:val="28"/>
                            <w:szCs w:val="28"/>
                            <w:lang w:val="uk-UA"/>
                          </w:rPr>
                          <w:t>житло (місце знаходження, місце роботи) очевидців та інших категорій свідків</w:t>
                        </w:r>
                      </w:p>
                    </w:txbxContent>
                  </v:textbox>
                </v:rect>
                <v:rect id="Rectangle 1071" o:spid="_x0000_s1413" style="position:absolute;left:2283;top:42294;width:58296;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rsidR="00EE2849" w:rsidRPr="00A12BFE" w:rsidRDefault="00EE2849" w:rsidP="00EE2849">
                        <w:pPr>
                          <w:jc w:val="center"/>
                          <w:rPr>
                            <w:sz w:val="28"/>
                            <w:szCs w:val="28"/>
                          </w:rPr>
                        </w:pPr>
                        <w:r w:rsidRPr="00A12BFE">
                          <w:rPr>
                            <w:sz w:val="28"/>
                            <w:szCs w:val="28"/>
                            <w:lang w:val="uk-UA"/>
                          </w:rPr>
                          <w:t>інше</w:t>
                        </w:r>
                      </w:p>
                    </w:txbxContent>
                  </v:textbox>
                </v:rect>
                <v:line id="Line 1072" o:spid="_x0000_s1414" style="position:absolute;visibility:visible;mso-wrap-style:square" from="0,30865" to="2234,3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LAcYAAADcAAAADwAAAGRycy9kb3ducmV2LnhtbESPS2vDMBCE74H8B7GF3hI5L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iwHGAAAA3AAAAA8AAAAAAAAA&#10;AAAAAAAAoQIAAGRycy9kb3ducmV2LnhtbFBLBQYAAAAABAAEAPkAAACUAwAAAAA=&#10;">
                  <v:stroke endarrow="block"/>
                </v:line>
                <v:line id="Line 1073" o:spid="_x0000_s1415" style="position:absolute;visibility:visible;mso-wrap-style:square" from="0,37716" to="2283,3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1074" o:spid="_x0000_s1416" style="position:absolute;visibility:visible;mso-wrap-style:square" from="267,43435" to="2550,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66MIAAADcAAAADwAAAGRycy9kb3ducmV2LnhtbERPz2vCMBS+C/4P4Q1201TH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66MIAAADcAAAADwAAAAAAAAAAAAAA&#10;AAChAgAAZHJzL2Rvd25yZXYueG1sUEsFBgAAAAAEAAQA+QAAAJADAAAAAA==&#10;">
                  <v:stroke endarrow="block"/>
                </v:line>
                <w10:anchorlock/>
              </v:group>
            </w:pict>
          </mc:Fallback>
        </mc:AlternateContent>
      </w:r>
      <w:r>
        <w:rPr>
          <w:noProof/>
        </w:rPr>
        <mc:AlternateContent>
          <mc:Choice Requires="wpc">
            <w:drawing>
              <wp:inline distT="0" distB="0" distL="0" distR="0">
                <wp:extent cx="6057900" cy="4229100"/>
                <wp:effectExtent l="9525" t="0" r="9525" b="9525"/>
                <wp:docPr id="1047" name="Полотно 10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3" name="Rectangle 1049"/>
                        <wps:cNvSpPr>
                          <a:spLocks noChangeArrowheads="1"/>
                        </wps:cNvSpPr>
                        <wps:spPr bwMode="auto">
                          <a:xfrm>
                            <a:off x="228325" y="800699"/>
                            <a:ext cx="5829575" cy="799878"/>
                          </a:xfrm>
                          <a:prstGeom prst="rect">
                            <a:avLst/>
                          </a:prstGeom>
                          <a:solidFill>
                            <a:srgbClr val="FFFFFF"/>
                          </a:solidFill>
                          <a:ln w="9525">
                            <a:solidFill>
                              <a:srgbClr val="000000"/>
                            </a:solidFill>
                            <a:miter lim="800000"/>
                            <a:headEnd/>
                            <a:tailEnd/>
                          </a:ln>
                        </wps:spPr>
                        <wps:txbx>
                          <w:txbxContent>
                            <w:p w:rsidR="00EE2849" w:rsidRPr="00421EEC" w:rsidRDefault="00EE2849" w:rsidP="00EE2849">
                              <w:pPr>
                                <w:jc w:val="center"/>
                                <w:rPr>
                                  <w:szCs w:val="28"/>
                                </w:rPr>
                              </w:pPr>
                              <w:r w:rsidRPr="00280377">
                                <w:rPr>
                                  <w:rStyle w:val="20"/>
                                  <w:b w:val="0"/>
                                  <w:bCs w:val="0"/>
                                  <w:color w:val="000000"/>
                                  <w:sz w:val="28"/>
                                  <w:szCs w:val="28"/>
                                  <w:lang w:val="uk-UA"/>
                                </w:rPr>
                                <w:t>самі самоправці; безпосередні виконавці самоправних дій, найняті особою, яка намагається самовільно реалізувати своє право або особи, які перебувають з ним у родинних або дружніх зв'язках</w:t>
                              </w:r>
                            </w:p>
                          </w:txbxContent>
                        </wps:txbx>
                        <wps:bodyPr rot="0" vert="horz" wrap="square" lIns="91440" tIns="45720" rIns="91440" bIns="45720" anchor="t" anchorCtr="0" upright="1">
                          <a:noAutofit/>
                        </wps:bodyPr>
                      </wps:wsp>
                      <wps:wsp>
                        <wps:cNvPr id="514" name="Line 1050"/>
                        <wps:cNvCnPr/>
                        <wps:spPr bwMode="auto">
                          <a:xfrm>
                            <a:off x="0" y="342922"/>
                            <a:ext cx="810" cy="2629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051"/>
                        <wps:cNvCnPr/>
                        <wps:spPr bwMode="auto">
                          <a:xfrm>
                            <a:off x="0" y="1143621"/>
                            <a:ext cx="228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1052"/>
                        <wps:cNvCnPr/>
                        <wps:spPr bwMode="auto">
                          <a:xfrm>
                            <a:off x="0" y="2171567"/>
                            <a:ext cx="228325"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Rectangle 1053"/>
                        <wps:cNvSpPr>
                          <a:spLocks noChangeArrowheads="1"/>
                        </wps:cNvSpPr>
                        <wps:spPr bwMode="auto">
                          <a:xfrm>
                            <a:off x="228325" y="1828645"/>
                            <a:ext cx="5829575" cy="571810"/>
                          </a:xfrm>
                          <a:prstGeom prst="rect">
                            <a:avLst/>
                          </a:prstGeom>
                          <a:solidFill>
                            <a:srgbClr val="FFFFFF"/>
                          </a:solidFill>
                          <a:ln w="9525">
                            <a:solidFill>
                              <a:srgbClr val="000000"/>
                            </a:solidFill>
                            <a:miter lim="800000"/>
                            <a:headEnd/>
                            <a:tailEnd/>
                          </a:ln>
                        </wps:spPr>
                        <wps:txbx>
                          <w:txbxContent>
                            <w:p w:rsidR="00EE2849" w:rsidRPr="00421EEC" w:rsidRDefault="00EE2849" w:rsidP="00EE2849">
                              <w:pPr>
                                <w:jc w:val="center"/>
                                <w:rPr>
                                  <w:szCs w:val="28"/>
                                </w:rPr>
                              </w:pPr>
                              <w:r w:rsidRPr="00280377">
                                <w:rPr>
                                  <w:rStyle w:val="20"/>
                                  <w:b w:val="0"/>
                                  <w:bCs w:val="0"/>
                                  <w:color w:val="000000"/>
                                  <w:sz w:val="28"/>
                                  <w:szCs w:val="28"/>
                                  <w:lang w:val="uk-UA"/>
                                </w:rPr>
                                <w:t>вилучені у самоправця в результаті обшуку або виїмки предмети, що належать потерпілому, що з'явилися предметом самоправних дій</w:t>
                              </w:r>
                            </w:p>
                          </w:txbxContent>
                        </wps:txbx>
                        <wps:bodyPr rot="0" vert="horz" wrap="square" lIns="91440" tIns="45720" rIns="91440" bIns="45720" anchor="t" anchorCtr="0" upright="1">
                          <a:noAutofit/>
                        </wps:bodyPr>
                      </wps:wsp>
                      <wps:wsp>
                        <wps:cNvPr id="518" name="Line 1054"/>
                        <wps:cNvCnPr/>
                        <wps:spPr bwMode="auto">
                          <a:xfrm>
                            <a:off x="0" y="342922"/>
                            <a:ext cx="22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1055"/>
                        <wps:cNvSpPr>
                          <a:spLocks noChangeArrowheads="1"/>
                        </wps:cNvSpPr>
                        <wps:spPr bwMode="auto">
                          <a:xfrm>
                            <a:off x="228325" y="2743377"/>
                            <a:ext cx="5829575" cy="571810"/>
                          </a:xfrm>
                          <a:prstGeom prst="rect">
                            <a:avLst/>
                          </a:prstGeom>
                          <a:solidFill>
                            <a:srgbClr val="FFFFFF"/>
                          </a:solidFill>
                          <a:ln w="9525">
                            <a:solidFill>
                              <a:srgbClr val="000000"/>
                            </a:solidFill>
                            <a:miter lim="800000"/>
                            <a:headEnd/>
                            <a:tailEnd/>
                          </a:ln>
                        </wps:spPr>
                        <wps:txbx>
                          <w:txbxContent>
                            <w:p w:rsidR="00EE2849" w:rsidRPr="00421EEC" w:rsidRDefault="00EE2849" w:rsidP="00EE2849">
                              <w:pPr>
                                <w:jc w:val="center"/>
                                <w:rPr>
                                  <w:szCs w:val="28"/>
                                </w:rPr>
                              </w:pPr>
                              <w:r w:rsidRPr="00280377">
                                <w:rPr>
                                  <w:rStyle w:val="20"/>
                                  <w:b w:val="0"/>
                                  <w:bCs w:val="0"/>
                                  <w:color w:val="000000"/>
                                  <w:sz w:val="28"/>
                                  <w:szCs w:val="28"/>
                                  <w:lang w:val="uk-UA"/>
                                </w:rPr>
                                <w:t>знаряддя злочину, носильні або інші особисті речі</w:t>
                              </w:r>
                              <w:r>
                                <w:rPr>
                                  <w:rStyle w:val="20"/>
                                  <w:b w:val="0"/>
                                  <w:bCs w:val="0"/>
                                  <w:color w:val="000000"/>
                                  <w:sz w:val="28"/>
                                  <w:szCs w:val="28"/>
                                  <w:lang w:val="uk-UA"/>
                                </w:rPr>
                                <w:t>, які</w:t>
                              </w:r>
                              <w:r w:rsidRPr="00280377">
                                <w:rPr>
                                  <w:rStyle w:val="20"/>
                                  <w:b w:val="0"/>
                                  <w:bCs w:val="0"/>
                                  <w:color w:val="000000"/>
                                  <w:sz w:val="28"/>
                                  <w:szCs w:val="28"/>
                                  <w:lang w:val="uk-UA"/>
                                </w:rPr>
                                <w:t xml:space="preserve"> належать самоправцю або особам, що діють в його інтересах</w:t>
                              </w:r>
                            </w:p>
                          </w:txbxContent>
                        </wps:txbx>
                        <wps:bodyPr rot="0" vert="horz" wrap="square" lIns="91440" tIns="45720" rIns="91440" bIns="45720" anchor="t" anchorCtr="0" upright="1">
                          <a:noAutofit/>
                        </wps:bodyPr>
                      </wps:wsp>
                      <wps:wsp>
                        <wps:cNvPr id="521" name="Line 1056"/>
                        <wps:cNvCnPr/>
                        <wps:spPr bwMode="auto">
                          <a:xfrm>
                            <a:off x="0" y="2972266"/>
                            <a:ext cx="22346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2" name="Rectangle 1001"/>
                        <wps:cNvSpPr>
                          <a:spLocks noChangeArrowheads="1"/>
                        </wps:cNvSpPr>
                        <wps:spPr bwMode="auto">
                          <a:xfrm>
                            <a:off x="221848" y="102548"/>
                            <a:ext cx="5829575" cy="570170"/>
                          </a:xfrm>
                          <a:prstGeom prst="rect">
                            <a:avLst/>
                          </a:prstGeom>
                          <a:solidFill>
                            <a:srgbClr val="FFFFFF"/>
                          </a:solidFill>
                          <a:ln w="9525">
                            <a:solidFill>
                              <a:srgbClr val="000000"/>
                            </a:solidFill>
                            <a:miter lim="800000"/>
                            <a:headEnd/>
                            <a:tailEnd/>
                          </a:ln>
                        </wps:spPr>
                        <wps:txbx>
                          <w:txbxContent>
                            <w:p w:rsidR="00147D61" w:rsidRPr="00421EEC" w:rsidRDefault="00147D61" w:rsidP="002D6910">
                              <w:pPr>
                                <w:shd w:val="clear" w:color="auto" w:fill="FABF8F"/>
                                <w:jc w:val="center"/>
                                <w:rPr>
                                  <w:szCs w:val="28"/>
                                </w:rPr>
                              </w:pPr>
                              <w:r w:rsidRPr="00280377">
                                <w:rPr>
                                  <w:rStyle w:val="20"/>
                                  <w:b w:val="0"/>
                                  <w:bCs w:val="0"/>
                                  <w:color w:val="000000"/>
                                  <w:sz w:val="28"/>
                                  <w:szCs w:val="28"/>
                                  <w:lang w:val="uk-UA"/>
                                </w:rPr>
                                <w:t xml:space="preserve">Найбільш поширеними об'єктами пред'явлення для впізнання </w:t>
                              </w:r>
                              <w:r>
                                <w:rPr>
                                  <w:rStyle w:val="20"/>
                                  <w:b w:val="0"/>
                                  <w:bCs w:val="0"/>
                                  <w:color w:val="000000"/>
                                  <w:sz w:val="28"/>
                                  <w:szCs w:val="28"/>
                                  <w:lang w:val="uk-UA"/>
                                </w:rPr>
                                <w:t>у справах про самоправство є:</w:t>
                              </w:r>
                            </w:p>
                          </w:txbxContent>
                        </wps:txbx>
                        <wps:bodyPr rot="0" vert="horz" wrap="square" lIns="91440" tIns="45720" rIns="91440" bIns="45720" anchor="t" anchorCtr="0" upright="1">
                          <a:noAutofit/>
                        </wps:bodyPr>
                      </wps:wsp>
                      <wps:wsp>
                        <wps:cNvPr id="523" name="Rectangle 1057"/>
                        <wps:cNvSpPr>
                          <a:spLocks noChangeArrowheads="1"/>
                        </wps:cNvSpPr>
                        <wps:spPr bwMode="auto">
                          <a:xfrm>
                            <a:off x="114163" y="3657290"/>
                            <a:ext cx="5943737" cy="571810"/>
                          </a:xfrm>
                          <a:prstGeom prst="rect">
                            <a:avLst/>
                          </a:prstGeom>
                          <a:solidFill>
                            <a:srgbClr val="FFFFFF"/>
                          </a:solidFill>
                          <a:ln w="9525">
                            <a:solidFill>
                              <a:srgbClr val="000000"/>
                            </a:solidFill>
                            <a:miter lim="800000"/>
                            <a:headEnd/>
                            <a:tailEnd/>
                          </a:ln>
                        </wps:spPr>
                        <wps:txbx>
                          <w:txbxContent>
                            <w:p w:rsidR="00EE2849" w:rsidRDefault="00EE2849" w:rsidP="002D6910">
                              <w:pPr>
                                <w:shd w:val="clear" w:color="auto" w:fill="FFFFFF"/>
                                <w:jc w:val="center"/>
                              </w:pPr>
                              <w:r w:rsidRPr="00280377">
                                <w:rPr>
                                  <w:rStyle w:val="20"/>
                                  <w:b w:val="0"/>
                                  <w:bCs w:val="0"/>
                                  <w:color w:val="000000"/>
                                  <w:sz w:val="28"/>
                                  <w:szCs w:val="28"/>
                                  <w:lang w:val="uk-UA"/>
                                </w:rPr>
                                <w:t>Типовими особами, хто впізнає, є потерпілі від самоправних дій і в рідкісних випадках – свідки-очевидці</w:t>
                              </w:r>
                            </w:p>
                          </w:txbxContent>
                        </wps:txbx>
                        <wps:bodyPr rot="0" vert="horz" wrap="square" lIns="91440" tIns="45720" rIns="91440" bIns="45720" anchor="t" anchorCtr="0" upright="1">
                          <a:noAutofit/>
                        </wps:bodyPr>
                      </wps:wsp>
                    </wpc:wpc>
                  </a:graphicData>
                </a:graphic>
              </wp:inline>
            </w:drawing>
          </mc:Choice>
          <mc:Fallback>
            <w:pict>
              <v:group id="Полотно 1047" o:spid="_x0000_s1417" editas="canvas" style="width:477pt;height:333pt;mso-position-horizontal-relative:char;mso-position-vertical-relative:line" coordsize="60579,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">
                <v:shape id="_x0000_s1418" type="#_x0000_t75" style="position:absolute;width:60579;height:42291;visibility:visible;mso-wrap-style:square">
                  <v:fill o:detectmouseclick="t"/>
                  <v:path o:connecttype="none"/>
                </v:shape>
                <v:rect id="Rectangle 1049" o:spid="_x0000_s1419" style="position:absolute;left:2283;top:8006;width:58296;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rsidR="00EE2849" w:rsidRPr="00421EEC" w:rsidRDefault="00EE2849" w:rsidP="00EE2849">
                        <w:pPr>
                          <w:jc w:val="center"/>
                          <w:rPr>
                            <w:szCs w:val="28"/>
                          </w:rPr>
                        </w:pPr>
                        <w:r w:rsidRPr="00280377">
                          <w:rPr>
                            <w:rStyle w:val="20"/>
                            <w:b w:val="0"/>
                            <w:bCs w:val="0"/>
                            <w:color w:val="000000"/>
                            <w:sz w:val="28"/>
                            <w:szCs w:val="28"/>
                            <w:lang w:val="uk-UA"/>
                          </w:rPr>
                          <w:t>самі самоправці; безпосередні виконавці самоправних дій, найняті особою, яка намагається самовільно реалізувати своє право або особи, які перебувають з ним у родинних або дружніх зв'язках</w:t>
                        </w:r>
                      </w:p>
                    </w:txbxContent>
                  </v:textbox>
                </v:rect>
                <v:line id="Line 1050" o:spid="_x0000_s1420" style="position:absolute;visibility:visible;mso-wrap-style:square" from="0,3429" to="8,2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1051" o:spid="_x0000_s1421" style="position:absolute;visibility:visible;mso-wrap-style:square" from="0,11436" to="2283,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BJFsUAAADcAAAADwAAAGRycy9kb3ducmV2LnhtbESPQWsCMRSE70L/Q3gFb5rdg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BJFsUAAADcAAAADwAAAAAAAAAA&#10;AAAAAAChAgAAZHJzL2Rvd25yZXYueG1sUEsFBgAAAAAEAAQA+QAAAJMDAAAAAA==&#10;">
                  <v:stroke endarrow="block"/>
                </v:line>
                <v:line id="Line 1052" o:spid="_x0000_s1422" style="position:absolute;visibility:visible;mso-wrap-style:square" from="0,21715" to="2283,2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XYcUAAADcAAAADwAAAGRycy9kb3ducmV2LnhtbESPQWsCMRSE74X+h/AK3mp2C2p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LXYcUAAADcAAAADwAAAAAAAAAA&#10;AAAAAAChAgAAZHJzL2Rvd25yZXYueG1sUEsFBgAAAAAEAAQA+QAAAJMDAAAAAA==&#10;">
                  <v:stroke endarrow="block"/>
                </v:line>
                <v:rect id="Rectangle 1053" o:spid="_x0000_s1423" style="position:absolute;left:2283;top:18286;width:582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rsidR="00EE2849" w:rsidRPr="00421EEC" w:rsidRDefault="00EE2849" w:rsidP="00EE2849">
                        <w:pPr>
                          <w:jc w:val="center"/>
                          <w:rPr>
                            <w:szCs w:val="28"/>
                          </w:rPr>
                        </w:pPr>
                        <w:r w:rsidRPr="00280377">
                          <w:rPr>
                            <w:rStyle w:val="20"/>
                            <w:b w:val="0"/>
                            <w:bCs w:val="0"/>
                            <w:color w:val="000000"/>
                            <w:sz w:val="28"/>
                            <w:szCs w:val="28"/>
                            <w:lang w:val="uk-UA"/>
                          </w:rPr>
                          <w:t>вилучені у самоправця в результаті обшуку або виїмки предмети, що належать потерпілому, що з'явилися предметом самоправних дій</w:t>
                        </w:r>
                      </w:p>
                    </w:txbxContent>
                  </v:textbox>
                </v:rect>
                <v:line id="Line 1054" o:spid="_x0000_s1424" style="position:absolute;visibility:visible;mso-wrap-style:square" from="0,3429" to="228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rect id="Rectangle 1055" o:spid="_x0000_s1425" style="position:absolute;left:2283;top:27433;width:5829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rsidR="00EE2849" w:rsidRPr="00421EEC" w:rsidRDefault="00EE2849" w:rsidP="00EE2849">
                        <w:pPr>
                          <w:jc w:val="center"/>
                          <w:rPr>
                            <w:szCs w:val="28"/>
                          </w:rPr>
                        </w:pPr>
                        <w:r w:rsidRPr="00280377">
                          <w:rPr>
                            <w:rStyle w:val="20"/>
                            <w:b w:val="0"/>
                            <w:bCs w:val="0"/>
                            <w:color w:val="000000"/>
                            <w:sz w:val="28"/>
                            <w:szCs w:val="28"/>
                            <w:lang w:val="uk-UA"/>
                          </w:rPr>
                          <w:t>знаряддя злочину, носильні або інші особисті речі</w:t>
                        </w:r>
                        <w:r>
                          <w:rPr>
                            <w:rStyle w:val="20"/>
                            <w:b w:val="0"/>
                            <w:bCs w:val="0"/>
                            <w:color w:val="000000"/>
                            <w:sz w:val="28"/>
                            <w:szCs w:val="28"/>
                            <w:lang w:val="uk-UA"/>
                          </w:rPr>
                          <w:t>, які</w:t>
                        </w:r>
                        <w:r w:rsidRPr="00280377">
                          <w:rPr>
                            <w:rStyle w:val="20"/>
                            <w:b w:val="0"/>
                            <w:bCs w:val="0"/>
                            <w:color w:val="000000"/>
                            <w:sz w:val="28"/>
                            <w:szCs w:val="28"/>
                            <w:lang w:val="uk-UA"/>
                          </w:rPr>
                          <w:t xml:space="preserve"> належать самоправцю або особам, що діють в його інтересах</w:t>
                        </w:r>
                      </w:p>
                    </w:txbxContent>
                  </v:textbox>
                </v:rect>
                <v:line id="Line 1056" o:spid="_x0000_s1426" style="position:absolute;visibility:visible;mso-wrap-style:square" from="0,29722" to="2234,2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FqMUAAADcAAAADwAAAGRycy9kb3ducmV2LnhtbESPQWsCMRSE70L/Q3iF3jS7g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eFqMUAAADcAAAADwAAAAAAAAAA&#10;AAAAAAChAgAAZHJzL2Rvd25yZXYueG1sUEsFBgAAAAAEAAQA+QAAAJMDAAAAAA==&#10;">
                  <v:stroke endarrow="block"/>
                </v:line>
                <v:rect id="Rectangle 1001" o:spid="_x0000_s1427" style="position:absolute;left:2218;top:1025;width:5829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rsidR="00147D61" w:rsidRPr="00421EEC" w:rsidRDefault="00147D61" w:rsidP="002D6910">
                        <w:pPr>
                          <w:shd w:val="clear" w:color="auto" w:fill="FABF8F"/>
                          <w:jc w:val="center"/>
                          <w:rPr>
                            <w:szCs w:val="28"/>
                          </w:rPr>
                        </w:pPr>
                        <w:r w:rsidRPr="00280377">
                          <w:rPr>
                            <w:rStyle w:val="20"/>
                            <w:b w:val="0"/>
                            <w:bCs w:val="0"/>
                            <w:color w:val="000000"/>
                            <w:sz w:val="28"/>
                            <w:szCs w:val="28"/>
                            <w:lang w:val="uk-UA"/>
                          </w:rPr>
                          <w:t xml:space="preserve">Найбільш поширеними об'єктами пред'явлення для впізнання </w:t>
                        </w:r>
                        <w:r>
                          <w:rPr>
                            <w:rStyle w:val="20"/>
                            <w:b w:val="0"/>
                            <w:bCs w:val="0"/>
                            <w:color w:val="000000"/>
                            <w:sz w:val="28"/>
                            <w:szCs w:val="28"/>
                            <w:lang w:val="uk-UA"/>
                          </w:rPr>
                          <w:t>у справах про самоправство є:</w:t>
                        </w:r>
                      </w:p>
                    </w:txbxContent>
                  </v:textbox>
                </v:rect>
                <v:rect id="Rectangle 1057" o:spid="_x0000_s1428" style="position:absolute;left:1141;top:36572;width:59438;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rsidR="00EE2849" w:rsidRDefault="00EE2849" w:rsidP="002D6910">
                        <w:pPr>
                          <w:shd w:val="clear" w:color="auto" w:fill="FFFFFF"/>
                          <w:jc w:val="center"/>
                        </w:pPr>
                        <w:r w:rsidRPr="00280377">
                          <w:rPr>
                            <w:rStyle w:val="20"/>
                            <w:b w:val="0"/>
                            <w:bCs w:val="0"/>
                            <w:color w:val="000000"/>
                            <w:sz w:val="28"/>
                            <w:szCs w:val="28"/>
                            <w:lang w:val="uk-UA"/>
                          </w:rPr>
                          <w:t>Типовими особами, хто впізнає, є потерпілі від самоправних дій і в рідкісних випадках – свідки-очевидці</w:t>
                        </w:r>
                      </w:p>
                    </w:txbxContent>
                  </v:textbox>
                </v:rect>
                <w10:anchorlock/>
              </v:group>
            </w:pict>
          </mc:Fallback>
        </mc:AlternateContent>
      </w:r>
    </w:p>
    <w:p w:rsidR="004733A4" w:rsidRPr="00212E91" w:rsidRDefault="004733A4" w:rsidP="00816460">
      <w:pPr>
        <w:spacing w:line="360" w:lineRule="auto"/>
        <w:jc w:val="center"/>
        <w:rPr>
          <w:lang w:val="uk-UA"/>
        </w:rPr>
      </w:pPr>
    </w:p>
    <w:p w:rsidR="004733A4" w:rsidRPr="00212E91" w:rsidRDefault="000128ED" w:rsidP="00816460">
      <w:pPr>
        <w:spacing w:line="360" w:lineRule="auto"/>
        <w:jc w:val="center"/>
        <w:rPr>
          <w:lang w:val="uk-UA"/>
        </w:rPr>
      </w:pPr>
      <w:r>
        <w:rPr>
          <w:noProof/>
          <w:sz w:val="28"/>
          <w:szCs w:val="28"/>
        </w:rPr>
        <w:lastRenderedPageBreak/>
        <mc:AlternateContent>
          <mc:Choice Requires="wpc">
            <w:drawing>
              <wp:inline distT="0" distB="0" distL="0" distR="0">
                <wp:extent cx="6203315" cy="7529830"/>
                <wp:effectExtent l="0" t="0" r="6985" b="4445"/>
                <wp:docPr id="1083" name="Полотно 10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9" name="Rectangle 1085"/>
                        <wps:cNvSpPr>
                          <a:spLocks noChangeArrowheads="1"/>
                        </wps:cNvSpPr>
                        <wps:spPr bwMode="auto">
                          <a:xfrm>
                            <a:off x="369187" y="383916"/>
                            <a:ext cx="5829270" cy="922874"/>
                          </a:xfrm>
                          <a:prstGeom prst="rect">
                            <a:avLst/>
                          </a:prstGeom>
                          <a:solidFill>
                            <a:srgbClr val="FFFFFF"/>
                          </a:solidFill>
                          <a:ln w="9525">
                            <a:solidFill>
                              <a:srgbClr val="000000"/>
                            </a:solidFill>
                            <a:miter lim="800000"/>
                            <a:headEnd/>
                            <a:tailEnd/>
                          </a:ln>
                        </wps:spPr>
                        <wps:txbx>
                          <w:txbxContent>
                            <w:p w:rsidR="0060398B" w:rsidRPr="00280377" w:rsidRDefault="0060398B" w:rsidP="0060398B">
                              <w:pPr>
                                <w:ind w:firstLine="720"/>
                                <w:jc w:val="center"/>
                                <w:rPr>
                                  <w:rStyle w:val="20"/>
                                  <w:b w:val="0"/>
                                  <w:bCs w:val="0"/>
                                  <w:color w:val="000000"/>
                                  <w:sz w:val="28"/>
                                  <w:szCs w:val="28"/>
                                  <w:lang w:val="uk-UA"/>
                                </w:rPr>
                              </w:pPr>
                              <w:r w:rsidRPr="00280377">
                                <w:rPr>
                                  <w:rStyle w:val="20"/>
                                  <w:b w:val="0"/>
                                  <w:bCs w:val="0"/>
                                  <w:color w:val="000000"/>
                                  <w:sz w:val="28"/>
                                  <w:szCs w:val="28"/>
                                  <w:lang w:val="uk-UA"/>
                                </w:rPr>
                                <w:t>Як показало узагальнення кримінальних справ про самоправство, пред'явлення особи для впізнання воно здійснювалося тільки в двох кримінальних справах, незважаючи на наявність тактичної ситуації, що вимага</w:t>
                              </w:r>
                              <w:r>
                                <w:rPr>
                                  <w:rStyle w:val="20"/>
                                  <w:b w:val="0"/>
                                  <w:bCs w:val="0"/>
                                  <w:color w:val="000000"/>
                                  <w:sz w:val="28"/>
                                  <w:szCs w:val="28"/>
                                  <w:lang w:val="uk-UA"/>
                                </w:rPr>
                                <w:t>є провадження даної слідчої дії</w:t>
                              </w:r>
                            </w:p>
                            <w:p w:rsidR="0060398B" w:rsidRPr="003474FF" w:rsidRDefault="0060398B" w:rsidP="0060398B">
                              <w:pPr>
                                <w:rPr>
                                  <w:szCs w:val="28"/>
                                </w:rPr>
                              </w:pPr>
                            </w:p>
                          </w:txbxContent>
                        </wps:txbx>
                        <wps:bodyPr rot="0" vert="horz" wrap="square" lIns="91440" tIns="45720" rIns="91440" bIns="45720" anchor="t" anchorCtr="0" upright="1">
                          <a:noAutofit/>
                        </wps:bodyPr>
                      </wps:wsp>
                      <wps:wsp>
                        <wps:cNvPr id="470" name="Rectangle 1086"/>
                        <wps:cNvSpPr>
                          <a:spLocks noChangeArrowheads="1"/>
                        </wps:cNvSpPr>
                        <wps:spPr bwMode="auto">
                          <a:xfrm>
                            <a:off x="369187" y="1921218"/>
                            <a:ext cx="5829270" cy="913850"/>
                          </a:xfrm>
                          <a:prstGeom prst="rect">
                            <a:avLst/>
                          </a:prstGeom>
                          <a:solidFill>
                            <a:srgbClr val="FFFFFF"/>
                          </a:solidFill>
                          <a:ln w="9525">
                            <a:solidFill>
                              <a:srgbClr val="000000"/>
                            </a:solidFill>
                            <a:miter lim="800000"/>
                            <a:headEnd/>
                            <a:tailEnd/>
                          </a:ln>
                        </wps:spPr>
                        <wps:txbx>
                          <w:txbxContent>
                            <w:p w:rsidR="0060398B" w:rsidRPr="00280377" w:rsidRDefault="0060398B" w:rsidP="0060398B">
                              <w:pPr>
                                <w:ind w:firstLine="720"/>
                                <w:jc w:val="center"/>
                                <w:rPr>
                                  <w:color w:val="000000"/>
                                  <w:sz w:val="28"/>
                                  <w:szCs w:val="28"/>
                                  <w:lang w:val="uk-UA"/>
                                </w:rPr>
                              </w:pPr>
                              <w:r w:rsidRPr="00923B45">
                                <w:rPr>
                                  <w:color w:val="000000"/>
                                  <w:sz w:val="28"/>
                                  <w:szCs w:val="28"/>
                                  <w:lang w:val="uk-UA"/>
                                </w:rPr>
                                <w:t>У справі № 642/5123/14 від 18 грудня 2019 року, мотивуючи винуватість ОСОБА_1, суд виходив з наявності відповідних документів, а саме розписки та досліджених у судовому засіданні доказів, які надані стороною обвинувачення:</w:t>
                              </w:r>
                            </w:p>
                            <w:p w:rsidR="0060398B" w:rsidRPr="003474FF" w:rsidRDefault="0060398B" w:rsidP="0060398B">
                              <w:pPr>
                                <w:rPr>
                                  <w:szCs w:val="28"/>
                                </w:rPr>
                              </w:pPr>
                            </w:p>
                          </w:txbxContent>
                        </wps:txbx>
                        <wps:bodyPr rot="0" vert="horz" wrap="square" lIns="91440" tIns="45720" rIns="91440" bIns="45720" anchor="t" anchorCtr="0" upright="1">
                          <a:noAutofit/>
                        </wps:bodyPr>
                      </wps:wsp>
                      <wps:wsp>
                        <wps:cNvPr id="472" name="Line 1087"/>
                        <wps:cNvCnPr/>
                        <wps:spPr bwMode="auto">
                          <a:xfrm>
                            <a:off x="145732" y="1921218"/>
                            <a:ext cx="810" cy="32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1088"/>
                        <wps:cNvCnPr/>
                        <wps:spPr bwMode="auto">
                          <a:xfrm>
                            <a:off x="146541" y="2379784"/>
                            <a:ext cx="228313"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Rectangle 1089"/>
                        <wps:cNvSpPr>
                          <a:spLocks noChangeArrowheads="1"/>
                        </wps:cNvSpPr>
                        <wps:spPr bwMode="auto">
                          <a:xfrm>
                            <a:off x="374045" y="3521686"/>
                            <a:ext cx="5829270" cy="1600468"/>
                          </a:xfrm>
                          <a:prstGeom prst="rect">
                            <a:avLst/>
                          </a:prstGeom>
                          <a:solidFill>
                            <a:srgbClr val="FFFFFF"/>
                          </a:solidFill>
                          <a:ln w="9525">
                            <a:solidFill>
                              <a:srgbClr val="000000"/>
                            </a:solidFill>
                            <a:miter lim="800000"/>
                            <a:headEnd/>
                            <a:tailEnd/>
                          </a:ln>
                        </wps:spPr>
                        <wps:txbx>
                          <w:txbxContent>
                            <w:p w:rsidR="0060398B" w:rsidRPr="00923B45" w:rsidRDefault="0060398B" w:rsidP="0060398B">
                              <w:pPr>
                                <w:jc w:val="both"/>
                                <w:rPr>
                                  <w:szCs w:val="28"/>
                                </w:rPr>
                              </w:pPr>
                              <w:r w:rsidRPr="0005199B">
                                <w:rPr>
                                  <w:sz w:val="28"/>
                                  <w:szCs w:val="28"/>
                                  <w:lang w:val="uk-UA"/>
                                </w:rPr>
                                <w:t>протокол пред`явлення особи для впізнання від 21.11.2016 року за участю потерпілої ОСОБА_3 , з ілюстративним матеріалом, а також двох понятих. Під час проведення даної слідчої дії, потерпіла ОСОБА_3 пояснила, що, вона зможе впізнати особу, на ім`я ОСОБА_9, який вранці 20.11.2016 заходив до неї додому, а саме за статурою, за рисами обличчя. Потерпіла серед осіб, які були представлені їй, вказала на особу під №4, а саме ОСОБА_1</w:t>
                              </w:r>
                            </w:p>
                          </w:txbxContent>
                        </wps:txbx>
                        <wps:bodyPr rot="0" vert="horz" wrap="square" lIns="91440" tIns="45720" rIns="91440" bIns="45720" anchor="t" anchorCtr="0" upright="1">
                          <a:noAutofit/>
                        </wps:bodyPr>
                      </wps:wsp>
                      <wps:wsp>
                        <wps:cNvPr id="475" name="Line 1090"/>
                        <wps:cNvCnPr/>
                        <wps:spPr bwMode="auto">
                          <a:xfrm>
                            <a:off x="151399" y="4186976"/>
                            <a:ext cx="22345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1091"/>
                        <wps:cNvCnPr>
                          <a:cxnSpLocks noChangeShapeType="1"/>
                          <a:stCxn id="472" idx="0"/>
                        </wps:cNvCnPr>
                        <wps:spPr bwMode="auto">
                          <a:xfrm flipH="1" flipV="1">
                            <a:off x="141684" y="845763"/>
                            <a:ext cx="4048" cy="1075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1092"/>
                        <wps:cNvCnPr>
                          <a:cxnSpLocks noChangeShapeType="1"/>
                          <a:endCxn id="469" idx="1"/>
                        </wps:cNvCnPr>
                        <wps:spPr bwMode="auto">
                          <a:xfrm>
                            <a:off x="141684" y="843302"/>
                            <a:ext cx="227503" cy="2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1093"/>
                        <wps:cNvCnPr>
                          <a:cxnSpLocks noChangeShapeType="1"/>
                          <a:stCxn id="472" idx="1"/>
                        </wps:cNvCnPr>
                        <wps:spPr bwMode="auto">
                          <a:xfrm>
                            <a:off x="146541" y="5121334"/>
                            <a:ext cx="4858" cy="14667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1094"/>
                        <wps:cNvSpPr>
                          <a:spLocks noChangeArrowheads="1"/>
                        </wps:cNvSpPr>
                        <wps:spPr bwMode="auto">
                          <a:xfrm>
                            <a:off x="374045" y="5730021"/>
                            <a:ext cx="5829270" cy="1715315"/>
                          </a:xfrm>
                          <a:prstGeom prst="rect">
                            <a:avLst/>
                          </a:prstGeom>
                          <a:solidFill>
                            <a:srgbClr val="FFFFFF"/>
                          </a:solidFill>
                          <a:ln w="9525">
                            <a:solidFill>
                              <a:srgbClr val="000000"/>
                            </a:solidFill>
                            <a:miter lim="800000"/>
                            <a:headEnd/>
                            <a:tailEnd/>
                          </a:ln>
                        </wps:spPr>
                        <wps:txbx>
                          <w:txbxContent>
                            <w:p w:rsidR="0060398B" w:rsidRPr="00923B45" w:rsidRDefault="0060398B" w:rsidP="0060398B">
                              <w:pPr>
                                <w:jc w:val="both"/>
                              </w:pPr>
                              <w:r w:rsidRPr="0005199B">
                                <w:rPr>
                                  <w:color w:val="000000"/>
                                  <w:sz w:val="28"/>
                                  <w:szCs w:val="28"/>
                                  <w:lang w:val="uk-UA"/>
                                </w:rPr>
                                <w:t>протокол пред`явлення особи для впізнання від 24.11.2016 року з ілюстративним матеріалом, за участю свідка ОСОБА_11 , а також двох понятих. Під час проведення даної слідчої дії, свідок ОСОБА_11 пояснив, що, він зможе впізнати чоловіка, за проханням якого він здав два мобільних телефони до ломбарду "ПТ ЕВ.РО.Ломбард. "ЕВ.РО.Фінанси ЛТД" в м. Харкові, а саме за рисами обличчя. Свідок серед осіб, які були представлені йому, вказав на особу під №2, а саме ОСОБА_1</w:t>
                              </w:r>
                            </w:p>
                          </w:txbxContent>
                        </wps:txbx>
                        <wps:bodyPr rot="0" vert="horz" wrap="square" lIns="91440" tIns="45720" rIns="91440" bIns="45720" anchor="t" anchorCtr="0" upright="1">
                          <a:noAutofit/>
                        </wps:bodyPr>
                      </wps:wsp>
                      <wps:wsp>
                        <wps:cNvPr id="512" name="AutoShape 1095"/>
                        <wps:cNvCnPr>
                          <a:cxnSpLocks noChangeShapeType="1"/>
                          <a:endCxn id="479" idx="1"/>
                        </wps:cNvCnPr>
                        <wps:spPr bwMode="auto">
                          <a:xfrm>
                            <a:off x="145732" y="6586448"/>
                            <a:ext cx="228313" cy="16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83" o:spid="_x0000_s1429" editas="canvas" style="width:488.45pt;height:592.9pt;mso-position-horizontal-relative:char;mso-position-vertical-relative:line" coordsize="62033,7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">
                <v:shape id="_x0000_s1430" type="#_x0000_t75" style="position:absolute;width:62033;height:75298;visibility:visible;mso-wrap-style:square">
                  <v:fill o:detectmouseclick="t"/>
                  <v:path o:connecttype="none"/>
                </v:shape>
                <v:rect id="Rectangle 1085" o:spid="_x0000_s1431" style="position:absolute;left:3691;top:3839;width:58293;height:9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textbox>
                    <w:txbxContent>
                      <w:p w:rsidR="0060398B" w:rsidRPr="00280377" w:rsidRDefault="0060398B" w:rsidP="0060398B">
                        <w:pPr>
                          <w:ind w:firstLine="720"/>
                          <w:jc w:val="center"/>
                          <w:rPr>
                            <w:rStyle w:val="20"/>
                            <w:b w:val="0"/>
                            <w:bCs w:val="0"/>
                            <w:color w:val="000000"/>
                            <w:sz w:val="28"/>
                            <w:szCs w:val="28"/>
                            <w:lang w:val="uk-UA"/>
                          </w:rPr>
                        </w:pPr>
                        <w:r w:rsidRPr="00280377">
                          <w:rPr>
                            <w:rStyle w:val="20"/>
                            <w:b w:val="0"/>
                            <w:bCs w:val="0"/>
                            <w:color w:val="000000"/>
                            <w:sz w:val="28"/>
                            <w:szCs w:val="28"/>
                            <w:lang w:val="uk-UA"/>
                          </w:rPr>
                          <w:t>Як показало узагальнення кримінальних справ про самоправство, пред'явлення особи для впізнання воно здійснювалося тільки в двох кримінальних справах, незважаючи на наявність тактичної ситуації, що вимага</w:t>
                        </w:r>
                        <w:r>
                          <w:rPr>
                            <w:rStyle w:val="20"/>
                            <w:b w:val="0"/>
                            <w:bCs w:val="0"/>
                            <w:color w:val="000000"/>
                            <w:sz w:val="28"/>
                            <w:szCs w:val="28"/>
                            <w:lang w:val="uk-UA"/>
                          </w:rPr>
                          <w:t>є провадження даної слідчої дії</w:t>
                        </w:r>
                      </w:p>
                      <w:p w:rsidR="0060398B" w:rsidRPr="003474FF" w:rsidRDefault="0060398B" w:rsidP="0060398B">
                        <w:pPr>
                          <w:rPr>
                            <w:szCs w:val="28"/>
                          </w:rPr>
                        </w:pPr>
                      </w:p>
                    </w:txbxContent>
                  </v:textbox>
                </v:rect>
                <v:rect id="Rectangle 1086" o:spid="_x0000_s1432" style="position:absolute;left:3691;top:19212;width:58293;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textbox>
                    <w:txbxContent>
                      <w:p w:rsidR="0060398B" w:rsidRPr="00280377" w:rsidRDefault="0060398B" w:rsidP="0060398B">
                        <w:pPr>
                          <w:ind w:firstLine="720"/>
                          <w:jc w:val="center"/>
                          <w:rPr>
                            <w:color w:val="000000"/>
                            <w:sz w:val="28"/>
                            <w:szCs w:val="28"/>
                            <w:lang w:val="uk-UA"/>
                          </w:rPr>
                        </w:pPr>
                        <w:r w:rsidRPr="00923B45">
                          <w:rPr>
                            <w:color w:val="000000"/>
                            <w:sz w:val="28"/>
                            <w:szCs w:val="28"/>
                            <w:lang w:val="uk-UA"/>
                          </w:rPr>
                          <w:t>У справі № 642/5123/14 від 18 грудня 2019 року, мотивуючи винуватість ОСОБА_1, суд виходив з наявності відповідних документів, а саме розписки та досліджених у судовому засіданні доказів, які надані стороною обвинувачення:</w:t>
                        </w:r>
                      </w:p>
                      <w:p w:rsidR="0060398B" w:rsidRPr="003474FF" w:rsidRDefault="0060398B" w:rsidP="0060398B">
                        <w:pPr>
                          <w:rPr>
                            <w:szCs w:val="28"/>
                          </w:rPr>
                        </w:pPr>
                      </w:p>
                    </w:txbxContent>
                  </v:textbox>
                </v:rect>
                <v:line id="Line 1087" o:spid="_x0000_s1433" style="position:absolute;visibility:visible;mso-wrap-style:square" from="1457,19212" to="1465,5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1088" o:spid="_x0000_s1434" style="position:absolute;visibility:visible;mso-wrap-style:square" from="1465,23797" to="3748,2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rect id="Rectangle 1089" o:spid="_x0000_s1435" style="position:absolute;left:3740;top:35216;width:58293;height:1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textbox>
                    <w:txbxContent>
                      <w:p w:rsidR="0060398B" w:rsidRPr="00923B45" w:rsidRDefault="0060398B" w:rsidP="0060398B">
                        <w:pPr>
                          <w:jc w:val="both"/>
                          <w:rPr>
                            <w:szCs w:val="28"/>
                          </w:rPr>
                        </w:pPr>
                        <w:r w:rsidRPr="0005199B">
                          <w:rPr>
                            <w:sz w:val="28"/>
                            <w:szCs w:val="28"/>
                            <w:lang w:val="uk-UA"/>
                          </w:rPr>
                          <w:t>протокол пред`явлення особи для впізнання від 21.11.2016 року за участю потерпілої ОСОБА_3 , з ілюстративним матеріалом, а також двох понятих. Під час проведення даної слідчої дії, потерпіла ОСОБА_3 пояснила, що, вона зможе впізнати особу, на ім`я ОСОБА_9, який вранці 20.11.2016 заходив до неї додому, а саме за статурою, за рисами обличчя. Потерпіла серед осіб, які були представлені їй, вказала на особу під №4, а саме ОСОБА_1</w:t>
                        </w:r>
                      </w:p>
                    </w:txbxContent>
                  </v:textbox>
                </v:rect>
                <v:line id="Line 1090" o:spid="_x0000_s1436" style="position:absolute;visibility:visible;mso-wrap-style:square" from="1513,41869" to="3748,4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shape id="AutoShape 1091" o:spid="_x0000_s1437" type="#_x0000_t32" style="position:absolute;left:1416;top:8457;width:41;height:107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iQcYAAADcAAAADwAAAGRycy9kb3ducmV2LnhtbESPQWvCQBSE74X+h+UJXopuWlqVNBsJ&#10;lkIRiiYKXh/Z1ySafRuyq6b/vlsQPA4z8w2TLAfTigv1rrGs4HkagSAurW64UrDffU4WIJxH1tha&#10;JgW/5GCZPj4kGGt75Zwuha9EgLCLUUHtfRdL6cqaDLqp7YiD92N7gz7IvpK6x2uAm1a+RNFMGmw4&#10;LNTY0aqm8lScjQL//bR+O+abTVYwf2Tb9eGUrQ5KjUdD9g7C0+Dv4Vv7Syt4nc/g/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1okHGAAAA3AAAAA8AAAAAAAAA&#10;AAAAAAAAoQIAAGRycy9kb3ducmV2LnhtbFBLBQYAAAAABAAEAPkAAACUAwAAAAA=&#10;"/>
                <v:shape id="AutoShape 1092" o:spid="_x0000_s1438" type="#_x0000_t32" style="position:absolute;left:1416;top:8433;width:2275;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shape id="AutoShape 1093" o:spid="_x0000_s1439" type="#_x0000_t32" style="position:absolute;left:1465;top:51213;width:48;height:1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ePMMAAADcAAAADwAAAGRycy9kb3ducmV2LnhtbERPy2oCMRTdF/oP4RbcFM0otp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2XjzDAAAA3AAAAA8AAAAAAAAAAAAA&#10;AAAAoQIAAGRycy9kb3ducmV2LnhtbFBLBQYAAAAABAAEAPkAAACRAwAAAAA=&#10;"/>
                <v:rect id="Rectangle 1094" o:spid="_x0000_s1440" style="position:absolute;left:3740;top:57300;width:58293;height:17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textbox>
                    <w:txbxContent>
                      <w:p w:rsidR="0060398B" w:rsidRPr="00923B45" w:rsidRDefault="0060398B" w:rsidP="0060398B">
                        <w:pPr>
                          <w:jc w:val="both"/>
                        </w:pPr>
                        <w:r w:rsidRPr="0005199B">
                          <w:rPr>
                            <w:color w:val="000000"/>
                            <w:sz w:val="28"/>
                            <w:szCs w:val="28"/>
                            <w:lang w:val="uk-UA"/>
                          </w:rPr>
                          <w:t>протокол пред`явлення особи для впізнання від 24.11.2016 року з ілюстративним матеріалом, за участю свідка ОСОБА_11 , а також двох понятих. Під час проведення даної слідчої дії, свідок ОСОБА_11 пояснив, що, він зможе впізнати чоловіка, за проханням якого він здав два мобільних телефони до ломбарду "ПТ ЕВ.РО.Ломбард. "ЕВ.РО.Фінанси ЛТД" в м. Харкові, а саме за рисами обличчя. Свідок серед осіб, які були представлені йому, вказав на особу під №2, а саме ОСОБА_1</w:t>
                        </w:r>
                      </w:p>
                    </w:txbxContent>
                  </v:textbox>
                </v:rect>
                <v:shape id="AutoShape 1095" o:spid="_x0000_s1441" type="#_x0000_t32" style="position:absolute;left:1457;top:65864;width:228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D68UAAADcAAAADwAAAGRycy9kb3ducmV2LnhtbESPQWsCMRSE7wX/Q3hCL0WzKyhla5RV&#10;EGrBg7a9Pzevm+DmZd1E3f77piB4HGbmG2a+7F0jrtQF61lBPs5AEFdeW64VfH1uRq8gQkTW2Hgm&#10;Bb8UYLkYPM2x0P7Ge7oeYi0ShEOBCkyMbSFlqAw5DGPfEifvx3cOY5JdLXWHtwR3jZxk2Uw6tJwW&#10;DLa0NlSdDhenYLfNV+XR2O3H/mx3003ZXOqXb6Weh335BiJSHx/he/tdK5jmE/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CD68UAAADcAAAADwAAAAAAAAAA&#10;AAAAAAChAgAAZHJzL2Rvd25yZXYueG1sUEsFBgAAAAAEAAQA+QAAAJMDAAAAAA==&#10;"/>
                <w10:anchorlock/>
              </v:group>
            </w:pict>
          </mc:Fallback>
        </mc:AlternateContent>
      </w:r>
    </w:p>
    <w:p w:rsidR="004733A4" w:rsidRPr="00212E91" w:rsidRDefault="004733A4" w:rsidP="00147D61">
      <w:pPr>
        <w:spacing w:line="360" w:lineRule="auto"/>
        <w:rPr>
          <w:lang w:val="uk-UA"/>
        </w:rPr>
      </w:pPr>
    </w:p>
    <w:p w:rsidR="00E21F34" w:rsidRPr="00212E91" w:rsidRDefault="00E21F34" w:rsidP="00923B45">
      <w:pPr>
        <w:rPr>
          <w:sz w:val="28"/>
          <w:szCs w:val="28"/>
          <w:lang w:val="uk-UA" w:eastAsia="ru-RU"/>
        </w:rPr>
      </w:pPr>
    </w:p>
    <w:p w:rsidR="00E21F34" w:rsidRPr="00212E91" w:rsidRDefault="00E21F34" w:rsidP="00E21F34">
      <w:pPr>
        <w:ind w:firstLine="708"/>
        <w:rPr>
          <w:sz w:val="28"/>
          <w:szCs w:val="28"/>
          <w:lang w:val="uk-UA" w:eastAsia="ru-RU"/>
        </w:rPr>
      </w:pPr>
    </w:p>
    <w:p w:rsidR="00E21F34" w:rsidRPr="00212E91" w:rsidRDefault="00E21F34" w:rsidP="00FE6999">
      <w:pPr>
        <w:rPr>
          <w:sz w:val="28"/>
          <w:szCs w:val="28"/>
          <w:lang w:val="uk-UA" w:eastAsia="ru-RU"/>
        </w:rPr>
      </w:pPr>
    </w:p>
    <w:p w:rsidR="00E21F34" w:rsidRPr="00212E91" w:rsidRDefault="000128ED" w:rsidP="00B60CE9">
      <w:pPr>
        <w:rPr>
          <w:sz w:val="28"/>
          <w:szCs w:val="28"/>
          <w:lang w:val="uk-UA" w:eastAsia="ru-RU"/>
        </w:rPr>
      </w:pPr>
      <w:r>
        <w:rPr>
          <w:noProof/>
          <w:sz w:val="28"/>
          <w:szCs w:val="28"/>
        </w:rPr>
        <w:lastRenderedPageBreak/>
        <mc:AlternateContent>
          <mc:Choice Requires="wps">
            <w:drawing>
              <wp:anchor distT="0" distB="0" distL="114300" distR="114300" simplePos="0" relativeHeight="251635200" behindDoc="0" locked="1" layoutInCell="1" allowOverlap="1">
                <wp:simplePos x="0" y="0"/>
                <wp:positionH relativeFrom="column">
                  <wp:posOffset>5080</wp:posOffset>
                </wp:positionH>
                <wp:positionV relativeFrom="paragraph">
                  <wp:posOffset>1600200</wp:posOffset>
                </wp:positionV>
                <wp:extent cx="228600" cy="0"/>
                <wp:effectExtent l="5080" t="57150" r="23495" b="57150"/>
                <wp:wrapNone/>
                <wp:docPr id="46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6pt" to="18.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0x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xMoVWK&#10;9NCkjVAcFfksVGcwrgSjWm1tyI+e1KPZaPrDIaXrjqg9jyyfzgYcs+CRvHAJF2cgxm74ohnYkIPX&#10;sVSn1vYBEoqATrEj53tH+MkjCh/zfDZNoW/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">
                <v:stroke endarrow="block"/>
                <w10:anchorlock/>
              </v:line>
            </w:pict>
          </mc:Fallback>
        </mc:AlternateContent>
      </w:r>
      <w:r>
        <w:rPr>
          <w:noProof/>
          <w:sz w:val="28"/>
          <w:szCs w:val="28"/>
        </w:rPr>
        <mc:AlternateContent>
          <mc:Choice Requires="wpc">
            <w:drawing>
              <wp:inline distT="0" distB="0" distL="0" distR="0">
                <wp:extent cx="6057900" cy="8488045"/>
                <wp:effectExtent l="9525" t="0" r="9525" b="0"/>
                <wp:docPr id="417" name="Полотно 4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0" name="Rectangle 419"/>
                        <wps:cNvSpPr>
                          <a:spLocks noChangeArrowheads="1"/>
                        </wps:cNvSpPr>
                        <wps:spPr bwMode="auto">
                          <a:xfrm>
                            <a:off x="228325" y="228897"/>
                            <a:ext cx="5829575" cy="456973"/>
                          </a:xfrm>
                          <a:prstGeom prst="rect">
                            <a:avLst/>
                          </a:prstGeom>
                          <a:solidFill>
                            <a:srgbClr val="FFFFFF"/>
                          </a:solidFill>
                          <a:ln w="9525">
                            <a:solidFill>
                              <a:srgbClr val="000000"/>
                            </a:solidFill>
                            <a:miter lim="800000"/>
                            <a:headEnd/>
                            <a:tailEnd/>
                          </a:ln>
                        </wps:spPr>
                        <wps:txbx>
                          <w:txbxContent>
                            <w:p w:rsidR="003B25A2" w:rsidRPr="00B60CE9" w:rsidRDefault="003B25A2" w:rsidP="00B60CE9">
                              <w:pPr>
                                <w:jc w:val="center"/>
                                <w:rPr>
                                  <w:szCs w:val="28"/>
                                </w:rPr>
                              </w:pPr>
                              <w:r>
                                <w:rPr>
                                  <w:sz w:val="28"/>
                                  <w:szCs w:val="28"/>
                                  <w:lang w:val="uk-UA"/>
                                </w:rPr>
                                <w:t>Особливості провадження допиту при самоправних діях</w:t>
                              </w:r>
                            </w:p>
                          </w:txbxContent>
                        </wps:txbx>
                        <wps:bodyPr rot="0" vert="horz" wrap="square" lIns="91440" tIns="45720" rIns="91440" bIns="45720" anchor="t" anchorCtr="0" upright="1">
                          <a:noAutofit/>
                        </wps:bodyPr>
                      </wps:wsp>
                      <wps:wsp>
                        <wps:cNvPr id="461" name="Rectangle 420"/>
                        <wps:cNvSpPr>
                          <a:spLocks noChangeArrowheads="1"/>
                        </wps:cNvSpPr>
                        <wps:spPr bwMode="auto">
                          <a:xfrm>
                            <a:off x="228325" y="914766"/>
                            <a:ext cx="5829575" cy="2365265"/>
                          </a:xfrm>
                          <a:prstGeom prst="rect">
                            <a:avLst/>
                          </a:prstGeom>
                          <a:solidFill>
                            <a:srgbClr val="FFFFFF"/>
                          </a:solidFill>
                          <a:ln w="9525">
                            <a:solidFill>
                              <a:srgbClr val="000000"/>
                            </a:solidFill>
                            <a:miter lim="800000"/>
                            <a:headEnd/>
                            <a:tailEnd/>
                          </a:ln>
                        </wps:spPr>
                        <wps:txbx>
                          <w:txbxContent>
                            <w:p w:rsidR="003B25A2" w:rsidRPr="00FE6999" w:rsidRDefault="003B25A2" w:rsidP="00B60CE9">
                              <w:pPr>
                                <w:ind w:firstLine="720"/>
                                <w:jc w:val="center"/>
                                <w:rPr>
                                  <w:sz w:val="28"/>
                                  <w:szCs w:val="28"/>
                                  <w:lang w:val="uk-UA"/>
                                </w:rPr>
                              </w:pPr>
                              <w:r w:rsidRPr="00FE6999">
                                <w:rPr>
                                  <w:sz w:val="28"/>
                                  <w:szCs w:val="28"/>
                                  <w:lang w:val="uk-UA"/>
                                </w:rPr>
                                <w:t>Допит традиційно є найбільш затребуваною слідчою дією. Допит учасників справи здійснюється у кожній кримінальній справі. Аналіз кримінальних справ про самоправство підтверджує загальну тенденцію про те, що свідчення різних учасників процесу були і залишаються найбільш поширеними джерелами доказів. Однак не можна не брати до уваги той факт, що показання, дані в різний час одними і тими ж особами по зазначеній категорії справ, часто піддаються змінам, а показання, дані різними учасниками процесу – нерідко суперечливі. Ситуація ускладнюється тим, що, стосовно аналізованої категорії справ, якість допиту всіх проходять у справі осіб свідчить про неповне використання потенціалу даної слідчої дії.</w:t>
                              </w:r>
                            </w:p>
                            <w:p w:rsidR="003B25A2" w:rsidRPr="00634680" w:rsidRDefault="003B25A2" w:rsidP="00B60CE9">
                              <w:pPr>
                                <w:rPr>
                                  <w:lang w:val="uk-UA"/>
                                </w:rPr>
                              </w:pPr>
                            </w:p>
                          </w:txbxContent>
                        </wps:txbx>
                        <wps:bodyPr rot="0" vert="horz" wrap="square" lIns="91440" tIns="45720" rIns="91440" bIns="45720" anchor="t" anchorCtr="0" upright="1">
                          <a:noAutofit/>
                        </wps:bodyPr>
                      </wps:wsp>
                      <wps:wsp>
                        <wps:cNvPr id="462" name="Line 421"/>
                        <wps:cNvCnPr/>
                        <wps:spPr bwMode="auto">
                          <a:xfrm>
                            <a:off x="0" y="456973"/>
                            <a:ext cx="810" cy="646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22"/>
                        <wps:cNvCnPr/>
                        <wps:spPr bwMode="auto">
                          <a:xfrm>
                            <a:off x="0" y="4344114"/>
                            <a:ext cx="228325"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Rectangle 423"/>
                        <wps:cNvSpPr>
                          <a:spLocks noChangeArrowheads="1"/>
                        </wps:cNvSpPr>
                        <wps:spPr bwMode="auto">
                          <a:xfrm>
                            <a:off x="228325" y="3543385"/>
                            <a:ext cx="5829575" cy="2237280"/>
                          </a:xfrm>
                          <a:prstGeom prst="rect">
                            <a:avLst/>
                          </a:prstGeom>
                          <a:solidFill>
                            <a:srgbClr val="FFFFFF"/>
                          </a:solidFill>
                          <a:ln w="9525">
                            <a:solidFill>
                              <a:srgbClr val="000000"/>
                            </a:solidFill>
                            <a:miter lim="800000"/>
                            <a:headEnd/>
                            <a:tailEnd/>
                          </a:ln>
                        </wps:spPr>
                        <wps:txbx>
                          <w:txbxContent>
                            <w:p w:rsidR="003B25A2" w:rsidRPr="00FE6999" w:rsidRDefault="003B25A2" w:rsidP="00B60CE9">
                              <w:pPr>
                                <w:ind w:firstLine="360"/>
                                <w:jc w:val="center"/>
                                <w:rPr>
                                  <w:rStyle w:val="20"/>
                                  <w:b w:val="0"/>
                                  <w:bCs w:val="0"/>
                                  <w:color w:val="000000"/>
                                  <w:sz w:val="28"/>
                                  <w:szCs w:val="28"/>
                                  <w:lang w:val="uk-UA"/>
                                </w:rPr>
                              </w:pPr>
                              <w:r w:rsidRPr="00FE6999">
                                <w:rPr>
                                  <w:rStyle w:val="20"/>
                                  <w:b w:val="0"/>
                                  <w:bCs w:val="0"/>
                                  <w:color w:val="000000"/>
                                  <w:sz w:val="28"/>
                                  <w:szCs w:val="28"/>
                                  <w:lang w:val="uk-UA"/>
                                </w:rPr>
                                <w:t>Предметом допиту свідків у справах про самоправство є будь-яке коло обставин даного діяння, що випливає із специфічного для даної категорії злочинів предмета доказування, і сприймається свідком за допомогою власних органів чуття. Узагальнення кримінальних справ по даній категорії підтвердило це припущення і дозволило зробити висновок про те, що значну частину очевидців безпосередніх самоправних дій склали особи, раніше знайомі обом учасникам конфлікту, або однієї з конфліктуючих сторін. Ці особи були: родичами, свояками, співмешканцями; сусідами по домоволодінню, дачній ділянці; приятелями; колегами по роботі і т. п.</w:t>
                              </w:r>
                            </w:p>
                            <w:p w:rsidR="003B25A2" w:rsidRPr="00B60CE9" w:rsidRDefault="003B25A2" w:rsidP="00B60CE9">
                              <w:pPr>
                                <w:ind w:firstLine="360"/>
                                <w:jc w:val="center"/>
                              </w:pPr>
                            </w:p>
                          </w:txbxContent>
                        </wps:txbx>
                        <wps:bodyPr rot="0" vert="horz" wrap="square" lIns="91440" tIns="45720" rIns="91440" bIns="45720" anchor="t" anchorCtr="0" upright="1">
                          <a:noAutofit/>
                        </wps:bodyPr>
                      </wps:wsp>
                      <wps:wsp>
                        <wps:cNvPr id="465" name="Line 424"/>
                        <wps:cNvCnPr/>
                        <wps:spPr bwMode="auto">
                          <a:xfrm>
                            <a:off x="0" y="456973"/>
                            <a:ext cx="228325"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425"/>
                        <wps:cNvCnPr/>
                        <wps:spPr bwMode="auto">
                          <a:xfrm>
                            <a:off x="0" y="6921867"/>
                            <a:ext cx="22346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Rectangle 426"/>
                        <wps:cNvSpPr>
                          <a:spLocks noChangeArrowheads="1"/>
                        </wps:cNvSpPr>
                        <wps:spPr bwMode="auto">
                          <a:xfrm>
                            <a:off x="228325" y="6080118"/>
                            <a:ext cx="5829575" cy="1755695"/>
                          </a:xfrm>
                          <a:prstGeom prst="rect">
                            <a:avLst/>
                          </a:prstGeom>
                          <a:solidFill>
                            <a:srgbClr val="FFFFFF"/>
                          </a:solidFill>
                          <a:ln w="9525">
                            <a:solidFill>
                              <a:srgbClr val="000000"/>
                            </a:solidFill>
                            <a:miter lim="800000"/>
                            <a:headEnd/>
                            <a:tailEnd/>
                          </a:ln>
                        </wps:spPr>
                        <wps:txbx>
                          <w:txbxContent>
                            <w:p w:rsidR="003B25A2" w:rsidRPr="00FE6999" w:rsidRDefault="003B25A2" w:rsidP="00B60CE9">
                              <w:pPr>
                                <w:ind w:firstLine="720"/>
                                <w:jc w:val="center"/>
                                <w:rPr>
                                  <w:rStyle w:val="20"/>
                                  <w:b w:val="0"/>
                                  <w:bCs w:val="0"/>
                                  <w:color w:val="000000"/>
                                  <w:sz w:val="28"/>
                                  <w:szCs w:val="28"/>
                                  <w:lang w:val="uk-UA"/>
                                </w:rPr>
                              </w:pPr>
                              <w:r w:rsidRPr="00FE6999">
                                <w:rPr>
                                  <w:rStyle w:val="20"/>
                                  <w:b w:val="0"/>
                                  <w:bCs w:val="0"/>
                                  <w:color w:val="000000"/>
                                  <w:sz w:val="28"/>
                                  <w:szCs w:val="28"/>
                                  <w:lang w:val="uk-UA"/>
                                </w:rPr>
                                <w:t>Тактику допиту свідків слід будувати з урахуванням як загального позитивного або нейтрального ставлення цих осіб по відношенню до слідчому (дізнавачу), так і можливого спотворення інформації внаслідок вчиненого на них цілеспрямованого або випадкового впливу з боку зацікавлених осіб. Особливу роботу необхідно провести по досягненню психологічного контакту з особою, що захищає позицію підозрюваного (обвинуваченого).</w:t>
                              </w:r>
                            </w:p>
                            <w:p w:rsidR="003B25A2" w:rsidRPr="00FE6999" w:rsidRDefault="003B25A2" w:rsidP="00B60CE9">
                              <w:pPr>
                                <w:rPr>
                                  <w:sz w:val="28"/>
                                  <w:szCs w:val="28"/>
                                </w:rPr>
                              </w:pPr>
                            </w:p>
                          </w:txbxContent>
                        </wps:txbx>
                        <wps:bodyPr rot="0" vert="horz" wrap="square" lIns="91440" tIns="45720" rIns="91440" bIns="45720" anchor="t" anchorCtr="0" upright="1">
                          <a:noAutofit/>
                        </wps:bodyPr>
                      </wps:wsp>
                    </wpc:wpc>
                  </a:graphicData>
                </a:graphic>
              </wp:inline>
            </w:drawing>
          </mc:Choice>
          <mc:Fallback>
            <w:pict>
              <v:group id="Полотно 417" o:spid="_x0000_s1442" editas="canvas" style="width:477pt;height:668.35pt;mso-position-horizontal-relative:char;mso-position-vertical-relative:line" coordsize="60579,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">
                <v:shape id="_x0000_s1443" type="#_x0000_t75" style="position:absolute;width:60579;height:84880;visibility:visible;mso-wrap-style:square">
                  <v:fill o:detectmouseclick="t"/>
                  <v:path o:connecttype="none"/>
                </v:shape>
                <v:rect id="Rectangle 419" o:spid="_x0000_s1444" style="position:absolute;left:2283;top:2288;width:5829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3B25A2" w:rsidRPr="00B60CE9" w:rsidRDefault="003B25A2" w:rsidP="00B60CE9">
                        <w:pPr>
                          <w:jc w:val="center"/>
                          <w:rPr>
                            <w:szCs w:val="28"/>
                          </w:rPr>
                        </w:pPr>
                        <w:r>
                          <w:rPr>
                            <w:sz w:val="28"/>
                            <w:szCs w:val="28"/>
                            <w:lang w:val="uk-UA"/>
                          </w:rPr>
                          <w:t>Особливості провадження допиту при самоправних діях</w:t>
                        </w:r>
                      </w:p>
                    </w:txbxContent>
                  </v:textbox>
                </v:rect>
                <v:rect id="Rectangle 420" o:spid="_x0000_s1445" style="position:absolute;left:2283;top:9147;width:58296;height:23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3B25A2" w:rsidRPr="00FE6999" w:rsidRDefault="003B25A2" w:rsidP="00B60CE9">
                        <w:pPr>
                          <w:ind w:firstLine="720"/>
                          <w:jc w:val="center"/>
                          <w:rPr>
                            <w:sz w:val="28"/>
                            <w:szCs w:val="28"/>
                            <w:lang w:val="uk-UA"/>
                          </w:rPr>
                        </w:pPr>
                        <w:r w:rsidRPr="00FE6999">
                          <w:rPr>
                            <w:sz w:val="28"/>
                            <w:szCs w:val="28"/>
                            <w:lang w:val="uk-UA"/>
                          </w:rPr>
                          <w:t>Допит традиційно є найбільш затребуваною слідчою дією. Допит учасників справи здійснюється у кожній кримінальній справі. Аналіз кримінальних справ про самоправство підтверджує загальну тенденцію про те, що свідчення різних учасників процесу були і залишаються найбільш поширеними джерелами доказів. Однак не можна не брати до уваги той факт, що показання, дані в різний час одними і тими ж особами по зазначеній категорії справ, часто піддаються змінам, а показання, дані різними учасниками процесу – нерідко суперечливі. Ситуація ускладнюється тим, що, стосовно аналізованої категорії справ, якість допиту всіх проходять у справі осіб свідчить про неповне використання потенціалу даної слідчої дії.</w:t>
                        </w:r>
                      </w:p>
                      <w:p w:rsidR="003B25A2" w:rsidRPr="00634680" w:rsidRDefault="003B25A2" w:rsidP="00B60CE9">
                        <w:pPr>
                          <w:rPr>
                            <w:lang w:val="uk-UA"/>
                          </w:rPr>
                        </w:pPr>
                      </w:p>
                    </w:txbxContent>
                  </v:textbox>
                </v:rect>
                <v:line id="Line 421" o:spid="_x0000_s1446" style="position:absolute;visibility:visible;mso-wrap-style:square" from="0,4569" to="8,6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422" o:spid="_x0000_s1447" style="position:absolute;visibility:visible;mso-wrap-style:square" from="0,43441" to="2283,4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v:stroke endarrow="block"/>
                </v:line>
                <v:rect id="Rectangle 423" o:spid="_x0000_s1448" style="position:absolute;left:2283;top:35433;width:58296;height:2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textbox>
                    <w:txbxContent>
                      <w:p w:rsidR="003B25A2" w:rsidRPr="00FE6999" w:rsidRDefault="003B25A2" w:rsidP="00B60CE9">
                        <w:pPr>
                          <w:ind w:firstLine="360"/>
                          <w:jc w:val="center"/>
                          <w:rPr>
                            <w:rStyle w:val="20"/>
                            <w:b w:val="0"/>
                            <w:bCs w:val="0"/>
                            <w:color w:val="000000"/>
                            <w:sz w:val="28"/>
                            <w:szCs w:val="28"/>
                            <w:lang w:val="uk-UA"/>
                          </w:rPr>
                        </w:pPr>
                        <w:r w:rsidRPr="00FE6999">
                          <w:rPr>
                            <w:rStyle w:val="20"/>
                            <w:b w:val="0"/>
                            <w:bCs w:val="0"/>
                            <w:color w:val="000000"/>
                            <w:sz w:val="28"/>
                            <w:szCs w:val="28"/>
                            <w:lang w:val="uk-UA"/>
                          </w:rPr>
                          <w:t>Предметом допиту свідків у справах про самоправство є будь-яке коло обставин даного діяння, що випливає із специфічного для даної категорії злочинів предмета доказування, і сприймається свідком за допомогою власних органів чуття. Узагальнення кримінальних справ по даній категорії підтвердило це припущення і дозволило зробити висновок про те, що значну частину очевидців безпосередніх самоправних дій склали особи, раніше знайомі обом учасникам конфлікту, або однієї з конфліктуючих сторін. Ці особи були: родичами, свояками, співмешканцями; сусідами по домоволодінню, дачній ділянці; приятелями; колегами по роботі і т. п.</w:t>
                        </w:r>
                      </w:p>
                      <w:p w:rsidR="003B25A2" w:rsidRPr="00B60CE9" w:rsidRDefault="003B25A2" w:rsidP="00B60CE9">
                        <w:pPr>
                          <w:ind w:firstLine="360"/>
                          <w:jc w:val="center"/>
                        </w:pPr>
                      </w:p>
                    </w:txbxContent>
                  </v:textbox>
                </v:rect>
                <v:line id="Line 424" o:spid="_x0000_s1449" style="position:absolute;visibility:visible;mso-wrap-style:square" from="0,4569" to="2283,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425" o:spid="_x0000_s1450" style="position:absolute;visibility:visible;mso-wrap-style:square" from="0,69218" to="2234,6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rgcUAAADcAAAADwAAAGRycy9kb3ducmV2LnhtbESPQWsCMRSE74X+h/AK3mrWI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WrgcUAAADcAAAADwAAAAAAAAAA&#10;AAAAAAChAgAAZHJzL2Rvd25yZXYueG1sUEsFBgAAAAAEAAQA+QAAAJMDAAAAAA==&#10;">
                  <v:stroke endarrow="block"/>
                </v:line>
                <v:rect id="Rectangle 426" o:spid="_x0000_s1451" style="position:absolute;left:2283;top:60801;width:58296;height:1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3B25A2" w:rsidRPr="00FE6999" w:rsidRDefault="003B25A2" w:rsidP="00B60CE9">
                        <w:pPr>
                          <w:ind w:firstLine="720"/>
                          <w:jc w:val="center"/>
                          <w:rPr>
                            <w:rStyle w:val="20"/>
                            <w:b w:val="0"/>
                            <w:bCs w:val="0"/>
                            <w:color w:val="000000"/>
                            <w:sz w:val="28"/>
                            <w:szCs w:val="28"/>
                            <w:lang w:val="uk-UA"/>
                          </w:rPr>
                        </w:pPr>
                        <w:r w:rsidRPr="00FE6999">
                          <w:rPr>
                            <w:rStyle w:val="20"/>
                            <w:b w:val="0"/>
                            <w:bCs w:val="0"/>
                            <w:color w:val="000000"/>
                            <w:sz w:val="28"/>
                            <w:szCs w:val="28"/>
                            <w:lang w:val="uk-UA"/>
                          </w:rPr>
                          <w:t>Тактику допиту свідків слід будувати з урахуванням як загального позитивного або нейтрального ставлення цих осіб по відношенню до слідчому (дізнавачу), так і можливого спотворення інформації внаслідок вчиненого на них цілеспрямованого або випадкового впливу з боку зацікавлених осіб. Особливу роботу необхідно провести по досягненню психологічного контакту з особою, що захищає позицію підозрюваного (обвинуваченого).</w:t>
                        </w:r>
                      </w:p>
                      <w:p w:rsidR="003B25A2" w:rsidRPr="00FE6999" w:rsidRDefault="003B25A2" w:rsidP="00B60CE9">
                        <w:pPr>
                          <w:rPr>
                            <w:sz w:val="28"/>
                            <w:szCs w:val="28"/>
                          </w:rPr>
                        </w:pPr>
                      </w:p>
                    </w:txbxContent>
                  </v:textbox>
                </v:rect>
                <w10:anchorlock/>
              </v:group>
            </w:pict>
          </mc:Fallback>
        </mc:AlternateContent>
      </w:r>
    </w:p>
    <w:p w:rsidR="00E21F34" w:rsidRPr="00212E91" w:rsidRDefault="00E21F34" w:rsidP="00E21F34">
      <w:pPr>
        <w:ind w:firstLine="708"/>
        <w:rPr>
          <w:sz w:val="28"/>
          <w:szCs w:val="28"/>
          <w:lang w:val="uk-UA" w:eastAsia="ru-RU"/>
        </w:rPr>
      </w:pPr>
    </w:p>
    <w:p w:rsidR="00E21F34" w:rsidRPr="00212E91" w:rsidRDefault="00E21F34" w:rsidP="00E21F34">
      <w:pPr>
        <w:ind w:firstLine="708"/>
        <w:rPr>
          <w:sz w:val="28"/>
          <w:szCs w:val="28"/>
          <w:lang w:val="uk-UA" w:eastAsia="ru-RU"/>
        </w:rPr>
      </w:pPr>
    </w:p>
    <w:p w:rsidR="00CD1A2F" w:rsidRPr="00212E91" w:rsidRDefault="000128ED" w:rsidP="00CD1A2F">
      <w:pPr>
        <w:rPr>
          <w:sz w:val="28"/>
          <w:szCs w:val="28"/>
          <w:lang w:val="uk-UA" w:eastAsia="ru-RU"/>
        </w:rPr>
      </w:pPr>
      <w:r>
        <w:rPr>
          <w:noProof/>
          <w:sz w:val="28"/>
          <w:szCs w:val="28"/>
        </w:rPr>
        <w:lastRenderedPageBreak/>
        <mc:AlternateContent>
          <mc:Choice Requires="wpc">
            <w:drawing>
              <wp:inline distT="0" distB="0" distL="0" distR="0">
                <wp:extent cx="6172200" cy="9029700"/>
                <wp:effectExtent l="47625" t="47625" r="47625" b="47625"/>
                <wp:docPr id="429" name="Полотно 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0504D"/>
                        </a:solidFill>
                      </wpc:bg>
                      <wpc:whole>
                        <a:ln w="38100" cap="flat" cmpd="sng" algn="ctr">
                          <a:solidFill>
                            <a:srgbClr val="F2F2F2"/>
                          </a:solidFill>
                          <a:prstDash val="solid"/>
                          <a:miter lim="800000"/>
                          <a:headEnd type="none" w="med" len="med"/>
                          <a:tailEnd type="none" w="med" len="med"/>
                        </a:ln>
                      </wpc:whole>
                      <wps:wsp>
                        <wps:cNvPr id="483" name="Rectangle 431"/>
                        <wps:cNvSpPr>
                          <a:spLocks noChangeArrowheads="1"/>
                        </wps:cNvSpPr>
                        <wps:spPr bwMode="auto">
                          <a:xfrm>
                            <a:off x="457470" y="114009"/>
                            <a:ext cx="5601375" cy="1028544"/>
                          </a:xfrm>
                          <a:prstGeom prst="rect">
                            <a:avLst/>
                          </a:prstGeom>
                          <a:solidFill>
                            <a:srgbClr val="FFFFFF"/>
                          </a:solidFill>
                          <a:ln w="9525">
                            <a:solidFill>
                              <a:srgbClr val="000000"/>
                            </a:solidFill>
                            <a:miter lim="800000"/>
                            <a:headEnd/>
                            <a:tailEnd/>
                          </a:ln>
                        </wps:spPr>
                        <wps:txbx>
                          <w:txbxContent>
                            <w:p w:rsidR="003B25A2" w:rsidRPr="00FE78C2" w:rsidRDefault="003B25A2" w:rsidP="00EE2849">
                              <w:pPr>
                                <w:shd w:val="clear" w:color="auto" w:fill="FFFF00"/>
                                <w:jc w:val="center"/>
                              </w:pPr>
                              <w:r w:rsidRPr="00280377">
                                <w:rPr>
                                  <w:rStyle w:val="3"/>
                                  <w:b w:val="0"/>
                                  <w:bCs w:val="0"/>
                                  <w:color w:val="000000"/>
                                  <w:sz w:val="28"/>
                                  <w:szCs w:val="28"/>
                                  <w:lang w:val="uk-UA" w:eastAsia="ru-RU"/>
                                </w:rPr>
                                <w:t>Розглядаючи особливості допиту підозрюваного, обвинуваченого можна відзначити, що у</w:t>
                              </w:r>
                              <w:r w:rsidRPr="00280377">
                                <w:rPr>
                                  <w:rStyle w:val="20"/>
                                  <w:b w:val="0"/>
                                  <w:bCs w:val="0"/>
                                  <w:color w:val="000000"/>
                                  <w:sz w:val="28"/>
                                  <w:szCs w:val="28"/>
                                  <w:lang w:val="uk-UA"/>
                                </w:rPr>
                                <w:t xml:space="preserve"> процесі безпосереднього отримання показань необхідно направляти розповідь підозрюваного або обвинуваченого таким чином, щоб отримати інформацію щодо наступних обставин:</w:t>
                              </w:r>
                            </w:p>
                          </w:txbxContent>
                        </wps:txbx>
                        <wps:bodyPr rot="0" vert="horz" wrap="square" lIns="91440" tIns="45720" rIns="91440" bIns="45720" anchor="t" anchorCtr="0" upright="1">
                          <a:noAutofit/>
                        </wps:bodyPr>
                      </wps:wsp>
                      <wps:wsp>
                        <wps:cNvPr id="484" name="Rectangle 432"/>
                        <wps:cNvSpPr>
                          <a:spLocks noChangeArrowheads="1"/>
                        </wps:cNvSpPr>
                        <wps:spPr bwMode="auto">
                          <a:xfrm>
                            <a:off x="342495" y="1257383"/>
                            <a:ext cx="5829705" cy="456857"/>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чи знайомий з потерпілим або його родичами і близькими людьми, як давно; в яких відносинах знаходиться</w:t>
                              </w:r>
                            </w:p>
                          </w:txbxContent>
                        </wps:txbx>
                        <wps:bodyPr rot="0" vert="horz" wrap="square" lIns="91440" tIns="45720" rIns="91440" bIns="45720" anchor="t" anchorCtr="0" upright="1">
                          <a:noAutofit/>
                        </wps:bodyPr>
                      </wps:wsp>
                      <wps:wsp>
                        <wps:cNvPr id="485" name="Rectangle 433"/>
                        <wps:cNvSpPr>
                          <a:spLocks noChangeArrowheads="1"/>
                        </wps:cNvSpPr>
                        <wps:spPr bwMode="auto">
                          <a:xfrm>
                            <a:off x="342495" y="1828250"/>
                            <a:ext cx="5829705" cy="28789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що послужило передумовою для назрівання конфлікту</w:t>
                              </w:r>
                            </w:p>
                          </w:txbxContent>
                        </wps:txbx>
                        <wps:bodyPr rot="0" vert="horz" wrap="square" lIns="91440" tIns="45720" rIns="91440" bIns="45720" anchor="t" anchorCtr="0" upright="1">
                          <a:noAutofit/>
                        </wps:bodyPr>
                      </wps:wsp>
                      <wps:wsp>
                        <wps:cNvPr id="486" name="Rectangle 434"/>
                        <wps:cNvSpPr>
                          <a:spLocks noChangeArrowheads="1"/>
                        </wps:cNvSpPr>
                        <wps:spPr bwMode="auto">
                          <a:xfrm>
                            <a:off x="342495" y="2171918"/>
                            <a:ext cx="5829705" cy="28871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чи відомо йому про законний спосіб вирішення даного конфлікту</w:t>
                              </w:r>
                            </w:p>
                          </w:txbxContent>
                        </wps:txbx>
                        <wps:bodyPr rot="0" vert="horz" wrap="square" lIns="91440" tIns="45720" rIns="91440" bIns="45720" anchor="t" anchorCtr="0" upright="1">
                          <a:noAutofit/>
                        </wps:bodyPr>
                      </wps:wsp>
                      <wps:wsp>
                        <wps:cNvPr id="487" name="Rectangle 435"/>
                        <wps:cNvSpPr>
                          <a:spLocks noChangeArrowheads="1"/>
                        </wps:cNvSpPr>
                        <wps:spPr bwMode="auto">
                          <a:xfrm>
                            <a:off x="342495" y="2514766"/>
                            <a:ext cx="5829705" cy="506890"/>
                          </a:xfrm>
                          <a:prstGeom prst="rect">
                            <a:avLst/>
                          </a:prstGeom>
                          <a:solidFill>
                            <a:srgbClr val="FFFFFF"/>
                          </a:solidFill>
                          <a:ln w="9525">
                            <a:solidFill>
                              <a:srgbClr val="000000"/>
                            </a:solidFill>
                            <a:miter lim="800000"/>
                            <a:headEnd/>
                            <a:tailEnd/>
                          </a:ln>
                        </wps:spPr>
                        <wps:txbx>
                          <w:txbxContent>
                            <w:p w:rsidR="003B25A2" w:rsidRPr="00EE2849" w:rsidRDefault="003B25A2" w:rsidP="00B2314E">
                              <w:pPr>
                                <w:jc w:val="both"/>
                                <w:rPr>
                                  <w:sz w:val="28"/>
                                  <w:szCs w:val="28"/>
                                </w:rPr>
                              </w:pPr>
                              <w:r w:rsidRPr="00EE2849">
                                <w:rPr>
                                  <w:rStyle w:val="20"/>
                                  <w:b w:val="0"/>
                                  <w:bCs w:val="0"/>
                                  <w:color w:val="000000"/>
                                  <w:sz w:val="28"/>
                                  <w:szCs w:val="28"/>
                                  <w:lang w:val="uk-UA"/>
                                </w:rPr>
                                <w:t>– чи намагався врегулювати конфлікт законним шляхом, яким чином, чому врегулювання не відбулося</w:t>
                              </w:r>
                            </w:p>
                          </w:txbxContent>
                        </wps:txbx>
                        <wps:bodyPr rot="0" vert="horz" wrap="square" lIns="91440" tIns="45720" rIns="91440" bIns="45720" anchor="t" anchorCtr="0" upright="1">
                          <a:noAutofit/>
                        </wps:bodyPr>
                      </wps:wsp>
                      <wps:wsp>
                        <wps:cNvPr id="489" name="Rectangle 436"/>
                        <wps:cNvSpPr>
                          <a:spLocks noChangeArrowheads="1"/>
                        </wps:cNvSpPr>
                        <wps:spPr bwMode="auto">
                          <a:xfrm>
                            <a:off x="342495" y="3085633"/>
                            <a:ext cx="5829705" cy="28789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jc w:val="both"/>
                                <w:rPr>
                                  <w:sz w:val="28"/>
                                  <w:szCs w:val="28"/>
                                </w:rPr>
                              </w:pPr>
                              <w:r w:rsidRPr="00EE2849">
                                <w:rPr>
                                  <w:rStyle w:val="20"/>
                                  <w:b w:val="0"/>
                                  <w:bCs w:val="0"/>
                                  <w:color w:val="000000"/>
                                  <w:sz w:val="28"/>
                                  <w:szCs w:val="28"/>
                                  <w:lang w:val="uk-UA"/>
                                </w:rPr>
                                <w:t>– у зв'язку з чим вирішив вчинити самоправні дії; які припускав вчинити дії</w:t>
                              </w:r>
                            </w:p>
                          </w:txbxContent>
                        </wps:txbx>
                        <wps:bodyPr rot="0" vert="horz" wrap="square" lIns="91440" tIns="45720" rIns="91440" bIns="45720" anchor="t" anchorCtr="0" upright="1">
                          <a:noAutofit/>
                        </wps:bodyPr>
                      </wps:wsp>
                      <wps:wsp>
                        <wps:cNvPr id="490" name="Rectangle 437"/>
                        <wps:cNvSpPr>
                          <a:spLocks noChangeArrowheads="1"/>
                        </wps:cNvSpPr>
                        <wps:spPr bwMode="auto">
                          <a:xfrm>
                            <a:off x="342495" y="3428481"/>
                            <a:ext cx="5829705" cy="323163"/>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які підготовчі дії були здійснені для досягнення протиправної мети</w:t>
                              </w:r>
                            </w:p>
                          </w:txbxContent>
                        </wps:txbx>
                        <wps:bodyPr rot="0" vert="horz" wrap="square" lIns="91440" tIns="45720" rIns="91440" bIns="45720" anchor="t" anchorCtr="0" upright="1">
                          <a:noAutofit/>
                        </wps:bodyPr>
                      </wps:wsp>
                      <wps:wsp>
                        <wps:cNvPr id="491" name="Rectangle 438"/>
                        <wps:cNvSpPr>
                          <a:spLocks noChangeArrowheads="1"/>
                        </wps:cNvSpPr>
                        <wps:spPr bwMode="auto">
                          <a:xfrm>
                            <a:off x="342495" y="3886158"/>
                            <a:ext cx="5829705" cy="323983"/>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чи надавав хто-небудь консультативну допомогу, в чому вона виражалася</w:t>
                              </w:r>
                            </w:p>
                          </w:txbxContent>
                        </wps:txbx>
                        <wps:bodyPr rot="0" vert="horz" wrap="square" lIns="91440" tIns="45720" rIns="91440" bIns="45720" anchor="t" anchorCtr="0" upright="1">
                          <a:noAutofit/>
                        </wps:bodyPr>
                      </wps:wsp>
                      <wps:wsp>
                        <wps:cNvPr id="492" name="Rectangle 439"/>
                        <wps:cNvSpPr>
                          <a:spLocks noChangeArrowheads="1"/>
                        </wps:cNvSpPr>
                        <wps:spPr bwMode="auto">
                          <a:xfrm>
                            <a:off x="342495" y="4343016"/>
                            <a:ext cx="5829705" cy="538878"/>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хто був співучасниками: відомості про даних осіб, взаємовідносини з допитуваним підозрюваним( обвинуваченим), мотиви їх участі</w:t>
                              </w:r>
                            </w:p>
                          </w:txbxContent>
                        </wps:txbx>
                        <wps:bodyPr rot="0" vert="horz" wrap="square" lIns="91440" tIns="45720" rIns="91440" bIns="45720" anchor="t" anchorCtr="0" upright="1">
                          <a:noAutofit/>
                        </wps:bodyPr>
                      </wps:wsp>
                      <wps:wsp>
                        <wps:cNvPr id="493" name="Rectangle 440"/>
                        <wps:cNvSpPr>
                          <a:spLocks noChangeArrowheads="1"/>
                        </wps:cNvSpPr>
                        <wps:spPr bwMode="auto">
                          <a:xfrm>
                            <a:off x="342495" y="4881894"/>
                            <a:ext cx="5829705" cy="320702"/>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де і коли здійснив безпосередні самоправні дії</w:t>
                              </w:r>
                            </w:p>
                          </w:txbxContent>
                        </wps:txbx>
                        <wps:bodyPr rot="0" vert="horz" wrap="square" lIns="91440" tIns="45720" rIns="91440" bIns="45720" anchor="t" anchorCtr="0" upright="1">
                          <a:noAutofit/>
                        </wps:bodyPr>
                      </wps:wsp>
                      <wps:wsp>
                        <wps:cNvPr id="494" name="Rectangle 441"/>
                        <wps:cNvSpPr>
                          <a:spLocks noChangeArrowheads="1"/>
                        </wps:cNvSpPr>
                        <wps:spPr bwMode="auto">
                          <a:xfrm>
                            <a:off x="342495" y="5257551"/>
                            <a:ext cx="5829705" cy="28789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яким чином самоправець опинився на місці події</w:t>
                              </w:r>
                            </w:p>
                          </w:txbxContent>
                        </wps:txbx>
                        <wps:bodyPr rot="0" vert="horz" wrap="square" lIns="91440" tIns="45720" rIns="91440" bIns="45720" anchor="t" anchorCtr="0" upright="1">
                          <a:noAutofit/>
                        </wps:bodyPr>
                      </wps:wsp>
                      <wps:wsp>
                        <wps:cNvPr id="495" name="Rectangle 442"/>
                        <wps:cNvSpPr>
                          <a:spLocks noChangeArrowheads="1"/>
                        </wps:cNvSpPr>
                        <wps:spPr bwMode="auto">
                          <a:xfrm>
                            <a:off x="342495" y="5670117"/>
                            <a:ext cx="5829705" cy="542980"/>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які безпосередньо дії вчинив на місці події, щодо яких осіб, предметів та інших об'єктів</w:t>
                              </w:r>
                            </w:p>
                          </w:txbxContent>
                        </wps:txbx>
                        <wps:bodyPr rot="0" vert="horz" wrap="square" lIns="91440" tIns="45720" rIns="91440" bIns="45720" anchor="t" anchorCtr="0" upright="1">
                          <a:noAutofit/>
                        </wps:bodyPr>
                      </wps:wsp>
                      <wps:wsp>
                        <wps:cNvPr id="496" name="Rectangle 443"/>
                        <wps:cNvSpPr>
                          <a:spLocks noChangeArrowheads="1"/>
                        </wps:cNvSpPr>
                        <wps:spPr bwMode="auto">
                          <a:xfrm>
                            <a:off x="342495" y="6286095"/>
                            <a:ext cx="5829705" cy="28707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хто ще брав участь у самоправстві, в чому проявилися дії кожного співучасника</w:t>
                              </w:r>
                            </w:p>
                          </w:txbxContent>
                        </wps:txbx>
                        <wps:bodyPr rot="0" vert="horz" wrap="square" lIns="91440" tIns="45720" rIns="91440" bIns="45720" anchor="t" anchorCtr="0" upright="1">
                          <a:noAutofit/>
                        </wps:bodyPr>
                      </wps:wsp>
                      <wps:wsp>
                        <wps:cNvPr id="497" name="Rectangle 444"/>
                        <wps:cNvSpPr>
                          <a:spLocks noChangeArrowheads="1"/>
                        </wps:cNvSpPr>
                        <wps:spPr bwMode="auto">
                          <a:xfrm>
                            <a:off x="342495" y="6629763"/>
                            <a:ext cx="5829705" cy="28789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чи допустив знищення або пошкодження будь-яких об'єктів</w:t>
                              </w:r>
                            </w:p>
                          </w:txbxContent>
                        </wps:txbx>
                        <wps:bodyPr rot="0" vert="horz" wrap="square" lIns="91440" tIns="45720" rIns="91440" bIns="45720" anchor="t" anchorCtr="0" upright="1">
                          <a:noAutofit/>
                        </wps:bodyPr>
                      </wps:wsp>
                      <wps:wsp>
                        <wps:cNvPr id="498" name="Rectangle 445"/>
                        <wps:cNvSpPr>
                          <a:spLocks noChangeArrowheads="1"/>
                        </wps:cNvSpPr>
                        <wps:spPr bwMode="auto">
                          <a:xfrm>
                            <a:off x="342495" y="6971791"/>
                            <a:ext cx="5829705" cy="28871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які предмети та інші об'єкти самовільно вилучив з місця події</w:t>
                              </w:r>
                            </w:p>
                          </w:txbxContent>
                        </wps:txbx>
                        <wps:bodyPr rot="0" vert="horz" wrap="square" lIns="91440" tIns="45720" rIns="91440" bIns="45720" anchor="t" anchorCtr="0" upright="1">
                          <a:noAutofit/>
                        </wps:bodyPr>
                      </wps:wsp>
                      <wps:wsp>
                        <wps:cNvPr id="499" name="Line 446"/>
                        <wps:cNvCnPr/>
                        <wps:spPr bwMode="auto">
                          <a:xfrm>
                            <a:off x="114165" y="1028544"/>
                            <a:ext cx="810" cy="7772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447"/>
                        <wps:cNvCnPr/>
                        <wps:spPr bwMode="auto">
                          <a:xfrm>
                            <a:off x="114165" y="1028544"/>
                            <a:ext cx="34330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448"/>
                        <wps:cNvCnPr/>
                        <wps:spPr bwMode="auto">
                          <a:xfrm>
                            <a:off x="114165" y="1485402"/>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449"/>
                        <wps:cNvCnPr/>
                        <wps:spPr bwMode="auto">
                          <a:xfrm>
                            <a:off x="114165" y="1943079"/>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450"/>
                        <wps:cNvCnPr/>
                        <wps:spPr bwMode="auto">
                          <a:xfrm>
                            <a:off x="114165" y="2742785"/>
                            <a:ext cx="228330"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451"/>
                        <wps:cNvCnPr/>
                        <wps:spPr bwMode="auto">
                          <a:xfrm>
                            <a:off x="114165" y="3242293"/>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452"/>
                        <wps:cNvCnPr/>
                        <wps:spPr bwMode="auto">
                          <a:xfrm>
                            <a:off x="114165" y="3657320"/>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453"/>
                        <wps:cNvCnPr/>
                        <wps:spPr bwMode="auto">
                          <a:xfrm>
                            <a:off x="114165" y="4571855"/>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454"/>
                        <wps:cNvCnPr/>
                        <wps:spPr bwMode="auto">
                          <a:xfrm>
                            <a:off x="114165" y="5028712"/>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Line 455"/>
                        <wps:cNvCnPr/>
                        <wps:spPr bwMode="auto">
                          <a:xfrm>
                            <a:off x="114165" y="5372380"/>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456"/>
                        <wps:cNvCnPr/>
                        <wps:spPr bwMode="auto">
                          <a:xfrm>
                            <a:off x="115784" y="6435373"/>
                            <a:ext cx="227520"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Line 457"/>
                        <wps:cNvCnPr/>
                        <wps:spPr bwMode="auto">
                          <a:xfrm>
                            <a:off x="115784" y="6805288"/>
                            <a:ext cx="22752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Line 458"/>
                        <wps:cNvCnPr/>
                        <wps:spPr bwMode="auto">
                          <a:xfrm>
                            <a:off x="114165" y="7086621"/>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459"/>
                        <wps:cNvCnPr/>
                        <wps:spPr bwMode="auto">
                          <a:xfrm>
                            <a:off x="114165" y="7428649"/>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460"/>
                        <wps:cNvCnPr/>
                        <wps:spPr bwMode="auto">
                          <a:xfrm>
                            <a:off x="114165" y="4000168"/>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461"/>
                        <wps:cNvCnPr/>
                        <wps:spPr bwMode="auto">
                          <a:xfrm>
                            <a:off x="114165" y="8115165"/>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Rectangle 462"/>
                        <wps:cNvSpPr>
                          <a:spLocks noChangeArrowheads="1"/>
                        </wps:cNvSpPr>
                        <wps:spPr bwMode="auto">
                          <a:xfrm>
                            <a:off x="342495" y="7314639"/>
                            <a:ext cx="5829705" cy="288714"/>
                          </a:xfrm>
                          <a:prstGeom prst="rect">
                            <a:avLst/>
                          </a:prstGeom>
                          <a:solidFill>
                            <a:srgbClr val="FFFFFF"/>
                          </a:solidFill>
                          <a:ln w="9525">
                            <a:solidFill>
                              <a:srgbClr val="000000"/>
                            </a:solidFill>
                            <a:miter lim="800000"/>
                            <a:headEnd/>
                            <a:tailEnd/>
                          </a:ln>
                        </wps:spPr>
                        <wps:txbx>
                          <w:txbxContent>
                            <w:p w:rsidR="003B25A2" w:rsidRDefault="003B25A2" w:rsidP="00CD1A2F">
                              <w:r w:rsidRPr="002D4E8D">
                                <w:rPr>
                                  <w:rStyle w:val="20"/>
                                  <w:b w:val="0"/>
                                  <w:bCs w:val="0"/>
                                  <w:color w:val="000000"/>
                                  <w:sz w:val="24"/>
                                  <w:szCs w:val="24"/>
                                  <w:lang w:val="uk-UA"/>
                                </w:rPr>
                                <w:t xml:space="preserve">– </w:t>
                              </w:r>
                              <w:r w:rsidRPr="00EE2849">
                                <w:rPr>
                                  <w:rStyle w:val="20"/>
                                  <w:b w:val="0"/>
                                  <w:bCs w:val="0"/>
                                  <w:color w:val="000000"/>
                                  <w:sz w:val="28"/>
                                  <w:szCs w:val="28"/>
                                  <w:lang w:val="uk-UA"/>
                                </w:rPr>
                                <w:t>чи чинив хто-небудь з присутніх опір, в чому він виражався</w:t>
                              </w:r>
                            </w:p>
                          </w:txbxContent>
                        </wps:txbx>
                        <wps:bodyPr rot="0" vert="horz" wrap="square" lIns="91440" tIns="45720" rIns="91440" bIns="45720" anchor="t" anchorCtr="0" upright="1">
                          <a:noAutofit/>
                        </wps:bodyPr>
                      </wps:wsp>
                      <wps:wsp>
                        <wps:cNvPr id="452" name="Rectangle 463"/>
                        <wps:cNvSpPr>
                          <a:spLocks noChangeArrowheads="1"/>
                        </wps:cNvSpPr>
                        <wps:spPr bwMode="auto">
                          <a:xfrm>
                            <a:off x="342495" y="7657487"/>
                            <a:ext cx="5829705" cy="28871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EE2849">
                                <w:rPr>
                                  <w:rStyle w:val="20"/>
                                  <w:b w:val="0"/>
                                  <w:bCs w:val="0"/>
                                  <w:color w:val="000000"/>
                                  <w:sz w:val="28"/>
                                  <w:szCs w:val="28"/>
                                  <w:lang w:val="uk-UA"/>
                                </w:rPr>
                                <w:t>– яким чином самоправець зник з місця події</w:t>
                              </w:r>
                            </w:p>
                          </w:txbxContent>
                        </wps:txbx>
                        <wps:bodyPr rot="0" vert="horz" wrap="square" lIns="91440" tIns="45720" rIns="91440" bIns="45720" anchor="t" anchorCtr="0" upright="1">
                          <a:noAutofit/>
                        </wps:bodyPr>
                      </wps:wsp>
                      <wps:wsp>
                        <wps:cNvPr id="453" name="Rectangle 464"/>
                        <wps:cNvSpPr>
                          <a:spLocks noChangeArrowheads="1"/>
                        </wps:cNvSpPr>
                        <wps:spPr bwMode="auto">
                          <a:xfrm>
                            <a:off x="342495" y="8000336"/>
                            <a:ext cx="5829705" cy="288714"/>
                          </a:xfrm>
                          <a:prstGeom prst="rect">
                            <a:avLst/>
                          </a:prstGeom>
                          <a:solidFill>
                            <a:srgbClr val="FFFFFF"/>
                          </a:solidFill>
                          <a:ln w="9525">
                            <a:solidFill>
                              <a:srgbClr val="000000"/>
                            </a:solidFill>
                            <a:miter lim="800000"/>
                            <a:headEnd/>
                            <a:tailEnd/>
                          </a:ln>
                        </wps:spPr>
                        <wps:txbx>
                          <w:txbxContent>
                            <w:p w:rsidR="003B25A2" w:rsidRDefault="003B25A2" w:rsidP="00CD1A2F">
                              <w:r w:rsidRPr="002D4E8D">
                                <w:rPr>
                                  <w:rStyle w:val="20"/>
                                  <w:b w:val="0"/>
                                  <w:bCs w:val="0"/>
                                  <w:color w:val="000000"/>
                                  <w:sz w:val="24"/>
                                  <w:szCs w:val="24"/>
                                  <w:lang w:val="uk-UA"/>
                                </w:rPr>
                                <w:t>– яким чином розпорядився самовільно вилученими предметами та іншими об'єктами</w:t>
                              </w:r>
                            </w:p>
                          </w:txbxContent>
                        </wps:txbx>
                        <wps:bodyPr rot="0" vert="horz" wrap="square" lIns="91440" tIns="45720" rIns="91440" bIns="45720" anchor="t" anchorCtr="0" upright="1">
                          <a:noAutofit/>
                        </wps:bodyPr>
                      </wps:wsp>
                      <wps:wsp>
                        <wps:cNvPr id="454" name="Rectangle 465"/>
                        <wps:cNvSpPr>
                          <a:spLocks noChangeArrowheads="1"/>
                        </wps:cNvSpPr>
                        <wps:spPr bwMode="auto">
                          <a:xfrm>
                            <a:off x="342495" y="8343184"/>
                            <a:ext cx="5829705" cy="28871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2D4E8D">
                                <w:rPr>
                                  <w:rStyle w:val="20"/>
                                  <w:b w:val="0"/>
                                  <w:bCs w:val="0"/>
                                  <w:color w:val="000000"/>
                                  <w:sz w:val="24"/>
                                  <w:szCs w:val="24"/>
                                  <w:lang w:val="uk-UA"/>
                                </w:rPr>
                                <w:t xml:space="preserve">– </w:t>
                              </w:r>
                              <w:r w:rsidRPr="00EE2849">
                                <w:rPr>
                                  <w:rStyle w:val="20"/>
                                  <w:b w:val="0"/>
                                  <w:bCs w:val="0"/>
                                  <w:color w:val="000000"/>
                                  <w:sz w:val="28"/>
                                  <w:szCs w:val="28"/>
                                  <w:lang w:val="uk-UA"/>
                                </w:rPr>
                                <w:t>яким чином мав намір розпорядитися вилученими предметами та іншими об'єктами</w:t>
                              </w:r>
                            </w:p>
                          </w:txbxContent>
                        </wps:txbx>
                        <wps:bodyPr rot="0" vert="horz" wrap="square" lIns="91440" tIns="45720" rIns="91440" bIns="45720" anchor="t" anchorCtr="0" upright="1">
                          <a:noAutofit/>
                        </wps:bodyPr>
                      </wps:wsp>
                      <wps:wsp>
                        <wps:cNvPr id="455" name="Rectangle 466"/>
                        <wps:cNvSpPr>
                          <a:spLocks noChangeArrowheads="1"/>
                        </wps:cNvSpPr>
                        <wps:spPr bwMode="auto">
                          <a:xfrm>
                            <a:off x="342495" y="8686032"/>
                            <a:ext cx="5829705" cy="288714"/>
                          </a:xfrm>
                          <a:prstGeom prst="rect">
                            <a:avLst/>
                          </a:prstGeom>
                          <a:solidFill>
                            <a:srgbClr val="FFFFFF"/>
                          </a:solidFill>
                          <a:ln w="9525">
                            <a:solidFill>
                              <a:srgbClr val="000000"/>
                            </a:solidFill>
                            <a:miter lim="800000"/>
                            <a:headEnd/>
                            <a:tailEnd/>
                          </a:ln>
                        </wps:spPr>
                        <wps:txbx>
                          <w:txbxContent>
                            <w:p w:rsidR="003B25A2" w:rsidRPr="00EE2849" w:rsidRDefault="003B25A2" w:rsidP="00CD1A2F">
                              <w:pPr>
                                <w:rPr>
                                  <w:sz w:val="28"/>
                                  <w:szCs w:val="28"/>
                                </w:rPr>
                              </w:pPr>
                              <w:r w:rsidRPr="002D4E8D">
                                <w:rPr>
                                  <w:rStyle w:val="20"/>
                                  <w:b w:val="0"/>
                                  <w:bCs w:val="0"/>
                                  <w:color w:val="000000"/>
                                  <w:sz w:val="24"/>
                                  <w:szCs w:val="24"/>
                                  <w:lang w:val="uk-UA"/>
                                </w:rPr>
                                <w:t xml:space="preserve">– </w:t>
                              </w:r>
                              <w:r w:rsidRPr="00EE2849">
                                <w:rPr>
                                  <w:rStyle w:val="20"/>
                                  <w:b w:val="0"/>
                                  <w:bCs w:val="0"/>
                                  <w:color w:val="000000"/>
                                  <w:sz w:val="28"/>
                                  <w:szCs w:val="28"/>
                                  <w:lang w:val="uk-UA"/>
                                </w:rPr>
                                <w:t>де, коли і за яких обставин був затриманий та ін.</w:t>
                              </w:r>
                            </w:p>
                          </w:txbxContent>
                        </wps:txbx>
                        <wps:bodyPr rot="0" vert="horz" wrap="square" lIns="91440" tIns="45720" rIns="91440" bIns="45720" anchor="t" anchorCtr="0" upright="1">
                          <a:noAutofit/>
                        </wps:bodyPr>
                      </wps:wsp>
                      <wps:wsp>
                        <wps:cNvPr id="456" name="Line 467"/>
                        <wps:cNvCnPr/>
                        <wps:spPr bwMode="auto">
                          <a:xfrm>
                            <a:off x="114165" y="8800861"/>
                            <a:ext cx="22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Line 468"/>
                        <wps:cNvCnPr/>
                        <wps:spPr bwMode="auto">
                          <a:xfrm>
                            <a:off x="114165" y="8458013"/>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Line 469"/>
                        <wps:cNvCnPr/>
                        <wps:spPr bwMode="auto">
                          <a:xfrm>
                            <a:off x="115784" y="5964572"/>
                            <a:ext cx="2291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470"/>
                        <wps:cNvCnPr/>
                        <wps:spPr bwMode="auto">
                          <a:xfrm>
                            <a:off x="114165" y="2285927"/>
                            <a:ext cx="2291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9" o:spid="_x0000_s1452" editas="canvas" style="width:486pt;height:711pt;mso-position-horizontal-relative:char;mso-position-vertical-relative:line" coordsize="61722,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">
                <v:shape id="_x0000_s1453" type="#_x0000_t75" style="position:absolute;width:61722;height:90297;visibility:visible;mso-wrap-style:square" filled="t" fillcolor="#c0504d" stroked="t" strokecolor="#f2f2f2" strokeweight="3pt">
                  <v:fill o:detectmouseclick="t"/>
                  <v:path o:connecttype="none"/>
                </v:shape>
                <v:rect id="Rectangle 431" o:spid="_x0000_s1454" style="position:absolute;left:4574;top:1140;width:56014;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3B25A2" w:rsidRPr="00FE78C2" w:rsidRDefault="003B25A2" w:rsidP="00EE2849">
                        <w:pPr>
                          <w:shd w:val="clear" w:color="auto" w:fill="FFFF00"/>
                          <w:jc w:val="center"/>
                        </w:pPr>
                        <w:r w:rsidRPr="00280377">
                          <w:rPr>
                            <w:rStyle w:val="3"/>
                            <w:b w:val="0"/>
                            <w:bCs w:val="0"/>
                            <w:color w:val="000000"/>
                            <w:sz w:val="28"/>
                            <w:szCs w:val="28"/>
                            <w:lang w:val="uk-UA" w:eastAsia="ru-RU"/>
                          </w:rPr>
                          <w:t>Розглядаючи особливості допиту підозрюваного, обвинуваченого можна відзначити, що у</w:t>
                        </w:r>
                        <w:r w:rsidRPr="00280377">
                          <w:rPr>
                            <w:rStyle w:val="20"/>
                            <w:b w:val="0"/>
                            <w:bCs w:val="0"/>
                            <w:color w:val="000000"/>
                            <w:sz w:val="28"/>
                            <w:szCs w:val="28"/>
                            <w:lang w:val="uk-UA"/>
                          </w:rPr>
                          <w:t xml:space="preserve"> процесі безпосереднього отримання показань необхідно направляти розповідь підозрюваного або обвинуваченого таким чином, щоб отримати інформацію щодо наступних обставин:</w:t>
                        </w:r>
                      </w:p>
                    </w:txbxContent>
                  </v:textbox>
                </v:rect>
                <v:rect id="Rectangle 432" o:spid="_x0000_s1455" style="position:absolute;left:3424;top:12573;width:5829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3B25A2" w:rsidRPr="00EE2849" w:rsidRDefault="003B25A2" w:rsidP="00CD1A2F">
                        <w:pPr>
                          <w:rPr>
                            <w:sz w:val="28"/>
                            <w:szCs w:val="28"/>
                          </w:rPr>
                        </w:pPr>
                        <w:r w:rsidRPr="00EE2849">
                          <w:rPr>
                            <w:rStyle w:val="20"/>
                            <w:b w:val="0"/>
                            <w:bCs w:val="0"/>
                            <w:color w:val="000000"/>
                            <w:sz w:val="28"/>
                            <w:szCs w:val="28"/>
                            <w:lang w:val="uk-UA"/>
                          </w:rPr>
                          <w:t>– чи знайомий з потерпілим або його родичами і близькими людьми, як давно; в яких відносинах знаходиться</w:t>
                        </w:r>
                      </w:p>
                    </w:txbxContent>
                  </v:textbox>
                </v:rect>
                <v:rect id="Rectangle 433" o:spid="_x0000_s1456" style="position:absolute;left:3424;top:18282;width:5829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що послужило передумовою для назрівання конфлікту</w:t>
                        </w:r>
                      </w:p>
                    </w:txbxContent>
                  </v:textbox>
                </v:rect>
                <v:rect id="Rectangle 434" o:spid="_x0000_s1457" style="position:absolute;left:3424;top:21719;width:58298;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чи відомо йому про законний спосіб вирішення даного конфлікту</w:t>
                        </w:r>
                      </w:p>
                    </w:txbxContent>
                  </v:textbox>
                </v:rect>
                <v:rect id="Rectangle 435" o:spid="_x0000_s1458" style="position:absolute;left:3424;top:25147;width:58298;height:5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3B25A2" w:rsidRPr="00EE2849" w:rsidRDefault="003B25A2" w:rsidP="00B2314E">
                        <w:pPr>
                          <w:jc w:val="both"/>
                          <w:rPr>
                            <w:sz w:val="28"/>
                            <w:szCs w:val="28"/>
                          </w:rPr>
                        </w:pPr>
                        <w:r w:rsidRPr="00EE2849">
                          <w:rPr>
                            <w:rStyle w:val="20"/>
                            <w:b w:val="0"/>
                            <w:bCs w:val="0"/>
                            <w:color w:val="000000"/>
                            <w:sz w:val="28"/>
                            <w:szCs w:val="28"/>
                            <w:lang w:val="uk-UA"/>
                          </w:rPr>
                          <w:t>– чи намагався врегулювати конфлікт законним шляхом, яким чином, чому врегулювання не відбулося</w:t>
                        </w:r>
                      </w:p>
                    </w:txbxContent>
                  </v:textbox>
                </v:rect>
                <v:rect id="Rectangle 436" o:spid="_x0000_s1459" style="position:absolute;left:3424;top:30856;width:5829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textbox>
                    <w:txbxContent>
                      <w:p w:rsidR="003B25A2" w:rsidRPr="00EE2849" w:rsidRDefault="003B25A2" w:rsidP="00CD1A2F">
                        <w:pPr>
                          <w:jc w:val="both"/>
                          <w:rPr>
                            <w:sz w:val="28"/>
                            <w:szCs w:val="28"/>
                          </w:rPr>
                        </w:pPr>
                        <w:r w:rsidRPr="00EE2849">
                          <w:rPr>
                            <w:rStyle w:val="20"/>
                            <w:b w:val="0"/>
                            <w:bCs w:val="0"/>
                            <w:color w:val="000000"/>
                            <w:sz w:val="28"/>
                            <w:szCs w:val="28"/>
                            <w:lang w:val="uk-UA"/>
                          </w:rPr>
                          <w:t>– у зв'язку з чим вирішив вчинити самоправні дії; які припускав вчинити дії</w:t>
                        </w:r>
                      </w:p>
                    </w:txbxContent>
                  </v:textbox>
                </v:rect>
                <v:rect id="Rectangle 437" o:spid="_x0000_s1460" style="position:absolute;left:3424;top:34284;width:582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textbox>
                    <w:txbxContent>
                      <w:p w:rsidR="003B25A2" w:rsidRPr="00EE2849" w:rsidRDefault="003B25A2" w:rsidP="00CD1A2F">
                        <w:pPr>
                          <w:rPr>
                            <w:sz w:val="28"/>
                            <w:szCs w:val="28"/>
                          </w:rPr>
                        </w:pPr>
                        <w:r w:rsidRPr="00EE2849">
                          <w:rPr>
                            <w:rStyle w:val="20"/>
                            <w:b w:val="0"/>
                            <w:bCs w:val="0"/>
                            <w:color w:val="000000"/>
                            <w:sz w:val="28"/>
                            <w:szCs w:val="28"/>
                            <w:lang w:val="uk-UA"/>
                          </w:rPr>
                          <w:t>– які підготовчі дії були здійснені для досягнення протиправної мети</w:t>
                        </w:r>
                      </w:p>
                    </w:txbxContent>
                  </v:textbox>
                </v:rect>
                <v:rect id="Rectangle 438" o:spid="_x0000_s1461" style="position:absolute;left:3424;top:38861;width:58298;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sCsQA&#10;AADcAAAADwAAAGRycy9kb3ducmV2LnhtbESPQYvCMBSE78L+h/AW9qaprsh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7Ar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чи надавав хто-небудь консультативну допомогу, в чому вона виражалася</w:t>
                        </w:r>
                      </w:p>
                    </w:txbxContent>
                  </v:textbox>
                </v:rect>
                <v:rect id="Rectangle 439" o:spid="_x0000_s1462" style="position:absolute;left:3424;top:43430;width:58298;height:5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хто був співучасниками: відомості про даних осіб, взаємовідносини з допитуваним підозрюваним( обвинуваченим), мотиви їх участі</w:t>
                        </w:r>
                      </w:p>
                    </w:txbxContent>
                  </v:textbox>
                </v:rect>
                <v:rect id="Rectangle 440" o:spid="_x0000_s1463" style="position:absolute;left:3424;top:48818;width:58298;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textbox>
                    <w:txbxContent>
                      <w:p w:rsidR="003B25A2" w:rsidRPr="00EE2849" w:rsidRDefault="003B25A2" w:rsidP="00CD1A2F">
                        <w:pPr>
                          <w:rPr>
                            <w:sz w:val="28"/>
                            <w:szCs w:val="28"/>
                          </w:rPr>
                        </w:pPr>
                        <w:r w:rsidRPr="00EE2849">
                          <w:rPr>
                            <w:rStyle w:val="20"/>
                            <w:b w:val="0"/>
                            <w:bCs w:val="0"/>
                            <w:color w:val="000000"/>
                            <w:sz w:val="28"/>
                            <w:szCs w:val="28"/>
                            <w:lang w:val="uk-UA"/>
                          </w:rPr>
                          <w:t>– де і коли здійснив безпосередні самоправні дії</w:t>
                        </w:r>
                      </w:p>
                    </w:txbxContent>
                  </v:textbox>
                </v:rect>
                <v:rect id="Rectangle 441" o:spid="_x0000_s1464" style="position:absolute;left:3424;top:52575;width:5829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яким чином самоправець опинився на місці події</w:t>
                        </w:r>
                      </w:p>
                    </w:txbxContent>
                  </v:textbox>
                </v:rect>
                <v:rect id="Rectangle 442" o:spid="_x0000_s1465" style="position:absolute;left:3424;top:56701;width:58298;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які безпосередньо дії вчинив на місці події, щодо яких осіб, предметів та інших об'єктів</w:t>
                        </w:r>
                      </w:p>
                    </w:txbxContent>
                  </v:textbox>
                </v:rect>
                <v:rect id="Rectangle 443" o:spid="_x0000_s1466" style="position:absolute;left:3424;top:62860;width:58298;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textbox>
                    <w:txbxContent>
                      <w:p w:rsidR="003B25A2" w:rsidRPr="00EE2849" w:rsidRDefault="003B25A2" w:rsidP="00CD1A2F">
                        <w:pPr>
                          <w:rPr>
                            <w:sz w:val="28"/>
                            <w:szCs w:val="28"/>
                          </w:rPr>
                        </w:pPr>
                        <w:r w:rsidRPr="00EE2849">
                          <w:rPr>
                            <w:rStyle w:val="20"/>
                            <w:b w:val="0"/>
                            <w:bCs w:val="0"/>
                            <w:color w:val="000000"/>
                            <w:sz w:val="28"/>
                            <w:szCs w:val="28"/>
                            <w:lang w:val="uk-UA"/>
                          </w:rPr>
                          <w:t>– хто ще брав участь у самоправстві, в чому проявилися дії кожного співучасника</w:t>
                        </w:r>
                      </w:p>
                    </w:txbxContent>
                  </v:textbox>
                </v:rect>
                <v:rect id="Rectangle 444" o:spid="_x0000_s1467" style="position:absolute;left:3424;top:66297;width:5829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textbox>
                    <w:txbxContent>
                      <w:p w:rsidR="003B25A2" w:rsidRPr="00EE2849" w:rsidRDefault="003B25A2" w:rsidP="00CD1A2F">
                        <w:pPr>
                          <w:rPr>
                            <w:sz w:val="28"/>
                            <w:szCs w:val="28"/>
                          </w:rPr>
                        </w:pPr>
                        <w:r w:rsidRPr="00EE2849">
                          <w:rPr>
                            <w:rStyle w:val="20"/>
                            <w:b w:val="0"/>
                            <w:bCs w:val="0"/>
                            <w:color w:val="000000"/>
                            <w:sz w:val="28"/>
                            <w:szCs w:val="28"/>
                            <w:lang w:val="uk-UA"/>
                          </w:rPr>
                          <w:t>– чи допустив знищення або пошкодження будь-яких об'єктів</w:t>
                        </w:r>
                      </w:p>
                    </w:txbxContent>
                  </v:textbox>
                </v:rect>
                <v:rect id="Rectangle 445" o:spid="_x0000_s1468" style="position:absolute;left:3424;top:69717;width:58298;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textbox>
                    <w:txbxContent>
                      <w:p w:rsidR="003B25A2" w:rsidRPr="00EE2849" w:rsidRDefault="003B25A2" w:rsidP="00CD1A2F">
                        <w:pPr>
                          <w:rPr>
                            <w:sz w:val="28"/>
                            <w:szCs w:val="28"/>
                          </w:rPr>
                        </w:pPr>
                        <w:r w:rsidRPr="00EE2849">
                          <w:rPr>
                            <w:rStyle w:val="20"/>
                            <w:b w:val="0"/>
                            <w:bCs w:val="0"/>
                            <w:color w:val="000000"/>
                            <w:sz w:val="28"/>
                            <w:szCs w:val="28"/>
                            <w:lang w:val="uk-UA"/>
                          </w:rPr>
                          <w:t>– які предмети та інші об'єкти самовільно вилучив з місця події</w:t>
                        </w:r>
                      </w:p>
                    </w:txbxContent>
                  </v:textbox>
                </v:rect>
                <v:line id="Line 446" o:spid="_x0000_s1469" style="position:absolute;visibility:visible;mso-wrap-style:square" from="1141,10285" to="1149,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447" o:spid="_x0000_s1470" style="position:absolute;visibility:visible;mso-wrap-style:square" from="1141,10285" to="457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448" o:spid="_x0000_s1471" style="position:absolute;visibility:visible;mso-wrap-style:square" from="1141,14854" to="3424,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yMUAAADcAAAADwAAAGRycy9kb3ducmV2LnhtbESPQWsCMRSE70L/Q3gFb5rdg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ZyMUAAADcAAAADwAAAAAAAAAA&#10;AAAAAAChAgAAZHJzL2Rvd25yZXYueG1sUEsFBgAAAAAEAAQA+QAAAJMDAAAAAA==&#10;">
                  <v:stroke endarrow="block"/>
                </v:line>
                <v:line id="Line 449" o:spid="_x0000_s1472" style="position:absolute;visibility:visible;mso-wrap-style:square" from="1141,19430" to="3424,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line id="Line 450" o:spid="_x0000_s1473" style="position:absolute;visibility:visible;mso-wrap-style:square" from="1141,27427" to="3424,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iJMUAAADcAAAADwAAAGRycy9kb3ducmV2LnhtbESPQWsCMRSE70L/Q3iF3jSrx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ziJMUAAADcAAAADwAAAAAAAAAA&#10;AAAAAAChAgAAZHJzL2Rvd25yZXYueG1sUEsFBgAAAAAEAAQA+QAAAJMDAAAAAA==&#10;">
                  <v:stroke endarrow="block"/>
                </v:line>
                <v:line id="Line 451" o:spid="_x0000_s1474" style="position:absolute;visibility:visible;mso-wrap-style:square" from="1141,32422" to="3424,3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V6UMUAAADcAAAADwAAAGRycy9kb3ducmV2LnhtbESPQWsCMRSE70L/Q3iF3jSr1K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V6UMUAAADcAAAADwAAAAAAAAAA&#10;AAAAAAChAgAAZHJzL2Rvd25yZXYueG1sUEsFBgAAAAAEAAQA+QAAAJMDAAAAAA==&#10;">
                  <v:stroke endarrow="block"/>
                </v:line>
                <v:line id="Line 452" o:spid="_x0000_s1475" style="position:absolute;visibility:visible;mso-wrap-style:square" from="1141,36573" to="3424,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453" o:spid="_x0000_s1476" style="position:absolute;visibility:visible;mso-wrap-style:square" from="1141,45718" to="3424,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BvMUAAADcAAAADwAAAGRycy9kb3ducmV2LnhtbESPS2vDMBCE74X8B7GB3Bo5hbzcKCHU&#10;FHJoCnnQ89baWibWyliqo/z7KlDIcZiZb5jVJtpG9NT52rGCyTgDQVw6XXOl4Hx6f16A8AFZY+OY&#10;FNzIw2Y9eFphrt2VD9QfQyUShH2OCkwIbS6lLw1Z9GPXEifvx3UWQ5JdJXWH1wS3jXzJspm0WHNa&#10;MNjSm6Hycvy1CuamOMi5LD5On0VfT5ZxH7++l0qNhnH7CiJQDI/wf3unFUyzGdzP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tBvMUAAADcAAAADwAAAAAAAAAA&#10;AAAAAAChAgAAZHJzL2Rvd25yZXYueG1sUEsFBgAAAAAEAAQA+QAAAJMDAAAAAA==&#10;">
                  <v:stroke endarrow="block"/>
                </v:line>
                <v:line id="Line 454" o:spid="_x0000_s1477" style="position:absolute;visibility:visible;mso-wrap-style:square" from="1141,50287" to="3424,5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kJ8UAAADcAAAADwAAAGRycy9kb3ducmV2LnhtbESPQWsCMRSE70L/Q3iF3jSrU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kJ8UAAADcAAAADwAAAAAAAAAA&#10;AAAAAAChAgAAZHJzL2Rvd25yZXYueG1sUEsFBgAAAAAEAAQA+QAAAJMDAAAAAA==&#10;">
                  <v:stroke endarrow="block"/>
                </v:line>
                <v:line id="Line 455" o:spid="_x0000_s1478" style="position:absolute;visibility:visible;mso-wrap-style:square" from="1141,53723" to="3424,53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456" o:spid="_x0000_s1479" style="position:absolute;visibility:visible;mso-wrap-style:square" from="1157,64353" to="3433,6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VzsUAAADcAAAADwAAAGRycy9kb3ducmV2LnhtbESPzWrDMBCE74W8g9hAb42cQ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TVzsUAAADcAAAADwAAAAAAAAAA&#10;AAAAAAChAgAAZHJzL2Rvd25yZXYueG1sUEsFBgAAAAAEAAQA+QAAAJMDAAAAAA==&#10;">
                  <v:stroke endarrow="block"/>
                </v:line>
                <v:line id="Line 457" o:spid="_x0000_s1480" style="position:absolute;visibility:visible;mso-wrap-style:square" from="1157,68052" to="3433,68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line id="Line 458" o:spid="_x0000_s1481" style="position:absolute;visibility:visible;mso-wrap-style:square" from="1141,70866" to="3424,7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459" o:spid="_x0000_s1482" style="position:absolute;visibility:visible;mso-wrap-style:square" from="1141,74286" to="3424,7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CMIAAADcAAAADwAAAGRycy9kb3ducmV2LnhtbERPy2oCMRTdF/yHcAvuasYi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GCMIAAADcAAAADwAAAAAAAAAAAAAA&#10;AAChAgAAZHJzL2Rvd25yZXYueG1sUEsFBgAAAAAEAAQA+QAAAJADAAAAAA==&#10;">
                  <v:stroke endarrow="block"/>
                </v:line>
                <v:line id="Line 460" o:spid="_x0000_s1483" style="position:absolute;visibility:visible;mso-wrap-style:square" from="1141,40001" to="3424,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jk8UAAADcAAAADwAAAGRycy9kb3ducmV2LnhtbESPQWsCMRSE70L/Q3gFb5q1S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9jk8UAAADcAAAADwAAAAAAAAAA&#10;AAAAAAChAgAAZHJzL2Rvd25yZXYueG1sUEsFBgAAAAAEAAQA+QAAAJMDAAAAAA==&#10;">
                  <v:stroke endarrow="block"/>
                </v:line>
                <v:line id="Line 461" o:spid="_x0000_s1484" style="position:absolute;visibility:visible;mso-wrap-style:square" from="1141,81151" to="3424,8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rect id="Rectangle 462" o:spid="_x0000_s1485" style="position:absolute;left:3424;top:73146;width:58298;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3B25A2" w:rsidRDefault="003B25A2" w:rsidP="00CD1A2F">
                        <w:r w:rsidRPr="002D4E8D">
                          <w:rPr>
                            <w:rStyle w:val="20"/>
                            <w:b w:val="0"/>
                            <w:bCs w:val="0"/>
                            <w:color w:val="000000"/>
                            <w:sz w:val="24"/>
                            <w:szCs w:val="24"/>
                            <w:lang w:val="uk-UA"/>
                          </w:rPr>
                          <w:t xml:space="preserve">– </w:t>
                        </w:r>
                        <w:r w:rsidRPr="00EE2849">
                          <w:rPr>
                            <w:rStyle w:val="20"/>
                            <w:b w:val="0"/>
                            <w:bCs w:val="0"/>
                            <w:color w:val="000000"/>
                            <w:sz w:val="28"/>
                            <w:szCs w:val="28"/>
                            <w:lang w:val="uk-UA"/>
                          </w:rPr>
                          <w:t>чи чинив хто-небудь з присутніх опір, в чому він виражався</w:t>
                        </w:r>
                      </w:p>
                    </w:txbxContent>
                  </v:textbox>
                </v:rect>
                <v:rect id="Rectangle 463" o:spid="_x0000_s1486" style="position:absolute;left:3424;top:76574;width:58298;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3B25A2" w:rsidRPr="00EE2849" w:rsidRDefault="003B25A2" w:rsidP="00CD1A2F">
                        <w:pPr>
                          <w:rPr>
                            <w:sz w:val="28"/>
                            <w:szCs w:val="28"/>
                          </w:rPr>
                        </w:pPr>
                        <w:r w:rsidRPr="00EE2849">
                          <w:rPr>
                            <w:rStyle w:val="20"/>
                            <w:b w:val="0"/>
                            <w:bCs w:val="0"/>
                            <w:color w:val="000000"/>
                            <w:sz w:val="28"/>
                            <w:szCs w:val="28"/>
                            <w:lang w:val="uk-UA"/>
                          </w:rPr>
                          <w:t>– яким чином самоправець зник з місця події</w:t>
                        </w:r>
                      </w:p>
                    </w:txbxContent>
                  </v:textbox>
                </v:rect>
                <v:rect id="Rectangle 464" o:spid="_x0000_s1487" style="position:absolute;left:3424;top:80003;width:58298;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3B25A2" w:rsidRDefault="003B25A2" w:rsidP="00CD1A2F">
                        <w:r w:rsidRPr="002D4E8D">
                          <w:rPr>
                            <w:rStyle w:val="20"/>
                            <w:b w:val="0"/>
                            <w:bCs w:val="0"/>
                            <w:color w:val="000000"/>
                            <w:sz w:val="24"/>
                            <w:szCs w:val="24"/>
                            <w:lang w:val="uk-UA"/>
                          </w:rPr>
                          <w:t>– яким чином розпорядився самовільно вилученими предметами та іншими об'єктами</w:t>
                        </w:r>
                      </w:p>
                    </w:txbxContent>
                  </v:textbox>
                </v:rect>
                <v:rect id="Rectangle 465" o:spid="_x0000_s1488" style="position:absolute;left:3424;top:83431;width:58298;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3B25A2" w:rsidRPr="00EE2849" w:rsidRDefault="003B25A2" w:rsidP="00CD1A2F">
                        <w:pPr>
                          <w:rPr>
                            <w:sz w:val="28"/>
                            <w:szCs w:val="28"/>
                          </w:rPr>
                        </w:pPr>
                        <w:r w:rsidRPr="002D4E8D">
                          <w:rPr>
                            <w:rStyle w:val="20"/>
                            <w:b w:val="0"/>
                            <w:bCs w:val="0"/>
                            <w:color w:val="000000"/>
                            <w:sz w:val="24"/>
                            <w:szCs w:val="24"/>
                            <w:lang w:val="uk-UA"/>
                          </w:rPr>
                          <w:t xml:space="preserve">– </w:t>
                        </w:r>
                        <w:r w:rsidRPr="00EE2849">
                          <w:rPr>
                            <w:rStyle w:val="20"/>
                            <w:b w:val="0"/>
                            <w:bCs w:val="0"/>
                            <w:color w:val="000000"/>
                            <w:sz w:val="28"/>
                            <w:szCs w:val="28"/>
                            <w:lang w:val="uk-UA"/>
                          </w:rPr>
                          <w:t>яким чином мав намір розпорядитися вилученими предметами та іншими об'єктами</w:t>
                        </w:r>
                      </w:p>
                    </w:txbxContent>
                  </v:textbox>
                </v:rect>
                <v:rect id="Rectangle 466" o:spid="_x0000_s1489" style="position:absolute;left:3424;top:86860;width:58298;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3B25A2" w:rsidRPr="00EE2849" w:rsidRDefault="003B25A2" w:rsidP="00CD1A2F">
                        <w:pPr>
                          <w:rPr>
                            <w:sz w:val="28"/>
                            <w:szCs w:val="28"/>
                          </w:rPr>
                        </w:pPr>
                        <w:r w:rsidRPr="002D4E8D">
                          <w:rPr>
                            <w:rStyle w:val="20"/>
                            <w:b w:val="0"/>
                            <w:bCs w:val="0"/>
                            <w:color w:val="000000"/>
                            <w:sz w:val="24"/>
                            <w:szCs w:val="24"/>
                            <w:lang w:val="uk-UA"/>
                          </w:rPr>
                          <w:t xml:space="preserve">– </w:t>
                        </w:r>
                        <w:r w:rsidRPr="00EE2849">
                          <w:rPr>
                            <w:rStyle w:val="20"/>
                            <w:b w:val="0"/>
                            <w:bCs w:val="0"/>
                            <w:color w:val="000000"/>
                            <w:sz w:val="28"/>
                            <w:szCs w:val="28"/>
                            <w:lang w:val="uk-UA"/>
                          </w:rPr>
                          <w:t>де, коли і за яких обставин був затриманий та ін.</w:t>
                        </w:r>
                      </w:p>
                    </w:txbxContent>
                  </v:textbox>
                </v:rect>
                <v:line id="Line 467" o:spid="_x0000_s1490" style="position:absolute;visibility:visible;mso-wrap-style:square" from="1141,88008" to="3424,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line id="Line 468" o:spid="_x0000_s1491" style="position:absolute;visibility:visible;mso-wrap-style:square" from="1141,84580" to="3433,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469" o:spid="_x0000_s1492" style="position:absolute;visibility:visible;mso-wrap-style:square" from="1157,59645" to="3449,5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Q1cIAAADcAAAADwAAAGRycy9kb3ducmV2LnhtbERPz2vCMBS+C/4P4Q1201TZ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pQ1cIAAADcAAAADwAAAAAAAAAAAAAA&#10;AAChAgAAZHJzL2Rvd25yZXYueG1sUEsFBgAAAAAEAAQA+QAAAJADAAAAAA==&#10;">
                  <v:stroke endarrow="block"/>
                </v:line>
                <v:line id="Line 470" o:spid="_x0000_s1493" style="position:absolute;visibility:visible;mso-wrap-style:square" from="1141,22859" to="3433,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w10:anchorlock/>
              </v:group>
            </w:pict>
          </mc:Fallback>
        </mc:AlternateContent>
      </w:r>
    </w:p>
    <w:p w:rsidR="00CD1A2F" w:rsidRPr="00212E91" w:rsidRDefault="000128ED" w:rsidP="00444FC5">
      <w:pPr>
        <w:rPr>
          <w:sz w:val="28"/>
          <w:szCs w:val="28"/>
          <w:lang w:val="uk-UA" w:eastAsia="ru-RU"/>
        </w:rPr>
      </w:pPr>
      <w:r>
        <w:rPr>
          <w:noProof/>
          <w:sz w:val="28"/>
          <w:szCs w:val="28"/>
        </w:rPr>
        <w:lastRenderedPageBreak/>
        <mc:AlternateContent>
          <mc:Choice Requires="wpc">
            <w:drawing>
              <wp:inline distT="0" distB="0" distL="0" distR="0">
                <wp:extent cx="6373495" cy="9117330"/>
                <wp:effectExtent l="9525" t="0" r="8255" b="0"/>
                <wp:docPr id="471" name="Полотно 4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Rectangle 473"/>
                        <wps:cNvSpPr>
                          <a:spLocks noChangeArrowheads="1"/>
                        </wps:cNvSpPr>
                        <wps:spPr bwMode="auto">
                          <a:xfrm>
                            <a:off x="0" y="114869"/>
                            <a:ext cx="6373495" cy="457015"/>
                          </a:xfrm>
                          <a:prstGeom prst="rect">
                            <a:avLst/>
                          </a:prstGeom>
                          <a:solidFill>
                            <a:srgbClr val="FFFFFF"/>
                          </a:solidFill>
                          <a:ln w="9525">
                            <a:solidFill>
                              <a:srgbClr val="000000"/>
                            </a:solidFill>
                            <a:miter lim="800000"/>
                            <a:headEnd/>
                            <a:tailEnd/>
                          </a:ln>
                        </wps:spPr>
                        <wps:txbx>
                          <w:txbxContent>
                            <w:p w:rsidR="003B25A2" w:rsidRPr="00B60CE9" w:rsidRDefault="003B25A2" w:rsidP="00444FC5">
                              <w:pPr>
                                <w:jc w:val="center"/>
                                <w:rPr>
                                  <w:szCs w:val="28"/>
                                </w:rPr>
                              </w:pPr>
                              <w:r>
                                <w:rPr>
                                  <w:sz w:val="28"/>
                                  <w:szCs w:val="28"/>
                                  <w:lang w:val="uk-UA"/>
                                </w:rPr>
                                <w:t>Особливості провадження слідчого експерименту при самоправних діях</w:t>
                              </w:r>
                            </w:p>
                          </w:txbxContent>
                        </wps:txbx>
                        <wps:bodyPr rot="0" vert="horz" wrap="square" lIns="91440" tIns="45720" rIns="91440" bIns="45720" anchor="t" anchorCtr="0" upright="1">
                          <a:noAutofit/>
                        </wps:bodyPr>
                      </wps:wsp>
                      <wps:wsp>
                        <wps:cNvPr id="63" name="Rectangle 474"/>
                        <wps:cNvSpPr>
                          <a:spLocks noChangeArrowheads="1"/>
                        </wps:cNvSpPr>
                        <wps:spPr bwMode="auto">
                          <a:xfrm>
                            <a:off x="0" y="656395"/>
                            <a:ext cx="6373495" cy="2125900"/>
                          </a:xfrm>
                          <a:prstGeom prst="rect">
                            <a:avLst/>
                          </a:prstGeom>
                          <a:solidFill>
                            <a:srgbClr val="FFFFFF"/>
                          </a:solidFill>
                          <a:ln w="9525">
                            <a:solidFill>
                              <a:srgbClr val="000000"/>
                            </a:solidFill>
                            <a:miter lim="800000"/>
                            <a:headEnd/>
                            <a:tailEnd/>
                          </a:ln>
                        </wps:spPr>
                        <wps:txbx>
                          <w:txbxContent>
                            <w:p w:rsidR="003B25A2" w:rsidRPr="00EE2849" w:rsidRDefault="003B25A2" w:rsidP="00444FC5">
                              <w:pPr>
                                <w:ind w:firstLine="720"/>
                                <w:jc w:val="center"/>
                                <w:rPr>
                                  <w:color w:val="000000"/>
                                  <w:sz w:val="28"/>
                                  <w:szCs w:val="28"/>
                                  <w:lang w:val="uk-UA"/>
                                </w:rPr>
                              </w:pPr>
                              <w:r w:rsidRPr="00EE2849">
                                <w:rPr>
                                  <w:rStyle w:val="2"/>
                                  <w:color w:val="000000"/>
                                  <w:sz w:val="28"/>
                                  <w:szCs w:val="28"/>
                                  <w:lang w:val="uk-UA"/>
                                </w:rPr>
                                <w:t>Аналіз процесуальної і тактико-криміналістичної сутності слідчого експерименту і перевірки показань на місці дозволяє висловити глибоке переконання про значний потенціал даних слідчих дій для формування міцної і стабільної системи доказів. Незважаючи на те, що необхідними процесуальними передумовами провадження даних слідчих дій є попереднє здійснення первинних слідчих дій, а саме допитів, оглядів і навіть пред'явлення для впізнання (по відношенню до слідчого експерименту), саме перевірка результатів цих первинних дій формує у відповідного суб'єкта доказування неспростовність його внутрішнього переконання.</w:t>
                              </w:r>
                            </w:p>
                          </w:txbxContent>
                        </wps:txbx>
                        <wps:bodyPr rot="0" vert="horz" wrap="square" lIns="91440" tIns="45720" rIns="91440" bIns="45720" anchor="t" anchorCtr="0" upright="1">
                          <a:noAutofit/>
                        </wps:bodyPr>
                      </wps:wsp>
                      <wps:wsp>
                        <wps:cNvPr id="480" name="Rectangle 477"/>
                        <wps:cNvSpPr>
                          <a:spLocks noChangeArrowheads="1"/>
                        </wps:cNvSpPr>
                        <wps:spPr bwMode="auto">
                          <a:xfrm>
                            <a:off x="0" y="2895524"/>
                            <a:ext cx="6373495" cy="1523657"/>
                          </a:xfrm>
                          <a:prstGeom prst="rect">
                            <a:avLst/>
                          </a:prstGeom>
                          <a:solidFill>
                            <a:srgbClr val="FFFFFF"/>
                          </a:solidFill>
                          <a:ln w="9525">
                            <a:solidFill>
                              <a:srgbClr val="000000"/>
                            </a:solidFill>
                            <a:miter lim="800000"/>
                            <a:headEnd/>
                            <a:tailEnd/>
                          </a:ln>
                        </wps:spPr>
                        <wps:txbx>
                          <w:txbxContent>
                            <w:p w:rsidR="003B25A2" w:rsidRPr="00A22D4F" w:rsidRDefault="003B25A2" w:rsidP="00444FC5">
                              <w:pPr>
                                <w:ind w:firstLine="360"/>
                                <w:jc w:val="center"/>
                                <w:rPr>
                                  <w:sz w:val="28"/>
                                  <w:szCs w:val="28"/>
                                  <w:lang w:val="uk-UA"/>
                                </w:rPr>
                              </w:pPr>
                              <w:r w:rsidRPr="00A22D4F">
                                <w:rPr>
                                  <w:rStyle w:val="2"/>
                                  <w:color w:val="000000"/>
                                  <w:sz w:val="28"/>
                                  <w:szCs w:val="28"/>
                                  <w:lang w:val="uk-UA"/>
                                </w:rPr>
                                <w:t>Найбільш затребуваним видом є слідчий експеримент по встановленню можливості сприйняття будь-яких фактів явищ, в числі якої найбільший інтерес викликають сумніви в можливості бачити будь-яку подію або явище. Стосовно до аналізованої категорії справ таким перевіряємим явищем виступає можливість бачити свідком самоправця, запам'ятати ознаки його зовнішності, а також характер здійснюваних самоправних дій</w:t>
                              </w:r>
                              <w:r w:rsidR="00A22D4F">
                                <w:rPr>
                                  <w:rStyle w:val="2"/>
                                  <w:color w:val="000000"/>
                                  <w:sz w:val="28"/>
                                  <w:szCs w:val="28"/>
                                  <w:lang w:val="uk-UA"/>
                                </w:rPr>
                                <w:t>.</w:t>
                              </w:r>
                            </w:p>
                          </w:txbxContent>
                        </wps:txbx>
                        <wps:bodyPr rot="0" vert="horz" wrap="square" lIns="91440" tIns="45720" rIns="91440" bIns="45720" anchor="t" anchorCtr="0" upright="1">
                          <a:noAutofit/>
                        </wps:bodyPr>
                      </wps:wsp>
                      <wps:wsp>
                        <wps:cNvPr id="481" name="Rectangle 480"/>
                        <wps:cNvSpPr>
                          <a:spLocks noChangeArrowheads="1"/>
                        </wps:cNvSpPr>
                        <wps:spPr bwMode="auto">
                          <a:xfrm>
                            <a:off x="0" y="4524204"/>
                            <a:ext cx="6373495" cy="1334944"/>
                          </a:xfrm>
                          <a:prstGeom prst="rect">
                            <a:avLst/>
                          </a:prstGeom>
                          <a:solidFill>
                            <a:srgbClr val="FFFFFF"/>
                          </a:solidFill>
                          <a:ln w="9525">
                            <a:solidFill>
                              <a:srgbClr val="000000"/>
                            </a:solidFill>
                            <a:miter lim="800000"/>
                            <a:headEnd/>
                            <a:tailEnd/>
                          </a:ln>
                        </wps:spPr>
                        <wps:txbx>
                          <w:txbxContent>
                            <w:p w:rsidR="003B25A2" w:rsidRPr="00A22D4F" w:rsidRDefault="003B25A2" w:rsidP="00444FC5">
                              <w:pPr>
                                <w:jc w:val="center"/>
                                <w:rPr>
                                  <w:sz w:val="28"/>
                                  <w:szCs w:val="28"/>
                                </w:rPr>
                              </w:pPr>
                              <w:r w:rsidRPr="00A22D4F">
                                <w:rPr>
                                  <w:rStyle w:val="2"/>
                                  <w:color w:val="000000"/>
                                  <w:sz w:val="28"/>
                                  <w:szCs w:val="28"/>
                                  <w:lang w:val="uk-UA"/>
                                </w:rPr>
                                <w:t xml:space="preserve">Другий вид слідчого експерименту найбільш традиційний для ситуацій, коли злочинець, який вже проходить у справі, намагається приховати причетність до скоєння даного злочину групи осіб, тим більше, якщо ознаки зовнішності даних приховуваних співучасників встановлені лише в загальних рисах. </w:t>
                              </w:r>
                              <w:r w:rsidRPr="00A22D4F">
                                <w:rPr>
                                  <w:rStyle w:val="20"/>
                                  <w:b w:val="0"/>
                                  <w:bCs w:val="0"/>
                                  <w:color w:val="000000"/>
                                  <w:sz w:val="28"/>
                                  <w:szCs w:val="28"/>
                                  <w:lang w:val="uk-UA"/>
                                </w:rPr>
                                <w:t>У подібних випадках нерідко виникає потреба перевірити його здатність здійснити подібні дії</w:t>
                              </w:r>
                              <w:r w:rsidR="00A22D4F">
                                <w:rPr>
                                  <w:rStyle w:val="20"/>
                                  <w:b w:val="0"/>
                                  <w:bCs w:val="0"/>
                                  <w:color w:val="000000"/>
                                  <w:sz w:val="28"/>
                                  <w:szCs w:val="28"/>
                                  <w:lang w:val="uk-UA"/>
                                </w:rPr>
                                <w:t>.</w:t>
                              </w:r>
                            </w:p>
                          </w:txbxContent>
                        </wps:txbx>
                        <wps:bodyPr rot="0" vert="horz" wrap="square" lIns="91440" tIns="45720" rIns="91440" bIns="45720" anchor="t" anchorCtr="0" upright="1">
                          <a:noAutofit/>
                        </wps:bodyPr>
                      </wps:wsp>
                      <wps:wsp>
                        <wps:cNvPr id="482" name="Rectangle 481"/>
                        <wps:cNvSpPr>
                          <a:spLocks noChangeArrowheads="1"/>
                        </wps:cNvSpPr>
                        <wps:spPr bwMode="auto">
                          <a:xfrm>
                            <a:off x="0" y="6006837"/>
                            <a:ext cx="6373495" cy="2995624"/>
                          </a:xfrm>
                          <a:prstGeom prst="rect">
                            <a:avLst/>
                          </a:prstGeom>
                          <a:solidFill>
                            <a:srgbClr val="FFFFFF"/>
                          </a:solidFill>
                          <a:ln w="9525">
                            <a:solidFill>
                              <a:srgbClr val="000000"/>
                            </a:solidFill>
                            <a:miter lim="800000"/>
                            <a:headEnd/>
                            <a:tailEnd/>
                          </a:ln>
                        </wps:spPr>
                        <wps:txbx>
                          <w:txbxContent>
                            <w:p w:rsidR="003B25A2" w:rsidRPr="00A22D4F" w:rsidRDefault="003B25A2" w:rsidP="00444FC5">
                              <w:pPr>
                                <w:jc w:val="center"/>
                                <w:rPr>
                                  <w:sz w:val="28"/>
                                  <w:szCs w:val="28"/>
                                </w:rPr>
                              </w:pPr>
                              <w:r w:rsidRPr="00A22D4F">
                                <w:rPr>
                                  <w:rStyle w:val="2"/>
                                  <w:color w:val="000000"/>
                                  <w:sz w:val="28"/>
                                  <w:szCs w:val="28"/>
                                  <w:lang w:val="uk-UA"/>
                                </w:rPr>
                                <w:t xml:space="preserve">З 40 аналізованих кримінальних справ в 5 з них проводилися слідчі експерименти. Наприклад, </w:t>
                              </w:r>
                              <w:r w:rsidRPr="00A22D4F">
                                <w:rPr>
                                  <w:sz w:val="28"/>
                                  <w:szCs w:val="28"/>
                                  <w:lang w:val="uk-UA"/>
                                </w:rPr>
                                <w:t>у справі №279/101/16-к письмовими доказами вини обвинуваченого є протокол прийняття 16.06.2015 року заяви ОСОБА_9 про те, що 16.06.2015 року близько 09.00 год. було пошкоджено вхідні двері до квартири, балкон, 3 вікна, стіни, 3 батареї вартістю 25000 грн., протокол прийняття 07.08.2015 року заяви потерпілої ОСОБА_2 про самовільне розпорядження ОСОБА_1 16.06.2015 року майном (перелік не вказано), яке знаходилось в квартирі, протокол огляду від 14.12.2015 року приміщення гаража, яким зафіксовано виявлення та вилучення метало пластикових конструкцій та радіаторів опалення, протокол від 30.12.2015 року проведення слідчого експерименту з ОСОБА_1, в якому зафіксовано, що саме він дав розпорядження демонтувати в квартирі потерпілої вікна та батареї, чому перешкоджав ОСОБА_11, стан квартири станом на 26.06.2015 року відображено в акті комісії КВЖРЕП-3</w:t>
                              </w:r>
                            </w:p>
                          </w:txbxContent>
                        </wps:txbx>
                        <wps:bodyPr rot="0" vert="horz" wrap="square" lIns="91440" tIns="45720" rIns="91440" bIns="45720" anchor="t" anchorCtr="0" upright="1">
                          <a:noAutofit/>
                        </wps:bodyPr>
                      </wps:wsp>
                    </wpc:wpc>
                  </a:graphicData>
                </a:graphic>
              </wp:inline>
            </w:drawing>
          </mc:Choice>
          <mc:Fallback>
            <w:pict>
              <v:group id="Полотно 471" o:spid="_x0000_s1494" editas="canvas" style="width:501.85pt;height:717.9pt;mso-position-horizontal-relative:char;mso-position-vertical-relative:line" coordsize="63734,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">
                <v:shape id="_x0000_s1495" type="#_x0000_t75" style="position:absolute;width:63734;height:91173;visibility:visible;mso-wrap-style:square">
                  <v:fill o:detectmouseclick="t"/>
                  <v:path o:connecttype="none"/>
                </v:shape>
                <v:rect id="Rectangle 473" o:spid="_x0000_s1496" style="position:absolute;top:1148;width:6373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3B25A2" w:rsidRPr="00B60CE9" w:rsidRDefault="003B25A2" w:rsidP="00444FC5">
                        <w:pPr>
                          <w:jc w:val="center"/>
                          <w:rPr>
                            <w:szCs w:val="28"/>
                          </w:rPr>
                        </w:pPr>
                        <w:r>
                          <w:rPr>
                            <w:sz w:val="28"/>
                            <w:szCs w:val="28"/>
                            <w:lang w:val="uk-UA"/>
                          </w:rPr>
                          <w:t>Особливості провадження слідчого експерименту при самоправних діях</w:t>
                        </w:r>
                      </w:p>
                    </w:txbxContent>
                  </v:textbox>
                </v:rect>
                <v:rect id="Rectangle 474" o:spid="_x0000_s1497" style="position:absolute;top:6563;width:63734;height:2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3B25A2" w:rsidRPr="00EE2849" w:rsidRDefault="003B25A2" w:rsidP="00444FC5">
                        <w:pPr>
                          <w:ind w:firstLine="720"/>
                          <w:jc w:val="center"/>
                          <w:rPr>
                            <w:color w:val="000000"/>
                            <w:sz w:val="28"/>
                            <w:szCs w:val="28"/>
                            <w:lang w:val="uk-UA"/>
                          </w:rPr>
                        </w:pPr>
                        <w:r w:rsidRPr="00EE2849">
                          <w:rPr>
                            <w:rStyle w:val="2"/>
                            <w:color w:val="000000"/>
                            <w:sz w:val="28"/>
                            <w:szCs w:val="28"/>
                            <w:lang w:val="uk-UA"/>
                          </w:rPr>
                          <w:t>Аналіз процесуальної і тактико-криміналістичної сутності слідчого експерименту і перевірки показань на місці дозволяє висловити глибоке переконання про значний потенціал даних слідчих дій для формування міцної і стабільної системи доказів. Незважаючи на те, що необхідними процесуальними передумовами провадження даних слідчих дій є попереднє здійснення первинних слідчих дій, а саме допитів, оглядів і навіть пред'явлення для впізнання (по відношенню до слідчого експерименту), саме перевірка результатів цих первинних дій формує у відповідного суб'єкта доказування неспростовність його внутрішнього переконання.</w:t>
                        </w:r>
                      </w:p>
                    </w:txbxContent>
                  </v:textbox>
                </v:rect>
                <v:rect id="Rectangle 477" o:spid="_x0000_s1498" style="position:absolute;top:28955;width:63734;height:15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textbox>
                    <w:txbxContent>
                      <w:p w:rsidR="003B25A2" w:rsidRPr="00A22D4F" w:rsidRDefault="003B25A2" w:rsidP="00444FC5">
                        <w:pPr>
                          <w:ind w:firstLine="360"/>
                          <w:jc w:val="center"/>
                          <w:rPr>
                            <w:sz w:val="28"/>
                            <w:szCs w:val="28"/>
                            <w:lang w:val="uk-UA"/>
                          </w:rPr>
                        </w:pPr>
                        <w:r w:rsidRPr="00A22D4F">
                          <w:rPr>
                            <w:rStyle w:val="2"/>
                            <w:color w:val="000000"/>
                            <w:sz w:val="28"/>
                            <w:szCs w:val="28"/>
                            <w:lang w:val="uk-UA"/>
                          </w:rPr>
                          <w:t>Найбільш затребуваним видом є слідчий експеримент по встановленню можливості сприйняття будь-яких фактів явищ, в числі якої найбільший інтерес викликають сумніви в можливості бачити будь-яку подію або явище. Стосовно до аналізованої категорії справ таким перевіряємим явищем виступає можливість бачити свідком самоправця, запам'ятати ознаки його зовнішності, а також характер здійснюваних самоправних дій</w:t>
                        </w:r>
                        <w:r w:rsidR="00A22D4F">
                          <w:rPr>
                            <w:rStyle w:val="2"/>
                            <w:color w:val="000000"/>
                            <w:sz w:val="28"/>
                            <w:szCs w:val="28"/>
                            <w:lang w:val="uk-UA"/>
                          </w:rPr>
                          <w:t>.</w:t>
                        </w:r>
                      </w:p>
                    </w:txbxContent>
                  </v:textbox>
                </v:rect>
                <v:rect id="Rectangle 480" o:spid="_x0000_s1499" style="position:absolute;top:45242;width:63734;height:1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rsidR="003B25A2" w:rsidRPr="00A22D4F" w:rsidRDefault="003B25A2" w:rsidP="00444FC5">
                        <w:pPr>
                          <w:jc w:val="center"/>
                          <w:rPr>
                            <w:sz w:val="28"/>
                            <w:szCs w:val="28"/>
                          </w:rPr>
                        </w:pPr>
                        <w:r w:rsidRPr="00A22D4F">
                          <w:rPr>
                            <w:rStyle w:val="2"/>
                            <w:color w:val="000000"/>
                            <w:sz w:val="28"/>
                            <w:szCs w:val="28"/>
                            <w:lang w:val="uk-UA"/>
                          </w:rPr>
                          <w:t xml:space="preserve">Другий вид слідчого експерименту найбільш традиційний для ситуацій, коли злочинець, який вже проходить у справі, намагається приховати причетність до скоєння даного злочину групи осіб, тим більше, якщо ознаки зовнішності даних приховуваних співучасників встановлені лише в загальних рисах. </w:t>
                        </w:r>
                        <w:r w:rsidRPr="00A22D4F">
                          <w:rPr>
                            <w:rStyle w:val="20"/>
                            <w:b w:val="0"/>
                            <w:bCs w:val="0"/>
                            <w:color w:val="000000"/>
                            <w:sz w:val="28"/>
                            <w:szCs w:val="28"/>
                            <w:lang w:val="uk-UA"/>
                          </w:rPr>
                          <w:t>У подібних випадках нерідко виникає потреба перевірити його здатність здійснити подібні дії</w:t>
                        </w:r>
                        <w:r w:rsidR="00A22D4F">
                          <w:rPr>
                            <w:rStyle w:val="20"/>
                            <w:b w:val="0"/>
                            <w:bCs w:val="0"/>
                            <w:color w:val="000000"/>
                            <w:sz w:val="28"/>
                            <w:szCs w:val="28"/>
                            <w:lang w:val="uk-UA"/>
                          </w:rPr>
                          <w:t>.</w:t>
                        </w:r>
                      </w:p>
                    </w:txbxContent>
                  </v:textbox>
                </v:rect>
                <v:rect id="Rectangle 481" o:spid="_x0000_s1500" style="position:absolute;top:60068;width:63734;height:29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textbox>
                    <w:txbxContent>
                      <w:p w:rsidR="003B25A2" w:rsidRPr="00A22D4F" w:rsidRDefault="003B25A2" w:rsidP="00444FC5">
                        <w:pPr>
                          <w:jc w:val="center"/>
                          <w:rPr>
                            <w:sz w:val="28"/>
                            <w:szCs w:val="28"/>
                          </w:rPr>
                        </w:pPr>
                        <w:r w:rsidRPr="00A22D4F">
                          <w:rPr>
                            <w:rStyle w:val="2"/>
                            <w:color w:val="000000"/>
                            <w:sz w:val="28"/>
                            <w:szCs w:val="28"/>
                            <w:lang w:val="uk-UA"/>
                          </w:rPr>
                          <w:t xml:space="preserve">З 40 аналізованих кримінальних справ в 5 з них проводилися слідчі експерименти. Наприклад, </w:t>
                        </w:r>
                        <w:r w:rsidRPr="00A22D4F">
                          <w:rPr>
                            <w:sz w:val="28"/>
                            <w:szCs w:val="28"/>
                            <w:lang w:val="uk-UA"/>
                          </w:rPr>
                          <w:t>у справі №279/101/16-к письмовими доказами вини обвинуваченого є протокол прийняття 16.06.2015 року заяви ОСОБА_9 про те, що 16.06.2015 року близько 09.00 год. було пошкоджено вхідні двері до квартири, балкон, 3 вікна, стіни, 3 батареї вартістю 25000 грн., протокол прийняття 07.08.2015 року заяви потерпілої ОСОБА_2 про самовільне розпорядження ОСОБА_1 16.06.2015 року майном (перелік не вказано), яке знаходилось в квартирі, протокол огляду від 14.12.2015 року приміщення гаража, яким зафіксовано виявлення та вилучення метало пластикових конструкцій та радіаторів опалення, протокол від 30.12.2015 року проведення слідчого експерименту з ОСОБА_1, в якому зафіксовано, що саме він дав розпорядження демонтувати в квартирі потерпілої вікна та батареї, чому перешкоджав ОСОБА_11, стан квартири станом на 26.06.2015 року відображено в акті комісії КВЖРЕП-3</w:t>
                        </w:r>
                      </w:p>
                    </w:txbxContent>
                  </v:textbox>
                </v:rect>
                <w10:anchorlock/>
              </v:group>
            </w:pict>
          </mc:Fallback>
        </mc:AlternateContent>
      </w:r>
    </w:p>
    <w:p w:rsidR="00CD1A2F" w:rsidRPr="00212E91" w:rsidRDefault="00CD1A2F" w:rsidP="00E21F34">
      <w:pPr>
        <w:ind w:firstLine="708"/>
        <w:rPr>
          <w:sz w:val="28"/>
          <w:szCs w:val="28"/>
          <w:lang w:val="uk-UA" w:eastAsia="ru-RU"/>
        </w:rPr>
      </w:pPr>
    </w:p>
    <w:p w:rsidR="00CD1A2F" w:rsidRPr="00212E91" w:rsidRDefault="000128ED" w:rsidP="001F6C4A">
      <w:pPr>
        <w:rPr>
          <w:sz w:val="28"/>
          <w:szCs w:val="28"/>
          <w:lang w:val="uk-UA" w:eastAsia="ru-RU"/>
        </w:rPr>
      </w:pPr>
      <w:r>
        <w:rPr>
          <w:noProof/>
          <w:sz w:val="28"/>
          <w:szCs w:val="28"/>
        </w:rPr>
        <mc:AlternateContent>
          <mc:Choice Requires="wpc">
            <w:drawing>
              <wp:inline distT="0" distB="0" distL="0" distR="0">
                <wp:extent cx="6172200" cy="7086600"/>
                <wp:effectExtent l="47625" t="38100" r="47625" b="38100"/>
                <wp:docPr id="488" name="Полотно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79646"/>
                        </a:solidFill>
                      </wpc:bg>
                      <wpc:whole>
                        <a:ln w="38100" cap="flat" cmpd="sng" algn="ctr">
                          <a:solidFill>
                            <a:srgbClr val="F2F2F2"/>
                          </a:solidFill>
                          <a:prstDash val="solid"/>
                          <a:miter lim="800000"/>
                          <a:headEnd type="none" w="med" len="med"/>
                          <a:tailEnd type="none" w="med" len="med"/>
                        </a:ln>
                      </wpc:whole>
                      <wps:wsp>
                        <wps:cNvPr id="17" name="Rectangle 490"/>
                        <wps:cNvSpPr>
                          <a:spLocks noChangeArrowheads="1"/>
                        </wps:cNvSpPr>
                        <wps:spPr bwMode="auto">
                          <a:xfrm>
                            <a:off x="342495" y="0"/>
                            <a:ext cx="5829705" cy="798340"/>
                          </a:xfrm>
                          <a:prstGeom prst="rect">
                            <a:avLst/>
                          </a:prstGeom>
                          <a:solidFill>
                            <a:srgbClr val="FFFFFF"/>
                          </a:solidFill>
                          <a:ln w="9525">
                            <a:solidFill>
                              <a:srgbClr val="000000"/>
                            </a:solidFill>
                            <a:miter lim="800000"/>
                            <a:headEnd/>
                            <a:tailEnd/>
                          </a:ln>
                        </wps:spPr>
                        <wps:txbx>
                          <w:txbxContent>
                            <w:p w:rsidR="003B25A2" w:rsidRPr="001F6C4A" w:rsidRDefault="003B25A2" w:rsidP="00311D19">
                              <w:pPr>
                                <w:shd w:val="clear" w:color="auto" w:fill="FFFF00"/>
                                <w:jc w:val="center"/>
                                <w:rPr>
                                  <w:sz w:val="28"/>
                                  <w:szCs w:val="28"/>
                                </w:rPr>
                              </w:pPr>
                              <w:r w:rsidRPr="001F6C4A">
                                <w:rPr>
                                  <w:sz w:val="28"/>
                                  <w:szCs w:val="28"/>
                                  <w:lang w:val="uk-UA"/>
                                </w:rPr>
                                <w:t>Для розслідування самоправства характерне призначення, перш за все, традиційних криміналістичних експертиз, серед яких частіше за інших проводяться:</w:t>
                              </w:r>
                            </w:p>
                          </w:txbxContent>
                        </wps:txbx>
                        <wps:bodyPr rot="0" vert="horz" wrap="square" lIns="91440" tIns="45720" rIns="91440" bIns="45720" anchor="t" anchorCtr="0" upright="1">
                          <a:noAutofit/>
                        </wps:bodyPr>
                      </wps:wsp>
                      <wps:wsp>
                        <wps:cNvPr id="18" name="Rectangle 491"/>
                        <wps:cNvSpPr>
                          <a:spLocks noChangeArrowheads="1"/>
                        </wps:cNvSpPr>
                        <wps:spPr bwMode="auto">
                          <a:xfrm>
                            <a:off x="342495" y="1028899"/>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трасологічні (зокрема, дактилоскопічна) експертизи</w:t>
                              </w:r>
                            </w:p>
                          </w:txbxContent>
                        </wps:txbx>
                        <wps:bodyPr rot="0" vert="horz" wrap="square" lIns="91440" tIns="45720" rIns="91440" bIns="45720" anchor="t" anchorCtr="0" upright="1">
                          <a:noAutofit/>
                        </wps:bodyPr>
                      </wps:wsp>
                      <wps:wsp>
                        <wps:cNvPr id="19" name="Line 492"/>
                        <wps:cNvCnPr/>
                        <wps:spPr bwMode="auto">
                          <a:xfrm>
                            <a:off x="114165" y="571063"/>
                            <a:ext cx="810" cy="6058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93"/>
                        <wps:cNvCnPr/>
                        <wps:spPr bwMode="auto">
                          <a:xfrm>
                            <a:off x="114165" y="1142947"/>
                            <a:ext cx="228330"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494"/>
                        <wps:cNvSpPr>
                          <a:spLocks noChangeArrowheads="1"/>
                        </wps:cNvSpPr>
                        <wps:spPr bwMode="auto">
                          <a:xfrm>
                            <a:off x="342495" y="1485913"/>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судово-почеркознавчі експертизи</w:t>
                              </w:r>
                            </w:p>
                          </w:txbxContent>
                        </wps:txbx>
                        <wps:bodyPr rot="0" vert="horz" wrap="square" lIns="91440" tIns="45720" rIns="91440" bIns="45720" anchor="t" anchorCtr="0" upright="1">
                          <a:noAutofit/>
                        </wps:bodyPr>
                      </wps:wsp>
                      <wps:wsp>
                        <wps:cNvPr id="22" name="Line 495"/>
                        <wps:cNvCnPr/>
                        <wps:spPr bwMode="auto">
                          <a:xfrm>
                            <a:off x="114165" y="2057797"/>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496"/>
                        <wps:cNvSpPr>
                          <a:spLocks noChangeArrowheads="1"/>
                        </wps:cNvSpPr>
                        <wps:spPr bwMode="auto">
                          <a:xfrm>
                            <a:off x="342495" y="1942928"/>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техніко-криміналістичне дослідження документів</w:t>
                              </w:r>
                            </w:p>
                          </w:txbxContent>
                        </wps:txbx>
                        <wps:bodyPr rot="0" vert="horz" wrap="square" lIns="91440" tIns="45720" rIns="91440" bIns="45720" anchor="t" anchorCtr="0" upright="1">
                          <a:noAutofit/>
                        </wps:bodyPr>
                      </wps:wsp>
                      <wps:wsp>
                        <wps:cNvPr id="24" name="Line 497"/>
                        <wps:cNvCnPr/>
                        <wps:spPr bwMode="auto">
                          <a:xfrm>
                            <a:off x="114165" y="1599962"/>
                            <a:ext cx="228330" cy="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98"/>
                        <wps:cNvSpPr>
                          <a:spLocks noChangeArrowheads="1"/>
                        </wps:cNvSpPr>
                        <wps:spPr bwMode="auto">
                          <a:xfrm>
                            <a:off x="342495" y="2857778"/>
                            <a:ext cx="5829705" cy="343787"/>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судово-бухгалтерська експертиза</w:t>
                              </w:r>
                            </w:p>
                          </w:txbxContent>
                        </wps:txbx>
                        <wps:bodyPr rot="0" vert="horz" wrap="square" lIns="91440" tIns="45720" rIns="91440" bIns="45720" anchor="t" anchorCtr="0" upright="1">
                          <a:noAutofit/>
                        </wps:bodyPr>
                      </wps:wsp>
                      <wps:wsp>
                        <wps:cNvPr id="26" name="Line 499"/>
                        <wps:cNvCnPr/>
                        <wps:spPr bwMode="auto">
                          <a:xfrm>
                            <a:off x="114165" y="571063"/>
                            <a:ext cx="22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00"/>
                        <wps:cNvSpPr>
                          <a:spLocks noChangeArrowheads="1"/>
                        </wps:cNvSpPr>
                        <wps:spPr bwMode="auto">
                          <a:xfrm>
                            <a:off x="342495" y="2400763"/>
                            <a:ext cx="5829705" cy="34214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судово-товарознавча експертиза</w:t>
                              </w:r>
                            </w:p>
                          </w:txbxContent>
                        </wps:txbx>
                        <wps:bodyPr rot="0" vert="horz" wrap="square" lIns="91440" tIns="45720" rIns="91440" bIns="45720" anchor="t" anchorCtr="0" upright="1">
                          <a:noAutofit/>
                        </wps:bodyPr>
                      </wps:wsp>
                      <wps:wsp>
                        <wps:cNvPr id="28" name="Rectangle 501"/>
                        <wps:cNvSpPr>
                          <a:spLocks noChangeArrowheads="1"/>
                        </wps:cNvSpPr>
                        <wps:spPr bwMode="auto">
                          <a:xfrm>
                            <a:off x="342495" y="3314793"/>
                            <a:ext cx="5829705" cy="343787"/>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судово-хімічна експертиза</w:t>
                              </w:r>
                            </w:p>
                          </w:txbxContent>
                        </wps:txbx>
                        <wps:bodyPr rot="0" vert="horz" wrap="square" lIns="91440" tIns="45720" rIns="91440" bIns="45720" anchor="t" anchorCtr="0" upright="1">
                          <a:noAutofit/>
                        </wps:bodyPr>
                      </wps:wsp>
                      <wps:wsp>
                        <wps:cNvPr id="29" name="Line 502"/>
                        <wps:cNvCnPr/>
                        <wps:spPr bwMode="auto">
                          <a:xfrm>
                            <a:off x="114165" y="3085875"/>
                            <a:ext cx="22347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03"/>
                        <wps:cNvCnPr/>
                        <wps:spPr bwMode="auto">
                          <a:xfrm>
                            <a:off x="114165" y="3885856"/>
                            <a:ext cx="22833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504"/>
                        <wps:cNvSpPr>
                          <a:spLocks noChangeArrowheads="1"/>
                        </wps:cNvSpPr>
                        <wps:spPr bwMode="auto">
                          <a:xfrm>
                            <a:off x="342495" y="3771807"/>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судово-психологічна експертиза</w:t>
                              </w:r>
                            </w:p>
                          </w:txbxContent>
                        </wps:txbx>
                        <wps:bodyPr rot="0" vert="horz" wrap="square" lIns="91440" tIns="45720" rIns="91440" bIns="45720" anchor="t" anchorCtr="0" upright="1">
                          <a:noAutofit/>
                        </wps:bodyPr>
                      </wps:wsp>
                      <wps:wsp>
                        <wps:cNvPr id="32" name="Rectangle 505"/>
                        <wps:cNvSpPr>
                          <a:spLocks noChangeArrowheads="1"/>
                        </wps:cNvSpPr>
                        <wps:spPr bwMode="auto">
                          <a:xfrm>
                            <a:off x="342495" y="4228822"/>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психолого – психіатрична експертиза</w:t>
                              </w:r>
                            </w:p>
                          </w:txbxContent>
                        </wps:txbx>
                        <wps:bodyPr rot="0" vert="horz" wrap="square" lIns="91440" tIns="45720" rIns="91440" bIns="45720" anchor="t" anchorCtr="0" upright="1">
                          <a:noAutofit/>
                        </wps:bodyPr>
                      </wps:wsp>
                      <wps:wsp>
                        <wps:cNvPr id="33" name="Rectangle 506"/>
                        <wps:cNvSpPr>
                          <a:spLocks noChangeArrowheads="1"/>
                        </wps:cNvSpPr>
                        <wps:spPr bwMode="auto">
                          <a:xfrm>
                            <a:off x="342495" y="4686657"/>
                            <a:ext cx="5829705" cy="342146"/>
                          </a:xfrm>
                          <a:prstGeom prst="rect">
                            <a:avLst/>
                          </a:prstGeom>
                          <a:solidFill>
                            <a:srgbClr val="FFFFFF"/>
                          </a:solidFill>
                          <a:ln w="9525">
                            <a:solidFill>
                              <a:srgbClr val="000000"/>
                            </a:solidFill>
                            <a:miter lim="800000"/>
                            <a:headEnd/>
                            <a:tailEnd/>
                          </a:ln>
                        </wps:spPr>
                        <wps:txbx>
                          <w:txbxContent>
                            <w:p w:rsidR="003B25A2" w:rsidRPr="00311D19" w:rsidRDefault="003B25A2" w:rsidP="00BB1713">
                              <w:pPr>
                                <w:rPr>
                                  <w:sz w:val="28"/>
                                  <w:szCs w:val="28"/>
                                </w:rPr>
                              </w:pPr>
                              <w:r w:rsidRPr="00311D19">
                                <w:rPr>
                                  <w:sz w:val="28"/>
                                  <w:szCs w:val="28"/>
                                  <w:lang w:val="uk-UA"/>
                                </w:rPr>
                                <w:t>– судово-медична експертиза</w:t>
                              </w:r>
                            </w:p>
                          </w:txbxContent>
                        </wps:txbx>
                        <wps:bodyPr rot="0" vert="horz" wrap="square" lIns="91440" tIns="45720" rIns="91440" bIns="45720" anchor="t" anchorCtr="0" upright="1">
                          <a:noAutofit/>
                        </wps:bodyPr>
                      </wps:wsp>
                      <wps:wsp>
                        <wps:cNvPr id="34" name="Rectangle 507"/>
                        <wps:cNvSpPr>
                          <a:spLocks noChangeArrowheads="1"/>
                        </wps:cNvSpPr>
                        <wps:spPr bwMode="auto">
                          <a:xfrm>
                            <a:off x="342495" y="5143672"/>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судово-портретна експертиза</w:t>
                              </w:r>
                            </w:p>
                          </w:txbxContent>
                        </wps:txbx>
                        <wps:bodyPr rot="0" vert="horz" wrap="square" lIns="91440" tIns="45720" rIns="91440" bIns="45720" anchor="t" anchorCtr="0" upright="1">
                          <a:noAutofit/>
                        </wps:bodyPr>
                      </wps:wsp>
                      <wps:wsp>
                        <wps:cNvPr id="35" name="Rectangle 508"/>
                        <wps:cNvSpPr>
                          <a:spLocks noChangeArrowheads="1"/>
                        </wps:cNvSpPr>
                        <wps:spPr bwMode="auto">
                          <a:xfrm>
                            <a:off x="342495" y="5600687"/>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експертиза холодної зброї</w:t>
                              </w:r>
                            </w:p>
                          </w:txbxContent>
                        </wps:txbx>
                        <wps:bodyPr rot="0" vert="horz" wrap="square" lIns="91440" tIns="45720" rIns="91440" bIns="45720" anchor="t" anchorCtr="0" upright="1">
                          <a:noAutofit/>
                        </wps:bodyPr>
                      </wps:wsp>
                      <wps:wsp>
                        <wps:cNvPr id="36" name="Rectangle 509"/>
                        <wps:cNvSpPr>
                          <a:spLocks noChangeArrowheads="1"/>
                        </wps:cNvSpPr>
                        <wps:spPr bwMode="auto">
                          <a:xfrm>
                            <a:off x="342495" y="6057701"/>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судово-балістична експертиза</w:t>
                              </w:r>
                            </w:p>
                          </w:txbxContent>
                        </wps:txbx>
                        <wps:bodyPr rot="0" vert="horz" wrap="square" lIns="91440" tIns="45720" rIns="91440" bIns="45720" anchor="t" anchorCtr="0" upright="1">
                          <a:noAutofit/>
                        </wps:bodyPr>
                      </wps:wsp>
                      <wps:wsp>
                        <wps:cNvPr id="54" name="Rectangle 510"/>
                        <wps:cNvSpPr>
                          <a:spLocks noChangeArrowheads="1"/>
                        </wps:cNvSpPr>
                        <wps:spPr bwMode="auto">
                          <a:xfrm>
                            <a:off x="342495" y="6514716"/>
                            <a:ext cx="5829705" cy="342966"/>
                          </a:xfrm>
                          <a:prstGeom prst="rect">
                            <a:avLst/>
                          </a:prstGeom>
                          <a:solidFill>
                            <a:srgbClr val="FFFFFF"/>
                          </a:solidFill>
                          <a:ln w="9525">
                            <a:solidFill>
                              <a:srgbClr val="000000"/>
                            </a:solidFill>
                            <a:miter lim="800000"/>
                            <a:headEnd/>
                            <a:tailEnd/>
                          </a:ln>
                        </wps:spPr>
                        <wps:txbx>
                          <w:txbxContent>
                            <w:p w:rsidR="003B25A2" w:rsidRPr="00311D19" w:rsidRDefault="003B25A2" w:rsidP="00925873">
                              <w:pPr>
                                <w:rPr>
                                  <w:sz w:val="28"/>
                                  <w:szCs w:val="28"/>
                                </w:rPr>
                              </w:pPr>
                              <w:r w:rsidRPr="00311D19">
                                <w:rPr>
                                  <w:sz w:val="28"/>
                                  <w:szCs w:val="28"/>
                                  <w:lang w:val="uk-UA"/>
                                </w:rPr>
                                <w:t>– судово-фототехнічна експертиза</w:t>
                              </w:r>
                            </w:p>
                          </w:txbxContent>
                        </wps:txbx>
                        <wps:bodyPr rot="0" vert="horz" wrap="square" lIns="91440" tIns="45720" rIns="91440" bIns="45720" anchor="t" anchorCtr="0" upright="1">
                          <a:noAutofit/>
                        </wps:bodyPr>
                      </wps:wsp>
                      <wps:wsp>
                        <wps:cNvPr id="55" name="Line 512"/>
                        <wps:cNvCnPr/>
                        <wps:spPr bwMode="auto">
                          <a:xfrm>
                            <a:off x="114165" y="6629585"/>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13"/>
                        <wps:cNvCnPr/>
                        <wps:spPr bwMode="auto">
                          <a:xfrm>
                            <a:off x="114165" y="6172571"/>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14"/>
                        <wps:cNvCnPr/>
                        <wps:spPr bwMode="auto">
                          <a:xfrm>
                            <a:off x="114165" y="5829604"/>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15"/>
                        <wps:cNvCnPr/>
                        <wps:spPr bwMode="auto">
                          <a:xfrm>
                            <a:off x="114165" y="5257721"/>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16"/>
                        <wps:cNvCnPr/>
                        <wps:spPr bwMode="auto">
                          <a:xfrm>
                            <a:off x="114165" y="4800706"/>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17"/>
                        <wps:cNvCnPr/>
                        <wps:spPr bwMode="auto">
                          <a:xfrm>
                            <a:off x="114165" y="3543710"/>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18"/>
                        <wps:cNvCnPr/>
                        <wps:spPr bwMode="auto">
                          <a:xfrm>
                            <a:off x="114165" y="2628860"/>
                            <a:ext cx="22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8" o:spid="_x0000_s1501" editas="canvas" style="width:486pt;height:558pt;mso-position-horizontal-relative:char;mso-position-vertical-relative:line"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">
                <v:shape id="_x0000_s1502" type="#_x0000_t75" style="position:absolute;width:61722;height:70866;visibility:visible;mso-wrap-style:square" filled="t" fillcolor="#f79646" stroked="t" strokecolor="#f2f2f2" strokeweight="3pt">
                  <v:fill o:detectmouseclick="t"/>
                  <v:path o:connecttype="none"/>
                </v:shape>
                <v:rect id="Rectangle 490" o:spid="_x0000_s1503" style="position:absolute;left:3424;width:58298;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B25A2" w:rsidRPr="001F6C4A" w:rsidRDefault="003B25A2" w:rsidP="00311D19">
                        <w:pPr>
                          <w:shd w:val="clear" w:color="auto" w:fill="FFFF00"/>
                          <w:jc w:val="center"/>
                          <w:rPr>
                            <w:sz w:val="28"/>
                            <w:szCs w:val="28"/>
                          </w:rPr>
                        </w:pPr>
                        <w:r w:rsidRPr="001F6C4A">
                          <w:rPr>
                            <w:sz w:val="28"/>
                            <w:szCs w:val="28"/>
                            <w:lang w:val="uk-UA"/>
                          </w:rPr>
                          <w:t>Для розслідування самоправства характерне призначення, перш за все, традиційних криміналістичних експертиз, серед яких частіше за інших проводяться:</w:t>
                        </w:r>
                      </w:p>
                    </w:txbxContent>
                  </v:textbox>
                </v:rect>
                <v:rect id="Rectangle 491" o:spid="_x0000_s1504" style="position:absolute;left:3424;top:10288;width:5829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трасологічні (зокрема, дактилоскопічна) експертизи</w:t>
                        </w:r>
                      </w:p>
                    </w:txbxContent>
                  </v:textbox>
                </v:rect>
                <v:line id="Line 492" o:spid="_x0000_s1505" style="position:absolute;visibility:visible;mso-wrap-style:square" from="1141,5710" to="1149,6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93" o:spid="_x0000_s1506" style="position:absolute;visibility:visible;mso-wrap-style:square" from="1141,11429" to="3424,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494" o:spid="_x0000_s1507" style="position:absolute;left:3424;top:14859;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B25A2" w:rsidRPr="00311D19" w:rsidRDefault="003B25A2" w:rsidP="00925873">
                        <w:pPr>
                          <w:rPr>
                            <w:sz w:val="28"/>
                            <w:szCs w:val="28"/>
                          </w:rPr>
                        </w:pPr>
                        <w:r w:rsidRPr="00311D19">
                          <w:rPr>
                            <w:sz w:val="28"/>
                            <w:szCs w:val="28"/>
                            <w:lang w:val="uk-UA"/>
                          </w:rPr>
                          <w:t>– судово-почеркознавчі експертизи</w:t>
                        </w:r>
                      </w:p>
                    </w:txbxContent>
                  </v:textbox>
                </v:rect>
                <v:line id="Line 495" o:spid="_x0000_s1508" style="position:absolute;visibility:visible;mso-wrap-style:square" from="1141,20577" to="3424,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496" o:spid="_x0000_s1509" style="position:absolute;left:3424;top:19429;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техніко-криміналістичне дослідження документів</w:t>
                        </w:r>
                      </w:p>
                    </w:txbxContent>
                  </v:textbox>
                </v:rect>
                <v:line id="Line 497" o:spid="_x0000_s1510" style="position:absolute;visibility:visible;mso-wrap-style:square" from="1141,15999" to="3424,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498" o:spid="_x0000_s1511" style="position:absolute;left:3424;top:28577;width:58298;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судово-бухгалтерська експертиза</w:t>
                        </w:r>
                      </w:p>
                    </w:txbxContent>
                  </v:textbox>
                </v:rect>
                <v:line id="Line 499" o:spid="_x0000_s1512" style="position:absolute;visibility:visible;mso-wrap-style:square" from="1141,5710" to="3424,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500" o:spid="_x0000_s1513" style="position:absolute;left:3424;top:24007;width:5829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судово-товарознавча експертиза</w:t>
                        </w:r>
                      </w:p>
                    </w:txbxContent>
                  </v:textbox>
                </v:rect>
                <v:rect id="Rectangle 501" o:spid="_x0000_s1514" style="position:absolute;left:3424;top:33147;width:58298;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B25A2" w:rsidRPr="00311D19" w:rsidRDefault="003B25A2" w:rsidP="00925873">
                        <w:pPr>
                          <w:rPr>
                            <w:sz w:val="28"/>
                            <w:szCs w:val="28"/>
                          </w:rPr>
                        </w:pPr>
                        <w:r w:rsidRPr="00311D19">
                          <w:rPr>
                            <w:sz w:val="28"/>
                            <w:szCs w:val="28"/>
                            <w:lang w:val="uk-UA"/>
                          </w:rPr>
                          <w:t>– судово-хімічна експертиза</w:t>
                        </w:r>
                      </w:p>
                    </w:txbxContent>
                  </v:textbox>
                </v:rect>
                <v:line id="Line 502" o:spid="_x0000_s1515" style="position:absolute;visibility:visible;mso-wrap-style:square" from="1141,30858" to="3376,3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03" o:spid="_x0000_s1516" style="position:absolute;visibility:visible;mso-wrap-style:square" from="1141,38858" to="3424,3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504" o:spid="_x0000_s1517" style="position:absolute;left:3424;top:37718;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судово-психологічна експертиза</w:t>
                        </w:r>
                      </w:p>
                    </w:txbxContent>
                  </v:textbox>
                </v:rect>
                <v:rect id="Rectangle 505" o:spid="_x0000_s1518" style="position:absolute;left:3424;top:42288;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психолого – психіатрична експертиза</w:t>
                        </w:r>
                      </w:p>
                    </w:txbxContent>
                  </v:textbox>
                </v:rect>
                <v:rect id="Rectangle 506" o:spid="_x0000_s1519" style="position:absolute;left:3424;top:46866;width:5829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B25A2" w:rsidRPr="00311D19" w:rsidRDefault="003B25A2" w:rsidP="00BB1713">
                        <w:pPr>
                          <w:rPr>
                            <w:sz w:val="28"/>
                            <w:szCs w:val="28"/>
                          </w:rPr>
                        </w:pPr>
                        <w:r w:rsidRPr="00311D19">
                          <w:rPr>
                            <w:sz w:val="28"/>
                            <w:szCs w:val="28"/>
                            <w:lang w:val="uk-UA"/>
                          </w:rPr>
                          <w:t>– судово-медична експертиза</w:t>
                        </w:r>
                      </w:p>
                    </w:txbxContent>
                  </v:textbox>
                </v:rect>
                <v:rect id="Rectangle 507" o:spid="_x0000_s1520" style="position:absolute;left:3424;top:51436;width:5829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B25A2" w:rsidRPr="00311D19" w:rsidRDefault="003B25A2" w:rsidP="00925873">
                        <w:pPr>
                          <w:rPr>
                            <w:sz w:val="28"/>
                            <w:szCs w:val="28"/>
                          </w:rPr>
                        </w:pPr>
                        <w:r w:rsidRPr="00311D19">
                          <w:rPr>
                            <w:sz w:val="28"/>
                            <w:szCs w:val="28"/>
                            <w:lang w:val="uk-UA"/>
                          </w:rPr>
                          <w:t>– судово-портретна експертиза</w:t>
                        </w:r>
                      </w:p>
                    </w:txbxContent>
                  </v:textbox>
                </v:rect>
                <v:rect id="Rectangle 508" o:spid="_x0000_s1521" style="position:absolute;left:3424;top:56006;width:5829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3B25A2" w:rsidRPr="00311D19" w:rsidRDefault="003B25A2" w:rsidP="00925873">
                        <w:pPr>
                          <w:rPr>
                            <w:sz w:val="28"/>
                            <w:szCs w:val="28"/>
                          </w:rPr>
                        </w:pPr>
                        <w:r w:rsidRPr="00311D19">
                          <w:rPr>
                            <w:sz w:val="28"/>
                            <w:szCs w:val="28"/>
                            <w:lang w:val="uk-UA"/>
                          </w:rPr>
                          <w:t>– експертиза холодної зброї</w:t>
                        </w:r>
                      </w:p>
                    </w:txbxContent>
                  </v:textbox>
                </v:rect>
                <v:rect id="Rectangle 509" o:spid="_x0000_s1522" style="position:absolute;left:3424;top:60577;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B25A2" w:rsidRPr="00311D19" w:rsidRDefault="003B25A2" w:rsidP="00925873">
                        <w:pPr>
                          <w:rPr>
                            <w:sz w:val="28"/>
                            <w:szCs w:val="28"/>
                          </w:rPr>
                        </w:pPr>
                        <w:r w:rsidRPr="00311D19">
                          <w:rPr>
                            <w:sz w:val="28"/>
                            <w:szCs w:val="28"/>
                            <w:lang w:val="uk-UA"/>
                          </w:rPr>
                          <w:t>– судово-балістична експертиза</w:t>
                        </w:r>
                      </w:p>
                    </w:txbxContent>
                  </v:textbox>
                </v:rect>
                <v:rect id="Rectangle 510" o:spid="_x0000_s1523" style="position:absolute;left:3424;top:65147;width:582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B25A2" w:rsidRPr="00311D19" w:rsidRDefault="003B25A2" w:rsidP="00925873">
                        <w:pPr>
                          <w:rPr>
                            <w:sz w:val="28"/>
                            <w:szCs w:val="28"/>
                          </w:rPr>
                        </w:pPr>
                        <w:r w:rsidRPr="00311D19">
                          <w:rPr>
                            <w:sz w:val="28"/>
                            <w:szCs w:val="28"/>
                            <w:lang w:val="uk-UA"/>
                          </w:rPr>
                          <w:t>– судово-фототехнічна експертиза</w:t>
                        </w:r>
                      </w:p>
                    </w:txbxContent>
                  </v:textbox>
                </v:rect>
                <v:line id="Line 512" o:spid="_x0000_s1524" style="position:absolute;visibility:visible;mso-wrap-style:square" from="1141,66295" to="3433,6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13" o:spid="_x0000_s1525" style="position:absolute;visibility:visible;mso-wrap-style:square" from="1141,61725" to="3433,6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14" o:spid="_x0000_s1526" style="position:absolute;visibility:visible;mso-wrap-style:square" from="1141,58296" to="3433,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515" o:spid="_x0000_s1527" style="position:absolute;visibility:visible;mso-wrap-style:square" from="1141,52577" to="3433,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16" o:spid="_x0000_s1528" style="position:absolute;visibility:visible;mso-wrap-style:square" from="1141,48007" to="3433,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17" o:spid="_x0000_s1529" style="position:absolute;visibility:visible;mso-wrap-style:square" from="1141,35437" to="3433,3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18" o:spid="_x0000_s1530" style="position:absolute;visibility:visible;mso-wrap-style:square" from="1141,26288" to="3433,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anchorlock/>
              </v:group>
            </w:pict>
          </mc:Fallback>
        </mc:AlternateContent>
      </w: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CD1A2F" w:rsidP="00E21F34">
      <w:pPr>
        <w:ind w:firstLine="708"/>
        <w:rPr>
          <w:sz w:val="28"/>
          <w:szCs w:val="28"/>
          <w:lang w:val="uk-UA" w:eastAsia="ru-RU"/>
        </w:rPr>
      </w:pPr>
    </w:p>
    <w:p w:rsidR="00CD1A2F" w:rsidRPr="00212E91" w:rsidRDefault="000128ED" w:rsidP="00C9267E">
      <w:pPr>
        <w:rPr>
          <w:sz w:val="28"/>
          <w:szCs w:val="28"/>
          <w:lang w:val="uk-UA" w:eastAsia="ru-RU"/>
        </w:rPr>
      </w:pPr>
      <w:r>
        <w:rPr>
          <w:noProof/>
          <w:sz w:val="28"/>
          <w:szCs w:val="28"/>
        </w:rPr>
        <mc:AlternateContent>
          <mc:Choice Requires="wpc">
            <w:drawing>
              <wp:inline distT="0" distB="0" distL="0" distR="0">
                <wp:extent cx="5829935" cy="8650605"/>
                <wp:effectExtent l="0" t="0" r="8890" b="7620"/>
                <wp:docPr id="519" name="Полотно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21"/>
                        <wps:cNvSpPr>
                          <a:spLocks noChangeArrowheads="1"/>
                        </wps:cNvSpPr>
                        <wps:spPr bwMode="auto">
                          <a:xfrm>
                            <a:off x="114170" y="114860"/>
                            <a:ext cx="5715765" cy="342119"/>
                          </a:xfrm>
                          <a:prstGeom prst="rect">
                            <a:avLst/>
                          </a:prstGeom>
                          <a:solidFill>
                            <a:srgbClr val="FFFFFF"/>
                          </a:solidFill>
                          <a:ln w="9525">
                            <a:solidFill>
                              <a:srgbClr val="000000"/>
                            </a:solidFill>
                            <a:miter lim="800000"/>
                            <a:headEnd/>
                            <a:tailEnd/>
                          </a:ln>
                        </wps:spPr>
                        <wps:txbx>
                          <w:txbxContent>
                            <w:p w:rsidR="003B25A2" w:rsidRPr="00B60CE9" w:rsidRDefault="003B25A2" w:rsidP="00C23CF9">
                              <w:pPr>
                                <w:shd w:val="clear" w:color="auto" w:fill="FF0000"/>
                                <w:jc w:val="center"/>
                                <w:rPr>
                                  <w:szCs w:val="28"/>
                                </w:rPr>
                              </w:pPr>
                              <w:r>
                                <w:rPr>
                                  <w:sz w:val="28"/>
                                  <w:szCs w:val="28"/>
                                  <w:lang w:val="uk-UA"/>
                                </w:rPr>
                                <w:t xml:space="preserve">Аналіз судової практики з призначення експертизи </w:t>
                              </w:r>
                            </w:p>
                          </w:txbxContent>
                        </wps:txbx>
                        <wps:bodyPr rot="0" vert="horz" wrap="square" lIns="91440" tIns="45720" rIns="91440" bIns="45720" anchor="t" anchorCtr="0" upright="1">
                          <a:noAutofit/>
                        </wps:bodyPr>
                      </wps:wsp>
                      <wps:wsp>
                        <wps:cNvPr id="2" name="Rectangle 522"/>
                        <wps:cNvSpPr>
                          <a:spLocks noChangeArrowheads="1"/>
                        </wps:cNvSpPr>
                        <wps:spPr bwMode="auto">
                          <a:xfrm>
                            <a:off x="114170" y="685879"/>
                            <a:ext cx="5715765" cy="954159"/>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ind w:firstLine="720"/>
                                <w:jc w:val="center"/>
                                <w:rPr>
                                  <w:color w:val="000000"/>
                                  <w:sz w:val="28"/>
                                  <w:szCs w:val="28"/>
                                  <w:lang w:val="uk-UA"/>
                                </w:rPr>
                              </w:pPr>
                              <w:r w:rsidRPr="00311D19">
                                <w:rPr>
                                  <w:color w:val="000000"/>
                                  <w:sz w:val="28"/>
                                  <w:szCs w:val="28"/>
                                  <w:lang w:val="uk-UA"/>
                                </w:rPr>
                                <w:t>У 20 справах із 40 провадилися експертизи: 19 судово-товарознавчих експертиз; 2 судової будівельно-технічних експертиз, 3 судових авто-товарознавчих експертиз;  2 судово-економічних експертиз; 1 почеркознавчу експертизу</w:t>
                              </w:r>
                            </w:p>
                          </w:txbxContent>
                        </wps:txbx>
                        <wps:bodyPr rot="0" vert="horz" wrap="square" lIns="91440" tIns="45720" rIns="91440" bIns="45720" anchor="t" anchorCtr="0" upright="1">
                          <a:noAutofit/>
                        </wps:bodyPr>
                      </wps:wsp>
                      <wps:wsp>
                        <wps:cNvPr id="3" name="Rectangle 523"/>
                        <wps:cNvSpPr>
                          <a:spLocks noChangeArrowheads="1"/>
                        </wps:cNvSpPr>
                        <wps:spPr bwMode="auto">
                          <a:xfrm>
                            <a:off x="571658" y="1714697"/>
                            <a:ext cx="5258277" cy="955800"/>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jc w:val="both"/>
                                <w:rPr>
                                  <w:sz w:val="28"/>
                                  <w:szCs w:val="28"/>
                                </w:rPr>
                              </w:pPr>
                              <w:r w:rsidRPr="00311D19">
                                <w:rPr>
                                  <w:sz w:val="28"/>
                                  <w:szCs w:val="28"/>
                                  <w:lang w:val="uk-UA"/>
                                </w:rPr>
                                <w:t>У справі № 642/5123/14 від 18 грудня 2019 року проводилася судово-товарознавча експертиза № 13834/13838 від 22.12.2016 р. мобільного телефону "Samsung GT3322HKAVHC"</w:t>
                              </w:r>
                              <w:r w:rsidRPr="00311D19">
                                <w:rPr>
                                  <w:sz w:val="28"/>
                                  <w:szCs w:val="28"/>
                                  <w:lang w:val="uk-UA" w:eastAsia="ru-RU"/>
                                </w:rPr>
                                <w:t xml:space="preserve">, </w:t>
                              </w:r>
                              <w:r w:rsidRPr="00311D19">
                                <w:rPr>
                                  <w:sz w:val="28"/>
                                  <w:szCs w:val="28"/>
                                  <w:lang w:val="uk-UA"/>
                                </w:rPr>
                                <w:t>ноутбуку "ACER 5715Z/5315 Series",  телевізора "Samsung LE40S7"</w:t>
                              </w:r>
                            </w:p>
                          </w:txbxContent>
                        </wps:txbx>
                        <wps:bodyPr rot="0" vert="horz" wrap="square" lIns="91440" tIns="45720" rIns="91440" bIns="45720" anchor="t" anchorCtr="0" upright="1">
                          <a:noAutofit/>
                        </wps:bodyPr>
                      </wps:wsp>
                      <wps:wsp>
                        <wps:cNvPr id="4" name="Rectangle 524"/>
                        <wps:cNvSpPr>
                          <a:spLocks noChangeArrowheads="1"/>
                        </wps:cNvSpPr>
                        <wps:spPr bwMode="auto">
                          <a:xfrm>
                            <a:off x="571658" y="2742695"/>
                            <a:ext cx="5258277" cy="1188802"/>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jc w:val="both"/>
                                <w:rPr>
                                  <w:sz w:val="28"/>
                                  <w:szCs w:val="28"/>
                                  <w:lang w:val="uk-UA"/>
                                </w:rPr>
                              </w:pPr>
                              <w:r w:rsidRPr="00311D19">
                                <w:rPr>
                                  <w:color w:val="000000"/>
                                  <w:sz w:val="28"/>
                                  <w:szCs w:val="28"/>
                                  <w:lang w:val="uk-UA"/>
                                </w:rPr>
                                <w:t>У справі № 941/6/20 від 31 січня 2020 року провадилася судово-товарознавча експертиза №3513 духового шафу червоного кольору,  бензопили. У  с</w:t>
                              </w:r>
                              <w:r w:rsidRPr="00311D19">
                                <w:rPr>
                                  <w:sz w:val="28"/>
                                  <w:szCs w:val="28"/>
                                  <w:lang w:val="uk-UA"/>
                                </w:rPr>
                                <w:t>праві № 554/4893/18 від 24 липня</w:t>
                              </w:r>
                              <w:r w:rsidRPr="00311D19">
                                <w:rPr>
                                  <w:bCs/>
                                  <w:sz w:val="28"/>
                                  <w:szCs w:val="28"/>
                                  <w:lang w:val="uk-UA"/>
                                </w:rPr>
                                <w:t> </w:t>
                              </w:r>
                              <w:r w:rsidRPr="00311D19">
                                <w:rPr>
                                  <w:sz w:val="28"/>
                                  <w:szCs w:val="28"/>
                                  <w:lang w:val="uk-UA"/>
                                </w:rPr>
                                <w:t xml:space="preserve">2019 року  </w:t>
                              </w:r>
                              <w:r w:rsidRPr="00311D19">
                                <w:rPr>
                                  <w:color w:val="000000"/>
                                  <w:sz w:val="28"/>
                                  <w:szCs w:val="28"/>
                                  <w:lang w:val="uk-UA"/>
                                </w:rPr>
                                <w:t>провадилася</w:t>
                              </w:r>
                              <w:r w:rsidRPr="00311D19">
                                <w:rPr>
                                  <w:sz w:val="28"/>
                                  <w:szCs w:val="28"/>
                                  <w:lang w:val="uk-UA"/>
                                </w:rPr>
                                <w:t xml:space="preserve"> судової товарознавча експертиза від 20.06.2018 року автомобіля марки "Dacia Logan", синього кольору</w:t>
                              </w:r>
                            </w:p>
                          </w:txbxContent>
                        </wps:txbx>
                        <wps:bodyPr rot="0" vert="horz" wrap="square" lIns="91440" tIns="45720" rIns="91440" bIns="45720" anchor="t" anchorCtr="0" upright="1">
                          <a:noAutofit/>
                        </wps:bodyPr>
                      </wps:wsp>
                      <wps:wsp>
                        <wps:cNvPr id="5" name="Rectangle 525"/>
                        <wps:cNvSpPr>
                          <a:spLocks noChangeArrowheads="1"/>
                        </wps:cNvSpPr>
                        <wps:spPr bwMode="auto">
                          <a:xfrm>
                            <a:off x="571658" y="5143270"/>
                            <a:ext cx="5258277" cy="932008"/>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jc w:val="both"/>
                                <w:rPr>
                                  <w:sz w:val="28"/>
                                  <w:szCs w:val="28"/>
                                </w:rPr>
                              </w:pPr>
                              <w:r w:rsidRPr="00311D19">
                                <w:rPr>
                                  <w:color w:val="000000"/>
                                  <w:sz w:val="28"/>
                                  <w:szCs w:val="28"/>
                                  <w:lang w:val="uk-UA"/>
                                </w:rPr>
                                <w:t>У справі № 320/56/15-к  від "09" липня 2018 року провадилася судова будівельно-технічна експертиза № 12-13 від 27.12.2013 року виконаних ремонтно-відновлювальних робіт та судово-медичної експертизи від 05.10.2014 року тілесних ушкоджень</w:t>
                              </w:r>
                            </w:p>
                          </w:txbxContent>
                        </wps:txbx>
                        <wps:bodyPr rot="0" vert="horz" wrap="square" lIns="91440" tIns="45720" rIns="91440" bIns="45720" anchor="t" anchorCtr="0" upright="1">
                          <a:noAutofit/>
                        </wps:bodyPr>
                      </wps:wsp>
                      <wps:wsp>
                        <wps:cNvPr id="6" name="Rectangle 526"/>
                        <wps:cNvSpPr>
                          <a:spLocks noChangeArrowheads="1"/>
                        </wps:cNvSpPr>
                        <wps:spPr bwMode="auto">
                          <a:xfrm>
                            <a:off x="571658" y="4000413"/>
                            <a:ext cx="5258277" cy="913958"/>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rPr>
                                  <w:sz w:val="28"/>
                                  <w:szCs w:val="28"/>
                                </w:rPr>
                              </w:pPr>
                              <w:r w:rsidRPr="00311D19">
                                <w:rPr>
                                  <w:color w:val="000000"/>
                                  <w:sz w:val="28"/>
                                  <w:szCs w:val="28"/>
                                  <w:lang w:val="uk-UA"/>
                                </w:rPr>
                                <w:t>У справі № 741/1476/18 від 21 березня 2019 року провадилася судова авто-товарознавча експертиза та судово-економічна експертиза. У справі № 711/1643/18 від 06 серпня 2018 року провадилася автотоварознавча експертиза №4/1030 від 19.08.2016 р. причіпу марки  МАЗ модель 8114 р.н.з.</w:t>
                              </w:r>
                            </w:p>
                          </w:txbxContent>
                        </wps:txbx>
                        <wps:bodyPr rot="0" vert="horz" wrap="square" lIns="91440" tIns="45720" rIns="91440" bIns="45720" anchor="t" anchorCtr="0" upright="1">
                          <a:noAutofit/>
                        </wps:bodyPr>
                      </wps:wsp>
                      <wps:wsp>
                        <wps:cNvPr id="7" name="Line 527"/>
                        <wps:cNvCnPr/>
                        <wps:spPr bwMode="auto">
                          <a:xfrm>
                            <a:off x="2857478" y="456979"/>
                            <a:ext cx="810" cy="228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32"/>
                        <wps:cNvSpPr>
                          <a:spLocks noChangeArrowheads="1"/>
                        </wps:cNvSpPr>
                        <wps:spPr bwMode="auto">
                          <a:xfrm>
                            <a:off x="571658" y="6172089"/>
                            <a:ext cx="5258277" cy="975490"/>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rPr>
                                  <w:sz w:val="28"/>
                                  <w:szCs w:val="28"/>
                                </w:rPr>
                              </w:pPr>
                              <w:r w:rsidRPr="00311D19">
                                <w:rPr>
                                  <w:sz w:val="28"/>
                                  <w:szCs w:val="28"/>
                                  <w:lang w:val="uk-UA"/>
                                </w:rPr>
                                <w:t>У справі № 216/2305/18 від 31 жовтня 2018 року провадилася почеркознавча експертиза по кримінальному провадженню, внесеному до Єдиного реєстру досудових розслідувань за №42018041750000069 від 03.05.2018 року</w:t>
                              </w:r>
                            </w:p>
                          </w:txbxContent>
                        </wps:txbx>
                        <wps:bodyPr rot="0" vert="horz" wrap="square" lIns="91440" tIns="45720" rIns="91440" bIns="45720" anchor="t" anchorCtr="0" upright="1">
                          <a:noAutofit/>
                        </wps:bodyPr>
                      </wps:wsp>
                      <wps:wsp>
                        <wps:cNvPr id="9" name="Rectangle 533"/>
                        <wps:cNvSpPr>
                          <a:spLocks noChangeArrowheads="1"/>
                        </wps:cNvSpPr>
                        <wps:spPr bwMode="auto">
                          <a:xfrm>
                            <a:off x="571658" y="7252594"/>
                            <a:ext cx="5257468" cy="1398011"/>
                          </a:xfrm>
                          <a:prstGeom prst="rect">
                            <a:avLst/>
                          </a:prstGeom>
                          <a:solidFill>
                            <a:srgbClr val="FFFFFF"/>
                          </a:solidFill>
                          <a:ln w="9525">
                            <a:solidFill>
                              <a:srgbClr val="000000"/>
                            </a:solidFill>
                            <a:miter lim="800000"/>
                            <a:headEnd/>
                            <a:tailEnd/>
                          </a:ln>
                        </wps:spPr>
                        <wps:txbx>
                          <w:txbxContent>
                            <w:p w:rsidR="003B25A2" w:rsidRPr="00311D19" w:rsidRDefault="003B25A2" w:rsidP="00C23CF9">
                              <w:pPr>
                                <w:shd w:val="clear" w:color="auto" w:fill="FF0000"/>
                                <w:jc w:val="both"/>
                                <w:rPr>
                                  <w:sz w:val="28"/>
                                  <w:szCs w:val="28"/>
                                </w:rPr>
                              </w:pPr>
                              <w:r w:rsidRPr="00311D19">
                                <w:rPr>
                                  <w:color w:val="000000"/>
                                  <w:sz w:val="28"/>
                                  <w:szCs w:val="28"/>
                                  <w:lang w:val="uk-UA"/>
                                </w:rPr>
                                <w:t>У справі № 742/3825/17  від 3 липня 2018 року провадилася судово-економічна експертиза № 3099/3100/18-24 від 18 червня 2018 року розмір шкоди (збитків) (з економічної точки зору), завданих внаслідок незаконної порубки (знищення) дерев в кількості зазначених у відомостях №№ 1, 2 вздовж вул.І.Франка с Пологи</w:t>
                              </w:r>
                            </w:p>
                          </w:txbxContent>
                        </wps:txbx>
                        <wps:bodyPr rot="0" vert="horz" wrap="square" lIns="91440" tIns="45720" rIns="91440" bIns="45720" anchor="t" anchorCtr="0" upright="1">
                          <a:noAutofit/>
                        </wps:bodyPr>
                      </wps:wsp>
                      <wps:wsp>
                        <wps:cNvPr id="10" name="Line 534"/>
                        <wps:cNvCnPr/>
                        <wps:spPr bwMode="auto">
                          <a:xfrm>
                            <a:off x="228339" y="2057636"/>
                            <a:ext cx="810" cy="537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35"/>
                        <wps:cNvCnPr/>
                        <wps:spPr bwMode="auto">
                          <a:xfrm>
                            <a:off x="228339" y="7428986"/>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36"/>
                        <wps:cNvCnPr/>
                        <wps:spPr bwMode="auto">
                          <a:xfrm>
                            <a:off x="228339" y="6515028"/>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37"/>
                        <wps:cNvCnPr/>
                        <wps:spPr bwMode="auto">
                          <a:xfrm>
                            <a:off x="228339" y="5486210"/>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38"/>
                        <wps:cNvCnPr/>
                        <wps:spPr bwMode="auto">
                          <a:xfrm>
                            <a:off x="228339" y="4457392"/>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39"/>
                        <wps:cNvCnPr/>
                        <wps:spPr bwMode="auto">
                          <a:xfrm>
                            <a:off x="228339" y="3200494"/>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40"/>
                        <wps:cNvCnPr/>
                        <wps:spPr bwMode="auto">
                          <a:xfrm>
                            <a:off x="228339" y="2057636"/>
                            <a:ext cx="343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19" o:spid="_x0000_s1531" editas="canvas" style="width:459.05pt;height:681.15pt;mso-position-horizontal-relative:char;mso-position-vertical-relative:line" coordsize="58299,8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">
                <v:shape id="_x0000_s1532" type="#_x0000_t75" style="position:absolute;width:58299;height:86506;visibility:visible;mso-wrap-style:square">
                  <v:fill o:detectmouseclick="t"/>
                  <v:path o:connecttype="none"/>
                </v:shape>
                <v:rect id="Rectangle 521" o:spid="_x0000_s1533" style="position:absolute;left:1141;top:1148;width:57158;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B25A2" w:rsidRPr="00B60CE9" w:rsidRDefault="003B25A2" w:rsidP="00C23CF9">
                        <w:pPr>
                          <w:shd w:val="clear" w:color="auto" w:fill="FF0000"/>
                          <w:jc w:val="center"/>
                          <w:rPr>
                            <w:szCs w:val="28"/>
                          </w:rPr>
                        </w:pPr>
                        <w:r>
                          <w:rPr>
                            <w:sz w:val="28"/>
                            <w:szCs w:val="28"/>
                            <w:lang w:val="uk-UA"/>
                          </w:rPr>
                          <w:t xml:space="preserve">Аналіз судової практики з призначення експертизи </w:t>
                        </w:r>
                      </w:p>
                    </w:txbxContent>
                  </v:textbox>
                </v:rect>
                <v:rect id="Rectangle 522" o:spid="_x0000_s1534" style="position:absolute;left:1141;top:6858;width:57158;height:9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25A2" w:rsidRPr="00311D19" w:rsidRDefault="003B25A2" w:rsidP="00C23CF9">
                        <w:pPr>
                          <w:shd w:val="clear" w:color="auto" w:fill="FF0000"/>
                          <w:ind w:firstLine="720"/>
                          <w:jc w:val="center"/>
                          <w:rPr>
                            <w:color w:val="000000"/>
                            <w:sz w:val="28"/>
                            <w:szCs w:val="28"/>
                            <w:lang w:val="uk-UA"/>
                          </w:rPr>
                        </w:pPr>
                        <w:r w:rsidRPr="00311D19">
                          <w:rPr>
                            <w:color w:val="000000"/>
                            <w:sz w:val="28"/>
                            <w:szCs w:val="28"/>
                            <w:lang w:val="uk-UA"/>
                          </w:rPr>
                          <w:t>У 20 справах із 40 провадилися експертизи: 19 судово-товарознавчих експертиз; 2 судової будівельно-технічних експертиз, 3 судових авто-товарознавчих експертиз;  2 судово-економічних експертиз; 1 почеркознавчу експертизу</w:t>
                        </w:r>
                      </w:p>
                    </w:txbxContent>
                  </v:textbox>
                </v:rect>
                <v:rect id="Rectangle 523" o:spid="_x0000_s1535" style="position:absolute;left:5716;top:17146;width:52583;height:9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25A2" w:rsidRPr="00311D19" w:rsidRDefault="003B25A2" w:rsidP="00C23CF9">
                        <w:pPr>
                          <w:shd w:val="clear" w:color="auto" w:fill="FF0000"/>
                          <w:jc w:val="both"/>
                          <w:rPr>
                            <w:sz w:val="28"/>
                            <w:szCs w:val="28"/>
                          </w:rPr>
                        </w:pPr>
                        <w:r w:rsidRPr="00311D19">
                          <w:rPr>
                            <w:sz w:val="28"/>
                            <w:szCs w:val="28"/>
                            <w:lang w:val="uk-UA"/>
                          </w:rPr>
                          <w:t>У справі № 642/5123/14 від 18 грудня 2019 року проводилася судово-товарознавча експертиза № 13834/13838 від 22.12.2016 р. мобільного телефону "Samsung GT3322HKAVHC"</w:t>
                        </w:r>
                        <w:r w:rsidRPr="00311D19">
                          <w:rPr>
                            <w:sz w:val="28"/>
                            <w:szCs w:val="28"/>
                            <w:lang w:val="uk-UA" w:eastAsia="ru-RU"/>
                          </w:rPr>
                          <w:t xml:space="preserve">, </w:t>
                        </w:r>
                        <w:r w:rsidRPr="00311D19">
                          <w:rPr>
                            <w:sz w:val="28"/>
                            <w:szCs w:val="28"/>
                            <w:lang w:val="uk-UA"/>
                          </w:rPr>
                          <w:t>ноутбуку "ACER 5715Z/5315 Series",  телевізора "Samsung LE40S7"</w:t>
                        </w:r>
                      </w:p>
                    </w:txbxContent>
                  </v:textbox>
                </v:rect>
                <v:rect id="Rectangle 524" o:spid="_x0000_s1536" style="position:absolute;left:5716;top:27426;width:52583;height:1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25A2" w:rsidRPr="00311D19" w:rsidRDefault="003B25A2" w:rsidP="00C23CF9">
                        <w:pPr>
                          <w:shd w:val="clear" w:color="auto" w:fill="FF0000"/>
                          <w:jc w:val="both"/>
                          <w:rPr>
                            <w:sz w:val="28"/>
                            <w:szCs w:val="28"/>
                            <w:lang w:val="uk-UA"/>
                          </w:rPr>
                        </w:pPr>
                        <w:r w:rsidRPr="00311D19">
                          <w:rPr>
                            <w:color w:val="000000"/>
                            <w:sz w:val="28"/>
                            <w:szCs w:val="28"/>
                            <w:lang w:val="uk-UA"/>
                          </w:rPr>
                          <w:t>У справі № 941/6/20 від 31 січня 2020 року провадилася судово-товарознавча експертиза №3513 духового шафу червоного кольору,  бензопили. У  с</w:t>
                        </w:r>
                        <w:r w:rsidRPr="00311D19">
                          <w:rPr>
                            <w:sz w:val="28"/>
                            <w:szCs w:val="28"/>
                            <w:lang w:val="uk-UA"/>
                          </w:rPr>
                          <w:t>праві № 554/4893/18 від 24 липня</w:t>
                        </w:r>
                        <w:r w:rsidRPr="00311D19">
                          <w:rPr>
                            <w:bCs/>
                            <w:sz w:val="28"/>
                            <w:szCs w:val="28"/>
                            <w:lang w:val="uk-UA"/>
                          </w:rPr>
                          <w:t> </w:t>
                        </w:r>
                        <w:r w:rsidRPr="00311D19">
                          <w:rPr>
                            <w:sz w:val="28"/>
                            <w:szCs w:val="28"/>
                            <w:lang w:val="uk-UA"/>
                          </w:rPr>
                          <w:t xml:space="preserve">2019 року  </w:t>
                        </w:r>
                        <w:r w:rsidRPr="00311D19">
                          <w:rPr>
                            <w:color w:val="000000"/>
                            <w:sz w:val="28"/>
                            <w:szCs w:val="28"/>
                            <w:lang w:val="uk-UA"/>
                          </w:rPr>
                          <w:t>провадилася</w:t>
                        </w:r>
                        <w:r w:rsidRPr="00311D19">
                          <w:rPr>
                            <w:sz w:val="28"/>
                            <w:szCs w:val="28"/>
                            <w:lang w:val="uk-UA"/>
                          </w:rPr>
                          <w:t xml:space="preserve"> судової товарознавча експертиза від 20.06.2018 року автомобіля марки "Dacia Logan", синього кольору</w:t>
                        </w:r>
                      </w:p>
                    </w:txbxContent>
                  </v:textbox>
                </v:rect>
                <v:rect id="Rectangle 525" o:spid="_x0000_s1537" style="position:absolute;left:5716;top:51432;width:52583;height:9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25A2" w:rsidRPr="00311D19" w:rsidRDefault="003B25A2" w:rsidP="00C23CF9">
                        <w:pPr>
                          <w:shd w:val="clear" w:color="auto" w:fill="FF0000"/>
                          <w:jc w:val="both"/>
                          <w:rPr>
                            <w:sz w:val="28"/>
                            <w:szCs w:val="28"/>
                          </w:rPr>
                        </w:pPr>
                        <w:r w:rsidRPr="00311D19">
                          <w:rPr>
                            <w:color w:val="000000"/>
                            <w:sz w:val="28"/>
                            <w:szCs w:val="28"/>
                            <w:lang w:val="uk-UA"/>
                          </w:rPr>
                          <w:t>У справі № 320/56/15-к  від "09" липня 2018 року провадилася судова будівельно-технічна експертиза № 12-13 від 27.12.2013 року виконаних ремонтно-відновлювальних робіт та судово-медичної експертизи від 05.10.2014 року тілесних ушкоджень</w:t>
                        </w:r>
                      </w:p>
                    </w:txbxContent>
                  </v:textbox>
                </v:rect>
                <v:rect id="Rectangle 526" o:spid="_x0000_s1538" style="position:absolute;left:5716;top:40004;width:52583;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25A2" w:rsidRPr="00311D19" w:rsidRDefault="003B25A2" w:rsidP="00C23CF9">
                        <w:pPr>
                          <w:shd w:val="clear" w:color="auto" w:fill="FF0000"/>
                          <w:rPr>
                            <w:sz w:val="28"/>
                            <w:szCs w:val="28"/>
                          </w:rPr>
                        </w:pPr>
                        <w:r w:rsidRPr="00311D19">
                          <w:rPr>
                            <w:color w:val="000000"/>
                            <w:sz w:val="28"/>
                            <w:szCs w:val="28"/>
                            <w:lang w:val="uk-UA"/>
                          </w:rPr>
                          <w:t>У справі № 741/1476/18 від 21 березня 2019 року провадилася судова авто-товарознавча експертиза та судово-економічна експертиза. У справі № 711/1643/18 від 06 серпня 2018 року провадилася автотоварознавча експертиза №4/1030 від 19.08.2016 р. причіпу марки  МАЗ модель 8114 р.н.з.</w:t>
                        </w:r>
                      </w:p>
                    </w:txbxContent>
                  </v:textbox>
                </v:rect>
                <v:line id="Line 527" o:spid="_x0000_s1539" style="position:absolute;visibility:visible;mso-wrap-style:square" from="28574,4569" to="28582,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532" o:spid="_x0000_s1540" style="position:absolute;left:5716;top:61720;width:52583;height:9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25A2" w:rsidRPr="00311D19" w:rsidRDefault="003B25A2" w:rsidP="00C23CF9">
                        <w:pPr>
                          <w:shd w:val="clear" w:color="auto" w:fill="FF0000"/>
                          <w:rPr>
                            <w:sz w:val="28"/>
                            <w:szCs w:val="28"/>
                          </w:rPr>
                        </w:pPr>
                        <w:r w:rsidRPr="00311D19">
                          <w:rPr>
                            <w:sz w:val="28"/>
                            <w:szCs w:val="28"/>
                            <w:lang w:val="uk-UA"/>
                          </w:rPr>
                          <w:t>У справі № 216/2305/18 від 31 жовтня 2018 року провадилася почеркознавча експертиза по кримінальному провадженню, внесеному до Єдиного реєстру досудових розслідувань за №42018041750000069 від 03.05.2018 року</w:t>
                        </w:r>
                      </w:p>
                    </w:txbxContent>
                  </v:textbox>
                </v:rect>
                <v:rect id="Rectangle 533" o:spid="_x0000_s1541" style="position:absolute;left:5716;top:72525;width:52575;height:1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B25A2" w:rsidRPr="00311D19" w:rsidRDefault="003B25A2" w:rsidP="00C23CF9">
                        <w:pPr>
                          <w:shd w:val="clear" w:color="auto" w:fill="FF0000"/>
                          <w:jc w:val="both"/>
                          <w:rPr>
                            <w:sz w:val="28"/>
                            <w:szCs w:val="28"/>
                          </w:rPr>
                        </w:pPr>
                        <w:r w:rsidRPr="00311D19">
                          <w:rPr>
                            <w:color w:val="000000"/>
                            <w:sz w:val="28"/>
                            <w:szCs w:val="28"/>
                            <w:lang w:val="uk-UA"/>
                          </w:rPr>
                          <w:t>У справі № 742/3825/17  від 3 липня 2018 року провадилася судово-економічна експертиза № 3099/3100/18-24 від 18 червня 2018 року розмір шкоди (збитків) (з економічної точки зору), завданих внаслідок незаконної порубки (знищення) дерев в кількості зазначених у відомостях №№ 1, 2 вздовж вул.І.Франка с Пологи</w:t>
                        </w:r>
                      </w:p>
                    </w:txbxContent>
                  </v:textbox>
                </v:rect>
                <v:line id="Line 534" o:spid="_x0000_s1542" style="position:absolute;visibility:visible;mso-wrap-style:square" from="2283,20576" to="2291,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35" o:spid="_x0000_s1543" style="position:absolute;visibility:visible;mso-wrap-style:square" from="2283,74289" to="5716,7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536" o:spid="_x0000_s1544" style="position:absolute;visibility:visible;mso-wrap-style:square" from="2283,65150" to="5716,6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37" o:spid="_x0000_s1545" style="position:absolute;visibility:visible;mso-wrap-style:square" from="2283,54862" to="5716,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38" o:spid="_x0000_s1546" style="position:absolute;visibility:visible;mso-wrap-style:square" from="2283,44573" to="5716,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39" o:spid="_x0000_s1547" style="position:absolute;visibility:visible;mso-wrap-style:square" from="2283,32004" to="571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40" o:spid="_x0000_s1548" style="position:absolute;visibility:visible;mso-wrap-style:square" from="2283,20576" to="571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mc:Fallback>
        </mc:AlternateContent>
      </w:r>
    </w:p>
    <w:p w:rsidR="00CD1A2F" w:rsidRPr="00212E91" w:rsidRDefault="00CD1A2F" w:rsidP="00E21F34">
      <w:pPr>
        <w:ind w:firstLine="708"/>
        <w:rPr>
          <w:sz w:val="28"/>
          <w:szCs w:val="28"/>
          <w:lang w:val="uk-UA" w:eastAsia="ru-RU"/>
        </w:rPr>
      </w:pPr>
    </w:p>
    <w:p w:rsidR="00214869" w:rsidRPr="00212E91" w:rsidRDefault="00214869" w:rsidP="00F21AA6">
      <w:pPr>
        <w:spacing w:line="360" w:lineRule="auto"/>
        <w:jc w:val="center"/>
        <w:rPr>
          <w:sz w:val="28"/>
          <w:szCs w:val="28"/>
          <w:lang w:val="uk-UA" w:eastAsia="ru-RU"/>
        </w:rPr>
      </w:pPr>
      <w:r w:rsidRPr="00212E91">
        <w:rPr>
          <w:sz w:val="28"/>
          <w:szCs w:val="28"/>
          <w:lang w:val="uk-UA" w:eastAsia="ru-RU"/>
        </w:rPr>
        <w:lastRenderedPageBreak/>
        <w:t>Аналіз видів призначення кримінального покарання із судової практики 40 кримінальних справ щодо самоправства</w:t>
      </w:r>
    </w:p>
    <w:p w:rsidR="00E21F34" w:rsidRPr="00212E91" w:rsidRDefault="00E21F34" w:rsidP="00E21F34">
      <w:pPr>
        <w:ind w:firstLine="708"/>
        <w:rPr>
          <w:sz w:val="28"/>
          <w:szCs w:val="28"/>
          <w:lang w:val="uk-UA" w:eastAsia="ru-RU"/>
        </w:rPr>
      </w:pPr>
    </w:p>
    <w:p w:rsidR="00E21F34" w:rsidRPr="00212E91" w:rsidRDefault="000128ED" w:rsidP="00150E77">
      <w:pPr>
        <w:rPr>
          <w:sz w:val="28"/>
          <w:szCs w:val="28"/>
          <w:lang w:val="uk-UA" w:eastAsia="ru-RU"/>
        </w:rPr>
      </w:pPr>
      <w:r>
        <w:rPr>
          <w:noProof/>
        </w:rPr>
        <w:drawing>
          <wp:inline distT="0" distB="0" distL="0" distR="0">
            <wp:extent cx="6438900" cy="7886700"/>
            <wp:effectExtent l="0" t="0" r="0" b="0"/>
            <wp:docPr id="5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1F34" w:rsidRPr="00212E91" w:rsidRDefault="00E21F34" w:rsidP="00E21F34">
      <w:pPr>
        <w:ind w:firstLine="708"/>
        <w:rPr>
          <w:sz w:val="28"/>
          <w:szCs w:val="28"/>
          <w:lang w:val="uk-UA" w:eastAsia="ru-RU"/>
        </w:rPr>
      </w:pPr>
    </w:p>
    <w:p w:rsidR="00E21F34" w:rsidRPr="00212E91" w:rsidRDefault="00A27600" w:rsidP="00A27600">
      <w:pPr>
        <w:ind w:firstLine="708"/>
        <w:jc w:val="center"/>
        <w:rPr>
          <w:sz w:val="28"/>
          <w:szCs w:val="28"/>
          <w:lang w:val="uk-UA" w:eastAsia="ru-RU"/>
        </w:rPr>
      </w:pPr>
      <w:r w:rsidRPr="00212E91">
        <w:rPr>
          <w:sz w:val="28"/>
          <w:szCs w:val="28"/>
          <w:lang w:val="uk-UA" w:eastAsia="ru-RU"/>
        </w:rPr>
        <w:lastRenderedPageBreak/>
        <w:t>ВИСНОВКИ</w:t>
      </w:r>
    </w:p>
    <w:p w:rsidR="00926449" w:rsidRPr="00212E91" w:rsidRDefault="00926449" w:rsidP="00A27600">
      <w:pPr>
        <w:ind w:firstLine="708"/>
        <w:jc w:val="center"/>
        <w:rPr>
          <w:sz w:val="28"/>
          <w:szCs w:val="28"/>
          <w:lang w:val="uk-UA" w:eastAsia="ru-RU"/>
        </w:rPr>
      </w:pPr>
    </w:p>
    <w:p w:rsidR="00926449" w:rsidRPr="00212E91" w:rsidRDefault="00926449" w:rsidP="00A27600">
      <w:pPr>
        <w:ind w:firstLine="708"/>
        <w:jc w:val="center"/>
        <w:rPr>
          <w:sz w:val="28"/>
          <w:szCs w:val="28"/>
          <w:lang w:val="uk-UA" w:eastAsia="ru-RU"/>
        </w:rPr>
      </w:pPr>
    </w:p>
    <w:p w:rsidR="00926449" w:rsidRPr="00212E91" w:rsidRDefault="00926449" w:rsidP="00A27600">
      <w:pPr>
        <w:ind w:firstLine="708"/>
        <w:jc w:val="center"/>
        <w:rPr>
          <w:sz w:val="28"/>
          <w:szCs w:val="28"/>
          <w:lang w:val="uk-UA" w:eastAsia="ru-RU"/>
        </w:rPr>
      </w:pPr>
    </w:p>
    <w:p w:rsidR="00783CD6" w:rsidRPr="00212E91" w:rsidRDefault="00810A7C" w:rsidP="00810A7C">
      <w:pPr>
        <w:spacing w:line="360" w:lineRule="auto"/>
        <w:ind w:firstLine="720"/>
        <w:jc w:val="both"/>
        <w:rPr>
          <w:sz w:val="28"/>
          <w:szCs w:val="28"/>
          <w:lang w:val="uk-UA"/>
        </w:rPr>
      </w:pPr>
      <w:r w:rsidRPr="00212E91">
        <w:rPr>
          <w:sz w:val="28"/>
          <w:szCs w:val="28"/>
          <w:lang w:val="uk-UA"/>
        </w:rPr>
        <w:t>1. Самоправство, тобто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w:t>
      </w:r>
      <w:r w:rsidR="00F151A8" w:rsidRPr="00212E91">
        <w:rPr>
          <w:sz w:val="28"/>
          <w:szCs w:val="28"/>
          <w:lang w:val="uk-UA"/>
        </w:rPr>
        <w:t xml:space="preserve"> – </w:t>
      </w:r>
      <w:r w:rsidRPr="00212E91">
        <w:rPr>
          <w:sz w:val="28"/>
          <w:szCs w:val="28"/>
          <w:lang w:val="uk-UA"/>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трьох місяців.</w:t>
      </w:r>
    </w:p>
    <w:p w:rsidR="00810A7C" w:rsidRPr="00212E91" w:rsidRDefault="00810A7C" w:rsidP="00810A7C">
      <w:pPr>
        <w:spacing w:line="360" w:lineRule="auto"/>
        <w:ind w:firstLine="720"/>
        <w:jc w:val="both"/>
        <w:rPr>
          <w:sz w:val="28"/>
          <w:szCs w:val="28"/>
          <w:lang w:val="uk-UA"/>
        </w:rPr>
      </w:pPr>
      <w:r w:rsidRPr="00212E91">
        <w:rPr>
          <w:sz w:val="28"/>
          <w:szCs w:val="28"/>
          <w:lang w:val="uk-UA"/>
        </w:rPr>
        <w:t>Сутність самоправства, яка зумовлює конструкцію системи криміналістично-значущих ознак даного діяння, полягає в неправомірній і самовільній реалізації суб'єктивних прав людини, минаючи законний порядок.</w:t>
      </w:r>
    </w:p>
    <w:p w:rsidR="00810A7C" w:rsidRPr="00212E91" w:rsidRDefault="00810A7C" w:rsidP="00810A7C">
      <w:pPr>
        <w:spacing w:line="360" w:lineRule="auto"/>
        <w:ind w:firstLine="720"/>
        <w:jc w:val="both"/>
        <w:rPr>
          <w:sz w:val="28"/>
          <w:szCs w:val="28"/>
          <w:lang w:val="uk-UA"/>
        </w:rPr>
      </w:pPr>
      <w:r w:rsidRPr="00212E91">
        <w:rPr>
          <w:sz w:val="28"/>
          <w:szCs w:val="28"/>
          <w:lang w:val="uk-UA" w:eastAsia="x-none"/>
        </w:rPr>
        <w:t xml:space="preserve">2. Кількість зареєстрованих випадків самоправних дій (ст. 356 КК України) в структурі злочинності України за 2007-2019 рр. має тенденцію до збільшення: </w:t>
      </w:r>
      <w:r w:rsidRPr="00212E91">
        <w:rPr>
          <w:sz w:val="28"/>
          <w:szCs w:val="28"/>
          <w:lang w:val="uk-UA"/>
        </w:rPr>
        <w:t xml:space="preserve">0,021% у 2007 р., 0,5% у 2014 р., </w:t>
      </w:r>
      <w:r w:rsidRPr="00212E91">
        <w:rPr>
          <w:sz w:val="28"/>
          <w:szCs w:val="28"/>
          <w:lang w:val="uk-UA" w:eastAsia="x-none"/>
        </w:rPr>
        <w:t>0,62 % у 2015 р., 0,66 % у 2016 р., 0,6% у 2017 р., 0,69% у 2018 р., 0,87% у 2019 р. Якщо звернути увагу на кількість проваджень, які спрямовано до суду з обвинувальним актом, то у 2013 р. їх кількість склала 47 з 2636, у 2014 р. – 36 з 2645, у 2015 р. 33 з 3477, у 2016 р. – 23 з 4036, у 2017 р. – 38 з 3142, у 2018 р. – 32 з 3369, у 2019 р. – 27 з 3882 проваджень.</w:t>
      </w:r>
    </w:p>
    <w:p w:rsidR="00810A7C" w:rsidRPr="00212E91" w:rsidRDefault="00810A7C" w:rsidP="00810A7C">
      <w:pPr>
        <w:spacing w:line="360" w:lineRule="auto"/>
        <w:ind w:firstLine="720"/>
        <w:jc w:val="both"/>
        <w:rPr>
          <w:sz w:val="28"/>
          <w:szCs w:val="28"/>
          <w:lang w:val="uk-UA"/>
        </w:rPr>
      </w:pPr>
      <w:r w:rsidRPr="00212E91">
        <w:rPr>
          <w:sz w:val="28"/>
          <w:szCs w:val="28"/>
          <w:lang w:val="uk-UA" w:eastAsia="x-none"/>
        </w:rPr>
        <w:t xml:space="preserve">На фоні поступового зменшення загальної кількості кримінальних правопорушень за період 2013-2019 рр. з 563560 до 444130 правопорушень, спостерігається збільшення кількості самоправства з 2636 до 3845 правопорушень, тобто на 1209 правопорушень менше. </w:t>
      </w:r>
      <w:r w:rsidRPr="00212E91">
        <w:rPr>
          <w:sz w:val="28"/>
          <w:szCs w:val="28"/>
          <w:lang w:val="uk-UA"/>
        </w:rPr>
        <w:t xml:space="preserve">Також, можна спостерігати зменшення кількості кримінальних правопорушень щодо самоправства, у яких провадження </w:t>
      </w:r>
      <w:r w:rsidRPr="00212E91">
        <w:rPr>
          <w:bCs/>
          <w:sz w:val="28"/>
          <w:szCs w:val="28"/>
          <w:lang w:val="uk-UA"/>
        </w:rPr>
        <w:t xml:space="preserve">закрито: </w:t>
      </w:r>
      <w:r w:rsidRPr="00212E91">
        <w:rPr>
          <w:sz w:val="28"/>
          <w:szCs w:val="28"/>
          <w:lang w:val="uk-UA" w:eastAsia="x-none"/>
        </w:rPr>
        <w:t>у 2016 р. – 4928, у 2017 р. – 4456, у 2018 р. – 3611, у 2019 р. – 3525 проваджень.</w:t>
      </w:r>
    </w:p>
    <w:p w:rsidR="00810A7C" w:rsidRPr="00212E91" w:rsidRDefault="00810A7C" w:rsidP="00810A7C">
      <w:pPr>
        <w:spacing w:line="360" w:lineRule="auto"/>
        <w:ind w:firstLine="720"/>
        <w:jc w:val="both"/>
        <w:rPr>
          <w:sz w:val="28"/>
          <w:szCs w:val="28"/>
          <w:lang w:val="uk-UA"/>
        </w:rPr>
      </w:pPr>
      <w:r w:rsidRPr="00212E91">
        <w:rPr>
          <w:sz w:val="28"/>
          <w:szCs w:val="28"/>
          <w:lang w:val="uk-UA"/>
        </w:rPr>
        <w:t xml:space="preserve">3. У Кримінальному кодексі України не вказано конкретного способу вчинення кримінально-караного самоправства. У ст. 356 КК України вказується </w:t>
      </w:r>
      <w:r w:rsidRPr="00212E91">
        <w:rPr>
          <w:sz w:val="28"/>
          <w:szCs w:val="28"/>
          <w:lang w:val="uk-UA"/>
        </w:rPr>
        <w:lastRenderedPageBreak/>
        <w:t xml:space="preserve">через </w:t>
      </w:r>
      <w:r w:rsidR="00A86B46" w:rsidRPr="00212E91">
        <w:rPr>
          <w:sz w:val="28"/>
          <w:szCs w:val="28"/>
          <w:lang w:val="uk-UA"/>
        </w:rPr>
        <w:t>"</w:t>
      </w:r>
      <w:r w:rsidRPr="00212E91">
        <w:rPr>
          <w:sz w:val="28"/>
          <w:szCs w:val="28"/>
          <w:lang w:val="uk-UA"/>
        </w:rPr>
        <w:t>вчинення будь-яких дій</w:t>
      </w:r>
      <w:r w:rsidR="00A86B46" w:rsidRPr="00212E91">
        <w:rPr>
          <w:sz w:val="28"/>
          <w:szCs w:val="28"/>
          <w:lang w:val="uk-UA"/>
        </w:rPr>
        <w:t>"</w:t>
      </w:r>
      <w:r w:rsidRPr="00212E91">
        <w:rPr>
          <w:sz w:val="28"/>
          <w:szCs w:val="28"/>
          <w:lang w:val="uk-UA"/>
        </w:rPr>
        <w:t xml:space="preserve">. При цьому, у цій статті наведено перелік ознак, які властиві самоправним діянням. Єдиною ознакою, яка характеризує суспільну небезпечність самоправства, виступає те, що ці дії вчиняються </w:t>
      </w:r>
      <w:r w:rsidR="00A86B46" w:rsidRPr="00212E91">
        <w:rPr>
          <w:sz w:val="28"/>
          <w:szCs w:val="28"/>
          <w:lang w:val="uk-UA"/>
        </w:rPr>
        <w:t>"</w:t>
      </w:r>
      <w:r w:rsidRPr="00212E91">
        <w:rPr>
          <w:sz w:val="28"/>
          <w:szCs w:val="28"/>
          <w:lang w:val="uk-UA"/>
        </w:rPr>
        <w:t>всупереч установленому законом порядку</w:t>
      </w:r>
      <w:r w:rsidR="00A86B46" w:rsidRPr="00212E91">
        <w:rPr>
          <w:sz w:val="28"/>
          <w:szCs w:val="28"/>
          <w:lang w:val="uk-UA"/>
        </w:rPr>
        <w:t>"</w:t>
      </w:r>
      <w:r w:rsidRPr="00212E91">
        <w:rPr>
          <w:sz w:val="28"/>
          <w:szCs w:val="28"/>
          <w:lang w:val="uk-UA"/>
        </w:rPr>
        <w:t>. Якщо певне діяння порушує суспільні відносини, то це є свідченням відносно високої суспільної небезпечності такого діяння</w:t>
      </w:r>
    </w:p>
    <w:p w:rsidR="00810A7C" w:rsidRPr="00212E91" w:rsidRDefault="00810A7C" w:rsidP="00810A7C">
      <w:pPr>
        <w:spacing w:line="360" w:lineRule="auto"/>
        <w:ind w:firstLine="720"/>
        <w:jc w:val="both"/>
        <w:rPr>
          <w:sz w:val="28"/>
          <w:szCs w:val="28"/>
          <w:lang w:val="uk-UA"/>
        </w:rPr>
      </w:pPr>
      <w:r w:rsidRPr="00212E91">
        <w:rPr>
          <w:sz w:val="28"/>
          <w:szCs w:val="28"/>
          <w:lang w:val="uk-UA"/>
        </w:rPr>
        <w:t>Самовільність, контрастуючи встановленому законом порядку, виражається саме в активних діях. Самовільна відмова від виконання обов'язків (зобов'язань); передбачених нормативними актами, в тому числі і винесеними судовими органами, є або нейтральним в кримінально-правовому відношенні, або утворює інші склади злочинів.</w:t>
      </w:r>
      <w:r w:rsidR="00783CD6" w:rsidRPr="00212E91">
        <w:rPr>
          <w:sz w:val="28"/>
          <w:szCs w:val="28"/>
          <w:lang w:val="uk-UA"/>
        </w:rPr>
        <w:t xml:space="preserve"> </w:t>
      </w:r>
      <w:r w:rsidRPr="00212E91">
        <w:rPr>
          <w:sz w:val="28"/>
          <w:szCs w:val="28"/>
          <w:lang w:val="uk-UA"/>
        </w:rPr>
        <w:t>Самовільність проявляється в ігноруванні регламентованого законом порядку вирішення будь-якої спірної ситуації.</w:t>
      </w:r>
    </w:p>
    <w:p w:rsidR="00810A7C" w:rsidRPr="00212E91" w:rsidRDefault="00810A7C" w:rsidP="00810A7C">
      <w:pPr>
        <w:spacing w:line="360" w:lineRule="auto"/>
        <w:ind w:firstLine="720"/>
        <w:jc w:val="both"/>
        <w:rPr>
          <w:rStyle w:val="2"/>
          <w:color w:val="000000"/>
          <w:sz w:val="28"/>
          <w:szCs w:val="28"/>
          <w:lang w:val="uk-UA"/>
        </w:rPr>
      </w:pPr>
      <w:r w:rsidRPr="00212E91">
        <w:rPr>
          <w:rStyle w:val="2"/>
          <w:color w:val="000000"/>
          <w:sz w:val="28"/>
          <w:szCs w:val="28"/>
          <w:lang w:val="uk-UA"/>
        </w:rPr>
        <w:t xml:space="preserve">4. </w:t>
      </w:r>
      <w:r w:rsidRPr="00212E91">
        <w:rPr>
          <w:sz w:val="28"/>
          <w:szCs w:val="28"/>
          <w:lang w:val="uk-UA"/>
        </w:rPr>
        <w:t>Під час написання кваліфікаційної роботи було проаналізовано 40 кримінальних справ із Єдиного Державного реєстру судових рішень за 2018-2020 рр. стосовно самоправства. Проведений аналіз кримінальних справ дозволив способи здійснення самоправства з точки зору спільності криміналістично-значущих ознак самоправства об'єднати в три групи: 1) самовільні дії, пов'язані із заволодінням майном; 2) самовільні дії, пов'язані з спонуканням потерпілого виконати вигідні для самоправця дії; 3) самовільні дії, пов'язані з демонстрацією відплати за неправомірні, на думку самоправця, дії потерпілого.</w:t>
      </w:r>
    </w:p>
    <w:p w:rsidR="00810A7C" w:rsidRPr="00212E91" w:rsidRDefault="00810A7C" w:rsidP="00810A7C">
      <w:pPr>
        <w:spacing w:line="360" w:lineRule="auto"/>
        <w:ind w:firstLine="720"/>
        <w:jc w:val="both"/>
        <w:rPr>
          <w:rStyle w:val="2"/>
          <w:sz w:val="28"/>
          <w:szCs w:val="28"/>
          <w:lang w:val="uk-UA"/>
        </w:rPr>
      </w:pPr>
      <w:r w:rsidRPr="00212E91">
        <w:rPr>
          <w:rStyle w:val="2"/>
          <w:color w:val="000000"/>
          <w:sz w:val="28"/>
          <w:szCs w:val="28"/>
          <w:lang w:val="uk-UA"/>
        </w:rPr>
        <w:t xml:space="preserve">5. </w:t>
      </w:r>
      <w:r w:rsidRPr="00212E91">
        <w:rPr>
          <w:sz w:val="28"/>
          <w:szCs w:val="28"/>
          <w:lang w:val="uk-UA"/>
        </w:rPr>
        <w:t xml:space="preserve">Результати здійсненого узагальнення судової практики дозволили, систематизувати різні прояви злочинної діяльності в аналізованій сфері, диференціювати такі способи вчинення даного злочину: </w:t>
      </w:r>
      <w:r w:rsidRPr="00212E91">
        <w:rPr>
          <w:rStyle w:val="2"/>
          <w:sz w:val="28"/>
          <w:szCs w:val="28"/>
          <w:lang w:val="uk-UA"/>
        </w:rPr>
        <w:t xml:space="preserve">самовільний, без відповідного дозволу, спил дерев, зняття ґрунтового покриву (родючого шару ґрунту); засівання чужої земельної ділянки – 25%; самовільне вилучення матеріальних цінностей, що належать потерпілому, для вчинення самоправцем дій, необхідних, на його думку, в конкретній ситуації – 15%; самовільне вилучення самоправцем матеріальних цінностей з метою погашення заборгованості – 15%; самовільний продаж </w:t>
      </w:r>
      <w:r w:rsidRPr="00212E91">
        <w:rPr>
          <w:sz w:val="28"/>
          <w:szCs w:val="28"/>
          <w:lang w:val="uk-UA"/>
        </w:rPr>
        <w:t>самоправцем</w:t>
      </w:r>
      <w:r w:rsidRPr="00212E91">
        <w:rPr>
          <w:rStyle w:val="2"/>
          <w:sz w:val="28"/>
          <w:szCs w:val="28"/>
          <w:lang w:val="uk-UA"/>
        </w:rPr>
        <w:t xml:space="preserve"> майна потерпілого, </w:t>
      </w:r>
      <w:r w:rsidRPr="00212E91">
        <w:rPr>
          <w:rStyle w:val="2"/>
          <w:sz w:val="28"/>
          <w:szCs w:val="28"/>
          <w:lang w:val="uk-UA"/>
        </w:rPr>
        <w:lastRenderedPageBreak/>
        <w:t xml:space="preserve">розбір нерухомого та рухомого майна (транспортного засобу) – 10%; самовільне розпорядження </w:t>
      </w:r>
      <w:r w:rsidRPr="00212E91">
        <w:rPr>
          <w:sz w:val="28"/>
          <w:szCs w:val="28"/>
          <w:lang w:val="uk-UA"/>
        </w:rPr>
        <w:t>самоправцем</w:t>
      </w:r>
      <w:r w:rsidRPr="00212E91">
        <w:rPr>
          <w:rStyle w:val="2"/>
          <w:sz w:val="28"/>
          <w:szCs w:val="28"/>
          <w:lang w:val="uk-UA"/>
        </w:rPr>
        <w:t xml:space="preserve"> майном, не маючи правовстановлюючих документів на житловий будинок та земельну ділянку, з метою отримання грошових коштів – 8%; незаконне відчуження майна, яким тимчасово користувався самоправець – 8%; самовільний демонтаж нерухомого майна, системи опалення, вікон – 5%; самовільне вилучення самоправцем матеріальних цінностей у потерпілого з метою спонукання виконати інші вигідні для </w:t>
      </w:r>
      <w:r w:rsidRPr="00212E91">
        <w:rPr>
          <w:sz w:val="28"/>
          <w:szCs w:val="28"/>
          <w:lang w:val="uk-UA"/>
        </w:rPr>
        <w:t>самоправця</w:t>
      </w:r>
      <w:r w:rsidRPr="00212E91">
        <w:rPr>
          <w:rStyle w:val="2"/>
          <w:sz w:val="28"/>
          <w:szCs w:val="28"/>
          <w:lang w:val="uk-UA"/>
        </w:rPr>
        <w:t xml:space="preserve"> дії – 5% та ін.</w:t>
      </w:r>
    </w:p>
    <w:p w:rsidR="00810A7C" w:rsidRPr="00212E91" w:rsidRDefault="00810A7C" w:rsidP="00810A7C">
      <w:pPr>
        <w:spacing w:line="360" w:lineRule="auto"/>
        <w:ind w:firstLine="720"/>
        <w:jc w:val="both"/>
        <w:rPr>
          <w:rStyle w:val="2"/>
          <w:sz w:val="28"/>
          <w:szCs w:val="28"/>
          <w:lang w:val="uk-UA"/>
        </w:rPr>
      </w:pPr>
      <w:r w:rsidRPr="00212E91">
        <w:rPr>
          <w:rStyle w:val="2"/>
          <w:sz w:val="28"/>
          <w:szCs w:val="28"/>
          <w:lang w:val="uk-UA"/>
        </w:rPr>
        <w:t>Узагальнення статистичних джерел дозволив зробити висновок про явне лідирування групи способів, пов'язаних з самовільним заволодінням матеріальними цінностями, і перш за все</w:t>
      </w:r>
      <w:r w:rsidR="00F151A8" w:rsidRPr="00212E91">
        <w:rPr>
          <w:rStyle w:val="2"/>
          <w:sz w:val="28"/>
          <w:szCs w:val="28"/>
          <w:lang w:val="uk-UA"/>
        </w:rPr>
        <w:t xml:space="preserve"> – </w:t>
      </w:r>
      <w:r w:rsidRPr="00212E91">
        <w:rPr>
          <w:rStyle w:val="2"/>
          <w:sz w:val="28"/>
          <w:szCs w:val="28"/>
          <w:lang w:val="uk-UA"/>
        </w:rPr>
        <w:t>з самовільним вилученням матеріальних цінностей з метою погашення заборгованості (дійсної або уявної).</w:t>
      </w:r>
    </w:p>
    <w:p w:rsidR="00810A7C" w:rsidRPr="00212E91" w:rsidRDefault="00810A7C" w:rsidP="00810A7C">
      <w:pPr>
        <w:spacing w:line="360" w:lineRule="auto"/>
        <w:ind w:firstLine="720"/>
        <w:jc w:val="both"/>
        <w:rPr>
          <w:rStyle w:val="2"/>
          <w:sz w:val="28"/>
          <w:szCs w:val="28"/>
          <w:lang w:val="uk-UA"/>
        </w:rPr>
      </w:pPr>
      <w:r w:rsidRPr="00212E91">
        <w:rPr>
          <w:rStyle w:val="2"/>
          <w:sz w:val="28"/>
          <w:szCs w:val="28"/>
          <w:lang w:val="uk-UA"/>
        </w:rPr>
        <w:t>6. З точки зору вчення про спосіб злочину, способи самоправства можуть бути як повноструктурними, так і проявлятися в усіченій формі. При цьому, приготування до здійснення самоправства характерно для осіб, що відрізняються високою цілеспрямованістю, що найчастіше поєднується з їх орієнтацією на задоволення фінансових претензій. Самоправні дії, пов'язані із задоволенням боргових зобов'язань на невеликі суми, нерідко носять спонтанний характер, не передбачають підготовчих дій, або передбачають їх в мінімальному ступені. Мінімум підготовчих дій характерний для самоправства, вчиненого особами, які перебувають в особистих, ділових або службових відносинах з потерпілим. Можливість безперешкодної появи на об'єктах спільного ведення домогосподарства в будь-який зручний для само</w:t>
      </w:r>
      <w:r w:rsidR="00DB1A50" w:rsidRPr="00212E91">
        <w:rPr>
          <w:rStyle w:val="2"/>
          <w:sz w:val="28"/>
          <w:szCs w:val="28"/>
          <w:lang w:val="uk-UA"/>
        </w:rPr>
        <w:t>правця</w:t>
      </w:r>
      <w:r w:rsidRPr="00212E91">
        <w:rPr>
          <w:rStyle w:val="2"/>
          <w:sz w:val="28"/>
          <w:szCs w:val="28"/>
          <w:lang w:val="uk-UA"/>
        </w:rPr>
        <w:t xml:space="preserve"> час знижує потребу в попередній підготовці. Спонтанний ха</w:t>
      </w:r>
      <w:r w:rsidR="00DB1A50" w:rsidRPr="00212E91">
        <w:rPr>
          <w:rStyle w:val="2"/>
          <w:sz w:val="28"/>
          <w:szCs w:val="28"/>
          <w:lang w:val="uk-UA"/>
        </w:rPr>
        <w:t>рактер також властивий для само</w:t>
      </w:r>
      <w:r w:rsidRPr="00212E91">
        <w:rPr>
          <w:rStyle w:val="2"/>
          <w:sz w:val="28"/>
          <w:szCs w:val="28"/>
          <w:lang w:val="uk-UA"/>
        </w:rPr>
        <w:t>правних дій, не пов'язаних з погашенням заборгованості, пов'язаних, зокрема, з реакцією на неправомірні з етичних міркувань дії потерпілого. Таким чином, обсяг дій, здійснюваних в стадії приготування до злочину, детермінований особистісними особливостями самоправц</w:t>
      </w:r>
      <w:r w:rsidR="00DB1A50" w:rsidRPr="00212E91">
        <w:rPr>
          <w:rStyle w:val="2"/>
          <w:sz w:val="28"/>
          <w:szCs w:val="28"/>
          <w:lang w:val="uk-UA"/>
        </w:rPr>
        <w:t>я</w:t>
      </w:r>
      <w:r w:rsidRPr="00212E91">
        <w:rPr>
          <w:rStyle w:val="2"/>
          <w:sz w:val="28"/>
          <w:szCs w:val="28"/>
          <w:lang w:val="uk-UA"/>
        </w:rPr>
        <w:t>, характером оспорюваних претензій, а також їх матеріальним вираженням.</w:t>
      </w:r>
    </w:p>
    <w:p w:rsidR="00810A7C" w:rsidRPr="00212E91" w:rsidRDefault="00810A7C" w:rsidP="00810A7C">
      <w:pPr>
        <w:spacing w:line="360" w:lineRule="auto"/>
        <w:ind w:firstLine="720"/>
        <w:jc w:val="both"/>
        <w:rPr>
          <w:sz w:val="28"/>
          <w:szCs w:val="28"/>
          <w:lang w:val="uk-UA"/>
        </w:rPr>
      </w:pPr>
      <w:r w:rsidRPr="00212E91">
        <w:rPr>
          <w:rStyle w:val="2"/>
          <w:sz w:val="28"/>
          <w:szCs w:val="28"/>
          <w:lang w:val="uk-UA"/>
        </w:rPr>
        <w:lastRenderedPageBreak/>
        <w:t xml:space="preserve">7. </w:t>
      </w:r>
      <w:r w:rsidRPr="00212E91">
        <w:rPr>
          <w:sz w:val="28"/>
          <w:szCs w:val="28"/>
          <w:lang w:val="uk-UA"/>
        </w:rPr>
        <w:t>Узагальнив дані судової практики, сформульовано типові для стадії приготування до самоправства дії винного: підготовка необхідних знарядь злочинів, транспортних засобів, у т. ч. спеціального призначення (трактора, підйомного крана), необхідних для реалізації злочинного умислу; наймання осіб, які керують спеціальними транспортними засобами – 34%; вибір предмета (іншого об'єкта), що вилучається в рахунок погашення заборгованості, або вилучається для стимулювання потерпілого виконати вимоги самоправця</w:t>
      </w:r>
      <w:r w:rsidRPr="00212E91">
        <w:rPr>
          <w:sz w:val="28"/>
          <w:szCs w:val="28"/>
          <w:lang w:val="uk-UA" w:eastAsia="ru-RU"/>
        </w:rPr>
        <w:t xml:space="preserve"> – </w:t>
      </w:r>
      <w:r w:rsidRPr="00212E91">
        <w:rPr>
          <w:sz w:val="28"/>
          <w:szCs w:val="28"/>
          <w:lang w:val="uk-UA"/>
        </w:rPr>
        <w:t>18%; вибір способу задоволення своїх претензій</w:t>
      </w:r>
      <w:r w:rsidRPr="00212E91">
        <w:rPr>
          <w:sz w:val="28"/>
          <w:szCs w:val="28"/>
          <w:lang w:val="uk-UA" w:eastAsia="ru-RU"/>
        </w:rPr>
        <w:t xml:space="preserve"> – </w:t>
      </w:r>
      <w:r w:rsidRPr="00212E91">
        <w:rPr>
          <w:sz w:val="28"/>
          <w:szCs w:val="28"/>
          <w:lang w:val="uk-UA"/>
        </w:rPr>
        <w:t>14%; вибір місця і часу самовільного задоволення своїх претензій</w:t>
      </w:r>
      <w:r w:rsidRPr="00212E91">
        <w:rPr>
          <w:sz w:val="28"/>
          <w:szCs w:val="28"/>
          <w:lang w:val="uk-UA" w:eastAsia="ru-RU"/>
        </w:rPr>
        <w:t xml:space="preserve"> – </w:t>
      </w:r>
      <w:r w:rsidRPr="00212E91">
        <w:rPr>
          <w:sz w:val="28"/>
          <w:szCs w:val="28"/>
          <w:lang w:val="uk-UA"/>
        </w:rPr>
        <w:t>11%; вибір кандидатури особи, якій будуть адресуватися вимоги (якщо безпосередній боржник відсутній, або вираження вимог особисто йому, на думку самоправця, недоцільно) – 9%; вибір безпосередніх виконавців окремих етапів злочину (наприклад, осіб, яким потерпіла особа повинна буде безпосередньо передати борг, на думку самоправця)</w:t>
      </w:r>
      <w:r w:rsidRPr="00212E91">
        <w:rPr>
          <w:sz w:val="28"/>
          <w:szCs w:val="28"/>
          <w:lang w:val="uk-UA" w:eastAsia="ru-RU"/>
        </w:rPr>
        <w:t xml:space="preserve"> – </w:t>
      </w:r>
      <w:r w:rsidRPr="00212E91">
        <w:rPr>
          <w:sz w:val="28"/>
          <w:szCs w:val="28"/>
          <w:lang w:val="uk-UA"/>
        </w:rPr>
        <w:t>5% та ін.</w:t>
      </w:r>
    </w:p>
    <w:p w:rsidR="00810A7C" w:rsidRPr="00212E91" w:rsidRDefault="00810A7C" w:rsidP="00810A7C">
      <w:pPr>
        <w:spacing w:line="360" w:lineRule="auto"/>
        <w:ind w:firstLine="720"/>
        <w:jc w:val="both"/>
        <w:rPr>
          <w:sz w:val="28"/>
          <w:szCs w:val="28"/>
          <w:lang w:val="uk-UA"/>
        </w:rPr>
      </w:pPr>
      <w:r w:rsidRPr="00212E91">
        <w:rPr>
          <w:sz w:val="28"/>
          <w:szCs w:val="28"/>
          <w:lang w:val="uk-UA"/>
        </w:rPr>
        <w:t xml:space="preserve">8. </w:t>
      </w:r>
      <w:r w:rsidRPr="00212E91">
        <w:rPr>
          <w:rStyle w:val="2"/>
          <w:sz w:val="28"/>
          <w:szCs w:val="28"/>
          <w:lang w:val="uk-UA"/>
        </w:rPr>
        <w:t>Специфічні ознаки та особливості примусово відчужуваного предмета внаслідок самовільних дій винного дозволили виявити спрямованість злочинного інтересу. У разі неочевидності участі в злочині певних осіб це дозволяє уточнити коло потенційних підозрюваних. Узагальнення даних 40 кримінальних справ щодо самоправства виявив, що предметом посягання, що виконав роль засобу, за допомогою якого винний намагався вчинити оспорювані дії, були в цілому аналогічні об'єкти матеріального світу:</w:t>
      </w:r>
      <w:r w:rsidRPr="00212E91">
        <w:rPr>
          <w:sz w:val="28"/>
          <w:szCs w:val="28"/>
          <w:lang w:val="uk-UA"/>
        </w:rPr>
        <w:t xml:space="preserve"> транспортні засоби, велосипеди, плавзасоби (несамохідний плавзасіб, ужові металеві сани та інші) – 23%; дерева до ступеня припинення росту – 20%; житлові будинки, земельні ділянки – 18%; меблі, побутова техніка – 13%; мобільні телефони – 10%; системи опалення, стіни, вікна, металева огорожа – 8%; грошові кошти – 5% та ін.</w:t>
      </w:r>
    </w:p>
    <w:p w:rsidR="00810A7C" w:rsidRPr="00212E91" w:rsidRDefault="00810A7C" w:rsidP="00810A7C">
      <w:pPr>
        <w:spacing w:line="360" w:lineRule="auto"/>
        <w:ind w:firstLine="720"/>
        <w:jc w:val="both"/>
        <w:rPr>
          <w:rStyle w:val="2"/>
          <w:sz w:val="28"/>
          <w:szCs w:val="28"/>
          <w:lang w:val="uk-UA"/>
        </w:rPr>
      </w:pPr>
      <w:r w:rsidRPr="00212E91">
        <w:rPr>
          <w:rStyle w:val="2"/>
          <w:sz w:val="28"/>
          <w:szCs w:val="28"/>
          <w:lang w:val="uk-UA"/>
        </w:rPr>
        <w:t xml:space="preserve">9. </w:t>
      </w:r>
      <w:r w:rsidRPr="00212E91">
        <w:rPr>
          <w:sz w:val="28"/>
          <w:szCs w:val="28"/>
          <w:lang w:val="uk-UA" w:eastAsia="ru-RU"/>
        </w:rPr>
        <w:t>У</w:t>
      </w:r>
      <w:r w:rsidRPr="00212E91">
        <w:rPr>
          <w:sz w:val="28"/>
          <w:szCs w:val="28"/>
          <w:lang w:val="uk-UA"/>
        </w:rPr>
        <w:t xml:space="preserve">загальнюючи проаналізовані дані про </w:t>
      </w:r>
      <w:r w:rsidRPr="00212E91">
        <w:rPr>
          <w:rStyle w:val="2"/>
          <w:sz w:val="28"/>
          <w:szCs w:val="28"/>
          <w:lang w:val="uk-UA"/>
        </w:rPr>
        <w:t xml:space="preserve">мотиви здійснення самоправних дій, встановлено найбільш поширені: 1) формування перебільшеного уявлення про невідворотність виконання вимог самоправця; 2) запобігання самоправцем прояву відплати з боку осіб, яким пред'явлені вимоги, </w:t>
      </w:r>
      <w:r w:rsidRPr="00212E91">
        <w:rPr>
          <w:rStyle w:val="2"/>
          <w:sz w:val="28"/>
          <w:szCs w:val="28"/>
          <w:lang w:val="uk-UA"/>
        </w:rPr>
        <w:lastRenderedPageBreak/>
        <w:t>а також допущення інших зривів; 3) забезпечення, на думку самоправця, невразливості на випадок звернення потерпілого до правоохоронних органів. Дані мотиви можуть бути взаємообумовленими (особливо, перший і другий), але можуть бути і автономними (зокрема, третій мотив).</w:t>
      </w:r>
    </w:p>
    <w:p w:rsidR="00810A7C" w:rsidRPr="00212E91" w:rsidRDefault="00810A7C" w:rsidP="00810A7C">
      <w:pPr>
        <w:spacing w:line="360" w:lineRule="auto"/>
        <w:ind w:firstLine="720"/>
        <w:jc w:val="both"/>
        <w:rPr>
          <w:sz w:val="28"/>
          <w:szCs w:val="28"/>
          <w:lang w:val="uk-UA"/>
        </w:rPr>
      </w:pPr>
      <w:r w:rsidRPr="00212E91">
        <w:rPr>
          <w:sz w:val="28"/>
          <w:szCs w:val="28"/>
          <w:lang w:val="uk-UA"/>
        </w:rPr>
        <w:t>Проведений аналіз 40 кримінальних справ щодо самоправства дозволив встановити, що якщо домінуючим мотивом самоправців служить демонстрація неприйняття ситуації, яка склалася, хоча й виникла внаслідок негативних і провокаційних дій потерпілого, то ознаки приховування злочину досить часто відсутні.</w:t>
      </w:r>
    </w:p>
    <w:p w:rsidR="00810A7C" w:rsidRPr="00212E91" w:rsidRDefault="00810A7C" w:rsidP="00810A7C">
      <w:pPr>
        <w:spacing w:line="360" w:lineRule="auto"/>
        <w:ind w:firstLine="720"/>
        <w:jc w:val="both"/>
        <w:rPr>
          <w:rStyle w:val="2"/>
          <w:sz w:val="28"/>
          <w:szCs w:val="28"/>
          <w:lang w:val="uk-UA"/>
        </w:rPr>
      </w:pPr>
      <w:r w:rsidRPr="00212E91">
        <w:rPr>
          <w:sz w:val="28"/>
          <w:szCs w:val="28"/>
          <w:lang w:val="uk-UA"/>
        </w:rPr>
        <w:t>10. Встановлено, що безпосереднє скоєння самоправства проявляється у вчиненні дій, які пов'язані або не пов'язані із застосуванням фізичної сили: самовільна реалізація або інша форма відчуження матеріальних цінностей, до яких винний має доступ внаслідок посадового становища, спільного проживання, спільної трудової діяльності, або спільного проведення дозвілля з потерпілим</w:t>
      </w:r>
      <w:r w:rsidRPr="00212E91">
        <w:rPr>
          <w:rStyle w:val="2"/>
          <w:sz w:val="28"/>
          <w:szCs w:val="28"/>
          <w:lang w:val="uk-UA"/>
        </w:rPr>
        <w:t xml:space="preserve"> – 38%; самовільний спил дерев; зняття </w:t>
      </w:r>
      <w:r w:rsidRPr="00212E91">
        <w:rPr>
          <w:sz w:val="28"/>
          <w:szCs w:val="28"/>
          <w:lang w:val="uk-UA"/>
        </w:rPr>
        <w:t xml:space="preserve">ґрунтового покриву  (родючого шару ґрунту); засіювання чужої земельної ділянки – </w:t>
      </w:r>
      <w:r w:rsidRPr="00212E91">
        <w:rPr>
          <w:rStyle w:val="2"/>
          <w:sz w:val="28"/>
          <w:szCs w:val="28"/>
          <w:lang w:val="uk-UA"/>
        </w:rPr>
        <w:t xml:space="preserve">25%; </w:t>
      </w:r>
      <w:r w:rsidRPr="00212E91">
        <w:rPr>
          <w:sz w:val="28"/>
          <w:szCs w:val="28"/>
          <w:lang w:val="uk-UA"/>
        </w:rPr>
        <w:t>безпосереднє захоплення матеріальних цінностей</w:t>
      </w:r>
      <w:r w:rsidRPr="00212E91">
        <w:rPr>
          <w:rStyle w:val="2"/>
          <w:sz w:val="28"/>
          <w:szCs w:val="28"/>
          <w:lang w:val="uk-UA"/>
        </w:rPr>
        <w:t xml:space="preserve"> – 20%; </w:t>
      </w:r>
      <w:r w:rsidRPr="00212E91">
        <w:rPr>
          <w:sz w:val="28"/>
          <w:szCs w:val="28"/>
          <w:lang w:val="uk-UA"/>
        </w:rPr>
        <w:t xml:space="preserve">блокування доступу потерпілому до належних йому матеріальних цінностей без ознак їх вилучення і т. п. – </w:t>
      </w:r>
      <w:r w:rsidRPr="00212E91">
        <w:rPr>
          <w:rStyle w:val="2"/>
          <w:sz w:val="28"/>
          <w:szCs w:val="28"/>
          <w:lang w:val="uk-UA"/>
        </w:rPr>
        <w:t>8%; самовільний демонтаж, розбір рухомого та нерухомого майна (будівлі, транспортного засобу) – 5% та ін.</w:t>
      </w:r>
    </w:p>
    <w:p w:rsidR="00810A7C" w:rsidRPr="00212E91" w:rsidRDefault="00810A7C" w:rsidP="00810A7C">
      <w:pPr>
        <w:spacing w:line="360" w:lineRule="auto"/>
        <w:ind w:firstLine="720"/>
        <w:jc w:val="both"/>
        <w:rPr>
          <w:sz w:val="28"/>
          <w:szCs w:val="28"/>
          <w:lang w:val="uk-UA"/>
        </w:rPr>
      </w:pPr>
      <w:r w:rsidRPr="00212E91">
        <w:rPr>
          <w:rStyle w:val="2"/>
          <w:color w:val="000000"/>
          <w:sz w:val="28"/>
          <w:szCs w:val="28"/>
          <w:lang w:val="uk-UA"/>
        </w:rPr>
        <w:t xml:space="preserve">11. </w:t>
      </w:r>
      <w:r w:rsidRPr="00212E91">
        <w:rPr>
          <w:sz w:val="28"/>
          <w:szCs w:val="28"/>
          <w:lang w:val="uk-UA"/>
        </w:rPr>
        <w:t xml:space="preserve">Як показало узагальнення судової практики, місцями безпосереднього вчинення самоправних дій були: </w:t>
      </w:r>
      <w:r w:rsidRPr="00212E91">
        <w:rPr>
          <w:rStyle w:val="2"/>
          <w:sz w:val="28"/>
          <w:szCs w:val="28"/>
          <w:lang w:val="uk-UA"/>
        </w:rPr>
        <w:t xml:space="preserve">житло (земельна ділянка, квартира, приватне домоволодіння) потерпілого </w:t>
      </w:r>
      <w:r w:rsidRPr="00212E91">
        <w:rPr>
          <w:sz w:val="28"/>
          <w:szCs w:val="28"/>
          <w:lang w:val="uk-UA"/>
        </w:rPr>
        <w:t xml:space="preserve">– 48%; </w:t>
      </w:r>
      <w:r w:rsidRPr="00212E91">
        <w:rPr>
          <w:rStyle w:val="2"/>
          <w:sz w:val="28"/>
          <w:szCs w:val="28"/>
          <w:lang w:val="uk-UA"/>
        </w:rPr>
        <w:t xml:space="preserve">ділянки відкритого простору поблизу установ, де працюють потерпілі або самоправці – </w:t>
      </w:r>
      <w:r w:rsidRPr="00212E91">
        <w:rPr>
          <w:sz w:val="28"/>
          <w:szCs w:val="28"/>
          <w:lang w:val="uk-UA"/>
        </w:rPr>
        <w:t xml:space="preserve">24%; </w:t>
      </w:r>
      <w:r w:rsidRPr="00212E91">
        <w:rPr>
          <w:rStyle w:val="2"/>
          <w:sz w:val="28"/>
          <w:szCs w:val="28"/>
          <w:lang w:val="uk-UA"/>
        </w:rPr>
        <w:t xml:space="preserve">житло (земельна ділянка, квартира, приватне домоволодіння) винного – </w:t>
      </w:r>
      <w:r w:rsidRPr="00212E91">
        <w:rPr>
          <w:sz w:val="28"/>
          <w:szCs w:val="28"/>
          <w:lang w:val="uk-UA"/>
        </w:rPr>
        <w:t xml:space="preserve">7%; </w:t>
      </w:r>
      <w:r w:rsidRPr="00212E91">
        <w:rPr>
          <w:rStyle w:val="2"/>
          <w:sz w:val="28"/>
          <w:szCs w:val="28"/>
          <w:lang w:val="uk-UA"/>
        </w:rPr>
        <w:t xml:space="preserve"> ділянки відкритого простору поблизу житлових будинків – </w:t>
      </w:r>
      <w:r w:rsidRPr="00212E91">
        <w:rPr>
          <w:sz w:val="28"/>
          <w:szCs w:val="28"/>
          <w:lang w:val="uk-UA"/>
        </w:rPr>
        <w:t xml:space="preserve">5%; </w:t>
      </w:r>
      <w:r w:rsidRPr="00212E91">
        <w:rPr>
          <w:rStyle w:val="2"/>
          <w:sz w:val="28"/>
          <w:szCs w:val="28"/>
          <w:lang w:val="uk-UA"/>
        </w:rPr>
        <w:t xml:space="preserve">приміщення за місцем роботи потерпілого – </w:t>
      </w:r>
      <w:r w:rsidRPr="00212E91">
        <w:rPr>
          <w:sz w:val="28"/>
          <w:szCs w:val="28"/>
          <w:lang w:val="uk-UA"/>
        </w:rPr>
        <w:t xml:space="preserve">7%; </w:t>
      </w:r>
      <w:r w:rsidRPr="00212E91">
        <w:rPr>
          <w:rStyle w:val="2"/>
          <w:sz w:val="28"/>
          <w:szCs w:val="28"/>
          <w:lang w:val="uk-UA"/>
        </w:rPr>
        <w:t>приміщення за місцем роботи самоправця</w:t>
      </w:r>
      <w:r w:rsidRPr="00212E91">
        <w:rPr>
          <w:rStyle w:val="2"/>
          <w:sz w:val="28"/>
          <w:szCs w:val="28"/>
          <w:lang w:val="uk-UA" w:eastAsia="ru-RU"/>
        </w:rPr>
        <w:t xml:space="preserve"> – </w:t>
      </w:r>
      <w:r w:rsidRPr="00212E91">
        <w:rPr>
          <w:sz w:val="28"/>
          <w:szCs w:val="28"/>
          <w:lang w:val="uk-UA"/>
        </w:rPr>
        <w:t xml:space="preserve">5%; </w:t>
      </w:r>
      <w:r w:rsidRPr="00212E91">
        <w:rPr>
          <w:rStyle w:val="2"/>
          <w:sz w:val="28"/>
          <w:szCs w:val="28"/>
          <w:lang w:val="uk-UA"/>
        </w:rPr>
        <w:t>інші громадські місця</w:t>
      </w:r>
      <w:r w:rsidRPr="00212E91">
        <w:rPr>
          <w:rStyle w:val="2"/>
          <w:sz w:val="28"/>
          <w:szCs w:val="28"/>
          <w:lang w:val="uk-UA" w:eastAsia="ru-RU"/>
        </w:rPr>
        <w:t xml:space="preserve"> – </w:t>
      </w:r>
      <w:r w:rsidRPr="00212E91">
        <w:rPr>
          <w:sz w:val="28"/>
          <w:szCs w:val="28"/>
          <w:lang w:val="uk-UA"/>
        </w:rPr>
        <w:t>5%.</w:t>
      </w:r>
    </w:p>
    <w:p w:rsidR="00810A7C" w:rsidRPr="00212E91" w:rsidRDefault="00810A7C" w:rsidP="00810A7C">
      <w:pPr>
        <w:spacing w:line="360" w:lineRule="auto"/>
        <w:ind w:firstLine="720"/>
        <w:jc w:val="both"/>
        <w:rPr>
          <w:rStyle w:val="2"/>
          <w:sz w:val="28"/>
          <w:szCs w:val="28"/>
          <w:lang w:val="uk-UA"/>
        </w:rPr>
      </w:pPr>
      <w:r w:rsidRPr="00212E91">
        <w:rPr>
          <w:rStyle w:val="2"/>
          <w:sz w:val="28"/>
          <w:szCs w:val="28"/>
          <w:lang w:val="uk-UA"/>
        </w:rPr>
        <w:t xml:space="preserve">12. Узагальнення даних 40 кримінальних справ щодо часу здійснення самоправства дозволило стверджувати про те, що переважна кількість діянь </w:t>
      </w:r>
      <w:r w:rsidRPr="00212E91">
        <w:rPr>
          <w:rStyle w:val="2"/>
          <w:sz w:val="28"/>
          <w:szCs w:val="28"/>
          <w:lang w:val="uk-UA"/>
        </w:rPr>
        <w:lastRenderedPageBreak/>
        <w:t xml:space="preserve">відбувається в ранковий, денний або вечірній час, тобто в так званий період активної життєдіяльності. Вибір часу для здійснення самоправних дій є похідним від мотивації злочинців, що безпосередньо впливає і на вибір місця скоєння злочину. Якщо провідним мотивом є бажання дати потерпілому </w:t>
      </w:r>
      <w:r w:rsidR="00A86B46" w:rsidRPr="00212E91">
        <w:rPr>
          <w:rStyle w:val="2"/>
          <w:sz w:val="28"/>
          <w:szCs w:val="28"/>
          <w:lang w:val="uk-UA"/>
        </w:rPr>
        <w:t>"</w:t>
      </w:r>
      <w:r w:rsidRPr="00212E91">
        <w:rPr>
          <w:rStyle w:val="2"/>
          <w:sz w:val="28"/>
          <w:szCs w:val="28"/>
          <w:lang w:val="uk-UA"/>
        </w:rPr>
        <w:t>урок</w:t>
      </w:r>
      <w:r w:rsidR="00A86B46" w:rsidRPr="00212E91">
        <w:rPr>
          <w:rStyle w:val="2"/>
          <w:sz w:val="28"/>
          <w:szCs w:val="28"/>
          <w:lang w:val="uk-UA"/>
        </w:rPr>
        <w:t>"</w:t>
      </w:r>
      <w:r w:rsidRPr="00212E91">
        <w:rPr>
          <w:rStyle w:val="2"/>
          <w:sz w:val="28"/>
          <w:szCs w:val="28"/>
          <w:lang w:val="uk-UA"/>
        </w:rPr>
        <w:t xml:space="preserve">, то вибирається місце, де в цей момент знаходиться не тільки потерпілий, але і відповідна для </w:t>
      </w:r>
      <w:r w:rsidR="00A86B46" w:rsidRPr="00212E91">
        <w:rPr>
          <w:rStyle w:val="2"/>
          <w:sz w:val="28"/>
          <w:szCs w:val="28"/>
          <w:lang w:val="uk-UA"/>
        </w:rPr>
        <w:t>"</w:t>
      </w:r>
      <w:r w:rsidRPr="00212E91">
        <w:rPr>
          <w:rStyle w:val="2"/>
          <w:sz w:val="28"/>
          <w:szCs w:val="28"/>
          <w:lang w:val="uk-UA"/>
        </w:rPr>
        <w:t>відплати</w:t>
      </w:r>
      <w:r w:rsidR="00A86B46" w:rsidRPr="00212E91">
        <w:rPr>
          <w:rStyle w:val="2"/>
          <w:sz w:val="28"/>
          <w:szCs w:val="28"/>
          <w:lang w:val="uk-UA"/>
        </w:rPr>
        <w:t>"</w:t>
      </w:r>
      <w:r w:rsidRPr="00212E91">
        <w:rPr>
          <w:rStyle w:val="2"/>
          <w:sz w:val="28"/>
          <w:szCs w:val="28"/>
          <w:lang w:val="uk-UA"/>
        </w:rPr>
        <w:t xml:space="preserve"> обстановка, матеріальні цінності, які можна вилучити або пошкодити з почуття помсти, і навіть присутні інші особи. Якщо ж винний орієнтований на негласне відновлення втраченої справедливості (в його розумінні), то вибирається час, коли потерпілий відсутній в місці знаходження оспорюваного майна, або майна, яке еквівалентно оспорюваному.</w:t>
      </w:r>
    </w:p>
    <w:p w:rsidR="00810A7C" w:rsidRPr="00212E91" w:rsidRDefault="00783CD6" w:rsidP="00810A7C">
      <w:pPr>
        <w:spacing w:line="360" w:lineRule="auto"/>
        <w:ind w:firstLine="720"/>
        <w:jc w:val="both"/>
        <w:rPr>
          <w:sz w:val="28"/>
          <w:szCs w:val="28"/>
          <w:lang w:val="uk-UA"/>
        </w:rPr>
      </w:pPr>
      <w:r w:rsidRPr="00212E91">
        <w:rPr>
          <w:sz w:val="28"/>
          <w:szCs w:val="28"/>
          <w:lang w:val="uk-UA"/>
        </w:rPr>
        <w:t xml:space="preserve">13. </w:t>
      </w:r>
      <w:r w:rsidR="00810A7C" w:rsidRPr="00212E91">
        <w:rPr>
          <w:sz w:val="28"/>
          <w:szCs w:val="28"/>
          <w:lang w:val="uk-UA"/>
        </w:rPr>
        <w:t>Особливості механізму слідоутворення як елементу криміналістичної характеристики злочинів втілюють такі складові: а) зміни в речову обстановку місця події злочину; б) сліди-відображення; в) предмети</w:t>
      </w:r>
      <w:r w:rsidR="00F151A8" w:rsidRPr="00212E91">
        <w:rPr>
          <w:sz w:val="28"/>
          <w:szCs w:val="28"/>
          <w:lang w:val="uk-UA"/>
        </w:rPr>
        <w:t xml:space="preserve"> – </w:t>
      </w:r>
      <w:r w:rsidR="00810A7C" w:rsidRPr="00212E91">
        <w:rPr>
          <w:sz w:val="28"/>
          <w:szCs w:val="28"/>
          <w:lang w:val="uk-UA"/>
        </w:rPr>
        <w:t>речові докази; г) документи — письмові докази; д) особи, які можуть бути допитаними в якості свідків. Виявлення вилучених самоправцем предметів за місцем знаходження винного не тільки підтверджує його причетність до їх самоправства, а й дозволив зробити висновок про еквівалентність вилученої речі предмету, що послужив приводом для конфлікту.</w:t>
      </w:r>
    </w:p>
    <w:p w:rsidR="00810A7C" w:rsidRPr="00212E91" w:rsidRDefault="00810A7C" w:rsidP="00810A7C">
      <w:pPr>
        <w:spacing w:line="360" w:lineRule="auto"/>
        <w:ind w:firstLine="720"/>
        <w:jc w:val="both"/>
        <w:rPr>
          <w:rStyle w:val="20"/>
          <w:b w:val="0"/>
          <w:bCs w:val="0"/>
          <w:sz w:val="28"/>
          <w:szCs w:val="28"/>
          <w:lang w:val="uk-UA"/>
        </w:rPr>
      </w:pPr>
      <w:r w:rsidRPr="00212E91">
        <w:rPr>
          <w:sz w:val="28"/>
          <w:szCs w:val="28"/>
          <w:lang w:val="uk-UA"/>
        </w:rPr>
        <w:t>1</w:t>
      </w:r>
      <w:r w:rsidR="00783CD6" w:rsidRPr="00212E91">
        <w:rPr>
          <w:sz w:val="28"/>
          <w:szCs w:val="28"/>
          <w:lang w:val="uk-UA"/>
        </w:rPr>
        <w:t>4</w:t>
      </w:r>
      <w:r w:rsidRPr="00212E91">
        <w:rPr>
          <w:sz w:val="28"/>
          <w:szCs w:val="28"/>
          <w:lang w:val="uk-UA"/>
        </w:rPr>
        <w:t xml:space="preserve">. </w:t>
      </w:r>
      <w:r w:rsidRPr="00212E91">
        <w:rPr>
          <w:rStyle w:val="20"/>
          <w:b w:val="0"/>
          <w:bCs w:val="0"/>
          <w:sz w:val="28"/>
          <w:szCs w:val="28"/>
          <w:lang w:val="uk-UA"/>
        </w:rPr>
        <w:t xml:space="preserve">Характеристика осіб, які були притягнуті до кримінальної відповідальності за самоправство, зумовлені неординарністю конструкції даної правової норми, що акцентує увагу на мотивації самоправців. При аналізі глибинних причин вчинення самоправця нерідко доводиться, стикатися з взаємопроникненням і переплетенням права і моралі. Найчастіше дії самоправця були вимушеними і частково спровоковані недобросовісною поведінкою потерпілого, який не погасив вчасно заборгованість, не повернув взяте у винного або його знайомих цінне майно, або не виконав інші зобов'язання. В інших випадках дії потерпілого були сумнівними з точки зору дотримання етики, порушують, наприклад, правила спільного проживання в домоволодінні; демонструють зневажливе ставлення до пам'яті про близьких </w:t>
      </w:r>
      <w:r w:rsidRPr="00212E91">
        <w:rPr>
          <w:rStyle w:val="20"/>
          <w:b w:val="0"/>
          <w:bCs w:val="0"/>
          <w:sz w:val="28"/>
          <w:szCs w:val="28"/>
          <w:lang w:val="uk-UA"/>
        </w:rPr>
        <w:lastRenderedPageBreak/>
        <w:t>людей; неповажними (в тому числі образливими) по відношенню до особистості самоправця, його родичам або близьким особам і т. п.</w:t>
      </w:r>
    </w:p>
    <w:p w:rsidR="00810A7C" w:rsidRPr="00212E91" w:rsidRDefault="00810A7C" w:rsidP="00810A7C">
      <w:pPr>
        <w:spacing w:line="360" w:lineRule="auto"/>
        <w:ind w:firstLine="720"/>
        <w:jc w:val="both"/>
        <w:rPr>
          <w:rStyle w:val="20"/>
          <w:b w:val="0"/>
          <w:bCs w:val="0"/>
          <w:sz w:val="28"/>
          <w:szCs w:val="28"/>
          <w:lang w:val="uk-UA"/>
        </w:rPr>
      </w:pPr>
      <w:r w:rsidRPr="00212E91">
        <w:rPr>
          <w:rStyle w:val="20"/>
          <w:b w:val="0"/>
          <w:bCs w:val="0"/>
          <w:sz w:val="28"/>
          <w:szCs w:val="28"/>
          <w:lang w:val="uk-UA"/>
        </w:rPr>
        <w:t>Характеризуючи психологічні якості осіб, які вчинили самоправство, слід відзначити авантюрний склад характеру, схильність до неформального вирішення конфліктів, а також деякий правовий нігілізм.</w:t>
      </w:r>
    </w:p>
    <w:p w:rsidR="00810A7C" w:rsidRPr="00212E91" w:rsidRDefault="00810A7C" w:rsidP="00810A7C">
      <w:pPr>
        <w:spacing w:line="360" w:lineRule="auto"/>
        <w:ind w:firstLine="720"/>
        <w:jc w:val="both"/>
        <w:rPr>
          <w:sz w:val="28"/>
          <w:szCs w:val="28"/>
          <w:lang w:val="uk-UA"/>
        </w:rPr>
      </w:pPr>
      <w:r w:rsidRPr="00212E91">
        <w:rPr>
          <w:sz w:val="28"/>
          <w:szCs w:val="28"/>
          <w:lang w:val="uk-UA"/>
        </w:rPr>
        <w:t>1</w:t>
      </w:r>
      <w:r w:rsidR="00783CD6" w:rsidRPr="00212E91">
        <w:rPr>
          <w:sz w:val="28"/>
          <w:szCs w:val="28"/>
          <w:lang w:val="uk-UA"/>
        </w:rPr>
        <w:t>5</w:t>
      </w:r>
      <w:r w:rsidRPr="00212E91">
        <w:rPr>
          <w:sz w:val="28"/>
          <w:szCs w:val="28"/>
          <w:lang w:val="uk-UA"/>
        </w:rPr>
        <w:t xml:space="preserve">. </w:t>
      </w:r>
      <w:r w:rsidRPr="00212E91">
        <w:rPr>
          <w:sz w:val="28"/>
          <w:szCs w:val="28"/>
          <w:lang w:val="uk-UA" w:eastAsia="ru-RU"/>
        </w:rPr>
        <w:t>У</w:t>
      </w:r>
      <w:r w:rsidRPr="00212E91">
        <w:rPr>
          <w:sz w:val="28"/>
          <w:szCs w:val="28"/>
          <w:lang w:val="uk-UA"/>
        </w:rPr>
        <w:t>загальнення судової практики щодо самоправства даних про особу потерпілих від самоправства, диференційовано їх на наступні типи: 1) особи, поведінка яких на етапі передкримінальної ситуації носила неправомірний характер з елементами провокаційності; 2) особи, які в силу індивідуальних психологічних якостей відрізняються підвищеною конфліктністю; 3) особи авантюрного складу характеру, які вчиняють у своїх інтересах дії, прикордонні з точки зору правомірності; 4) особи нейтральні в плані раніше зазначених соціально-психологічних якостей, що відрізняються в цілому, сумлінною поведінкою в соціумі, що стали жертвою злочину внаслідок недостатньої юридичної грамотності або ситуативно.</w:t>
      </w:r>
    </w:p>
    <w:p w:rsidR="00810A7C" w:rsidRPr="00212E91" w:rsidRDefault="00810A7C" w:rsidP="00810A7C">
      <w:pPr>
        <w:spacing w:line="360" w:lineRule="auto"/>
        <w:ind w:firstLine="720"/>
        <w:jc w:val="both"/>
        <w:rPr>
          <w:rStyle w:val="2"/>
          <w:sz w:val="28"/>
          <w:szCs w:val="28"/>
          <w:lang w:val="uk-UA"/>
        </w:rPr>
      </w:pPr>
      <w:r w:rsidRPr="00212E91">
        <w:rPr>
          <w:rStyle w:val="2"/>
          <w:sz w:val="28"/>
          <w:szCs w:val="28"/>
          <w:lang w:val="uk-UA"/>
        </w:rPr>
        <w:t>Найбільш віктимними є, особи молодіжного і дорослого віку, що обумовлено їх активною життєвою, позицією, безпосередньою участю в економічних відносинах, а також прагненням, максимально реалізувати свої законні інтереси. Саме ця категорія осіб частіше за інших є потерпілими від самоправних дій на ґрунті корисливих мотивів або пов'язаних із спонуканням виконати певні вигідні для самоправця дії. Категорія потерпілих старшого віку, в основному, представлена особами, які опиняються в конфліктних ситуаціях на побутовому ґрунті. Однак незалежно від вікової категорії, мотивації самоправця, слід зазначити, безсумнівно, не тільки високу ступінь конфліктності потерпілих, а й схильність ініціювати даний конфлікт, а також негативну поведінку в процесі розслідування даного злочину.</w:t>
      </w:r>
    </w:p>
    <w:p w:rsidR="00810A7C" w:rsidRPr="00212E91" w:rsidRDefault="00783CD6" w:rsidP="00810A7C">
      <w:pPr>
        <w:spacing w:line="360" w:lineRule="auto"/>
        <w:ind w:firstLine="720"/>
        <w:jc w:val="both"/>
        <w:rPr>
          <w:sz w:val="28"/>
          <w:szCs w:val="28"/>
          <w:lang w:val="uk-UA"/>
        </w:rPr>
      </w:pPr>
      <w:r w:rsidRPr="00212E91">
        <w:rPr>
          <w:sz w:val="28"/>
          <w:szCs w:val="28"/>
          <w:lang w:val="uk-UA"/>
        </w:rPr>
        <w:t xml:space="preserve">16. </w:t>
      </w:r>
      <w:r w:rsidR="00810A7C" w:rsidRPr="00212E91">
        <w:rPr>
          <w:sz w:val="28"/>
          <w:szCs w:val="28"/>
          <w:lang w:val="uk-UA"/>
        </w:rPr>
        <w:t>Проведений аналіз теоретичних та практичних аспектів самоправства, дає підстави вважати, що у справах про самоправство основними вихідними слідчими ситуаціями виступають наступні:</w:t>
      </w:r>
      <w:r w:rsidR="00AF16D9" w:rsidRPr="00212E91">
        <w:rPr>
          <w:sz w:val="28"/>
          <w:szCs w:val="28"/>
          <w:lang w:val="uk-UA"/>
        </w:rPr>
        <w:t xml:space="preserve"> </w:t>
      </w:r>
      <w:r w:rsidR="00810A7C" w:rsidRPr="00212E91">
        <w:rPr>
          <w:sz w:val="28"/>
          <w:szCs w:val="28"/>
          <w:lang w:val="uk-UA"/>
        </w:rPr>
        <w:t xml:space="preserve">Ситуація 1. Наявна інформація про самоправні вимоги винного-самоправця про передачу потерпілим матеріальних </w:t>
      </w:r>
      <w:r w:rsidR="00810A7C" w:rsidRPr="00212E91">
        <w:rPr>
          <w:sz w:val="28"/>
          <w:szCs w:val="28"/>
          <w:lang w:val="uk-UA"/>
        </w:rPr>
        <w:lastRenderedPageBreak/>
        <w:t>цінностей, особисто самоправцю або особі, що діє в його інтересах. Особистість самоправця відома. Мате</w:t>
      </w:r>
      <w:r w:rsidR="00AF16D9" w:rsidRPr="00212E91">
        <w:rPr>
          <w:sz w:val="28"/>
          <w:szCs w:val="28"/>
          <w:lang w:val="uk-UA"/>
        </w:rPr>
        <w:t xml:space="preserve">ріальні цінності ще не передані; </w:t>
      </w:r>
      <w:r w:rsidR="00810A7C" w:rsidRPr="00212E91">
        <w:rPr>
          <w:sz w:val="28"/>
          <w:szCs w:val="28"/>
          <w:lang w:val="uk-UA"/>
        </w:rPr>
        <w:t>Ситуація 2. Наявна інформація про самоправні вимоги майнового характеру самоправця. Відома особистість самоправця. Матеріальні цінності передані самоправцю або особі, яка представляє йог</w:t>
      </w:r>
      <w:r w:rsidR="00AB5E77" w:rsidRPr="00212E91">
        <w:rPr>
          <w:sz w:val="28"/>
          <w:szCs w:val="28"/>
          <w:lang w:val="uk-UA"/>
        </w:rPr>
        <w:t xml:space="preserve">о інтереси; </w:t>
      </w:r>
      <w:r w:rsidR="00810A7C" w:rsidRPr="00212E91">
        <w:rPr>
          <w:sz w:val="28"/>
          <w:szCs w:val="28"/>
          <w:lang w:val="uk-UA"/>
        </w:rPr>
        <w:t>Ситуація 3. Вчинено самоправні дії, не пов'язані з витребуванням майна. Особистість самоправця відома.</w:t>
      </w:r>
    </w:p>
    <w:p w:rsidR="00A27600" w:rsidRPr="00212E91" w:rsidRDefault="00810A7C" w:rsidP="00810A7C">
      <w:pPr>
        <w:spacing w:line="360" w:lineRule="auto"/>
        <w:ind w:firstLine="720"/>
        <w:jc w:val="both"/>
        <w:rPr>
          <w:sz w:val="28"/>
          <w:szCs w:val="28"/>
          <w:lang w:val="uk-UA"/>
        </w:rPr>
      </w:pPr>
      <w:r w:rsidRPr="00212E91">
        <w:rPr>
          <w:sz w:val="28"/>
          <w:szCs w:val="28"/>
          <w:lang w:val="uk-UA"/>
        </w:rPr>
        <w:t>Розкрито алгоритм провадження слідчих та інших процесуальних дій, а також оперативно-розшукових заходів, у кожній слідчій ситуації.</w:t>
      </w:r>
      <w:r w:rsidR="00AB5E77" w:rsidRPr="00212E91">
        <w:rPr>
          <w:sz w:val="28"/>
          <w:szCs w:val="28"/>
          <w:lang w:val="uk-UA"/>
        </w:rPr>
        <w:t xml:space="preserve"> </w:t>
      </w:r>
      <w:r w:rsidRPr="00212E91">
        <w:rPr>
          <w:sz w:val="28"/>
          <w:szCs w:val="28"/>
          <w:lang w:val="uk-UA"/>
        </w:rPr>
        <w:t>Оскільки безпосередніми засобами вирішення вищенаведених слідчих ситуацій в напрямку встановлення підлягають доказуванню обставин є слідчі та інші процесуальні дії, що втілюють у собі систему викривають доказів по кримінальній справі.</w:t>
      </w:r>
    </w:p>
    <w:p w:rsidR="00A27600" w:rsidRPr="00212E91" w:rsidRDefault="00A27600" w:rsidP="00810A7C">
      <w:pPr>
        <w:spacing w:line="360" w:lineRule="auto"/>
        <w:ind w:firstLine="720"/>
        <w:jc w:val="both"/>
        <w:rPr>
          <w:sz w:val="28"/>
          <w:szCs w:val="28"/>
          <w:lang w:val="uk-UA"/>
        </w:rPr>
      </w:pPr>
    </w:p>
    <w:p w:rsidR="005E303B" w:rsidRDefault="005E303B" w:rsidP="00816460">
      <w:pPr>
        <w:spacing w:line="360" w:lineRule="auto"/>
        <w:jc w:val="center"/>
        <w:rPr>
          <w:sz w:val="28"/>
          <w:szCs w:val="28"/>
          <w:lang w:val="uk-UA"/>
        </w:rPr>
      </w:pPr>
    </w:p>
    <w:p w:rsidR="005E303B" w:rsidRDefault="005E303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60398B" w:rsidRDefault="0060398B" w:rsidP="00816460">
      <w:pPr>
        <w:spacing w:line="360" w:lineRule="auto"/>
        <w:jc w:val="center"/>
        <w:rPr>
          <w:sz w:val="28"/>
          <w:szCs w:val="28"/>
          <w:lang w:val="uk-UA"/>
        </w:rPr>
      </w:pPr>
    </w:p>
    <w:p w:rsidR="00B63DF5" w:rsidRDefault="00B63DF5" w:rsidP="00816460">
      <w:pPr>
        <w:spacing w:line="360" w:lineRule="auto"/>
        <w:jc w:val="center"/>
        <w:rPr>
          <w:sz w:val="28"/>
          <w:szCs w:val="28"/>
          <w:lang w:val="uk-UA"/>
        </w:rPr>
      </w:pPr>
    </w:p>
    <w:p w:rsidR="00816460" w:rsidRPr="00212E91" w:rsidRDefault="00816460" w:rsidP="00816460">
      <w:pPr>
        <w:spacing w:line="360" w:lineRule="auto"/>
        <w:jc w:val="center"/>
        <w:rPr>
          <w:sz w:val="28"/>
          <w:szCs w:val="28"/>
          <w:lang w:val="uk-UA"/>
        </w:rPr>
      </w:pPr>
      <w:r w:rsidRPr="00212E91">
        <w:rPr>
          <w:sz w:val="28"/>
          <w:szCs w:val="28"/>
          <w:lang w:val="uk-UA"/>
        </w:rPr>
        <w:lastRenderedPageBreak/>
        <w:t>СПИСОК ВИКОРИСТАНИХ ДЖЕРЕЛ</w:t>
      </w:r>
    </w:p>
    <w:p w:rsidR="00816460" w:rsidRPr="00212E91" w:rsidRDefault="00816460" w:rsidP="00816460">
      <w:pPr>
        <w:jc w:val="both"/>
        <w:rPr>
          <w:sz w:val="28"/>
          <w:szCs w:val="28"/>
          <w:lang w:val="uk-UA"/>
        </w:rPr>
      </w:pPr>
    </w:p>
    <w:p w:rsidR="00816460" w:rsidRPr="00212E91" w:rsidRDefault="00816460" w:rsidP="0031106A">
      <w:pPr>
        <w:numPr>
          <w:ilvl w:val="0"/>
          <w:numId w:val="5"/>
        </w:numPr>
        <w:spacing w:line="360" w:lineRule="auto"/>
        <w:jc w:val="both"/>
        <w:rPr>
          <w:sz w:val="28"/>
          <w:szCs w:val="28"/>
          <w:lang w:val="uk-UA"/>
        </w:rPr>
      </w:pPr>
      <w:r w:rsidRPr="00212E91">
        <w:rPr>
          <w:sz w:val="28"/>
          <w:szCs w:val="28"/>
          <w:lang w:val="uk-UA"/>
        </w:rPr>
        <w:t>Арманов М.Г. Кримінальна відповідальність за примушування до виконання чи невиконання цивільно-правових зобов'язань: автореф. дис... канд. юрид. наук: 12.00.</w:t>
      </w:r>
      <w:r w:rsidR="00A917B6">
        <w:rPr>
          <w:sz w:val="28"/>
          <w:szCs w:val="28"/>
          <w:lang w:val="uk-UA"/>
        </w:rPr>
        <w:t>08., Київ.,</w:t>
      </w:r>
      <w:r w:rsidRPr="00212E91">
        <w:rPr>
          <w:sz w:val="28"/>
          <w:szCs w:val="28"/>
          <w:lang w:val="uk-UA"/>
        </w:rPr>
        <w:t xml:space="preserve"> 2009. 17 с. </w:t>
      </w:r>
    </w:p>
    <w:p w:rsidR="00816460" w:rsidRPr="00212E91" w:rsidRDefault="00816460" w:rsidP="0031106A">
      <w:pPr>
        <w:pStyle w:val="31"/>
        <w:numPr>
          <w:ilvl w:val="0"/>
          <w:numId w:val="5"/>
        </w:numPr>
        <w:spacing w:after="0" w:line="360" w:lineRule="auto"/>
        <w:contextualSpacing/>
        <w:jc w:val="both"/>
        <w:rPr>
          <w:rFonts w:ascii="Times New Roman" w:hAnsi="Times New Roman"/>
          <w:sz w:val="28"/>
          <w:szCs w:val="28"/>
          <w:lang w:val="uk-UA"/>
        </w:rPr>
      </w:pPr>
      <w:r w:rsidRPr="00212E91">
        <w:rPr>
          <w:rFonts w:ascii="Times New Roman" w:hAnsi="Times New Roman"/>
          <w:sz w:val="28"/>
          <w:szCs w:val="28"/>
          <w:lang w:val="uk-UA"/>
        </w:rPr>
        <w:t>Артюшкина С. В. Самоуправство: теоретические и правоприменительные аспекты: автореф. дис. … канд. юрид. наук. Саратов, 2012. 28 с.</w:t>
      </w:r>
    </w:p>
    <w:p w:rsidR="00816460" w:rsidRPr="00212E91" w:rsidRDefault="00816460" w:rsidP="0031106A">
      <w:pPr>
        <w:numPr>
          <w:ilvl w:val="0"/>
          <w:numId w:val="5"/>
        </w:numPr>
        <w:spacing w:line="360" w:lineRule="auto"/>
        <w:jc w:val="both"/>
        <w:rPr>
          <w:sz w:val="28"/>
          <w:szCs w:val="28"/>
          <w:lang w:val="uk-UA"/>
        </w:rPr>
      </w:pPr>
      <w:r w:rsidRPr="00212E91">
        <w:rPr>
          <w:bCs/>
          <w:sz w:val="28"/>
          <w:szCs w:val="28"/>
          <w:lang w:val="uk-UA"/>
        </w:rPr>
        <w:t>Батюк О. В.</w:t>
      </w:r>
      <w:hyperlink r:id="rId25" w:history="1"/>
      <w:r w:rsidRPr="00212E91">
        <w:rPr>
          <w:sz w:val="28"/>
          <w:szCs w:val="28"/>
          <w:lang w:val="uk-UA"/>
        </w:rPr>
        <w:t xml:space="preserve"> Криміналістика: в запитаннях та відповідях: навч. посіб. / </w:t>
      </w:r>
      <w:r w:rsidR="00310D9A">
        <w:rPr>
          <w:sz w:val="28"/>
          <w:szCs w:val="28"/>
          <w:lang w:val="uk-UA"/>
        </w:rPr>
        <w:t>О. В. Батюк, А. А. Мацола. Київ</w:t>
      </w:r>
      <w:r w:rsidRPr="00212E91">
        <w:rPr>
          <w:sz w:val="28"/>
          <w:szCs w:val="28"/>
          <w:lang w:val="uk-UA"/>
        </w:rPr>
        <w:t>: АртЕк, 2015. 130 с.</w:t>
      </w:r>
    </w:p>
    <w:p w:rsidR="00816460" w:rsidRPr="00212E91" w:rsidRDefault="00816460" w:rsidP="0031106A">
      <w:pPr>
        <w:numPr>
          <w:ilvl w:val="0"/>
          <w:numId w:val="5"/>
        </w:numPr>
        <w:spacing w:line="360" w:lineRule="auto"/>
        <w:jc w:val="both"/>
        <w:rPr>
          <w:sz w:val="28"/>
          <w:szCs w:val="28"/>
          <w:lang w:val="uk-UA"/>
        </w:rPr>
      </w:pPr>
      <w:r w:rsidRPr="00212E91">
        <w:rPr>
          <w:sz w:val="28"/>
          <w:szCs w:val="28"/>
          <w:lang w:val="uk-UA"/>
        </w:rPr>
        <w:t>Биньковский А.П. Самоуправство и его предупреждение. Учебное пособие. Ростов- на-Дону, 2002. 210 с.</w:t>
      </w:r>
    </w:p>
    <w:p w:rsidR="00816460" w:rsidRPr="00212E91" w:rsidRDefault="00816460" w:rsidP="0031106A">
      <w:pPr>
        <w:numPr>
          <w:ilvl w:val="0"/>
          <w:numId w:val="5"/>
        </w:numPr>
        <w:spacing w:line="360" w:lineRule="auto"/>
        <w:jc w:val="both"/>
        <w:rPr>
          <w:sz w:val="28"/>
          <w:szCs w:val="28"/>
          <w:lang w:val="uk-UA"/>
        </w:rPr>
      </w:pPr>
      <w:r w:rsidRPr="00212E91">
        <w:rPr>
          <w:bCs/>
          <w:sz w:val="28"/>
          <w:szCs w:val="28"/>
          <w:lang w:val="uk-UA"/>
        </w:rPr>
        <w:t>Біленчук, П. Д.</w:t>
      </w:r>
      <w:hyperlink r:id="rId26" w:history="1"/>
      <w:r w:rsidRPr="00212E91">
        <w:rPr>
          <w:sz w:val="28"/>
          <w:szCs w:val="28"/>
          <w:lang w:val="uk-UA"/>
        </w:rPr>
        <w:t xml:space="preserve"> Криміналістика в питаннях і відповідях : посібник / П. Д. Біленчук. Вид. 2-ге, стер. Київ : Паливода А. В., 2011. 184 с. </w:t>
      </w:r>
    </w:p>
    <w:p w:rsidR="00816460" w:rsidRPr="00212E91" w:rsidRDefault="00816460" w:rsidP="0031106A">
      <w:pPr>
        <w:pStyle w:val="ListParagraph"/>
        <w:numPr>
          <w:ilvl w:val="0"/>
          <w:numId w:val="5"/>
        </w:numPr>
        <w:spacing w:after="0" w:line="360" w:lineRule="auto"/>
        <w:jc w:val="both"/>
        <w:rPr>
          <w:rFonts w:ascii="Times New Roman" w:hAnsi="Times New Roman"/>
          <w:sz w:val="28"/>
          <w:szCs w:val="28"/>
          <w:lang w:val="uk-UA"/>
        </w:rPr>
      </w:pPr>
      <w:r w:rsidRPr="00212E91">
        <w:rPr>
          <w:rFonts w:ascii="Times New Roman" w:hAnsi="Times New Roman"/>
          <w:sz w:val="28"/>
          <w:szCs w:val="28"/>
          <w:lang w:val="uk-UA"/>
        </w:rPr>
        <w:t>Брич Л. П. Теорія розмежування складів злочинів: монографія. Львів: Львівський держ. ун-т внутрішніх справ, 2013. 712 с.</w:t>
      </w:r>
    </w:p>
    <w:p w:rsidR="00816460" w:rsidRPr="00212E91" w:rsidRDefault="00816460" w:rsidP="0031106A">
      <w:pPr>
        <w:numPr>
          <w:ilvl w:val="0"/>
          <w:numId w:val="5"/>
        </w:numPr>
        <w:spacing w:line="360" w:lineRule="auto"/>
        <w:jc w:val="both"/>
        <w:rPr>
          <w:sz w:val="28"/>
          <w:szCs w:val="28"/>
          <w:lang w:val="uk-UA"/>
        </w:rPr>
      </w:pPr>
      <w:r w:rsidRPr="00212E91">
        <w:rPr>
          <w:sz w:val="28"/>
          <w:szCs w:val="28"/>
          <w:lang w:val="uk-UA"/>
        </w:rPr>
        <w:t>Бульба О. М. Особистість злочинця, який вчиняє самоправство: кримінологічна характеристика. </w:t>
      </w:r>
      <w:r w:rsidRPr="00212E91">
        <w:rPr>
          <w:i/>
          <w:sz w:val="28"/>
          <w:szCs w:val="28"/>
          <w:lang w:val="uk-UA"/>
        </w:rPr>
        <w:t>Держава та регіони</w:t>
      </w:r>
      <w:r w:rsidRPr="00212E91">
        <w:rPr>
          <w:sz w:val="28"/>
          <w:szCs w:val="28"/>
          <w:lang w:val="uk-UA"/>
        </w:rPr>
        <w:t>. Сер. : Право. 2013. № 4. С. 92-96.</w:t>
      </w:r>
    </w:p>
    <w:p w:rsidR="00816460" w:rsidRPr="00212E91" w:rsidRDefault="00816460" w:rsidP="0031106A">
      <w:pPr>
        <w:numPr>
          <w:ilvl w:val="0"/>
          <w:numId w:val="5"/>
        </w:numPr>
        <w:spacing w:line="360" w:lineRule="auto"/>
        <w:jc w:val="both"/>
        <w:rPr>
          <w:sz w:val="28"/>
          <w:szCs w:val="28"/>
          <w:lang w:val="uk-UA"/>
        </w:rPr>
      </w:pPr>
      <w:r w:rsidRPr="00212E91">
        <w:rPr>
          <w:sz w:val="28"/>
          <w:szCs w:val="28"/>
          <w:lang w:val="uk-UA"/>
        </w:rPr>
        <w:t>Бульба О. М.</w:t>
      </w:r>
      <w:hyperlink r:id="rId27" w:history="1"/>
      <w:r w:rsidRPr="00212E91">
        <w:rPr>
          <w:sz w:val="28"/>
          <w:szCs w:val="28"/>
          <w:lang w:val="uk-UA"/>
        </w:rPr>
        <w:t xml:space="preserve"> Самоправство: кримінологічна характеристика, детермінація та запобігання : автореф. дис. ... канд. юрид. наук : 12.00.08; Класич. приват. ун-т. Запоріжжя, 2015. 20 с.</w:t>
      </w:r>
    </w:p>
    <w:p w:rsidR="00816460" w:rsidRPr="00212E91" w:rsidRDefault="00816460" w:rsidP="0031106A">
      <w:pPr>
        <w:numPr>
          <w:ilvl w:val="0"/>
          <w:numId w:val="5"/>
        </w:numPr>
        <w:spacing w:line="360" w:lineRule="auto"/>
        <w:jc w:val="both"/>
        <w:rPr>
          <w:sz w:val="28"/>
          <w:szCs w:val="28"/>
          <w:lang w:val="uk-UA"/>
        </w:rPr>
      </w:pPr>
      <w:r w:rsidRPr="00212E91">
        <w:rPr>
          <w:sz w:val="28"/>
          <w:szCs w:val="28"/>
          <w:lang w:val="uk-UA"/>
        </w:rPr>
        <w:t>Бульба О. М.</w:t>
      </w:r>
      <w:hyperlink r:id="rId28" w:history="1"/>
      <w:r w:rsidRPr="00212E91">
        <w:rPr>
          <w:sz w:val="28"/>
          <w:szCs w:val="28"/>
          <w:lang w:val="uk-UA"/>
        </w:rPr>
        <w:t xml:space="preserve"> Самоправство: кримінологічна характеристика, детермінація та запобігання : монографія. Запоріжжя : Статус, 2017. 196 с.</w:t>
      </w:r>
    </w:p>
    <w:p w:rsidR="00816460" w:rsidRPr="00A917B6" w:rsidRDefault="00A917B6" w:rsidP="0031106A">
      <w:pPr>
        <w:pStyle w:val="ListParagraph"/>
        <w:numPr>
          <w:ilvl w:val="0"/>
          <w:numId w:val="5"/>
        </w:numPr>
        <w:spacing w:after="0" w:line="360" w:lineRule="auto"/>
        <w:jc w:val="both"/>
        <w:rPr>
          <w:rFonts w:ascii="Times New Roman" w:hAnsi="Times New Roman"/>
          <w:sz w:val="28"/>
          <w:szCs w:val="28"/>
          <w:shd w:val="clear" w:color="auto" w:fill="FFFFFF"/>
          <w:lang w:val="uk-UA"/>
        </w:rPr>
      </w:pPr>
      <w:r w:rsidRPr="00A917B6">
        <w:rPr>
          <w:rFonts w:ascii="Times New Roman" w:hAnsi="Times New Roman"/>
          <w:sz w:val="28"/>
          <w:szCs w:val="28"/>
          <w:shd w:val="clear" w:color="auto" w:fill="FFFFFF"/>
          <w:lang w:val="uk-UA"/>
        </w:rPr>
        <w:t xml:space="preserve"> </w:t>
      </w:r>
      <w:r w:rsidR="00816460" w:rsidRPr="00A917B6">
        <w:rPr>
          <w:rFonts w:ascii="Times New Roman" w:hAnsi="Times New Roman"/>
          <w:sz w:val="28"/>
          <w:szCs w:val="28"/>
          <w:shd w:val="clear" w:color="auto" w:fill="FFFFFF"/>
          <w:lang w:val="uk-UA"/>
        </w:rPr>
        <w:t xml:space="preserve">Бульба О. М. Окремі аспекти детермінації самоправства. </w:t>
      </w:r>
      <w:r w:rsidR="00816460" w:rsidRPr="00A917B6">
        <w:rPr>
          <w:rFonts w:ascii="Times New Roman" w:hAnsi="Times New Roman"/>
          <w:i/>
          <w:sz w:val="28"/>
          <w:szCs w:val="28"/>
          <w:shd w:val="clear" w:color="auto" w:fill="FFFFFF"/>
          <w:lang w:val="uk-UA"/>
        </w:rPr>
        <w:t>Кримські юридичні читання:</w:t>
      </w:r>
      <w:r w:rsidR="00816460" w:rsidRPr="00A917B6">
        <w:rPr>
          <w:rFonts w:ascii="Times New Roman" w:hAnsi="Times New Roman"/>
          <w:sz w:val="28"/>
          <w:szCs w:val="28"/>
          <w:shd w:val="clear" w:color="auto" w:fill="FFFFFF"/>
          <w:lang w:val="uk-UA"/>
        </w:rPr>
        <w:t xml:space="preserve"> матеріали міжнар. наук.-практ. конф. (м. Сімферополь, 30 січ. 2014 р.). Сімферополь: КРП </w:t>
      </w:r>
      <w:r w:rsidR="00A86B46" w:rsidRPr="00A917B6">
        <w:rPr>
          <w:rFonts w:ascii="Times New Roman" w:hAnsi="Times New Roman"/>
          <w:sz w:val="28"/>
          <w:szCs w:val="28"/>
          <w:shd w:val="clear" w:color="auto" w:fill="FFFFFF"/>
          <w:lang w:val="uk-UA"/>
        </w:rPr>
        <w:t>"</w:t>
      </w:r>
      <w:r w:rsidR="00816460" w:rsidRPr="00A917B6">
        <w:rPr>
          <w:rFonts w:ascii="Times New Roman" w:hAnsi="Times New Roman"/>
          <w:sz w:val="28"/>
          <w:szCs w:val="28"/>
          <w:shd w:val="clear" w:color="auto" w:fill="FFFFFF"/>
          <w:lang w:val="uk-UA"/>
        </w:rPr>
        <w:t xml:space="preserve">Вид-во </w:t>
      </w:r>
      <w:r w:rsidR="00A86B46" w:rsidRPr="00A917B6">
        <w:rPr>
          <w:rFonts w:ascii="Times New Roman" w:hAnsi="Times New Roman"/>
          <w:sz w:val="28"/>
          <w:szCs w:val="28"/>
          <w:shd w:val="clear" w:color="auto" w:fill="FFFFFF"/>
          <w:lang w:val="uk-UA"/>
        </w:rPr>
        <w:t>"</w:t>
      </w:r>
      <w:r w:rsidR="00816460" w:rsidRPr="00A917B6">
        <w:rPr>
          <w:rFonts w:ascii="Times New Roman" w:hAnsi="Times New Roman"/>
          <w:sz w:val="28"/>
          <w:szCs w:val="28"/>
          <w:shd w:val="clear" w:color="auto" w:fill="FFFFFF"/>
          <w:lang w:val="uk-UA"/>
        </w:rPr>
        <w:t>Кримнавчпеддержвидав</w:t>
      </w:r>
      <w:r w:rsidR="00A86B46" w:rsidRPr="00A917B6">
        <w:rPr>
          <w:rFonts w:ascii="Times New Roman" w:hAnsi="Times New Roman"/>
          <w:sz w:val="28"/>
          <w:szCs w:val="28"/>
          <w:shd w:val="clear" w:color="auto" w:fill="FFFFFF"/>
          <w:lang w:val="uk-UA"/>
        </w:rPr>
        <w:t>"</w:t>
      </w:r>
      <w:r w:rsidR="00816460" w:rsidRPr="00A917B6">
        <w:rPr>
          <w:rFonts w:ascii="Times New Roman" w:hAnsi="Times New Roman"/>
          <w:sz w:val="28"/>
          <w:szCs w:val="28"/>
          <w:shd w:val="clear" w:color="auto" w:fill="FFFFFF"/>
          <w:lang w:val="uk-UA"/>
        </w:rPr>
        <w:t>, 2014. С. 18–20.</w:t>
      </w:r>
    </w:p>
    <w:p w:rsidR="00816460" w:rsidRPr="00212E91" w:rsidRDefault="00A917B6"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Велика українська юри</w:t>
      </w:r>
      <w:r>
        <w:rPr>
          <w:sz w:val="28"/>
          <w:szCs w:val="28"/>
          <w:lang w:val="uk-UA"/>
        </w:rPr>
        <w:t xml:space="preserve">дична енциклопедія : у 20 т. / </w:t>
      </w:r>
      <w:r w:rsidR="00816460" w:rsidRPr="00212E91">
        <w:rPr>
          <w:sz w:val="28"/>
          <w:szCs w:val="28"/>
          <w:lang w:val="uk-UA"/>
        </w:rPr>
        <w:t xml:space="preserve">редкол. вид.: Тацій В. Я. та ін.] ; Нац. акад. прав. наук України, Ін-т держави і права ім. В. М. </w:t>
      </w:r>
      <w:r w:rsidR="00816460" w:rsidRPr="00212E91">
        <w:rPr>
          <w:sz w:val="28"/>
          <w:szCs w:val="28"/>
          <w:lang w:val="uk-UA"/>
        </w:rPr>
        <w:lastRenderedPageBreak/>
        <w:t xml:space="preserve">Корецького НАН України, Нац. юрид. ун-т ім. Ярослава Мудрого. Харків : Право, 2016. </w:t>
      </w:r>
      <w:r w:rsidR="00816460" w:rsidRPr="00212E91">
        <w:rPr>
          <w:bCs/>
          <w:sz w:val="28"/>
          <w:szCs w:val="28"/>
          <w:lang w:val="uk-UA"/>
        </w:rPr>
        <w:t>Т. 20</w:t>
      </w:r>
      <w:r w:rsidR="00816460" w:rsidRPr="00212E91">
        <w:rPr>
          <w:sz w:val="28"/>
          <w:szCs w:val="28"/>
          <w:lang w:val="uk-UA"/>
        </w:rPr>
        <w:t> : Криміналістика, судова екс</w:t>
      </w:r>
      <w:r>
        <w:rPr>
          <w:sz w:val="28"/>
          <w:szCs w:val="28"/>
          <w:lang w:val="uk-UA"/>
        </w:rPr>
        <w:t xml:space="preserve">пертиза, юридична психологія / </w:t>
      </w:r>
      <w:r w:rsidR="00816460" w:rsidRPr="00212E91">
        <w:rPr>
          <w:sz w:val="28"/>
          <w:szCs w:val="28"/>
          <w:lang w:val="uk-UA"/>
        </w:rPr>
        <w:t>Авдєєва Г. К. та ін. ; редкол.:</w:t>
      </w:r>
      <w:r>
        <w:rPr>
          <w:sz w:val="28"/>
          <w:szCs w:val="28"/>
          <w:lang w:val="uk-UA"/>
        </w:rPr>
        <w:t xml:space="preserve"> В. Ю. Шепітько (голова) ,</w:t>
      </w:r>
      <w:r w:rsidR="00816460" w:rsidRPr="00212E91">
        <w:rPr>
          <w:sz w:val="28"/>
          <w:szCs w:val="28"/>
          <w:lang w:val="uk-UA"/>
        </w:rPr>
        <w:t xml:space="preserve"> 2018. 951 с. </w:t>
      </w:r>
    </w:p>
    <w:p w:rsidR="00816460" w:rsidRPr="00212E91" w:rsidRDefault="00A917B6" w:rsidP="0031106A">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 xml:space="preserve">Великий тлумачний словник сучасної української мови (з додатками і доповненнями) / гол. ред. В. Т. Бусел. Київ; Ірпінь: ВТФ </w:t>
      </w:r>
      <w:r w:rsidR="00A86B46" w:rsidRPr="00212E91">
        <w:rPr>
          <w:rFonts w:ascii="Times New Roman" w:hAnsi="Times New Roman"/>
          <w:sz w:val="28"/>
          <w:szCs w:val="28"/>
          <w:lang w:val="uk-UA"/>
        </w:rPr>
        <w:t>"</w:t>
      </w:r>
      <w:r w:rsidR="00816460" w:rsidRPr="00212E91">
        <w:rPr>
          <w:rFonts w:ascii="Times New Roman" w:hAnsi="Times New Roman"/>
          <w:sz w:val="28"/>
          <w:szCs w:val="28"/>
          <w:lang w:val="uk-UA"/>
        </w:rPr>
        <w:t>Перун</w:t>
      </w:r>
      <w:r w:rsidR="00A86B46" w:rsidRPr="00212E91">
        <w:rPr>
          <w:rFonts w:ascii="Times New Roman" w:hAnsi="Times New Roman"/>
          <w:sz w:val="28"/>
          <w:szCs w:val="28"/>
          <w:lang w:val="uk-UA"/>
        </w:rPr>
        <w:t>"</w:t>
      </w:r>
      <w:r w:rsidR="00816460" w:rsidRPr="00212E91">
        <w:rPr>
          <w:rFonts w:ascii="Times New Roman" w:hAnsi="Times New Roman"/>
          <w:sz w:val="28"/>
          <w:szCs w:val="28"/>
          <w:lang w:val="uk-UA"/>
        </w:rPr>
        <w:t>, 2005. 1728 с.</w:t>
      </w:r>
    </w:p>
    <w:p w:rsidR="00816460" w:rsidRPr="00212E91" w:rsidRDefault="00A917B6" w:rsidP="0031106A">
      <w:pPr>
        <w:pStyle w:val="31"/>
        <w:numPr>
          <w:ilvl w:val="0"/>
          <w:numId w:val="5"/>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Витман Е. В. Самоуправство: проблемы квалификации: автореф. дис. ... канд. юрид. наук. Екатеринбург, 2006. 29 с.</w:t>
      </w:r>
    </w:p>
    <w:p w:rsidR="00816460" w:rsidRPr="00212E91" w:rsidRDefault="00A917B6"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Возьний В. І. Кримінально-правова характеристика об'єктивної сторони самоправства. </w:t>
      </w:r>
      <w:r w:rsidR="00816460" w:rsidRPr="00212E91">
        <w:rPr>
          <w:i/>
          <w:sz w:val="28"/>
          <w:szCs w:val="28"/>
          <w:lang w:val="uk-UA"/>
        </w:rPr>
        <w:t>Юрид. вісн. Повітр. і косм. право: Наук. пр. Нац. авіац. ун-ту.</w:t>
      </w:r>
      <w:r w:rsidR="00816460" w:rsidRPr="00212E91">
        <w:rPr>
          <w:sz w:val="28"/>
          <w:szCs w:val="28"/>
          <w:lang w:val="uk-UA"/>
        </w:rPr>
        <w:t xml:space="preserve"> 2013. № 2. С. 136-139.</w:t>
      </w:r>
    </w:p>
    <w:p w:rsidR="00816460" w:rsidRPr="00212E91" w:rsidRDefault="00A917B6" w:rsidP="0031106A">
      <w:pPr>
        <w:numPr>
          <w:ilvl w:val="0"/>
          <w:numId w:val="5"/>
        </w:numPr>
        <w:spacing w:line="360" w:lineRule="auto"/>
        <w:jc w:val="both"/>
        <w:rPr>
          <w:sz w:val="28"/>
          <w:szCs w:val="28"/>
          <w:lang w:val="uk-UA"/>
        </w:rPr>
      </w:pPr>
      <w:r>
        <w:rPr>
          <w:iCs/>
          <w:sz w:val="30"/>
          <w:szCs w:val="30"/>
          <w:lang w:val="uk-UA"/>
        </w:rPr>
        <w:t xml:space="preserve"> </w:t>
      </w:r>
      <w:r w:rsidR="00816460" w:rsidRPr="00212E91">
        <w:rPr>
          <w:iCs/>
          <w:sz w:val="30"/>
          <w:szCs w:val="30"/>
          <w:lang w:val="uk-UA"/>
        </w:rPr>
        <w:t>Григорьева Ю. В.</w:t>
      </w:r>
      <w:r w:rsidR="00816460" w:rsidRPr="00212E91">
        <w:rPr>
          <w:sz w:val="30"/>
          <w:szCs w:val="30"/>
          <w:lang w:val="uk-UA"/>
        </w:rPr>
        <w:t> Методика расследования самоуправства: дис.... канд. юрид. Наук. Краснодар, 2010. 210 с.</w:t>
      </w:r>
    </w:p>
    <w:p w:rsidR="00816460" w:rsidRPr="00212E91" w:rsidRDefault="00A917B6" w:rsidP="0031106A">
      <w:pPr>
        <w:pStyle w:val="ListParagraph"/>
        <w:numPr>
          <w:ilvl w:val="0"/>
          <w:numId w:val="5"/>
        </w:numPr>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 xml:space="preserve">Грищук В. К. Кримінальне право України: Загальна частина: навч. посібник для студ. юрид. ф-тів вищ. навч. закладів. Київ : Видавничий дім </w:t>
      </w:r>
      <w:r w:rsidR="00A86B46" w:rsidRPr="00212E91">
        <w:rPr>
          <w:rFonts w:ascii="Times New Roman" w:hAnsi="Times New Roman"/>
          <w:sz w:val="28"/>
          <w:szCs w:val="28"/>
          <w:lang w:val="uk-UA"/>
        </w:rPr>
        <w:t>"</w:t>
      </w:r>
      <w:r w:rsidR="00816460" w:rsidRPr="00212E91">
        <w:rPr>
          <w:rFonts w:ascii="Times New Roman" w:hAnsi="Times New Roman"/>
          <w:sz w:val="28"/>
          <w:szCs w:val="28"/>
          <w:lang w:val="uk-UA"/>
        </w:rPr>
        <w:t>Ін Юре</w:t>
      </w:r>
      <w:r w:rsidR="00A86B46" w:rsidRPr="00212E91">
        <w:rPr>
          <w:rFonts w:ascii="Times New Roman" w:hAnsi="Times New Roman"/>
          <w:sz w:val="28"/>
          <w:szCs w:val="28"/>
          <w:lang w:val="uk-UA"/>
        </w:rPr>
        <w:t>"</w:t>
      </w:r>
      <w:r w:rsidR="00816460" w:rsidRPr="00212E91">
        <w:rPr>
          <w:rFonts w:ascii="Times New Roman" w:hAnsi="Times New Roman"/>
          <w:sz w:val="28"/>
          <w:szCs w:val="28"/>
          <w:lang w:val="uk-UA"/>
        </w:rPr>
        <w:t>, 2006. 568 с.</w:t>
      </w:r>
    </w:p>
    <w:p w:rsidR="00816460" w:rsidRPr="00212E91" w:rsidRDefault="00A917B6" w:rsidP="0031106A">
      <w:pPr>
        <w:numPr>
          <w:ilvl w:val="0"/>
          <w:numId w:val="5"/>
        </w:numPr>
        <w:spacing w:line="360" w:lineRule="auto"/>
        <w:jc w:val="both"/>
        <w:rPr>
          <w:sz w:val="28"/>
          <w:szCs w:val="28"/>
          <w:lang w:val="uk-UA"/>
        </w:rPr>
      </w:pPr>
      <w:r>
        <w:rPr>
          <w:bCs/>
          <w:sz w:val="28"/>
          <w:szCs w:val="28"/>
          <w:lang w:val="uk-UA"/>
        </w:rPr>
        <w:t xml:space="preserve"> </w:t>
      </w:r>
      <w:r w:rsidR="00816460" w:rsidRPr="00212E91">
        <w:rPr>
          <w:bCs/>
          <w:sz w:val="28"/>
          <w:szCs w:val="28"/>
          <w:lang w:val="uk-UA"/>
        </w:rPr>
        <w:t>Даньшин М. В.</w:t>
      </w:r>
      <w:hyperlink r:id="rId29" w:history="1"/>
      <w:r w:rsidR="00816460" w:rsidRPr="00212E91">
        <w:rPr>
          <w:sz w:val="28"/>
          <w:szCs w:val="28"/>
          <w:lang w:val="uk-UA"/>
        </w:rPr>
        <w:t xml:space="preserve"> Криміналістика ХХІ століття: місце у системі наукового знання : монографія. Харк. нац. ун-т ім. В. Н. Каразіна. Харків : ХНУ ім. В. Н. Каразіна, 2013. 474 с. </w:t>
      </w:r>
    </w:p>
    <w:p w:rsidR="00816460" w:rsidRPr="00212E91" w:rsidRDefault="00A917B6" w:rsidP="0031106A">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Дудоров О. О., Хавронюк М. І. Кримінальне право України: навч. посібник / за заг. ред. М. І. Хавронюка. Київ: Ваіте, 2014. 944 с.</w:t>
      </w:r>
    </w:p>
    <w:p w:rsidR="00816460" w:rsidRPr="00212E91" w:rsidRDefault="00A917B6" w:rsidP="0031106A">
      <w:pPr>
        <w:numPr>
          <w:ilvl w:val="0"/>
          <w:numId w:val="5"/>
        </w:numPr>
        <w:spacing w:line="360" w:lineRule="auto"/>
        <w:rPr>
          <w:sz w:val="28"/>
          <w:szCs w:val="28"/>
          <w:lang w:val="uk-UA"/>
        </w:rPr>
      </w:pPr>
      <w:r>
        <w:rPr>
          <w:sz w:val="28"/>
          <w:szCs w:val="28"/>
          <w:lang w:val="uk-UA"/>
        </w:rPr>
        <w:t xml:space="preserve"> </w:t>
      </w:r>
      <w:r w:rsidR="00816460" w:rsidRPr="00212E91">
        <w:rPr>
          <w:sz w:val="28"/>
          <w:szCs w:val="28"/>
          <w:lang w:val="uk-UA"/>
        </w:rPr>
        <w:t>Етимологічний словник української мови: у 7 т. / редкол. О. С. Мельничук (гол. ред.) та ін. Київ : Наук. думка, 2006. Т. 5: Р–Т / уклад.: Р. В. Болдирєв та ін. 704 с.</w:t>
      </w:r>
    </w:p>
    <w:p w:rsidR="00FB7A3D" w:rsidRPr="00212E91" w:rsidRDefault="00A917B6" w:rsidP="00FB7A3D">
      <w:pPr>
        <w:numPr>
          <w:ilvl w:val="0"/>
          <w:numId w:val="5"/>
        </w:numPr>
        <w:spacing w:line="360" w:lineRule="auto"/>
        <w:jc w:val="both"/>
        <w:rPr>
          <w:sz w:val="28"/>
          <w:szCs w:val="28"/>
          <w:lang w:val="uk-UA"/>
        </w:rPr>
      </w:pPr>
      <w:r w:rsidRPr="00FB7A3D">
        <w:rPr>
          <w:sz w:val="28"/>
          <w:szCs w:val="28"/>
          <w:lang w:val="uk-UA"/>
        </w:rPr>
        <w:t xml:space="preserve"> </w:t>
      </w:r>
      <w:r w:rsidR="00816460" w:rsidRPr="00FB7A3D">
        <w:rPr>
          <w:sz w:val="28"/>
          <w:szCs w:val="28"/>
          <w:lang w:val="uk-UA"/>
        </w:rPr>
        <w:t>Звіт про кримінальні правопорушення.</w:t>
      </w:r>
      <w:r w:rsidR="00D04A6E" w:rsidRPr="00FB7A3D">
        <w:rPr>
          <w:sz w:val="28"/>
          <w:szCs w:val="28"/>
          <w:lang w:val="uk-UA"/>
        </w:rPr>
        <w:t xml:space="preserve"> </w:t>
      </w:r>
      <w:r w:rsidR="00816460" w:rsidRPr="00FB7A3D">
        <w:rPr>
          <w:sz w:val="28"/>
          <w:szCs w:val="28"/>
          <w:lang w:val="uk-UA"/>
        </w:rPr>
        <w:t xml:space="preserve">URL: </w:t>
      </w:r>
      <w:hyperlink r:id="rId30" w:history="1">
        <w:r w:rsidRPr="00FB7A3D">
          <w:rPr>
            <w:rStyle w:val="ab"/>
            <w:color w:val="auto"/>
            <w:sz w:val="28"/>
            <w:szCs w:val="28"/>
            <w:u w:val="none"/>
            <w:lang w:val="uk-UA"/>
          </w:rPr>
          <w:t>https://data.gov.ua</w:t>
        </w:r>
      </w:hyperlink>
      <w:r w:rsidRPr="00FB7A3D">
        <w:rPr>
          <w:sz w:val="28"/>
          <w:szCs w:val="28"/>
          <w:lang w:val="uk-UA"/>
        </w:rPr>
        <w:t xml:space="preserve">, </w:t>
      </w:r>
      <w:r w:rsidR="00FB7A3D">
        <w:rPr>
          <w:sz w:val="28"/>
          <w:szCs w:val="28"/>
          <w:lang w:val="uk-UA"/>
        </w:rPr>
        <w:t>(дата звернення:05.09.20).</w:t>
      </w:r>
    </w:p>
    <w:p w:rsidR="00816460" w:rsidRPr="00FB7A3D" w:rsidRDefault="00A917B6" w:rsidP="0031106A">
      <w:pPr>
        <w:numPr>
          <w:ilvl w:val="0"/>
          <w:numId w:val="5"/>
        </w:numPr>
        <w:spacing w:line="360" w:lineRule="auto"/>
        <w:jc w:val="both"/>
        <w:rPr>
          <w:sz w:val="28"/>
          <w:szCs w:val="28"/>
          <w:lang w:val="uk-UA"/>
        </w:rPr>
      </w:pPr>
      <w:r w:rsidRPr="00FB7A3D">
        <w:rPr>
          <w:sz w:val="28"/>
          <w:szCs w:val="28"/>
          <w:lang w:val="uk-UA"/>
        </w:rPr>
        <w:t xml:space="preserve"> </w:t>
      </w:r>
      <w:r w:rsidR="00816460" w:rsidRPr="00FB7A3D">
        <w:rPr>
          <w:sz w:val="28"/>
          <w:szCs w:val="28"/>
          <w:lang w:val="uk-UA"/>
        </w:rPr>
        <w:t>Квалификация и методика расследования самоуправства. Методические рекомендации. Новосибирск: ВНИИ МВД по СФО, 2007. 32 с.</w:t>
      </w:r>
    </w:p>
    <w:p w:rsidR="00816460" w:rsidRPr="00212E91" w:rsidRDefault="00A917B6" w:rsidP="0031106A">
      <w:pPr>
        <w:numPr>
          <w:ilvl w:val="0"/>
          <w:numId w:val="5"/>
        </w:numPr>
        <w:spacing w:line="360" w:lineRule="auto"/>
        <w:jc w:val="both"/>
        <w:rPr>
          <w:sz w:val="28"/>
          <w:szCs w:val="28"/>
          <w:lang w:val="uk-UA"/>
        </w:rPr>
      </w:pPr>
      <w:r>
        <w:rPr>
          <w:bCs/>
          <w:sz w:val="28"/>
          <w:szCs w:val="28"/>
          <w:lang w:val="uk-UA"/>
        </w:rPr>
        <w:lastRenderedPageBreak/>
        <w:t xml:space="preserve"> </w:t>
      </w:r>
      <w:r w:rsidR="00816460" w:rsidRPr="00212E91">
        <w:rPr>
          <w:bCs/>
          <w:sz w:val="28"/>
          <w:szCs w:val="28"/>
          <w:lang w:val="uk-UA"/>
        </w:rPr>
        <w:t xml:space="preserve">Кір'яков В. В. </w:t>
      </w:r>
      <w:hyperlink r:id="rId31" w:history="1"/>
      <w:r w:rsidR="00816460" w:rsidRPr="00212E91">
        <w:rPr>
          <w:sz w:val="28"/>
          <w:szCs w:val="28"/>
          <w:lang w:val="uk-UA"/>
        </w:rPr>
        <w:t>Криміналістика : навч. посіб. / В. В. Кір'яков, Н. Є. Маковецька ; Львів. держ. ун-т внутр. справ. Львів : ЛьвДУВС, 2015. 407 с.</w:t>
      </w:r>
    </w:p>
    <w:p w:rsidR="00816460" w:rsidRPr="00212E91" w:rsidRDefault="00A917B6" w:rsidP="0031106A">
      <w:pPr>
        <w:numPr>
          <w:ilvl w:val="0"/>
          <w:numId w:val="5"/>
        </w:numPr>
        <w:spacing w:line="360" w:lineRule="auto"/>
        <w:jc w:val="both"/>
        <w:rPr>
          <w:sz w:val="28"/>
          <w:szCs w:val="28"/>
          <w:lang w:val="uk-UA"/>
        </w:rPr>
      </w:pPr>
      <w:r>
        <w:rPr>
          <w:bCs/>
          <w:sz w:val="28"/>
          <w:szCs w:val="28"/>
          <w:lang w:val="uk-UA"/>
        </w:rPr>
        <w:t xml:space="preserve"> </w:t>
      </w:r>
      <w:r w:rsidR="00816460" w:rsidRPr="00212E91">
        <w:rPr>
          <w:bCs/>
          <w:sz w:val="28"/>
          <w:szCs w:val="28"/>
          <w:lang w:val="uk-UA"/>
        </w:rPr>
        <w:t xml:space="preserve">Когутич І. І. </w:t>
      </w:r>
      <w:hyperlink r:id="rId32" w:history="1"/>
      <w:r w:rsidR="00816460" w:rsidRPr="00212E91">
        <w:rPr>
          <w:sz w:val="28"/>
          <w:szCs w:val="28"/>
          <w:lang w:val="uk-UA"/>
        </w:rPr>
        <w:t>Криміналістика : навч. посіб. для студентів ВНЗ / І. І. Когутич, О. М. Калужна, В. М. Фігурський; Львів. нац. ун-т ім. Івана Франка. Київ : Ін Юре, 2015. 452 с.</w:t>
      </w:r>
    </w:p>
    <w:p w:rsidR="00816460" w:rsidRPr="00212E91" w:rsidRDefault="00A917B6" w:rsidP="0031106A">
      <w:pPr>
        <w:numPr>
          <w:ilvl w:val="0"/>
          <w:numId w:val="5"/>
        </w:numPr>
        <w:spacing w:line="360" w:lineRule="auto"/>
        <w:jc w:val="both"/>
        <w:rPr>
          <w:sz w:val="28"/>
          <w:szCs w:val="28"/>
          <w:lang w:val="uk-UA"/>
        </w:rPr>
      </w:pPr>
      <w:r>
        <w:rPr>
          <w:bCs/>
          <w:sz w:val="28"/>
          <w:szCs w:val="28"/>
          <w:lang w:val="uk-UA"/>
        </w:rPr>
        <w:t xml:space="preserve"> </w:t>
      </w:r>
      <w:r w:rsidR="00816460" w:rsidRPr="00212E91">
        <w:rPr>
          <w:bCs/>
          <w:sz w:val="28"/>
          <w:szCs w:val="28"/>
          <w:lang w:val="uk-UA"/>
        </w:rPr>
        <w:t>Комісарчук Р. В</w:t>
      </w:r>
      <w:hyperlink r:id="rId33" w:history="1"/>
      <w:r w:rsidR="00816460" w:rsidRPr="00212E91">
        <w:rPr>
          <w:sz w:val="28"/>
          <w:szCs w:val="28"/>
          <w:lang w:val="uk-UA"/>
        </w:rPr>
        <w:t xml:space="preserve">. Криміналістика : навч.-метод. посіб. для студентів соц.-прав. ф-ту; Нац. ун-т </w:t>
      </w:r>
      <w:r w:rsidR="00A86B46" w:rsidRPr="00212E91">
        <w:rPr>
          <w:sz w:val="28"/>
          <w:szCs w:val="28"/>
          <w:lang w:val="uk-UA"/>
        </w:rPr>
        <w:t>"</w:t>
      </w:r>
      <w:r w:rsidR="00816460" w:rsidRPr="00212E91">
        <w:rPr>
          <w:sz w:val="28"/>
          <w:szCs w:val="28"/>
          <w:lang w:val="uk-UA"/>
        </w:rPr>
        <w:t>Одес. юрид. акад.</w:t>
      </w:r>
      <w:r w:rsidR="00A86B46" w:rsidRPr="00212E91">
        <w:rPr>
          <w:sz w:val="28"/>
          <w:szCs w:val="28"/>
          <w:lang w:val="uk-UA"/>
        </w:rPr>
        <w:t>"</w:t>
      </w:r>
      <w:r w:rsidR="00816460" w:rsidRPr="00212E91">
        <w:rPr>
          <w:sz w:val="28"/>
          <w:szCs w:val="28"/>
          <w:lang w:val="uk-UA"/>
        </w:rPr>
        <w:t>, Каф. криміналістики. Одеса : Гельветика, 2017. 159 с</w:t>
      </w:r>
    </w:p>
    <w:p w:rsidR="00FB7A3D" w:rsidRPr="00212E91" w:rsidRDefault="00A917B6" w:rsidP="00FB7A3D">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Конституція України. URL</w:t>
      </w:r>
      <w:r w:rsidR="00816460" w:rsidRPr="003B25A2">
        <w:rPr>
          <w:sz w:val="28"/>
          <w:szCs w:val="28"/>
          <w:lang w:val="uk-UA"/>
        </w:rPr>
        <w:t xml:space="preserve">: </w:t>
      </w:r>
      <w:hyperlink r:id="rId34" w:history="1">
        <w:r w:rsidRPr="003B25A2">
          <w:rPr>
            <w:rStyle w:val="ab"/>
            <w:color w:val="auto"/>
            <w:sz w:val="28"/>
            <w:szCs w:val="28"/>
            <w:u w:val="none"/>
            <w:lang w:val="uk-UA"/>
          </w:rPr>
          <w:t>http://zakon0.rada.gov.ua/laws/show/254к/96-вр</w:t>
        </w:r>
      </w:hyperlink>
      <w:r w:rsidRPr="003B25A2">
        <w:rPr>
          <w:sz w:val="28"/>
          <w:szCs w:val="28"/>
          <w:lang w:val="uk-UA"/>
        </w:rPr>
        <w:t>,</w:t>
      </w:r>
      <w:r>
        <w:rPr>
          <w:sz w:val="28"/>
          <w:szCs w:val="28"/>
          <w:lang w:val="uk-UA"/>
        </w:rPr>
        <w:t xml:space="preserve"> </w:t>
      </w:r>
      <w:r w:rsidR="00FB7A3D">
        <w:rPr>
          <w:sz w:val="28"/>
          <w:szCs w:val="28"/>
          <w:lang w:val="uk-UA"/>
        </w:rPr>
        <w:t>(дата звернення:05.09.20).</w:t>
      </w:r>
    </w:p>
    <w:p w:rsidR="00816460" w:rsidRPr="00212E91" w:rsidRDefault="00816460" w:rsidP="0031106A">
      <w:pPr>
        <w:numPr>
          <w:ilvl w:val="0"/>
          <w:numId w:val="5"/>
        </w:numPr>
        <w:spacing w:line="360" w:lineRule="auto"/>
        <w:jc w:val="both"/>
        <w:rPr>
          <w:sz w:val="28"/>
          <w:szCs w:val="28"/>
          <w:lang w:val="uk-UA"/>
        </w:rPr>
      </w:pPr>
      <w:r w:rsidRPr="00212E91">
        <w:rPr>
          <w:bCs/>
          <w:sz w:val="28"/>
          <w:szCs w:val="28"/>
          <w:lang w:val="uk-UA"/>
        </w:rPr>
        <w:t>Кофанов А. В.</w:t>
      </w:r>
      <w:hyperlink r:id="rId35" w:history="1"/>
      <w:r w:rsidRPr="00212E91">
        <w:rPr>
          <w:sz w:val="28"/>
          <w:szCs w:val="28"/>
          <w:lang w:val="uk-UA"/>
        </w:rPr>
        <w:t xml:space="preserve"> Криміналістика : посіб. для підготов. до іспитів / А. В. Кофанов, О. С. Кофанова. Київ : Ліпкан О. С., 2011. 245 с.</w:t>
      </w:r>
    </w:p>
    <w:p w:rsidR="00816460" w:rsidRPr="00A917B6" w:rsidRDefault="00A917B6" w:rsidP="001F4BDF">
      <w:pPr>
        <w:numPr>
          <w:ilvl w:val="0"/>
          <w:numId w:val="5"/>
        </w:numPr>
        <w:shd w:val="clear" w:color="auto" w:fill="FFFFFF"/>
        <w:spacing w:line="360" w:lineRule="auto"/>
        <w:jc w:val="both"/>
        <w:rPr>
          <w:sz w:val="28"/>
          <w:szCs w:val="28"/>
          <w:shd w:val="clear" w:color="auto" w:fill="F9F9F9"/>
          <w:lang w:val="uk-UA"/>
        </w:rPr>
      </w:pPr>
      <w:r w:rsidRPr="001F4BDF">
        <w:rPr>
          <w:bCs/>
          <w:sz w:val="28"/>
          <w:szCs w:val="28"/>
          <w:shd w:val="clear" w:color="auto" w:fill="FFFFFF"/>
          <w:lang w:val="uk-UA"/>
        </w:rPr>
        <w:t xml:space="preserve"> </w:t>
      </w:r>
      <w:r w:rsidR="00816460" w:rsidRPr="001F4BDF">
        <w:rPr>
          <w:bCs/>
          <w:sz w:val="28"/>
          <w:szCs w:val="28"/>
          <w:shd w:val="clear" w:color="auto" w:fill="FFFFFF"/>
          <w:lang w:val="uk-UA"/>
        </w:rPr>
        <w:t>Криміналістика</w:t>
      </w:r>
      <w:r w:rsidR="00816460" w:rsidRPr="001F4BDF">
        <w:rPr>
          <w:sz w:val="28"/>
          <w:szCs w:val="28"/>
          <w:shd w:val="clear" w:color="auto" w:fill="FFFFFF"/>
          <w:lang w:val="uk-UA"/>
        </w:rPr>
        <w:t xml:space="preserve"> : навч. посіб. /Благута Р. І. та і</w:t>
      </w:r>
      <w:r w:rsidRPr="001F4BDF">
        <w:rPr>
          <w:sz w:val="28"/>
          <w:szCs w:val="28"/>
          <w:shd w:val="clear" w:color="auto" w:fill="FFFFFF"/>
          <w:lang w:val="uk-UA"/>
        </w:rPr>
        <w:t>н. ; за заг. ред. Є. В. Пряхіна</w:t>
      </w:r>
      <w:r w:rsidR="00816460" w:rsidRPr="001F4BDF">
        <w:rPr>
          <w:sz w:val="28"/>
          <w:szCs w:val="28"/>
          <w:shd w:val="clear" w:color="auto" w:fill="FFFFFF"/>
          <w:lang w:val="uk-UA"/>
        </w:rPr>
        <w:t>.</w:t>
      </w:r>
      <w:r w:rsidR="00816460" w:rsidRPr="00A917B6">
        <w:rPr>
          <w:sz w:val="28"/>
          <w:szCs w:val="28"/>
          <w:shd w:val="clear" w:color="auto" w:fill="F9F9F9"/>
          <w:lang w:val="uk-UA"/>
        </w:rPr>
        <w:t xml:space="preserve"> </w:t>
      </w:r>
      <w:r w:rsidR="00816460" w:rsidRPr="001F4BDF">
        <w:rPr>
          <w:sz w:val="28"/>
          <w:szCs w:val="28"/>
          <w:shd w:val="clear" w:color="auto" w:fill="FFFFFF"/>
          <w:lang w:val="uk-UA"/>
        </w:rPr>
        <w:t>Київ : Атіка, 2012. 495 с.</w:t>
      </w:r>
      <w:r w:rsidR="00816460" w:rsidRPr="00A917B6">
        <w:rPr>
          <w:sz w:val="28"/>
          <w:szCs w:val="28"/>
          <w:shd w:val="clear" w:color="auto" w:fill="F9F9F9"/>
          <w:lang w:val="uk-UA"/>
        </w:rPr>
        <w:t> </w:t>
      </w:r>
    </w:p>
    <w:p w:rsidR="00816460" w:rsidRPr="00212E91" w:rsidRDefault="00A917B6" w:rsidP="001F4BDF">
      <w:pPr>
        <w:numPr>
          <w:ilvl w:val="0"/>
          <w:numId w:val="5"/>
        </w:numPr>
        <w:shd w:val="clear" w:color="auto" w:fill="FFFFFF"/>
        <w:spacing w:line="360" w:lineRule="auto"/>
        <w:rPr>
          <w:sz w:val="28"/>
          <w:szCs w:val="28"/>
          <w:shd w:val="clear" w:color="auto" w:fill="F9F9F9"/>
          <w:lang w:val="uk-UA"/>
        </w:rPr>
      </w:pPr>
      <w:r>
        <w:rPr>
          <w:bCs/>
          <w:sz w:val="28"/>
          <w:szCs w:val="28"/>
          <w:shd w:val="clear" w:color="auto" w:fill="F9F9F9"/>
          <w:lang w:val="uk-UA"/>
        </w:rPr>
        <w:t xml:space="preserve"> </w:t>
      </w:r>
      <w:r w:rsidR="00816460" w:rsidRPr="001F4BDF">
        <w:rPr>
          <w:bCs/>
          <w:sz w:val="28"/>
          <w:szCs w:val="28"/>
          <w:shd w:val="clear" w:color="auto" w:fill="FFFFFF"/>
          <w:lang w:val="uk-UA"/>
        </w:rPr>
        <w:t>Криміналістика</w:t>
      </w:r>
      <w:r w:rsidRPr="001F4BDF">
        <w:rPr>
          <w:sz w:val="28"/>
          <w:szCs w:val="28"/>
          <w:shd w:val="clear" w:color="auto" w:fill="FFFFFF"/>
          <w:lang w:val="uk-UA"/>
        </w:rPr>
        <w:t xml:space="preserve"> : наук. довід. / </w:t>
      </w:r>
      <w:r w:rsidR="00816460" w:rsidRPr="001F4BDF">
        <w:rPr>
          <w:sz w:val="28"/>
          <w:szCs w:val="28"/>
          <w:shd w:val="clear" w:color="auto" w:fill="FFFFFF"/>
          <w:lang w:val="uk-UA"/>
        </w:rPr>
        <w:t>Г. М. Андрусяк т</w:t>
      </w:r>
      <w:r w:rsidRPr="001F4BDF">
        <w:rPr>
          <w:sz w:val="28"/>
          <w:szCs w:val="28"/>
          <w:shd w:val="clear" w:color="auto" w:fill="FFFFFF"/>
          <w:lang w:val="uk-UA"/>
        </w:rPr>
        <w:t>а ін. ; за ред. І. В. Гончарова</w:t>
      </w:r>
      <w:r w:rsidR="00816460" w:rsidRPr="001F4BDF">
        <w:rPr>
          <w:sz w:val="28"/>
          <w:szCs w:val="28"/>
          <w:shd w:val="clear" w:color="auto" w:fill="FFFFFF"/>
          <w:lang w:val="uk-UA"/>
        </w:rPr>
        <w:t xml:space="preserve"> ;</w:t>
      </w:r>
      <w:r w:rsidR="00816460" w:rsidRPr="00212E91">
        <w:rPr>
          <w:sz w:val="28"/>
          <w:szCs w:val="28"/>
          <w:shd w:val="clear" w:color="auto" w:fill="F9F9F9"/>
          <w:lang w:val="uk-UA"/>
        </w:rPr>
        <w:t xml:space="preserve"> </w:t>
      </w:r>
      <w:r w:rsidR="00816460" w:rsidRPr="001F4BDF">
        <w:rPr>
          <w:sz w:val="28"/>
          <w:szCs w:val="28"/>
          <w:shd w:val="clear" w:color="auto" w:fill="FFFFFF"/>
          <w:lang w:val="uk-UA"/>
        </w:rPr>
        <w:t>Східноєвроп. нац. ун-т ім. Лесі Українки. Луцьк : Волиньполіграф, 2018. 109 с.</w:t>
      </w:r>
    </w:p>
    <w:p w:rsidR="00816460" w:rsidRPr="00212E91" w:rsidRDefault="00A917B6"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Криміналістика : підруч. : у 2 т. / за заг. ред.: д-ра юрид. наук, проф. А. Ф. Волобуєва, д-ра юрид. наук, проф. Р. Л. Степанюка, д-ра юрид. наук, доц. В. О. Малярової ; Харків. нац. ун-т внутр. справ. Харків : Харків. нац. ун-т внутр. справ, 2018. </w:t>
      </w:r>
      <w:r w:rsidR="00816460" w:rsidRPr="00212E91">
        <w:rPr>
          <w:bCs/>
          <w:sz w:val="28"/>
          <w:szCs w:val="28"/>
          <w:lang w:val="uk-UA"/>
        </w:rPr>
        <w:t>Т. 2</w:t>
      </w:r>
      <w:r w:rsidR="00816460" w:rsidRPr="00212E91">
        <w:rPr>
          <w:sz w:val="28"/>
          <w:szCs w:val="28"/>
          <w:lang w:val="uk-UA"/>
        </w:rPr>
        <w:t>. 2018. 311 с</w:t>
      </w:r>
      <w:r w:rsidR="00FB7A3D">
        <w:rPr>
          <w:sz w:val="28"/>
          <w:szCs w:val="28"/>
          <w:lang w:val="uk-UA"/>
        </w:rPr>
        <w:t>.</w:t>
      </w:r>
    </w:p>
    <w:p w:rsidR="00816460" w:rsidRPr="00212E91" w:rsidRDefault="00A917B6"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Криміналістика : підруч. : у 2 т. / за заг. ред.: д-ра юрид. наук, проф. А. Ф. Волобуєва, д-ра юрид. наук, проф. Р. Л. Степанюка, д-ра юрид. наук, доц. В. О. Малярової ; Харків. нац. ун-т внутр. справ. Харків : Харків. нац. ун-т внутр. справ, 2018. </w:t>
      </w:r>
      <w:r w:rsidR="00816460" w:rsidRPr="00212E91">
        <w:rPr>
          <w:bCs/>
          <w:sz w:val="28"/>
          <w:szCs w:val="28"/>
          <w:lang w:val="uk-UA"/>
        </w:rPr>
        <w:t>Т. 1</w:t>
      </w:r>
      <w:r w:rsidR="00816460" w:rsidRPr="00212E91">
        <w:rPr>
          <w:sz w:val="28"/>
          <w:szCs w:val="28"/>
          <w:lang w:val="uk-UA"/>
        </w:rPr>
        <w:t>. 2018. 383 с. </w:t>
      </w:r>
    </w:p>
    <w:p w:rsidR="00816460" w:rsidRPr="00212E91" w:rsidRDefault="00A917B6" w:rsidP="0031106A">
      <w:pPr>
        <w:numPr>
          <w:ilvl w:val="0"/>
          <w:numId w:val="5"/>
        </w:numPr>
        <w:spacing w:line="360" w:lineRule="auto"/>
        <w:jc w:val="both"/>
        <w:rPr>
          <w:sz w:val="28"/>
          <w:szCs w:val="28"/>
          <w:shd w:val="clear" w:color="auto" w:fill="F9F9F9"/>
          <w:lang w:val="uk-UA"/>
        </w:rPr>
      </w:pPr>
      <w:r>
        <w:rPr>
          <w:bCs/>
          <w:sz w:val="28"/>
          <w:szCs w:val="28"/>
          <w:shd w:val="clear" w:color="auto" w:fill="F9F9F9"/>
          <w:lang w:val="uk-UA"/>
        </w:rPr>
        <w:t xml:space="preserve"> </w:t>
      </w:r>
      <w:r w:rsidR="00816460" w:rsidRPr="001F4BDF">
        <w:rPr>
          <w:bCs/>
          <w:sz w:val="28"/>
          <w:szCs w:val="28"/>
          <w:shd w:val="clear" w:color="auto" w:fill="FFFFFF"/>
          <w:lang w:val="uk-UA"/>
        </w:rPr>
        <w:t>Криміналістика</w:t>
      </w:r>
      <w:r w:rsidR="00816460" w:rsidRPr="001F4BDF">
        <w:rPr>
          <w:sz w:val="28"/>
          <w:szCs w:val="28"/>
          <w:shd w:val="clear" w:color="auto" w:fill="FFFFFF"/>
          <w:lang w:val="uk-UA"/>
        </w:rPr>
        <w:t xml:space="preserve"> : підруч. для студентів ВНЗ / К. О. Чаплинський;</w:t>
      </w:r>
      <w:r w:rsidR="00816460" w:rsidRPr="00212E91">
        <w:rPr>
          <w:sz w:val="28"/>
          <w:szCs w:val="28"/>
          <w:shd w:val="clear" w:color="auto" w:fill="F9F9F9"/>
          <w:lang w:val="uk-UA"/>
        </w:rPr>
        <w:t xml:space="preserve"> </w:t>
      </w:r>
      <w:r>
        <w:rPr>
          <w:sz w:val="28"/>
          <w:szCs w:val="28"/>
          <w:shd w:val="clear" w:color="auto" w:fill="F9F9F9"/>
          <w:lang w:val="uk-UA"/>
        </w:rPr>
        <w:t xml:space="preserve"> </w:t>
      </w:r>
      <w:r w:rsidR="00816460" w:rsidRPr="001F4BDF">
        <w:rPr>
          <w:sz w:val="28"/>
          <w:szCs w:val="28"/>
          <w:shd w:val="clear" w:color="auto" w:fill="FFFFFF"/>
          <w:lang w:val="uk-UA"/>
        </w:rPr>
        <w:t>Дніпропетр. держ. ун-т внутр. справ. Дніпропетровськ : Ліра, 2014. 379 с.</w:t>
      </w:r>
      <w:r w:rsidR="00816460" w:rsidRPr="00212E91">
        <w:rPr>
          <w:sz w:val="28"/>
          <w:szCs w:val="28"/>
          <w:shd w:val="clear" w:color="auto" w:fill="F9F9F9"/>
          <w:lang w:val="uk-UA"/>
        </w:rPr>
        <w:t> </w:t>
      </w:r>
    </w:p>
    <w:p w:rsidR="00816460" w:rsidRPr="00212E91" w:rsidRDefault="00A917B6" w:rsidP="001F4BDF">
      <w:pPr>
        <w:numPr>
          <w:ilvl w:val="0"/>
          <w:numId w:val="5"/>
        </w:numPr>
        <w:shd w:val="clear" w:color="auto" w:fill="FFFFFF"/>
        <w:spacing w:line="360" w:lineRule="auto"/>
        <w:rPr>
          <w:sz w:val="28"/>
          <w:szCs w:val="28"/>
          <w:shd w:val="clear" w:color="auto" w:fill="F9F9F9"/>
          <w:lang w:val="uk-UA"/>
        </w:rPr>
      </w:pPr>
      <w:r>
        <w:rPr>
          <w:bCs/>
          <w:sz w:val="28"/>
          <w:szCs w:val="28"/>
          <w:shd w:val="clear" w:color="auto" w:fill="F9F9F9"/>
          <w:lang w:val="uk-UA"/>
        </w:rPr>
        <w:lastRenderedPageBreak/>
        <w:t xml:space="preserve"> </w:t>
      </w:r>
      <w:r w:rsidR="00816460" w:rsidRPr="001F4BDF">
        <w:rPr>
          <w:bCs/>
          <w:sz w:val="28"/>
          <w:szCs w:val="28"/>
          <w:shd w:val="clear" w:color="auto" w:fill="FFFFFF"/>
          <w:lang w:val="uk-UA"/>
        </w:rPr>
        <w:t>Криміналістика</w:t>
      </w:r>
      <w:r w:rsidR="00816460" w:rsidRPr="001F4BDF">
        <w:rPr>
          <w:sz w:val="28"/>
          <w:szCs w:val="28"/>
          <w:shd w:val="clear" w:color="auto" w:fill="FFFFFF"/>
          <w:lang w:val="uk-UA"/>
        </w:rPr>
        <w:t xml:space="preserve"> : підручник / </w:t>
      </w:r>
      <w:r w:rsidR="00CC158B" w:rsidRPr="001F4BDF">
        <w:rPr>
          <w:sz w:val="28"/>
          <w:szCs w:val="28"/>
          <w:shd w:val="clear" w:color="auto" w:fill="FFFFFF"/>
          <w:lang w:val="uk-UA"/>
        </w:rPr>
        <w:t>Аленін Ю. П. та ін.</w:t>
      </w:r>
      <w:r w:rsidR="00816460" w:rsidRPr="001F4BDF">
        <w:rPr>
          <w:sz w:val="28"/>
          <w:szCs w:val="28"/>
          <w:shd w:val="clear" w:color="auto" w:fill="FFFFFF"/>
          <w:lang w:val="uk-UA"/>
        </w:rPr>
        <w:t xml:space="preserve"> ; за ред. д-ра юрид. наук,</w:t>
      </w:r>
      <w:r w:rsidR="00816460" w:rsidRPr="00212E91">
        <w:rPr>
          <w:sz w:val="28"/>
          <w:szCs w:val="28"/>
          <w:shd w:val="clear" w:color="auto" w:fill="F9F9F9"/>
          <w:lang w:val="uk-UA"/>
        </w:rPr>
        <w:t xml:space="preserve"> </w:t>
      </w:r>
      <w:r w:rsidR="00816460" w:rsidRPr="001F4BDF">
        <w:rPr>
          <w:sz w:val="28"/>
          <w:szCs w:val="28"/>
          <w:shd w:val="clear" w:color="auto" w:fill="FFFFFF"/>
          <w:lang w:val="uk-UA"/>
        </w:rPr>
        <w:t xml:space="preserve">проф., чл.-кор. Нац. акад. прав. наук України В. В. Тіщенка ; Нац. ун-т </w:t>
      </w:r>
      <w:r w:rsidR="00A86B46" w:rsidRPr="001F4BDF">
        <w:rPr>
          <w:sz w:val="28"/>
          <w:szCs w:val="28"/>
          <w:shd w:val="clear" w:color="auto" w:fill="FFFFFF"/>
          <w:lang w:val="uk-UA"/>
        </w:rPr>
        <w:t>"</w:t>
      </w:r>
      <w:r w:rsidR="00816460" w:rsidRPr="001F4BDF">
        <w:rPr>
          <w:sz w:val="28"/>
          <w:szCs w:val="28"/>
          <w:shd w:val="clear" w:color="auto" w:fill="FFFFFF"/>
          <w:lang w:val="uk-UA"/>
        </w:rPr>
        <w:t>Одес.</w:t>
      </w:r>
      <w:r w:rsidR="00816460" w:rsidRPr="00212E91">
        <w:rPr>
          <w:sz w:val="28"/>
          <w:szCs w:val="28"/>
          <w:shd w:val="clear" w:color="auto" w:fill="F9F9F9"/>
          <w:lang w:val="uk-UA"/>
        </w:rPr>
        <w:t xml:space="preserve"> </w:t>
      </w:r>
      <w:r w:rsidR="00816460" w:rsidRPr="001F4BDF">
        <w:rPr>
          <w:sz w:val="28"/>
          <w:szCs w:val="28"/>
          <w:shd w:val="clear" w:color="auto" w:fill="FFFFFF"/>
          <w:lang w:val="uk-UA"/>
        </w:rPr>
        <w:t>юрид. акад.</w:t>
      </w:r>
      <w:r w:rsidR="00A86B46" w:rsidRPr="001F4BDF">
        <w:rPr>
          <w:sz w:val="28"/>
          <w:szCs w:val="28"/>
          <w:shd w:val="clear" w:color="auto" w:fill="FFFFFF"/>
          <w:lang w:val="uk-UA"/>
        </w:rPr>
        <w:t>"</w:t>
      </w:r>
      <w:r w:rsidR="00816460" w:rsidRPr="001F4BDF">
        <w:rPr>
          <w:sz w:val="28"/>
          <w:szCs w:val="28"/>
          <w:shd w:val="clear" w:color="auto" w:fill="FFFFFF"/>
          <w:lang w:val="uk-UA"/>
        </w:rPr>
        <w:t>. Одеса : Гельветика, 2017. 555 с.</w:t>
      </w:r>
    </w:p>
    <w:p w:rsidR="00816460" w:rsidRPr="00212E91" w:rsidRDefault="00CC158B" w:rsidP="0031106A">
      <w:pPr>
        <w:numPr>
          <w:ilvl w:val="0"/>
          <w:numId w:val="5"/>
        </w:numPr>
        <w:spacing w:line="360" w:lineRule="auto"/>
        <w:jc w:val="both"/>
        <w:rPr>
          <w:sz w:val="28"/>
          <w:szCs w:val="28"/>
          <w:shd w:val="clear" w:color="auto" w:fill="F9F9F9"/>
          <w:lang w:val="uk-UA"/>
        </w:rPr>
      </w:pPr>
      <w:r>
        <w:rPr>
          <w:bCs/>
          <w:sz w:val="28"/>
          <w:szCs w:val="28"/>
          <w:shd w:val="clear" w:color="auto" w:fill="F9F9F9"/>
          <w:lang w:val="uk-UA"/>
        </w:rPr>
        <w:t xml:space="preserve"> </w:t>
      </w:r>
      <w:r w:rsidR="00816460" w:rsidRPr="001F4BDF">
        <w:rPr>
          <w:bCs/>
          <w:sz w:val="28"/>
          <w:szCs w:val="28"/>
          <w:shd w:val="clear" w:color="auto" w:fill="FFFFFF"/>
          <w:lang w:val="uk-UA"/>
        </w:rPr>
        <w:t>Криміналістика</w:t>
      </w:r>
      <w:r w:rsidRPr="001F4BDF">
        <w:rPr>
          <w:sz w:val="28"/>
          <w:szCs w:val="28"/>
          <w:shd w:val="clear" w:color="auto" w:fill="FFFFFF"/>
          <w:lang w:val="uk-UA"/>
        </w:rPr>
        <w:t xml:space="preserve"> : підручник / </w:t>
      </w:r>
      <w:r w:rsidR="00816460" w:rsidRPr="001F4BDF">
        <w:rPr>
          <w:sz w:val="28"/>
          <w:szCs w:val="28"/>
          <w:shd w:val="clear" w:color="auto" w:fill="FFFFFF"/>
          <w:lang w:val="uk-UA"/>
        </w:rPr>
        <w:t>Берназ В. Д. та ін. ; за заг. ред. д-ра юрид. наук,</w:t>
      </w:r>
      <w:r w:rsidR="00816460" w:rsidRPr="00212E91">
        <w:rPr>
          <w:sz w:val="28"/>
          <w:szCs w:val="28"/>
          <w:shd w:val="clear" w:color="auto" w:fill="F9F9F9"/>
          <w:lang w:val="uk-UA"/>
        </w:rPr>
        <w:t xml:space="preserve"> </w:t>
      </w:r>
      <w:r w:rsidR="00816460" w:rsidRPr="001F4BDF">
        <w:rPr>
          <w:sz w:val="28"/>
          <w:szCs w:val="28"/>
          <w:shd w:val="clear" w:color="auto" w:fill="FFFFFF"/>
          <w:lang w:val="uk-UA"/>
        </w:rPr>
        <w:t>проф. А. Ф. Волобуєва ; Харк. нац. ун-т внутр. справ. Харків : ХНУВС, 2011.</w:t>
      </w:r>
      <w:r w:rsidR="00816460" w:rsidRPr="00212E91">
        <w:rPr>
          <w:sz w:val="28"/>
          <w:szCs w:val="28"/>
          <w:shd w:val="clear" w:color="auto" w:fill="F9F9F9"/>
          <w:lang w:val="uk-UA"/>
        </w:rPr>
        <w:t xml:space="preserve"> </w:t>
      </w:r>
      <w:r w:rsidR="00816460" w:rsidRPr="001F4BDF">
        <w:rPr>
          <w:sz w:val="28"/>
          <w:szCs w:val="28"/>
          <w:shd w:val="clear" w:color="auto" w:fill="FFFFFF"/>
          <w:lang w:val="uk-UA"/>
        </w:rPr>
        <w:t>665 с.</w:t>
      </w:r>
      <w:r w:rsidR="00816460" w:rsidRPr="00212E91">
        <w:rPr>
          <w:sz w:val="28"/>
          <w:szCs w:val="28"/>
          <w:shd w:val="clear" w:color="auto" w:fill="F9F9F9"/>
          <w:lang w:val="uk-UA"/>
        </w:rPr>
        <w:t> </w:t>
      </w:r>
    </w:p>
    <w:p w:rsidR="00816460" w:rsidRPr="00212E91" w:rsidRDefault="00CC158B" w:rsidP="0031106A">
      <w:pPr>
        <w:numPr>
          <w:ilvl w:val="0"/>
          <w:numId w:val="5"/>
        </w:numPr>
        <w:spacing w:line="360" w:lineRule="auto"/>
        <w:jc w:val="both"/>
        <w:rPr>
          <w:sz w:val="28"/>
          <w:szCs w:val="28"/>
          <w:lang w:val="uk-UA"/>
        </w:rPr>
      </w:pPr>
      <w:r w:rsidRPr="001F4BDF">
        <w:rPr>
          <w:bCs/>
          <w:sz w:val="28"/>
          <w:szCs w:val="28"/>
          <w:shd w:val="clear" w:color="auto" w:fill="FFFFFF"/>
          <w:lang w:val="uk-UA"/>
        </w:rPr>
        <w:t xml:space="preserve"> </w:t>
      </w:r>
      <w:r w:rsidR="00816460" w:rsidRPr="001F4BDF">
        <w:rPr>
          <w:bCs/>
          <w:sz w:val="28"/>
          <w:szCs w:val="28"/>
          <w:shd w:val="clear" w:color="auto" w:fill="FFFFFF"/>
          <w:lang w:val="uk-UA"/>
        </w:rPr>
        <w:t>Криміналістика</w:t>
      </w:r>
      <w:r w:rsidRPr="001F4BDF">
        <w:rPr>
          <w:sz w:val="28"/>
          <w:szCs w:val="28"/>
          <w:shd w:val="clear" w:color="auto" w:fill="FFFFFF"/>
          <w:lang w:val="uk-UA"/>
        </w:rPr>
        <w:t xml:space="preserve"> : підручник / </w:t>
      </w:r>
      <w:r w:rsidR="00816460" w:rsidRPr="001F4BDF">
        <w:rPr>
          <w:sz w:val="28"/>
          <w:szCs w:val="28"/>
          <w:shd w:val="clear" w:color="auto" w:fill="FFFFFF"/>
          <w:lang w:val="uk-UA"/>
        </w:rPr>
        <w:t>Р. І. Благута</w:t>
      </w:r>
      <w:r w:rsidRPr="001F4BDF">
        <w:rPr>
          <w:sz w:val="28"/>
          <w:szCs w:val="28"/>
          <w:shd w:val="clear" w:color="auto" w:fill="FFFFFF"/>
          <w:lang w:val="uk-UA"/>
        </w:rPr>
        <w:t xml:space="preserve"> та ін. ; за ред. Є. В. Пряхіна</w:t>
      </w:r>
      <w:r w:rsidR="00816460" w:rsidRPr="001F4BDF">
        <w:rPr>
          <w:sz w:val="28"/>
          <w:szCs w:val="28"/>
          <w:shd w:val="clear" w:color="auto" w:fill="FFFFFF"/>
          <w:lang w:val="uk-UA"/>
        </w:rPr>
        <w:t xml:space="preserve"> ; Львів.</w:t>
      </w:r>
      <w:r w:rsidR="00816460" w:rsidRPr="00212E91">
        <w:rPr>
          <w:sz w:val="28"/>
          <w:szCs w:val="28"/>
          <w:shd w:val="clear" w:color="auto" w:fill="F9F9F9"/>
          <w:lang w:val="uk-UA"/>
        </w:rPr>
        <w:t xml:space="preserve"> </w:t>
      </w:r>
      <w:r w:rsidR="00816460" w:rsidRPr="001F4BDF">
        <w:rPr>
          <w:sz w:val="28"/>
          <w:szCs w:val="28"/>
          <w:shd w:val="clear" w:color="auto" w:fill="FFFFFF"/>
          <w:lang w:val="uk-UA"/>
        </w:rPr>
        <w:t>держ. ун-т внутр. справ. 3-є вид., перероб. та допов. Львів : ЛьвДУВС, 2016.</w:t>
      </w:r>
      <w:r w:rsidR="00816460" w:rsidRPr="00212E91">
        <w:rPr>
          <w:sz w:val="28"/>
          <w:szCs w:val="28"/>
          <w:shd w:val="clear" w:color="auto" w:fill="F9F9F9"/>
          <w:lang w:val="uk-UA"/>
        </w:rPr>
        <w:t xml:space="preserve"> </w:t>
      </w:r>
      <w:r w:rsidR="00816460" w:rsidRPr="001F4BDF">
        <w:rPr>
          <w:sz w:val="28"/>
          <w:szCs w:val="28"/>
          <w:shd w:val="clear" w:color="auto" w:fill="FFFFFF"/>
          <w:lang w:val="uk-UA"/>
        </w:rPr>
        <w:t>946 с.</w:t>
      </w:r>
    </w:p>
    <w:p w:rsidR="00816460" w:rsidRPr="00212E91" w:rsidRDefault="00CC158B" w:rsidP="001F4BDF">
      <w:pPr>
        <w:numPr>
          <w:ilvl w:val="0"/>
          <w:numId w:val="5"/>
        </w:numPr>
        <w:shd w:val="clear" w:color="auto" w:fill="FFFFFF"/>
        <w:spacing w:line="360" w:lineRule="auto"/>
        <w:jc w:val="both"/>
        <w:rPr>
          <w:sz w:val="28"/>
          <w:szCs w:val="28"/>
          <w:shd w:val="clear" w:color="auto" w:fill="F9F9F9"/>
          <w:lang w:val="uk-UA"/>
        </w:rPr>
      </w:pPr>
      <w:r w:rsidRPr="001F4BDF">
        <w:rPr>
          <w:bCs/>
          <w:sz w:val="28"/>
          <w:szCs w:val="28"/>
          <w:shd w:val="clear" w:color="auto" w:fill="FFFFFF"/>
          <w:lang w:val="uk-UA"/>
        </w:rPr>
        <w:t xml:space="preserve"> </w:t>
      </w:r>
      <w:r w:rsidR="00816460" w:rsidRPr="001F4BDF">
        <w:rPr>
          <w:bCs/>
          <w:sz w:val="28"/>
          <w:szCs w:val="28"/>
          <w:shd w:val="clear" w:color="auto" w:fill="FFFFFF"/>
          <w:lang w:val="uk-UA"/>
        </w:rPr>
        <w:t>Криміналістика</w:t>
      </w:r>
      <w:r w:rsidRPr="001F4BDF">
        <w:rPr>
          <w:sz w:val="28"/>
          <w:szCs w:val="28"/>
          <w:shd w:val="clear" w:color="auto" w:fill="FFFFFF"/>
          <w:lang w:val="uk-UA"/>
        </w:rPr>
        <w:t xml:space="preserve"> : підручник / Шепітько В. Ю. та ін.</w:t>
      </w:r>
      <w:r w:rsidR="00816460" w:rsidRPr="001F4BDF">
        <w:rPr>
          <w:sz w:val="28"/>
          <w:szCs w:val="28"/>
          <w:shd w:val="clear" w:color="auto" w:fill="FFFFFF"/>
          <w:lang w:val="uk-UA"/>
        </w:rPr>
        <w:t>; за ред. д-ра юрид. наук,</w:t>
      </w:r>
      <w:r w:rsidR="00816460" w:rsidRPr="00212E91">
        <w:rPr>
          <w:sz w:val="28"/>
          <w:szCs w:val="28"/>
          <w:shd w:val="clear" w:color="auto" w:fill="F9F9F9"/>
          <w:lang w:val="uk-UA"/>
        </w:rPr>
        <w:t xml:space="preserve"> </w:t>
      </w:r>
      <w:r w:rsidR="00816460" w:rsidRPr="001F4BDF">
        <w:rPr>
          <w:sz w:val="28"/>
          <w:szCs w:val="28"/>
          <w:shd w:val="clear" w:color="auto" w:fill="FFFFFF"/>
          <w:lang w:val="uk-UA"/>
        </w:rPr>
        <w:t>проф., акад. Нац. акад. прав. наук України</w:t>
      </w:r>
      <w:r w:rsidR="00816460" w:rsidRPr="00212E91">
        <w:rPr>
          <w:sz w:val="28"/>
          <w:szCs w:val="28"/>
          <w:shd w:val="clear" w:color="auto" w:fill="F9F9F9"/>
          <w:lang w:val="uk-UA"/>
        </w:rPr>
        <w:t xml:space="preserve"> </w:t>
      </w:r>
      <w:r w:rsidR="00816460" w:rsidRPr="001F4BDF">
        <w:rPr>
          <w:sz w:val="28"/>
          <w:szCs w:val="28"/>
          <w:shd w:val="clear" w:color="auto" w:fill="FFFFFF"/>
          <w:lang w:val="uk-UA"/>
        </w:rPr>
        <w:t>В. Ю. Шепітька ; Нац. юрид. ун-т</w:t>
      </w:r>
      <w:r w:rsidR="00816460" w:rsidRPr="00212E91">
        <w:rPr>
          <w:sz w:val="28"/>
          <w:szCs w:val="28"/>
          <w:shd w:val="clear" w:color="auto" w:fill="F9F9F9"/>
          <w:lang w:val="uk-UA"/>
        </w:rPr>
        <w:t xml:space="preserve"> </w:t>
      </w:r>
      <w:r w:rsidR="00816460" w:rsidRPr="001F4BDF">
        <w:rPr>
          <w:sz w:val="28"/>
          <w:szCs w:val="28"/>
          <w:shd w:val="clear" w:color="auto" w:fill="FFFFFF"/>
          <w:lang w:val="uk-UA"/>
        </w:rPr>
        <w:t>ім. Ярослава Мудрого. 5-те вид., перероб. та допов. Київ : Ін Юре, 2016. 632 с.</w:t>
      </w:r>
      <w:r w:rsidR="00816460" w:rsidRPr="00212E91">
        <w:rPr>
          <w:sz w:val="28"/>
          <w:szCs w:val="28"/>
          <w:shd w:val="clear" w:color="auto" w:fill="F9F9F9"/>
          <w:lang w:val="uk-UA"/>
        </w:rPr>
        <w:t> </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Криміналістика : підручник : у 2 т. / за ред. д-ра юрид. наук, проф., акад. Нац. акад. прав. наук України В. Ю. Шепітька ; Нац. юрид. ун-т ім. Ярослава Мудрого. Харків : Право, 2019. </w:t>
      </w:r>
      <w:r w:rsidR="00816460" w:rsidRPr="00212E91">
        <w:rPr>
          <w:bCs/>
          <w:sz w:val="28"/>
          <w:szCs w:val="28"/>
          <w:lang w:val="uk-UA"/>
        </w:rPr>
        <w:t>Т. 1</w:t>
      </w:r>
      <w:r>
        <w:rPr>
          <w:sz w:val="28"/>
          <w:szCs w:val="28"/>
          <w:lang w:val="uk-UA"/>
        </w:rPr>
        <w:t> / В. Ю. Шепітько та ін.</w:t>
      </w:r>
      <w:r w:rsidR="00816460" w:rsidRPr="00212E91">
        <w:rPr>
          <w:sz w:val="28"/>
          <w:szCs w:val="28"/>
          <w:lang w:val="uk-UA"/>
        </w:rPr>
        <w:t>. 2019. 451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Криміналістика : підручник : у 2 т. / за ред. д-ра юрид. наук, проф., акад. Нац. акад. прав. наук України В. Ю. Шепітька ; Нац. юрид. ун-т ім. Ярослава Мудрого. Харків : Право, 2019. </w:t>
      </w:r>
      <w:r w:rsidR="00816460" w:rsidRPr="00212E91">
        <w:rPr>
          <w:bCs/>
          <w:sz w:val="28"/>
          <w:szCs w:val="28"/>
          <w:lang w:val="uk-UA"/>
        </w:rPr>
        <w:t>Т. 2</w:t>
      </w:r>
      <w:r>
        <w:rPr>
          <w:sz w:val="28"/>
          <w:szCs w:val="28"/>
          <w:lang w:val="uk-UA"/>
        </w:rPr>
        <w:t> / В. Ю. Шепітько та ін.</w:t>
      </w:r>
      <w:r w:rsidR="00816460" w:rsidRPr="00212E91">
        <w:rPr>
          <w:sz w:val="28"/>
          <w:szCs w:val="28"/>
          <w:lang w:val="uk-UA"/>
        </w:rPr>
        <w:t>. 2019. 325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Криміналістика та судова експертиз</w:t>
      </w:r>
      <w:r>
        <w:rPr>
          <w:sz w:val="28"/>
          <w:szCs w:val="28"/>
          <w:lang w:val="uk-UA"/>
        </w:rPr>
        <w:t xml:space="preserve">а: наука, навчання, практика : </w:t>
      </w:r>
      <w:r w:rsidR="00816460" w:rsidRPr="00212E91">
        <w:rPr>
          <w:sz w:val="28"/>
          <w:szCs w:val="28"/>
          <w:lang w:val="uk-UA"/>
        </w:rPr>
        <w:t>зб. наук. пр. 10 (позачерг.) міжна</w:t>
      </w:r>
      <w:r>
        <w:rPr>
          <w:sz w:val="28"/>
          <w:szCs w:val="28"/>
          <w:lang w:val="uk-UA"/>
        </w:rPr>
        <w:t xml:space="preserve">р. наук.-практ. конф. : у 2 ч./ </w:t>
      </w:r>
      <w:r w:rsidR="00816460" w:rsidRPr="00212E91">
        <w:rPr>
          <w:sz w:val="28"/>
          <w:szCs w:val="28"/>
          <w:lang w:val="uk-UA"/>
        </w:rPr>
        <w:t>у</w:t>
      </w:r>
      <w:r>
        <w:rPr>
          <w:sz w:val="28"/>
          <w:szCs w:val="28"/>
          <w:lang w:val="uk-UA"/>
        </w:rPr>
        <w:t>клад.: Г. Малєвскі, В. Шепітько</w:t>
      </w:r>
      <w:r w:rsidR="00816460" w:rsidRPr="00212E91">
        <w:rPr>
          <w:sz w:val="28"/>
          <w:szCs w:val="28"/>
          <w:lang w:val="uk-UA"/>
        </w:rPr>
        <w:t xml:space="preserve">. Харків : Апостіль, 2014. </w:t>
      </w:r>
      <w:r w:rsidR="00816460" w:rsidRPr="00212E91">
        <w:rPr>
          <w:bCs/>
          <w:sz w:val="28"/>
          <w:szCs w:val="28"/>
          <w:lang w:val="uk-UA"/>
        </w:rPr>
        <w:t>Ч. 2</w:t>
      </w:r>
      <w:r w:rsidR="00816460" w:rsidRPr="00212E91">
        <w:rPr>
          <w:sz w:val="28"/>
          <w:szCs w:val="28"/>
          <w:lang w:val="uk-UA"/>
        </w:rPr>
        <w:t>. 2014. 399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Криміналістика. Академічний курс : підручник / Т. В. Варфоломеєва; Акад. адвокатури України. 2-ге вид., стер. Київ : Юрінком Інтер, 2018. 495 с.</w:t>
      </w:r>
    </w:p>
    <w:p w:rsidR="00816460" w:rsidRPr="00212E91" w:rsidRDefault="00CC158B" w:rsidP="0031106A">
      <w:pPr>
        <w:numPr>
          <w:ilvl w:val="0"/>
          <w:numId w:val="5"/>
        </w:numPr>
        <w:spacing w:line="360" w:lineRule="auto"/>
        <w:jc w:val="both"/>
        <w:rPr>
          <w:sz w:val="28"/>
          <w:szCs w:val="28"/>
          <w:shd w:val="clear" w:color="auto" w:fill="F9F9F9"/>
          <w:lang w:val="uk-UA"/>
        </w:rPr>
      </w:pPr>
      <w:r w:rsidRPr="001F4BDF">
        <w:rPr>
          <w:bCs/>
          <w:sz w:val="28"/>
          <w:szCs w:val="28"/>
          <w:shd w:val="clear" w:color="auto" w:fill="FFFFFF"/>
          <w:lang w:val="uk-UA"/>
        </w:rPr>
        <w:t xml:space="preserve"> </w:t>
      </w:r>
      <w:r w:rsidR="00816460" w:rsidRPr="001F4BDF">
        <w:rPr>
          <w:bCs/>
          <w:sz w:val="28"/>
          <w:szCs w:val="28"/>
          <w:shd w:val="clear" w:color="auto" w:fill="FFFFFF"/>
          <w:lang w:val="uk-UA"/>
        </w:rPr>
        <w:t>Криміналістика</w:t>
      </w:r>
      <w:r w:rsidR="00816460" w:rsidRPr="001F4BDF">
        <w:rPr>
          <w:sz w:val="28"/>
          <w:szCs w:val="28"/>
          <w:shd w:val="clear" w:color="auto" w:fill="FFFFFF"/>
          <w:lang w:val="uk-UA"/>
        </w:rPr>
        <w:t>. Академічний курс : підручник / Т. В. Варфоломеєва;</w:t>
      </w:r>
      <w:r w:rsidR="00816460" w:rsidRPr="00212E91">
        <w:rPr>
          <w:sz w:val="28"/>
          <w:szCs w:val="28"/>
          <w:shd w:val="clear" w:color="auto" w:fill="F9F9F9"/>
          <w:lang w:val="uk-UA"/>
        </w:rPr>
        <w:t xml:space="preserve"> Акад. </w:t>
      </w:r>
      <w:r w:rsidR="00816460" w:rsidRPr="001F4BDF">
        <w:rPr>
          <w:sz w:val="28"/>
          <w:szCs w:val="28"/>
          <w:shd w:val="clear" w:color="auto" w:fill="FFFFFF"/>
          <w:lang w:val="uk-UA"/>
        </w:rPr>
        <w:t>адвокатури України. Київ : Юрінком Інтер, 2011. 495 с.</w:t>
      </w:r>
      <w:r w:rsidR="00816460" w:rsidRPr="00212E91">
        <w:rPr>
          <w:sz w:val="28"/>
          <w:szCs w:val="28"/>
          <w:shd w:val="clear" w:color="auto" w:fill="F9F9F9"/>
          <w:lang w:val="uk-UA"/>
        </w:rPr>
        <w:t> </w:t>
      </w:r>
    </w:p>
    <w:p w:rsidR="00816460" w:rsidRPr="00212E91" w:rsidRDefault="00CC158B" w:rsidP="0031106A">
      <w:pPr>
        <w:numPr>
          <w:ilvl w:val="0"/>
          <w:numId w:val="5"/>
        </w:numPr>
        <w:spacing w:line="360" w:lineRule="auto"/>
        <w:jc w:val="both"/>
        <w:rPr>
          <w:sz w:val="28"/>
          <w:szCs w:val="28"/>
          <w:lang w:val="uk-UA"/>
        </w:rPr>
      </w:pPr>
      <w:r>
        <w:rPr>
          <w:sz w:val="28"/>
          <w:szCs w:val="28"/>
          <w:lang w:val="uk-UA"/>
        </w:rPr>
        <w:lastRenderedPageBreak/>
        <w:t xml:space="preserve"> </w:t>
      </w:r>
      <w:r w:rsidR="00816460" w:rsidRPr="00212E91">
        <w:rPr>
          <w:sz w:val="28"/>
          <w:szCs w:val="28"/>
          <w:lang w:val="uk-UA"/>
        </w:rPr>
        <w:t>Криміналістика: навч. посібник / Р. І. Благута, Р. І. Сибірна, В. М. Бараняк та ін.; за заг. ред. Є. В. Пряхіна. Київ : Атіка, 2012. 496 с.</w:t>
      </w:r>
    </w:p>
    <w:p w:rsidR="00816460" w:rsidRPr="00212E91" w:rsidRDefault="00CC158B" w:rsidP="0031106A">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Кримінальне право України. Загальна частина: підручник / А. М. Бабенко, Ю. А. Вапсва, В. К. Грищук та ін.; за заг. ред. О. М. Бандурки. Харків : Вид-во ХНУВС, 2010. 407 с.</w:t>
      </w:r>
    </w:p>
    <w:p w:rsidR="00816460" w:rsidRPr="00212E91" w:rsidRDefault="00CC158B" w:rsidP="0031106A">
      <w:pPr>
        <w:pStyle w:val="ListParagraph"/>
        <w:numPr>
          <w:ilvl w:val="0"/>
          <w:numId w:val="5"/>
        </w:numPr>
        <w:spacing w:after="0" w:line="360" w:lineRule="auto"/>
        <w:jc w:val="both"/>
        <w:rPr>
          <w:rFonts w:ascii="Times New Roman" w:hAnsi="Times New Roman"/>
          <w:b/>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Кримінальне право України: Особлива частина: підручник / Ю. В. Баулін, В. І. Борисов, В. І. Тютюгін та ін.; за ред. В. В. Сташиса, В. Я. Тація. 4-те вид., перероб. і допов. Харків : Право, 2010. 608 с.</w:t>
      </w:r>
    </w:p>
    <w:p w:rsidR="00FB7A3D" w:rsidRPr="00212E91" w:rsidRDefault="00CC158B" w:rsidP="00FB7A3D">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Кримінальний кодекс України від 05.04.2001 р. URL: </w:t>
      </w:r>
      <w:hyperlink r:id="rId36" w:history="1">
        <w:r w:rsidRPr="003B25A2">
          <w:rPr>
            <w:rStyle w:val="ab"/>
            <w:color w:val="auto"/>
            <w:sz w:val="28"/>
            <w:szCs w:val="28"/>
            <w:u w:val="none"/>
            <w:lang w:val="uk-UA"/>
          </w:rPr>
          <w:t>http://zakon2.rada.gov.ua/laws/show/2341-14/page</w:t>
        </w:r>
      </w:hyperlink>
      <w:r w:rsidRPr="003B25A2">
        <w:rPr>
          <w:sz w:val="28"/>
          <w:szCs w:val="28"/>
          <w:lang w:val="uk-UA"/>
        </w:rPr>
        <w:t>,</w:t>
      </w:r>
      <w:r>
        <w:rPr>
          <w:sz w:val="28"/>
          <w:szCs w:val="28"/>
          <w:lang w:val="uk-UA"/>
        </w:rPr>
        <w:t xml:space="preserve"> </w:t>
      </w:r>
      <w:r w:rsidR="00FB7A3D">
        <w:rPr>
          <w:sz w:val="28"/>
          <w:szCs w:val="28"/>
          <w:lang w:val="uk-UA"/>
        </w:rPr>
        <w:t>(дата звернення:05.09.20).</w:t>
      </w:r>
    </w:p>
    <w:p w:rsidR="00816460" w:rsidRPr="00212E91" w:rsidRDefault="00816460" w:rsidP="0031106A">
      <w:pPr>
        <w:pStyle w:val="ListParagraph"/>
        <w:numPr>
          <w:ilvl w:val="0"/>
          <w:numId w:val="5"/>
        </w:numPr>
        <w:spacing w:after="0" w:line="360" w:lineRule="auto"/>
        <w:jc w:val="both"/>
        <w:rPr>
          <w:rFonts w:ascii="Times New Roman" w:hAnsi="Times New Roman"/>
          <w:sz w:val="28"/>
          <w:szCs w:val="28"/>
          <w:lang w:val="uk-UA"/>
        </w:rPr>
      </w:pPr>
      <w:r w:rsidRPr="00212E91">
        <w:rPr>
          <w:rFonts w:ascii="Times New Roman" w:hAnsi="Times New Roman"/>
          <w:sz w:val="28"/>
          <w:szCs w:val="28"/>
          <w:lang w:val="uk-UA"/>
        </w:rPr>
        <w:t>Кримінальний кодекс України: науково-практичний коментар. / відп. ред. Є. Л. Стрельцов. 8-ме вид., перероб. і допов. Харків : Одіссей, 2012. 904 с.</w:t>
      </w:r>
    </w:p>
    <w:p w:rsidR="00816460" w:rsidRPr="00212E91" w:rsidRDefault="00CC158B" w:rsidP="0031106A">
      <w:pPr>
        <w:numPr>
          <w:ilvl w:val="0"/>
          <w:numId w:val="5"/>
        </w:numPr>
        <w:spacing w:line="360" w:lineRule="auto"/>
        <w:rPr>
          <w:sz w:val="28"/>
          <w:szCs w:val="28"/>
          <w:lang w:val="uk-UA"/>
        </w:rPr>
      </w:pPr>
      <w:r>
        <w:rPr>
          <w:sz w:val="28"/>
          <w:szCs w:val="28"/>
          <w:lang w:val="uk-UA"/>
        </w:rPr>
        <w:t xml:space="preserve"> </w:t>
      </w:r>
      <w:r w:rsidR="00816460" w:rsidRPr="00212E91">
        <w:rPr>
          <w:sz w:val="28"/>
          <w:szCs w:val="28"/>
          <w:lang w:val="uk-UA"/>
        </w:rPr>
        <w:t>Кримінальний кодекс України: Науково-практичний коментар: у 2 т. / за заг. ред. В. Я. Тація, В. П. Пшонки, В. І. Борисова, В. І. Тютюгіна. 5-те вид., допов. Харків: Право, 2013. Т. 1: Загальна частина / Ю. В. Баулін, В. І. Борисов, В. І. Тютюгін та ін. 376 с.</w:t>
      </w:r>
    </w:p>
    <w:p w:rsidR="00816460" w:rsidRPr="00212E91" w:rsidRDefault="00CC158B" w:rsidP="0031106A">
      <w:pPr>
        <w:pStyle w:val="ListParagraph"/>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Кримінальний кодекс України: Науково-практичний коментар: у 2 т. / за заг. ред. В. Я. Тація, В. П. Пшонки, В. І. Борисова, В. І. Тютюгіна. 5-те вид., допов. Харків: Право, 2013. Т. 2: Особлива частина / Ю. В. Баулін, В. І. Борисов, В. І. Тютюгін та ін. 1040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Маркевич А. Р. Кримінально-правова характеристика </w:t>
      </w:r>
      <w:r w:rsidR="00A86B46" w:rsidRPr="00212E91">
        <w:rPr>
          <w:sz w:val="28"/>
          <w:szCs w:val="28"/>
          <w:lang w:val="uk-UA"/>
        </w:rPr>
        <w:t>"</w:t>
      </w:r>
      <w:r w:rsidR="00816460" w:rsidRPr="00212E91">
        <w:rPr>
          <w:sz w:val="28"/>
          <w:szCs w:val="28"/>
          <w:lang w:val="uk-UA"/>
        </w:rPr>
        <w:t>закону</w:t>
      </w:r>
      <w:r w:rsidR="00A86B46" w:rsidRPr="00212E91">
        <w:rPr>
          <w:sz w:val="28"/>
          <w:szCs w:val="28"/>
          <w:lang w:val="uk-UA"/>
        </w:rPr>
        <w:t>"</w:t>
      </w:r>
      <w:r w:rsidR="00816460" w:rsidRPr="00212E91">
        <w:rPr>
          <w:sz w:val="28"/>
          <w:szCs w:val="28"/>
          <w:lang w:val="uk-UA"/>
        </w:rPr>
        <w:t xml:space="preserve"> як ознаки об’єктивної сторони складу злочину </w:t>
      </w:r>
      <w:r w:rsidR="00A86B46" w:rsidRPr="00212E91">
        <w:rPr>
          <w:sz w:val="28"/>
          <w:szCs w:val="28"/>
          <w:lang w:val="uk-UA"/>
        </w:rPr>
        <w:t>"</w:t>
      </w:r>
      <w:r w:rsidR="00816460" w:rsidRPr="00212E91">
        <w:rPr>
          <w:sz w:val="28"/>
          <w:szCs w:val="28"/>
          <w:lang w:val="uk-UA"/>
        </w:rPr>
        <w:t>самоправство</w:t>
      </w:r>
      <w:r w:rsidR="00A86B46" w:rsidRPr="00212E91">
        <w:rPr>
          <w:sz w:val="28"/>
          <w:szCs w:val="28"/>
          <w:lang w:val="uk-UA"/>
        </w:rPr>
        <w:t>"</w:t>
      </w:r>
      <w:r w:rsidR="00816460" w:rsidRPr="00212E91">
        <w:rPr>
          <w:sz w:val="28"/>
          <w:szCs w:val="28"/>
          <w:lang w:val="uk-UA"/>
        </w:rPr>
        <w:t>.</w:t>
      </w:r>
      <w:r w:rsidR="00816460" w:rsidRPr="00212E91">
        <w:rPr>
          <w:i/>
          <w:sz w:val="28"/>
          <w:szCs w:val="28"/>
          <w:lang w:val="uk-UA"/>
        </w:rPr>
        <w:t xml:space="preserve"> Право і суспільство.</w:t>
      </w:r>
      <w:r w:rsidR="00816460" w:rsidRPr="00212E91">
        <w:rPr>
          <w:sz w:val="28"/>
          <w:szCs w:val="28"/>
          <w:lang w:val="uk-UA"/>
        </w:rPr>
        <w:t xml:space="preserve"> 2016. № 5(2). С. 146-150.</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Особливості розслідування окремих видів злочинів: збірник методичних рекомендацій / за заг. ред. О. В. Авраменка, Р. І. Благути, О. В. Захарової. Львів : Львівський державний університет внутрішніх справ, 2015. 692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Пилипенко І. В.</w:t>
      </w:r>
      <w:hyperlink r:id="rId37" w:history="1"/>
      <w:r w:rsidR="00816460" w:rsidRPr="00212E91">
        <w:rPr>
          <w:sz w:val="28"/>
          <w:szCs w:val="28"/>
          <w:lang w:val="uk-UA"/>
        </w:rPr>
        <w:t xml:space="preserve"> Кримінальна відповідальність за </w:t>
      </w:r>
      <w:r>
        <w:rPr>
          <w:sz w:val="28"/>
          <w:szCs w:val="28"/>
          <w:lang w:val="uk-UA"/>
        </w:rPr>
        <w:t>самоправство : автореф. дис. .</w:t>
      </w:r>
      <w:r w:rsidR="00816460" w:rsidRPr="00212E91">
        <w:rPr>
          <w:sz w:val="28"/>
          <w:szCs w:val="28"/>
          <w:lang w:val="uk-UA"/>
        </w:rPr>
        <w:t xml:space="preserve"> канд. юрид. наук : 12.00.08; Акад. адвокатури України. Київ, 2018. 20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lastRenderedPageBreak/>
        <w:t xml:space="preserve"> </w:t>
      </w:r>
      <w:r w:rsidR="00816460" w:rsidRPr="00212E91">
        <w:rPr>
          <w:sz w:val="28"/>
          <w:szCs w:val="28"/>
          <w:lang w:val="uk-UA"/>
        </w:rPr>
        <w:t>Пилипенко І. В. Ознаки об’єктивної сторони кримінально-караного самоправства: порівняльно-правовий аспект. </w:t>
      </w:r>
      <w:r w:rsidR="00816460" w:rsidRPr="00212E91">
        <w:rPr>
          <w:i/>
          <w:sz w:val="28"/>
          <w:szCs w:val="28"/>
          <w:lang w:val="uk-UA"/>
        </w:rPr>
        <w:t>Молодий вчений.</w:t>
      </w:r>
      <w:r w:rsidR="00D04A6E" w:rsidRPr="00212E91">
        <w:rPr>
          <w:i/>
          <w:sz w:val="28"/>
          <w:szCs w:val="28"/>
          <w:lang w:val="uk-UA"/>
        </w:rPr>
        <w:t xml:space="preserve"> </w:t>
      </w:r>
      <w:r w:rsidR="00816460" w:rsidRPr="00212E91">
        <w:rPr>
          <w:sz w:val="28"/>
          <w:szCs w:val="28"/>
          <w:lang w:val="uk-UA"/>
        </w:rPr>
        <w:t>2015.</w:t>
      </w:r>
      <w:r w:rsidR="00D04A6E" w:rsidRPr="00212E91">
        <w:rPr>
          <w:sz w:val="28"/>
          <w:szCs w:val="28"/>
          <w:lang w:val="uk-UA"/>
        </w:rPr>
        <w:t xml:space="preserve"> </w:t>
      </w:r>
      <w:r w:rsidR="00816460" w:rsidRPr="00212E91">
        <w:rPr>
          <w:sz w:val="28"/>
          <w:szCs w:val="28"/>
          <w:lang w:val="uk-UA"/>
        </w:rPr>
        <w:t>№ 9(1). С. 168-172.</w:t>
      </w:r>
    </w:p>
    <w:p w:rsidR="00816460" w:rsidRPr="00212E91" w:rsidRDefault="00CC158B" w:rsidP="0031106A">
      <w:pPr>
        <w:pStyle w:val="ListParagraph"/>
        <w:numPr>
          <w:ilvl w:val="0"/>
          <w:numId w:val="5"/>
        </w:numPr>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816460" w:rsidRPr="00212E91">
        <w:rPr>
          <w:rFonts w:ascii="Times New Roman" w:hAnsi="Times New Roman"/>
          <w:sz w:val="28"/>
          <w:szCs w:val="28"/>
          <w:shd w:val="clear" w:color="auto" w:fill="FFFFFF"/>
          <w:lang w:val="uk-UA"/>
        </w:rPr>
        <w:t xml:space="preserve">Пилипенко І. В. Відповідність криміналізації самоправства загальним принципам її здійснення. </w:t>
      </w:r>
      <w:r w:rsidR="00816460" w:rsidRPr="00212E91">
        <w:rPr>
          <w:rFonts w:ascii="Times New Roman" w:hAnsi="Times New Roman"/>
          <w:i/>
          <w:iCs/>
          <w:sz w:val="28"/>
          <w:szCs w:val="28"/>
          <w:shd w:val="clear" w:color="auto" w:fill="FFFFFF"/>
          <w:lang w:val="uk-UA"/>
        </w:rPr>
        <w:t>Вісник Національної академії прокуратури України.</w:t>
      </w:r>
      <w:r w:rsidR="00816460" w:rsidRPr="00212E91">
        <w:rPr>
          <w:rFonts w:ascii="Times New Roman" w:hAnsi="Times New Roman"/>
          <w:sz w:val="28"/>
          <w:szCs w:val="28"/>
          <w:shd w:val="clear" w:color="auto" w:fill="FFFFFF"/>
          <w:lang w:val="uk-UA"/>
        </w:rPr>
        <w:t xml:space="preserve"> 2016. № 2. С. 115–121.</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Пилипенко І. В. Особливості предмету злочинного впливу самоправства. </w:t>
      </w:r>
      <w:r w:rsidR="00816460" w:rsidRPr="00FB7A3D">
        <w:rPr>
          <w:i/>
          <w:sz w:val="28"/>
          <w:szCs w:val="28"/>
          <w:lang w:val="uk-UA"/>
        </w:rPr>
        <w:t xml:space="preserve">Проблеми правової реформи та розбудови громадянського суспільства в Україні: </w:t>
      </w:r>
      <w:r w:rsidR="00816460" w:rsidRPr="00212E91">
        <w:rPr>
          <w:sz w:val="28"/>
          <w:szCs w:val="28"/>
          <w:lang w:val="uk-UA"/>
        </w:rPr>
        <w:t xml:space="preserve">матеріали міжнар. наук.-практ. конф. (м. Харків, 16–17 жовт. 2015 р.). Харків : ГО </w:t>
      </w:r>
      <w:r w:rsidR="00A86B46" w:rsidRPr="00212E91">
        <w:rPr>
          <w:sz w:val="28"/>
          <w:szCs w:val="28"/>
          <w:lang w:val="uk-UA"/>
        </w:rPr>
        <w:t>"</w:t>
      </w:r>
      <w:r w:rsidR="00816460" w:rsidRPr="00212E91">
        <w:rPr>
          <w:sz w:val="28"/>
          <w:szCs w:val="28"/>
          <w:lang w:val="uk-UA"/>
        </w:rPr>
        <w:t>Асоціація аспірантів-юристів</w:t>
      </w:r>
      <w:r w:rsidR="00A86B46" w:rsidRPr="00212E91">
        <w:rPr>
          <w:sz w:val="28"/>
          <w:szCs w:val="28"/>
          <w:lang w:val="uk-UA"/>
        </w:rPr>
        <w:t>"</w:t>
      </w:r>
      <w:r w:rsidR="00816460" w:rsidRPr="00212E91">
        <w:rPr>
          <w:sz w:val="28"/>
          <w:szCs w:val="28"/>
          <w:lang w:val="uk-UA"/>
        </w:rPr>
        <w:t>, 2015. С. 100–103.</w:t>
      </w:r>
    </w:p>
    <w:p w:rsidR="00FB7A3D" w:rsidRPr="00212E91" w:rsidRDefault="00CC158B" w:rsidP="00FB7A3D">
      <w:pPr>
        <w:numPr>
          <w:ilvl w:val="0"/>
          <w:numId w:val="5"/>
        </w:numPr>
        <w:spacing w:line="360" w:lineRule="auto"/>
        <w:jc w:val="both"/>
        <w:rPr>
          <w:sz w:val="28"/>
          <w:szCs w:val="28"/>
          <w:lang w:val="uk-UA"/>
        </w:rPr>
      </w:pPr>
      <w:r w:rsidRPr="00FB7A3D">
        <w:rPr>
          <w:sz w:val="28"/>
          <w:szCs w:val="28"/>
          <w:lang w:val="uk-UA"/>
        </w:rPr>
        <w:t xml:space="preserve"> </w:t>
      </w:r>
      <w:r w:rsidR="00816460" w:rsidRPr="00FB7A3D">
        <w:rPr>
          <w:sz w:val="28"/>
          <w:szCs w:val="28"/>
          <w:lang w:val="uk-UA"/>
        </w:rPr>
        <w:t xml:space="preserve">Про зареєстровані кримінальні правопорушення та результати їх досудового розслідування 2013-2019 рр. URL: </w:t>
      </w:r>
      <w:hyperlink r:id="rId38" w:history="1">
        <w:r w:rsidRPr="00FB7A3D">
          <w:rPr>
            <w:rStyle w:val="ab"/>
            <w:color w:val="auto"/>
            <w:sz w:val="28"/>
            <w:szCs w:val="28"/>
            <w:u w:val="none"/>
            <w:lang w:val="uk-UA"/>
          </w:rPr>
          <w:t>https://old.gp.gov.ua/ua/statinfo.html</w:t>
        </w:r>
      </w:hyperlink>
      <w:r w:rsidRPr="00FB7A3D">
        <w:rPr>
          <w:sz w:val="28"/>
          <w:szCs w:val="28"/>
          <w:lang w:val="uk-UA"/>
        </w:rPr>
        <w:t xml:space="preserve">, </w:t>
      </w:r>
      <w:r w:rsidR="00FB7A3D">
        <w:rPr>
          <w:sz w:val="28"/>
          <w:szCs w:val="28"/>
          <w:lang w:val="uk-UA"/>
        </w:rPr>
        <w:t>(дата звернення:05.09.20).</w:t>
      </w:r>
    </w:p>
    <w:p w:rsidR="00816460" w:rsidRPr="00FB7A3D" w:rsidRDefault="00CC158B" w:rsidP="0031106A">
      <w:pPr>
        <w:numPr>
          <w:ilvl w:val="0"/>
          <w:numId w:val="5"/>
        </w:numPr>
        <w:spacing w:line="360" w:lineRule="auto"/>
        <w:jc w:val="both"/>
        <w:rPr>
          <w:sz w:val="28"/>
          <w:szCs w:val="28"/>
          <w:lang w:val="uk-UA"/>
        </w:rPr>
      </w:pPr>
      <w:r w:rsidRPr="00FB7A3D">
        <w:rPr>
          <w:bCs/>
          <w:sz w:val="28"/>
          <w:szCs w:val="28"/>
          <w:lang w:val="uk-UA"/>
        </w:rPr>
        <w:t xml:space="preserve"> </w:t>
      </w:r>
      <w:r w:rsidR="00816460" w:rsidRPr="00FB7A3D">
        <w:rPr>
          <w:bCs/>
          <w:sz w:val="28"/>
          <w:szCs w:val="28"/>
          <w:lang w:val="uk-UA"/>
        </w:rPr>
        <w:t>Сабадаш В. П.</w:t>
      </w:r>
      <w:hyperlink r:id="rId39" w:history="1"/>
      <w:r w:rsidR="00816460" w:rsidRPr="00FB7A3D">
        <w:rPr>
          <w:sz w:val="28"/>
          <w:szCs w:val="28"/>
          <w:lang w:val="uk-UA"/>
        </w:rPr>
        <w:t xml:space="preserve"> Криміналістика : навч. посіб. для студ. вищ. навч. закл. / В. П. Сабадаш, М. О. Ларкін ; Держ. вищ. навч. закл. </w:t>
      </w:r>
      <w:r w:rsidR="00A86B46" w:rsidRPr="00FB7A3D">
        <w:rPr>
          <w:sz w:val="28"/>
          <w:szCs w:val="28"/>
          <w:lang w:val="uk-UA"/>
        </w:rPr>
        <w:t>"</w:t>
      </w:r>
      <w:r w:rsidR="00816460" w:rsidRPr="00FB7A3D">
        <w:rPr>
          <w:sz w:val="28"/>
          <w:szCs w:val="28"/>
          <w:lang w:val="uk-UA"/>
        </w:rPr>
        <w:t>Запоріз. нац. ун-т</w:t>
      </w:r>
      <w:r w:rsidR="00A86B46" w:rsidRPr="00FB7A3D">
        <w:rPr>
          <w:sz w:val="28"/>
          <w:szCs w:val="28"/>
          <w:lang w:val="uk-UA"/>
        </w:rPr>
        <w:t>"</w:t>
      </w:r>
      <w:r w:rsidR="00816460" w:rsidRPr="00FB7A3D">
        <w:rPr>
          <w:sz w:val="28"/>
          <w:szCs w:val="28"/>
          <w:lang w:val="uk-UA"/>
        </w:rPr>
        <w:t xml:space="preserve"> М-ва освіти і науки, молоді та спорту України. Запоріжжя : Запоріз. нац. ун-т, 2012. 330 с. </w:t>
      </w:r>
    </w:p>
    <w:p w:rsidR="00816460" w:rsidRPr="00212E91" w:rsidRDefault="00CC158B" w:rsidP="0031106A">
      <w:pPr>
        <w:numPr>
          <w:ilvl w:val="0"/>
          <w:numId w:val="5"/>
        </w:numPr>
        <w:spacing w:line="360" w:lineRule="auto"/>
        <w:jc w:val="both"/>
        <w:rPr>
          <w:sz w:val="28"/>
          <w:szCs w:val="28"/>
          <w:lang w:val="uk-UA"/>
        </w:rPr>
      </w:pPr>
      <w:bookmarkStart w:id="3" w:name="_Ref470788468"/>
      <w:r>
        <w:rPr>
          <w:sz w:val="28"/>
          <w:szCs w:val="28"/>
          <w:lang w:val="uk-UA"/>
        </w:rPr>
        <w:t xml:space="preserve"> </w:t>
      </w:r>
      <w:r w:rsidR="00816460" w:rsidRPr="00212E91">
        <w:rPr>
          <w:sz w:val="28"/>
          <w:szCs w:val="28"/>
          <w:lang w:val="uk-UA"/>
        </w:rPr>
        <w:t>Соловйова А. М. Кримінально-правова характеристика примушування до виконання чи невиконання цивільно-правових зобов’язань (ст. 355 КК України): автореф. дис. … канд. юрид. наук. Львів, 2005. 18 с.</w:t>
      </w:r>
      <w:bookmarkEnd w:id="3"/>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Справа № 302/129/19 від 08.04.2019 р.</w:t>
      </w:r>
      <w:r w:rsidR="00D04A6E" w:rsidRPr="00212E91">
        <w:rPr>
          <w:sz w:val="28"/>
          <w:szCs w:val="28"/>
          <w:lang w:val="uk-UA"/>
        </w:rPr>
        <w:t xml:space="preserve"> </w:t>
      </w:r>
      <w:r w:rsidR="00816460" w:rsidRPr="00212E91">
        <w:rPr>
          <w:sz w:val="28"/>
          <w:szCs w:val="28"/>
          <w:lang w:val="uk-UA"/>
        </w:rPr>
        <w:t>Міжгірський районний суд Закарпатської області. URL</w:t>
      </w:r>
      <w:r w:rsidR="00816460" w:rsidRPr="003B25A2">
        <w:rPr>
          <w:sz w:val="28"/>
          <w:szCs w:val="28"/>
          <w:lang w:val="uk-UA"/>
        </w:rPr>
        <w:t xml:space="preserve">: </w:t>
      </w:r>
      <w:hyperlink r:id="rId40" w:history="1">
        <w:r w:rsidRPr="003B25A2">
          <w:rPr>
            <w:rStyle w:val="ab"/>
            <w:color w:val="auto"/>
            <w:sz w:val="28"/>
            <w:szCs w:val="28"/>
            <w:u w:val="none"/>
            <w:lang w:val="uk-UA"/>
          </w:rPr>
          <w:t>http://www.reyestr.court.gov.ua/Review/81064460</w:t>
        </w:r>
      </w:hyperlink>
      <w:r w:rsidRPr="003B25A2">
        <w:rPr>
          <w:sz w:val="28"/>
          <w:szCs w:val="28"/>
          <w:lang w:val="uk-UA"/>
        </w:rPr>
        <w:t>,</w:t>
      </w:r>
      <w:r w:rsidR="00B20EE0">
        <w:rPr>
          <w:sz w:val="28"/>
          <w:szCs w:val="28"/>
          <w:lang w:val="uk-UA"/>
        </w:rPr>
        <w:t xml:space="preserve"> 04.10.2020 (дата звернення:05.09.20).</w:t>
      </w:r>
    </w:p>
    <w:p w:rsidR="00816460" w:rsidRPr="00B20EE0" w:rsidRDefault="00CC158B" w:rsidP="00B20EE0">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Справа № 320/56/15-к від </w:t>
      </w:r>
      <w:r w:rsidR="00A86B46" w:rsidRPr="00212E91">
        <w:rPr>
          <w:sz w:val="28"/>
          <w:szCs w:val="28"/>
          <w:lang w:val="uk-UA"/>
        </w:rPr>
        <w:t>"</w:t>
      </w:r>
      <w:r w:rsidR="00816460" w:rsidRPr="00212E91">
        <w:rPr>
          <w:sz w:val="28"/>
          <w:szCs w:val="28"/>
          <w:lang w:val="uk-UA"/>
        </w:rPr>
        <w:t>09</w:t>
      </w:r>
      <w:r w:rsidR="00A86B46" w:rsidRPr="00212E91">
        <w:rPr>
          <w:sz w:val="28"/>
          <w:szCs w:val="28"/>
          <w:lang w:val="uk-UA"/>
        </w:rPr>
        <w:t>"</w:t>
      </w:r>
      <w:r w:rsidR="00816460" w:rsidRPr="00212E91">
        <w:rPr>
          <w:sz w:val="28"/>
          <w:szCs w:val="28"/>
          <w:lang w:val="uk-UA"/>
        </w:rPr>
        <w:t xml:space="preserve"> липня 2018 року Мелітопольський міськрайонний суд Запорізької області. URL: </w:t>
      </w:r>
      <w:hyperlink r:id="rId41" w:history="1">
        <w:r w:rsidR="00B20EE0" w:rsidRPr="00B20EE0">
          <w:rPr>
            <w:rStyle w:val="ab"/>
            <w:color w:val="auto"/>
            <w:sz w:val="28"/>
            <w:szCs w:val="28"/>
            <w:u w:val="none"/>
            <w:lang w:val="uk-UA"/>
          </w:rPr>
          <w:t>http://www.reyestr.court.gov.ua/Review/75201335</w:t>
        </w:r>
      </w:hyperlink>
      <w:r w:rsidR="00B20EE0">
        <w:rPr>
          <w:sz w:val="28"/>
          <w:szCs w:val="28"/>
          <w:lang w:val="uk-UA"/>
        </w:rPr>
        <w:t xml:space="preserve"> (дата звернення:05.09.20).</w:t>
      </w:r>
      <w:r w:rsidR="00B20EE0" w:rsidRPr="00B20EE0">
        <w:rPr>
          <w:sz w:val="28"/>
          <w:szCs w:val="28"/>
          <w:lang w:val="uk-UA"/>
        </w:rPr>
        <w:t xml:space="preserve"> </w:t>
      </w:r>
    </w:p>
    <w:p w:rsidR="00B20EE0" w:rsidRPr="00212E91" w:rsidRDefault="00CC158B" w:rsidP="00B20EE0">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Справа № 369/7686/18 від 16.07.18 року. Києво-Святошинський районний суд Київської області. URL: </w:t>
      </w:r>
      <w:hyperlink r:id="rId42" w:history="1">
        <w:r w:rsidR="00B20EE0" w:rsidRPr="00B20EE0">
          <w:rPr>
            <w:rStyle w:val="ab"/>
            <w:color w:val="auto"/>
            <w:sz w:val="28"/>
            <w:szCs w:val="28"/>
            <w:u w:val="none"/>
            <w:lang w:val="uk-UA"/>
          </w:rPr>
          <w:t>http://www.reyestr.court.gov.ua/Review/75538758</w:t>
        </w:r>
      </w:hyperlink>
      <w:r w:rsidR="00B20EE0">
        <w:rPr>
          <w:sz w:val="28"/>
          <w:szCs w:val="28"/>
          <w:lang w:val="uk-UA"/>
        </w:rPr>
        <w:t xml:space="preserve"> (дата звернення:05.09.20).</w:t>
      </w:r>
    </w:p>
    <w:p w:rsidR="00816460" w:rsidRPr="00212E91" w:rsidRDefault="00816460" w:rsidP="00B20EE0">
      <w:pPr>
        <w:spacing w:line="360" w:lineRule="auto"/>
        <w:ind w:left="720"/>
        <w:jc w:val="both"/>
        <w:rPr>
          <w:sz w:val="28"/>
          <w:szCs w:val="28"/>
          <w:lang w:val="uk-UA"/>
        </w:rPr>
      </w:pPr>
    </w:p>
    <w:p w:rsidR="00B20EE0" w:rsidRPr="00212E91" w:rsidRDefault="00CC158B" w:rsidP="00B20EE0">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Справа № 376/1249/20 від 18 червня 2020 р. Сквирський районний суд Київської області. URL</w:t>
      </w:r>
      <w:r w:rsidR="00816460" w:rsidRPr="00B20EE0">
        <w:rPr>
          <w:sz w:val="28"/>
          <w:szCs w:val="28"/>
          <w:lang w:val="uk-UA"/>
        </w:rPr>
        <w:t xml:space="preserve">: </w:t>
      </w:r>
      <w:hyperlink r:id="rId43" w:history="1">
        <w:r w:rsidR="00B20EE0" w:rsidRPr="00B20EE0">
          <w:rPr>
            <w:rStyle w:val="ab"/>
            <w:color w:val="auto"/>
            <w:sz w:val="28"/>
            <w:szCs w:val="28"/>
            <w:u w:val="none"/>
            <w:lang w:val="uk-UA"/>
          </w:rPr>
          <w:t>http://www.reyestr.court.gov.ua/Review/90033467</w:t>
        </w:r>
      </w:hyperlink>
      <w:r w:rsidR="00B20EE0">
        <w:rPr>
          <w:sz w:val="28"/>
          <w:szCs w:val="28"/>
          <w:lang w:val="uk-UA"/>
        </w:rPr>
        <w:t xml:space="preserve"> (дата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 xml:space="preserve">Справа № 642/5123/14 від 18 грудня 2019 року Ленінський районний суд м. Харкова. </w:t>
      </w:r>
      <w:r w:rsidR="00FB7A3D" w:rsidRPr="00212E91">
        <w:rPr>
          <w:sz w:val="28"/>
          <w:szCs w:val="28"/>
          <w:lang w:val="uk-UA"/>
        </w:rPr>
        <w:t>. URL</w:t>
      </w:r>
      <w:r w:rsidR="00FB7A3D" w:rsidRPr="00B20EE0">
        <w:rPr>
          <w:sz w:val="28"/>
          <w:szCs w:val="28"/>
          <w:lang w:val="uk-UA"/>
        </w:rPr>
        <w:t xml:space="preserve"> </w:t>
      </w:r>
      <w:r w:rsidR="00FB7A3D">
        <w:rPr>
          <w:sz w:val="28"/>
          <w:szCs w:val="28"/>
          <w:lang w:val="uk-UA"/>
        </w:rPr>
        <w:t>.</w:t>
      </w:r>
      <w:hyperlink r:id="rId44" w:history="1">
        <w:r w:rsidR="00B20EE0" w:rsidRPr="00B20EE0">
          <w:rPr>
            <w:rStyle w:val="ab"/>
            <w:color w:val="auto"/>
            <w:sz w:val="28"/>
            <w:szCs w:val="28"/>
            <w:u w:val="none"/>
            <w:lang w:val="uk-UA"/>
          </w:rPr>
          <w:t>http://www.reyestr.court.gov.ua/Review/86487235</w:t>
        </w:r>
      </w:hyperlink>
      <w:r w:rsidR="00B20EE0">
        <w:rPr>
          <w:sz w:val="28"/>
          <w:szCs w:val="28"/>
          <w:lang w:val="uk-UA"/>
        </w:rPr>
        <w:t xml:space="preserve"> (дата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Справа № 676/7906/18 від 19 грудня 2018 року Кам`янець-Подільський міськрайонний суд</w:t>
      </w:r>
      <w:r w:rsidR="00FB7A3D" w:rsidRPr="00212E91">
        <w:rPr>
          <w:sz w:val="28"/>
          <w:szCs w:val="28"/>
          <w:lang w:val="uk-UA"/>
        </w:rPr>
        <w:t>. URL</w:t>
      </w:r>
      <w:r w:rsidRPr="00212E91">
        <w:rPr>
          <w:sz w:val="28"/>
          <w:szCs w:val="28"/>
          <w:lang w:val="uk-UA"/>
        </w:rPr>
        <w:t xml:space="preserve">. </w:t>
      </w:r>
      <w:hyperlink r:id="rId45" w:history="1">
        <w:r w:rsidR="00B20EE0" w:rsidRPr="00B20EE0">
          <w:rPr>
            <w:rStyle w:val="ab"/>
            <w:color w:val="auto"/>
            <w:sz w:val="28"/>
            <w:szCs w:val="28"/>
            <w:u w:val="none"/>
            <w:lang w:val="uk-UA"/>
          </w:rPr>
          <w:t>http://www.reyestr.court.gov.ua/Review/78881527</w:t>
        </w:r>
      </w:hyperlink>
      <w:r w:rsidR="00B20EE0" w:rsidRPr="00B20EE0">
        <w:rPr>
          <w:sz w:val="28"/>
          <w:szCs w:val="28"/>
          <w:lang w:val="uk-UA"/>
        </w:rPr>
        <w:t xml:space="preserve"> (</w:t>
      </w:r>
      <w:r w:rsidR="00B20EE0">
        <w:rPr>
          <w:sz w:val="28"/>
          <w:szCs w:val="28"/>
          <w:lang w:val="uk-UA"/>
        </w:rPr>
        <w:t>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Справа № 697/472/19 від 29.05.2019 р. Канівський міськрайонний суд Черкаської області. URL</w:t>
      </w:r>
      <w:r w:rsidRPr="00B20EE0">
        <w:rPr>
          <w:sz w:val="28"/>
          <w:szCs w:val="28"/>
          <w:lang w:val="uk-UA"/>
        </w:rPr>
        <w:t xml:space="preserve">: </w:t>
      </w:r>
      <w:hyperlink r:id="rId46" w:history="1">
        <w:r w:rsidR="00B20EE0" w:rsidRPr="00B20EE0">
          <w:rPr>
            <w:rStyle w:val="ab"/>
            <w:color w:val="auto"/>
            <w:sz w:val="28"/>
            <w:szCs w:val="28"/>
            <w:u w:val="none"/>
            <w:lang w:val="uk-UA"/>
          </w:rPr>
          <w:t>http://www.reyestr.court.gov.ua/Review/82048106</w:t>
        </w:r>
      </w:hyperlink>
      <w:r w:rsidR="00B20EE0">
        <w:rPr>
          <w:sz w:val="28"/>
          <w:szCs w:val="28"/>
          <w:lang w:val="uk-UA"/>
        </w:rPr>
        <w:t xml:space="preserve"> (дата звернення:05.09.20).</w:t>
      </w:r>
    </w:p>
    <w:p w:rsidR="00816460" w:rsidRPr="00B20EE0" w:rsidRDefault="00816460" w:rsidP="00B20EE0">
      <w:pPr>
        <w:numPr>
          <w:ilvl w:val="0"/>
          <w:numId w:val="5"/>
        </w:numPr>
        <w:spacing w:line="360" w:lineRule="auto"/>
        <w:jc w:val="both"/>
        <w:rPr>
          <w:sz w:val="28"/>
          <w:szCs w:val="28"/>
          <w:lang w:val="uk-UA"/>
        </w:rPr>
      </w:pPr>
      <w:r w:rsidRPr="00212E91">
        <w:rPr>
          <w:sz w:val="28"/>
          <w:szCs w:val="28"/>
          <w:lang w:val="uk-UA"/>
        </w:rPr>
        <w:t>Справа № 698/608/17 від 07 грудня 2018 р. Катеринопільський районний суд Черкаської області.</w:t>
      </w:r>
      <w:r w:rsidR="00D04A6E" w:rsidRPr="00212E91">
        <w:rPr>
          <w:sz w:val="28"/>
          <w:szCs w:val="28"/>
          <w:lang w:val="uk-UA"/>
        </w:rPr>
        <w:t xml:space="preserve"> </w:t>
      </w:r>
      <w:r w:rsidRPr="00212E91">
        <w:rPr>
          <w:sz w:val="28"/>
          <w:szCs w:val="28"/>
          <w:lang w:val="uk-UA"/>
        </w:rPr>
        <w:t xml:space="preserve">URL: </w:t>
      </w:r>
      <w:hyperlink r:id="rId47" w:history="1">
        <w:r w:rsidR="00B20EE0" w:rsidRPr="00B20EE0">
          <w:rPr>
            <w:rStyle w:val="ab"/>
            <w:color w:val="auto"/>
            <w:sz w:val="28"/>
            <w:szCs w:val="28"/>
            <w:u w:val="none"/>
            <w:lang w:val="uk-UA"/>
          </w:rPr>
          <w:t>http://www.reyestr.court.gov.ua/Review/78400292</w:t>
        </w:r>
      </w:hyperlink>
      <w:r w:rsidR="00B20EE0">
        <w:rPr>
          <w:sz w:val="28"/>
          <w:szCs w:val="28"/>
          <w:lang w:val="uk-UA"/>
        </w:rPr>
        <w:t xml:space="preserve"> (дата звернення:05.09.20).</w:t>
      </w:r>
    </w:p>
    <w:p w:rsidR="00B20EE0" w:rsidRPr="00212E91" w:rsidRDefault="00CC158B" w:rsidP="00B20EE0">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Справа № 704/754/16-к від 26.12.2019 року Звенигородський районний суд Черкаської області. URL: </w:t>
      </w:r>
      <w:hyperlink r:id="rId48" w:history="1">
        <w:r w:rsidR="00B20EE0" w:rsidRPr="00B20EE0">
          <w:rPr>
            <w:rStyle w:val="ab"/>
            <w:color w:val="auto"/>
            <w:sz w:val="28"/>
            <w:szCs w:val="28"/>
            <w:u w:val="none"/>
            <w:lang w:val="uk-UA"/>
          </w:rPr>
          <w:t>http://www.reyestr.court.gov.ua/Review/86638411</w:t>
        </w:r>
      </w:hyperlink>
      <w:r w:rsidR="00B20EE0">
        <w:rPr>
          <w:sz w:val="28"/>
          <w:szCs w:val="28"/>
          <w:lang w:val="uk-UA"/>
        </w:rPr>
        <w:t xml:space="preserve"> (дата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Справа № 708/1406/18 від 11 січня 2019 року Чигиринський районний суд Черкаської області. URL: http://www.reyestr.court.gov.ua/Review/79134741</w:t>
      </w:r>
      <w:r w:rsidR="00B20EE0">
        <w:rPr>
          <w:sz w:val="28"/>
          <w:szCs w:val="28"/>
          <w:lang w:val="uk-UA"/>
        </w:rPr>
        <w:t>(дата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 xml:space="preserve">Справа № 709/1649/19 від 05 грудня 2019 року Чорнобаївський районний суд Черкаської області. URL: </w:t>
      </w:r>
      <w:hyperlink r:id="rId49" w:history="1">
        <w:r w:rsidR="00B20EE0" w:rsidRPr="00B20EE0">
          <w:rPr>
            <w:rStyle w:val="ab"/>
            <w:color w:val="auto"/>
            <w:sz w:val="28"/>
            <w:szCs w:val="28"/>
            <w:u w:val="none"/>
            <w:lang w:val="uk-UA"/>
          </w:rPr>
          <w:t>http://www.reyestr.court.gov.ua/Review/86122393</w:t>
        </w:r>
      </w:hyperlink>
      <w:r w:rsidR="00B20EE0">
        <w:rPr>
          <w:sz w:val="28"/>
          <w:szCs w:val="28"/>
          <w:lang w:val="uk-UA"/>
        </w:rPr>
        <w:t xml:space="preserve"> (дата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 xml:space="preserve">Справа № 750/808/18 від 07 березня 2019 року Деснянського районного суду м. Чернігова. URL: </w:t>
      </w:r>
      <w:hyperlink r:id="rId50" w:history="1">
        <w:r w:rsidR="00B20EE0" w:rsidRPr="00B20EE0">
          <w:rPr>
            <w:rStyle w:val="ab"/>
            <w:color w:val="auto"/>
            <w:sz w:val="28"/>
            <w:szCs w:val="28"/>
            <w:u w:val="none"/>
            <w:lang w:val="uk-UA"/>
          </w:rPr>
          <w:t>http://www.reyestr.court.gov.ua/Review/80339739</w:t>
        </w:r>
      </w:hyperlink>
      <w:r w:rsidR="00B20EE0" w:rsidRPr="00B20EE0">
        <w:rPr>
          <w:sz w:val="28"/>
          <w:szCs w:val="28"/>
          <w:lang w:val="uk-UA"/>
        </w:rPr>
        <w:t xml:space="preserve"> </w:t>
      </w:r>
      <w:r w:rsidR="00B20EE0">
        <w:rPr>
          <w:sz w:val="28"/>
          <w:szCs w:val="28"/>
          <w:lang w:val="uk-UA"/>
        </w:rPr>
        <w:t>(дата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lastRenderedPageBreak/>
        <w:t xml:space="preserve">Справа №279/101/16-к від 18 липня 2019 року Коростенський міськрайонний суд Житомирської області. </w:t>
      </w:r>
      <w:hyperlink r:id="rId51" w:history="1">
        <w:r w:rsidR="00B20EE0" w:rsidRPr="00B20EE0">
          <w:rPr>
            <w:rStyle w:val="ab"/>
            <w:color w:val="auto"/>
            <w:sz w:val="28"/>
            <w:szCs w:val="28"/>
            <w:u w:val="none"/>
            <w:lang w:val="uk-UA"/>
          </w:rPr>
          <w:t>http://www.reyestr.court.gov.ua/Review/83099170</w:t>
        </w:r>
      </w:hyperlink>
      <w:r w:rsidR="00B20EE0">
        <w:rPr>
          <w:sz w:val="28"/>
          <w:szCs w:val="28"/>
          <w:lang w:val="uk-UA"/>
        </w:rPr>
        <w:t xml:space="preserve"> (дата звернення:05.09.20).</w:t>
      </w:r>
    </w:p>
    <w:p w:rsidR="00B20EE0" w:rsidRPr="00212E91" w:rsidRDefault="00816460" w:rsidP="00B20EE0">
      <w:pPr>
        <w:numPr>
          <w:ilvl w:val="0"/>
          <w:numId w:val="5"/>
        </w:numPr>
        <w:spacing w:line="360" w:lineRule="auto"/>
        <w:jc w:val="both"/>
        <w:rPr>
          <w:sz w:val="28"/>
          <w:szCs w:val="28"/>
          <w:lang w:val="uk-UA"/>
        </w:rPr>
      </w:pPr>
      <w:r w:rsidRPr="00212E91">
        <w:rPr>
          <w:sz w:val="28"/>
          <w:szCs w:val="28"/>
          <w:lang w:val="uk-UA"/>
        </w:rPr>
        <w:t>Справа №345/4662/19 від 12.12.2019 року Калуський міськ</w:t>
      </w:r>
      <w:r w:rsidR="003B25A2">
        <w:rPr>
          <w:sz w:val="28"/>
          <w:szCs w:val="28"/>
          <w:lang w:val="uk-UA"/>
        </w:rPr>
        <w:t xml:space="preserve">районний суд Івано-Франківської </w:t>
      </w:r>
      <w:r w:rsidRPr="00212E91">
        <w:rPr>
          <w:sz w:val="28"/>
          <w:szCs w:val="28"/>
          <w:lang w:val="uk-UA"/>
        </w:rPr>
        <w:t xml:space="preserve">області. URL: </w:t>
      </w:r>
      <w:hyperlink r:id="rId52" w:history="1">
        <w:r w:rsidR="00B20EE0" w:rsidRPr="00B20EE0">
          <w:rPr>
            <w:rStyle w:val="ab"/>
            <w:color w:val="auto"/>
            <w:sz w:val="28"/>
            <w:szCs w:val="28"/>
            <w:u w:val="none"/>
            <w:lang w:val="uk-UA"/>
          </w:rPr>
          <w:t>http://www.reyestr.court.gov.ua/Review/86302930</w:t>
        </w:r>
      </w:hyperlink>
      <w:r w:rsidR="00B20EE0">
        <w:rPr>
          <w:sz w:val="28"/>
          <w:szCs w:val="28"/>
          <w:lang w:val="uk-UA"/>
        </w:rPr>
        <w:t xml:space="preserve"> (дата звернення:05.09.20).</w:t>
      </w:r>
    </w:p>
    <w:p w:rsidR="00B20EE0" w:rsidRPr="00212E91" w:rsidRDefault="00CC158B" w:rsidP="00B20EE0">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 xml:space="preserve">Справа №693/1338/18 від 22.05.2020 р. Жашківський районний суд Черкаської області URL: </w:t>
      </w:r>
      <w:hyperlink r:id="rId53" w:history="1">
        <w:r w:rsidR="00B20EE0" w:rsidRPr="00B20EE0">
          <w:rPr>
            <w:rStyle w:val="ab"/>
            <w:color w:val="auto"/>
            <w:sz w:val="28"/>
            <w:szCs w:val="28"/>
            <w:u w:val="none"/>
            <w:lang w:val="uk-UA"/>
          </w:rPr>
          <w:t>http://www.reyestr.court.gov.ua/Review/89437528</w:t>
        </w:r>
      </w:hyperlink>
      <w:r w:rsidR="00B20EE0" w:rsidRPr="00B20EE0">
        <w:rPr>
          <w:sz w:val="28"/>
          <w:szCs w:val="28"/>
          <w:lang w:val="uk-UA"/>
        </w:rPr>
        <w:t xml:space="preserve"> </w:t>
      </w:r>
      <w:r w:rsidR="00B20EE0">
        <w:rPr>
          <w:sz w:val="28"/>
          <w:szCs w:val="28"/>
          <w:lang w:val="uk-UA"/>
        </w:rPr>
        <w:t>(дата звернення:05.09.20).</w:t>
      </w:r>
    </w:p>
    <w:p w:rsidR="00816460" w:rsidRPr="00212E91" w:rsidRDefault="00816460" w:rsidP="0031106A">
      <w:pPr>
        <w:pStyle w:val="ListParagraph"/>
        <w:numPr>
          <w:ilvl w:val="0"/>
          <w:numId w:val="5"/>
        </w:numPr>
        <w:spacing w:after="0" w:line="360" w:lineRule="auto"/>
        <w:jc w:val="both"/>
        <w:rPr>
          <w:rFonts w:ascii="Times New Roman" w:hAnsi="Times New Roman"/>
          <w:sz w:val="28"/>
          <w:szCs w:val="28"/>
          <w:shd w:val="clear" w:color="auto" w:fill="FFFFFF"/>
          <w:lang w:val="uk-UA"/>
        </w:rPr>
      </w:pPr>
      <w:r w:rsidRPr="00212E91">
        <w:rPr>
          <w:rFonts w:ascii="Times New Roman" w:hAnsi="Times New Roman"/>
          <w:sz w:val="28"/>
          <w:szCs w:val="28"/>
          <w:lang w:val="uk-UA"/>
        </w:rPr>
        <w:t>Титенков И. П. Уголовная ответственность за самоуправство: дис. … канд. юрид. наук. Красноярск, 2009. 214 с.</w:t>
      </w:r>
    </w:p>
    <w:p w:rsidR="00816460" w:rsidRPr="00212E91" w:rsidRDefault="00CC158B" w:rsidP="0031106A">
      <w:pPr>
        <w:numPr>
          <w:ilvl w:val="0"/>
          <w:numId w:val="5"/>
        </w:numPr>
        <w:spacing w:line="360" w:lineRule="auto"/>
        <w:jc w:val="both"/>
        <w:rPr>
          <w:sz w:val="28"/>
          <w:szCs w:val="28"/>
          <w:lang w:val="uk-UA"/>
        </w:rPr>
      </w:pPr>
      <w:r>
        <w:rPr>
          <w:bCs/>
          <w:sz w:val="28"/>
          <w:szCs w:val="28"/>
          <w:lang w:val="uk-UA"/>
        </w:rPr>
        <w:t xml:space="preserve"> </w:t>
      </w:r>
      <w:r w:rsidR="00816460" w:rsidRPr="00212E91">
        <w:rPr>
          <w:bCs/>
          <w:sz w:val="28"/>
          <w:szCs w:val="28"/>
          <w:lang w:val="uk-UA"/>
        </w:rPr>
        <w:t>Тіщенко В. В.</w:t>
      </w:r>
      <w:hyperlink r:id="rId54" w:history="1"/>
      <w:r w:rsidR="00816460" w:rsidRPr="00212E91">
        <w:rPr>
          <w:sz w:val="28"/>
          <w:szCs w:val="28"/>
          <w:lang w:val="uk-UA"/>
        </w:rPr>
        <w:t xml:space="preserve"> Криміналістика : навч.-метод. посіб. для студентів ф-ту підгот. слідчих органів внутр. справ / В. В. Тіщенко, О. П. Ващук ; Нац. ун-т </w:t>
      </w:r>
      <w:r w:rsidR="00A86B46" w:rsidRPr="00212E91">
        <w:rPr>
          <w:sz w:val="28"/>
          <w:szCs w:val="28"/>
          <w:lang w:val="uk-UA"/>
        </w:rPr>
        <w:t>"</w:t>
      </w:r>
      <w:r w:rsidR="00816460" w:rsidRPr="00212E91">
        <w:rPr>
          <w:sz w:val="28"/>
          <w:szCs w:val="28"/>
          <w:lang w:val="uk-UA"/>
        </w:rPr>
        <w:t>Одес. юрид. акад.</w:t>
      </w:r>
      <w:r w:rsidR="00A86B46" w:rsidRPr="00212E91">
        <w:rPr>
          <w:sz w:val="28"/>
          <w:szCs w:val="28"/>
          <w:lang w:val="uk-UA"/>
        </w:rPr>
        <w:t>"</w:t>
      </w:r>
      <w:r w:rsidR="00816460" w:rsidRPr="00212E91">
        <w:rPr>
          <w:sz w:val="28"/>
          <w:szCs w:val="28"/>
          <w:lang w:val="uk-UA"/>
        </w:rPr>
        <w:t>. Одеса : Юридична література, 2015. 197 с.</w:t>
      </w:r>
    </w:p>
    <w:p w:rsidR="00816460" w:rsidRPr="00212E91" w:rsidRDefault="00CC158B" w:rsidP="0031106A">
      <w:pPr>
        <w:pStyle w:val="ListParagraph"/>
        <w:numPr>
          <w:ilvl w:val="0"/>
          <w:numId w:val="5"/>
        </w:numPr>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816460" w:rsidRPr="00212E91">
        <w:rPr>
          <w:rFonts w:ascii="Times New Roman" w:hAnsi="Times New Roman"/>
          <w:sz w:val="28"/>
          <w:szCs w:val="28"/>
          <w:lang w:val="uk-UA"/>
        </w:rPr>
        <w:t xml:space="preserve">Чаплинська Ю. А. Самоуправство в КУпАП та КК України: проблеми розмежування. </w:t>
      </w:r>
      <w:r w:rsidR="00816460" w:rsidRPr="00212E91">
        <w:rPr>
          <w:rFonts w:ascii="Times New Roman" w:hAnsi="Times New Roman"/>
          <w:i/>
          <w:sz w:val="28"/>
          <w:szCs w:val="28"/>
          <w:lang w:val="uk-UA"/>
        </w:rPr>
        <w:t>Науковий вісник Дніпропетровського державного університету внутрішніх справ.</w:t>
      </w:r>
      <w:r w:rsidR="00816460" w:rsidRPr="00212E91">
        <w:rPr>
          <w:rFonts w:ascii="Times New Roman" w:hAnsi="Times New Roman"/>
          <w:sz w:val="28"/>
          <w:szCs w:val="28"/>
          <w:lang w:val="uk-UA"/>
        </w:rPr>
        <w:t xml:space="preserve"> 2011. № 4 С. 281–287.</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Чернов А. О.</w:t>
      </w:r>
      <w:hyperlink r:id="rId55" w:history="1"/>
      <w:r w:rsidR="00816460" w:rsidRPr="00212E91">
        <w:rPr>
          <w:sz w:val="28"/>
          <w:szCs w:val="28"/>
          <w:lang w:val="uk-UA"/>
        </w:rPr>
        <w:t xml:space="preserve"> Самоправство: кримінально-правова кваліфікація та відповідальність: автореф. дис. ... канд. юрид. наук : 12.00.08 / Чернов Антон Олександрович ; НАН України, Ін-т держави і права ім. В. М. Корецького. Київ, 2016. 18 с.</w:t>
      </w:r>
    </w:p>
    <w:p w:rsidR="00816460" w:rsidRPr="00212E91" w:rsidRDefault="00CC158B" w:rsidP="0031106A">
      <w:pPr>
        <w:numPr>
          <w:ilvl w:val="0"/>
          <w:numId w:val="5"/>
        </w:numPr>
        <w:spacing w:line="360" w:lineRule="auto"/>
        <w:jc w:val="both"/>
        <w:rPr>
          <w:sz w:val="28"/>
          <w:szCs w:val="28"/>
          <w:lang w:val="uk-UA"/>
        </w:rPr>
      </w:pPr>
      <w:r>
        <w:rPr>
          <w:sz w:val="28"/>
          <w:szCs w:val="28"/>
          <w:lang w:val="uk-UA"/>
        </w:rPr>
        <w:t xml:space="preserve"> </w:t>
      </w:r>
      <w:r w:rsidR="00816460" w:rsidRPr="00212E91">
        <w:rPr>
          <w:sz w:val="28"/>
          <w:szCs w:val="28"/>
          <w:lang w:val="uk-UA"/>
        </w:rPr>
        <w:t>Чернов А. Проблемні питання визначення суспільно небезпечних наслідків самоправства. </w:t>
      </w:r>
      <w:r w:rsidR="00816460" w:rsidRPr="00212E91">
        <w:rPr>
          <w:i/>
          <w:sz w:val="28"/>
          <w:szCs w:val="28"/>
          <w:lang w:val="uk-UA"/>
        </w:rPr>
        <w:t>Історико-правовий часопис.</w:t>
      </w:r>
      <w:r w:rsidR="00816460" w:rsidRPr="00212E91">
        <w:rPr>
          <w:sz w:val="28"/>
          <w:szCs w:val="28"/>
          <w:lang w:val="uk-UA"/>
        </w:rPr>
        <w:t xml:space="preserve"> 2015. № 1. С. 177-182.</w:t>
      </w:r>
    </w:p>
    <w:p w:rsidR="000B3539" w:rsidRDefault="00CC158B" w:rsidP="0031106A">
      <w:pPr>
        <w:numPr>
          <w:ilvl w:val="0"/>
          <w:numId w:val="5"/>
        </w:numPr>
        <w:spacing w:line="360" w:lineRule="auto"/>
        <w:jc w:val="both"/>
        <w:rPr>
          <w:sz w:val="28"/>
          <w:szCs w:val="28"/>
          <w:lang w:val="uk-UA"/>
        </w:rPr>
      </w:pPr>
      <w:r>
        <w:rPr>
          <w:bCs/>
          <w:sz w:val="28"/>
          <w:szCs w:val="28"/>
          <w:lang w:val="uk-UA"/>
        </w:rPr>
        <w:t xml:space="preserve"> </w:t>
      </w:r>
      <w:r w:rsidR="00816460" w:rsidRPr="00212E91">
        <w:rPr>
          <w:bCs/>
          <w:sz w:val="28"/>
          <w:szCs w:val="28"/>
          <w:lang w:val="uk-UA"/>
        </w:rPr>
        <w:t>Шепітько В. Ю.</w:t>
      </w:r>
      <w:hyperlink r:id="rId56" w:history="1"/>
      <w:r w:rsidR="00816460" w:rsidRPr="00212E91">
        <w:rPr>
          <w:sz w:val="28"/>
          <w:szCs w:val="28"/>
          <w:lang w:val="uk-UA"/>
        </w:rPr>
        <w:t xml:space="preserve"> Вступ до навчального курсу </w:t>
      </w:r>
      <w:r w:rsidR="00A86B46" w:rsidRPr="00212E91">
        <w:rPr>
          <w:sz w:val="28"/>
          <w:szCs w:val="28"/>
          <w:lang w:val="uk-UA"/>
        </w:rPr>
        <w:t>"</w:t>
      </w:r>
      <w:r w:rsidR="00816460" w:rsidRPr="00212E91">
        <w:rPr>
          <w:sz w:val="28"/>
          <w:szCs w:val="28"/>
          <w:lang w:val="uk-UA"/>
        </w:rPr>
        <w:t>Криміналістика</w:t>
      </w:r>
      <w:r w:rsidR="00A86B46" w:rsidRPr="00212E91">
        <w:rPr>
          <w:sz w:val="28"/>
          <w:szCs w:val="28"/>
          <w:lang w:val="uk-UA"/>
        </w:rPr>
        <w:t>"</w:t>
      </w:r>
      <w:r w:rsidR="00816460" w:rsidRPr="00212E91">
        <w:rPr>
          <w:sz w:val="28"/>
          <w:szCs w:val="28"/>
          <w:lang w:val="uk-UA"/>
        </w:rPr>
        <w:t xml:space="preserve"> : лекція / проф. В. Ю. Шепітько ; Нац. юрид. ун-т ім. Ярослава Мудрого. Київ : Ін Юре, 2016. 188 с.</w:t>
      </w:r>
    </w:p>
    <w:p w:rsidR="006E349A" w:rsidRDefault="006E349A" w:rsidP="006E349A">
      <w:pPr>
        <w:numPr>
          <w:ilvl w:val="0"/>
          <w:numId w:val="5"/>
        </w:numPr>
        <w:spacing w:line="360" w:lineRule="auto"/>
        <w:jc w:val="both"/>
        <w:rPr>
          <w:sz w:val="28"/>
          <w:szCs w:val="28"/>
          <w:lang w:val="uk-UA"/>
        </w:rPr>
      </w:pPr>
      <w:r>
        <w:rPr>
          <w:sz w:val="28"/>
          <w:szCs w:val="28"/>
          <w:lang w:val="uk-UA"/>
        </w:rPr>
        <w:t xml:space="preserve"> Шахно А.В. Сутність самоправства та особливості способу вчинення кримінально-караного самоправства. </w:t>
      </w:r>
      <w:r>
        <w:rPr>
          <w:i/>
          <w:sz w:val="28"/>
          <w:szCs w:val="28"/>
          <w:lang w:val="uk-UA"/>
        </w:rPr>
        <w:t xml:space="preserve">Економіка, облік, фінанси та право: </w:t>
      </w:r>
      <w:r>
        <w:rPr>
          <w:i/>
          <w:sz w:val="28"/>
          <w:szCs w:val="28"/>
          <w:lang w:val="uk-UA"/>
        </w:rPr>
        <w:lastRenderedPageBreak/>
        <w:t>теоретичні та практичні аспекти розвитку</w:t>
      </w:r>
      <w:r>
        <w:rPr>
          <w:sz w:val="28"/>
          <w:szCs w:val="28"/>
          <w:lang w:val="uk-UA"/>
        </w:rPr>
        <w:t xml:space="preserve"> : матеріали міжнар. наук.-практ. конф., м. Полтава, 28 жовтня 2020 р. Запоріжжя, 2020. С. 58-61.</w:t>
      </w:r>
    </w:p>
    <w:p w:rsidR="00BD2106" w:rsidRDefault="006E349A" w:rsidP="00BD2106">
      <w:pPr>
        <w:numPr>
          <w:ilvl w:val="0"/>
          <w:numId w:val="5"/>
        </w:numPr>
        <w:spacing w:line="360" w:lineRule="auto"/>
        <w:jc w:val="both"/>
        <w:rPr>
          <w:sz w:val="28"/>
          <w:szCs w:val="28"/>
          <w:lang w:val="uk-UA"/>
        </w:rPr>
      </w:pPr>
      <w:r>
        <w:rPr>
          <w:sz w:val="28"/>
          <w:szCs w:val="28"/>
          <w:lang w:val="uk-UA"/>
        </w:rPr>
        <w:t xml:space="preserve">Шахно А.В. Типові слідчі ситуації при самоправстві. </w:t>
      </w:r>
      <w:r>
        <w:rPr>
          <w:i/>
          <w:sz w:val="28"/>
          <w:szCs w:val="28"/>
          <w:lang w:val="uk-UA"/>
        </w:rPr>
        <w:t>Економіка, облік, фінанси та право: теоретичні та практичні аспекти розвитку</w:t>
      </w:r>
      <w:r>
        <w:rPr>
          <w:sz w:val="28"/>
          <w:szCs w:val="28"/>
          <w:lang w:val="uk-UA"/>
        </w:rPr>
        <w:t xml:space="preserve"> : матеріали міжнар. наук.-практ. конф., м. Полтава, 28 жовтня 2020 р. Запоріжжя, 2020. С. 61-65.</w:t>
      </w:r>
    </w:p>
    <w:p w:rsidR="008D5BEE" w:rsidRPr="00BD2106" w:rsidRDefault="00BD2106" w:rsidP="00BD2106">
      <w:pPr>
        <w:numPr>
          <w:ilvl w:val="0"/>
          <w:numId w:val="5"/>
        </w:numPr>
        <w:spacing w:line="360" w:lineRule="auto"/>
        <w:jc w:val="both"/>
        <w:rPr>
          <w:sz w:val="28"/>
          <w:szCs w:val="28"/>
          <w:lang w:val="uk-UA"/>
        </w:rPr>
      </w:pPr>
      <w:r>
        <w:rPr>
          <w:sz w:val="28"/>
          <w:szCs w:val="28"/>
          <w:lang w:val="uk-UA"/>
        </w:rPr>
        <w:t xml:space="preserve"> </w:t>
      </w:r>
      <w:r w:rsidR="00816460" w:rsidRPr="00BD2106">
        <w:rPr>
          <w:sz w:val="28"/>
          <w:szCs w:val="28"/>
          <w:lang w:val="uk-UA"/>
        </w:rPr>
        <w:t>Ярмиш Н. М. Проблеми кримінально-правової кваліфікації (злочини проти життя та здоров’я особи, проти власності, у сфері службової діяльності та професійної діяльності, пов’язаної з наданням публічних послуг): навч. посібник. Київ: Нац. академія прокуратури України, 2014. 192 с.</w:t>
      </w:r>
    </w:p>
    <w:p w:rsidR="00BF1472" w:rsidRPr="00212E91" w:rsidRDefault="00BD2106" w:rsidP="00BD2106">
      <w:pPr>
        <w:numPr>
          <w:ilvl w:val="0"/>
          <w:numId w:val="5"/>
        </w:numPr>
        <w:spacing w:line="360" w:lineRule="auto"/>
        <w:jc w:val="both"/>
        <w:rPr>
          <w:sz w:val="28"/>
          <w:szCs w:val="28"/>
        </w:rPr>
      </w:pPr>
      <w:r>
        <w:rPr>
          <w:sz w:val="28"/>
          <w:szCs w:val="28"/>
          <w:lang w:val="uk-UA"/>
        </w:rPr>
        <w:t xml:space="preserve"> </w:t>
      </w:r>
      <w:r w:rsidR="00BF1472" w:rsidRPr="00634680">
        <w:rPr>
          <w:sz w:val="28"/>
          <w:szCs w:val="28"/>
          <w:lang w:val="en-US"/>
        </w:rPr>
        <w:t>Berthelet</w:t>
      </w:r>
      <w:r w:rsidR="00BF1472" w:rsidRPr="006E349A">
        <w:rPr>
          <w:sz w:val="28"/>
          <w:szCs w:val="28"/>
          <w:lang w:val="uk-UA"/>
        </w:rPr>
        <w:t xml:space="preserve">, </w:t>
      </w:r>
      <w:r w:rsidR="00BF1472" w:rsidRPr="00634680">
        <w:rPr>
          <w:sz w:val="28"/>
          <w:szCs w:val="28"/>
          <w:lang w:val="en-US"/>
        </w:rPr>
        <w:t>P</w:t>
      </w:r>
      <w:r w:rsidR="00BF1472" w:rsidRPr="006E349A">
        <w:rPr>
          <w:sz w:val="28"/>
          <w:szCs w:val="28"/>
          <w:lang w:val="uk-UA"/>
        </w:rPr>
        <w:t xml:space="preserve">. 2016. </w:t>
      </w:r>
      <w:r w:rsidR="00BF1472" w:rsidRPr="00634680">
        <w:rPr>
          <w:sz w:val="28"/>
          <w:szCs w:val="28"/>
          <w:lang w:val="en-US"/>
        </w:rPr>
        <w:t>La</w:t>
      </w:r>
      <w:r w:rsidR="00BF1472" w:rsidRPr="006E349A">
        <w:rPr>
          <w:sz w:val="28"/>
          <w:szCs w:val="28"/>
          <w:lang w:val="uk-UA"/>
        </w:rPr>
        <w:t xml:space="preserve"> </w:t>
      </w:r>
      <w:r w:rsidR="00BF1472" w:rsidRPr="00634680">
        <w:rPr>
          <w:sz w:val="28"/>
          <w:szCs w:val="28"/>
          <w:lang w:val="en-US"/>
        </w:rPr>
        <w:t>coop</w:t>
      </w:r>
      <w:r w:rsidR="00BF1472" w:rsidRPr="006E349A">
        <w:rPr>
          <w:sz w:val="28"/>
          <w:szCs w:val="28"/>
          <w:lang w:val="uk-UA"/>
        </w:rPr>
        <w:t>é</w:t>
      </w:r>
      <w:r w:rsidR="00BF1472" w:rsidRPr="00634680">
        <w:rPr>
          <w:sz w:val="28"/>
          <w:szCs w:val="28"/>
          <w:lang w:val="en-US"/>
        </w:rPr>
        <w:t>ration</w:t>
      </w:r>
      <w:r w:rsidR="00BF1472" w:rsidRPr="006E349A">
        <w:rPr>
          <w:sz w:val="28"/>
          <w:szCs w:val="28"/>
          <w:lang w:val="uk-UA"/>
        </w:rPr>
        <w:t xml:space="preserve"> </w:t>
      </w:r>
      <w:r w:rsidR="00BF1472" w:rsidRPr="00634680">
        <w:rPr>
          <w:sz w:val="28"/>
          <w:szCs w:val="28"/>
          <w:lang w:val="en-US"/>
        </w:rPr>
        <w:t>public</w:t>
      </w:r>
      <w:r w:rsidR="00BF1472" w:rsidRPr="006E349A">
        <w:rPr>
          <w:sz w:val="28"/>
          <w:szCs w:val="28"/>
          <w:lang w:val="uk-UA"/>
        </w:rPr>
        <w:t>/</w:t>
      </w:r>
      <w:r w:rsidR="00BF1472" w:rsidRPr="00634680">
        <w:rPr>
          <w:sz w:val="28"/>
          <w:szCs w:val="28"/>
          <w:lang w:val="en-US"/>
        </w:rPr>
        <w:t>priv</w:t>
      </w:r>
      <w:r w:rsidR="00BF1472" w:rsidRPr="006E349A">
        <w:rPr>
          <w:sz w:val="28"/>
          <w:szCs w:val="28"/>
          <w:lang w:val="uk-UA"/>
        </w:rPr>
        <w:t xml:space="preserve">é </w:t>
      </w:r>
      <w:r w:rsidR="00BF1472" w:rsidRPr="00634680">
        <w:rPr>
          <w:sz w:val="28"/>
          <w:szCs w:val="28"/>
          <w:lang w:val="en-US"/>
        </w:rPr>
        <w:t>dans</w:t>
      </w:r>
      <w:r w:rsidR="00BF1472" w:rsidRPr="006E349A">
        <w:rPr>
          <w:sz w:val="28"/>
          <w:szCs w:val="28"/>
          <w:lang w:val="uk-UA"/>
        </w:rPr>
        <w:t xml:space="preserve"> </w:t>
      </w:r>
      <w:r w:rsidR="00BF1472" w:rsidRPr="00634680">
        <w:rPr>
          <w:sz w:val="28"/>
          <w:szCs w:val="28"/>
          <w:lang w:val="en-US"/>
        </w:rPr>
        <w:t>l</w:t>
      </w:r>
      <w:r w:rsidR="00BF1472" w:rsidRPr="006E349A">
        <w:rPr>
          <w:sz w:val="28"/>
          <w:szCs w:val="28"/>
          <w:lang w:val="uk-UA"/>
        </w:rPr>
        <w:t>'</w:t>
      </w:r>
      <w:r w:rsidR="00BF1472" w:rsidRPr="00634680">
        <w:rPr>
          <w:sz w:val="28"/>
          <w:szCs w:val="28"/>
          <w:lang w:val="en-US"/>
        </w:rPr>
        <w:t>Europe</w:t>
      </w:r>
      <w:r w:rsidR="00BF1472" w:rsidRPr="006E349A">
        <w:rPr>
          <w:sz w:val="28"/>
          <w:szCs w:val="28"/>
          <w:lang w:val="uk-UA"/>
        </w:rPr>
        <w:t xml:space="preserve"> </w:t>
      </w:r>
      <w:r w:rsidR="00BF1472" w:rsidRPr="00634680">
        <w:rPr>
          <w:sz w:val="28"/>
          <w:szCs w:val="28"/>
          <w:lang w:val="en-US"/>
        </w:rPr>
        <w:t>de</w:t>
      </w:r>
      <w:r w:rsidR="00BF1472" w:rsidRPr="006E349A">
        <w:rPr>
          <w:sz w:val="28"/>
          <w:szCs w:val="28"/>
          <w:lang w:val="uk-UA"/>
        </w:rPr>
        <w:t xml:space="preserve"> </w:t>
      </w:r>
      <w:r w:rsidR="00BF1472" w:rsidRPr="00634680">
        <w:rPr>
          <w:sz w:val="28"/>
          <w:szCs w:val="28"/>
          <w:lang w:val="en-US"/>
        </w:rPr>
        <w:t>la</w:t>
      </w:r>
      <w:r w:rsidR="00BF1472" w:rsidRPr="006E349A">
        <w:rPr>
          <w:sz w:val="28"/>
          <w:szCs w:val="28"/>
          <w:lang w:val="uk-UA"/>
        </w:rPr>
        <w:t xml:space="preserve"> </w:t>
      </w:r>
      <w:r w:rsidR="00BF1472" w:rsidRPr="00634680">
        <w:rPr>
          <w:sz w:val="28"/>
          <w:szCs w:val="28"/>
          <w:lang w:val="en-US"/>
        </w:rPr>
        <w:t>s</w:t>
      </w:r>
      <w:r w:rsidR="00BF1472" w:rsidRPr="006E349A">
        <w:rPr>
          <w:sz w:val="28"/>
          <w:szCs w:val="28"/>
          <w:lang w:val="uk-UA"/>
        </w:rPr>
        <w:t>é</w:t>
      </w:r>
      <w:r w:rsidR="00BF1472" w:rsidRPr="00634680">
        <w:rPr>
          <w:sz w:val="28"/>
          <w:szCs w:val="28"/>
          <w:lang w:val="en-US"/>
        </w:rPr>
        <w:t>curit</w:t>
      </w:r>
      <w:r w:rsidR="00BF1472" w:rsidRPr="006E349A">
        <w:rPr>
          <w:sz w:val="28"/>
          <w:szCs w:val="28"/>
          <w:lang w:val="uk-UA"/>
        </w:rPr>
        <w:t xml:space="preserve">é: </w:t>
      </w:r>
      <w:r w:rsidR="00BF1472" w:rsidRPr="00634680">
        <w:rPr>
          <w:sz w:val="28"/>
          <w:szCs w:val="28"/>
          <w:lang w:val="en-US"/>
        </w:rPr>
        <w:t>une</w:t>
      </w:r>
      <w:r w:rsidR="00BF1472" w:rsidRPr="006E349A">
        <w:rPr>
          <w:sz w:val="28"/>
          <w:szCs w:val="28"/>
          <w:lang w:val="uk-UA"/>
        </w:rPr>
        <w:t xml:space="preserve"> </w:t>
      </w:r>
      <w:r w:rsidR="00BF1472" w:rsidRPr="00634680">
        <w:rPr>
          <w:sz w:val="28"/>
          <w:szCs w:val="28"/>
          <w:lang w:val="en-US"/>
        </w:rPr>
        <w:t>politique</w:t>
      </w:r>
      <w:r w:rsidR="00BF1472" w:rsidRPr="006E349A">
        <w:rPr>
          <w:sz w:val="28"/>
          <w:szCs w:val="28"/>
          <w:lang w:val="uk-UA"/>
        </w:rPr>
        <w:t xml:space="preserve"> </w:t>
      </w:r>
      <w:r w:rsidR="00BF1472" w:rsidRPr="00634680">
        <w:rPr>
          <w:sz w:val="28"/>
          <w:szCs w:val="28"/>
          <w:lang w:val="en-US"/>
        </w:rPr>
        <w:t>industrielle</w:t>
      </w:r>
      <w:r w:rsidR="00BF1472" w:rsidRPr="006E349A">
        <w:rPr>
          <w:sz w:val="28"/>
          <w:szCs w:val="28"/>
          <w:lang w:val="uk-UA"/>
        </w:rPr>
        <w:t xml:space="preserve"> </w:t>
      </w:r>
      <w:r w:rsidR="00BF1472" w:rsidRPr="00634680">
        <w:rPr>
          <w:sz w:val="28"/>
          <w:szCs w:val="28"/>
          <w:lang w:val="en-US"/>
        </w:rPr>
        <w:t>en</w:t>
      </w:r>
      <w:r w:rsidR="00BF1472" w:rsidRPr="006E349A">
        <w:rPr>
          <w:sz w:val="28"/>
          <w:szCs w:val="28"/>
          <w:lang w:val="uk-UA"/>
        </w:rPr>
        <w:t xml:space="preserve"> </w:t>
      </w:r>
      <w:r w:rsidR="00BF1472" w:rsidRPr="00634680">
        <w:rPr>
          <w:sz w:val="28"/>
          <w:szCs w:val="28"/>
          <w:lang w:val="en-US"/>
        </w:rPr>
        <w:t>devenir</w:t>
      </w:r>
      <w:r w:rsidR="00BF1472" w:rsidRPr="006E349A">
        <w:rPr>
          <w:sz w:val="28"/>
          <w:szCs w:val="28"/>
          <w:lang w:val="uk-UA"/>
        </w:rPr>
        <w:t>.</w:t>
      </w:r>
      <w:r w:rsidR="00BF1472" w:rsidRPr="00634680">
        <w:rPr>
          <w:sz w:val="28"/>
          <w:szCs w:val="28"/>
          <w:lang w:val="en-US"/>
        </w:rPr>
        <w:t> </w:t>
      </w:r>
      <w:r w:rsidR="00BF1472" w:rsidRPr="00212E91">
        <w:rPr>
          <w:sz w:val="28"/>
          <w:szCs w:val="28"/>
        </w:rPr>
        <w:t>S</w:t>
      </w:r>
      <w:r w:rsidR="00BF1472" w:rsidRPr="006E349A">
        <w:rPr>
          <w:sz w:val="28"/>
          <w:szCs w:val="28"/>
          <w:lang w:val="uk-UA"/>
        </w:rPr>
        <w:t>é</w:t>
      </w:r>
      <w:r w:rsidR="00BF1472" w:rsidRPr="00212E91">
        <w:rPr>
          <w:sz w:val="28"/>
          <w:szCs w:val="28"/>
        </w:rPr>
        <w:t>curit</w:t>
      </w:r>
      <w:r w:rsidR="00BF1472" w:rsidRPr="006E349A">
        <w:rPr>
          <w:sz w:val="28"/>
          <w:szCs w:val="28"/>
          <w:lang w:val="uk-UA"/>
        </w:rPr>
        <w:t xml:space="preserve">é </w:t>
      </w:r>
      <w:r w:rsidR="00BF1472" w:rsidRPr="00212E91">
        <w:rPr>
          <w:sz w:val="28"/>
          <w:szCs w:val="28"/>
        </w:rPr>
        <w:t>et stratégie 23 (3): 58–63.</w:t>
      </w:r>
    </w:p>
    <w:p w:rsidR="00BF1472" w:rsidRPr="00212E91" w:rsidRDefault="00BD2106" w:rsidP="006E349A">
      <w:pPr>
        <w:numPr>
          <w:ilvl w:val="0"/>
          <w:numId w:val="5"/>
        </w:numPr>
        <w:spacing w:line="360" w:lineRule="auto"/>
        <w:jc w:val="both"/>
        <w:rPr>
          <w:sz w:val="28"/>
          <w:szCs w:val="28"/>
        </w:rPr>
      </w:pPr>
      <w:r>
        <w:rPr>
          <w:sz w:val="28"/>
          <w:szCs w:val="28"/>
          <w:lang w:val="uk-UA"/>
        </w:rPr>
        <w:t xml:space="preserve"> </w:t>
      </w:r>
      <w:r w:rsidR="00BF1472" w:rsidRPr="00634680">
        <w:rPr>
          <w:sz w:val="28"/>
          <w:szCs w:val="28"/>
          <w:lang w:val="en-US"/>
        </w:rPr>
        <w:t xml:space="preserve">Bresson J. 2020. Private security and the public sector in France: regulatory processes, administrative restructuring and prospects. </w:t>
      </w:r>
      <w:r w:rsidR="00BF1472" w:rsidRPr="00212E91">
        <w:rPr>
          <w:sz w:val="28"/>
          <w:szCs w:val="28"/>
        </w:rPr>
        <w:t>Security Journal. 4. DOI: https://link.springer.com/article/10.1057/s41284-020-00247-1</w:t>
      </w:r>
    </w:p>
    <w:p w:rsidR="00BF1472" w:rsidRPr="00BD2106" w:rsidRDefault="00BD2106" w:rsidP="006E349A">
      <w:pPr>
        <w:numPr>
          <w:ilvl w:val="0"/>
          <w:numId w:val="5"/>
        </w:numPr>
        <w:spacing w:line="360" w:lineRule="auto"/>
        <w:jc w:val="both"/>
        <w:rPr>
          <w:sz w:val="28"/>
          <w:szCs w:val="28"/>
          <w:lang w:val="en-US"/>
        </w:rPr>
      </w:pPr>
      <w:r>
        <w:rPr>
          <w:sz w:val="28"/>
          <w:szCs w:val="28"/>
          <w:lang w:val="uk-UA"/>
        </w:rPr>
        <w:t xml:space="preserve"> </w:t>
      </w:r>
      <w:r w:rsidR="00BF1472" w:rsidRPr="00634680">
        <w:rPr>
          <w:sz w:val="28"/>
          <w:szCs w:val="28"/>
          <w:lang w:val="en-US"/>
        </w:rPr>
        <w:t xml:space="preserve">Fisher, B, Fisher, D (2012) Techniques of Crime Scene Investigation. </w:t>
      </w:r>
      <w:r w:rsidR="00BF1472" w:rsidRPr="00BD2106">
        <w:rPr>
          <w:sz w:val="28"/>
          <w:szCs w:val="28"/>
          <w:lang w:val="en-US"/>
        </w:rPr>
        <w:t>CRC Press, Boca Raton, FL.</w:t>
      </w:r>
    </w:p>
    <w:p w:rsidR="00BF1472" w:rsidRPr="00212E91" w:rsidRDefault="00BD2106" w:rsidP="00BF1472">
      <w:pPr>
        <w:numPr>
          <w:ilvl w:val="0"/>
          <w:numId w:val="5"/>
        </w:numPr>
        <w:spacing w:line="360" w:lineRule="auto"/>
        <w:jc w:val="both"/>
        <w:rPr>
          <w:sz w:val="28"/>
          <w:szCs w:val="28"/>
        </w:rPr>
      </w:pPr>
      <w:r>
        <w:rPr>
          <w:sz w:val="28"/>
          <w:szCs w:val="28"/>
          <w:lang w:val="uk-UA"/>
        </w:rPr>
        <w:t xml:space="preserve"> </w:t>
      </w:r>
      <w:r w:rsidR="00BF1472" w:rsidRPr="00634680">
        <w:rPr>
          <w:sz w:val="28"/>
          <w:szCs w:val="28"/>
          <w:lang w:val="en-US"/>
        </w:rPr>
        <w:t xml:space="preserve">Lee HC, Pagliaro EM. Forensic Evidence and Crime Scene Investigation. </w:t>
      </w:r>
      <w:r w:rsidR="00BF1472" w:rsidRPr="00212E91">
        <w:rPr>
          <w:sz w:val="28"/>
          <w:szCs w:val="28"/>
        </w:rPr>
        <w:t>J Forensic Investigation. 2013;1(1): 5.</w:t>
      </w:r>
    </w:p>
    <w:p w:rsidR="00BF1472" w:rsidRPr="00634680" w:rsidRDefault="00BD2106" w:rsidP="00BF1472">
      <w:pPr>
        <w:numPr>
          <w:ilvl w:val="0"/>
          <w:numId w:val="5"/>
        </w:numPr>
        <w:spacing w:line="360" w:lineRule="auto"/>
        <w:jc w:val="both"/>
        <w:rPr>
          <w:sz w:val="28"/>
          <w:szCs w:val="28"/>
          <w:lang w:val="en-US"/>
        </w:rPr>
      </w:pPr>
      <w:r>
        <w:rPr>
          <w:sz w:val="28"/>
          <w:szCs w:val="28"/>
          <w:lang w:val="uk-UA"/>
        </w:rPr>
        <w:t xml:space="preserve"> </w:t>
      </w:r>
      <w:r w:rsidR="00BF1472" w:rsidRPr="00634680">
        <w:rPr>
          <w:sz w:val="28"/>
          <w:szCs w:val="28"/>
          <w:lang w:val="en-US"/>
        </w:rPr>
        <w:t xml:space="preserve">María Laura Manrique, Pablo E. Navarro and José M. Peralta 2017. Criminal law and legal dogmatics. Dogmatics and Constitutional Interpretation. 31. </w:t>
      </w:r>
      <w:r w:rsidR="00BF1472" w:rsidRPr="00634680">
        <w:rPr>
          <w:rFonts w:ascii="Helvetica" w:hAnsi="Helvetica"/>
          <w:lang w:val="en-US"/>
        </w:rPr>
        <w:t>DOI:</w:t>
      </w:r>
      <w:r w:rsidR="00BF1472" w:rsidRPr="00634680">
        <w:rPr>
          <w:sz w:val="28"/>
          <w:szCs w:val="28"/>
          <w:lang w:val="en-US"/>
        </w:rPr>
        <w:t xml:space="preserve"> https://doi.org/10.4000/revus.3806</w:t>
      </w:r>
    </w:p>
    <w:p w:rsidR="00BF1472" w:rsidRPr="00634680" w:rsidRDefault="00BD2106" w:rsidP="00BF1472">
      <w:pPr>
        <w:numPr>
          <w:ilvl w:val="0"/>
          <w:numId w:val="5"/>
        </w:numPr>
        <w:spacing w:line="360" w:lineRule="auto"/>
        <w:jc w:val="both"/>
        <w:rPr>
          <w:sz w:val="28"/>
          <w:szCs w:val="28"/>
          <w:lang w:val="en-US"/>
        </w:rPr>
      </w:pPr>
      <w:r>
        <w:rPr>
          <w:sz w:val="28"/>
          <w:szCs w:val="28"/>
          <w:lang w:val="uk-UA"/>
        </w:rPr>
        <w:t xml:space="preserve"> </w:t>
      </w:r>
      <w:r w:rsidR="00BF1472" w:rsidRPr="00634680">
        <w:rPr>
          <w:sz w:val="28"/>
          <w:szCs w:val="28"/>
          <w:lang w:val="en-US"/>
        </w:rPr>
        <w:t>Sharon Weill 2019. French foreign fighters: The engagement of administrative and criminal justice in France. Published online by Cambridge University Press: 10 July. DOI: https://doi.org/10.1017/S1816383119000377</w:t>
      </w:r>
    </w:p>
    <w:p w:rsidR="00B4329C" w:rsidRPr="00634680" w:rsidRDefault="00B4329C" w:rsidP="00BF1472">
      <w:pPr>
        <w:spacing w:line="360" w:lineRule="auto"/>
        <w:jc w:val="both"/>
        <w:rPr>
          <w:sz w:val="28"/>
          <w:szCs w:val="28"/>
          <w:lang w:val="en-US"/>
        </w:rPr>
      </w:pPr>
    </w:p>
    <w:p w:rsidR="00BF1472" w:rsidRPr="00634680" w:rsidRDefault="00BF1472" w:rsidP="00BF1472">
      <w:pPr>
        <w:spacing w:line="360" w:lineRule="auto"/>
        <w:jc w:val="both"/>
        <w:rPr>
          <w:lang w:val="en-US"/>
        </w:rPr>
      </w:pPr>
    </w:p>
    <w:sectPr w:rsidR="00BF1472" w:rsidRPr="00634680" w:rsidSect="0060398B">
      <w:headerReference w:type="even" r:id="rId57"/>
      <w:headerReference w:type="default" r:id="rId5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A" w:rsidRDefault="00325A2A">
      <w:r>
        <w:separator/>
      </w:r>
    </w:p>
  </w:endnote>
  <w:endnote w:type="continuationSeparator" w:id="0">
    <w:p w:rsidR="00325A2A" w:rsidRDefault="0032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A" w:rsidRDefault="00325A2A">
      <w:r>
        <w:separator/>
      </w:r>
    </w:p>
  </w:footnote>
  <w:footnote w:type="continuationSeparator" w:id="0">
    <w:p w:rsidR="00325A2A" w:rsidRDefault="0032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A2" w:rsidRDefault="003B25A2" w:rsidP="008E220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42</w:t>
    </w:r>
    <w:r>
      <w:rPr>
        <w:rStyle w:val="a6"/>
      </w:rPr>
      <w:fldChar w:fldCharType="end"/>
    </w:r>
  </w:p>
  <w:p w:rsidR="003B25A2" w:rsidRDefault="003B25A2" w:rsidP="0084229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A2" w:rsidRDefault="003B25A2" w:rsidP="008E220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28ED">
      <w:rPr>
        <w:rStyle w:val="a6"/>
        <w:noProof/>
      </w:rPr>
      <w:t>110</w:t>
    </w:r>
    <w:r>
      <w:rPr>
        <w:rStyle w:val="a6"/>
      </w:rPr>
      <w:fldChar w:fldCharType="end"/>
    </w:r>
  </w:p>
  <w:p w:rsidR="003B25A2" w:rsidRDefault="003B25A2" w:rsidP="0084229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1A5"/>
    <w:multiLevelType w:val="multilevel"/>
    <w:tmpl w:val="000001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7F432B"/>
    <w:multiLevelType w:val="hybridMultilevel"/>
    <w:tmpl w:val="DECE2190"/>
    <w:lvl w:ilvl="0" w:tplc="30F8005A">
      <w:start w:val="7"/>
      <w:numFmt w:val="decimal"/>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366645"/>
    <w:multiLevelType w:val="hybridMultilevel"/>
    <w:tmpl w:val="41B2DE5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97C94"/>
    <w:multiLevelType w:val="hybridMultilevel"/>
    <w:tmpl w:val="A074236A"/>
    <w:lvl w:ilvl="0" w:tplc="3D543BC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B4602C"/>
    <w:multiLevelType w:val="multilevel"/>
    <w:tmpl w:val="A6C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05455"/>
    <w:multiLevelType w:val="hybridMultilevel"/>
    <w:tmpl w:val="EB06DDF8"/>
    <w:lvl w:ilvl="0" w:tplc="225EF2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A081239"/>
    <w:multiLevelType w:val="hybridMultilevel"/>
    <w:tmpl w:val="53F2EFC4"/>
    <w:lvl w:ilvl="0" w:tplc="0CF0CFBE">
      <w:start w:val="5"/>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F93427E"/>
    <w:multiLevelType w:val="multilevel"/>
    <w:tmpl w:val="2850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0643B"/>
    <w:multiLevelType w:val="hybridMultilevel"/>
    <w:tmpl w:val="F2DC95B2"/>
    <w:lvl w:ilvl="0" w:tplc="4358EFF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9334CB"/>
    <w:multiLevelType w:val="multilevel"/>
    <w:tmpl w:val="069ABD0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9"/>
  </w:num>
  <w:num w:numId="6">
    <w:abstractNumId w:val="5"/>
  </w:num>
  <w:num w:numId="7">
    <w:abstractNumId w:val="8"/>
  </w:num>
  <w:num w:numId="8">
    <w:abstractNumId w:val="3"/>
  </w:num>
  <w:num w:numId="9">
    <w:abstractNumId w:val="4"/>
  </w:num>
  <w:num w:numId="10">
    <w:abstractNumId w:val="10"/>
  </w:num>
  <w:num w:numId="11">
    <w:abstractNumId w:val="10"/>
  </w:num>
  <w:num w:numId="12">
    <w:abstractNumId w:val="10"/>
    <w:lvlOverride w:ilvl="0"/>
    <w:lvlOverride w:ilvl="1"/>
    <w:lvlOverride w:ilvl="2"/>
    <w:lvlOverride w:ilvl="3"/>
    <w:lvlOverride w:ilvl="4"/>
    <w:lvlOverride w:ilvl="5"/>
    <w:lvlOverride w:ilvl="6"/>
    <w:lvlOverride w:ilvl="7"/>
    <w:lvlOverride w:ilv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10"/>
    <w:rsid w:val="00003543"/>
    <w:rsid w:val="000053F2"/>
    <w:rsid w:val="00006F7F"/>
    <w:rsid w:val="0001119C"/>
    <w:rsid w:val="000128ED"/>
    <w:rsid w:val="00040A78"/>
    <w:rsid w:val="000702EF"/>
    <w:rsid w:val="00084BDA"/>
    <w:rsid w:val="00085692"/>
    <w:rsid w:val="0008628A"/>
    <w:rsid w:val="0009537E"/>
    <w:rsid w:val="00095959"/>
    <w:rsid w:val="000A3494"/>
    <w:rsid w:val="000B3539"/>
    <w:rsid w:val="000B5991"/>
    <w:rsid w:val="000D1E93"/>
    <w:rsid w:val="000D492E"/>
    <w:rsid w:val="000D5D95"/>
    <w:rsid w:val="000D5FF0"/>
    <w:rsid w:val="000D714C"/>
    <w:rsid w:val="000F7D05"/>
    <w:rsid w:val="001019AF"/>
    <w:rsid w:val="00101E88"/>
    <w:rsid w:val="001024FB"/>
    <w:rsid w:val="001029CE"/>
    <w:rsid w:val="0011037A"/>
    <w:rsid w:val="00113D37"/>
    <w:rsid w:val="00131A3C"/>
    <w:rsid w:val="00132370"/>
    <w:rsid w:val="00133C70"/>
    <w:rsid w:val="00134825"/>
    <w:rsid w:val="00137412"/>
    <w:rsid w:val="00147D61"/>
    <w:rsid w:val="00150E77"/>
    <w:rsid w:val="0015290C"/>
    <w:rsid w:val="00154556"/>
    <w:rsid w:val="00155F9A"/>
    <w:rsid w:val="0016737B"/>
    <w:rsid w:val="00172F07"/>
    <w:rsid w:val="001760C7"/>
    <w:rsid w:val="00177900"/>
    <w:rsid w:val="00182992"/>
    <w:rsid w:val="001A2328"/>
    <w:rsid w:val="001A399B"/>
    <w:rsid w:val="001B09B8"/>
    <w:rsid w:val="001B4433"/>
    <w:rsid w:val="001C238B"/>
    <w:rsid w:val="001C55CE"/>
    <w:rsid w:val="001C6BB3"/>
    <w:rsid w:val="001D4FD3"/>
    <w:rsid w:val="001E3FEA"/>
    <w:rsid w:val="001F22AD"/>
    <w:rsid w:val="001F4BDF"/>
    <w:rsid w:val="001F6C4A"/>
    <w:rsid w:val="00200469"/>
    <w:rsid w:val="00206FF2"/>
    <w:rsid w:val="0021147D"/>
    <w:rsid w:val="00212E91"/>
    <w:rsid w:val="00214869"/>
    <w:rsid w:val="00216558"/>
    <w:rsid w:val="002438F4"/>
    <w:rsid w:val="0025251E"/>
    <w:rsid w:val="00252623"/>
    <w:rsid w:val="00254EF3"/>
    <w:rsid w:val="002620E6"/>
    <w:rsid w:val="00263945"/>
    <w:rsid w:val="002656DD"/>
    <w:rsid w:val="00280377"/>
    <w:rsid w:val="00281223"/>
    <w:rsid w:val="002838C1"/>
    <w:rsid w:val="002A5DF8"/>
    <w:rsid w:val="002B0E38"/>
    <w:rsid w:val="002C1D88"/>
    <w:rsid w:val="002C476A"/>
    <w:rsid w:val="002D3DCD"/>
    <w:rsid w:val="002D6910"/>
    <w:rsid w:val="00303BDD"/>
    <w:rsid w:val="003048A0"/>
    <w:rsid w:val="00304C85"/>
    <w:rsid w:val="003064D4"/>
    <w:rsid w:val="00310D9A"/>
    <w:rsid w:val="0031106A"/>
    <w:rsid w:val="00311D19"/>
    <w:rsid w:val="003120D3"/>
    <w:rsid w:val="0031432E"/>
    <w:rsid w:val="00325A2A"/>
    <w:rsid w:val="00330D4D"/>
    <w:rsid w:val="003474FF"/>
    <w:rsid w:val="003479B5"/>
    <w:rsid w:val="003544E2"/>
    <w:rsid w:val="0036399D"/>
    <w:rsid w:val="00381452"/>
    <w:rsid w:val="003A6AA7"/>
    <w:rsid w:val="003B25A2"/>
    <w:rsid w:val="003B5443"/>
    <w:rsid w:val="003C135B"/>
    <w:rsid w:val="003C2AF6"/>
    <w:rsid w:val="003C65BC"/>
    <w:rsid w:val="003D0DD0"/>
    <w:rsid w:val="003D5ED4"/>
    <w:rsid w:val="003D687D"/>
    <w:rsid w:val="003E4E2A"/>
    <w:rsid w:val="003F0FF7"/>
    <w:rsid w:val="003F41E7"/>
    <w:rsid w:val="003F4B46"/>
    <w:rsid w:val="00401A9C"/>
    <w:rsid w:val="00421EEC"/>
    <w:rsid w:val="00423E06"/>
    <w:rsid w:val="004273CB"/>
    <w:rsid w:val="00444FC5"/>
    <w:rsid w:val="004459A7"/>
    <w:rsid w:val="004518C1"/>
    <w:rsid w:val="00460247"/>
    <w:rsid w:val="004663C0"/>
    <w:rsid w:val="0047001E"/>
    <w:rsid w:val="004733A4"/>
    <w:rsid w:val="00476D88"/>
    <w:rsid w:val="00483A63"/>
    <w:rsid w:val="00484CF7"/>
    <w:rsid w:val="004C4A1D"/>
    <w:rsid w:val="004C674B"/>
    <w:rsid w:val="004D76CA"/>
    <w:rsid w:val="004E1F7E"/>
    <w:rsid w:val="004E6E5D"/>
    <w:rsid w:val="005046FE"/>
    <w:rsid w:val="00514550"/>
    <w:rsid w:val="00542E85"/>
    <w:rsid w:val="00551BB7"/>
    <w:rsid w:val="0058341D"/>
    <w:rsid w:val="00587083"/>
    <w:rsid w:val="00593410"/>
    <w:rsid w:val="00596266"/>
    <w:rsid w:val="005A03A7"/>
    <w:rsid w:val="005A2EEC"/>
    <w:rsid w:val="005B1652"/>
    <w:rsid w:val="005C1AD2"/>
    <w:rsid w:val="005D2F4B"/>
    <w:rsid w:val="005E303B"/>
    <w:rsid w:val="005E563C"/>
    <w:rsid w:val="005E5DEE"/>
    <w:rsid w:val="0060398B"/>
    <w:rsid w:val="00606572"/>
    <w:rsid w:val="00616236"/>
    <w:rsid w:val="006204C1"/>
    <w:rsid w:val="00624282"/>
    <w:rsid w:val="0063191A"/>
    <w:rsid w:val="00634680"/>
    <w:rsid w:val="006435BB"/>
    <w:rsid w:val="0065470D"/>
    <w:rsid w:val="00657209"/>
    <w:rsid w:val="0066462C"/>
    <w:rsid w:val="00664B3F"/>
    <w:rsid w:val="00665424"/>
    <w:rsid w:val="0066796C"/>
    <w:rsid w:val="006849B0"/>
    <w:rsid w:val="00684A46"/>
    <w:rsid w:val="006909F8"/>
    <w:rsid w:val="00697183"/>
    <w:rsid w:val="006A42D0"/>
    <w:rsid w:val="006B0FCD"/>
    <w:rsid w:val="006B50B2"/>
    <w:rsid w:val="006B64BE"/>
    <w:rsid w:val="006B69D1"/>
    <w:rsid w:val="006C48B0"/>
    <w:rsid w:val="006C4D27"/>
    <w:rsid w:val="006E1791"/>
    <w:rsid w:val="006E349A"/>
    <w:rsid w:val="006E7D7D"/>
    <w:rsid w:val="00705F84"/>
    <w:rsid w:val="00712910"/>
    <w:rsid w:val="00734936"/>
    <w:rsid w:val="0074107F"/>
    <w:rsid w:val="007424E1"/>
    <w:rsid w:val="00760774"/>
    <w:rsid w:val="0078359B"/>
    <w:rsid w:val="00783CD6"/>
    <w:rsid w:val="00785C0C"/>
    <w:rsid w:val="0078748F"/>
    <w:rsid w:val="007C1849"/>
    <w:rsid w:val="007D180D"/>
    <w:rsid w:val="007E5D15"/>
    <w:rsid w:val="007F4916"/>
    <w:rsid w:val="00810A7C"/>
    <w:rsid w:val="00816460"/>
    <w:rsid w:val="00816757"/>
    <w:rsid w:val="008229F3"/>
    <w:rsid w:val="00826DE3"/>
    <w:rsid w:val="008277EE"/>
    <w:rsid w:val="0083006E"/>
    <w:rsid w:val="00840558"/>
    <w:rsid w:val="0084229C"/>
    <w:rsid w:val="0085123E"/>
    <w:rsid w:val="0085382B"/>
    <w:rsid w:val="008626DE"/>
    <w:rsid w:val="00863196"/>
    <w:rsid w:val="00864AE7"/>
    <w:rsid w:val="00886047"/>
    <w:rsid w:val="008A5471"/>
    <w:rsid w:val="008A6197"/>
    <w:rsid w:val="008A63C1"/>
    <w:rsid w:val="008D0754"/>
    <w:rsid w:val="008D5BEE"/>
    <w:rsid w:val="008E2204"/>
    <w:rsid w:val="008F33F4"/>
    <w:rsid w:val="008F5898"/>
    <w:rsid w:val="0090538B"/>
    <w:rsid w:val="0090577C"/>
    <w:rsid w:val="009147BE"/>
    <w:rsid w:val="0092110B"/>
    <w:rsid w:val="00923B45"/>
    <w:rsid w:val="00924D23"/>
    <w:rsid w:val="00925873"/>
    <w:rsid w:val="00926449"/>
    <w:rsid w:val="00945F06"/>
    <w:rsid w:val="00946D2E"/>
    <w:rsid w:val="00966830"/>
    <w:rsid w:val="009700BD"/>
    <w:rsid w:val="00972CCB"/>
    <w:rsid w:val="00974513"/>
    <w:rsid w:val="009758A8"/>
    <w:rsid w:val="00980E0D"/>
    <w:rsid w:val="00990A70"/>
    <w:rsid w:val="009A244D"/>
    <w:rsid w:val="009E363C"/>
    <w:rsid w:val="00A04FD6"/>
    <w:rsid w:val="00A115D9"/>
    <w:rsid w:val="00A12BFE"/>
    <w:rsid w:val="00A1720D"/>
    <w:rsid w:val="00A22D4F"/>
    <w:rsid w:val="00A23DCF"/>
    <w:rsid w:val="00A24954"/>
    <w:rsid w:val="00A27600"/>
    <w:rsid w:val="00A36FEC"/>
    <w:rsid w:val="00A41254"/>
    <w:rsid w:val="00A43BE7"/>
    <w:rsid w:val="00A51D58"/>
    <w:rsid w:val="00A80BC8"/>
    <w:rsid w:val="00A86291"/>
    <w:rsid w:val="00A86B46"/>
    <w:rsid w:val="00A917B6"/>
    <w:rsid w:val="00A93BF5"/>
    <w:rsid w:val="00AA7EF6"/>
    <w:rsid w:val="00AB3871"/>
    <w:rsid w:val="00AB5E77"/>
    <w:rsid w:val="00AE7B1A"/>
    <w:rsid w:val="00AF16D9"/>
    <w:rsid w:val="00B05774"/>
    <w:rsid w:val="00B07356"/>
    <w:rsid w:val="00B20EE0"/>
    <w:rsid w:val="00B2314E"/>
    <w:rsid w:val="00B25536"/>
    <w:rsid w:val="00B261EC"/>
    <w:rsid w:val="00B4329C"/>
    <w:rsid w:val="00B53B15"/>
    <w:rsid w:val="00B60CE9"/>
    <w:rsid w:val="00B63DF5"/>
    <w:rsid w:val="00B740DE"/>
    <w:rsid w:val="00B76889"/>
    <w:rsid w:val="00BA0B6B"/>
    <w:rsid w:val="00BB1713"/>
    <w:rsid w:val="00BB505F"/>
    <w:rsid w:val="00BD1192"/>
    <w:rsid w:val="00BD2106"/>
    <w:rsid w:val="00BD2FAA"/>
    <w:rsid w:val="00BD650C"/>
    <w:rsid w:val="00BE1C7B"/>
    <w:rsid w:val="00BE4C3A"/>
    <w:rsid w:val="00BF1472"/>
    <w:rsid w:val="00BF5822"/>
    <w:rsid w:val="00C01220"/>
    <w:rsid w:val="00C063EB"/>
    <w:rsid w:val="00C12433"/>
    <w:rsid w:val="00C23CF9"/>
    <w:rsid w:val="00C27A52"/>
    <w:rsid w:val="00C31C78"/>
    <w:rsid w:val="00C33307"/>
    <w:rsid w:val="00C356E4"/>
    <w:rsid w:val="00C36D84"/>
    <w:rsid w:val="00C446B1"/>
    <w:rsid w:val="00C51546"/>
    <w:rsid w:val="00C66F5F"/>
    <w:rsid w:val="00C706F2"/>
    <w:rsid w:val="00C843B3"/>
    <w:rsid w:val="00C86220"/>
    <w:rsid w:val="00C86FF9"/>
    <w:rsid w:val="00C904D7"/>
    <w:rsid w:val="00C90E61"/>
    <w:rsid w:val="00C9267E"/>
    <w:rsid w:val="00CA22C5"/>
    <w:rsid w:val="00CA4A4E"/>
    <w:rsid w:val="00CC158B"/>
    <w:rsid w:val="00CC18EA"/>
    <w:rsid w:val="00CC3E76"/>
    <w:rsid w:val="00CC5D60"/>
    <w:rsid w:val="00CD03B8"/>
    <w:rsid w:val="00CD1A2F"/>
    <w:rsid w:val="00CD58CB"/>
    <w:rsid w:val="00CF470D"/>
    <w:rsid w:val="00D04A6E"/>
    <w:rsid w:val="00D24BE6"/>
    <w:rsid w:val="00D34383"/>
    <w:rsid w:val="00D43414"/>
    <w:rsid w:val="00D52B81"/>
    <w:rsid w:val="00D551ED"/>
    <w:rsid w:val="00D64AF8"/>
    <w:rsid w:val="00D73A13"/>
    <w:rsid w:val="00D73A52"/>
    <w:rsid w:val="00D7630A"/>
    <w:rsid w:val="00D83827"/>
    <w:rsid w:val="00D91AD8"/>
    <w:rsid w:val="00DA5415"/>
    <w:rsid w:val="00DB0467"/>
    <w:rsid w:val="00DB056D"/>
    <w:rsid w:val="00DB1A50"/>
    <w:rsid w:val="00DB2034"/>
    <w:rsid w:val="00DB2AF5"/>
    <w:rsid w:val="00DB5E68"/>
    <w:rsid w:val="00DC1193"/>
    <w:rsid w:val="00DC4C35"/>
    <w:rsid w:val="00DD0AD9"/>
    <w:rsid w:val="00DD69B0"/>
    <w:rsid w:val="00DD78B9"/>
    <w:rsid w:val="00DE2A6B"/>
    <w:rsid w:val="00DE3230"/>
    <w:rsid w:val="00DF3829"/>
    <w:rsid w:val="00DF6084"/>
    <w:rsid w:val="00E21F34"/>
    <w:rsid w:val="00E26B4E"/>
    <w:rsid w:val="00E3064C"/>
    <w:rsid w:val="00E474E1"/>
    <w:rsid w:val="00E531A0"/>
    <w:rsid w:val="00E6605E"/>
    <w:rsid w:val="00E66C70"/>
    <w:rsid w:val="00E85EF4"/>
    <w:rsid w:val="00E94DA4"/>
    <w:rsid w:val="00EB06A3"/>
    <w:rsid w:val="00ED038A"/>
    <w:rsid w:val="00ED2037"/>
    <w:rsid w:val="00EE2849"/>
    <w:rsid w:val="00EE2FC7"/>
    <w:rsid w:val="00EE6ADD"/>
    <w:rsid w:val="00F0692E"/>
    <w:rsid w:val="00F12872"/>
    <w:rsid w:val="00F151A8"/>
    <w:rsid w:val="00F21AA6"/>
    <w:rsid w:val="00F33802"/>
    <w:rsid w:val="00F46A74"/>
    <w:rsid w:val="00F46BD6"/>
    <w:rsid w:val="00F71D09"/>
    <w:rsid w:val="00F72988"/>
    <w:rsid w:val="00F90C9F"/>
    <w:rsid w:val="00F94353"/>
    <w:rsid w:val="00F95BAE"/>
    <w:rsid w:val="00FA1A2B"/>
    <w:rsid w:val="00FA601D"/>
    <w:rsid w:val="00FA6C64"/>
    <w:rsid w:val="00FB2C9F"/>
    <w:rsid w:val="00FB60D2"/>
    <w:rsid w:val="00FB7A3D"/>
    <w:rsid w:val="00FC11BE"/>
    <w:rsid w:val="00FC2DD3"/>
    <w:rsid w:val="00FE18F2"/>
    <w:rsid w:val="00FE1B38"/>
    <w:rsid w:val="00FE2D65"/>
    <w:rsid w:val="00FE630D"/>
    <w:rsid w:val="00FE6999"/>
    <w:rsid w:val="00FE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6CA"/>
    <w:rPr>
      <w:sz w:val="24"/>
      <w:szCs w:val="24"/>
    </w:rPr>
  </w:style>
  <w:style w:type="paragraph" w:styleId="1">
    <w:name w:val="heading 1"/>
    <w:basedOn w:val="a"/>
    <w:qFormat/>
    <w:rsid w:val="00A93BF5"/>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9">
    <w:name w:val="rvts9"/>
    <w:basedOn w:val="a0"/>
    <w:rsid w:val="00712910"/>
  </w:style>
  <w:style w:type="character" w:customStyle="1" w:styleId="2">
    <w:name w:val="Основной текст (2)_"/>
    <w:link w:val="21"/>
    <w:rsid w:val="00712910"/>
    <w:rPr>
      <w:sz w:val="26"/>
      <w:szCs w:val="26"/>
      <w:lang w:bidi="ar-SA"/>
    </w:rPr>
  </w:style>
  <w:style w:type="paragraph" w:customStyle="1" w:styleId="21">
    <w:name w:val="Основной текст (2)1"/>
    <w:basedOn w:val="a"/>
    <w:link w:val="2"/>
    <w:rsid w:val="00712910"/>
    <w:pPr>
      <w:widowControl w:val="0"/>
      <w:shd w:val="clear" w:color="auto" w:fill="FFFFFF"/>
      <w:spacing w:line="446" w:lineRule="exact"/>
      <w:jc w:val="center"/>
    </w:pPr>
    <w:rPr>
      <w:sz w:val="26"/>
      <w:szCs w:val="26"/>
      <w:lang w:val="ru-RU" w:eastAsia="ru-RU"/>
    </w:rPr>
  </w:style>
  <w:style w:type="character" w:styleId="a3">
    <w:name w:val="footnote reference"/>
    <w:semiHidden/>
    <w:rsid w:val="00712910"/>
    <w:rPr>
      <w:vertAlign w:val="superscript"/>
    </w:rPr>
  </w:style>
  <w:style w:type="paragraph" w:styleId="a4">
    <w:name w:val="header"/>
    <w:basedOn w:val="a"/>
    <w:link w:val="a5"/>
    <w:uiPriority w:val="99"/>
    <w:rsid w:val="0084229C"/>
    <w:pPr>
      <w:tabs>
        <w:tab w:val="center" w:pos="4677"/>
        <w:tab w:val="right" w:pos="9355"/>
      </w:tabs>
    </w:pPr>
  </w:style>
  <w:style w:type="character" w:styleId="a6">
    <w:name w:val="page number"/>
    <w:basedOn w:val="a0"/>
    <w:rsid w:val="0084229C"/>
  </w:style>
  <w:style w:type="table" w:styleId="a7">
    <w:name w:val="Table Grid"/>
    <w:basedOn w:val="a1"/>
    <w:rsid w:val="0068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849B0"/>
    <w:pPr>
      <w:spacing w:before="100" w:beforeAutospacing="1" w:after="100" w:afterAutospacing="1"/>
    </w:pPr>
  </w:style>
  <w:style w:type="character" w:customStyle="1" w:styleId="20">
    <w:name w:val="Заголовок №2_"/>
    <w:link w:val="22"/>
    <w:rsid w:val="006849B0"/>
    <w:rPr>
      <w:b/>
      <w:bCs/>
      <w:sz w:val="26"/>
      <w:szCs w:val="26"/>
      <w:lang w:bidi="ar-SA"/>
    </w:rPr>
  </w:style>
  <w:style w:type="paragraph" w:customStyle="1" w:styleId="22">
    <w:name w:val="Заголовок №2"/>
    <w:basedOn w:val="a"/>
    <w:link w:val="20"/>
    <w:rsid w:val="006849B0"/>
    <w:pPr>
      <w:widowControl w:val="0"/>
      <w:shd w:val="clear" w:color="auto" w:fill="FFFFFF"/>
      <w:spacing w:line="240" w:lineRule="atLeast"/>
      <w:jc w:val="center"/>
      <w:outlineLvl w:val="1"/>
    </w:pPr>
    <w:rPr>
      <w:b/>
      <w:bCs/>
      <w:sz w:val="26"/>
      <w:szCs w:val="26"/>
      <w:lang w:val="ru-RU" w:eastAsia="ru-RU"/>
    </w:rPr>
  </w:style>
  <w:style w:type="character" w:customStyle="1" w:styleId="3">
    <w:name w:val="Основной текст (3)_"/>
    <w:link w:val="30"/>
    <w:rsid w:val="006849B0"/>
    <w:rPr>
      <w:b/>
      <w:bCs/>
      <w:sz w:val="26"/>
      <w:szCs w:val="26"/>
      <w:lang w:bidi="ar-SA"/>
    </w:rPr>
  </w:style>
  <w:style w:type="paragraph" w:customStyle="1" w:styleId="30">
    <w:name w:val="Основной текст (3)"/>
    <w:basedOn w:val="a"/>
    <w:link w:val="3"/>
    <w:rsid w:val="006849B0"/>
    <w:pPr>
      <w:widowControl w:val="0"/>
      <w:shd w:val="clear" w:color="auto" w:fill="FFFFFF"/>
      <w:spacing w:line="389" w:lineRule="exact"/>
    </w:pPr>
    <w:rPr>
      <w:b/>
      <w:bCs/>
      <w:sz w:val="26"/>
      <w:szCs w:val="26"/>
      <w:lang w:val="ru-RU" w:eastAsia="ru-RU"/>
    </w:rPr>
  </w:style>
  <w:style w:type="character" w:customStyle="1" w:styleId="15">
    <w:name w:val="Основной текст (15)"/>
    <w:rsid w:val="00BD1192"/>
    <w:rPr>
      <w:rFonts w:ascii="Times New Roman" w:hAnsi="Times New Roman" w:cs="Times New Roman"/>
      <w:u w:val="none"/>
      <w:lang w:bidi="ar-SA"/>
    </w:rPr>
  </w:style>
  <w:style w:type="character" w:customStyle="1" w:styleId="24">
    <w:name w:val="Основной текст (24)_"/>
    <w:link w:val="241"/>
    <w:rsid w:val="00BD1192"/>
    <w:rPr>
      <w:sz w:val="26"/>
      <w:szCs w:val="26"/>
      <w:lang w:bidi="ar-SA"/>
    </w:rPr>
  </w:style>
  <w:style w:type="paragraph" w:customStyle="1" w:styleId="241">
    <w:name w:val="Основной текст (24)1"/>
    <w:basedOn w:val="a"/>
    <w:link w:val="24"/>
    <w:rsid w:val="00BD1192"/>
    <w:pPr>
      <w:widowControl w:val="0"/>
      <w:shd w:val="clear" w:color="auto" w:fill="FFFFFF"/>
      <w:spacing w:line="317" w:lineRule="exact"/>
      <w:jc w:val="right"/>
    </w:pPr>
    <w:rPr>
      <w:sz w:val="26"/>
      <w:szCs w:val="26"/>
      <w:lang w:val="ru-RU" w:eastAsia="ru-RU"/>
    </w:rPr>
  </w:style>
  <w:style w:type="paragraph" w:styleId="a9">
    <w:name w:val="Body Text"/>
    <w:basedOn w:val="a"/>
    <w:link w:val="aa"/>
    <w:semiHidden/>
    <w:rsid w:val="00D24BE6"/>
    <w:pPr>
      <w:spacing w:after="120" w:line="276" w:lineRule="auto"/>
    </w:pPr>
    <w:rPr>
      <w:rFonts w:ascii="Calibri" w:hAnsi="Calibri"/>
      <w:sz w:val="20"/>
      <w:szCs w:val="20"/>
    </w:rPr>
  </w:style>
  <w:style w:type="character" w:customStyle="1" w:styleId="aa">
    <w:name w:val="Основной текст Знак"/>
    <w:link w:val="a9"/>
    <w:semiHidden/>
    <w:locked/>
    <w:rsid w:val="00D24BE6"/>
    <w:rPr>
      <w:rFonts w:ascii="Calibri" w:hAnsi="Calibri"/>
      <w:lang w:val="ru-RU" w:eastAsia="ru-RU" w:bidi="ar-SA"/>
    </w:rPr>
  </w:style>
  <w:style w:type="paragraph" w:customStyle="1" w:styleId="ListParagraph">
    <w:name w:val="List Paragraph"/>
    <w:basedOn w:val="a"/>
    <w:link w:val="ListParagraphChar"/>
    <w:rsid w:val="007D180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7D180D"/>
    <w:rPr>
      <w:rFonts w:ascii="Calibri" w:hAnsi="Calibri"/>
      <w:sz w:val="22"/>
      <w:szCs w:val="22"/>
      <w:lang w:val="ru-RU" w:eastAsia="ru-RU" w:bidi="ar-SA"/>
    </w:rPr>
  </w:style>
  <w:style w:type="paragraph" w:customStyle="1" w:styleId="31">
    <w:name w:val="Абзац списка3"/>
    <w:basedOn w:val="a"/>
    <w:rsid w:val="007D180D"/>
    <w:pPr>
      <w:spacing w:after="200" w:line="276" w:lineRule="auto"/>
      <w:ind w:left="720"/>
    </w:pPr>
    <w:rPr>
      <w:rFonts w:ascii="Calibri" w:hAnsi="Calibri"/>
      <w:sz w:val="22"/>
      <w:szCs w:val="22"/>
    </w:rPr>
  </w:style>
  <w:style w:type="character" w:styleId="ab">
    <w:name w:val="Hyperlink"/>
    <w:rsid w:val="00476D88"/>
    <w:rPr>
      <w:color w:val="0000FF"/>
      <w:u w:val="single"/>
    </w:rPr>
  </w:style>
  <w:style w:type="character" w:customStyle="1" w:styleId="ac">
    <w:name w:val="Сноска_"/>
    <w:link w:val="ad"/>
    <w:rsid w:val="009700BD"/>
    <w:rPr>
      <w:b/>
      <w:bCs/>
      <w:sz w:val="22"/>
      <w:szCs w:val="22"/>
      <w:lang w:bidi="ar-SA"/>
    </w:rPr>
  </w:style>
  <w:style w:type="paragraph" w:customStyle="1" w:styleId="ad">
    <w:name w:val="Сноска"/>
    <w:basedOn w:val="a"/>
    <w:link w:val="ac"/>
    <w:rsid w:val="009700BD"/>
    <w:pPr>
      <w:widowControl w:val="0"/>
      <w:shd w:val="clear" w:color="auto" w:fill="FFFFFF"/>
      <w:spacing w:line="274" w:lineRule="exact"/>
      <w:jc w:val="both"/>
    </w:pPr>
    <w:rPr>
      <w:b/>
      <w:bCs/>
      <w:sz w:val="22"/>
      <w:szCs w:val="22"/>
      <w:lang w:val="ru-RU" w:eastAsia="ru-RU"/>
    </w:rPr>
  </w:style>
  <w:style w:type="character" w:customStyle="1" w:styleId="6">
    <w:name w:val="Основной текст (6)_"/>
    <w:link w:val="60"/>
    <w:rsid w:val="00134825"/>
    <w:rPr>
      <w:b/>
      <w:bCs/>
      <w:sz w:val="22"/>
      <w:szCs w:val="22"/>
      <w:lang w:bidi="ar-SA"/>
    </w:rPr>
  </w:style>
  <w:style w:type="paragraph" w:customStyle="1" w:styleId="60">
    <w:name w:val="Основной текст (6)"/>
    <w:basedOn w:val="a"/>
    <w:link w:val="6"/>
    <w:rsid w:val="00134825"/>
    <w:pPr>
      <w:widowControl w:val="0"/>
      <w:shd w:val="clear" w:color="auto" w:fill="FFFFFF"/>
      <w:spacing w:line="274" w:lineRule="exact"/>
      <w:jc w:val="both"/>
    </w:pPr>
    <w:rPr>
      <w:b/>
      <w:bCs/>
      <w:sz w:val="22"/>
      <w:szCs w:val="22"/>
      <w:lang w:val="ru-RU" w:eastAsia="ru-RU"/>
    </w:rPr>
  </w:style>
  <w:style w:type="paragraph" w:styleId="ae">
    <w:name w:val="footnote text"/>
    <w:basedOn w:val="a"/>
    <w:semiHidden/>
    <w:rsid w:val="00A04FD6"/>
    <w:rPr>
      <w:sz w:val="20"/>
      <w:szCs w:val="20"/>
    </w:rPr>
  </w:style>
  <w:style w:type="character" w:customStyle="1" w:styleId="12">
    <w:name w:val="Основной текст (12)_"/>
    <w:link w:val="120"/>
    <w:rsid w:val="00A04FD6"/>
    <w:rPr>
      <w:b/>
      <w:bCs/>
      <w:i/>
      <w:iCs/>
      <w:lang w:bidi="ar-SA"/>
    </w:rPr>
  </w:style>
  <w:style w:type="paragraph" w:customStyle="1" w:styleId="120">
    <w:name w:val="Основной текст (12)"/>
    <w:basedOn w:val="a"/>
    <w:link w:val="12"/>
    <w:rsid w:val="00A04FD6"/>
    <w:pPr>
      <w:widowControl w:val="0"/>
      <w:shd w:val="clear" w:color="auto" w:fill="FFFFFF"/>
      <w:spacing w:line="226" w:lineRule="exact"/>
      <w:ind w:firstLine="600"/>
      <w:jc w:val="both"/>
    </w:pPr>
    <w:rPr>
      <w:b/>
      <w:bCs/>
      <w:i/>
      <w:iCs/>
      <w:sz w:val="20"/>
      <w:szCs w:val="20"/>
      <w:lang w:val="ru-RU" w:eastAsia="ru-RU"/>
    </w:rPr>
  </w:style>
  <w:style w:type="character" w:customStyle="1" w:styleId="5">
    <w:name w:val="Основной текст (5)_"/>
    <w:link w:val="51"/>
    <w:rsid w:val="00040A78"/>
    <w:rPr>
      <w:lang w:bidi="ar-SA"/>
    </w:rPr>
  </w:style>
  <w:style w:type="character" w:customStyle="1" w:styleId="59">
    <w:name w:val="Основной текст (5) + 9"/>
    <w:aliases w:val="5 pt,Полужирный"/>
    <w:rsid w:val="00040A78"/>
    <w:rPr>
      <w:b/>
      <w:bCs/>
      <w:sz w:val="19"/>
      <w:szCs w:val="19"/>
      <w:lang w:bidi="ar-SA"/>
    </w:rPr>
  </w:style>
  <w:style w:type="paragraph" w:customStyle="1" w:styleId="51">
    <w:name w:val="Основной текст (5)1"/>
    <w:basedOn w:val="a"/>
    <w:link w:val="5"/>
    <w:rsid w:val="00040A78"/>
    <w:pPr>
      <w:widowControl w:val="0"/>
      <w:shd w:val="clear" w:color="auto" w:fill="FFFFFF"/>
      <w:spacing w:line="250" w:lineRule="exact"/>
      <w:ind w:hanging="520"/>
      <w:jc w:val="both"/>
    </w:pPr>
    <w:rPr>
      <w:sz w:val="20"/>
      <w:szCs w:val="20"/>
      <w:lang w:val="ru-RU" w:eastAsia="ru-RU"/>
    </w:rPr>
  </w:style>
  <w:style w:type="character" w:customStyle="1" w:styleId="26pt">
    <w:name w:val="Основной текст (2) + 6 pt"/>
    <w:rsid w:val="00E21F34"/>
    <w:rPr>
      <w:rFonts w:ascii="Times New Roman" w:hAnsi="Times New Roman" w:cs="Times New Roman"/>
      <w:sz w:val="12"/>
      <w:szCs w:val="12"/>
      <w:u w:val="none"/>
      <w:lang w:bidi="ar-SA"/>
    </w:rPr>
  </w:style>
  <w:style w:type="paragraph" w:customStyle="1" w:styleId="rvps2">
    <w:name w:val="rvps2"/>
    <w:basedOn w:val="a"/>
    <w:rsid w:val="004D76CA"/>
    <w:pPr>
      <w:spacing w:before="100" w:beforeAutospacing="1" w:after="100" w:afterAutospacing="1"/>
    </w:pPr>
  </w:style>
  <w:style w:type="paragraph" w:customStyle="1" w:styleId="af">
    <w:name w:val="Стандарт абзац"/>
    <w:basedOn w:val="af0"/>
    <w:rsid w:val="00AE7B1A"/>
    <w:pPr>
      <w:spacing w:line="360" w:lineRule="auto"/>
      <w:ind w:left="0" w:firstLine="709"/>
      <w:jc w:val="both"/>
    </w:pPr>
    <w:rPr>
      <w:rFonts w:eastAsia="Calibri"/>
      <w:sz w:val="28"/>
      <w:szCs w:val="28"/>
      <w:lang w:val="uk-UA"/>
    </w:rPr>
  </w:style>
  <w:style w:type="paragraph" w:styleId="af0">
    <w:name w:val="Normal Indent"/>
    <w:basedOn w:val="a"/>
    <w:rsid w:val="00AE7B1A"/>
    <w:pPr>
      <w:ind w:left="708"/>
    </w:pPr>
  </w:style>
  <w:style w:type="paragraph" w:styleId="af1">
    <w:name w:val="Body Text Indent"/>
    <w:basedOn w:val="a"/>
    <w:rsid w:val="00AE7B1A"/>
    <w:pPr>
      <w:spacing w:after="120"/>
      <w:ind w:left="283"/>
    </w:pPr>
  </w:style>
  <w:style w:type="character" w:customStyle="1" w:styleId="text">
    <w:name w:val="text"/>
    <w:basedOn w:val="a0"/>
    <w:rsid w:val="00A93BF5"/>
  </w:style>
  <w:style w:type="character" w:styleId="af2">
    <w:name w:val="Strong"/>
    <w:qFormat/>
    <w:rsid w:val="00A93BF5"/>
    <w:rPr>
      <w:b/>
      <w:bCs/>
    </w:rPr>
  </w:style>
  <w:style w:type="character" w:customStyle="1" w:styleId="familyname">
    <w:name w:val="familyname"/>
    <w:basedOn w:val="a0"/>
    <w:rsid w:val="00A93BF5"/>
  </w:style>
  <w:style w:type="character" w:customStyle="1" w:styleId="number">
    <w:name w:val="number"/>
    <w:basedOn w:val="a0"/>
    <w:rsid w:val="00A93BF5"/>
  </w:style>
  <w:style w:type="character" w:customStyle="1" w:styleId="period">
    <w:name w:val="period"/>
    <w:basedOn w:val="a0"/>
    <w:rsid w:val="00A93BF5"/>
  </w:style>
  <w:style w:type="character" w:customStyle="1" w:styleId="title">
    <w:name w:val="title"/>
    <w:basedOn w:val="a0"/>
    <w:rsid w:val="00A93BF5"/>
  </w:style>
  <w:style w:type="character" w:customStyle="1" w:styleId="date">
    <w:name w:val="date"/>
    <w:basedOn w:val="a0"/>
    <w:rsid w:val="00B4329C"/>
  </w:style>
  <w:style w:type="character" w:customStyle="1" w:styleId="A10">
    <w:name w:val="A1"/>
    <w:rsid w:val="00B4329C"/>
    <w:rPr>
      <w:rFonts w:cs="Arial"/>
      <w:color w:val="000000"/>
      <w:sz w:val="16"/>
      <w:szCs w:val="16"/>
    </w:rPr>
  </w:style>
  <w:style w:type="paragraph" w:customStyle="1" w:styleId="Default">
    <w:name w:val="Default"/>
    <w:rsid w:val="00B4329C"/>
    <w:pPr>
      <w:autoSpaceDE w:val="0"/>
      <w:autoSpaceDN w:val="0"/>
      <w:adjustRightInd w:val="0"/>
    </w:pPr>
    <w:rPr>
      <w:rFonts w:ascii="Tw Cen MT Condensed" w:hAnsi="Tw Cen MT Condensed" w:cs="Tw Cen MT Condensed"/>
      <w:color w:val="000000"/>
      <w:sz w:val="24"/>
      <w:szCs w:val="24"/>
    </w:rPr>
  </w:style>
  <w:style w:type="character" w:customStyle="1" w:styleId="A20">
    <w:name w:val="A2"/>
    <w:rsid w:val="00B4329C"/>
    <w:rPr>
      <w:rFonts w:cs="Tw Cen MT Condensed"/>
      <w:color w:val="000000"/>
      <w:sz w:val="60"/>
      <w:szCs w:val="60"/>
    </w:rPr>
  </w:style>
  <w:style w:type="paragraph" w:customStyle="1" w:styleId="Pa1">
    <w:name w:val="Pa1"/>
    <w:basedOn w:val="Default"/>
    <w:next w:val="Default"/>
    <w:rsid w:val="00BF1472"/>
    <w:pPr>
      <w:spacing w:line="241" w:lineRule="atLeast"/>
    </w:pPr>
    <w:rPr>
      <w:rFonts w:ascii="Arial" w:hAnsi="Arial" w:cs="Times New Roman"/>
      <w:color w:val="auto"/>
    </w:rPr>
  </w:style>
  <w:style w:type="character" w:customStyle="1" w:styleId="A80">
    <w:name w:val="A8"/>
    <w:rsid w:val="00BF1472"/>
    <w:rPr>
      <w:rFonts w:cs="Arial"/>
      <w:b/>
      <w:bCs/>
      <w:color w:val="000000"/>
      <w:sz w:val="9"/>
      <w:szCs w:val="9"/>
    </w:rPr>
  </w:style>
  <w:style w:type="paragraph" w:styleId="af3">
    <w:name w:val="footer"/>
    <w:basedOn w:val="a"/>
    <w:link w:val="af4"/>
    <w:rsid w:val="00634680"/>
    <w:pPr>
      <w:tabs>
        <w:tab w:val="center" w:pos="4677"/>
        <w:tab w:val="right" w:pos="9355"/>
      </w:tabs>
    </w:pPr>
  </w:style>
  <w:style w:type="character" w:customStyle="1" w:styleId="af4">
    <w:name w:val="Нижний колонтитул Знак"/>
    <w:link w:val="af3"/>
    <w:rsid w:val="00634680"/>
    <w:rPr>
      <w:sz w:val="24"/>
      <w:szCs w:val="24"/>
    </w:rPr>
  </w:style>
  <w:style w:type="character" w:styleId="af5">
    <w:name w:val="line number"/>
    <w:rsid w:val="00946D2E"/>
  </w:style>
  <w:style w:type="character" w:customStyle="1" w:styleId="a5">
    <w:name w:val="Верхний колонтитул Знак"/>
    <w:link w:val="a4"/>
    <w:uiPriority w:val="99"/>
    <w:rsid w:val="00281223"/>
    <w:rPr>
      <w:sz w:val="24"/>
      <w:szCs w:val="24"/>
    </w:rPr>
  </w:style>
  <w:style w:type="paragraph" w:styleId="af6">
    <w:name w:val="List Paragraph"/>
    <w:basedOn w:val="a"/>
    <w:uiPriority w:val="34"/>
    <w:qFormat/>
    <w:rsid w:val="006E349A"/>
    <w:pPr>
      <w:ind w:left="708"/>
    </w:pPr>
  </w:style>
  <w:style w:type="paragraph" w:styleId="af7">
    <w:name w:val="Balloon Text"/>
    <w:basedOn w:val="a"/>
    <w:link w:val="af8"/>
    <w:rsid w:val="001F4BDF"/>
    <w:rPr>
      <w:rFonts w:ascii="Tahoma" w:hAnsi="Tahoma" w:cs="Tahoma"/>
      <w:sz w:val="16"/>
      <w:szCs w:val="16"/>
    </w:rPr>
  </w:style>
  <w:style w:type="character" w:customStyle="1" w:styleId="af8">
    <w:name w:val="Текст выноски Знак"/>
    <w:link w:val="af7"/>
    <w:rsid w:val="001F4BDF"/>
    <w:rPr>
      <w:rFonts w:ascii="Tahoma" w:hAnsi="Tahoma" w:cs="Tahoma"/>
      <w:sz w:val="16"/>
      <w:szCs w:val="16"/>
    </w:rPr>
  </w:style>
  <w:style w:type="paragraph" w:customStyle="1" w:styleId="Standard">
    <w:name w:val="Standard"/>
    <w:rsid w:val="00216558"/>
    <w:pPr>
      <w:suppressAutoHyphens/>
      <w:autoSpaceDN w:val="0"/>
    </w:pPr>
    <w:rPr>
      <w:rFonts w:ascii="Liberation Serif" w:eastAsia="SimSun" w:hAnsi="Liberation Serif" w:cs="Mangal"/>
      <w:kern w:val="3"/>
      <w:sz w:val="24"/>
      <w:szCs w:val="24"/>
      <w:lang w:val="en-US" w:eastAsia="zh-CN" w:bidi="hi-IN"/>
    </w:rPr>
  </w:style>
  <w:style w:type="numbering" w:customStyle="1" w:styleId="WWNum2">
    <w:name w:val="WWNum2"/>
    <w:rsid w:val="00216558"/>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6CA"/>
    <w:rPr>
      <w:sz w:val="24"/>
      <w:szCs w:val="24"/>
    </w:rPr>
  </w:style>
  <w:style w:type="paragraph" w:styleId="1">
    <w:name w:val="heading 1"/>
    <w:basedOn w:val="a"/>
    <w:qFormat/>
    <w:rsid w:val="00A93BF5"/>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9">
    <w:name w:val="rvts9"/>
    <w:basedOn w:val="a0"/>
    <w:rsid w:val="00712910"/>
  </w:style>
  <w:style w:type="character" w:customStyle="1" w:styleId="2">
    <w:name w:val="Основной текст (2)_"/>
    <w:link w:val="21"/>
    <w:rsid w:val="00712910"/>
    <w:rPr>
      <w:sz w:val="26"/>
      <w:szCs w:val="26"/>
      <w:lang w:bidi="ar-SA"/>
    </w:rPr>
  </w:style>
  <w:style w:type="paragraph" w:customStyle="1" w:styleId="21">
    <w:name w:val="Основной текст (2)1"/>
    <w:basedOn w:val="a"/>
    <w:link w:val="2"/>
    <w:rsid w:val="00712910"/>
    <w:pPr>
      <w:widowControl w:val="0"/>
      <w:shd w:val="clear" w:color="auto" w:fill="FFFFFF"/>
      <w:spacing w:line="446" w:lineRule="exact"/>
      <w:jc w:val="center"/>
    </w:pPr>
    <w:rPr>
      <w:sz w:val="26"/>
      <w:szCs w:val="26"/>
      <w:lang w:val="ru-RU" w:eastAsia="ru-RU"/>
    </w:rPr>
  </w:style>
  <w:style w:type="character" w:styleId="a3">
    <w:name w:val="footnote reference"/>
    <w:semiHidden/>
    <w:rsid w:val="00712910"/>
    <w:rPr>
      <w:vertAlign w:val="superscript"/>
    </w:rPr>
  </w:style>
  <w:style w:type="paragraph" w:styleId="a4">
    <w:name w:val="header"/>
    <w:basedOn w:val="a"/>
    <w:link w:val="a5"/>
    <w:uiPriority w:val="99"/>
    <w:rsid w:val="0084229C"/>
    <w:pPr>
      <w:tabs>
        <w:tab w:val="center" w:pos="4677"/>
        <w:tab w:val="right" w:pos="9355"/>
      </w:tabs>
    </w:pPr>
  </w:style>
  <w:style w:type="character" w:styleId="a6">
    <w:name w:val="page number"/>
    <w:basedOn w:val="a0"/>
    <w:rsid w:val="0084229C"/>
  </w:style>
  <w:style w:type="table" w:styleId="a7">
    <w:name w:val="Table Grid"/>
    <w:basedOn w:val="a1"/>
    <w:rsid w:val="0068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849B0"/>
    <w:pPr>
      <w:spacing w:before="100" w:beforeAutospacing="1" w:after="100" w:afterAutospacing="1"/>
    </w:pPr>
  </w:style>
  <w:style w:type="character" w:customStyle="1" w:styleId="20">
    <w:name w:val="Заголовок №2_"/>
    <w:link w:val="22"/>
    <w:rsid w:val="006849B0"/>
    <w:rPr>
      <w:b/>
      <w:bCs/>
      <w:sz w:val="26"/>
      <w:szCs w:val="26"/>
      <w:lang w:bidi="ar-SA"/>
    </w:rPr>
  </w:style>
  <w:style w:type="paragraph" w:customStyle="1" w:styleId="22">
    <w:name w:val="Заголовок №2"/>
    <w:basedOn w:val="a"/>
    <w:link w:val="20"/>
    <w:rsid w:val="006849B0"/>
    <w:pPr>
      <w:widowControl w:val="0"/>
      <w:shd w:val="clear" w:color="auto" w:fill="FFFFFF"/>
      <w:spacing w:line="240" w:lineRule="atLeast"/>
      <w:jc w:val="center"/>
      <w:outlineLvl w:val="1"/>
    </w:pPr>
    <w:rPr>
      <w:b/>
      <w:bCs/>
      <w:sz w:val="26"/>
      <w:szCs w:val="26"/>
      <w:lang w:val="ru-RU" w:eastAsia="ru-RU"/>
    </w:rPr>
  </w:style>
  <w:style w:type="character" w:customStyle="1" w:styleId="3">
    <w:name w:val="Основной текст (3)_"/>
    <w:link w:val="30"/>
    <w:rsid w:val="006849B0"/>
    <w:rPr>
      <w:b/>
      <w:bCs/>
      <w:sz w:val="26"/>
      <w:szCs w:val="26"/>
      <w:lang w:bidi="ar-SA"/>
    </w:rPr>
  </w:style>
  <w:style w:type="paragraph" w:customStyle="1" w:styleId="30">
    <w:name w:val="Основной текст (3)"/>
    <w:basedOn w:val="a"/>
    <w:link w:val="3"/>
    <w:rsid w:val="006849B0"/>
    <w:pPr>
      <w:widowControl w:val="0"/>
      <w:shd w:val="clear" w:color="auto" w:fill="FFFFFF"/>
      <w:spacing w:line="389" w:lineRule="exact"/>
    </w:pPr>
    <w:rPr>
      <w:b/>
      <w:bCs/>
      <w:sz w:val="26"/>
      <w:szCs w:val="26"/>
      <w:lang w:val="ru-RU" w:eastAsia="ru-RU"/>
    </w:rPr>
  </w:style>
  <w:style w:type="character" w:customStyle="1" w:styleId="15">
    <w:name w:val="Основной текст (15)"/>
    <w:rsid w:val="00BD1192"/>
    <w:rPr>
      <w:rFonts w:ascii="Times New Roman" w:hAnsi="Times New Roman" w:cs="Times New Roman"/>
      <w:u w:val="none"/>
      <w:lang w:bidi="ar-SA"/>
    </w:rPr>
  </w:style>
  <w:style w:type="character" w:customStyle="1" w:styleId="24">
    <w:name w:val="Основной текст (24)_"/>
    <w:link w:val="241"/>
    <w:rsid w:val="00BD1192"/>
    <w:rPr>
      <w:sz w:val="26"/>
      <w:szCs w:val="26"/>
      <w:lang w:bidi="ar-SA"/>
    </w:rPr>
  </w:style>
  <w:style w:type="paragraph" w:customStyle="1" w:styleId="241">
    <w:name w:val="Основной текст (24)1"/>
    <w:basedOn w:val="a"/>
    <w:link w:val="24"/>
    <w:rsid w:val="00BD1192"/>
    <w:pPr>
      <w:widowControl w:val="0"/>
      <w:shd w:val="clear" w:color="auto" w:fill="FFFFFF"/>
      <w:spacing w:line="317" w:lineRule="exact"/>
      <w:jc w:val="right"/>
    </w:pPr>
    <w:rPr>
      <w:sz w:val="26"/>
      <w:szCs w:val="26"/>
      <w:lang w:val="ru-RU" w:eastAsia="ru-RU"/>
    </w:rPr>
  </w:style>
  <w:style w:type="paragraph" w:styleId="a9">
    <w:name w:val="Body Text"/>
    <w:basedOn w:val="a"/>
    <w:link w:val="aa"/>
    <w:semiHidden/>
    <w:rsid w:val="00D24BE6"/>
    <w:pPr>
      <w:spacing w:after="120" w:line="276" w:lineRule="auto"/>
    </w:pPr>
    <w:rPr>
      <w:rFonts w:ascii="Calibri" w:hAnsi="Calibri"/>
      <w:sz w:val="20"/>
      <w:szCs w:val="20"/>
    </w:rPr>
  </w:style>
  <w:style w:type="character" w:customStyle="1" w:styleId="aa">
    <w:name w:val="Основной текст Знак"/>
    <w:link w:val="a9"/>
    <w:semiHidden/>
    <w:locked/>
    <w:rsid w:val="00D24BE6"/>
    <w:rPr>
      <w:rFonts w:ascii="Calibri" w:hAnsi="Calibri"/>
      <w:lang w:val="ru-RU" w:eastAsia="ru-RU" w:bidi="ar-SA"/>
    </w:rPr>
  </w:style>
  <w:style w:type="paragraph" w:customStyle="1" w:styleId="ListParagraph">
    <w:name w:val="List Paragraph"/>
    <w:basedOn w:val="a"/>
    <w:link w:val="ListParagraphChar"/>
    <w:rsid w:val="007D180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7D180D"/>
    <w:rPr>
      <w:rFonts w:ascii="Calibri" w:hAnsi="Calibri"/>
      <w:sz w:val="22"/>
      <w:szCs w:val="22"/>
      <w:lang w:val="ru-RU" w:eastAsia="ru-RU" w:bidi="ar-SA"/>
    </w:rPr>
  </w:style>
  <w:style w:type="paragraph" w:customStyle="1" w:styleId="31">
    <w:name w:val="Абзац списка3"/>
    <w:basedOn w:val="a"/>
    <w:rsid w:val="007D180D"/>
    <w:pPr>
      <w:spacing w:after="200" w:line="276" w:lineRule="auto"/>
      <w:ind w:left="720"/>
    </w:pPr>
    <w:rPr>
      <w:rFonts w:ascii="Calibri" w:hAnsi="Calibri"/>
      <w:sz w:val="22"/>
      <w:szCs w:val="22"/>
    </w:rPr>
  </w:style>
  <w:style w:type="character" w:styleId="ab">
    <w:name w:val="Hyperlink"/>
    <w:rsid w:val="00476D88"/>
    <w:rPr>
      <w:color w:val="0000FF"/>
      <w:u w:val="single"/>
    </w:rPr>
  </w:style>
  <w:style w:type="character" w:customStyle="1" w:styleId="ac">
    <w:name w:val="Сноска_"/>
    <w:link w:val="ad"/>
    <w:rsid w:val="009700BD"/>
    <w:rPr>
      <w:b/>
      <w:bCs/>
      <w:sz w:val="22"/>
      <w:szCs w:val="22"/>
      <w:lang w:bidi="ar-SA"/>
    </w:rPr>
  </w:style>
  <w:style w:type="paragraph" w:customStyle="1" w:styleId="ad">
    <w:name w:val="Сноска"/>
    <w:basedOn w:val="a"/>
    <w:link w:val="ac"/>
    <w:rsid w:val="009700BD"/>
    <w:pPr>
      <w:widowControl w:val="0"/>
      <w:shd w:val="clear" w:color="auto" w:fill="FFFFFF"/>
      <w:spacing w:line="274" w:lineRule="exact"/>
      <w:jc w:val="both"/>
    </w:pPr>
    <w:rPr>
      <w:b/>
      <w:bCs/>
      <w:sz w:val="22"/>
      <w:szCs w:val="22"/>
      <w:lang w:val="ru-RU" w:eastAsia="ru-RU"/>
    </w:rPr>
  </w:style>
  <w:style w:type="character" w:customStyle="1" w:styleId="6">
    <w:name w:val="Основной текст (6)_"/>
    <w:link w:val="60"/>
    <w:rsid w:val="00134825"/>
    <w:rPr>
      <w:b/>
      <w:bCs/>
      <w:sz w:val="22"/>
      <w:szCs w:val="22"/>
      <w:lang w:bidi="ar-SA"/>
    </w:rPr>
  </w:style>
  <w:style w:type="paragraph" w:customStyle="1" w:styleId="60">
    <w:name w:val="Основной текст (6)"/>
    <w:basedOn w:val="a"/>
    <w:link w:val="6"/>
    <w:rsid w:val="00134825"/>
    <w:pPr>
      <w:widowControl w:val="0"/>
      <w:shd w:val="clear" w:color="auto" w:fill="FFFFFF"/>
      <w:spacing w:line="274" w:lineRule="exact"/>
      <w:jc w:val="both"/>
    </w:pPr>
    <w:rPr>
      <w:b/>
      <w:bCs/>
      <w:sz w:val="22"/>
      <w:szCs w:val="22"/>
      <w:lang w:val="ru-RU" w:eastAsia="ru-RU"/>
    </w:rPr>
  </w:style>
  <w:style w:type="paragraph" w:styleId="ae">
    <w:name w:val="footnote text"/>
    <w:basedOn w:val="a"/>
    <w:semiHidden/>
    <w:rsid w:val="00A04FD6"/>
    <w:rPr>
      <w:sz w:val="20"/>
      <w:szCs w:val="20"/>
    </w:rPr>
  </w:style>
  <w:style w:type="character" w:customStyle="1" w:styleId="12">
    <w:name w:val="Основной текст (12)_"/>
    <w:link w:val="120"/>
    <w:rsid w:val="00A04FD6"/>
    <w:rPr>
      <w:b/>
      <w:bCs/>
      <w:i/>
      <w:iCs/>
      <w:lang w:bidi="ar-SA"/>
    </w:rPr>
  </w:style>
  <w:style w:type="paragraph" w:customStyle="1" w:styleId="120">
    <w:name w:val="Основной текст (12)"/>
    <w:basedOn w:val="a"/>
    <w:link w:val="12"/>
    <w:rsid w:val="00A04FD6"/>
    <w:pPr>
      <w:widowControl w:val="0"/>
      <w:shd w:val="clear" w:color="auto" w:fill="FFFFFF"/>
      <w:spacing w:line="226" w:lineRule="exact"/>
      <w:ind w:firstLine="600"/>
      <w:jc w:val="both"/>
    </w:pPr>
    <w:rPr>
      <w:b/>
      <w:bCs/>
      <w:i/>
      <w:iCs/>
      <w:sz w:val="20"/>
      <w:szCs w:val="20"/>
      <w:lang w:val="ru-RU" w:eastAsia="ru-RU"/>
    </w:rPr>
  </w:style>
  <w:style w:type="character" w:customStyle="1" w:styleId="5">
    <w:name w:val="Основной текст (5)_"/>
    <w:link w:val="51"/>
    <w:rsid w:val="00040A78"/>
    <w:rPr>
      <w:lang w:bidi="ar-SA"/>
    </w:rPr>
  </w:style>
  <w:style w:type="character" w:customStyle="1" w:styleId="59">
    <w:name w:val="Основной текст (5) + 9"/>
    <w:aliases w:val="5 pt,Полужирный"/>
    <w:rsid w:val="00040A78"/>
    <w:rPr>
      <w:b/>
      <w:bCs/>
      <w:sz w:val="19"/>
      <w:szCs w:val="19"/>
      <w:lang w:bidi="ar-SA"/>
    </w:rPr>
  </w:style>
  <w:style w:type="paragraph" w:customStyle="1" w:styleId="51">
    <w:name w:val="Основной текст (5)1"/>
    <w:basedOn w:val="a"/>
    <w:link w:val="5"/>
    <w:rsid w:val="00040A78"/>
    <w:pPr>
      <w:widowControl w:val="0"/>
      <w:shd w:val="clear" w:color="auto" w:fill="FFFFFF"/>
      <w:spacing w:line="250" w:lineRule="exact"/>
      <w:ind w:hanging="520"/>
      <w:jc w:val="both"/>
    </w:pPr>
    <w:rPr>
      <w:sz w:val="20"/>
      <w:szCs w:val="20"/>
      <w:lang w:val="ru-RU" w:eastAsia="ru-RU"/>
    </w:rPr>
  </w:style>
  <w:style w:type="character" w:customStyle="1" w:styleId="26pt">
    <w:name w:val="Основной текст (2) + 6 pt"/>
    <w:rsid w:val="00E21F34"/>
    <w:rPr>
      <w:rFonts w:ascii="Times New Roman" w:hAnsi="Times New Roman" w:cs="Times New Roman"/>
      <w:sz w:val="12"/>
      <w:szCs w:val="12"/>
      <w:u w:val="none"/>
      <w:lang w:bidi="ar-SA"/>
    </w:rPr>
  </w:style>
  <w:style w:type="paragraph" w:customStyle="1" w:styleId="rvps2">
    <w:name w:val="rvps2"/>
    <w:basedOn w:val="a"/>
    <w:rsid w:val="004D76CA"/>
    <w:pPr>
      <w:spacing w:before="100" w:beforeAutospacing="1" w:after="100" w:afterAutospacing="1"/>
    </w:pPr>
  </w:style>
  <w:style w:type="paragraph" w:customStyle="1" w:styleId="af">
    <w:name w:val="Стандарт абзац"/>
    <w:basedOn w:val="af0"/>
    <w:rsid w:val="00AE7B1A"/>
    <w:pPr>
      <w:spacing w:line="360" w:lineRule="auto"/>
      <w:ind w:left="0" w:firstLine="709"/>
      <w:jc w:val="both"/>
    </w:pPr>
    <w:rPr>
      <w:rFonts w:eastAsia="Calibri"/>
      <w:sz w:val="28"/>
      <w:szCs w:val="28"/>
      <w:lang w:val="uk-UA"/>
    </w:rPr>
  </w:style>
  <w:style w:type="paragraph" w:styleId="af0">
    <w:name w:val="Normal Indent"/>
    <w:basedOn w:val="a"/>
    <w:rsid w:val="00AE7B1A"/>
    <w:pPr>
      <w:ind w:left="708"/>
    </w:pPr>
  </w:style>
  <w:style w:type="paragraph" w:styleId="af1">
    <w:name w:val="Body Text Indent"/>
    <w:basedOn w:val="a"/>
    <w:rsid w:val="00AE7B1A"/>
    <w:pPr>
      <w:spacing w:after="120"/>
      <w:ind w:left="283"/>
    </w:pPr>
  </w:style>
  <w:style w:type="character" w:customStyle="1" w:styleId="text">
    <w:name w:val="text"/>
    <w:basedOn w:val="a0"/>
    <w:rsid w:val="00A93BF5"/>
  </w:style>
  <w:style w:type="character" w:styleId="af2">
    <w:name w:val="Strong"/>
    <w:qFormat/>
    <w:rsid w:val="00A93BF5"/>
    <w:rPr>
      <w:b/>
      <w:bCs/>
    </w:rPr>
  </w:style>
  <w:style w:type="character" w:customStyle="1" w:styleId="familyname">
    <w:name w:val="familyname"/>
    <w:basedOn w:val="a0"/>
    <w:rsid w:val="00A93BF5"/>
  </w:style>
  <w:style w:type="character" w:customStyle="1" w:styleId="number">
    <w:name w:val="number"/>
    <w:basedOn w:val="a0"/>
    <w:rsid w:val="00A93BF5"/>
  </w:style>
  <w:style w:type="character" w:customStyle="1" w:styleId="period">
    <w:name w:val="period"/>
    <w:basedOn w:val="a0"/>
    <w:rsid w:val="00A93BF5"/>
  </w:style>
  <w:style w:type="character" w:customStyle="1" w:styleId="title">
    <w:name w:val="title"/>
    <w:basedOn w:val="a0"/>
    <w:rsid w:val="00A93BF5"/>
  </w:style>
  <w:style w:type="character" w:customStyle="1" w:styleId="date">
    <w:name w:val="date"/>
    <w:basedOn w:val="a0"/>
    <w:rsid w:val="00B4329C"/>
  </w:style>
  <w:style w:type="character" w:customStyle="1" w:styleId="A10">
    <w:name w:val="A1"/>
    <w:rsid w:val="00B4329C"/>
    <w:rPr>
      <w:rFonts w:cs="Arial"/>
      <w:color w:val="000000"/>
      <w:sz w:val="16"/>
      <w:szCs w:val="16"/>
    </w:rPr>
  </w:style>
  <w:style w:type="paragraph" w:customStyle="1" w:styleId="Default">
    <w:name w:val="Default"/>
    <w:rsid w:val="00B4329C"/>
    <w:pPr>
      <w:autoSpaceDE w:val="0"/>
      <w:autoSpaceDN w:val="0"/>
      <w:adjustRightInd w:val="0"/>
    </w:pPr>
    <w:rPr>
      <w:rFonts w:ascii="Tw Cen MT Condensed" w:hAnsi="Tw Cen MT Condensed" w:cs="Tw Cen MT Condensed"/>
      <w:color w:val="000000"/>
      <w:sz w:val="24"/>
      <w:szCs w:val="24"/>
    </w:rPr>
  </w:style>
  <w:style w:type="character" w:customStyle="1" w:styleId="A20">
    <w:name w:val="A2"/>
    <w:rsid w:val="00B4329C"/>
    <w:rPr>
      <w:rFonts w:cs="Tw Cen MT Condensed"/>
      <w:color w:val="000000"/>
      <w:sz w:val="60"/>
      <w:szCs w:val="60"/>
    </w:rPr>
  </w:style>
  <w:style w:type="paragraph" w:customStyle="1" w:styleId="Pa1">
    <w:name w:val="Pa1"/>
    <w:basedOn w:val="Default"/>
    <w:next w:val="Default"/>
    <w:rsid w:val="00BF1472"/>
    <w:pPr>
      <w:spacing w:line="241" w:lineRule="atLeast"/>
    </w:pPr>
    <w:rPr>
      <w:rFonts w:ascii="Arial" w:hAnsi="Arial" w:cs="Times New Roman"/>
      <w:color w:val="auto"/>
    </w:rPr>
  </w:style>
  <w:style w:type="character" w:customStyle="1" w:styleId="A80">
    <w:name w:val="A8"/>
    <w:rsid w:val="00BF1472"/>
    <w:rPr>
      <w:rFonts w:cs="Arial"/>
      <w:b/>
      <w:bCs/>
      <w:color w:val="000000"/>
      <w:sz w:val="9"/>
      <w:szCs w:val="9"/>
    </w:rPr>
  </w:style>
  <w:style w:type="paragraph" w:styleId="af3">
    <w:name w:val="footer"/>
    <w:basedOn w:val="a"/>
    <w:link w:val="af4"/>
    <w:rsid w:val="00634680"/>
    <w:pPr>
      <w:tabs>
        <w:tab w:val="center" w:pos="4677"/>
        <w:tab w:val="right" w:pos="9355"/>
      </w:tabs>
    </w:pPr>
  </w:style>
  <w:style w:type="character" w:customStyle="1" w:styleId="af4">
    <w:name w:val="Нижний колонтитул Знак"/>
    <w:link w:val="af3"/>
    <w:rsid w:val="00634680"/>
    <w:rPr>
      <w:sz w:val="24"/>
      <w:szCs w:val="24"/>
    </w:rPr>
  </w:style>
  <w:style w:type="character" w:styleId="af5">
    <w:name w:val="line number"/>
    <w:rsid w:val="00946D2E"/>
  </w:style>
  <w:style w:type="character" w:customStyle="1" w:styleId="a5">
    <w:name w:val="Верхний колонтитул Знак"/>
    <w:link w:val="a4"/>
    <w:uiPriority w:val="99"/>
    <w:rsid w:val="00281223"/>
    <w:rPr>
      <w:sz w:val="24"/>
      <w:szCs w:val="24"/>
    </w:rPr>
  </w:style>
  <w:style w:type="paragraph" w:styleId="af6">
    <w:name w:val="List Paragraph"/>
    <w:basedOn w:val="a"/>
    <w:uiPriority w:val="34"/>
    <w:qFormat/>
    <w:rsid w:val="006E349A"/>
    <w:pPr>
      <w:ind w:left="708"/>
    </w:pPr>
  </w:style>
  <w:style w:type="paragraph" w:styleId="af7">
    <w:name w:val="Balloon Text"/>
    <w:basedOn w:val="a"/>
    <w:link w:val="af8"/>
    <w:rsid w:val="001F4BDF"/>
    <w:rPr>
      <w:rFonts w:ascii="Tahoma" w:hAnsi="Tahoma" w:cs="Tahoma"/>
      <w:sz w:val="16"/>
      <w:szCs w:val="16"/>
    </w:rPr>
  </w:style>
  <w:style w:type="character" w:customStyle="1" w:styleId="af8">
    <w:name w:val="Текст выноски Знак"/>
    <w:link w:val="af7"/>
    <w:rsid w:val="001F4BDF"/>
    <w:rPr>
      <w:rFonts w:ascii="Tahoma" w:hAnsi="Tahoma" w:cs="Tahoma"/>
      <w:sz w:val="16"/>
      <w:szCs w:val="16"/>
    </w:rPr>
  </w:style>
  <w:style w:type="paragraph" w:customStyle="1" w:styleId="Standard">
    <w:name w:val="Standard"/>
    <w:rsid w:val="00216558"/>
    <w:pPr>
      <w:suppressAutoHyphens/>
      <w:autoSpaceDN w:val="0"/>
    </w:pPr>
    <w:rPr>
      <w:rFonts w:ascii="Liberation Serif" w:eastAsia="SimSun" w:hAnsi="Liberation Serif" w:cs="Mangal"/>
      <w:kern w:val="3"/>
      <w:sz w:val="24"/>
      <w:szCs w:val="24"/>
      <w:lang w:val="en-US" w:eastAsia="zh-CN" w:bidi="hi-IN"/>
    </w:rPr>
  </w:style>
  <w:style w:type="numbering" w:customStyle="1" w:styleId="WWNum2">
    <w:name w:val="WWNum2"/>
    <w:rsid w:val="0021655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9959">
      <w:bodyDiv w:val="1"/>
      <w:marLeft w:val="0"/>
      <w:marRight w:val="0"/>
      <w:marTop w:val="0"/>
      <w:marBottom w:val="0"/>
      <w:divBdr>
        <w:top w:val="none" w:sz="0" w:space="0" w:color="auto"/>
        <w:left w:val="none" w:sz="0" w:space="0" w:color="auto"/>
        <w:bottom w:val="none" w:sz="0" w:space="0" w:color="auto"/>
        <w:right w:val="none" w:sz="0" w:space="0" w:color="auto"/>
      </w:divBdr>
    </w:div>
    <w:div w:id="309671370">
      <w:bodyDiv w:val="1"/>
      <w:marLeft w:val="0"/>
      <w:marRight w:val="0"/>
      <w:marTop w:val="0"/>
      <w:marBottom w:val="0"/>
      <w:divBdr>
        <w:top w:val="none" w:sz="0" w:space="0" w:color="auto"/>
        <w:left w:val="none" w:sz="0" w:space="0" w:color="auto"/>
        <w:bottom w:val="none" w:sz="0" w:space="0" w:color="auto"/>
        <w:right w:val="none" w:sz="0" w:space="0" w:color="auto"/>
      </w:divBdr>
    </w:div>
    <w:div w:id="386144800">
      <w:bodyDiv w:val="1"/>
      <w:marLeft w:val="0"/>
      <w:marRight w:val="0"/>
      <w:marTop w:val="0"/>
      <w:marBottom w:val="0"/>
      <w:divBdr>
        <w:top w:val="none" w:sz="0" w:space="0" w:color="auto"/>
        <w:left w:val="none" w:sz="0" w:space="0" w:color="auto"/>
        <w:bottom w:val="none" w:sz="0" w:space="0" w:color="auto"/>
        <w:right w:val="none" w:sz="0" w:space="0" w:color="auto"/>
      </w:divBdr>
      <w:divsChild>
        <w:div w:id="1117871848">
          <w:marLeft w:val="0"/>
          <w:marRight w:val="0"/>
          <w:marTop w:val="240"/>
          <w:marBottom w:val="0"/>
          <w:divBdr>
            <w:top w:val="none" w:sz="0" w:space="0" w:color="auto"/>
            <w:left w:val="none" w:sz="0" w:space="0" w:color="auto"/>
            <w:bottom w:val="none" w:sz="0" w:space="0" w:color="auto"/>
            <w:right w:val="none" w:sz="0" w:space="0" w:color="auto"/>
          </w:divBdr>
        </w:div>
        <w:div w:id="1579439415">
          <w:marLeft w:val="0"/>
          <w:marRight w:val="0"/>
          <w:marTop w:val="480"/>
          <w:marBottom w:val="0"/>
          <w:divBdr>
            <w:top w:val="none" w:sz="0" w:space="0" w:color="auto"/>
            <w:left w:val="none" w:sz="0" w:space="0" w:color="auto"/>
            <w:bottom w:val="none" w:sz="0" w:space="0" w:color="auto"/>
            <w:right w:val="none" w:sz="0" w:space="0" w:color="auto"/>
          </w:divBdr>
          <w:divsChild>
            <w:div w:id="109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268">
      <w:bodyDiv w:val="1"/>
      <w:marLeft w:val="0"/>
      <w:marRight w:val="0"/>
      <w:marTop w:val="0"/>
      <w:marBottom w:val="0"/>
      <w:divBdr>
        <w:top w:val="none" w:sz="0" w:space="0" w:color="auto"/>
        <w:left w:val="none" w:sz="0" w:space="0" w:color="auto"/>
        <w:bottom w:val="none" w:sz="0" w:space="0" w:color="auto"/>
        <w:right w:val="none" w:sz="0" w:space="0" w:color="auto"/>
      </w:divBdr>
    </w:div>
    <w:div w:id="484274819">
      <w:bodyDiv w:val="1"/>
      <w:marLeft w:val="0"/>
      <w:marRight w:val="0"/>
      <w:marTop w:val="0"/>
      <w:marBottom w:val="0"/>
      <w:divBdr>
        <w:top w:val="none" w:sz="0" w:space="0" w:color="auto"/>
        <w:left w:val="none" w:sz="0" w:space="0" w:color="auto"/>
        <w:bottom w:val="none" w:sz="0" w:space="0" w:color="auto"/>
        <w:right w:val="none" w:sz="0" w:space="0" w:color="auto"/>
      </w:divBdr>
    </w:div>
    <w:div w:id="486635099">
      <w:bodyDiv w:val="1"/>
      <w:marLeft w:val="0"/>
      <w:marRight w:val="0"/>
      <w:marTop w:val="0"/>
      <w:marBottom w:val="0"/>
      <w:divBdr>
        <w:top w:val="none" w:sz="0" w:space="0" w:color="auto"/>
        <w:left w:val="none" w:sz="0" w:space="0" w:color="auto"/>
        <w:bottom w:val="none" w:sz="0" w:space="0" w:color="auto"/>
        <w:right w:val="none" w:sz="0" w:space="0" w:color="auto"/>
      </w:divBdr>
    </w:div>
    <w:div w:id="491338926">
      <w:bodyDiv w:val="1"/>
      <w:marLeft w:val="0"/>
      <w:marRight w:val="0"/>
      <w:marTop w:val="0"/>
      <w:marBottom w:val="0"/>
      <w:divBdr>
        <w:top w:val="none" w:sz="0" w:space="0" w:color="auto"/>
        <w:left w:val="none" w:sz="0" w:space="0" w:color="auto"/>
        <w:bottom w:val="none" w:sz="0" w:space="0" w:color="auto"/>
        <w:right w:val="none" w:sz="0" w:space="0" w:color="auto"/>
      </w:divBdr>
    </w:div>
    <w:div w:id="814685462">
      <w:bodyDiv w:val="1"/>
      <w:marLeft w:val="0"/>
      <w:marRight w:val="0"/>
      <w:marTop w:val="0"/>
      <w:marBottom w:val="0"/>
      <w:divBdr>
        <w:top w:val="none" w:sz="0" w:space="0" w:color="auto"/>
        <w:left w:val="none" w:sz="0" w:space="0" w:color="auto"/>
        <w:bottom w:val="none" w:sz="0" w:space="0" w:color="auto"/>
        <w:right w:val="none" w:sz="0" w:space="0" w:color="auto"/>
      </w:divBdr>
    </w:div>
    <w:div w:id="853616586">
      <w:bodyDiv w:val="1"/>
      <w:marLeft w:val="0"/>
      <w:marRight w:val="0"/>
      <w:marTop w:val="0"/>
      <w:marBottom w:val="0"/>
      <w:divBdr>
        <w:top w:val="none" w:sz="0" w:space="0" w:color="auto"/>
        <w:left w:val="none" w:sz="0" w:space="0" w:color="auto"/>
        <w:bottom w:val="none" w:sz="0" w:space="0" w:color="auto"/>
        <w:right w:val="none" w:sz="0" w:space="0" w:color="auto"/>
      </w:divBdr>
    </w:div>
    <w:div w:id="866604816">
      <w:bodyDiv w:val="1"/>
      <w:marLeft w:val="0"/>
      <w:marRight w:val="0"/>
      <w:marTop w:val="0"/>
      <w:marBottom w:val="0"/>
      <w:divBdr>
        <w:top w:val="none" w:sz="0" w:space="0" w:color="auto"/>
        <w:left w:val="none" w:sz="0" w:space="0" w:color="auto"/>
        <w:bottom w:val="none" w:sz="0" w:space="0" w:color="auto"/>
        <w:right w:val="none" w:sz="0" w:space="0" w:color="auto"/>
      </w:divBdr>
    </w:div>
    <w:div w:id="910846946">
      <w:bodyDiv w:val="1"/>
      <w:marLeft w:val="0"/>
      <w:marRight w:val="0"/>
      <w:marTop w:val="0"/>
      <w:marBottom w:val="0"/>
      <w:divBdr>
        <w:top w:val="none" w:sz="0" w:space="0" w:color="auto"/>
        <w:left w:val="none" w:sz="0" w:space="0" w:color="auto"/>
        <w:bottom w:val="none" w:sz="0" w:space="0" w:color="auto"/>
        <w:right w:val="none" w:sz="0" w:space="0" w:color="auto"/>
      </w:divBdr>
    </w:div>
    <w:div w:id="926426233">
      <w:bodyDiv w:val="1"/>
      <w:marLeft w:val="0"/>
      <w:marRight w:val="0"/>
      <w:marTop w:val="0"/>
      <w:marBottom w:val="0"/>
      <w:divBdr>
        <w:top w:val="none" w:sz="0" w:space="0" w:color="auto"/>
        <w:left w:val="none" w:sz="0" w:space="0" w:color="auto"/>
        <w:bottom w:val="none" w:sz="0" w:space="0" w:color="auto"/>
        <w:right w:val="none" w:sz="0" w:space="0" w:color="auto"/>
      </w:divBdr>
    </w:div>
    <w:div w:id="1003507418">
      <w:bodyDiv w:val="1"/>
      <w:marLeft w:val="0"/>
      <w:marRight w:val="0"/>
      <w:marTop w:val="0"/>
      <w:marBottom w:val="0"/>
      <w:divBdr>
        <w:top w:val="none" w:sz="0" w:space="0" w:color="auto"/>
        <w:left w:val="none" w:sz="0" w:space="0" w:color="auto"/>
        <w:bottom w:val="none" w:sz="0" w:space="0" w:color="auto"/>
        <w:right w:val="none" w:sz="0" w:space="0" w:color="auto"/>
      </w:divBdr>
    </w:div>
    <w:div w:id="1004019772">
      <w:bodyDiv w:val="1"/>
      <w:marLeft w:val="0"/>
      <w:marRight w:val="0"/>
      <w:marTop w:val="0"/>
      <w:marBottom w:val="0"/>
      <w:divBdr>
        <w:top w:val="none" w:sz="0" w:space="0" w:color="auto"/>
        <w:left w:val="none" w:sz="0" w:space="0" w:color="auto"/>
        <w:bottom w:val="none" w:sz="0" w:space="0" w:color="auto"/>
        <w:right w:val="none" w:sz="0" w:space="0" w:color="auto"/>
      </w:divBdr>
    </w:div>
    <w:div w:id="1040981410">
      <w:bodyDiv w:val="1"/>
      <w:marLeft w:val="0"/>
      <w:marRight w:val="0"/>
      <w:marTop w:val="0"/>
      <w:marBottom w:val="0"/>
      <w:divBdr>
        <w:top w:val="none" w:sz="0" w:space="0" w:color="auto"/>
        <w:left w:val="none" w:sz="0" w:space="0" w:color="auto"/>
        <w:bottom w:val="none" w:sz="0" w:space="0" w:color="auto"/>
        <w:right w:val="none" w:sz="0" w:space="0" w:color="auto"/>
      </w:divBdr>
    </w:div>
    <w:div w:id="1059399412">
      <w:bodyDiv w:val="1"/>
      <w:marLeft w:val="0"/>
      <w:marRight w:val="0"/>
      <w:marTop w:val="0"/>
      <w:marBottom w:val="0"/>
      <w:divBdr>
        <w:top w:val="none" w:sz="0" w:space="0" w:color="auto"/>
        <w:left w:val="none" w:sz="0" w:space="0" w:color="auto"/>
        <w:bottom w:val="none" w:sz="0" w:space="0" w:color="auto"/>
        <w:right w:val="none" w:sz="0" w:space="0" w:color="auto"/>
      </w:divBdr>
    </w:div>
    <w:div w:id="1230506664">
      <w:bodyDiv w:val="1"/>
      <w:marLeft w:val="0"/>
      <w:marRight w:val="0"/>
      <w:marTop w:val="0"/>
      <w:marBottom w:val="0"/>
      <w:divBdr>
        <w:top w:val="none" w:sz="0" w:space="0" w:color="auto"/>
        <w:left w:val="none" w:sz="0" w:space="0" w:color="auto"/>
        <w:bottom w:val="none" w:sz="0" w:space="0" w:color="auto"/>
        <w:right w:val="none" w:sz="0" w:space="0" w:color="auto"/>
      </w:divBdr>
    </w:div>
    <w:div w:id="1399017088">
      <w:bodyDiv w:val="1"/>
      <w:marLeft w:val="0"/>
      <w:marRight w:val="0"/>
      <w:marTop w:val="0"/>
      <w:marBottom w:val="0"/>
      <w:divBdr>
        <w:top w:val="none" w:sz="0" w:space="0" w:color="auto"/>
        <w:left w:val="none" w:sz="0" w:space="0" w:color="auto"/>
        <w:bottom w:val="none" w:sz="0" w:space="0" w:color="auto"/>
        <w:right w:val="none" w:sz="0" w:space="0" w:color="auto"/>
      </w:divBdr>
    </w:div>
    <w:div w:id="1480341821">
      <w:bodyDiv w:val="1"/>
      <w:marLeft w:val="0"/>
      <w:marRight w:val="0"/>
      <w:marTop w:val="0"/>
      <w:marBottom w:val="0"/>
      <w:divBdr>
        <w:top w:val="none" w:sz="0" w:space="0" w:color="auto"/>
        <w:left w:val="none" w:sz="0" w:space="0" w:color="auto"/>
        <w:bottom w:val="none" w:sz="0" w:space="0" w:color="auto"/>
        <w:right w:val="none" w:sz="0" w:space="0" w:color="auto"/>
      </w:divBdr>
    </w:div>
    <w:div w:id="1566142233">
      <w:bodyDiv w:val="1"/>
      <w:marLeft w:val="0"/>
      <w:marRight w:val="0"/>
      <w:marTop w:val="0"/>
      <w:marBottom w:val="0"/>
      <w:divBdr>
        <w:top w:val="none" w:sz="0" w:space="0" w:color="auto"/>
        <w:left w:val="none" w:sz="0" w:space="0" w:color="auto"/>
        <w:bottom w:val="none" w:sz="0" w:space="0" w:color="auto"/>
        <w:right w:val="none" w:sz="0" w:space="0" w:color="auto"/>
      </w:divBdr>
    </w:div>
    <w:div w:id="1567573473">
      <w:bodyDiv w:val="1"/>
      <w:marLeft w:val="0"/>
      <w:marRight w:val="0"/>
      <w:marTop w:val="0"/>
      <w:marBottom w:val="0"/>
      <w:divBdr>
        <w:top w:val="none" w:sz="0" w:space="0" w:color="auto"/>
        <w:left w:val="none" w:sz="0" w:space="0" w:color="auto"/>
        <w:bottom w:val="none" w:sz="0" w:space="0" w:color="auto"/>
        <w:right w:val="none" w:sz="0" w:space="0" w:color="auto"/>
      </w:divBdr>
    </w:div>
    <w:div w:id="1592591825">
      <w:bodyDiv w:val="1"/>
      <w:marLeft w:val="0"/>
      <w:marRight w:val="0"/>
      <w:marTop w:val="0"/>
      <w:marBottom w:val="0"/>
      <w:divBdr>
        <w:top w:val="none" w:sz="0" w:space="0" w:color="auto"/>
        <w:left w:val="none" w:sz="0" w:space="0" w:color="auto"/>
        <w:bottom w:val="none" w:sz="0" w:space="0" w:color="auto"/>
        <w:right w:val="none" w:sz="0" w:space="0" w:color="auto"/>
      </w:divBdr>
    </w:div>
    <w:div w:id="1780760964">
      <w:bodyDiv w:val="1"/>
      <w:marLeft w:val="0"/>
      <w:marRight w:val="0"/>
      <w:marTop w:val="0"/>
      <w:marBottom w:val="0"/>
      <w:divBdr>
        <w:top w:val="none" w:sz="0" w:space="0" w:color="auto"/>
        <w:left w:val="none" w:sz="0" w:space="0" w:color="auto"/>
        <w:bottom w:val="none" w:sz="0" w:space="0" w:color="auto"/>
        <w:right w:val="none" w:sz="0" w:space="0" w:color="auto"/>
      </w:divBdr>
    </w:div>
    <w:div w:id="1867674259">
      <w:bodyDiv w:val="1"/>
      <w:marLeft w:val="0"/>
      <w:marRight w:val="0"/>
      <w:marTop w:val="0"/>
      <w:marBottom w:val="0"/>
      <w:divBdr>
        <w:top w:val="none" w:sz="0" w:space="0" w:color="auto"/>
        <w:left w:val="none" w:sz="0" w:space="0" w:color="auto"/>
        <w:bottom w:val="none" w:sz="0" w:space="0" w:color="auto"/>
        <w:right w:val="none" w:sz="0" w:space="0" w:color="auto"/>
      </w:divBdr>
    </w:div>
    <w:div w:id="1967660774">
      <w:bodyDiv w:val="1"/>
      <w:marLeft w:val="0"/>
      <w:marRight w:val="0"/>
      <w:marTop w:val="0"/>
      <w:marBottom w:val="0"/>
      <w:divBdr>
        <w:top w:val="none" w:sz="0" w:space="0" w:color="auto"/>
        <w:left w:val="none" w:sz="0" w:space="0" w:color="auto"/>
        <w:bottom w:val="none" w:sz="0" w:space="0" w:color="auto"/>
        <w:right w:val="none" w:sz="0" w:space="0" w:color="auto"/>
      </w:divBdr>
    </w:div>
    <w:div w:id="1994796700">
      <w:bodyDiv w:val="1"/>
      <w:marLeft w:val="0"/>
      <w:marRight w:val="0"/>
      <w:marTop w:val="0"/>
      <w:marBottom w:val="0"/>
      <w:divBdr>
        <w:top w:val="none" w:sz="0" w:space="0" w:color="auto"/>
        <w:left w:val="none" w:sz="0" w:space="0" w:color="auto"/>
        <w:bottom w:val="none" w:sz="0" w:space="0" w:color="auto"/>
        <w:right w:val="none" w:sz="0" w:space="0" w:color="auto"/>
      </w:divBdr>
    </w:div>
    <w:div w:id="20769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9"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21" Type="http://schemas.openxmlformats.org/officeDocument/2006/relationships/chart" Target="charts/chart14.xml"/><Relationship Id="rId34" Type="http://schemas.openxmlformats.org/officeDocument/2006/relationships/hyperlink" Target="http://zakon0.rada.gov.ua/laws/show/254&#1082;/96-&#1074;&#1088;" TargetMode="External"/><Relationship Id="rId42" Type="http://schemas.openxmlformats.org/officeDocument/2006/relationships/hyperlink" Target="http://www.reyestr.court.gov.ua/Review/75538758" TargetMode="External"/><Relationship Id="rId47" Type="http://schemas.openxmlformats.org/officeDocument/2006/relationships/hyperlink" Target="http://www.reyestr.court.gov.ua/Review/78400292" TargetMode="External"/><Relationship Id="rId50" Type="http://schemas.openxmlformats.org/officeDocument/2006/relationships/hyperlink" Target="http://www.reyestr.court.gov.ua/Review/80339739" TargetMode="External"/><Relationship Id="rId55"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3"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8" Type="http://schemas.openxmlformats.org/officeDocument/2006/relationships/hyperlink" Target="https://old.gp.gov.ua/ua/statinfo.html" TargetMode="External"/><Relationship Id="rId46" Type="http://schemas.openxmlformats.org/officeDocument/2006/relationships/hyperlink" Target="http://www.reyestr.court.gov.ua/Review/8204810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41" Type="http://schemas.openxmlformats.org/officeDocument/2006/relationships/hyperlink" Target="http://www.reyestr.court.gov.ua/Review/75201335" TargetMode="External"/><Relationship Id="rId54"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7"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40" Type="http://schemas.openxmlformats.org/officeDocument/2006/relationships/hyperlink" Target="http://www.reyestr.court.gov.ua/Review/81064460" TargetMode="External"/><Relationship Id="rId45" Type="http://schemas.openxmlformats.org/officeDocument/2006/relationships/hyperlink" Target="http://www.reyestr.court.gov.ua/Review/78881527" TargetMode="External"/><Relationship Id="rId53" Type="http://schemas.openxmlformats.org/officeDocument/2006/relationships/hyperlink" Target="http://www.reyestr.court.gov.ua/Review/89437528"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6" Type="http://schemas.openxmlformats.org/officeDocument/2006/relationships/hyperlink" Target="http://zakon2.rada.gov.ua/laws/show/2341-14/page" TargetMode="External"/><Relationship Id="rId49" Type="http://schemas.openxmlformats.org/officeDocument/2006/relationships/hyperlink" Target="http://www.reyestr.court.gov.ua/Review/86122393" TargetMode="External"/><Relationship Id="rId57"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44" Type="http://schemas.openxmlformats.org/officeDocument/2006/relationships/hyperlink" Target="http://www.reyestr.court.gov.ua/Review/86487235" TargetMode="External"/><Relationship Id="rId52" Type="http://schemas.openxmlformats.org/officeDocument/2006/relationships/hyperlink" Target="http://www.reyestr.court.gov.ua/Review/8630293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30" Type="http://schemas.openxmlformats.org/officeDocument/2006/relationships/hyperlink" Target="https://data.gov.ua" TargetMode="External"/><Relationship Id="rId35"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43" Type="http://schemas.openxmlformats.org/officeDocument/2006/relationships/hyperlink" Target="http://www.reyestr.court.gov.ua/Review/90033467" TargetMode="External"/><Relationship Id="rId48" Type="http://schemas.openxmlformats.org/officeDocument/2006/relationships/hyperlink" Target="http://www.reyestr.court.gov.ua/Review/86638411" TargetMode="External"/><Relationship Id="rId56"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8" Type="http://schemas.openxmlformats.org/officeDocument/2006/relationships/chart" Target="charts/chart1.xml"/><Relationship Id="rId51" Type="http://schemas.openxmlformats.org/officeDocument/2006/relationships/hyperlink" Target="http://www.reyestr.court.gov.ua/Review/83099170"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9250814332247"/>
          <c:y val="5.7077625570776253E-2"/>
          <c:w val="0.86644951140065152"/>
          <c:h val="0.70776255707762559"/>
        </c:manualLayout>
      </c:layout>
      <c:barChart>
        <c:barDir val="col"/>
        <c:grouping val="clustered"/>
        <c:varyColors val="0"/>
        <c:ser>
          <c:idx val="0"/>
          <c:order val="0"/>
          <c:tx>
            <c:strRef>
              <c:f>Sheet1!$A$2</c:f>
              <c:strCache>
                <c:ptCount val="1"/>
                <c:pt idx="0">
                  <c:v>Загальна кількість кримінальних правопорушень</c:v>
                </c:pt>
              </c:strCache>
            </c:strRef>
          </c:tx>
          <c:spPr>
            <a:solidFill>
              <a:srgbClr val="9999FF"/>
            </a:solidFill>
            <a:ln w="12672">
              <a:solidFill>
                <a:srgbClr val="000000"/>
              </a:solidFill>
              <a:prstDash val="solid"/>
            </a:ln>
          </c:spPr>
          <c:invertIfNegative val="0"/>
          <c:dLbls>
            <c:dLbl>
              <c:idx val="0"/>
              <c:layout>
                <c:manualLayout>
                  <c:xMode val="edge"/>
                  <c:yMode val="edge"/>
                  <c:x val="0.11889250814332247"/>
                  <c:y val="9.3607305936073054E-2"/>
                </c:manualLayout>
              </c:layout>
              <c:dLblPos val="outEnd"/>
              <c:showLegendKey val="0"/>
              <c:showVal val="1"/>
              <c:showCatName val="0"/>
              <c:showSerName val="0"/>
              <c:showPercent val="0"/>
              <c:showBubbleSize val="0"/>
            </c:dLbl>
            <c:dLbl>
              <c:idx val="2"/>
              <c:layout>
                <c:manualLayout>
                  <c:xMode val="edge"/>
                  <c:yMode val="edge"/>
                  <c:x val="0.36644951140065146"/>
                  <c:y val="0.10273972602739725"/>
                </c:manualLayout>
              </c:layout>
              <c:dLblPos val="outEnd"/>
              <c:showLegendKey val="0"/>
              <c:showVal val="1"/>
              <c:showCatName val="0"/>
              <c:showSerName val="0"/>
              <c:showPercent val="0"/>
              <c:showBubbleSize val="0"/>
            </c:dLbl>
            <c:dLbl>
              <c:idx val="6"/>
              <c:layout>
                <c:manualLayout>
                  <c:xMode val="edge"/>
                  <c:yMode val="edge"/>
                  <c:x val="0.86482084690553751"/>
                  <c:y val="0.25799086757990869"/>
                </c:manualLayout>
              </c:layout>
              <c:dLblPos val="outEnd"/>
              <c:showLegendKey val="0"/>
              <c:showVal val="1"/>
              <c:showCatName val="0"/>
              <c:showSerName val="0"/>
              <c:showPercent val="0"/>
              <c:showBubbleSize val="0"/>
            </c:dLbl>
            <c:spPr>
              <a:noFill/>
              <a:ln w="25343">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2013 р.</c:v>
                </c:pt>
                <c:pt idx="1">
                  <c:v>2014 р.</c:v>
                </c:pt>
                <c:pt idx="2">
                  <c:v>2015 р.</c:v>
                </c:pt>
                <c:pt idx="3">
                  <c:v>2016 р.</c:v>
                </c:pt>
                <c:pt idx="4">
                  <c:v>2017 р.</c:v>
                </c:pt>
                <c:pt idx="5">
                  <c:v>2018 р.</c:v>
                </c:pt>
                <c:pt idx="6">
                  <c:v>2019 р.</c:v>
                </c:pt>
              </c:strCache>
            </c:strRef>
          </c:cat>
          <c:val>
            <c:numRef>
              <c:f>Sheet1!$B$2:$H$2</c:f>
              <c:numCache>
                <c:formatCode>General</c:formatCode>
                <c:ptCount val="7"/>
                <c:pt idx="0">
                  <c:v>563560</c:v>
                </c:pt>
                <c:pt idx="1">
                  <c:v>529139</c:v>
                </c:pt>
                <c:pt idx="2">
                  <c:v>565182</c:v>
                </c:pt>
                <c:pt idx="3">
                  <c:v>592604</c:v>
                </c:pt>
                <c:pt idx="4">
                  <c:v>523911</c:v>
                </c:pt>
                <c:pt idx="5">
                  <c:v>487133</c:v>
                </c:pt>
                <c:pt idx="6">
                  <c:v>444130</c:v>
                </c:pt>
              </c:numCache>
            </c:numRef>
          </c:val>
        </c:ser>
        <c:ser>
          <c:idx val="1"/>
          <c:order val="1"/>
          <c:tx>
            <c:strRef>
              <c:f>Sheet1!$A$3</c:f>
              <c:strCache>
                <c:ptCount val="1"/>
                <c:pt idx="0">
                  <c:v>Кількість злочинів, передбачених ст. 356 КК України</c:v>
                </c:pt>
              </c:strCache>
            </c:strRef>
          </c:tx>
          <c:spPr>
            <a:solidFill>
              <a:srgbClr val="993366"/>
            </a:solidFill>
            <a:ln w="12672">
              <a:solidFill>
                <a:srgbClr val="000000"/>
              </a:solidFill>
              <a:prstDash val="solid"/>
            </a:ln>
          </c:spPr>
          <c:invertIfNegative val="0"/>
          <c:dLbls>
            <c:dLbl>
              <c:idx val="0"/>
              <c:layout>
                <c:manualLayout>
                  <c:xMode val="edge"/>
                  <c:yMode val="edge"/>
                  <c:x val="0.18729641693811075"/>
                  <c:y val="0.68949771689497719"/>
                </c:manualLayout>
              </c:layout>
              <c:dLblPos val="outEnd"/>
              <c:showLegendKey val="0"/>
              <c:showVal val="1"/>
              <c:showCatName val="0"/>
              <c:showSerName val="0"/>
              <c:showPercent val="0"/>
              <c:showBubbleSize val="0"/>
            </c:dLbl>
            <c:dLbl>
              <c:idx val="1"/>
              <c:layout>
                <c:manualLayout>
                  <c:xMode val="edge"/>
                  <c:yMode val="edge"/>
                  <c:x val="0.31433224755700323"/>
                  <c:y val="0.69406392694063923"/>
                </c:manualLayout>
              </c:layout>
              <c:dLblPos val="outEnd"/>
              <c:showLegendKey val="0"/>
              <c:showVal val="1"/>
              <c:showCatName val="0"/>
              <c:showSerName val="0"/>
              <c:showPercent val="0"/>
              <c:showBubbleSize val="0"/>
            </c:dLbl>
            <c:dLbl>
              <c:idx val="2"/>
              <c:layout>
                <c:manualLayout>
                  <c:xMode val="edge"/>
                  <c:yMode val="edge"/>
                  <c:x val="0.42833876221498374"/>
                  <c:y val="0.69178082191780821"/>
                </c:manualLayout>
              </c:layout>
              <c:dLblPos val="outEnd"/>
              <c:showLegendKey val="0"/>
              <c:showVal val="1"/>
              <c:showCatName val="0"/>
              <c:showSerName val="0"/>
              <c:showPercent val="0"/>
              <c:showBubbleSize val="0"/>
            </c:dLbl>
            <c:dLbl>
              <c:idx val="3"/>
              <c:layout>
                <c:manualLayout>
                  <c:xMode val="edge"/>
                  <c:yMode val="edge"/>
                  <c:x val="0.55211726384364823"/>
                  <c:y val="0.69178082191780821"/>
                </c:manualLayout>
              </c:layout>
              <c:dLblPos val="outEnd"/>
              <c:showLegendKey val="0"/>
              <c:showVal val="1"/>
              <c:showCatName val="0"/>
              <c:showSerName val="0"/>
              <c:showPercent val="0"/>
              <c:showBubbleSize val="0"/>
            </c:dLbl>
            <c:dLbl>
              <c:idx val="4"/>
              <c:layout>
                <c:manualLayout>
                  <c:xMode val="edge"/>
                  <c:yMode val="edge"/>
                  <c:x val="0.6824104234527687"/>
                  <c:y val="0.69406392694063923"/>
                </c:manualLayout>
              </c:layout>
              <c:dLblPos val="outEnd"/>
              <c:showLegendKey val="0"/>
              <c:showVal val="1"/>
              <c:showCatName val="0"/>
              <c:showSerName val="0"/>
              <c:showPercent val="0"/>
              <c:showBubbleSize val="0"/>
            </c:dLbl>
            <c:dLbl>
              <c:idx val="5"/>
              <c:layout>
                <c:manualLayout>
                  <c:xMode val="edge"/>
                  <c:yMode val="edge"/>
                  <c:x val="0.79967426710097722"/>
                  <c:y val="0.68949771689497719"/>
                </c:manualLayout>
              </c:layout>
              <c:dLblPos val="outEnd"/>
              <c:showLegendKey val="0"/>
              <c:showVal val="1"/>
              <c:showCatName val="0"/>
              <c:showSerName val="0"/>
              <c:showPercent val="0"/>
              <c:showBubbleSize val="0"/>
            </c:dLbl>
            <c:dLbl>
              <c:idx val="6"/>
              <c:layout>
                <c:manualLayout>
                  <c:xMode val="edge"/>
                  <c:yMode val="edge"/>
                  <c:x val="0.92508143322475567"/>
                  <c:y val="0.68721461187214616"/>
                </c:manualLayout>
              </c:layout>
              <c:dLblPos val="outEnd"/>
              <c:showLegendKey val="0"/>
              <c:showVal val="1"/>
              <c:showCatName val="0"/>
              <c:showSerName val="0"/>
              <c:showPercent val="0"/>
              <c:showBubbleSize val="0"/>
            </c:dLbl>
            <c:spPr>
              <a:noFill/>
              <a:ln w="25343">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2013 р.</c:v>
                </c:pt>
                <c:pt idx="1">
                  <c:v>2014 р.</c:v>
                </c:pt>
                <c:pt idx="2">
                  <c:v>2015 р.</c:v>
                </c:pt>
                <c:pt idx="3">
                  <c:v>2016 р.</c:v>
                </c:pt>
                <c:pt idx="4">
                  <c:v>2017 р.</c:v>
                </c:pt>
                <c:pt idx="5">
                  <c:v>2018 р.</c:v>
                </c:pt>
                <c:pt idx="6">
                  <c:v>2019 р.</c:v>
                </c:pt>
              </c:strCache>
            </c:strRef>
          </c:cat>
          <c:val>
            <c:numRef>
              <c:f>Sheet1!$B$3:$H$3</c:f>
              <c:numCache>
                <c:formatCode>General</c:formatCode>
                <c:ptCount val="7"/>
                <c:pt idx="0">
                  <c:v>2636</c:v>
                </c:pt>
                <c:pt idx="1">
                  <c:v>2645</c:v>
                </c:pt>
                <c:pt idx="2">
                  <c:v>3477</c:v>
                </c:pt>
                <c:pt idx="3">
                  <c:v>3907</c:v>
                </c:pt>
                <c:pt idx="4">
                  <c:v>3142</c:v>
                </c:pt>
                <c:pt idx="5">
                  <c:v>3369</c:v>
                </c:pt>
                <c:pt idx="6">
                  <c:v>3882</c:v>
                </c:pt>
              </c:numCache>
            </c:numRef>
          </c:val>
        </c:ser>
        <c:dLbls>
          <c:showLegendKey val="0"/>
          <c:showVal val="1"/>
          <c:showCatName val="0"/>
          <c:showSerName val="0"/>
          <c:showPercent val="0"/>
          <c:showBubbleSize val="0"/>
        </c:dLbls>
        <c:gapWidth val="150"/>
        <c:axId val="141885440"/>
        <c:axId val="141886976"/>
      </c:barChart>
      <c:catAx>
        <c:axId val="141885440"/>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141886976"/>
        <c:crosses val="autoZero"/>
        <c:auto val="1"/>
        <c:lblAlgn val="ctr"/>
        <c:lblOffset val="100"/>
        <c:tickLblSkip val="1"/>
        <c:tickMarkSkip val="1"/>
        <c:noMultiLvlLbl val="0"/>
      </c:catAx>
      <c:valAx>
        <c:axId val="141886976"/>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141885440"/>
        <c:crosses val="autoZero"/>
        <c:crossBetween val="between"/>
      </c:valAx>
      <c:spPr>
        <a:noFill/>
        <a:ln w="12672">
          <a:solidFill>
            <a:srgbClr val="808080"/>
          </a:solidFill>
          <a:prstDash val="solid"/>
        </a:ln>
      </c:spPr>
    </c:plotArea>
    <c:legend>
      <c:legendPos val="b"/>
      <c:layout>
        <c:manualLayout>
          <c:xMode val="edge"/>
          <c:yMode val="edge"/>
          <c:x val="0.23941368078175895"/>
          <c:y val="0.87671232876712324"/>
          <c:w val="0.62214983713355054"/>
          <c:h val="0.11643835616438356"/>
        </c:manualLayout>
      </c:layout>
      <c:overlay val="0"/>
      <c:spPr>
        <a:noFill/>
        <a:ln w="3168">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42276422764228"/>
          <c:y val="4.0677966101694912E-2"/>
          <c:w val="0.46016260162601624"/>
          <c:h val="0.47966101694915253"/>
        </c:manualLayout>
      </c:layout>
      <c:pieChart>
        <c:varyColors val="1"/>
        <c:ser>
          <c:idx val="0"/>
          <c:order val="0"/>
          <c:tx>
            <c:strRef>
              <c:f>Sheet1!$A$2</c:f>
              <c:strCache>
                <c:ptCount val="1"/>
              </c:strCache>
            </c:strRef>
          </c:tx>
          <c:spPr>
            <a:solidFill>
              <a:srgbClr val="9999FF"/>
            </a:solidFill>
            <a:ln w="12668">
              <a:solidFill>
                <a:srgbClr val="000000"/>
              </a:solidFill>
              <a:prstDash val="solid"/>
            </a:ln>
          </c:spPr>
          <c:explosion val="1"/>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Lbls>
            <c:dLbl>
              <c:idx val="0"/>
              <c:tx>
                <c:rich>
                  <a:bodyPr/>
                  <a:lstStyle/>
                  <a:p>
                    <a:r>
                      <a:t>1; 42%</a:t>
                    </a:r>
                  </a:p>
                </c:rich>
              </c:tx>
              <c:showLegendKey val="0"/>
              <c:showVal val="0"/>
              <c:showCatName val="0"/>
              <c:showSerName val="0"/>
              <c:showPercent val="0"/>
              <c:showBubbleSize val="0"/>
            </c:dLbl>
            <c:dLbl>
              <c:idx val="1"/>
              <c:tx>
                <c:rich>
                  <a:bodyPr/>
                  <a:lstStyle/>
                  <a:p>
                    <a:r>
                      <a:t>2; 23%</a:t>
                    </a:r>
                  </a:p>
                </c:rich>
              </c:tx>
              <c:showLegendKey val="0"/>
              <c:showVal val="0"/>
              <c:showCatName val="0"/>
              <c:showSerName val="0"/>
              <c:showPercent val="0"/>
              <c:showBubbleSize val="0"/>
            </c:dLbl>
            <c:dLbl>
              <c:idx val="2"/>
              <c:tx>
                <c:rich>
                  <a:bodyPr/>
                  <a:lstStyle/>
                  <a:p>
                    <a:r>
                      <a:t>3; 5%</a:t>
                    </a:r>
                  </a:p>
                </c:rich>
              </c:tx>
              <c:showLegendKey val="0"/>
              <c:showVal val="0"/>
              <c:showCatName val="0"/>
              <c:showSerName val="0"/>
              <c:showPercent val="0"/>
              <c:showBubbleSize val="0"/>
            </c:dLbl>
            <c:dLbl>
              <c:idx val="3"/>
              <c:tx>
                <c:rich>
                  <a:bodyPr/>
                  <a:lstStyle/>
                  <a:p>
                    <a:r>
                      <a:t>4; 3%</a:t>
                    </a:r>
                  </a:p>
                </c:rich>
              </c:tx>
              <c:showLegendKey val="0"/>
              <c:showVal val="0"/>
              <c:showCatName val="0"/>
              <c:showSerName val="0"/>
              <c:showPercent val="0"/>
              <c:showBubbleSize val="0"/>
            </c:dLbl>
            <c:dLbl>
              <c:idx val="4"/>
              <c:tx>
                <c:rich>
                  <a:bodyPr/>
                  <a:lstStyle/>
                  <a:p>
                    <a:r>
                      <a:t>5; 3%</a:t>
                    </a:r>
                  </a:p>
                </c:rich>
              </c:tx>
              <c:showLegendKey val="0"/>
              <c:showVal val="0"/>
              <c:showCatName val="0"/>
              <c:showSerName val="0"/>
              <c:showPercent val="0"/>
              <c:showBubbleSize val="0"/>
            </c:dLbl>
            <c:dLbl>
              <c:idx val="5"/>
              <c:tx>
                <c:rich>
                  <a:bodyPr/>
                  <a:lstStyle/>
                  <a:p>
                    <a:r>
                      <a:t>6; 24%</a:t>
                    </a:r>
                  </a:p>
                </c:rich>
              </c:tx>
              <c:showLegendKey val="0"/>
              <c:showVal val="0"/>
              <c:showCatName val="0"/>
              <c:showSerName val="0"/>
              <c:showPercent val="0"/>
              <c:showBubbleSize val="0"/>
            </c:dLbl>
            <c:dLbl>
              <c:idx val="6"/>
              <c:tx>
                <c:rich>
                  <a:bodyPr/>
                  <a:lstStyle/>
                  <a:p>
                    <a:r>
                      <a:t>7; 5%</a:t>
                    </a:r>
                  </a:p>
                </c:rich>
              </c:tx>
              <c:showLegendKey val="0"/>
              <c:showVal val="0"/>
              <c:showCatName val="0"/>
              <c:showSerName val="0"/>
              <c:showPercent val="0"/>
              <c:showBubbleSize val="0"/>
            </c:dLbl>
            <c:dLbl>
              <c:idx val="7"/>
              <c:tx>
                <c:rich>
                  <a:bodyPr/>
                  <a:lstStyle/>
                  <a:p>
                    <a:r>
                      <a:t>8; 7%</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36">
                <a:noFill/>
              </a:ln>
            </c:spPr>
            <c:txPr>
              <a:bodyPr/>
              <a:lstStyle/>
              <a:p>
                <a:pPr>
                  <a:defRPr sz="7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Sheet1!$B$1:$G$1</c:f>
              <c:strCache>
                <c:ptCount val="6"/>
                <c:pt idx="0">
                  <c:v>1 у період з 09 до 13 години </c:v>
                </c:pt>
                <c:pt idx="1">
                  <c:v>2  у період з 13 до 18 години </c:v>
                </c:pt>
                <c:pt idx="2">
                  <c:v>3  у період з 18 до 22 годин </c:v>
                </c:pt>
                <c:pt idx="3">
                  <c:v>4 у період з 22 до 05 годин </c:v>
                </c:pt>
                <c:pt idx="4">
                  <c:v>5 у період з 05 до 09 годин </c:v>
                </c:pt>
                <c:pt idx="5">
                  <c:v>6 у невстановлений досудовим розслідуванням час</c:v>
                </c:pt>
              </c:strCache>
            </c:strRef>
          </c:cat>
          <c:val>
            <c:numRef>
              <c:f>Sheet1!$B$2:$G$2</c:f>
              <c:numCache>
                <c:formatCode>General</c:formatCode>
                <c:ptCount val="6"/>
                <c:pt idx="0">
                  <c:v>17</c:v>
                </c:pt>
                <c:pt idx="1">
                  <c:v>9</c:v>
                </c:pt>
                <c:pt idx="2">
                  <c:v>2</c:v>
                </c:pt>
                <c:pt idx="3">
                  <c:v>1</c:v>
                </c:pt>
                <c:pt idx="4">
                  <c:v>1</c:v>
                </c:pt>
                <c:pt idx="5">
                  <c:v>10</c:v>
                </c:pt>
              </c:numCache>
            </c:numRef>
          </c:val>
        </c:ser>
        <c:dLbls>
          <c:showLegendKey val="0"/>
          <c:showVal val="1"/>
          <c:showCatName val="0"/>
          <c:showSerName val="0"/>
          <c:showPercent val="0"/>
          <c:showBubbleSize val="0"/>
          <c:showLeaderLines val="1"/>
        </c:dLbls>
        <c:firstSliceAng val="0"/>
      </c:pieChart>
      <c:spPr>
        <a:noFill/>
        <a:ln w="12668">
          <a:solidFill>
            <a:srgbClr val="FFFFFF"/>
          </a:solidFill>
          <a:prstDash val="solid"/>
        </a:ln>
      </c:spPr>
    </c:plotArea>
    <c:legend>
      <c:legendPos val="r"/>
      <c:overlay val="0"/>
      <c:spPr>
        <a:noFill/>
        <a:ln w="3167">
          <a:solidFill>
            <a:srgbClr val="000000"/>
          </a:solidFill>
          <a:prstDash val="solid"/>
        </a:ln>
      </c:spPr>
      <c:txPr>
        <a:bodyPr/>
        <a:lstStyle/>
        <a:p>
          <a:pPr>
            <a:defRPr sz="12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69331158238175"/>
          <c:y val="4.0677966101694912E-2"/>
          <c:w val="0.46166394779771613"/>
          <c:h val="0.47966101694915253"/>
        </c:manualLayout>
      </c:layout>
      <c:pieChart>
        <c:varyColors val="1"/>
        <c:ser>
          <c:idx val="0"/>
          <c:order val="0"/>
          <c:tx>
            <c:strRef>
              <c:f>Sheet1!$A$2</c:f>
              <c:strCache>
                <c:ptCount val="1"/>
              </c:strCache>
            </c:strRef>
          </c:tx>
          <c:spPr>
            <a:solidFill>
              <a:srgbClr val="9999FF"/>
            </a:solidFill>
            <a:ln w="12670">
              <a:solidFill>
                <a:srgbClr val="000000"/>
              </a:solidFill>
              <a:prstDash val="solid"/>
            </a:ln>
          </c:spPr>
          <c:explosion val="2"/>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Pt>
            <c:idx val="7"/>
            <c:bubble3D val="0"/>
            <c:spPr>
              <a:pattFill prst="pct2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0">
                <a:solidFill>
                  <a:srgbClr val="000000"/>
                </a:solidFill>
                <a:prstDash val="solid"/>
              </a:ln>
            </c:spPr>
          </c:dPt>
          <c:dLbls>
            <c:dLbl>
              <c:idx val="0"/>
              <c:tx>
                <c:rich>
                  <a:bodyPr/>
                  <a:lstStyle/>
                  <a:p>
                    <a:r>
                      <a:t>1; 11%</a:t>
                    </a:r>
                  </a:p>
                </c:rich>
              </c:tx>
              <c:showLegendKey val="0"/>
              <c:showVal val="0"/>
              <c:showCatName val="0"/>
              <c:showSerName val="0"/>
              <c:showPercent val="0"/>
              <c:showBubbleSize val="0"/>
            </c:dLbl>
            <c:dLbl>
              <c:idx val="1"/>
              <c:tx>
                <c:rich>
                  <a:bodyPr/>
                  <a:lstStyle/>
                  <a:p>
                    <a:r>
                      <a:t>2; 14%</a:t>
                    </a:r>
                  </a:p>
                </c:rich>
              </c:tx>
              <c:showLegendKey val="0"/>
              <c:showVal val="0"/>
              <c:showCatName val="0"/>
              <c:showSerName val="0"/>
              <c:showPercent val="0"/>
              <c:showBubbleSize val="0"/>
            </c:dLbl>
            <c:dLbl>
              <c:idx val="2"/>
              <c:tx>
                <c:rich>
                  <a:bodyPr/>
                  <a:lstStyle/>
                  <a:p>
                    <a:r>
                      <a:t>3; 34%</a:t>
                    </a:r>
                  </a:p>
                </c:rich>
              </c:tx>
              <c:showLegendKey val="0"/>
              <c:showVal val="0"/>
              <c:showCatName val="0"/>
              <c:showSerName val="0"/>
              <c:showPercent val="0"/>
              <c:showBubbleSize val="0"/>
            </c:dLbl>
            <c:dLbl>
              <c:idx val="3"/>
              <c:tx>
                <c:rich>
                  <a:bodyPr/>
                  <a:lstStyle/>
                  <a:p>
                    <a:r>
                      <a:t>4; 18%</a:t>
                    </a:r>
                  </a:p>
                </c:rich>
              </c:tx>
              <c:showLegendKey val="0"/>
              <c:showVal val="0"/>
              <c:showCatName val="0"/>
              <c:showSerName val="0"/>
              <c:showPercent val="0"/>
              <c:showBubbleSize val="0"/>
            </c:dLbl>
            <c:dLbl>
              <c:idx val="4"/>
              <c:tx>
                <c:rich>
                  <a:bodyPr/>
                  <a:lstStyle/>
                  <a:p>
                    <a:r>
                      <a:t>5; 9%</a:t>
                    </a:r>
                  </a:p>
                </c:rich>
              </c:tx>
              <c:showLegendKey val="0"/>
              <c:showVal val="0"/>
              <c:showCatName val="0"/>
              <c:showSerName val="0"/>
              <c:showPercent val="0"/>
              <c:showBubbleSize val="0"/>
            </c:dLbl>
            <c:dLbl>
              <c:idx val="5"/>
              <c:tx>
                <c:rich>
                  <a:bodyPr/>
                  <a:lstStyle/>
                  <a:p>
                    <a:r>
                      <a:t>6; 5%</a:t>
                    </a:r>
                  </a:p>
                </c:rich>
              </c:tx>
              <c:showLegendKey val="0"/>
              <c:showVal val="0"/>
              <c:showCatName val="0"/>
              <c:showSerName val="0"/>
              <c:showPercent val="0"/>
              <c:showBubbleSize val="0"/>
            </c:dLbl>
            <c:dLbl>
              <c:idx val="6"/>
              <c:tx>
                <c:rich>
                  <a:bodyPr/>
                  <a:lstStyle/>
                  <a:p>
                    <a:r>
                      <a:t>7; 2%</a:t>
                    </a:r>
                  </a:p>
                </c:rich>
              </c:tx>
              <c:showLegendKey val="0"/>
              <c:showVal val="0"/>
              <c:showCatName val="0"/>
              <c:showSerName val="0"/>
              <c:showPercent val="0"/>
              <c:showBubbleSize val="0"/>
            </c:dLbl>
            <c:dLbl>
              <c:idx val="7"/>
              <c:tx>
                <c:rich>
                  <a:bodyPr/>
                  <a:lstStyle/>
                  <a:p>
                    <a:r>
                      <a:t>8; 7%</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40">
                <a:noFill/>
              </a:ln>
            </c:spPr>
            <c:txPr>
              <a:bodyPr/>
              <a:lstStyle/>
              <a:p>
                <a:pPr>
                  <a:defRPr sz="7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Sheet1!$B$1:$I$1</c:f>
              <c:strCache>
                <c:ptCount val="8"/>
                <c:pt idx="0">
                  <c:v>1 вибір місця і часу самовільного задоволення своїх претензій</c:v>
                </c:pt>
                <c:pt idx="1">
                  <c:v>2 вибір способу задоволення своїх претензій</c:v>
                </c:pt>
                <c:pt idx="2">
                  <c:v>3 підготовка необхідних знарядь злочинів, транспортних засобів, у т. ч. спеціального призначення (трактора, підйомного крана), необхідних для реалізації злочинного умислу; наймання осіб, які керують спеціальними транспортними засобами;</c:v>
                </c:pt>
                <c:pt idx="3">
                  <c:v>4 вибір предмета (іншого об'єкта), що вилучається в рахунок погашення заборгованості, або вилучається для стимулювання потерпілого виконати вимоги самоправця</c:v>
                </c:pt>
                <c:pt idx="4">
                  <c:v>5 вибір кандидатури особи, якій будуть адресуватися вимоги (якщо безпосередній боржник відсутній, або вираження вимог особисто йому, на думку самоправця, недоцільно)</c:v>
                </c:pt>
                <c:pt idx="5">
                  <c:v>6 вибір безпосередніх виконавців окремих етапів злочину (наприклад, осіб, яким потерпіла особа повинна буде безпосередньо передати борг, на думку самоуправця)</c:v>
                </c:pt>
                <c:pt idx="6">
                  <c:v>7 продумування заходів, що забезпечують невразливість для правоохоронних органів або нейтралізують можливі зустрічні вимоги потенційної жертви</c:v>
                </c:pt>
                <c:pt idx="7">
                  <c:v>8 інші дії</c:v>
                </c:pt>
              </c:strCache>
            </c:strRef>
          </c:cat>
          <c:val>
            <c:numRef>
              <c:f>Sheet1!$B$2:$I$2</c:f>
              <c:numCache>
                <c:formatCode>General</c:formatCode>
                <c:ptCount val="8"/>
                <c:pt idx="0">
                  <c:v>11</c:v>
                </c:pt>
                <c:pt idx="1">
                  <c:v>14</c:v>
                </c:pt>
                <c:pt idx="2">
                  <c:v>34</c:v>
                </c:pt>
                <c:pt idx="3">
                  <c:v>18</c:v>
                </c:pt>
                <c:pt idx="4">
                  <c:v>9</c:v>
                </c:pt>
                <c:pt idx="5">
                  <c:v>5</c:v>
                </c:pt>
                <c:pt idx="6">
                  <c:v>2</c:v>
                </c:pt>
                <c:pt idx="7">
                  <c:v>7</c:v>
                </c:pt>
              </c:numCache>
            </c:numRef>
          </c:val>
        </c:ser>
        <c:dLbls>
          <c:showLegendKey val="0"/>
          <c:showVal val="1"/>
          <c:showCatName val="0"/>
          <c:showSerName val="0"/>
          <c:showPercent val="0"/>
          <c:showBubbleSize val="0"/>
          <c:showLeaderLines val="1"/>
        </c:dLbls>
        <c:firstSliceAng val="0"/>
      </c:pieChart>
      <c:spPr>
        <a:noFill/>
        <a:ln w="12670">
          <a:solidFill>
            <a:srgbClr val="FFFFFF"/>
          </a:solidFill>
          <a:prstDash val="solid"/>
        </a:ln>
      </c:spPr>
    </c:plotArea>
    <c:legend>
      <c:legendPos val="r"/>
      <c:overlay val="0"/>
      <c:spPr>
        <a:noFill/>
        <a:ln w="3167">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33333333333331"/>
          <c:y val="7.9510703363914373E-2"/>
          <c:w val="0.34138486312399358"/>
          <c:h val="0.64831804281345562"/>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2"/>
          <c:dPt>
            <c:idx val="0"/>
            <c:bubble3D val="0"/>
            <c:spPr>
              <a:pattFill prst="horz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pct90">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diagBrick">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Mode val="edge"/>
                  <c:yMode val="edge"/>
                  <c:x val="0.56038647342995174"/>
                  <c:y val="3.0581039755351682E-3"/>
                </c:manualLayout>
              </c:layout>
              <c:tx>
                <c:rich>
                  <a:bodyPr/>
                  <a:lstStyle/>
                  <a:p>
                    <a:pPr>
                      <a:defRPr sz="1025" b="0" i="0" u="none" strike="noStrike" baseline="0">
                        <a:solidFill>
                          <a:srgbClr val="000000"/>
                        </a:solidFill>
                        <a:latin typeface="Times New Roman"/>
                        <a:ea typeface="Times New Roman"/>
                        <a:cs typeface="Times New Roman"/>
                      </a:defRPr>
                    </a:pPr>
                    <a:r>
                      <a:t>1; 7,5%</a:t>
                    </a:r>
                  </a:p>
                </c:rich>
              </c:tx>
              <c:spPr>
                <a:noFill/>
                <a:ln w="25400">
                  <a:noFill/>
                </a:ln>
              </c:spPr>
              <c:dLblPos val="bestFit"/>
              <c:showLegendKey val="0"/>
              <c:showVal val="0"/>
              <c:showCatName val="0"/>
              <c:showSerName val="0"/>
              <c:showPercent val="0"/>
              <c:showBubbleSize val="0"/>
            </c:dLbl>
            <c:dLbl>
              <c:idx val="1"/>
              <c:layout>
                <c:manualLayout>
                  <c:xMode val="edge"/>
                  <c:yMode val="edge"/>
                  <c:x val="0.6811594202898551"/>
                  <c:y val="0.62996941896024461"/>
                </c:manualLayout>
              </c:layout>
              <c:tx>
                <c:rich>
                  <a:bodyPr/>
                  <a:lstStyle/>
                  <a:p>
                    <a:pPr>
                      <a:defRPr sz="1025" b="0" i="0" u="none" strike="noStrike" baseline="0">
                        <a:solidFill>
                          <a:srgbClr val="000000"/>
                        </a:solidFill>
                        <a:latin typeface="Times New Roman"/>
                        <a:ea typeface="Times New Roman"/>
                        <a:cs typeface="Times New Roman"/>
                      </a:defRPr>
                    </a:pPr>
                    <a:r>
                      <a:t>2; 65,0%</a:t>
                    </a:r>
                  </a:p>
                </c:rich>
              </c:tx>
              <c:spPr>
                <a:noFill/>
                <a:ln w="25400">
                  <a:noFill/>
                </a:ln>
              </c:spPr>
              <c:dLblPos val="bestFit"/>
              <c:showLegendKey val="0"/>
              <c:showVal val="0"/>
              <c:showCatName val="0"/>
              <c:showSerName val="0"/>
              <c:showPercent val="0"/>
              <c:showBubbleSize val="0"/>
            </c:dLbl>
            <c:dLbl>
              <c:idx val="2"/>
              <c:layout>
                <c:manualLayout>
                  <c:xMode val="edge"/>
                  <c:yMode val="edge"/>
                  <c:x val="0.19645732689210951"/>
                  <c:y val="0.21406727828746178"/>
                </c:manualLayout>
              </c:layout>
              <c:tx>
                <c:rich>
                  <a:bodyPr/>
                  <a:lstStyle/>
                  <a:p>
                    <a:pPr>
                      <a:defRPr sz="1025" b="0" i="0" u="none" strike="noStrike" baseline="0">
                        <a:solidFill>
                          <a:srgbClr val="000000"/>
                        </a:solidFill>
                        <a:latin typeface="Times New Roman"/>
                        <a:ea typeface="Times New Roman"/>
                        <a:cs typeface="Times New Roman"/>
                      </a:defRPr>
                    </a:pPr>
                    <a:r>
                      <a:t>3; 27,5%</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howLeaderLines val="1"/>
          </c:dLbls>
          <c:cat>
            <c:strRef>
              <c:f>Sheet1!$B$1:$D$1</c:f>
              <c:strCache>
                <c:ptCount val="3"/>
                <c:pt idx="0">
                  <c:v>1 від 18 до 25 років </c:v>
                </c:pt>
                <c:pt idx="1">
                  <c:v>2 від 25 до 40 років</c:v>
                </c:pt>
                <c:pt idx="2">
                  <c:v>3 від 40 до 55 років</c:v>
                </c:pt>
              </c:strCache>
            </c:strRef>
          </c:cat>
          <c:val>
            <c:numRef>
              <c:f>Sheet1!$B$2:$D$2</c:f>
              <c:numCache>
                <c:formatCode>General</c:formatCode>
                <c:ptCount val="3"/>
                <c:pt idx="0">
                  <c:v>7.5</c:v>
                </c:pt>
                <c:pt idx="1">
                  <c:v>65</c:v>
                </c:pt>
                <c:pt idx="2">
                  <c:v>27.5</c:v>
                </c:pt>
              </c:numCache>
            </c:numRef>
          </c:val>
        </c:ser>
        <c:dLbls>
          <c:showLegendKey val="0"/>
          <c:showVal val="1"/>
          <c:showCatName val="0"/>
          <c:showSerName val="0"/>
          <c:showPercent val="1"/>
          <c:showBubbleSize val="0"/>
          <c:showLeaderLines val="1"/>
        </c:dLbls>
        <c:firstSliceAng val="0"/>
      </c:pieChart>
      <c:spPr>
        <a:noFill/>
        <a:ln w="12700">
          <a:solidFill>
            <a:srgbClr val="FFFFFF"/>
          </a:solidFill>
          <a:prstDash val="solid"/>
        </a:ln>
      </c:spPr>
    </c:plotArea>
    <c:legend>
      <c:legendPos val="r"/>
      <c:layout>
        <c:manualLayout>
          <c:xMode val="edge"/>
          <c:yMode val="edge"/>
          <c:x val="4.830917874396135E-3"/>
          <c:y val="0.76452599388379205"/>
          <c:w val="0.99194847020933974"/>
          <c:h val="0.23853211009174313"/>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94308943089432"/>
          <c:y val="3.1413612565445025E-2"/>
          <c:w val="0.40162601626016259"/>
          <c:h val="0.6465968586387435"/>
        </c:manualLayout>
      </c:layout>
      <c:pieChart>
        <c:varyColors val="1"/>
        <c:ser>
          <c:idx val="0"/>
          <c:order val="0"/>
          <c:tx>
            <c:strRef>
              <c:f>Sheet1!$A$2</c:f>
              <c:strCache>
                <c:ptCount val="1"/>
              </c:strCache>
            </c:strRef>
          </c:tx>
          <c:spPr>
            <a:solidFill>
              <a:srgbClr val="9999FF"/>
            </a:solidFill>
            <a:ln w="12668">
              <a:solidFill>
                <a:srgbClr val="000000"/>
              </a:solidFill>
              <a:prstDash val="solid"/>
            </a:ln>
          </c:spPr>
          <c:dPt>
            <c:idx val="0"/>
            <c:bubble3D val="0"/>
            <c:spPr>
              <a:pattFill prst="horz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1"/>
            <c:bubble3D val="0"/>
            <c:spPr>
              <a:pattFill prst="pct90">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2"/>
            <c:bubble3D val="0"/>
            <c:explosion val="1"/>
            <c:spPr>
              <a:pattFill prst="diagBrick">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Lbls>
            <c:dLbl>
              <c:idx val="0"/>
              <c:layout>
                <c:manualLayout>
                  <c:xMode val="edge"/>
                  <c:yMode val="edge"/>
                  <c:x val="0.67804878048780493"/>
                  <c:y val="4.1884816753926704E-2"/>
                </c:manualLayout>
              </c:layout>
              <c:tx>
                <c:rich>
                  <a:bodyPr/>
                  <a:lstStyle/>
                  <a:p>
                    <a:pPr>
                      <a:defRPr sz="1197" b="0" i="0" u="none" strike="noStrike" baseline="0">
                        <a:solidFill>
                          <a:srgbClr val="000000"/>
                        </a:solidFill>
                        <a:latin typeface="Times New Roman"/>
                        <a:ea typeface="Times New Roman"/>
                        <a:cs typeface="Times New Roman"/>
                      </a:defRPr>
                    </a:pPr>
                    <a:r>
                      <a:t>1; 25%</a:t>
                    </a:r>
                  </a:p>
                </c:rich>
              </c:tx>
              <c:spPr>
                <a:noFill/>
                <a:ln w="25335">
                  <a:noFill/>
                </a:ln>
              </c:spPr>
              <c:dLblPos val="bestFit"/>
              <c:showLegendKey val="0"/>
              <c:showVal val="0"/>
              <c:showCatName val="0"/>
              <c:showSerName val="0"/>
              <c:showPercent val="0"/>
              <c:showBubbleSize val="0"/>
            </c:dLbl>
            <c:dLbl>
              <c:idx val="1"/>
              <c:layout>
                <c:manualLayout>
                  <c:xMode val="edge"/>
                  <c:yMode val="edge"/>
                  <c:x val="0.76260162601626014"/>
                  <c:y val="0.37958115183246072"/>
                </c:manualLayout>
              </c:layout>
              <c:dLblPos val="bestFit"/>
              <c:showLegendKey val="0"/>
              <c:showVal val="1"/>
              <c:showCatName val="0"/>
              <c:showSerName val="0"/>
              <c:showPercent val="1"/>
              <c:showBubbleSize val="0"/>
            </c:dLbl>
            <c:dLbl>
              <c:idx val="2"/>
              <c:layout>
                <c:manualLayout>
                  <c:xMode val="edge"/>
                  <c:yMode val="edge"/>
                  <c:x val="0.21138211382113822"/>
                  <c:y val="0.53403141361256545"/>
                </c:manualLayout>
              </c:layout>
              <c:tx>
                <c:rich>
                  <a:bodyPr/>
                  <a:lstStyle/>
                  <a:p>
                    <a:pPr>
                      <a:defRPr sz="1197" b="0" i="0" u="none" strike="noStrike" baseline="0">
                        <a:solidFill>
                          <a:srgbClr val="000000"/>
                        </a:solidFill>
                        <a:latin typeface="Times New Roman"/>
                        <a:ea typeface="Times New Roman"/>
                        <a:cs typeface="Times New Roman"/>
                      </a:defRPr>
                    </a:pPr>
                    <a:r>
                      <a:t>3; 70%</a:t>
                    </a:r>
                  </a:p>
                </c:rich>
              </c:tx>
              <c:spPr>
                <a:noFill/>
                <a:ln w="25335">
                  <a:noFill/>
                </a:ln>
              </c:spPr>
              <c:dLblPos val="bestFit"/>
              <c:showLegendKey val="0"/>
              <c:showVal val="0"/>
              <c:showCatName val="0"/>
              <c:showSerName val="0"/>
              <c:showPercent val="0"/>
              <c:showBubbleSize val="0"/>
            </c:dLbl>
            <c:numFmt formatCode="0%" sourceLinked="0"/>
            <c:spPr>
              <a:noFill/>
              <a:ln w="25335">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howLeaderLines val="1"/>
          </c:dLbls>
          <c:cat>
            <c:strRef>
              <c:f>Sheet1!$B$1:$D$1</c:f>
              <c:strCache>
                <c:ptCount val="3"/>
                <c:pt idx="0">
                  <c:v>1 Груповий характер самоправних дій</c:v>
                </c:pt>
                <c:pt idx="1">
                  <c:v>2 Безпосередні виконавці діяли за наймом</c:v>
                </c:pt>
                <c:pt idx="2">
                  <c:v>3 Самостійний характер самоправних дій</c:v>
                </c:pt>
              </c:strCache>
            </c:strRef>
          </c:cat>
          <c:val>
            <c:numRef>
              <c:f>Sheet1!$B$2:$D$2</c:f>
              <c:numCache>
                <c:formatCode>General</c:formatCode>
                <c:ptCount val="3"/>
                <c:pt idx="0">
                  <c:v>10</c:v>
                </c:pt>
                <c:pt idx="1">
                  <c:v>2</c:v>
                </c:pt>
                <c:pt idx="2">
                  <c:v>28</c:v>
                </c:pt>
              </c:numCache>
            </c:numRef>
          </c:val>
        </c:ser>
        <c:dLbls>
          <c:showLegendKey val="0"/>
          <c:showVal val="1"/>
          <c:showCatName val="0"/>
          <c:showSerName val="0"/>
          <c:showPercent val="1"/>
          <c:showBubbleSize val="0"/>
          <c:showLeaderLines val="1"/>
        </c:dLbls>
        <c:firstSliceAng val="0"/>
      </c:pieChart>
      <c:spPr>
        <a:noFill/>
        <a:ln w="12668">
          <a:solidFill>
            <a:srgbClr val="FFFFFF"/>
          </a:solidFill>
          <a:prstDash val="solid"/>
        </a:ln>
      </c:spPr>
    </c:plotArea>
    <c:legend>
      <c:legendPos val="b"/>
      <c:overlay val="0"/>
      <c:spPr>
        <a:noFill/>
        <a:ln w="3167">
          <a:solidFill>
            <a:srgbClr val="000000"/>
          </a:solidFill>
          <a:prstDash val="solid"/>
        </a:ln>
      </c:spPr>
      <c:txPr>
        <a:bodyPr/>
        <a:lstStyle/>
        <a:p>
          <a:pPr>
            <a:defRPr sz="12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69885433715219"/>
          <c:y val="3.0581039755351681E-2"/>
          <c:w val="0.33060556464811786"/>
          <c:h val="0.61773700305810397"/>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4"/>
          <c:dPt>
            <c:idx val="0"/>
            <c:bubble3D val="0"/>
            <c:spPr>
              <a:pattFill prst="horz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pct90">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Mode val="edge"/>
                  <c:yMode val="edge"/>
                  <c:x val="0.71194762684124391"/>
                  <c:y val="0.53822629969418956"/>
                </c:manualLayout>
              </c:layout>
              <c:tx>
                <c:rich>
                  <a:bodyPr/>
                  <a:lstStyle/>
                  <a:p>
                    <a:pPr>
                      <a:defRPr sz="1025" b="0" i="0" u="none" strike="noStrike" baseline="0">
                        <a:solidFill>
                          <a:srgbClr val="000000"/>
                        </a:solidFill>
                        <a:latin typeface="Times New Roman"/>
                        <a:ea typeface="Times New Roman"/>
                        <a:cs typeface="Times New Roman"/>
                      </a:defRPr>
                    </a:pPr>
                    <a:r>
                      <a:t>1; 77%</a:t>
                    </a:r>
                  </a:p>
                </c:rich>
              </c:tx>
              <c:spPr>
                <a:noFill/>
                <a:ln w="25400">
                  <a:noFill/>
                </a:ln>
              </c:spPr>
              <c:dLblPos val="bestFit"/>
              <c:showLegendKey val="0"/>
              <c:showVal val="0"/>
              <c:showCatName val="0"/>
              <c:showSerName val="0"/>
              <c:showPercent val="0"/>
              <c:showBubbleSize val="0"/>
            </c:dLbl>
            <c:dLbl>
              <c:idx val="1"/>
              <c:layout>
                <c:manualLayout>
                  <c:xMode val="edge"/>
                  <c:yMode val="edge"/>
                  <c:x val="0.26186579378068742"/>
                  <c:y val="0.10091743119266056"/>
                </c:manualLayout>
              </c:layout>
              <c:tx>
                <c:rich>
                  <a:bodyPr/>
                  <a:lstStyle/>
                  <a:p>
                    <a:pPr>
                      <a:defRPr sz="1025" b="0" i="0" u="none" strike="noStrike" baseline="0">
                        <a:solidFill>
                          <a:srgbClr val="000000"/>
                        </a:solidFill>
                        <a:latin typeface="Times New Roman"/>
                        <a:ea typeface="Times New Roman"/>
                        <a:cs typeface="Times New Roman"/>
                      </a:defRPr>
                    </a:pPr>
                    <a:r>
                      <a:t>2; 23%</a:t>
                    </a:r>
                  </a:p>
                </c:rich>
              </c:tx>
              <c:spPr>
                <a:noFill/>
                <a:ln w="25400">
                  <a:noFill/>
                </a:ln>
              </c:spPr>
              <c:dLblPos val="bestFit"/>
              <c:showLegendKey val="0"/>
              <c:showVal val="0"/>
              <c:showCatName val="0"/>
              <c:showSerName val="0"/>
              <c:showPercent val="0"/>
              <c:showBubbleSize val="0"/>
            </c:dLbl>
            <c:dLbl>
              <c:idx val="2"/>
              <c:tx>
                <c:rich>
                  <a:bodyPr/>
                  <a:lstStyle/>
                  <a:p>
                    <a:pPr>
                      <a:defRPr sz="1025" b="0" i="0" u="none" strike="noStrike" baseline="0">
                        <a:solidFill>
                          <a:srgbClr val="000000"/>
                        </a:solidFill>
                        <a:latin typeface="Times New Roman"/>
                        <a:ea typeface="Times New Roman"/>
                        <a:cs typeface="Times New Roman"/>
                      </a:defRPr>
                    </a:pPr>
                    <a:r>
                      <a:t>3; 70%</a:t>
                    </a:r>
                  </a:p>
                </c:rich>
              </c:tx>
              <c:spPr>
                <a:noFill/>
                <a:ln w="25400">
                  <a:noFill/>
                </a:ln>
              </c:spPr>
              <c:showLegendKey val="0"/>
              <c:showVal val="0"/>
              <c:showCatName val="0"/>
              <c:showSerName val="0"/>
              <c:showPercent val="0"/>
              <c:showBubbleSize val="0"/>
            </c:dLbl>
            <c:numFmt formatCode="0%" sourceLinked="0"/>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howLeaderLines val="1"/>
          </c:dLbls>
          <c:cat>
            <c:strRef>
              <c:f>Sheet1!$B$1:$C$1</c:f>
              <c:strCache>
                <c:ptCount val="2"/>
                <c:pt idx="0">
                  <c:v>1 Чоловік</c:v>
                </c:pt>
                <c:pt idx="1">
                  <c:v>2 Жінка</c:v>
                </c:pt>
              </c:strCache>
            </c:strRef>
          </c:cat>
          <c:val>
            <c:numRef>
              <c:f>Sheet1!$B$2:$C$2</c:f>
              <c:numCache>
                <c:formatCode>General</c:formatCode>
                <c:ptCount val="2"/>
                <c:pt idx="0">
                  <c:v>77.5</c:v>
                </c:pt>
                <c:pt idx="1">
                  <c:v>22.5</c:v>
                </c:pt>
              </c:numCache>
            </c:numRef>
          </c:val>
        </c:ser>
        <c:dLbls>
          <c:showLegendKey val="0"/>
          <c:showVal val="1"/>
          <c:showCatName val="0"/>
          <c:showSerName val="0"/>
          <c:showPercent val="1"/>
          <c:showBubbleSize val="0"/>
          <c:showLeaderLines val="1"/>
        </c:dLbls>
        <c:firstSliceAng val="0"/>
      </c:pieChart>
      <c:spPr>
        <a:noFill/>
        <a:ln w="12700">
          <a:solidFill>
            <a:srgbClr val="FFFFFF"/>
          </a:solidFill>
          <a:prstDash val="solid"/>
        </a:ln>
      </c:spPr>
    </c:plotArea>
    <c:legend>
      <c:legendPos val="b"/>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95238095238095"/>
          <c:y val="3.898305084745763E-2"/>
          <c:w val="0.4507936507936508"/>
          <c:h val="0.48135593220338985"/>
        </c:manualLayout>
      </c:layout>
      <c:pieChart>
        <c:varyColors val="1"/>
        <c:ser>
          <c:idx val="0"/>
          <c:order val="0"/>
          <c:tx>
            <c:strRef>
              <c:f>Sheet1!$A$2</c:f>
              <c:strCache>
                <c:ptCount val="1"/>
              </c:strCache>
            </c:strRef>
          </c:tx>
          <c:spPr>
            <a:solidFill>
              <a:srgbClr val="9999FF"/>
            </a:solidFill>
            <a:ln w="12668">
              <a:solidFill>
                <a:srgbClr val="000000"/>
              </a:solidFill>
              <a:prstDash val="solid"/>
            </a:ln>
          </c:spPr>
          <c:explosion val="3"/>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Lbls>
            <c:dLbl>
              <c:idx val="0"/>
              <c:layout>
                <c:manualLayout>
                  <c:xMode val="edge"/>
                  <c:yMode val="edge"/>
                  <c:x val="0.57936507936507942"/>
                  <c:y val="1.6949152542372881E-3"/>
                </c:manualLayout>
              </c:layout>
              <c:tx>
                <c:rich>
                  <a:bodyPr/>
                  <a:lstStyle/>
                  <a:p>
                    <a:r>
                      <a:t>1; 8%</a:t>
                    </a:r>
                  </a:p>
                </c:rich>
              </c:tx>
              <c:dLblPos val="bestFit"/>
              <c:showLegendKey val="0"/>
              <c:showVal val="0"/>
              <c:showCatName val="0"/>
              <c:showSerName val="0"/>
              <c:showPercent val="0"/>
              <c:showBubbleSize val="0"/>
            </c:dLbl>
            <c:dLbl>
              <c:idx val="1"/>
              <c:layout>
                <c:manualLayout>
                  <c:xMode val="edge"/>
                  <c:yMode val="edge"/>
                  <c:x val="0.70317460317460323"/>
                  <c:y val="7.796610169491526E-2"/>
                </c:manualLayout>
              </c:layout>
              <c:tx>
                <c:rich>
                  <a:bodyPr/>
                  <a:lstStyle/>
                  <a:p>
                    <a:r>
                      <a:t>2; 13%</a:t>
                    </a:r>
                  </a:p>
                </c:rich>
              </c:tx>
              <c:dLblPos val="bestFit"/>
              <c:showLegendKey val="0"/>
              <c:showVal val="0"/>
              <c:showCatName val="0"/>
              <c:showSerName val="0"/>
              <c:showPercent val="0"/>
              <c:showBubbleSize val="0"/>
            </c:dLbl>
            <c:dLbl>
              <c:idx val="2"/>
              <c:layout>
                <c:manualLayout>
                  <c:xMode val="edge"/>
                  <c:yMode val="edge"/>
                  <c:x val="0.75555555555555554"/>
                  <c:y val="0.2711864406779661"/>
                </c:manualLayout>
              </c:layout>
              <c:tx>
                <c:rich>
                  <a:bodyPr/>
                  <a:lstStyle/>
                  <a:p>
                    <a:r>
                      <a:t>3; 13%</a:t>
                    </a:r>
                  </a:p>
                </c:rich>
              </c:tx>
              <c:dLblPos val="bestFit"/>
              <c:showLegendKey val="0"/>
              <c:showVal val="0"/>
              <c:showCatName val="0"/>
              <c:showSerName val="0"/>
              <c:showPercent val="0"/>
              <c:showBubbleSize val="0"/>
            </c:dLbl>
            <c:dLbl>
              <c:idx val="3"/>
              <c:layout>
                <c:manualLayout>
                  <c:xMode val="edge"/>
                  <c:yMode val="edge"/>
                  <c:x val="0.62698412698412698"/>
                  <c:y val="0.51016949152542368"/>
                </c:manualLayout>
              </c:layout>
              <c:tx>
                <c:rich>
                  <a:bodyPr/>
                  <a:lstStyle/>
                  <a:p>
                    <a:r>
                      <a:t>4; 23%</a:t>
                    </a:r>
                  </a:p>
                </c:rich>
              </c:tx>
              <c:dLblPos val="bestFit"/>
              <c:showLegendKey val="0"/>
              <c:showVal val="0"/>
              <c:showCatName val="0"/>
              <c:showSerName val="0"/>
              <c:showPercent val="0"/>
              <c:showBubbleSize val="0"/>
            </c:dLbl>
            <c:dLbl>
              <c:idx val="4"/>
              <c:layout>
                <c:manualLayout>
                  <c:xMode val="edge"/>
                  <c:yMode val="edge"/>
                  <c:x val="0.25238095238095237"/>
                  <c:y val="0.45593220338983048"/>
                </c:manualLayout>
              </c:layout>
              <c:tx>
                <c:rich>
                  <a:bodyPr/>
                  <a:lstStyle/>
                  <a:p>
                    <a:r>
                      <a:t>5; 15%</a:t>
                    </a:r>
                  </a:p>
                </c:rich>
              </c:tx>
              <c:dLblPos val="bestFit"/>
              <c:showLegendKey val="0"/>
              <c:showVal val="0"/>
              <c:showCatName val="0"/>
              <c:showSerName val="0"/>
              <c:showPercent val="0"/>
              <c:showBubbleSize val="0"/>
            </c:dLbl>
            <c:dLbl>
              <c:idx val="5"/>
              <c:layout>
                <c:manualLayout>
                  <c:xMode val="edge"/>
                  <c:yMode val="edge"/>
                  <c:x val="0.16666666666666666"/>
                  <c:y val="0.25593220338983053"/>
                </c:manualLayout>
              </c:layout>
              <c:tx>
                <c:rich>
                  <a:bodyPr/>
                  <a:lstStyle/>
                  <a:p>
                    <a:r>
                      <a:t>6; 10%</a:t>
                    </a:r>
                  </a:p>
                </c:rich>
              </c:tx>
              <c:dLblPos val="bestFit"/>
              <c:showLegendKey val="0"/>
              <c:showVal val="0"/>
              <c:showCatName val="0"/>
              <c:showSerName val="0"/>
              <c:showPercent val="0"/>
              <c:showBubbleSize val="0"/>
            </c:dLbl>
            <c:dLbl>
              <c:idx val="6"/>
              <c:layout>
                <c:manualLayout>
                  <c:xMode val="edge"/>
                  <c:yMode val="edge"/>
                  <c:x val="0.28888888888888886"/>
                  <c:y val="2.3728813559322035E-2"/>
                </c:manualLayout>
              </c:layout>
              <c:tx>
                <c:rich>
                  <a:bodyPr/>
                  <a:lstStyle/>
                  <a:p>
                    <a:r>
                      <a:t>7; 20%</a:t>
                    </a:r>
                  </a:p>
                </c:rich>
              </c:tx>
              <c:dLblPos val="bestFit"/>
              <c:showLegendKey val="0"/>
              <c:showVal val="0"/>
              <c:showCatName val="0"/>
              <c:showSerName val="0"/>
              <c:showPercent val="0"/>
              <c:showBubbleSize val="0"/>
            </c:dLbl>
            <c:dLbl>
              <c:idx val="7"/>
              <c:tx>
                <c:rich>
                  <a:bodyPr/>
                  <a:lstStyle/>
                  <a:p>
                    <a:r>
                      <a:t>8; 20%</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36">
                <a:noFill/>
              </a:ln>
            </c:spPr>
            <c:txPr>
              <a:bodyPr/>
              <a:lstStyle/>
              <a:p>
                <a:pPr>
                  <a:defRPr sz="82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Sheet1!$B$1:$H$1</c:f>
              <c:strCache>
                <c:ptCount val="7"/>
                <c:pt idx="0">
                  <c:v>1 перебували у родинних відносинах</c:v>
                </c:pt>
                <c:pt idx="1">
                  <c:v> 2 перебували у сусідських відносинах</c:v>
                </c:pt>
                <c:pt idx="2">
                  <c:v> 3 перебували у службових або цивільно-правових відносинах </c:v>
                </c:pt>
                <c:pt idx="3">
                  <c:v> 4 були приятелями</c:v>
                </c:pt>
                <c:pt idx="4">
                  <c:v> 5 були знайомими</c:v>
                </c:pt>
                <c:pt idx="5">
                  <c:v> 6 були нетривало (випадково) знайомими</c:v>
                </c:pt>
                <c:pt idx="6">
                  <c:v>7 у якості потерпілої сторони виступає держава</c:v>
                </c:pt>
              </c:strCache>
            </c:strRef>
          </c:cat>
          <c:val>
            <c:numRef>
              <c:f>Sheet1!$B$2:$H$2</c:f>
              <c:numCache>
                <c:formatCode>General</c:formatCode>
                <c:ptCount val="7"/>
                <c:pt idx="0">
                  <c:v>3</c:v>
                </c:pt>
                <c:pt idx="1">
                  <c:v>5</c:v>
                </c:pt>
                <c:pt idx="2">
                  <c:v>5</c:v>
                </c:pt>
                <c:pt idx="3">
                  <c:v>9</c:v>
                </c:pt>
                <c:pt idx="4">
                  <c:v>6</c:v>
                </c:pt>
                <c:pt idx="5">
                  <c:v>4</c:v>
                </c:pt>
                <c:pt idx="6">
                  <c:v>8</c:v>
                </c:pt>
              </c:numCache>
            </c:numRef>
          </c:val>
        </c:ser>
        <c:dLbls>
          <c:showLegendKey val="0"/>
          <c:showVal val="1"/>
          <c:showCatName val="0"/>
          <c:showSerName val="0"/>
          <c:showPercent val="0"/>
          <c:showBubbleSize val="0"/>
          <c:showLeaderLines val="1"/>
        </c:dLbls>
        <c:firstSliceAng val="0"/>
      </c:pieChart>
      <c:spPr>
        <a:noFill/>
        <a:ln w="12668">
          <a:solidFill>
            <a:srgbClr val="FFFFFF"/>
          </a:solidFill>
          <a:prstDash val="solid"/>
        </a:ln>
      </c:spPr>
    </c:plotArea>
    <c:legend>
      <c:legendPos val="r"/>
      <c:layout>
        <c:manualLayout>
          <c:xMode val="edge"/>
          <c:yMode val="edge"/>
          <c:x val="9.5238095238095247E-3"/>
          <c:y val="0.43898305084745765"/>
          <c:w val="0.97777777777777775"/>
          <c:h val="0.56271186440677967"/>
        </c:manualLayout>
      </c:layout>
      <c:overlay val="0"/>
      <c:spPr>
        <a:noFill/>
        <a:ln w="3167">
          <a:solidFill>
            <a:srgbClr val="000000"/>
          </a:solidFill>
          <a:prstDash val="solid"/>
        </a:ln>
      </c:spPr>
      <c:txPr>
        <a:bodyPr/>
        <a:lstStyle/>
        <a:p>
          <a:pPr>
            <a:defRPr sz="96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9313572542902"/>
          <c:y val="3.898305084745763E-2"/>
          <c:w val="0.44305772230889234"/>
          <c:h val="0.48135593220338985"/>
        </c:manualLayout>
      </c:layout>
      <c:pieChart>
        <c:varyColors val="1"/>
        <c:ser>
          <c:idx val="0"/>
          <c:order val="0"/>
          <c:tx>
            <c:strRef>
              <c:f>Sheet1!$A$2</c:f>
              <c:strCache>
                <c:ptCount val="1"/>
              </c:strCache>
            </c:strRef>
          </c:tx>
          <c:spPr>
            <a:solidFill>
              <a:srgbClr val="9999FF"/>
            </a:solidFill>
            <a:ln w="12671">
              <a:solidFill>
                <a:srgbClr val="000000"/>
              </a:solidFill>
              <a:prstDash val="solid"/>
            </a:ln>
          </c:spPr>
          <c:explosion val="3"/>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dPt>
          <c:dLbls>
            <c:dLbl>
              <c:idx val="0"/>
              <c:tx>
                <c:rich>
                  <a:bodyPr/>
                  <a:lstStyle/>
                  <a:p>
                    <a:r>
                      <a:t>1; 35%</a:t>
                    </a:r>
                  </a:p>
                </c:rich>
              </c:tx>
              <c:showLegendKey val="0"/>
              <c:showVal val="0"/>
              <c:showCatName val="0"/>
              <c:showSerName val="0"/>
              <c:showPercent val="0"/>
              <c:showBubbleSize val="0"/>
            </c:dLbl>
            <c:dLbl>
              <c:idx val="1"/>
              <c:tx>
                <c:rich>
                  <a:bodyPr/>
                  <a:lstStyle/>
                  <a:p>
                    <a:r>
                      <a:t>2; 20%</a:t>
                    </a:r>
                  </a:p>
                </c:rich>
              </c:tx>
              <c:showLegendKey val="0"/>
              <c:showVal val="0"/>
              <c:showCatName val="0"/>
              <c:showSerName val="0"/>
              <c:showPercent val="0"/>
              <c:showBubbleSize val="0"/>
            </c:dLbl>
            <c:dLbl>
              <c:idx val="2"/>
              <c:tx>
                <c:rich>
                  <a:bodyPr/>
                  <a:lstStyle/>
                  <a:p>
                    <a:r>
                      <a:t>3; 15%</a:t>
                    </a:r>
                  </a:p>
                </c:rich>
              </c:tx>
              <c:showLegendKey val="0"/>
              <c:showVal val="0"/>
              <c:showCatName val="0"/>
              <c:showSerName val="0"/>
              <c:showPercent val="0"/>
              <c:showBubbleSize val="0"/>
            </c:dLbl>
            <c:dLbl>
              <c:idx val="3"/>
              <c:tx>
                <c:rich>
                  <a:bodyPr/>
                  <a:lstStyle/>
                  <a:p>
                    <a:r>
                      <a:t>4; 15%</a:t>
                    </a:r>
                  </a:p>
                </c:rich>
              </c:tx>
              <c:showLegendKey val="0"/>
              <c:showVal val="0"/>
              <c:showCatName val="0"/>
              <c:showSerName val="0"/>
              <c:showPercent val="0"/>
              <c:showBubbleSize val="0"/>
            </c:dLbl>
            <c:dLbl>
              <c:idx val="4"/>
              <c:tx>
                <c:rich>
                  <a:bodyPr/>
                  <a:lstStyle/>
                  <a:p>
                    <a:r>
                      <a:t>5; 5%</a:t>
                    </a:r>
                  </a:p>
                </c:rich>
              </c:tx>
              <c:showLegendKey val="0"/>
              <c:showVal val="0"/>
              <c:showCatName val="0"/>
              <c:showSerName val="0"/>
              <c:showPercent val="0"/>
              <c:showBubbleSize val="0"/>
            </c:dLbl>
            <c:dLbl>
              <c:idx val="5"/>
              <c:tx>
                <c:rich>
                  <a:bodyPr/>
                  <a:lstStyle/>
                  <a:p>
                    <a:r>
                      <a:t>6; 5%</a:t>
                    </a:r>
                  </a:p>
                </c:rich>
              </c:tx>
              <c:showLegendKey val="0"/>
              <c:showVal val="0"/>
              <c:showCatName val="0"/>
              <c:showSerName val="0"/>
              <c:showPercent val="0"/>
              <c:showBubbleSize val="0"/>
            </c:dLbl>
            <c:dLbl>
              <c:idx val="6"/>
              <c:tx>
                <c:rich>
                  <a:bodyPr/>
                  <a:lstStyle/>
                  <a:p>
                    <a:r>
                      <a:t>7; 5%</a:t>
                    </a:r>
                  </a:p>
                </c:rich>
              </c:tx>
              <c:showLegendKey val="0"/>
              <c:showVal val="0"/>
              <c:showCatName val="0"/>
              <c:showSerName val="0"/>
              <c:showPercent val="0"/>
              <c:showBubbleSize val="0"/>
            </c:dLbl>
            <c:dLbl>
              <c:idx val="7"/>
              <c:tx>
                <c:rich>
                  <a:bodyPr/>
                  <a:lstStyle/>
                  <a:p>
                    <a:r>
                      <a:t>8; 20%</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41">
                <a:noFill/>
              </a:ln>
            </c:spPr>
            <c:txPr>
              <a:bodyPr/>
              <a:lstStyle/>
              <a:p>
                <a:pPr>
                  <a:defRPr sz="82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Sheet1!$B$1:$H$1</c:f>
              <c:strCache>
                <c:ptCount val="7"/>
                <c:pt idx="0">
                  <c:v>1 Будинок, квартира, будинковолодіння, земельна ділянка та ін. потерпілого </c:v>
                </c:pt>
                <c:pt idx="1">
                  <c:v> 2 Будинок, квартира, будинковолодіння, земельна ділянка та ін. винної особи </c:v>
                </c:pt>
                <c:pt idx="2">
                  <c:v>3 Приміщення, будинок, квартира, будинковолодіння, земельна ділянка, гаражне приміщення, автомобільна стоянка та ін., де зберігалися матеріальні цінності, предмети, орудія злочину та ін. </c:v>
                </c:pt>
                <c:pt idx="3">
                  <c:v> 4 Огляд предметів, що використовувалися як засіб вирішення спірної ситуації, а також знарядь злочину </c:v>
                </c:pt>
                <c:pt idx="4">
                  <c:v>5 Огляд фонограми та її носія, що фіксує переговори самоправця з потерпілим або іншими особами, що мають значення для розслідування</c:v>
                </c:pt>
                <c:pt idx="5">
                  <c:v>6 Огляд документів, що містять значущу для розслідування інформацію</c:v>
                </c:pt>
                <c:pt idx="6">
                  <c:v>7 Огляд самоправця або потерпілого </c:v>
                </c:pt>
              </c:strCache>
            </c:strRef>
          </c:cat>
          <c:val>
            <c:numRef>
              <c:f>Sheet1!$B$2:$H$2</c:f>
              <c:numCache>
                <c:formatCode>General</c:formatCode>
                <c:ptCount val="7"/>
                <c:pt idx="0">
                  <c:v>35</c:v>
                </c:pt>
                <c:pt idx="1">
                  <c:v>20</c:v>
                </c:pt>
                <c:pt idx="2">
                  <c:v>15</c:v>
                </c:pt>
                <c:pt idx="3">
                  <c:v>15</c:v>
                </c:pt>
                <c:pt idx="4">
                  <c:v>5</c:v>
                </c:pt>
                <c:pt idx="5">
                  <c:v>5</c:v>
                </c:pt>
                <c:pt idx="6">
                  <c:v>5</c:v>
                </c:pt>
              </c:numCache>
            </c:numRef>
          </c:val>
        </c:ser>
        <c:dLbls>
          <c:showLegendKey val="0"/>
          <c:showVal val="1"/>
          <c:showCatName val="0"/>
          <c:showSerName val="0"/>
          <c:showPercent val="0"/>
          <c:showBubbleSize val="0"/>
          <c:showLeaderLines val="1"/>
        </c:dLbls>
        <c:firstSliceAng val="0"/>
      </c:pieChart>
      <c:spPr>
        <a:noFill/>
        <a:ln w="12671">
          <a:solidFill>
            <a:srgbClr val="FFFFFF"/>
          </a:solidFill>
          <a:prstDash val="solid"/>
        </a:ln>
      </c:spPr>
    </c:plotArea>
    <c:legend>
      <c:legendPos val="r"/>
      <c:layout>
        <c:manualLayout>
          <c:xMode val="edge"/>
          <c:yMode val="edge"/>
          <c:x val="0"/>
          <c:y val="0.34406779661016951"/>
          <c:w val="0.99687987519500776"/>
          <c:h val="0.65762711864406775"/>
        </c:manualLayout>
      </c:layout>
      <c:overlay val="0"/>
      <c:spPr>
        <a:noFill/>
        <a:ln w="3168">
          <a:solidFill>
            <a:srgbClr val="000000"/>
          </a:solidFill>
          <a:prstDash val="solid"/>
        </a:ln>
      </c:spPr>
      <c:txPr>
        <a:bodyPr/>
        <a:lstStyle/>
        <a:p>
          <a:pPr>
            <a:defRPr sz="12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7087087087087"/>
          <c:y val="1.864406779661017E-2"/>
          <c:w val="0.40240240240240238"/>
          <c:h val="0.45423728813559322"/>
        </c:manualLayout>
      </c:layout>
      <c:pieChart>
        <c:varyColors val="1"/>
        <c:ser>
          <c:idx val="0"/>
          <c:order val="0"/>
          <c:tx>
            <c:strRef>
              <c:f>Sheet1!$A$2</c:f>
              <c:strCache>
                <c:ptCount val="1"/>
              </c:strCache>
            </c:strRef>
          </c:tx>
          <c:spPr>
            <a:solidFill>
              <a:srgbClr val="9999FF"/>
            </a:solidFill>
            <a:ln w="12685">
              <a:solidFill>
                <a:srgbClr val="000000"/>
              </a:solidFill>
              <a:prstDash val="solid"/>
            </a:ln>
          </c:spPr>
          <c:explosion val="3"/>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Lbls>
            <c:dLbl>
              <c:idx val="0"/>
              <c:tx>
                <c:rich>
                  <a:bodyPr/>
                  <a:lstStyle/>
                  <a:p>
                    <a:r>
                      <a:t>1; 57,5%</a:t>
                    </a:r>
                  </a:p>
                </c:rich>
              </c:tx>
              <c:showLegendKey val="0"/>
              <c:showVal val="0"/>
              <c:showCatName val="0"/>
              <c:showSerName val="0"/>
              <c:showPercent val="0"/>
              <c:showBubbleSize val="0"/>
            </c:dLbl>
            <c:dLbl>
              <c:idx val="1"/>
              <c:tx>
                <c:rich>
                  <a:bodyPr/>
                  <a:lstStyle/>
                  <a:p>
                    <a:r>
                      <a:t>2; 27,5%</a:t>
                    </a:r>
                  </a:p>
                </c:rich>
              </c:tx>
              <c:showLegendKey val="0"/>
              <c:showVal val="0"/>
              <c:showCatName val="0"/>
              <c:showSerName val="0"/>
              <c:showPercent val="0"/>
              <c:showBubbleSize val="0"/>
            </c:dLbl>
            <c:dLbl>
              <c:idx val="2"/>
              <c:layout>
                <c:manualLayout>
                  <c:xMode val="edge"/>
                  <c:yMode val="edge"/>
                  <c:x val="0.14264264264264265"/>
                  <c:y val="6.6101694915254236E-2"/>
                </c:manualLayout>
              </c:layout>
              <c:tx>
                <c:rich>
                  <a:bodyPr/>
                  <a:lstStyle/>
                  <a:p>
                    <a:r>
                      <a:t>3; 2,5%</a:t>
                    </a:r>
                  </a:p>
                </c:rich>
              </c:tx>
              <c:dLblPos val="bestFit"/>
              <c:showLegendKey val="0"/>
              <c:showVal val="0"/>
              <c:showCatName val="0"/>
              <c:showSerName val="0"/>
              <c:showPercent val="0"/>
              <c:showBubbleSize val="0"/>
            </c:dLbl>
            <c:dLbl>
              <c:idx val="3"/>
              <c:layout>
                <c:manualLayout>
                  <c:xMode val="edge"/>
                  <c:yMode val="edge"/>
                  <c:x val="0.19219219219219219"/>
                  <c:y val="6.7796610169491523E-3"/>
                </c:manualLayout>
              </c:layout>
              <c:tx>
                <c:rich>
                  <a:bodyPr/>
                  <a:lstStyle/>
                  <a:p>
                    <a:r>
                      <a:t>4; 7,5%</a:t>
                    </a:r>
                  </a:p>
                </c:rich>
              </c:tx>
              <c:dLblPos val="bestFit"/>
              <c:showLegendKey val="0"/>
              <c:showVal val="0"/>
              <c:showCatName val="0"/>
              <c:showSerName val="0"/>
              <c:showPercent val="0"/>
              <c:showBubbleSize val="0"/>
            </c:dLbl>
            <c:dLbl>
              <c:idx val="4"/>
              <c:tx>
                <c:rich>
                  <a:bodyPr/>
                  <a:lstStyle/>
                  <a:p>
                    <a:r>
                      <a:t>5; 2,5%</a:t>
                    </a:r>
                  </a:p>
                </c:rich>
              </c:tx>
              <c:dLblPos val="bestFit"/>
              <c:showLegendKey val="0"/>
              <c:showVal val="0"/>
              <c:showCatName val="0"/>
              <c:showSerName val="0"/>
              <c:showPercent val="0"/>
              <c:showBubbleSize val="0"/>
            </c:dLbl>
            <c:dLbl>
              <c:idx val="5"/>
              <c:tx>
                <c:rich>
                  <a:bodyPr/>
                  <a:lstStyle/>
                  <a:p>
                    <a:r>
                      <a:t>6; 2,5%</a:t>
                    </a:r>
                  </a:p>
                </c:rich>
              </c:tx>
              <c:dLblPos val="bestFit"/>
              <c:showLegendKey val="0"/>
              <c:showVal val="0"/>
              <c:showCatName val="0"/>
              <c:showSerName val="0"/>
              <c:showPercent val="0"/>
              <c:showBubbleSize val="0"/>
            </c:dLbl>
            <c:dLbl>
              <c:idx val="6"/>
              <c:tx>
                <c:rich>
                  <a:bodyPr/>
                  <a:lstStyle/>
                  <a:p>
                    <a:r>
                      <a:t>7; 5%</a:t>
                    </a:r>
                  </a:p>
                </c:rich>
              </c:tx>
              <c:showLegendKey val="0"/>
              <c:showVal val="0"/>
              <c:showCatName val="0"/>
              <c:showSerName val="0"/>
              <c:showPercent val="0"/>
              <c:showBubbleSize val="0"/>
            </c:dLbl>
            <c:dLbl>
              <c:idx val="7"/>
              <c:tx>
                <c:rich>
                  <a:bodyPr/>
                  <a:lstStyle/>
                  <a:p>
                    <a:r>
                      <a:t>8; 20%</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70">
                <a:noFill/>
              </a:ln>
            </c:spPr>
            <c:txPr>
              <a:bodyPr/>
              <a:lstStyle/>
              <a:p>
                <a:pPr>
                  <a:defRPr sz="87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Sheet1!$B$1:$G$1</c:f>
              <c:strCache>
                <c:ptCount val="6"/>
                <c:pt idx="0">
                  <c:v>1 Затвердж. угоди, укладену між прокурором та обвинуваченим про визнання винуватості у вчиненні кримінального правопорушення, передбаченого ст. 356 КК України та призначення узгодженого сторонами угоди покарання у виді 50 НМДГ, що становить в сумі 850 гр</c:v>
                </c:pt>
                <c:pt idx="1">
                  <c:v>2 Затв. угоди, укладену між прокурором та обвинуваченим про визнання винуватості у вчиненні кримінального правопорушення, передбаченого ст. 356 КК України та призначення узгодженого сторонами угоди покарання у виді 30 НМДГ, що становить в сумі 510 гр</c:v>
                </c:pt>
                <c:pt idx="2">
                  <c:v>3 покарання у виді штрафу в розмірі сорока неоподатковуваних мінімумів доходів громадян, що становить 680 грн.</c:v>
                </c:pt>
                <c:pt idx="3">
                  <c:v>4 у виді арешту на строк три місяці</c:v>
                </c:pt>
                <c:pt idx="4">
                  <c:v>5 у виді двох місяців арешту</c:v>
                </c:pt>
                <c:pt idx="5">
                  <c:v>6 1 місяць арешту</c:v>
                </c:pt>
              </c:strCache>
            </c:strRef>
          </c:cat>
          <c:val>
            <c:numRef>
              <c:f>Sheet1!$B$2:$G$2</c:f>
              <c:numCache>
                <c:formatCode>General</c:formatCode>
                <c:ptCount val="6"/>
                <c:pt idx="0">
                  <c:v>57.5</c:v>
                </c:pt>
                <c:pt idx="1">
                  <c:v>27.5</c:v>
                </c:pt>
                <c:pt idx="2">
                  <c:v>2.5</c:v>
                </c:pt>
                <c:pt idx="3">
                  <c:v>7.5</c:v>
                </c:pt>
                <c:pt idx="4">
                  <c:v>2.5</c:v>
                </c:pt>
                <c:pt idx="5">
                  <c:v>2.5</c:v>
                </c:pt>
              </c:numCache>
            </c:numRef>
          </c:val>
        </c:ser>
        <c:dLbls>
          <c:showLegendKey val="0"/>
          <c:showVal val="1"/>
          <c:showCatName val="0"/>
          <c:showSerName val="0"/>
          <c:showPercent val="0"/>
          <c:showBubbleSize val="0"/>
          <c:showLeaderLines val="1"/>
        </c:dLbls>
        <c:firstSliceAng val="0"/>
      </c:pieChart>
      <c:spPr>
        <a:noFill/>
        <a:ln w="12685">
          <a:solidFill>
            <a:srgbClr val="FFFFFF"/>
          </a:solidFill>
          <a:prstDash val="solid"/>
        </a:ln>
      </c:spPr>
    </c:plotArea>
    <c:legend>
      <c:legendPos val="r"/>
      <c:layout>
        <c:manualLayout>
          <c:xMode val="edge"/>
          <c:yMode val="edge"/>
          <c:x val="0"/>
          <c:y val="0.2016949152542373"/>
          <c:w val="0.99699699699699695"/>
          <c:h val="0.8"/>
        </c:manualLayout>
      </c:layout>
      <c:overlay val="0"/>
      <c:spPr>
        <a:solidFill>
          <a:srgbClr val="FFFFFF"/>
        </a:solidFill>
        <a:ln w="3171">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37132987910191E-2"/>
          <c:y val="7.2254335260115612E-2"/>
          <c:w val="0.89291882556131263"/>
          <c:h val="0.7052023121387283"/>
        </c:manualLayout>
      </c:layout>
      <c:barChart>
        <c:barDir val="col"/>
        <c:grouping val="clustered"/>
        <c:varyColors val="0"/>
        <c:ser>
          <c:idx val="1"/>
          <c:order val="0"/>
          <c:tx>
            <c:strRef>
              <c:f>Sheet1!$A$2</c:f>
              <c:strCache>
                <c:ptCount val="1"/>
                <c:pt idx="0">
                  <c:v>Кількість злочинів, передбачених ст. 356 КК України</c:v>
                </c:pt>
              </c:strCache>
            </c:strRef>
          </c:tx>
          <c:spPr>
            <a:solidFill>
              <a:srgbClr val="666699"/>
            </a:solidFill>
            <a:ln w="12664">
              <a:solidFill>
                <a:srgbClr val="000000"/>
              </a:solidFill>
              <a:prstDash val="solid"/>
            </a:ln>
          </c:spPr>
          <c:invertIfNegative val="0"/>
          <c:dLbls>
            <c:dLbl>
              <c:idx val="0"/>
              <c:layout>
                <c:manualLayout>
                  <c:xMode val="edge"/>
                  <c:yMode val="edge"/>
                  <c:x val="0.13471502590673576"/>
                  <c:y val="0.28034682080924855"/>
                </c:manualLayout>
              </c:layout>
              <c:dLblPos val="outEnd"/>
              <c:showLegendKey val="0"/>
              <c:showVal val="1"/>
              <c:showCatName val="0"/>
              <c:showSerName val="0"/>
              <c:showPercent val="0"/>
              <c:showBubbleSize val="0"/>
            </c:dLbl>
            <c:dLbl>
              <c:idx val="1"/>
              <c:layout>
                <c:manualLayout>
                  <c:xMode val="edge"/>
                  <c:yMode val="edge"/>
                  <c:x val="0.26252158894645944"/>
                  <c:y val="0.27167630057803466"/>
                </c:manualLayout>
              </c:layout>
              <c:dLblPos val="outEnd"/>
              <c:showLegendKey val="0"/>
              <c:showVal val="1"/>
              <c:showCatName val="0"/>
              <c:showSerName val="0"/>
              <c:showPercent val="0"/>
              <c:showBubbleSize val="0"/>
            </c:dLbl>
            <c:dLbl>
              <c:idx val="2"/>
              <c:layout>
                <c:manualLayout>
                  <c:xMode val="edge"/>
                  <c:yMode val="edge"/>
                  <c:x val="0.39550949913644212"/>
                  <c:y val="0.14450867052023122"/>
                </c:manualLayout>
              </c:layout>
              <c:dLblPos val="outEnd"/>
              <c:showLegendKey val="0"/>
              <c:showVal val="1"/>
              <c:showCatName val="0"/>
              <c:showSerName val="0"/>
              <c:showPercent val="0"/>
              <c:showBubbleSize val="0"/>
            </c:dLbl>
            <c:dLbl>
              <c:idx val="3"/>
              <c:layout>
                <c:manualLayout>
                  <c:xMode val="edge"/>
                  <c:yMode val="edge"/>
                  <c:x val="0.52158894645941278"/>
                  <c:y val="7.8034682080924858E-2"/>
                </c:manualLayout>
              </c:layout>
              <c:dLblPos val="outEnd"/>
              <c:showLegendKey val="0"/>
              <c:showVal val="1"/>
              <c:showCatName val="0"/>
              <c:showSerName val="0"/>
              <c:showPercent val="0"/>
              <c:showBubbleSize val="0"/>
            </c:dLbl>
            <c:dLbl>
              <c:idx val="4"/>
              <c:layout>
                <c:manualLayout>
                  <c:xMode val="edge"/>
                  <c:yMode val="edge"/>
                  <c:x val="0.6424870466321243"/>
                  <c:y val="0.20520231213872833"/>
                </c:manualLayout>
              </c:layout>
              <c:dLblPos val="outEnd"/>
              <c:showLegendKey val="0"/>
              <c:showVal val="1"/>
              <c:showCatName val="0"/>
              <c:showSerName val="0"/>
              <c:showPercent val="0"/>
              <c:showBubbleSize val="0"/>
            </c:dLbl>
            <c:dLbl>
              <c:idx val="5"/>
              <c:layout>
                <c:manualLayout>
                  <c:xMode val="edge"/>
                  <c:yMode val="edge"/>
                  <c:x val="0.77720207253886009"/>
                  <c:y val="0.15895953757225434"/>
                </c:manualLayout>
              </c:layout>
              <c:dLblPos val="outEnd"/>
              <c:showLegendKey val="0"/>
              <c:showVal val="1"/>
              <c:showCatName val="0"/>
              <c:showSerName val="0"/>
              <c:showPercent val="0"/>
              <c:showBubbleSize val="0"/>
            </c:dLbl>
            <c:dLbl>
              <c:idx val="6"/>
              <c:layout>
                <c:manualLayout>
                  <c:xMode val="edge"/>
                  <c:yMode val="edge"/>
                  <c:x val="0.90846286701208978"/>
                  <c:y val="8.0924855491329481E-2"/>
                </c:manualLayout>
              </c:layout>
              <c:dLblPos val="outEnd"/>
              <c:showLegendKey val="0"/>
              <c:showVal val="1"/>
              <c:showCatName val="0"/>
              <c:showSerName val="0"/>
              <c:showPercent val="0"/>
              <c:showBubbleSize val="0"/>
            </c:dLbl>
            <c:spPr>
              <a:noFill/>
              <a:ln w="25329">
                <a:noFill/>
              </a:ln>
            </c:spPr>
            <c:txPr>
              <a:bodyPr/>
              <a:lstStyle/>
              <a:p>
                <a:pPr>
                  <a:defRPr sz="11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2013 р.</c:v>
                </c:pt>
                <c:pt idx="1">
                  <c:v>2014 р.</c:v>
                </c:pt>
                <c:pt idx="2">
                  <c:v>2015 р.</c:v>
                </c:pt>
                <c:pt idx="3">
                  <c:v>2016 р.</c:v>
                </c:pt>
                <c:pt idx="4">
                  <c:v>2017 р.</c:v>
                </c:pt>
                <c:pt idx="5">
                  <c:v>2018 р.</c:v>
                </c:pt>
                <c:pt idx="6">
                  <c:v>2019 р.</c:v>
                </c:pt>
              </c:strCache>
            </c:strRef>
          </c:cat>
          <c:val>
            <c:numRef>
              <c:f>Sheet1!$B$2:$H$2</c:f>
              <c:numCache>
                <c:formatCode>General</c:formatCode>
                <c:ptCount val="7"/>
                <c:pt idx="0">
                  <c:v>2636</c:v>
                </c:pt>
                <c:pt idx="1">
                  <c:v>2645</c:v>
                </c:pt>
                <c:pt idx="2">
                  <c:v>3477</c:v>
                </c:pt>
                <c:pt idx="3">
                  <c:v>3907</c:v>
                </c:pt>
                <c:pt idx="4">
                  <c:v>3142</c:v>
                </c:pt>
                <c:pt idx="5">
                  <c:v>3369</c:v>
                </c:pt>
                <c:pt idx="6">
                  <c:v>3882</c:v>
                </c:pt>
              </c:numCache>
            </c:numRef>
          </c:val>
        </c:ser>
        <c:dLbls>
          <c:showLegendKey val="0"/>
          <c:showVal val="1"/>
          <c:showCatName val="0"/>
          <c:showSerName val="0"/>
          <c:showPercent val="0"/>
          <c:showBubbleSize val="0"/>
        </c:dLbls>
        <c:gapWidth val="150"/>
        <c:axId val="143659392"/>
        <c:axId val="143662080"/>
      </c:barChart>
      <c:catAx>
        <c:axId val="143659392"/>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ru-RU"/>
          </a:p>
        </c:txPr>
        <c:crossAx val="143662080"/>
        <c:crosses val="autoZero"/>
        <c:auto val="1"/>
        <c:lblAlgn val="ctr"/>
        <c:lblOffset val="100"/>
        <c:tickLblSkip val="1"/>
        <c:tickMarkSkip val="1"/>
        <c:noMultiLvlLbl val="0"/>
      </c:catAx>
      <c:valAx>
        <c:axId val="143662080"/>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ru-RU"/>
          </a:p>
        </c:txPr>
        <c:crossAx val="143659392"/>
        <c:crosses val="autoZero"/>
        <c:crossBetween val="between"/>
      </c:valAx>
      <c:spPr>
        <a:noFill/>
        <a:ln w="12664">
          <a:solidFill>
            <a:srgbClr val="808080"/>
          </a:solidFill>
          <a:prstDash val="solid"/>
        </a:ln>
      </c:spPr>
    </c:plotArea>
    <c:legend>
      <c:legendPos val="b"/>
      <c:layout>
        <c:manualLayout>
          <c:xMode val="edge"/>
          <c:yMode val="edge"/>
          <c:x val="0.22797927461139897"/>
          <c:y val="0.91618497109826591"/>
          <c:w val="0.61658031088082899"/>
          <c:h val="7.5144508670520235E-2"/>
        </c:manualLayout>
      </c:layout>
      <c:overlay val="0"/>
      <c:spPr>
        <a:noFill/>
        <a:ln w="3166">
          <a:solidFill>
            <a:srgbClr val="000000"/>
          </a:solidFill>
          <a:prstDash val="solid"/>
        </a:ln>
      </c:spPr>
      <c:txPr>
        <a:bodyPr/>
        <a:lstStyle/>
        <a:p>
          <a:pPr>
            <a:defRPr sz="10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4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38860103626937E-2"/>
          <c:y val="7.183908045977011E-2"/>
          <c:w val="0.91191709844559588"/>
          <c:h val="0.7068965517241379"/>
        </c:manualLayout>
      </c:layout>
      <c:barChart>
        <c:barDir val="col"/>
        <c:grouping val="clustered"/>
        <c:varyColors val="0"/>
        <c:ser>
          <c:idx val="0"/>
          <c:order val="0"/>
          <c:tx>
            <c:strRef>
              <c:f>Sheet1!$A$2</c:f>
              <c:strCache>
                <c:ptCount val="1"/>
                <c:pt idx="0">
                  <c:v>Питома вага самоправства (%)</c:v>
                </c:pt>
              </c:strCache>
            </c:strRef>
          </c:tx>
          <c:spPr>
            <a:solidFill>
              <a:srgbClr val="9999FF"/>
            </a:solidFill>
            <a:ln w="12662">
              <a:solidFill>
                <a:srgbClr val="000000"/>
              </a:solidFill>
              <a:prstDash val="solid"/>
            </a:ln>
          </c:spPr>
          <c:invertIfNegative val="0"/>
          <c:dLbls>
            <c:spPr>
              <a:noFill/>
              <a:ln w="25324">
                <a:noFill/>
              </a:ln>
            </c:spPr>
            <c:txPr>
              <a:bodyPr/>
              <a:lstStyle/>
              <a:p>
                <a:pPr>
                  <a:defRPr sz="11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2013 р.</c:v>
                </c:pt>
                <c:pt idx="1">
                  <c:v>2014 р.</c:v>
                </c:pt>
                <c:pt idx="2">
                  <c:v>2015 р.</c:v>
                </c:pt>
                <c:pt idx="3">
                  <c:v>2016 р.</c:v>
                </c:pt>
                <c:pt idx="4">
                  <c:v>2017 р.</c:v>
                </c:pt>
                <c:pt idx="5">
                  <c:v>2018 р.</c:v>
                </c:pt>
                <c:pt idx="6">
                  <c:v>2019 р.</c:v>
                </c:pt>
              </c:strCache>
            </c:strRef>
          </c:cat>
          <c:val>
            <c:numRef>
              <c:f>Sheet1!$B$2:$H$2</c:f>
              <c:numCache>
                <c:formatCode>General</c:formatCode>
                <c:ptCount val="7"/>
                <c:pt idx="0">
                  <c:v>0.47</c:v>
                </c:pt>
                <c:pt idx="1">
                  <c:v>0.5</c:v>
                </c:pt>
                <c:pt idx="2">
                  <c:v>0.62</c:v>
                </c:pt>
                <c:pt idx="3">
                  <c:v>0.66</c:v>
                </c:pt>
                <c:pt idx="4">
                  <c:v>0.6</c:v>
                </c:pt>
                <c:pt idx="5">
                  <c:v>0.69</c:v>
                </c:pt>
                <c:pt idx="6">
                  <c:v>0.87</c:v>
                </c:pt>
              </c:numCache>
            </c:numRef>
          </c:val>
        </c:ser>
        <c:dLbls>
          <c:showLegendKey val="0"/>
          <c:showVal val="1"/>
          <c:showCatName val="0"/>
          <c:showSerName val="0"/>
          <c:showPercent val="0"/>
          <c:showBubbleSize val="0"/>
        </c:dLbls>
        <c:gapWidth val="150"/>
        <c:axId val="143685504"/>
        <c:axId val="143692544"/>
      </c:barChart>
      <c:catAx>
        <c:axId val="14368550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ru-RU"/>
          </a:p>
        </c:txPr>
        <c:crossAx val="143692544"/>
        <c:crosses val="autoZero"/>
        <c:auto val="1"/>
        <c:lblAlgn val="ctr"/>
        <c:lblOffset val="100"/>
        <c:tickLblSkip val="1"/>
        <c:tickMarkSkip val="1"/>
        <c:noMultiLvlLbl val="0"/>
      </c:catAx>
      <c:valAx>
        <c:axId val="143692544"/>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47" b="0" i="0" u="none" strike="noStrike" baseline="0">
                <a:solidFill>
                  <a:srgbClr val="000000"/>
                </a:solidFill>
                <a:latin typeface="Times New Roman"/>
                <a:ea typeface="Times New Roman"/>
                <a:cs typeface="Times New Roman"/>
              </a:defRPr>
            </a:pPr>
            <a:endParaRPr lang="ru-RU"/>
          </a:p>
        </c:txPr>
        <c:crossAx val="143685504"/>
        <c:crosses val="autoZero"/>
        <c:crossBetween val="between"/>
      </c:valAx>
      <c:spPr>
        <a:noFill/>
        <a:ln w="12662">
          <a:solidFill>
            <a:srgbClr val="808080"/>
          </a:solidFill>
          <a:prstDash val="solid"/>
        </a:ln>
      </c:spPr>
    </c:plotArea>
    <c:legend>
      <c:legendPos val="b"/>
      <c:layout>
        <c:manualLayout>
          <c:xMode val="edge"/>
          <c:yMode val="edge"/>
          <c:x val="0.33333333333333331"/>
          <c:y val="0.91666666666666663"/>
          <c:w val="0.38514680483592401"/>
          <c:h val="7.4712643678160925E-2"/>
        </c:manualLayout>
      </c:layout>
      <c:overlay val="0"/>
      <c:spPr>
        <a:noFill/>
        <a:ln w="3166">
          <a:solidFill>
            <a:srgbClr val="000000"/>
          </a:solidFill>
          <a:prstDash val="solid"/>
        </a:ln>
      </c:spPr>
      <c:txPr>
        <a:bodyPr/>
        <a:lstStyle/>
        <a:p>
          <a:pPr>
            <a:defRPr sz="10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4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720207253886009E-2"/>
          <c:y val="5.3191489361702128E-2"/>
          <c:w val="0.90673575129533679"/>
          <c:h val="0.77872340425531916"/>
        </c:manualLayout>
      </c:layout>
      <c:barChart>
        <c:barDir val="col"/>
        <c:grouping val="clustered"/>
        <c:varyColors val="0"/>
        <c:ser>
          <c:idx val="0"/>
          <c:order val="0"/>
          <c:tx>
            <c:strRef>
              <c:f>Sheet1!$A$2</c:f>
              <c:strCache>
                <c:ptCount val="1"/>
                <c:pt idx="0">
                  <c:v>Питома вага самоправства (%)</c:v>
                </c:pt>
              </c:strCache>
            </c:strRef>
          </c:tx>
          <c:spPr>
            <a:solidFill>
              <a:srgbClr val="9999FF"/>
            </a:solidFill>
            <a:ln w="12700">
              <a:solidFill>
                <a:srgbClr val="000000"/>
              </a:solidFill>
              <a:prstDash val="solid"/>
            </a:ln>
          </c:spPr>
          <c:invertIfNegative val="0"/>
          <c:dLbls>
            <c:spPr>
              <a:noFill/>
              <a:ln w="25400">
                <a:noFill/>
              </a:ln>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2013 р.</c:v>
                </c:pt>
                <c:pt idx="1">
                  <c:v>2014 р.</c:v>
                </c:pt>
                <c:pt idx="2">
                  <c:v>2015 р.</c:v>
                </c:pt>
                <c:pt idx="3">
                  <c:v>2016 р.</c:v>
                </c:pt>
                <c:pt idx="4">
                  <c:v>2017 р.</c:v>
                </c:pt>
                <c:pt idx="5">
                  <c:v>2018 р.</c:v>
                </c:pt>
                <c:pt idx="6">
                  <c:v>2019 р.</c:v>
                </c:pt>
              </c:strCache>
            </c:strRef>
          </c:cat>
          <c:val>
            <c:numRef>
              <c:f>Sheet1!$B$2:$H$2</c:f>
              <c:numCache>
                <c:formatCode>General</c:formatCode>
                <c:ptCount val="7"/>
                <c:pt idx="0">
                  <c:v>0.47</c:v>
                </c:pt>
                <c:pt idx="1">
                  <c:v>0.5</c:v>
                </c:pt>
                <c:pt idx="2">
                  <c:v>0.62</c:v>
                </c:pt>
                <c:pt idx="3">
                  <c:v>0.66</c:v>
                </c:pt>
                <c:pt idx="4">
                  <c:v>0.6</c:v>
                </c:pt>
                <c:pt idx="5">
                  <c:v>0.69</c:v>
                </c:pt>
                <c:pt idx="6">
                  <c:v>0.87</c:v>
                </c:pt>
              </c:numCache>
            </c:numRef>
          </c:val>
        </c:ser>
        <c:dLbls>
          <c:showLegendKey val="0"/>
          <c:showVal val="1"/>
          <c:showCatName val="0"/>
          <c:showSerName val="0"/>
          <c:showPercent val="0"/>
          <c:showBubbleSize val="0"/>
        </c:dLbls>
        <c:gapWidth val="150"/>
        <c:axId val="142089600"/>
        <c:axId val="142108928"/>
      </c:barChart>
      <c:catAx>
        <c:axId val="142089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42108928"/>
        <c:crosses val="autoZero"/>
        <c:auto val="1"/>
        <c:lblAlgn val="ctr"/>
        <c:lblOffset val="100"/>
        <c:tickLblSkip val="1"/>
        <c:tickMarkSkip val="1"/>
        <c:noMultiLvlLbl val="0"/>
      </c:catAx>
      <c:valAx>
        <c:axId val="142108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42089600"/>
        <c:crosses val="autoZero"/>
        <c:crossBetween val="between"/>
      </c:valAx>
      <c:spPr>
        <a:noFill/>
        <a:ln w="12700">
          <a:solidFill>
            <a:srgbClr val="808080"/>
          </a:solidFill>
          <a:prstDash val="solid"/>
        </a:ln>
      </c:spPr>
    </c:plotArea>
    <c:legend>
      <c:legendPos val="b"/>
      <c:layout>
        <c:manualLayout>
          <c:xMode val="edge"/>
          <c:yMode val="edge"/>
          <c:x val="0.32642487046632124"/>
          <c:y val="0.93617021276595747"/>
          <c:w val="0.40414507772020725"/>
          <c:h val="5.7446808510638298E-2"/>
        </c:manualLayout>
      </c:layout>
      <c:overlay val="0"/>
      <c:spPr>
        <a:no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87730061349692"/>
          <c:y val="4.2372881355932202E-2"/>
          <c:w val="0.43251533742331288"/>
          <c:h val="0.47796610169491527"/>
        </c:manualLayout>
      </c:layout>
      <c:pieChart>
        <c:varyColors val="1"/>
        <c:ser>
          <c:idx val="0"/>
          <c:order val="0"/>
          <c:tx>
            <c:strRef>
              <c:f>Sheet1!$A$2</c:f>
              <c:strCache>
                <c:ptCount val="1"/>
              </c:strCache>
            </c:strRef>
          </c:tx>
          <c:spPr>
            <a:solidFill>
              <a:srgbClr val="9999FF"/>
            </a:solidFill>
            <a:ln w="12672">
              <a:solidFill>
                <a:srgbClr val="000000"/>
              </a:solidFill>
              <a:prstDash val="solid"/>
            </a:ln>
          </c:spPr>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7"/>
            <c:bubble3D val="0"/>
            <c:spPr>
              <a:pattFill prst="pct2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8"/>
            <c:bubble3D val="0"/>
            <c:spPr>
              <a:pattFill prst="dashVert">
                <a:fgClr>
                  <a:srgbClr xmlns:mc="http://schemas.openxmlformats.org/markup-compatibility/2006" xmlns:a14="http://schemas.microsoft.com/office/drawing/2010/main" val="000080" mc:Ignorable="a14" a14:legacySpreadsheetColorIndex="32"/>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9"/>
            <c:bubble3D val="0"/>
            <c:spPr>
              <a:pattFill prst="weave">
                <a:fgClr>
                  <a:srgbClr xmlns:mc="http://schemas.openxmlformats.org/markup-compatibility/2006" xmlns:a14="http://schemas.microsoft.com/office/drawing/2010/main" val="FF00FF" mc:Ignorable="a14" a14:legacySpreadsheetColorIndex="33"/>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10"/>
            <c:bubble3D val="0"/>
            <c:spPr>
              <a:pattFill prst="wdDnDiag">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Lbls>
            <c:dLbl>
              <c:idx val="0"/>
              <c:tx>
                <c:rich>
                  <a:bodyPr/>
                  <a:lstStyle/>
                  <a:p>
                    <a:pPr>
                      <a:defRPr sz="798" b="0" i="0" u="none" strike="noStrike" baseline="0">
                        <a:solidFill>
                          <a:srgbClr val="000000"/>
                        </a:solidFill>
                        <a:latin typeface="Times New Roman"/>
                        <a:ea typeface="Times New Roman"/>
                        <a:cs typeface="Times New Roman"/>
                      </a:defRPr>
                    </a:pPr>
                    <a:r>
                      <a:t>1; 15%</a:t>
                    </a:r>
                  </a:p>
                </c:rich>
              </c:tx>
              <c:spPr>
                <a:noFill/>
                <a:ln w="25345">
                  <a:noFill/>
                </a:ln>
              </c:spPr>
              <c:showLegendKey val="0"/>
              <c:showVal val="0"/>
              <c:showCatName val="0"/>
              <c:showSerName val="0"/>
              <c:showPercent val="0"/>
              <c:showBubbleSize val="0"/>
            </c:dLbl>
            <c:dLbl>
              <c:idx val="1"/>
              <c:tx>
                <c:rich>
                  <a:bodyPr/>
                  <a:lstStyle/>
                  <a:p>
                    <a:pPr>
                      <a:defRPr sz="798" b="0" i="0" u="none" strike="noStrike" baseline="0">
                        <a:solidFill>
                          <a:srgbClr val="000000"/>
                        </a:solidFill>
                        <a:latin typeface="Times New Roman"/>
                        <a:ea typeface="Times New Roman"/>
                        <a:cs typeface="Times New Roman"/>
                      </a:defRPr>
                    </a:pPr>
                    <a:r>
                      <a:t>2; 8%</a:t>
                    </a:r>
                  </a:p>
                </c:rich>
              </c:tx>
              <c:spPr>
                <a:noFill/>
                <a:ln w="25345">
                  <a:noFill/>
                </a:ln>
              </c:spPr>
              <c:showLegendKey val="0"/>
              <c:showVal val="0"/>
              <c:showCatName val="0"/>
              <c:showSerName val="0"/>
              <c:showPercent val="0"/>
              <c:showBubbleSize val="0"/>
            </c:dLbl>
            <c:dLbl>
              <c:idx val="2"/>
              <c:tx>
                <c:rich>
                  <a:bodyPr/>
                  <a:lstStyle/>
                  <a:p>
                    <a:pPr>
                      <a:defRPr sz="798" b="0" i="0" u="none" strike="noStrike" baseline="0">
                        <a:solidFill>
                          <a:srgbClr val="000000"/>
                        </a:solidFill>
                        <a:latin typeface="Times New Roman"/>
                        <a:ea typeface="Times New Roman"/>
                        <a:cs typeface="Times New Roman"/>
                      </a:defRPr>
                    </a:pPr>
                    <a:r>
                      <a:t>3; 5%</a:t>
                    </a:r>
                  </a:p>
                </c:rich>
              </c:tx>
              <c:spPr>
                <a:noFill/>
                <a:ln w="25345">
                  <a:noFill/>
                </a:ln>
              </c:spPr>
              <c:showLegendKey val="0"/>
              <c:showVal val="0"/>
              <c:showCatName val="0"/>
              <c:showSerName val="0"/>
              <c:showPercent val="0"/>
              <c:showBubbleSize val="0"/>
            </c:dLbl>
            <c:dLbl>
              <c:idx val="3"/>
              <c:tx>
                <c:rich>
                  <a:bodyPr/>
                  <a:lstStyle/>
                  <a:p>
                    <a:pPr>
                      <a:defRPr sz="798" b="0" i="0" u="none" strike="noStrike" baseline="0">
                        <a:solidFill>
                          <a:srgbClr val="000000"/>
                        </a:solidFill>
                        <a:latin typeface="Times New Roman"/>
                        <a:ea typeface="Times New Roman"/>
                        <a:cs typeface="Times New Roman"/>
                      </a:defRPr>
                    </a:pPr>
                    <a:r>
                      <a:t>4; 15%</a:t>
                    </a:r>
                  </a:p>
                </c:rich>
              </c:tx>
              <c:spPr>
                <a:noFill/>
                <a:ln w="25345">
                  <a:noFill/>
                </a:ln>
              </c:spPr>
              <c:showLegendKey val="0"/>
              <c:showVal val="0"/>
              <c:showCatName val="0"/>
              <c:showSerName val="0"/>
              <c:showPercent val="0"/>
              <c:showBubbleSize val="0"/>
            </c:dLbl>
            <c:dLbl>
              <c:idx val="4"/>
              <c:tx>
                <c:rich>
                  <a:bodyPr/>
                  <a:lstStyle/>
                  <a:p>
                    <a:pPr>
                      <a:defRPr sz="798" b="0" i="0" u="none" strike="noStrike" baseline="0">
                        <a:solidFill>
                          <a:srgbClr val="000000"/>
                        </a:solidFill>
                        <a:latin typeface="Times New Roman"/>
                        <a:ea typeface="Times New Roman"/>
                        <a:cs typeface="Times New Roman"/>
                      </a:defRPr>
                    </a:pPr>
                    <a:r>
                      <a:t>5; 3%</a:t>
                    </a:r>
                  </a:p>
                </c:rich>
              </c:tx>
              <c:spPr>
                <a:noFill/>
                <a:ln w="25345">
                  <a:noFill/>
                </a:ln>
              </c:spPr>
              <c:showLegendKey val="0"/>
              <c:showVal val="0"/>
              <c:showCatName val="0"/>
              <c:showSerName val="0"/>
              <c:showPercent val="0"/>
              <c:showBubbleSize val="0"/>
            </c:dLbl>
            <c:dLbl>
              <c:idx val="5"/>
              <c:tx>
                <c:rich>
                  <a:bodyPr/>
                  <a:lstStyle/>
                  <a:p>
                    <a:pPr>
                      <a:defRPr sz="798" b="0" i="0" u="none" strike="noStrike" baseline="0">
                        <a:solidFill>
                          <a:srgbClr val="000000"/>
                        </a:solidFill>
                        <a:latin typeface="Times New Roman"/>
                        <a:ea typeface="Times New Roman"/>
                        <a:cs typeface="Times New Roman"/>
                      </a:defRPr>
                    </a:pPr>
                    <a:r>
                      <a:t>6; 8%</a:t>
                    </a:r>
                  </a:p>
                </c:rich>
              </c:tx>
              <c:spPr>
                <a:noFill/>
                <a:ln w="25345">
                  <a:noFill/>
                </a:ln>
              </c:spPr>
              <c:showLegendKey val="0"/>
              <c:showVal val="0"/>
              <c:showCatName val="0"/>
              <c:showSerName val="0"/>
              <c:showPercent val="0"/>
              <c:showBubbleSize val="0"/>
            </c:dLbl>
            <c:dLbl>
              <c:idx val="6"/>
              <c:tx>
                <c:rich>
                  <a:bodyPr/>
                  <a:lstStyle/>
                  <a:p>
                    <a:pPr>
                      <a:defRPr sz="798" b="0" i="0" u="none" strike="noStrike" baseline="0">
                        <a:solidFill>
                          <a:srgbClr val="000000"/>
                        </a:solidFill>
                        <a:latin typeface="Times New Roman"/>
                        <a:ea typeface="Times New Roman"/>
                        <a:cs typeface="Times New Roman"/>
                      </a:defRPr>
                    </a:pPr>
                    <a:r>
                      <a:t>7; 10%</a:t>
                    </a:r>
                  </a:p>
                </c:rich>
              </c:tx>
              <c:spPr>
                <a:noFill/>
                <a:ln w="25345">
                  <a:noFill/>
                </a:ln>
              </c:spPr>
              <c:showLegendKey val="0"/>
              <c:showVal val="0"/>
              <c:showCatName val="0"/>
              <c:showSerName val="0"/>
              <c:showPercent val="0"/>
              <c:showBubbleSize val="0"/>
            </c:dLbl>
            <c:dLbl>
              <c:idx val="7"/>
              <c:tx>
                <c:rich>
                  <a:bodyPr/>
                  <a:lstStyle/>
                  <a:p>
                    <a:pPr>
                      <a:defRPr sz="798" b="0" i="0" u="none" strike="noStrike" baseline="0">
                        <a:solidFill>
                          <a:srgbClr val="000000"/>
                        </a:solidFill>
                        <a:latin typeface="Times New Roman"/>
                        <a:ea typeface="Times New Roman"/>
                        <a:cs typeface="Times New Roman"/>
                      </a:defRPr>
                    </a:pPr>
                    <a:r>
                      <a:t>8; 5%</a:t>
                    </a:r>
                  </a:p>
                </c:rich>
              </c:tx>
              <c:spPr>
                <a:noFill/>
                <a:ln w="25345">
                  <a:noFill/>
                </a:ln>
              </c:spPr>
              <c:showLegendKey val="0"/>
              <c:showVal val="0"/>
              <c:showCatName val="0"/>
              <c:showSerName val="0"/>
              <c:showPercent val="0"/>
              <c:showBubbleSize val="0"/>
            </c:dLbl>
            <c:dLbl>
              <c:idx val="8"/>
              <c:tx>
                <c:rich>
                  <a:bodyPr/>
                  <a:lstStyle/>
                  <a:p>
                    <a:pPr>
                      <a:defRPr sz="798" b="0" i="0" u="none" strike="noStrike" baseline="0">
                        <a:solidFill>
                          <a:srgbClr val="000000"/>
                        </a:solidFill>
                        <a:latin typeface="Times New Roman"/>
                        <a:ea typeface="Times New Roman"/>
                        <a:cs typeface="Times New Roman"/>
                      </a:defRPr>
                    </a:pPr>
                    <a:r>
                      <a:t>9; 3%</a:t>
                    </a:r>
                  </a:p>
                </c:rich>
              </c:tx>
              <c:spPr>
                <a:noFill/>
                <a:ln w="25345">
                  <a:noFill/>
                </a:ln>
              </c:spPr>
              <c:showLegendKey val="0"/>
              <c:showVal val="0"/>
              <c:showCatName val="0"/>
              <c:showSerName val="0"/>
              <c:showPercent val="0"/>
              <c:showBubbleSize val="0"/>
            </c:dLbl>
            <c:dLbl>
              <c:idx val="9"/>
              <c:tx>
                <c:rich>
                  <a:bodyPr/>
                  <a:lstStyle/>
                  <a:p>
                    <a:pPr>
                      <a:defRPr sz="798" b="0" i="0" u="none" strike="noStrike" baseline="0">
                        <a:solidFill>
                          <a:srgbClr val="000000"/>
                        </a:solidFill>
                        <a:latin typeface="Times New Roman"/>
                        <a:ea typeface="Times New Roman"/>
                        <a:cs typeface="Times New Roman"/>
                      </a:defRPr>
                    </a:pPr>
                    <a:r>
                      <a:t>10; 25%</a:t>
                    </a:r>
                  </a:p>
                </c:rich>
              </c:tx>
              <c:spPr>
                <a:noFill/>
                <a:ln w="25345">
                  <a:noFill/>
                </a:ln>
              </c:spPr>
              <c:showLegendKey val="0"/>
              <c:showVal val="0"/>
              <c:showCatName val="0"/>
              <c:showSerName val="0"/>
              <c:showPercent val="0"/>
              <c:showBubbleSize val="0"/>
            </c:dLbl>
            <c:dLbl>
              <c:idx val="10"/>
              <c:tx>
                <c:rich>
                  <a:bodyPr/>
                  <a:lstStyle/>
                  <a:p>
                    <a:pPr>
                      <a:defRPr sz="798" b="0" i="0" u="none" strike="noStrike" baseline="0">
                        <a:solidFill>
                          <a:srgbClr val="000000"/>
                        </a:solidFill>
                        <a:latin typeface="Times New Roman"/>
                        <a:ea typeface="Times New Roman"/>
                        <a:cs typeface="Times New Roman"/>
                      </a:defRPr>
                    </a:pPr>
                    <a:r>
                      <a:t>11; 5%</a:t>
                    </a:r>
                  </a:p>
                </c:rich>
              </c:tx>
              <c:spPr>
                <a:noFill/>
                <a:ln w="25345">
                  <a:noFill/>
                </a:ln>
              </c:spPr>
              <c:showLegendKey val="0"/>
              <c:showVal val="0"/>
              <c:showCatName val="0"/>
              <c:showSerName val="0"/>
              <c:showPercent val="0"/>
              <c:showBubbleSize val="0"/>
            </c:dLbl>
            <c:numFmt formatCode="0%" sourceLinked="0"/>
            <c:spPr>
              <a:noFill/>
              <a:ln w="25345">
                <a:noFill/>
              </a:ln>
            </c:spPr>
            <c:txPr>
              <a:bodyPr/>
              <a:lstStyle/>
              <a:p>
                <a:pPr>
                  <a:defRPr sz="798"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Sheet1!$B$1:$L$1</c:f>
              <c:strCache>
                <c:ptCount val="11"/>
                <c:pt idx="0">
                  <c:v>1 самовільне вилучення самоправцем матеріальних цінностей з метою погашення заборгованості </c:v>
                </c:pt>
                <c:pt idx="1">
                  <c:v>2 незаконне відчуження майна, яким тимчасово користувався самоправець </c:v>
                </c:pt>
                <c:pt idx="2">
                  <c:v> 3 самовільне вилучення самоправцем матеріальних цінностей у потерпілого з метою спонукання виконати інші вигідні для самоправця дії </c:v>
                </c:pt>
                <c:pt idx="3">
                  <c:v> 4 самовільне вилучення матеріальних цінностей, що належать потерпілому, для вчинення самоправцем дій, необхідних, на його думку, в конкретній ситуації </c:v>
                </c:pt>
                <c:pt idx="4">
                  <c:v> 5 заволодіння самоправцем засобами виробництва або продукцією підприємства внаслідок невиконання договірних зобов'язань, невиплати або неповної виплати заробітної плати </c:v>
                </c:pt>
                <c:pt idx="5">
                  <c:v>6 самовільне розпорядження самоправцем майном, не маючи правовстановлюючих документів на житловий будинок та земельну ділянку, з метою отримання грошових коштів</c:v>
                </c:pt>
                <c:pt idx="6">
                  <c:v>7 самовільний продаж самоправцем майна потерпілого, розбір нерухомого та рухомого майна (транспортного засобу)</c:v>
                </c:pt>
                <c:pt idx="7">
                  <c:v>8 самовільний демонтаж нерухомого майна, системи опалення, вікон</c:v>
                </c:pt>
                <c:pt idx="8">
                  <c:v>9 під виглядом уповноваженої особи, самоправець самовільно, в супереч встановленого порядку, завезення на територію полігону та відвантаження твердих побутових відходів</c:v>
                </c:pt>
                <c:pt idx="9">
                  <c:v>10 самовільний, без відповідного дозволу, спил дерев, зняття ґрунтового покриву (родючого шару ґрунту); засівання чужої земельної ділянки</c:v>
                </c:pt>
                <c:pt idx="10">
                  <c:v> 11 інші способи</c:v>
                </c:pt>
              </c:strCache>
            </c:strRef>
          </c:cat>
          <c:val>
            <c:numRef>
              <c:f>Sheet1!$B$2:$L$2</c:f>
              <c:numCache>
                <c:formatCode>General</c:formatCode>
                <c:ptCount val="11"/>
                <c:pt idx="0">
                  <c:v>4</c:v>
                </c:pt>
                <c:pt idx="1">
                  <c:v>3</c:v>
                </c:pt>
                <c:pt idx="2">
                  <c:v>2</c:v>
                </c:pt>
                <c:pt idx="3">
                  <c:v>6</c:v>
                </c:pt>
                <c:pt idx="4">
                  <c:v>1</c:v>
                </c:pt>
                <c:pt idx="5">
                  <c:v>3</c:v>
                </c:pt>
                <c:pt idx="6">
                  <c:v>4</c:v>
                </c:pt>
                <c:pt idx="7">
                  <c:v>2</c:v>
                </c:pt>
                <c:pt idx="8">
                  <c:v>1</c:v>
                </c:pt>
                <c:pt idx="9">
                  <c:v>10</c:v>
                </c:pt>
                <c:pt idx="10">
                  <c:v>2</c:v>
                </c:pt>
              </c:numCache>
            </c:numRef>
          </c:val>
        </c:ser>
        <c:dLbls>
          <c:showLegendKey val="0"/>
          <c:showVal val="0"/>
          <c:showCatName val="0"/>
          <c:showSerName val="0"/>
          <c:showPercent val="1"/>
          <c:showBubbleSize val="0"/>
          <c:showLeaderLines val="1"/>
        </c:dLbls>
        <c:firstSliceAng val="0"/>
      </c:pieChart>
      <c:spPr>
        <a:noFill/>
        <a:ln w="12672">
          <a:solidFill>
            <a:srgbClr val="FFFFFF"/>
          </a:solidFill>
          <a:prstDash val="solid"/>
        </a:ln>
      </c:spPr>
    </c:plotArea>
    <c:legend>
      <c:legendPos val="r"/>
      <c:legendEntry>
        <c:idx val="2"/>
        <c:delete val="1"/>
      </c:legendEntry>
      <c:layout>
        <c:manualLayout>
          <c:xMode val="edge"/>
          <c:yMode val="edge"/>
          <c:x val="1.5337423312883436E-3"/>
          <c:y val="0.28644067796610168"/>
          <c:w val="0.99846625766871167"/>
          <c:h val="0.71525423728813564"/>
        </c:manualLayout>
      </c:layout>
      <c:overlay val="0"/>
      <c:spPr>
        <a:noFill/>
        <a:ln w="3168">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567901234567899"/>
          <c:y val="2.5423728813559324E-2"/>
          <c:w val="0.36728395061728397"/>
          <c:h val="0.4033898305084746"/>
        </c:manualLayout>
      </c:layout>
      <c:pieChart>
        <c:varyColors val="1"/>
        <c:ser>
          <c:idx val="0"/>
          <c:order val="0"/>
          <c:tx>
            <c:strRef>
              <c:f>Sheet1!$A$2</c:f>
              <c:strCache>
                <c:ptCount val="1"/>
              </c:strCache>
            </c:strRef>
          </c:tx>
          <c:spPr>
            <a:solidFill>
              <a:srgbClr val="9999FF"/>
            </a:solidFill>
            <a:ln w="12672">
              <a:solidFill>
                <a:srgbClr val="000000"/>
              </a:solidFill>
              <a:prstDash val="solid"/>
            </a:ln>
          </c:spPr>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7"/>
            <c:bubble3D val="0"/>
            <c:spPr>
              <a:pattFill prst="pct2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Pt>
            <c:idx val="8"/>
            <c:bubble3D val="0"/>
            <c:spPr>
              <a:pattFill prst="dashVert">
                <a:fgClr>
                  <a:srgbClr xmlns:mc="http://schemas.openxmlformats.org/markup-compatibility/2006" xmlns:a14="http://schemas.microsoft.com/office/drawing/2010/main" val="000080" mc:Ignorable="a14" a14:legacySpreadsheetColorIndex="32"/>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dPt>
          <c:dLbls>
            <c:dLbl>
              <c:idx val="0"/>
              <c:tx>
                <c:rich>
                  <a:bodyPr/>
                  <a:lstStyle/>
                  <a:p>
                    <a:pPr>
                      <a:defRPr sz="674" b="0" i="0" u="none" strike="noStrike" baseline="0">
                        <a:solidFill>
                          <a:srgbClr val="000000"/>
                        </a:solidFill>
                        <a:latin typeface="Times New Roman"/>
                        <a:ea typeface="Times New Roman"/>
                        <a:cs typeface="Times New Roman"/>
                      </a:defRPr>
                    </a:pPr>
                    <a:r>
                      <a:t>1; 10%</a:t>
                    </a:r>
                  </a:p>
                </c:rich>
              </c:tx>
              <c:spPr>
                <a:noFill/>
                <a:ln w="25345">
                  <a:noFill/>
                </a:ln>
              </c:spPr>
              <c:showLegendKey val="0"/>
              <c:showVal val="0"/>
              <c:showCatName val="0"/>
              <c:showSerName val="0"/>
              <c:showPercent val="0"/>
              <c:showBubbleSize val="0"/>
            </c:dLbl>
            <c:dLbl>
              <c:idx val="1"/>
              <c:tx>
                <c:rich>
                  <a:bodyPr/>
                  <a:lstStyle/>
                  <a:p>
                    <a:pPr>
                      <a:defRPr sz="674" b="0" i="0" u="none" strike="noStrike" baseline="0">
                        <a:solidFill>
                          <a:srgbClr val="000000"/>
                        </a:solidFill>
                        <a:latin typeface="Times New Roman"/>
                        <a:ea typeface="Times New Roman"/>
                        <a:cs typeface="Times New Roman"/>
                      </a:defRPr>
                    </a:pPr>
                    <a:r>
                      <a:t>2; 8%</a:t>
                    </a:r>
                  </a:p>
                </c:rich>
              </c:tx>
              <c:spPr>
                <a:noFill/>
                <a:ln w="25345">
                  <a:noFill/>
                </a:ln>
              </c:spPr>
              <c:showLegendKey val="0"/>
              <c:showVal val="0"/>
              <c:showCatName val="0"/>
              <c:showSerName val="0"/>
              <c:showPercent val="0"/>
              <c:showBubbleSize val="0"/>
            </c:dLbl>
            <c:dLbl>
              <c:idx val="2"/>
              <c:tx>
                <c:rich>
                  <a:bodyPr/>
                  <a:lstStyle/>
                  <a:p>
                    <a:pPr>
                      <a:defRPr sz="674" b="0" i="0" u="none" strike="noStrike" baseline="0">
                        <a:solidFill>
                          <a:srgbClr val="000000"/>
                        </a:solidFill>
                        <a:latin typeface="Times New Roman"/>
                        <a:ea typeface="Times New Roman"/>
                        <a:cs typeface="Times New Roman"/>
                      </a:defRPr>
                    </a:pPr>
                    <a:r>
                      <a:t>3; 10%</a:t>
                    </a:r>
                  </a:p>
                </c:rich>
              </c:tx>
              <c:spPr>
                <a:noFill/>
                <a:ln w="25345">
                  <a:noFill/>
                </a:ln>
              </c:spPr>
              <c:showLegendKey val="0"/>
              <c:showVal val="0"/>
              <c:showCatName val="0"/>
              <c:showSerName val="0"/>
              <c:showPercent val="0"/>
              <c:showBubbleSize val="0"/>
            </c:dLbl>
            <c:dLbl>
              <c:idx val="3"/>
              <c:tx>
                <c:rich>
                  <a:bodyPr/>
                  <a:lstStyle/>
                  <a:p>
                    <a:pPr>
                      <a:defRPr sz="674" b="0" i="0" u="none" strike="noStrike" baseline="0">
                        <a:solidFill>
                          <a:srgbClr val="000000"/>
                        </a:solidFill>
                        <a:latin typeface="Times New Roman"/>
                        <a:ea typeface="Times New Roman"/>
                        <a:cs typeface="Times New Roman"/>
                      </a:defRPr>
                    </a:pPr>
                    <a:r>
                      <a:t>4; 8%</a:t>
                    </a:r>
                  </a:p>
                </c:rich>
              </c:tx>
              <c:spPr>
                <a:noFill/>
                <a:ln w="25345">
                  <a:noFill/>
                </a:ln>
              </c:spPr>
              <c:showLegendKey val="0"/>
              <c:showVal val="0"/>
              <c:showCatName val="0"/>
              <c:showSerName val="0"/>
              <c:showPercent val="0"/>
              <c:showBubbleSize val="0"/>
            </c:dLbl>
            <c:dLbl>
              <c:idx val="4"/>
              <c:tx>
                <c:rich>
                  <a:bodyPr/>
                  <a:lstStyle/>
                  <a:p>
                    <a:pPr>
                      <a:defRPr sz="674" b="0" i="0" u="none" strike="noStrike" baseline="0">
                        <a:solidFill>
                          <a:srgbClr val="000000"/>
                        </a:solidFill>
                        <a:latin typeface="Times New Roman"/>
                        <a:ea typeface="Times New Roman"/>
                        <a:cs typeface="Times New Roman"/>
                      </a:defRPr>
                    </a:pPr>
                    <a:r>
                      <a:t>5; 13%</a:t>
                    </a:r>
                  </a:p>
                </c:rich>
              </c:tx>
              <c:spPr>
                <a:noFill/>
                <a:ln w="25345">
                  <a:noFill/>
                </a:ln>
              </c:spPr>
              <c:showLegendKey val="0"/>
              <c:showVal val="0"/>
              <c:showCatName val="0"/>
              <c:showSerName val="0"/>
              <c:showPercent val="0"/>
              <c:showBubbleSize val="0"/>
            </c:dLbl>
            <c:dLbl>
              <c:idx val="5"/>
              <c:tx>
                <c:rich>
                  <a:bodyPr/>
                  <a:lstStyle/>
                  <a:p>
                    <a:pPr>
                      <a:defRPr sz="674" b="0" i="0" u="none" strike="noStrike" baseline="0">
                        <a:solidFill>
                          <a:srgbClr val="000000"/>
                        </a:solidFill>
                        <a:latin typeface="Times New Roman"/>
                        <a:ea typeface="Times New Roman"/>
                        <a:cs typeface="Times New Roman"/>
                      </a:defRPr>
                    </a:pPr>
                    <a:r>
                      <a:t>6; 3%</a:t>
                    </a:r>
                  </a:p>
                </c:rich>
              </c:tx>
              <c:spPr>
                <a:noFill/>
                <a:ln w="25345">
                  <a:noFill/>
                </a:ln>
              </c:spPr>
              <c:showLegendKey val="0"/>
              <c:showVal val="0"/>
              <c:showCatName val="0"/>
              <c:showSerName val="0"/>
              <c:showPercent val="0"/>
              <c:showBubbleSize val="0"/>
            </c:dLbl>
            <c:dLbl>
              <c:idx val="6"/>
              <c:tx>
                <c:rich>
                  <a:bodyPr/>
                  <a:lstStyle/>
                  <a:p>
                    <a:pPr>
                      <a:defRPr sz="674" b="0" i="0" u="none" strike="noStrike" baseline="0">
                        <a:solidFill>
                          <a:srgbClr val="000000"/>
                        </a:solidFill>
                        <a:latin typeface="Times New Roman"/>
                        <a:ea typeface="Times New Roman"/>
                        <a:cs typeface="Times New Roman"/>
                      </a:defRPr>
                    </a:pPr>
                    <a:r>
                      <a:t>7; 5%</a:t>
                    </a:r>
                  </a:p>
                </c:rich>
              </c:tx>
              <c:spPr>
                <a:noFill/>
                <a:ln w="25345">
                  <a:noFill/>
                </a:ln>
              </c:spPr>
              <c:showLegendKey val="0"/>
              <c:showVal val="0"/>
              <c:showCatName val="0"/>
              <c:showSerName val="0"/>
              <c:showPercent val="0"/>
              <c:showBubbleSize val="0"/>
            </c:dLbl>
            <c:dLbl>
              <c:idx val="7"/>
              <c:tx>
                <c:rich>
                  <a:bodyPr/>
                  <a:lstStyle/>
                  <a:p>
                    <a:pPr>
                      <a:defRPr sz="674" b="0" i="0" u="none" strike="noStrike" baseline="0">
                        <a:solidFill>
                          <a:srgbClr val="000000"/>
                        </a:solidFill>
                        <a:latin typeface="Times New Roman"/>
                        <a:ea typeface="Times New Roman"/>
                        <a:cs typeface="Times New Roman"/>
                      </a:defRPr>
                    </a:pPr>
                    <a:r>
                      <a:t>8; 25%</a:t>
                    </a:r>
                  </a:p>
                </c:rich>
              </c:tx>
              <c:spPr>
                <a:noFill/>
                <a:ln w="25345">
                  <a:noFill/>
                </a:ln>
              </c:spPr>
              <c:showLegendKey val="0"/>
              <c:showVal val="0"/>
              <c:showCatName val="0"/>
              <c:showSerName val="0"/>
              <c:showPercent val="0"/>
              <c:showBubbleSize val="0"/>
            </c:dLbl>
            <c:dLbl>
              <c:idx val="8"/>
              <c:tx>
                <c:rich>
                  <a:bodyPr/>
                  <a:lstStyle/>
                  <a:p>
                    <a:pPr>
                      <a:defRPr sz="674" b="0" i="0" u="none" strike="noStrike" baseline="0">
                        <a:solidFill>
                          <a:srgbClr val="000000"/>
                        </a:solidFill>
                        <a:latin typeface="Times New Roman"/>
                        <a:ea typeface="Times New Roman"/>
                        <a:cs typeface="Times New Roman"/>
                      </a:defRPr>
                    </a:pPr>
                    <a:r>
                      <a:t>9; 20%</a:t>
                    </a:r>
                  </a:p>
                </c:rich>
              </c:tx>
              <c:spPr>
                <a:noFill/>
                <a:ln w="25345">
                  <a:noFill/>
                </a:ln>
              </c:spPr>
              <c:showLegendKey val="0"/>
              <c:showVal val="0"/>
              <c:showCatName val="0"/>
              <c:showSerName val="0"/>
              <c:showPercent val="0"/>
              <c:showBubbleSize val="0"/>
            </c:dLbl>
            <c:numFmt formatCode="0%" sourceLinked="0"/>
            <c:spPr>
              <a:noFill/>
              <a:ln w="25345">
                <a:noFill/>
              </a:ln>
            </c:spPr>
            <c:txPr>
              <a:bodyPr/>
              <a:lstStyle/>
              <a:p>
                <a:pPr>
                  <a:defRPr sz="674"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0"/>
          </c:dLbls>
          <c:cat>
            <c:strRef>
              <c:f>Sheet1!$B$1:$J$1</c:f>
              <c:strCache>
                <c:ptCount val="9"/>
                <c:pt idx="0">
                  <c:v>1 неповернення грошових коштів, даних у борг</c:v>
                </c:pt>
                <c:pt idx="1">
                  <c:v>2 несплата грошових коштів за виконання самоправцем або його близькими особами робіт або надання послуг</c:v>
                </c:pt>
                <c:pt idx="2">
                  <c:v>3 неповернення матеріальних цінностей, наданих у користування: мобільного телефону, автомобіля (іншого транспортного засобу), велосипеда і т. п.;</c:v>
                </c:pt>
                <c:pt idx="3">
                  <c:v>4 невиплата потерпілим компенсації за пошкоджені або загублені ним або його родичами матеріальні цінності самоправця (мобільні телефони, комп'ютерна техніка і т. п.)</c:v>
                </c:pt>
                <c:pt idx="4">
                  <c:v>5 нездійснення договірних зобов'язань, обіцянок</c:v>
                </c:pt>
                <c:pt idx="5">
                  <c:v>6 взяття самоправцем на себе зобов'язання перед третьою особою на вивіз та утилізацію побутового сміття достовірно знаючи, що будь-яких договорів на утилізацію побутового сміття ні з ким не укладалося</c:v>
                </c:pt>
                <c:pt idx="6">
                  <c:v>7 нездійснення домовленостей між сусідами (самоправцем та потерпілим) земельної ділянки</c:v>
                </c:pt>
                <c:pt idx="7">
                  <c:v>8 самовільний, всупереч встановленим законом порядку без відповідного дозволу (лісорубного квитка або ордера), спил дерев; зняття ґрунтового покриву (родючого шару ґрунту); засіяння чужої земельної ділянки</c:v>
                </c:pt>
                <c:pt idx="8">
                  <c:v>9 інші</c:v>
                </c:pt>
              </c:strCache>
            </c:strRef>
          </c:cat>
          <c:val>
            <c:numRef>
              <c:f>Sheet1!$B$2:$J$2</c:f>
              <c:numCache>
                <c:formatCode>General</c:formatCode>
                <c:ptCount val="9"/>
                <c:pt idx="0">
                  <c:v>10</c:v>
                </c:pt>
                <c:pt idx="1">
                  <c:v>8</c:v>
                </c:pt>
                <c:pt idx="2">
                  <c:v>10</c:v>
                </c:pt>
                <c:pt idx="3">
                  <c:v>8</c:v>
                </c:pt>
                <c:pt idx="4">
                  <c:v>13</c:v>
                </c:pt>
                <c:pt idx="5">
                  <c:v>3</c:v>
                </c:pt>
                <c:pt idx="6">
                  <c:v>5</c:v>
                </c:pt>
                <c:pt idx="7">
                  <c:v>25</c:v>
                </c:pt>
                <c:pt idx="8">
                  <c:v>20</c:v>
                </c:pt>
              </c:numCache>
            </c:numRef>
          </c:val>
        </c:ser>
        <c:dLbls>
          <c:showLegendKey val="0"/>
          <c:showVal val="0"/>
          <c:showCatName val="0"/>
          <c:showSerName val="0"/>
          <c:showPercent val="1"/>
          <c:showBubbleSize val="0"/>
          <c:showLeaderLines val="0"/>
        </c:dLbls>
        <c:firstSliceAng val="0"/>
      </c:pieChart>
      <c:spPr>
        <a:noFill/>
        <a:ln w="12672">
          <a:solidFill>
            <a:srgbClr val="FFFFFF"/>
          </a:solidFill>
          <a:prstDash val="solid"/>
        </a:ln>
      </c:spPr>
    </c:plotArea>
    <c:legend>
      <c:legendPos val="r"/>
      <c:layout>
        <c:manualLayout>
          <c:xMode val="edge"/>
          <c:yMode val="edge"/>
          <c:x val="3.8580246913580245E-2"/>
          <c:y val="0.16610169491525423"/>
          <c:w val="0.94598765432098764"/>
          <c:h val="0.83559322033898309"/>
        </c:manualLayout>
      </c:layout>
      <c:overlay val="0"/>
      <c:spPr>
        <a:noFill/>
        <a:ln w="3168">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79674796747966"/>
          <c:y val="3.898305084745763E-2"/>
          <c:w val="0.46178861788617886"/>
          <c:h val="0.48135593220338985"/>
        </c:manualLayout>
      </c:layout>
      <c:pieChart>
        <c:varyColors val="1"/>
        <c:ser>
          <c:idx val="0"/>
          <c:order val="0"/>
          <c:tx>
            <c:strRef>
              <c:f>Sheet1!$A$2</c:f>
              <c:strCache>
                <c:ptCount val="1"/>
              </c:strCache>
            </c:strRef>
          </c:tx>
          <c:spPr>
            <a:solidFill>
              <a:srgbClr val="9999FF"/>
            </a:solidFill>
            <a:ln w="12668">
              <a:solidFill>
                <a:srgbClr val="000000"/>
              </a:solidFill>
              <a:prstDash val="solid"/>
            </a:ln>
          </c:spPr>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7"/>
            <c:bubble3D val="0"/>
            <c:spPr>
              <a:pattFill prst="pct2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Pt>
            <c:idx val="8"/>
            <c:bubble3D val="0"/>
            <c:spPr>
              <a:pattFill prst="dashVert">
                <a:fgClr>
                  <a:srgbClr xmlns:mc="http://schemas.openxmlformats.org/markup-compatibility/2006" xmlns:a14="http://schemas.microsoft.com/office/drawing/2010/main" val="000080" mc:Ignorable="a14" a14:legacySpreadsheetColorIndex="32"/>
                </a:fgClr>
                <a:bgClr>
                  <a:srgbClr xmlns:mc="http://schemas.openxmlformats.org/markup-compatibility/2006" xmlns:a14="http://schemas.microsoft.com/office/drawing/2010/main" val="FFFFFF" mc:Ignorable="a14" a14:legacySpreadsheetColorIndex="9"/>
                </a:bgClr>
              </a:pattFill>
              <a:ln w="12668">
                <a:solidFill>
                  <a:srgbClr val="000000"/>
                </a:solidFill>
                <a:prstDash val="solid"/>
              </a:ln>
            </c:spPr>
          </c:dPt>
          <c:dLbls>
            <c:dLbl>
              <c:idx val="0"/>
              <c:tx>
                <c:rich>
                  <a:bodyPr/>
                  <a:lstStyle/>
                  <a:p>
                    <a:r>
                      <a:t>1; 5%</a:t>
                    </a:r>
                  </a:p>
                </c:rich>
              </c:tx>
              <c:showLegendKey val="0"/>
              <c:showVal val="0"/>
              <c:showCatName val="0"/>
              <c:showSerName val="0"/>
              <c:showPercent val="0"/>
              <c:showBubbleSize val="0"/>
            </c:dLbl>
            <c:dLbl>
              <c:idx val="1"/>
              <c:tx>
                <c:rich>
                  <a:bodyPr/>
                  <a:lstStyle/>
                  <a:p>
                    <a:r>
                      <a:t>2; 10%</a:t>
                    </a:r>
                  </a:p>
                </c:rich>
              </c:tx>
              <c:showLegendKey val="0"/>
              <c:showVal val="0"/>
              <c:showCatName val="0"/>
              <c:showSerName val="0"/>
              <c:showPercent val="0"/>
              <c:showBubbleSize val="0"/>
            </c:dLbl>
            <c:dLbl>
              <c:idx val="2"/>
              <c:tx>
                <c:rich>
                  <a:bodyPr/>
                  <a:lstStyle/>
                  <a:p>
                    <a:r>
                      <a:t>3; 23%</a:t>
                    </a:r>
                  </a:p>
                </c:rich>
              </c:tx>
              <c:showLegendKey val="0"/>
              <c:showVal val="0"/>
              <c:showCatName val="0"/>
              <c:showSerName val="0"/>
              <c:showPercent val="0"/>
              <c:showBubbleSize val="0"/>
            </c:dLbl>
            <c:dLbl>
              <c:idx val="3"/>
              <c:tx>
                <c:rich>
                  <a:bodyPr/>
                  <a:lstStyle/>
                  <a:p>
                    <a:r>
                      <a:t>4; 13%</a:t>
                    </a:r>
                  </a:p>
                </c:rich>
              </c:tx>
              <c:showLegendKey val="0"/>
              <c:showVal val="0"/>
              <c:showCatName val="0"/>
              <c:showSerName val="0"/>
              <c:showPercent val="0"/>
              <c:showBubbleSize val="0"/>
            </c:dLbl>
            <c:dLbl>
              <c:idx val="4"/>
              <c:tx>
                <c:rich>
                  <a:bodyPr/>
                  <a:lstStyle/>
                  <a:p>
                    <a:r>
                      <a:t>5; 3%</a:t>
                    </a:r>
                  </a:p>
                </c:rich>
              </c:tx>
              <c:showLegendKey val="0"/>
              <c:showVal val="0"/>
              <c:showCatName val="0"/>
              <c:showSerName val="0"/>
              <c:showPercent val="0"/>
              <c:showBubbleSize val="0"/>
            </c:dLbl>
            <c:dLbl>
              <c:idx val="5"/>
              <c:tx>
                <c:rich>
                  <a:bodyPr/>
                  <a:lstStyle/>
                  <a:p>
                    <a:r>
                      <a:t>6; 18%</a:t>
                    </a:r>
                  </a:p>
                </c:rich>
              </c:tx>
              <c:showLegendKey val="0"/>
              <c:showVal val="0"/>
              <c:showCatName val="0"/>
              <c:showSerName val="0"/>
              <c:showPercent val="0"/>
              <c:showBubbleSize val="0"/>
            </c:dLbl>
            <c:dLbl>
              <c:idx val="6"/>
              <c:tx>
                <c:rich>
                  <a:bodyPr/>
                  <a:lstStyle/>
                  <a:p>
                    <a:r>
                      <a:t>7; 8%</a:t>
                    </a:r>
                  </a:p>
                </c:rich>
              </c:tx>
              <c:showLegendKey val="0"/>
              <c:showVal val="0"/>
              <c:showCatName val="0"/>
              <c:showSerName val="0"/>
              <c:showPercent val="0"/>
              <c:showBubbleSize val="0"/>
            </c:dLbl>
            <c:dLbl>
              <c:idx val="7"/>
              <c:tx>
                <c:rich>
                  <a:bodyPr/>
                  <a:lstStyle/>
                  <a:p>
                    <a:r>
                      <a:t>8; 20%</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36">
                <a:noFill/>
              </a:ln>
            </c:spPr>
            <c:txPr>
              <a:bodyPr/>
              <a:lstStyle/>
              <a:p>
                <a:pPr>
                  <a:defRPr sz="82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Sheet1!$B$1:$J$1</c:f>
              <c:strCache>
                <c:ptCount val="9"/>
                <c:pt idx="0">
                  <c:v>1 Грошові кошти</c:v>
                </c:pt>
                <c:pt idx="1">
                  <c:v> 2 Мобільні телефони</c:v>
                </c:pt>
                <c:pt idx="2">
                  <c:v> 3 Транспортні засоби, велосипеди, плавзасоби </c:v>
                </c:pt>
                <c:pt idx="3">
                  <c:v> 4 Меблі, побутова техніка</c:v>
                </c:pt>
                <c:pt idx="4">
                  <c:v> 5 Офісна та комп'ютерна техніка</c:v>
                </c:pt>
                <c:pt idx="5">
                  <c:v> 6 Житловий будинок, земельна ділянка</c:v>
                </c:pt>
                <c:pt idx="6">
                  <c:v>7 Системи опалення, стіни, вікна, металева огорожа</c:v>
                </c:pt>
                <c:pt idx="7">
                  <c:v> 8 Дерева до ступеня припинення росту</c:v>
                </c:pt>
                <c:pt idx="8">
                  <c:v> 9 Інше</c:v>
                </c:pt>
              </c:strCache>
            </c:strRef>
          </c:cat>
          <c:val>
            <c:numRef>
              <c:f>Sheet1!$B$2:$J$2</c:f>
              <c:numCache>
                <c:formatCode>General</c:formatCode>
                <c:ptCount val="9"/>
                <c:pt idx="0">
                  <c:v>2</c:v>
                </c:pt>
                <c:pt idx="1">
                  <c:v>4</c:v>
                </c:pt>
                <c:pt idx="2">
                  <c:v>9</c:v>
                </c:pt>
                <c:pt idx="3">
                  <c:v>5</c:v>
                </c:pt>
                <c:pt idx="4">
                  <c:v>1</c:v>
                </c:pt>
                <c:pt idx="5">
                  <c:v>7</c:v>
                </c:pt>
                <c:pt idx="6">
                  <c:v>3</c:v>
                </c:pt>
                <c:pt idx="7">
                  <c:v>8</c:v>
                </c:pt>
                <c:pt idx="8">
                  <c:v>1</c:v>
                </c:pt>
              </c:numCache>
            </c:numRef>
          </c:val>
        </c:ser>
        <c:dLbls>
          <c:showLegendKey val="0"/>
          <c:showVal val="1"/>
          <c:showCatName val="0"/>
          <c:showSerName val="0"/>
          <c:showPercent val="0"/>
          <c:showBubbleSize val="0"/>
          <c:showLeaderLines val="1"/>
        </c:dLbls>
        <c:firstSliceAng val="0"/>
      </c:pieChart>
      <c:spPr>
        <a:noFill/>
        <a:ln w="12668">
          <a:solidFill>
            <a:srgbClr val="FFFFFF"/>
          </a:solidFill>
          <a:prstDash val="solid"/>
        </a:ln>
      </c:spPr>
    </c:plotArea>
    <c:legend>
      <c:legendPos val="r"/>
      <c:overlay val="0"/>
      <c:spPr>
        <a:noFill/>
        <a:ln w="3167">
          <a:solidFill>
            <a:srgbClr val="000000"/>
          </a:solidFill>
          <a:prstDash val="solid"/>
        </a:ln>
      </c:spPr>
      <c:txPr>
        <a:bodyPr/>
        <a:lstStyle/>
        <a:p>
          <a:pPr>
            <a:defRPr sz="96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96946564885495"/>
          <c:y val="3.2203389830508473E-2"/>
          <c:w val="0.42748091603053434"/>
          <c:h val="0.47457627118644069"/>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Lbls>
            <c:dLbl>
              <c:idx val="0"/>
              <c:tx>
                <c:rich>
                  <a:bodyPr/>
                  <a:lstStyle/>
                  <a:p>
                    <a:r>
                      <a:t>1; 38%</a:t>
                    </a:r>
                  </a:p>
                </c:rich>
              </c:tx>
              <c:showLegendKey val="0"/>
              <c:showVal val="0"/>
              <c:showCatName val="0"/>
              <c:showSerName val="0"/>
              <c:showPercent val="0"/>
              <c:showBubbleSize val="0"/>
            </c:dLbl>
            <c:dLbl>
              <c:idx val="1"/>
              <c:tx>
                <c:rich>
                  <a:bodyPr/>
                  <a:lstStyle/>
                  <a:p>
                    <a:r>
                      <a:t>2; 25%</a:t>
                    </a:r>
                  </a:p>
                </c:rich>
              </c:tx>
              <c:showLegendKey val="0"/>
              <c:showVal val="0"/>
              <c:showCatName val="0"/>
              <c:showSerName val="0"/>
              <c:showPercent val="0"/>
              <c:showBubbleSize val="0"/>
            </c:dLbl>
            <c:dLbl>
              <c:idx val="2"/>
              <c:tx>
                <c:rich>
                  <a:bodyPr/>
                  <a:lstStyle/>
                  <a:p>
                    <a:r>
                      <a:t>3; 20%</a:t>
                    </a:r>
                  </a:p>
                </c:rich>
              </c:tx>
              <c:showLegendKey val="0"/>
              <c:showVal val="0"/>
              <c:showCatName val="0"/>
              <c:showSerName val="0"/>
              <c:showPercent val="0"/>
              <c:showBubbleSize val="0"/>
            </c:dLbl>
            <c:dLbl>
              <c:idx val="3"/>
              <c:tx>
                <c:rich>
                  <a:bodyPr/>
                  <a:lstStyle/>
                  <a:p>
                    <a:r>
                      <a:t>4; 8%</a:t>
                    </a:r>
                  </a:p>
                </c:rich>
              </c:tx>
              <c:showLegendKey val="0"/>
              <c:showVal val="0"/>
              <c:showCatName val="0"/>
              <c:showSerName val="0"/>
              <c:showPercent val="0"/>
              <c:showBubbleSize val="0"/>
            </c:dLbl>
            <c:dLbl>
              <c:idx val="4"/>
              <c:tx>
                <c:rich>
                  <a:bodyPr/>
                  <a:lstStyle/>
                  <a:p>
                    <a:r>
                      <a:t>5; 5%</a:t>
                    </a:r>
                  </a:p>
                </c:rich>
              </c:tx>
              <c:showLegendKey val="0"/>
              <c:showVal val="0"/>
              <c:showCatName val="0"/>
              <c:showSerName val="0"/>
              <c:showPercent val="0"/>
              <c:showBubbleSize val="0"/>
            </c:dLbl>
            <c:dLbl>
              <c:idx val="5"/>
              <c:tx>
                <c:rich>
                  <a:bodyPr/>
                  <a:lstStyle/>
                  <a:p>
                    <a:r>
                      <a:t>6; 5%</a:t>
                    </a:r>
                  </a:p>
                </c:rich>
              </c:tx>
              <c:showLegendKey val="0"/>
              <c:showVal val="0"/>
              <c:showCatName val="0"/>
              <c:showSerName val="0"/>
              <c:showPercent val="0"/>
              <c:showBubbleSize val="0"/>
            </c:dLbl>
            <c:dLbl>
              <c:idx val="6"/>
              <c:tx>
                <c:rich>
                  <a:bodyPr/>
                  <a:lstStyle/>
                  <a:p>
                    <a:r>
                      <a:t>7; 3%</a:t>
                    </a:r>
                  </a:p>
                </c:rich>
              </c:tx>
              <c:showLegendKey val="0"/>
              <c:showVal val="0"/>
              <c:showCatName val="0"/>
              <c:showSerName val="0"/>
              <c:showPercent val="0"/>
              <c:showBubbleSize val="0"/>
            </c:dLbl>
            <c:dLbl>
              <c:idx val="7"/>
              <c:tx>
                <c:rich>
                  <a:bodyPr/>
                  <a:lstStyle/>
                  <a:p>
                    <a:r>
                      <a:t>8; 7%</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69">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Sheet1!$B$1:$H$1</c:f>
              <c:strCache>
                <c:ptCount val="7"/>
                <c:pt idx="0">
                  <c:v>1 самовільна реалізація або інша форма відчуження матеріальних цінностей, до яких винний має доступ внаслідок посадового становища, спільного проживання, спільної трудової діяльності, або спільного проведення дозвілля з потерпілим</c:v>
                </c:pt>
                <c:pt idx="1">
                  <c:v>2 самовільний спил дерев; зняття ґрунтового покриву (родючого шару ґрунту); засіювання чужої земельної ділянки</c:v>
                </c:pt>
                <c:pt idx="2">
                  <c:v>3 безпосереднє захоплення матеріальних цінностей</c:v>
                </c:pt>
                <c:pt idx="3">
                  <c:v>4 блокування доступу потерпілому до належних йому матеріальних цінностей без ознак їх вилучення і т. п.</c:v>
                </c:pt>
                <c:pt idx="4">
                  <c:v>5 самовільний демонтаж, розбір рухомого та нерухомого майна (будівлі, транспортного засобу)</c:v>
                </c:pt>
                <c:pt idx="5">
                  <c:v>6 демонтаж системи опалення, вікон</c:v>
                </c:pt>
                <c:pt idx="6">
                  <c:v>7 самовільне завезення на територію полігону та відвантаження твердих побутових відходів</c:v>
                </c:pt>
              </c:strCache>
            </c:strRef>
          </c:cat>
          <c:val>
            <c:numRef>
              <c:f>Sheet1!$B$2:$H$2</c:f>
              <c:numCache>
                <c:formatCode>General</c:formatCode>
                <c:ptCount val="7"/>
                <c:pt idx="0">
                  <c:v>37.426307448494455</c:v>
                </c:pt>
                <c:pt idx="1">
                  <c:v>25</c:v>
                </c:pt>
                <c:pt idx="2">
                  <c:v>20</c:v>
                </c:pt>
                <c:pt idx="3">
                  <c:v>8</c:v>
                </c:pt>
                <c:pt idx="4">
                  <c:v>5</c:v>
                </c:pt>
                <c:pt idx="5">
                  <c:v>3</c:v>
                </c:pt>
                <c:pt idx="6">
                  <c:v>3</c:v>
                </c:pt>
              </c:numCache>
            </c:numRef>
          </c:val>
        </c:ser>
        <c:dLbls>
          <c:showLegendKey val="0"/>
          <c:showVal val="1"/>
          <c:showCatName val="0"/>
          <c:showSerName val="0"/>
          <c:showPercent val="0"/>
          <c:showBubbleSize val="0"/>
          <c:showLeaderLines val="1"/>
        </c:dLbls>
        <c:firstSliceAng val="0"/>
      </c:pieChart>
      <c:spPr>
        <a:noFill/>
        <a:ln w="12685">
          <a:solidFill>
            <a:srgbClr val="FFFFFF"/>
          </a:solidFill>
          <a:prstDash val="solid"/>
        </a:ln>
      </c:spPr>
    </c:plotArea>
    <c:legend>
      <c:legendPos val="r"/>
      <c:layout>
        <c:manualLayout>
          <c:xMode val="edge"/>
          <c:yMode val="edge"/>
          <c:x val="2.4427480916030534E-2"/>
          <c:y val="0.37118644067796608"/>
          <c:w val="0.95725190839694652"/>
          <c:h val="0.63050847457627124"/>
        </c:manualLayout>
      </c:layout>
      <c:overlay val="0"/>
      <c:spPr>
        <a:noFill/>
        <a:ln w="3171">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82003129890454"/>
          <c:y val="4.0677966101694912E-2"/>
          <c:w val="0.44287949921752739"/>
          <c:h val="0.47966101694915253"/>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0"/>
            <c:bubble3D val="0"/>
            <c:spPr>
              <a:pattFill prst="lgConfetti">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1"/>
            <c:bubble3D val="0"/>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2"/>
            <c:bubble3D val="0"/>
            <c:spPr>
              <a:pattFill prst="lgGrid">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3"/>
            <c:bubble3D val="0"/>
            <c:spPr>
              <a:pattFill prst="smGrid">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4"/>
            <c:bubble3D val="0"/>
            <c:spPr>
              <a:pattFill prst="pct50">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5"/>
            <c:bubble3D val="0"/>
            <c:spPr>
              <a:pattFill prst="pct10">
                <a:fgClr>
                  <a:srgbClr xmlns:mc="http://schemas.openxmlformats.org/markup-compatibility/2006" xmlns:a14="http://schemas.microsoft.com/office/drawing/2010/main" val="666699" mc:Ignorable="a14" a14:legacySpreadsheetColorIndex="54"/>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6"/>
            <c:bubble3D val="0"/>
            <c:spPr>
              <a:pattFill prst="trellis">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Lbls>
            <c:dLbl>
              <c:idx val="0"/>
              <c:tx>
                <c:rich>
                  <a:bodyPr/>
                  <a:lstStyle/>
                  <a:p>
                    <a:r>
                      <a:t>1; 48%</a:t>
                    </a:r>
                  </a:p>
                </c:rich>
              </c:tx>
              <c:showLegendKey val="0"/>
              <c:showVal val="0"/>
              <c:showCatName val="0"/>
              <c:showSerName val="0"/>
              <c:showPercent val="0"/>
              <c:showBubbleSize val="0"/>
            </c:dLbl>
            <c:dLbl>
              <c:idx val="1"/>
              <c:tx>
                <c:rich>
                  <a:bodyPr/>
                  <a:lstStyle/>
                  <a:p>
                    <a:r>
                      <a:t>2; 7%</a:t>
                    </a:r>
                  </a:p>
                </c:rich>
              </c:tx>
              <c:showLegendKey val="0"/>
              <c:showVal val="0"/>
              <c:showCatName val="0"/>
              <c:showSerName val="0"/>
              <c:showPercent val="0"/>
              <c:showBubbleSize val="0"/>
            </c:dLbl>
            <c:dLbl>
              <c:idx val="2"/>
              <c:tx>
                <c:rich>
                  <a:bodyPr/>
                  <a:lstStyle/>
                  <a:p>
                    <a:r>
                      <a:t>3; 5%</a:t>
                    </a:r>
                  </a:p>
                </c:rich>
              </c:tx>
              <c:showLegendKey val="0"/>
              <c:showVal val="0"/>
              <c:showCatName val="0"/>
              <c:showSerName val="0"/>
              <c:showPercent val="0"/>
              <c:showBubbleSize val="0"/>
            </c:dLbl>
            <c:dLbl>
              <c:idx val="3"/>
              <c:tx>
                <c:rich>
                  <a:bodyPr/>
                  <a:lstStyle/>
                  <a:p>
                    <a:r>
                      <a:t>4; 7%</a:t>
                    </a:r>
                  </a:p>
                </c:rich>
              </c:tx>
              <c:showLegendKey val="0"/>
              <c:showVal val="0"/>
              <c:showCatName val="0"/>
              <c:showSerName val="0"/>
              <c:showPercent val="0"/>
              <c:showBubbleSize val="0"/>
            </c:dLbl>
            <c:dLbl>
              <c:idx val="4"/>
              <c:tx>
                <c:rich>
                  <a:bodyPr/>
                  <a:lstStyle/>
                  <a:p>
                    <a:r>
                      <a:t>5; 5%</a:t>
                    </a:r>
                  </a:p>
                </c:rich>
              </c:tx>
              <c:showLegendKey val="0"/>
              <c:showVal val="0"/>
              <c:showCatName val="0"/>
              <c:showSerName val="0"/>
              <c:showPercent val="0"/>
              <c:showBubbleSize val="0"/>
            </c:dLbl>
            <c:dLbl>
              <c:idx val="5"/>
              <c:tx>
                <c:rich>
                  <a:bodyPr/>
                  <a:lstStyle/>
                  <a:p>
                    <a:r>
                      <a:t>6; 24%</a:t>
                    </a:r>
                  </a:p>
                </c:rich>
              </c:tx>
              <c:showLegendKey val="0"/>
              <c:showVal val="0"/>
              <c:showCatName val="0"/>
              <c:showSerName val="0"/>
              <c:showPercent val="0"/>
              <c:showBubbleSize val="0"/>
            </c:dLbl>
            <c:dLbl>
              <c:idx val="6"/>
              <c:tx>
                <c:rich>
                  <a:bodyPr/>
                  <a:lstStyle/>
                  <a:p>
                    <a:r>
                      <a:t>7; 5%</a:t>
                    </a:r>
                  </a:p>
                </c:rich>
              </c:tx>
              <c:showLegendKey val="0"/>
              <c:showVal val="0"/>
              <c:showCatName val="0"/>
              <c:showSerName val="0"/>
              <c:showPercent val="0"/>
              <c:showBubbleSize val="0"/>
            </c:dLbl>
            <c:dLbl>
              <c:idx val="7"/>
              <c:tx>
                <c:rich>
                  <a:bodyPr/>
                  <a:lstStyle/>
                  <a:p>
                    <a:r>
                      <a:t>8; 7%</a:t>
                    </a:r>
                  </a:p>
                </c:rich>
              </c:tx>
              <c:showLegendKey val="0"/>
              <c:showVal val="0"/>
              <c:showCatName val="0"/>
              <c:showSerName val="0"/>
              <c:showPercent val="0"/>
              <c:showBubbleSize val="0"/>
            </c:dLbl>
            <c:dLbl>
              <c:idx val="8"/>
              <c:tx>
                <c:rich>
                  <a:bodyPr/>
                  <a:lstStyle/>
                  <a:p>
                    <a:r>
                      <a:t>9; 3%</a:t>
                    </a:r>
                  </a:p>
                </c:rich>
              </c:tx>
              <c:showLegendKey val="0"/>
              <c:showVal val="0"/>
              <c:showCatName val="0"/>
              <c:showSerName val="0"/>
              <c:showPercent val="0"/>
              <c:showBubbleSize val="0"/>
            </c:dLbl>
            <c:dLbl>
              <c:idx val="9"/>
              <c:tx>
                <c:rich>
                  <a:bodyPr/>
                  <a:lstStyle/>
                  <a:p>
                    <a:r>
                      <a:t>10; 24%</a:t>
                    </a:r>
                  </a:p>
                </c:rich>
              </c:tx>
              <c:showLegendKey val="0"/>
              <c:showVal val="0"/>
              <c:showCatName val="0"/>
              <c:showSerName val="0"/>
              <c:showPercent val="0"/>
              <c:showBubbleSize val="0"/>
            </c:dLbl>
            <c:dLbl>
              <c:idx val="10"/>
              <c:tx>
                <c:rich>
                  <a:bodyPr/>
                  <a:lstStyle/>
                  <a:p>
                    <a:r>
                      <a:t>11; 5%</a:t>
                    </a:r>
                  </a:p>
                </c:rich>
              </c:tx>
              <c:showLegendKey val="0"/>
              <c:showVal val="0"/>
              <c:showCatName val="0"/>
              <c:showSerName val="0"/>
              <c:showPercent val="0"/>
              <c:showBubbleSize val="0"/>
            </c:dLbl>
            <c:spPr>
              <a:noFill/>
              <a:ln w="25369">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Sheet1!$B$1:$H$1</c:f>
              <c:strCache>
                <c:ptCount val="7"/>
                <c:pt idx="0">
                  <c:v>1 Житло (земельна ділянка, квартира, приватне домоволодіння) потерпілого</c:v>
                </c:pt>
                <c:pt idx="1">
                  <c:v>2 Житло (земельна ділянка, квартира, приватне домоволодіння) винного</c:v>
                </c:pt>
                <c:pt idx="2">
                  <c:v>3 Ділянки відкритого просторупоблизу житлових будинків </c:v>
                </c:pt>
                <c:pt idx="3">
                  <c:v>4 Приміщення за місцем роботи потерпілого </c:v>
                </c:pt>
                <c:pt idx="4">
                  <c:v>5 Приміщення за місцем роботи самоправця</c:v>
                </c:pt>
                <c:pt idx="5">
                  <c:v>6 Ділянки відкритого простору поблизу установ, де працюють потерпілі або самоправці</c:v>
                </c:pt>
                <c:pt idx="6">
                  <c:v>7 Інші громадські місця</c:v>
                </c:pt>
              </c:strCache>
            </c:strRef>
          </c:cat>
          <c:val>
            <c:numRef>
              <c:f>Sheet1!$B$2:$H$2</c:f>
              <c:numCache>
                <c:formatCode>General</c:formatCode>
                <c:ptCount val="7"/>
                <c:pt idx="0">
                  <c:v>20</c:v>
                </c:pt>
                <c:pt idx="1">
                  <c:v>3</c:v>
                </c:pt>
                <c:pt idx="2">
                  <c:v>2</c:v>
                </c:pt>
                <c:pt idx="3">
                  <c:v>3</c:v>
                </c:pt>
                <c:pt idx="4">
                  <c:v>2</c:v>
                </c:pt>
                <c:pt idx="5">
                  <c:v>10</c:v>
                </c:pt>
                <c:pt idx="6">
                  <c:v>2</c:v>
                </c:pt>
              </c:numCache>
            </c:numRef>
          </c:val>
        </c:ser>
        <c:dLbls>
          <c:showLegendKey val="0"/>
          <c:showVal val="1"/>
          <c:showCatName val="0"/>
          <c:showSerName val="0"/>
          <c:showPercent val="0"/>
          <c:showBubbleSize val="0"/>
          <c:showLeaderLines val="1"/>
        </c:dLbls>
        <c:firstSliceAng val="0"/>
      </c:pieChart>
      <c:spPr>
        <a:noFill/>
        <a:ln w="12685">
          <a:solidFill>
            <a:srgbClr val="FFFFFF"/>
          </a:solidFill>
          <a:prstDash val="solid"/>
        </a:ln>
      </c:spPr>
    </c:plotArea>
    <c:legend>
      <c:legendPos val="r"/>
      <c:layout>
        <c:manualLayout>
          <c:xMode val="edge"/>
          <c:yMode val="edge"/>
          <c:x val="2.0344287949921751E-2"/>
          <c:y val="0.43898305084745765"/>
          <c:w val="0.9640062597809077"/>
          <c:h val="0.56271186440677967"/>
        </c:manualLayout>
      </c:layout>
      <c:overlay val="0"/>
      <c:spPr>
        <a:noFill/>
        <a:ln w="3171">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7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17408</Words>
  <Characters>99227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самоправство</vt:lpstr>
    </vt:vector>
  </TitlesOfParts>
  <Company>Torrents.by</Company>
  <LinksUpToDate>false</LinksUpToDate>
  <CharactersWithSpaces>116403</CharactersWithSpaces>
  <SharedDoc>false</SharedDoc>
  <HLinks>
    <vt:vector size="192" baseType="variant">
      <vt:variant>
        <vt:i4>983120</vt:i4>
      </vt:variant>
      <vt:variant>
        <vt:i4>252</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249</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246</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7995496</vt:i4>
      </vt:variant>
      <vt:variant>
        <vt:i4>243</vt:i4>
      </vt:variant>
      <vt:variant>
        <vt:i4>0</vt:i4>
      </vt:variant>
      <vt:variant>
        <vt:i4>5</vt:i4>
      </vt:variant>
      <vt:variant>
        <vt:lpwstr>http://www.reyestr.court.gov.ua/Review/89437528</vt:lpwstr>
      </vt:variant>
      <vt:variant>
        <vt:lpwstr/>
      </vt:variant>
      <vt:variant>
        <vt:i4>7929960</vt:i4>
      </vt:variant>
      <vt:variant>
        <vt:i4>240</vt:i4>
      </vt:variant>
      <vt:variant>
        <vt:i4>0</vt:i4>
      </vt:variant>
      <vt:variant>
        <vt:i4>5</vt:i4>
      </vt:variant>
      <vt:variant>
        <vt:lpwstr>http://www.reyestr.court.gov.ua/Review/86302930</vt:lpwstr>
      </vt:variant>
      <vt:variant>
        <vt:lpwstr/>
      </vt:variant>
      <vt:variant>
        <vt:i4>7667820</vt:i4>
      </vt:variant>
      <vt:variant>
        <vt:i4>237</vt:i4>
      </vt:variant>
      <vt:variant>
        <vt:i4>0</vt:i4>
      </vt:variant>
      <vt:variant>
        <vt:i4>5</vt:i4>
      </vt:variant>
      <vt:variant>
        <vt:lpwstr>http://www.reyestr.court.gov.ua/Review/83099170</vt:lpwstr>
      </vt:variant>
      <vt:variant>
        <vt:lpwstr/>
      </vt:variant>
      <vt:variant>
        <vt:i4>7471203</vt:i4>
      </vt:variant>
      <vt:variant>
        <vt:i4>234</vt:i4>
      </vt:variant>
      <vt:variant>
        <vt:i4>0</vt:i4>
      </vt:variant>
      <vt:variant>
        <vt:i4>5</vt:i4>
      </vt:variant>
      <vt:variant>
        <vt:lpwstr>http://www.reyestr.court.gov.ua/Review/80339739</vt:lpwstr>
      </vt:variant>
      <vt:variant>
        <vt:lpwstr/>
      </vt:variant>
      <vt:variant>
        <vt:i4>7405664</vt:i4>
      </vt:variant>
      <vt:variant>
        <vt:i4>231</vt:i4>
      </vt:variant>
      <vt:variant>
        <vt:i4>0</vt:i4>
      </vt:variant>
      <vt:variant>
        <vt:i4>5</vt:i4>
      </vt:variant>
      <vt:variant>
        <vt:lpwstr>http://www.reyestr.court.gov.ua/Review/86122393</vt:lpwstr>
      </vt:variant>
      <vt:variant>
        <vt:lpwstr/>
      </vt:variant>
      <vt:variant>
        <vt:i4>7602278</vt:i4>
      </vt:variant>
      <vt:variant>
        <vt:i4>228</vt:i4>
      </vt:variant>
      <vt:variant>
        <vt:i4>0</vt:i4>
      </vt:variant>
      <vt:variant>
        <vt:i4>5</vt:i4>
      </vt:variant>
      <vt:variant>
        <vt:lpwstr>http://www.reyestr.court.gov.ua/Review/86638411</vt:lpwstr>
      </vt:variant>
      <vt:variant>
        <vt:lpwstr/>
      </vt:variant>
      <vt:variant>
        <vt:i4>7929965</vt:i4>
      </vt:variant>
      <vt:variant>
        <vt:i4>225</vt:i4>
      </vt:variant>
      <vt:variant>
        <vt:i4>0</vt:i4>
      </vt:variant>
      <vt:variant>
        <vt:i4>5</vt:i4>
      </vt:variant>
      <vt:variant>
        <vt:lpwstr>http://www.reyestr.court.gov.ua/Review/78400292</vt:lpwstr>
      </vt:variant>
      <vt:variant>
        <vt:lpwstr/>
      </vt:variant>
      <vt:variant>
        <vt:i4>7536736</vt:i4>
      </vt:variant>
      <vt:variant>
        <vt:i4>222</vt:i4>
      </vt:variant>
      <vt:variant>
        <vt:i4>0</vt:i4>
      </vt:variant>
      <vt:variant>
        <vt:i4>5</vt:i4>
      </vt:variant>
      <vt:variant>
        <vt:lpwstr>http://www.reyestr.court.gov.ua/Review/82048106</vt:lpwstr>
      </vt:variant>
      <vt:variant>
        <vt:lpwstr/>
      </vt:variant>
      <vt:variant>
        <vt:i4>8323170</vt:i4>
      </vt:variant>
      <vt:variant>
        <vt:i4>219</vt:i4>
      </vt:variant>
      <vt:variant>
        <vt:i4>0</vt:i4>
      </vt:variant>
      <vt:variant>
        <vt:i4>5</vt:i4>
      </vt:variant>
      <vt:variant>
        <vt:lpwstr>http://www.reyestr.court.gov.ua/Review/78881527</vt:lpwstr>
      </vt:variant>
      <vt:variant>
        <vt:lpwstr/>
      </vt:variant>
      <vt:variant>
        <vt:i4>8061035</vt:i4>
      </vt:variant>
      <vt:variant>
        <vt:i4>216</vt:i4>
      </vt:variant>
      <vt:variant>
        <vt:i4>0</vt:i4>
      </vt:variant>
      <vt:variant>
        <vt:i4>5</vt:i4>
      </vt:variant>
      <vt:variant>
        <vt:lpwstr>http://www.reyestr.court.gov.ua/Review/86487235</vt:lpwstr>
      </vt:variant>
      <vt:variant>
        <vt:lpwstr/>
      </vt:variant>
      <vt:variant>
        <vt:i4>8323168</vt:i4>
      </vt:variant>
      <vt:variant>
        <vt:i4>213</vt:i4>
      </vt:variant>
      <vt:variant>
        <vt:i4>0</vt:i4>
      </vt:variant>
      <vt:variant>
        <vt:i4>5</vt:i4>
      </vt:variant>
      <vt:variant>
        <vt:lpwstr>http://www.reyestr.court.gov.ua/Review/90033467</vt:lpwstr>
      </vt:variant>
      <vt:variant>
        <vt:lpwstr/>
      </vt:variant>
      <vt:variant>
        <vt:i4>8126566</vt:i4>
      </vt:variant>
      <vt:variant>
        <vt:i4>210</vt:i4>
      </vt:variant>
      <vt:variant>
        <vt:i4>0</vt:i4>
      </vt:variant>
      <vt:variant>
        <vt:i4>5</vt:i4>
      </vt:variant>
      <vt:variant>
        <vt:lpwstr>http://www.reyestr.court.gov.ua/Review/75538758</vt:lpwstr>
      </vt:variant>
      <vt:variant>
        <vt:lpwstr/>
      </vt:variant>
      <vt:variant>
        <vt:i4>7602273</vt:i4>
      </vt:variant>
      <vt:variant>
        <vt:i4>207</vt:i4>
      </vt:variant>
      <vt:variant>
        <vt:i4>0</vt:i4>
      </vt:variant>
      <vt:variant>
        <vt:i4>5</vt:i4>
      </vt:variant>
      <vt:variant>
        <vt:lpwstr>http://www.reyestr.court.gov.ua/Review/75201335</vt:lpwstr>
      </vt:variant>
      <vt:variant>
        <vt:lpwstr/>
      </vt:variant>
      <vt:variant>
        <vt:i4>7929956</vt:i4>
      </vt:variant>
      <vt:variant>
        <vt:i4>204</vt:i4>
      </vt:variant>
      <vt:variant>
        <vt:i4>0</vt:i4>
      </vt:variant>
      <vt:variant>
        <vt:i4>5</vt:i4>
      </vt:variant>
      <vt:variant>
        <vt:lpwstr>http://www.reyestr.court.gov.ua/Review/81064460</vt:lpwstr>
      </vt:variant>
      <vt:variant>
        <vt:lpwstr/>
      </vt:variant>
      <vt:variant>
        <vt:i4>983120</vt:i4>
      </vt:variant>
      <vt:variant>
        <vt:i4>201</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2228348</vt:i4>
      </vt:variant>
      <vt:variant>
        <vt:i4>198</vt:i4>
      </vt:variant>
      <vt:variant>
        <vt:i4>0</vt:i4>
      </vt:variant>
      <vt:variant>
        <vt:i4>5</vt:i4>
      </vt:variant>
      <vt:variant>
        <vt:lpwstr>https://old.gp.gov.ua/ua/statinfo.html</vt:lpwstr>
      </vt:variant>
      <vt:variant>
        <vt:lpwstr/>
      </vt:variant>
      <vt:variant>
        <vt:i4>983120</vt:i4>
      </vt:variant>
      <vt:variant>
        <vt:i4>195</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524302</vt:i4>
      </vt:variant>
      <vt:variant>
        <vt:i4>192</vt:i4>
      </vt:variant>
      <vt:variant>
        <vt:i4>0</vt:i4>
      </vt:variant>
      <vt:variant>
        <vt:i4>5</vt:i4>
      </vt:variant>
      <vt:variant>
        <vt:lpwstr>http://zakon2.rada.gov.ua/laws/show/2341-14/page</vt:lpwstr>
      </vt:variant>
      <vt:variant>
        <vt:lpwstr/>
      </vt:variant>
      <vt:variant>
        <vt:i4>983120</vt:i4>
      </vt:variant>
      <vt:variant>
        <vt:i4>189</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4916265</vt:i4>
      </vt:variant>
      <vt:variant>
        <vt:i4>186</vt:i4>
      </vt:variant>
      <vt:variant>
        <vt:i4>0</vt:i4>
      </vt:variant>
      <vt:variant>
        <vt:i4>5</vt:i4>
      </vt:variant>
      <vt:variant>
        <vt:lpwstr>http://zakon0.rada.gov.ua/laws/show/254к/96-вр</vt:lpwstr>
      </vt:variant>
      <vt:variant>
        <vt:lpwstr/>
      </vt:variant>
      <vt:variant>
        <vt:i4>983120</vt:i4>
      </vt:variant>
      <vt:variant>
        <vt:i4>183</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180</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177</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5898334</vt:i4>
      </vt:variant>
      <vt:variant>
        <vt:i4>174</vt:i4>
      </vt:variant>
      <vt:variant>
        <vt:i4>0</vt:i4>
      </vt:variant>
      <vt:variant>
        <vt:i4>5</vt:i4>
      </vt:variant>
      <vt:variant>
        <vt:lpwstr>https://data.gov.ua/</vt:lpwstr>
      </vt:variant>
      <vt:variant>
        <vt:lpwstr/>
      </vt:variant>
      <vt:variant>
        <vt:i4>983120</vt:i4>
      </vt:variant>
      <vt:variant>
        <vt:i4>171</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168</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165</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162</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ariant>
        <vt:i4>983120</vt:i4>
      </vt:variant>
      <vt:variant>
        <vt:i4>159</vt:i4>
      </vt:variant>
      <vt:variant>
        <vt:i4>0</vt:i4>
      </vt:variant>
      <vt:variant>
        <vt:i4>5</vt:i4>
      </vt:variant>
      <vt:variant>
        <vt:lpwstr>http://www.irbis-nbuv.gov.ua/cgi-bin/irbis_nbuv/cgiirbis_64.exe?Z21ID=&amp;I21DBN=EC&amp;P21DBN=EC&amp;S21STN=1&amp;S21REF=10&amp;S21FMT=fullwebr&amp;C21COM=S&amp;S21CNR=20&amp;S21P01=0&amp;S21P02=0&amp;S21P03=M=&amp;S21COLORTERMS=0&amp;S21STR=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самоправство</dc:title>
  <dc:creator>user</dc:creator>
  <cp:lastModifiedBy>Админ</cp:lastModifiedBy>
  <cp:revision>2</cp:revision>
  <cp:lastPrinted>2020-11-30T11:51:00Z</cp:lastPrinted>
  <dcterms:created xsi:type="dcterms:W3CDTF">2020-11-30T14:53:00Z</dcterms:created>
  <dcterms:modified xsi:type="dcterms:W3CDTF">2020-11-30T14:53:00Z</dcterms:modified>
</cp:coreProperties>
</file>