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BB" w:rsidRDefault="00F639BB" w:rsidP="00F639BB">
      <w:pPr>
        <w:spacing w:after="0" w:line="240" w:lineRule="auto"/>
        <w:jc w:val="center"/>
        <w:rPr>
          <w:b/>
          <w:szCs w:val="28"/>
          <w:lang w:val="uk-UA" w:eastAsia="ru-RU"/>
        </w:rPr>
      </w:pPr>
      <w:r>
        <w:rPr>
          <w:kern w:val="32"/>
          <w:lang w:val="uk-UA"/>
        </w:rPr>
        <w:br w:type="page"/>
      </w:r>
      <w:r>
        <w:rPr>
          <w:b/>
          <w:szCs w:val="28"/>
          <w:lang w:val="uk-UA" w:eastAsia="ru-RU"/>
        </w:rPr>
        <w:lastRenderedPageBreak/>
        <w:t>МІНІСТЕРСТВО ОСВІТИ І НАУКИ УКРАЇНИ</w:t>
      </w:r>
    </w:p>
    <w:p w:rsidR="00F639BB" w:rsidRDefault="00F639BB" w:rsidP="00F639BB">
      <w:pPr>
        <w:spacing w:after="0" w:line="240" w:lineRule="auto"/>
        <w:jc w:val="center"/>
        <w:rPr>
          <w:b/>
          <w:szCs w:val="28"/>
          <w:lang w:val="uk-UA" w:eastAsia="ru-RU"/>
        </w:rPr>
      </w:pPr>
      <w:r>
        <w:rPr>
          <w:b/>
          <w:szCs w:val="28"/>
          <w:lang w:val="uk-UA" w:eastAsia="ru-RU"/>
        </w:rPr>
        <w:t>ЗАПОРІЗЬКИЙ НАЦІОНАЛЬНИЙ УНІВЕРСИТЕТ</w:t>
      </w:r>
    </w:p>
    <w:p w:rsidR="00F639BB" w:rsidRDefault="00F639BB" w:rsidP="00F639BB">
      <w:pPr>
        <w:spacing w:after="0" w:line="240" w:lineRule="auto"/>
        <w:jc w:val="center"/>
        <w:rPr>
          <w:b/>
          <w:szCs w:val="28"/>
          <w:lang w:val="uk-UA" w:eastAsia="ru-RU"/>
        </w:rPr>
      </w:pPr>
      <w:r>
        <w:rPr>
          <w:b/>
          <w:szCs w:val="28"/>
          <w:lang w:val="uk-UA" w:eastAsia="ru-RU"/>
        </w:rPr>
        <w:t>ЮРИДИЧНИЙ ФАКУЛЬТЕТ</w:t>
      </w:r>
    </w:p>
    <w:p w:rsidR="00F639BB" w:rsidRDefault="00F639BB" w:rsidP="00F639BB">
      <w:pPr>
        <w:spacing w:after="0" w:line="240" w:lineRule="auto"/>
        <w:jc w:val="center"/>
        <w:rPr>
          <w:szCs w:val="28"/>
          <w:lang w:val="uk-UA" w:eastAsia="ru-RU"/>
        </w:rPr>
      </w:pPr>
    </w:p>
    <w:p w:rsidR="00F639BB" w:rsidRDefault="00F639BB" w:rsidP="00F639BB">
      <w:pPr>
        <w:spacing w:after="0" w:line="240" w:lineRule="auto"/>
        <w:jc w:val="center"/>
        <w:rPr>
          <w:szCs w:val="28"/>
          <w:lang w:val="uk-UA" w:eastAsia="ru-RU"/>
        </w:rPr>
      </w:pPr>
      <w:r>
        <w:rPr>
          <w:szCs w:val="28"/>
          <w:lang w:val="uk-UA" w:eastAsia="ru-RU"/>
        </w:rPr>
        <w:t>Кафедра кримінального права та правосуддя</w:t>
      </w: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sz w:val="16"/>
          <w:szCs w:val="24"/>
          <w:lang w:val="uk-UA" w:eastAsia="ru-RU"/>
        </w:rPr>
      </w:pPr>
    </w:p>
    <w:p w:rsidR="00F639BB" w:rsidRDefault="00F639BB" w:rsidP="00F639BB">
      <w:pPr>
        <w:spacing w:after="0" w:line="240" w:lineRule="auto"/>
        <w:jc w:val="center"/>
        <w:rPr>
          <w:b/>
          <w:sz w:val="36"/>
          <w:szCs w:val="36"/>
          <w:lang w:val="uk-UA" w:eastAsia="ru-RU"/>
        </w:rPr>
      </w:pPr>
      <w:r>
        <w:rPr>
          <w:b/>
          <w:sz w:val="36"/>
          <w:szCs w:val="36"/>
          <w:lang w:val="uk-UA" w:eastAsia="ru-RU"/>
        </w:rPr>
        <w:t>Кваліфікаційна робота</w:t>
      </w:r>
    </w:p>
    <w:p w:rsidR="00F639BB" w:rsidRDefault="00F639BB" w:rsidP="00F639BB">
      <w:pPr>
        <w:spacing w:after="0" w:line="240" w:lineRule="auto"/>
        <w:jc w:val="center"/>
        <w:rPr>
          <w:sz w:val="16"/>
          <w:szCs w:val="24"/>
          <w:lang w:val="uk-UA" w:eastAsia="ru-RU"/>
        </w:rPr>
      </w:pPr>
      <w:r>
        <w:rPr>
          <w:szCs w:val="24"/>
          <w:lang w:val="uk-UA" w:eastAsia="ru-RU"/>
        </w:rPr>
        <w:t>магістра</w:t>
      </w:r>
    </w:p>
    <w:p w:rsidR="00F639BB" w:rsidRDefault="00F639BB" w:rsidP="00F639BB">
      <w:pPr>
        <w:spacing w:after="0" w:line="240" w:lineRule="auto"/>
        <w:jc w:val="center"/>
        <w:rPr>
          <w:szCs w:val="28"/>
          <w:lang w:val="uk-UA" w:eastAsia="ru-RU"/>
        </w:rPr>
      </w:pPr>
    </w:p>
    <w:p w:rsidR="00F639BB" w:rsidRDefault="00F639BB" w:rsidP="00F639BB">
      <w:pPr>
        <w:spacing w:after="0" w:line="240" w:lineRule="auto"/>
        <w:jc w:val="center"/>
        <w:rPr>
          <w:szCs w:val="28"/>
          <w:lang w:val="uk-UA" w:eastAsia="ru-RU"/>
        </w:rPr>
      </w:pPr>
      <w:r>
        <w:rPr>
          <w:szCs w:val="28"/>
          <w:lang w:val="uk-UA" w:eastAsia="ru-RU"/>
        </w:rPr>
        <w:t>на тему: «Основи методики розслідування екстремістських проявів кримінально-правового характеру»</w:t>
      </w: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ind w:left="3544"/>
        <w:rPr>
          <w:szCs w:val="24"/>
          <w:lang w:val="uk-UA" w:eastAsia="ru-RU"/>
        </w:rPr>
      </w:pPr>
      <w:r>
        <w:rPr>
          <w:szCs w:val="24"/>
          <w:lang w:val="uk-UA" w:eastAsia="ru-RU"/>
        </w:rPr>
        <w:t>Виконав: студент магістратури, групи 8.2629-1з</w:t>
      </w:r>
    </w:p>
    <w:p w:rsidR="00F639BB" w:rsidRDefault="00F639BB" w:rsidP="00F639BB">
      <w:pPr>
        <w:spacing w:after="0" w:line="240" w:lineRule="auto"/>
        <w:ind w:left="3402"/>
        <w:rPr>
          <w:sz w:val="16"/>
          <w:szCs w:val="24"/>
          <w:lang w:val="uk-UA" w:eastAsia="ru-RU"/>
        </w:rPr>
      </w:pPr>
      <w:r>
        <w:rPr>
          <w:szCs w:val="24"/>
          <w:lang w:val="uk-UA" w:eastAsia="ru-RU"/>
        </w:rPr>
        <w:t xml:space="preserve">  спеціальності  262 Правоохоронна діяльність</w:t>
      </w:r>
    </w:p>
    <w:p w:rsidR="00F639BB" w:rsidRDefault="00F639BB" w:rsidP="00F639BB">
      <w:pPr>
        <w:spacing w:after="0" w:line="240" w:lineRule="auto"/>
        <w:ind w:left="3544"/>
        <w:rPr>
          <w:sz w:val="16"/>
          <w:szCs w:val="24"/>
          <w:lang w:val="uk-UA" w:eastAsia="ru-RU"/>
        </w:rPr>
      </w:pPr>
    </w:p>
    <w:p w:rsidR="00F639BB" w:rsidRDefault="00F639BB" w:rsidP="00F639BB">
      <w:pPr>
        <w:spacing w:after="0" w:line="240" w:lineRule="auto"/>
        <w:ind w:left="3544"/>
        <w:rPr>
          <w:sz w:val="16"/>
          <w:szCs w:val="24"/>
          <w:lang w:val="uk-UA" w:eastAsia="ru-RU"/>
        </w:rPr>
      </w:pPr>
    </w:p>
    <w:p w:rsidR="00F639BB" w:rsidRDefault="00F639BB" w:rsidP="00F639BB">
      <w:pPr>
        <w:spacing w:after="0" w:line="240" w:lineRule="auto"/>
        <w:ind w:left="3544"/>
        <w:rPr>
          <w:szCs w:val="28"/>
          <w:lang w:val="uk-UA" w:eastAsia="ru-RU"/>
        </w:rPr>
      </w:pPr>
      <w:r>
        <w:rPr>
          <w:szCs w:val="28"/>
          <w:lang w:val="uk-UA" w:eastAsia="ru-RU"/>
        </w:rPr>
        <w:t>Д.В. Теплов</w:t>
      </w:r>
    </w:p>
    <w:p w:rsidR="00F639BB" w:rsidRDefault="00F639BB" w:rsidP="00F639BB">
      <w:pPr>
        <w:spacing w:after="0" w:line="240" w:lineRule="auto"/>
        <w:ind w:left="3544"/>
        <w:rPr>
          <w:b/>
          <w:szCs w:val="28"/>
          <w:lang w:val="uk-UA" w:eastAsia="ru-RU"/>
        </w:rPr>
      </w:pPr>
    </w:p>
    <w:p w:rsidR="00F639BB" w:rsidRDefault="00F639BB" w:rsidP="00F639BB">
      <w:pPr>
        <w:spacing w:after="0" w:line="240" w:lineRule="auto"/>
        <w:ind w:left="2832" w:firstLine="358"/>
        <w:rPr>
          <w:sz w:val="16"/>
          <w:szCs w:val="24"/>
          <w:lang w:val="uk-UA" w:eastAsia="ru-RU"/>
        </w:rPr>
      </w:pPr>
      <w:r>
        <w:rPr>
          <w:szCs w:val="24"/>
          <w:lang w:val="uk-UA" w:eastAsia="ru-RU"/>
        </w:rPr>
        <w:t xml:space="preserve">     Керівник: к.ю.н., доцент                М.О. Ларкін</w:t>
      </w:r>
    </w:p>
    <w:p w:rsidR="00F639BB" w:rsidRDefault="00F639BB" w:rsidP="00F639BB">
      <w:pPr>
        <w:tabs>
          <w:tab w:val="left" w:pos="7395"/>
        </w:tabs>
        <w:spacing w:after="0" w:line="240" w:lineRule="auto"/>
        <w:ind w:left="2832" w:firstLine="358"/>
        <w:rPr>
          <w:sz w:val="16"/>
          <w:szCs w:val="24"/>
          <w:lang w:val="uk-UA" w:eastAsia="ru-RU"/>
        </w:rPr>
      </w:pPr>
      <w:r>
        <w:rPr>
          <w:sz w:val="16"/>
          <w:szCs w:val="24"/>
          <w:lang w:val="uk-UA" w:eastAsia="ru-RU"/>
        </w:rPr>
        <w:tab/>
      </w:r>
    </w:p>
    <w:p w:rsidR="00F639BB" w:rsidRDefault="00F639BB" w:rsidP="00F639BB">
      <w:pPr>
        <w:spacing w:after="0" w:line="240" w:lineRule="auto"/>
        <w:ind w:left="2832" w:firstLine="138"/>
        <w:jc w:val="center"/>
        <w:rPr>
          <w:sz w:val="16"/>
          <w:szCs w:val="24"/>
          <w:lang w:val="uk-UA" w:eastAsia="ru-RU"/>
        </w:rPr>
      </w:pPr>
      <w:r>
        <w:rPr>
          <w:szCs w:val="24"/>
          <w:lang w:val="uk-UA" w:eastAsia="ru-RU"/>
        </w:rPr>
        <w:t xml:space="preserve">     Рецензент: к.ю.н., доцент             Є.М. Войтович</w:t>
      </w:r>
    </w:p>
    <w:p w:rsidR="00F639BB" w:rsidRDefault="00F639BB" w:rsidP="00F639BB">
      <w:pPr>
        <w:spacing w:after="0" w:line="240" w:lineRule="auto"/>
        <w:jc w:val="right"/>
        <w:rPr>
          <w:szCs w:val="24"/>
          <w:lang w:val="uk-UA" w:eastAsia="ru-RU"/>
        </w:rPr>
      </w:pPr>
    </w:p>
    <w:p w:rsidR="00F639BB" w:rsidRDefault="00F639BB" w:rsidP="00F639BB">
      <w:pPr>
        <w:spacing w:after="0" w:line="240" w:lineRule="auto"/>
        <w:jc w:val="right"/>
        <w:rPr>
          <w:szCs w:val="24"/>
          <w:lang w:val="uk-UA" w:eastAsia="ru-RU"/>
        </w:rPr>
      </w:pPr>
    </w:p>
    <w:p w:rsidR="00F639BB" w:rsidRDefault="00F639BB" w:rsidP="00F639BB">
      <w:pPr>
        <w:spacing w:after="0" w:line="240" w:lineRule="auto"/>
        <w:jc w:val="right"/>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p>
    <w:p w:rsidR="00F639BB" w:rsidRDefault="00F639BB" w:rsidP="00F639BB">
      <w:pPr>
        <w:spacing w:after="0" w:line="240" w:lineRule="auto"/>
        <w:jc w:val="center"/>
        <w:rPr>
          <w:szCs w:val="24"/>
          <w:lang w:val="uk-UA" w:eastAsia="ru-RU"/>
        </w:rPr>
      </w:pPr>
      <w:r>
        <w:rPr>
          <w:szCs w:val="24"/>
          <w:lang w:val="uk-UA" w:eastAsia="ru-RU"/>
        </w:rPr>
        <w:t>Запоріжжя – 2020</w:t>
      </w:r>
    </w:p>
    <w:p w:rsidR="00F639BB" w:rsidRDefault="00F639BB" w:rsidP="00F639BB">
      <w:pPr>
        <w:spacing w:after="0" w:line="240" w:lineRule="auto"/>
        <w:rPr>
          <w:szCs w:val="24"/>
          <w:lang w:val="uk-UA" w:eastAsia="ru-RU"/>
        </w:rPr>
        <w:sectPr w:rsidR="00F639BB">
          <w:pgSz w:w="11906" w:h="16838"/>
          <w:pgMar w:top="1134" w:right="567" w:bottom="1134" w:left="1701" w:header="709" w:footer="709" w:gutter="0"/>
          <w:cols w:space="720"/>
        </w:sectPr>
      </w:pPr>
    </w:p>
    <w:p w:rsidR="00F639BB" w:rsidRDefault="00F639BB" w:rsidP="00F639BB">
      <w:pPr>
        <w:spacing w:after="0" w:line="240" w:lineRule="auto"/>
        <w:jc w:val="center"/>
        <w:rPr>
          <w:b/>
          <w:szCs w:val="28"/>
          <w:lang w:val="uk-UA" w:eastAsia="ru-RU"/>
        </w:rPr>
      </w:pPr>
      <w:r>
        <w:rPr>
          <w:b/>
          <w:szCs w:val="28"/>
          <w:lang w:val="uk-UA" w:eastAsia="ru-RU"/>
        </w:rPr>
        <w:t>МІНІСТЕРСТВО ОСВІТИ І НАУКИ УКРАЇНИ</w:t>
      </w:r>
    </w:p>
    <w:p w:rsidR="00F639BB" w:rsidRDefault="00F639BB" w:rsidP="00F639BB">
      <w:pPr>
        <w:spacing w:after="0" w:line="240" w:lineRule="auto"/>
        <w:jc w:val="center"/>
        <w:rPr>
          <w:b/>
          <w:szCs w:val="28"/>
          <w:lang w:val="uk-UA" w:eastAsia="ru-RU"/>
        </w:rPr>
      </w:pPr>
      <w:r>
        <w:rPr>
          <w:b/>
          <w:szCs w:val="28"/>
          <w:lang w:val="uk-UA" w:eastAsia="ru-RU"/>
        </w:rPr>
        <w:t>ЗАПОРІЗЬКИЙ НАЦІОНАЛЬНИЙ УНІВЕРСИТЕТ</w:t>
      </w:r>
    </w:p>
    <w:p w:rsidR="00F639BB" w:rsidRDefault="00F639BB" w:rsidP="00F639BB">
      <w:pPr>
        <w:spacing w:after="0" w:line="240" w:lineRule="auto"/>
        <w:jc w:val="center"/>
        <w:rPr>
          <w:b/>
          <w:bCs/>
          <w:szCs w:val="28"/>
          <w:lang w:val="uk-UA" w:eastAsia="ru-RU"/>
        </w:rPr>
      </w:pPr>
    </w:p>
    <w:p w:rsidR="00F639BB" w:rsidRDefault="00F639BB" w:rsidP="00F639BB">
      <w:pPr>
        <w:spacing w:after="0" w:line="240" w:lineRule="auto"/>
        <w:jc w:val="center"/>
        <w:rPr>
          <w:b/>
          <w:bCs/>
          <w:szCs w:val="28"/>
          <w:lang w:val="uk-UA" w:eastAsia="ru-RU"/>
        </w:rPr>
      </w:pPr>
    </w:p>
    <w:p w:rsidR="00F639BB" w:rsidRDefault="00F639BB" w:rsidP="00F639BB">
      <w:pPr>
        <w:keepNext/>
        <w:spacing w:after="0" w:line="240" w:lineRule="auto"/>
        <w:outlineLvl w:val="0"/>
        <w:rPr>
          <w:szCs w:val="28"/>
          <w:lang w:val="uk-UA" w:eastAsia="ru-RU"/>
        </w:rPr>
      </w:pPr>
      <w:r>
        <w:rPr>
          <w:bCs/>
          <w:szCs w:val="28"/>
          <w:lang w:val="uk-UA" w:eastAsia="ru-RU"/>
        </w:rPr>
        <w:t>Факультет</w:t>
      </w:r>
      <w:r>
        <w:rPr>
          <w:szCs w:val="28"/>
          <w:lang w:val="uk-UA" w:eastAsia="ru-RU"/>
        </w:rPr>
        <w:t>: юридичний</w:t>
      </w:r>
    </w:p>
    <w:p w:rsidR="00F639BB" w:rsidRDefault="00F639BB" w:rsidP="00F639BB">
      <w:pPr>
        <w:keepNext/>
        <w:spacing w:after="0" w:line="240" w:lineRule="auto"/>
        <w:outlineLvl w:val="0"/>
        <w:rPr>
          <w:bCs/>
          <w:szCs w:val="28"/>
          <w:lang w:val="uk-UA" w:eastAsia="ru-RU"/>
        </w:rPr>
      </w:pPr>
      <w:r>
        <w:rPr>
          <w:bCs/>
          <w:szCs w:val="28"/>
          <w:lang w:val="uk-UA" w:eastAsia="ru-RU"/>
        </w:rPr>
        <w:t>Кафедра: кримінального права та правосуддя</w:t>
      </w:r>
    </w:p>
    <w:p w:rsidR="00F639BB" w:rsidRDefault="00F639BB" w:rsidP="00F639BB">
      <w:pPr>
        <w:spacing w:after="0" w:line="240" w:lineRule="auto"/>
        <w:rPr>
          <w:szCs w:val="28"/>
          <w:lang w:val="uk-UA" w:eastAsia="ru-RU"/>
        </w:rPr>
      </w:pPr>
      <w:r>
        <w:rPr>
          <w:szCs w:val="28"/>
          <w:lang w:val="uk-UA" w:eastAsia="ru-RU"/>
        </w:rPr>
        <w:t>Рівень вищої освіти: магістр</w:t>
      </w:r>
    </w:p>
    <w:p w:rsidR="00F639BB" w:rsidRDefault="00F639BB" w:rsidP="00F639BB">
      <w:pPr>
        <w:keepNext/>
        <w:spacing w:after="0" w:line="240" w:lineRule="auto"/>
        <w:outlineLvl w:val="0"/>
        <w:rPr>
          <w:szCs w:val="28"/>
          <w:lang w:val="uk-UA" w:eastAsia="ru-RU"/>
        </w:rPr>
      </w:pPr>
      <w:r>
        <w:rPr>
          <w:bCs/>
          <w:szCs w:val="28"/>
          <w:lang w:val="uk-UA" w:eastAsia="ru-RU"/>
        </w:rPr>
        <w:t xml:space="preserve">Спеціальність </w:t>
      </w:r>
      <w:r>
        <w:rPr>
          <w:szCs w:val="28"/>
          <w:lang w:val="uk-UA" w:eastAsia="ru-RU"/>
        </w:rPr>
        <w:t>:</w:t>
      </w:r>
      <w:r>
        <w:rPr>
          <w:b/>
          <w:szCs w:val="28"/>
          <w:lang w:val="uk-UA" w:eastAsia="ru-RU"/>
        </w:rPr>
        <w:t xml:space="preserve"> </w:t>
      </w:r>
      <w:r>
        <w:rPr>
          <w:szCs w:val="28"/>
          <w:lang w:val="uk-UA" w:eastAsia="ru-RU"/>
        </w:rPr>
        <w:t>262 Правоохоронна діяльність</w:t>
      </w:r>
    </w:p>
    <w:p w:rsidR="00F639BB" w:rsidRDefault="00F639BB" w:rsidP="00F639BB">
      <w:pPr>
        <w:keepNext/>
        <w:spacing w:after="0" w:line="240" w:lineRule="auto"/>
        <w:ind w:left="5040" w:firstLine="720"/>
        <w:outlineLvl w:val="0"/>
        <w:rPr>
          <w:szCs w:val="20"/>
          <w:lang w:val="uk-UA" w:eastAsia="ru-RU"/>
        </w:rPr>
      </w:pPr>
    </w:p>
    <w:p w:rsidR="00F639BB" w:rsidRDefault="00F639BB" w:rsidP="00F639BB">
      <w:pPr>
        <w:keepNext/>
        <w:spacing w:after="0" w:line="240" w:lineRule="auto"/>
        <w:ind w:left="5040" w:firstLine="720"/>
        <w:outlineLvl w:val="0"/>
        <w:rPr>
          <w:szCs w:val="20"/>
          <w:lang w:val="uk-UA" w:eastAsia="ru-RU"/>
        </w:rPr>
      </w:pPr>
    </w:p>
    <w:p w:rsidR="00F639BB" w:rsidRDefault="00F639BB" w:rsidP="00F639BB">
      <w:pPr>
        <w:keepNext/>
        <w:spacing w:after="0" w:line="240" w:lineRule="auto"/>
        <w:ind w:left="5040"/>
        <w:outlineLvl w:val="0"/>
        <w:rPr>
          <w:b/>
          <w:szCs w:val="28"/>
          <w:lang w:val="uk-UA" w:eastAsia="ru-RU"/>
        </w:rPr>
      </w:pPr>
      <w:r>
        <w:rPr>
          <w:b/>
          <w:szCs w:val="28"/>
          <w:lang w:val="uk-UA" w:eastAsia="ru-RU"/>
        </w:rPr>
        <w:t>ЗАТВЕРДЖУЮ</w:t>
      </w:r>
    </w:p>
    <w:p w:rsidR="00F639BB" w:rsidRDefault="00F639BB" w:rsidP="00F639BB">
      <w:pPr>
        <w:spacing w:after="0" w:line="240" w:lineRule="auto"/>
        <w:ind w:left="5040"/>
        <w:rPr>
          <w:szCs w:val="28"/>
          <w:lang w:val="uk-UA" w:eastAsia="ru-RU"/>
        </w:rPr>
      </w:pPr>
      <w:r>
        <w:rPr>
          <w:szCs w:val="28"/>
          <w:lang w:val="uk-UA" w:eastAsia="ru-RU"/>
        </w:rPr>
        <w:t>Завідувач кафедри______________</w:t>
      </w:r>
    </w:p>
    <w:p w:rsidR="00F639BB" w:rsidRDefault="00F639BB" w:rsidP="00F639BB">
      <w:pPr>
        <w:spacing w:after="0" w:line="240" w:lineRule="auto"/>
        <w:ind w:left="5040"/>
        <w:rPr>
          <w:bCs/>
          <w:szCs w:val="28"/>
          <w:lang w:val="uk-UA" w:eastAsia="ru-RU"/>
        </w:rPr>
      </w:pPr>
      <w:r>
        <w:rPr>
          <w:bCs/>
          <w:szCs w:val="28"/>
          <w:lang w:val="uk-UA" w:eastAsia="ru-RU"/>
        </w:rPr>
        <w:t>«_____»_____________20____року</w:t>
      </w:r>
    </w:p>
    <w:p w:rsidR="00F639BB" w:rsidRDefault="00F639BB" w:rsidP="00F639BB">
      <w:pPr>
        <w:spacing w:after="0" w:line="240" w:lineRule="auto"/>
        <w:ind w:left="5040"/>
        <w:rPr>
          <w:bCs/>
          <w:szCs w:val="28"/>
          <w:lang w:val="uk-UA" w:eastAsia="ru-RU"/>
        </w:rPr>
      </w:pPr>
    </w:p>
    <w:p w:rsidR="00F639BB" w:rsidRDefault="00F639BB" w:rsidP="00F639BB">
      <w:pPr>
        <w:spacing w:after="0" w:line="240" w:lineRule="auto"/>
        <w:ind w:left="5040"/>
        <w:rPr>
          <w:bCs/>
          <w:szCs w:val="28"/>
          <w:lang w:val="uk-UA" w:eastAsia="ru-RU"/>
        </w:rPr>
      </w:pPr>
    </w:p>
    <w:p w:rsidR="00F639BB" w:rsidRDefault="00F639BB" w:rsidP="00F639BB">
      <w:pPr>
        <w:spacing w:after="0" w:line="240" w:lineRule="auto"/>
        <w:rPr>
          <w:b/>
          <w:szCs w:val="28"/>
          <w:lang w:val="uk-UA" w:eastAsia="ru-RU"/>
        </w:rPr>
      </w:pPr>
    </w:p>
    <w:p w:rsidR="00F639BB" w:rsidRDefault="00F639BB" w:rsidP="00F639BB">
      <w:pPr>
        <w:keepNext/>
        <w:spacing w:after="0" w:line="360" w:lineRule="auto"/>
        <w:jc w:val="center"/>
        <w:outlineLvl w:val="1"/>
        <w:rPr>
          <w:b/>
          <w:bCs/>
          <w:iCs/>
          <w:szCs w:val="28"/>
          <w:lang w:val="uk-UA" w:eastAsia="ru-RU"/>
        </w:rPr>
      </w:pPr>
      <w:r>
        <w:rPr>
          <w:b/>
          <w:bCs/>
          <w:iCs/>
          <w:szCs w:val="28"/>
          <w:lang w:val="uk-UA" w:eastAsia="ru-RU"/>
        </w:rPr>
        <w:t>З  А  В  Д  А  Н  Н  Я</w:t>
      </w:r>
    </w:p>
    <w:p w:rsidR="00F639BB" w:rsidRDefault="00F639BB" w:rsidP="00F639BB">
      <w:pPr>
        <w:keepNext/>
        <w:spacing w:after="0" w:line="360" w:lineRule="auto"/>
        <w:jc w:val="center"/>
        <w:outlineLvl w:val="2"/>
        <w:rPr>
          <w:bCs/>
          <w:szCs w:val="28"/>
          <w:lang w:val="uk-UA" w:eastAsia="ru-RU"/>
        </w:rPr>
      </w:pPr>
      <w:r>
        <w:rPr>
          <w:bCs/>
          <w:szCs w:val="28"/>
          <w:lang w:val="uk-UA" w:eastAsia="ru-RU"/>
        </w:rPr>
        <w:t>НА КВАЛІФІКАЦІЙНУ РОБОТУ СТУДЕНТУ</w:t>
      </w:r>
    </w:p>
    <w:p w:rsidR="00F639BB" w:rsidRDefault="00F639BB" w:rsidP="00F639BB">
      <w:pPr>
        <w:spacing w:after="0" w:line="360" w:lineRule="auto"/>
        <w:jc w:val="center"/>
        <w:rPr>
          <w:sz w:val="16"/>
          <w:szCs w:val="16"/>
          <w:vertAlign w:val="superscript"/>
          <w:lang w:val="uk-UA" w:eastAsia="ru-RU"/>
        </w:rPr>
      </w:pPr>
      <w:r>
        <w:rPr>
          <w:szCs w:val="28"/>
          <w:lang w:val="uk-UA" w:eastAsia="ru-RU"/>
        </w:rPr>
        <w:t>Теплову Дмитру Віталійовичу</w:t>
      </w:r>
    </w:p>
    <w:p w:rsidR="00F639BB" w:rsidRDefault="00F639BB" w:rsidP="00F639BB">
      <w:pPr>
        <w:spacing w:after="0" w:line="360" w:lineRule="auto"/>
        <w:rPr>
          <w:szCs w:val="24"/>
          <w:lang w:val="uk-UA" w:eastAsia="ru-RU"/>
        </w:rPr>
      </w:pPr>
    </w:p>
    <w:p w:rsidR="00F639BB" w:rsidRDefault="00F639BB" w:rsidP="00F639BB">
      <w:pPr>
        <w:tabs>
          <w:tab w:val="num" w:pos="180"/>
        </w:tabs>
        <w:spacing w:after="0" w:line="360" w:lineRule="auto"/>
        <w:rPr>
          <w:szCs w:val="28"/>
          <w:lang w:val="uk-UA"/>
        </w:rPr>
      </w:pPr>
      <w:r>
        <w:rPr>
          <w:szCs w:val="28"/>
          <w:lang w:val="uk-UA"/>
        </w:rPr>
        <w:t>1 Тема роботи (проекту): «</w:t>
      </w:r>
      <w:r>
        <w:rPr>
          <w:szCs w:val="28"/>
          <w:lang w:val="uk-UA" w:eastAsia="ru-RU"/>
        </w:rPr>
        <w:t>Основи методики розслідування екстремістських проявів кримінально-правового характеру</w:t>
      </w:r>
      <w:r>
        <w:rPr>
          <w:szCs w:val="28"/>
          <w:lang w:val="uk-UA"/>
        </w:rPr>
        <w:t>»</w:t>
      </w:r>
    </w:p>
    <w:p w:rsidR="00F639BB" w:rsidRDefault="00F639BB" w:rsidP="00F639BB">
      <w:pPr>
        <w:tabs>
          <w:tab w:val="num" w:pos="180"/>
        </w:tabs>
        <w:spacing w:after="0" w:line="360" w:lineRule="auto"/>
        <w:rPr>
          <w:szCs w:val="28"/>
          <w:lang w:val="uk-UA"/>
        </w:rPr>
      </w:pPr>
      <w:r>
        <w:rPr>
          <w:szCs w:val="28"/>
          <w:lang w:val="uk-UA"/>
        </w:rPr>
        <w:t>керівник роботи: Ларкін Михайло Олександрович, к.ю.н., доцент,</w:t>
      </w:r>
    </w:p>
    <w:p w:rsidR="00F639BB" w:rsidRDefault="00F639BB" w:rsidP="00F639BB">
      <w:pPr>
        <w:tabs>
          <w:tab w:val="num" w:pos="180"/>
        </w:tabs>
        <w:spacing w:after="0" w:line="360" w:lineRule="auto"/>
        <w:rPr>
          <w:szCs w:val="28"/>
          <w:lang w:val="uk-UA"/>
        </w:rPr>
      </w:pPr>
      <w:r>
        <w:rPr>
          <w:szCs w:val="28"/>
          <w:lang w:val="uk-UA"/>
        </w:rPr>
        <w:t>затверджені наказом ЗНУ від «14» травня 2020 року №555-с</w:t>
      </w:r>
    </w:p>
    <w:p w:rsidR="00F639BB" w:rsidRDefault="00F639BB" w:rsidP="00F639BB">
      <w:pPr>
        <w:numPr>
          <w:ilvl w:val="0"/>
          <w:numId w:val="40"/>
        </w:numPr>
        <w:tabs>
          <w:tab w:val="num" w:pos="330"/>
        </w:tabs>
        <w:spacing w:after="0" w:line="360" w:lineRule="auto"/>
        <w:ind w:left="0" w:firstLine="0"/>
        <w:rPr>
          <w:szCs w:val="28"/>
          <w:lang w:val="uk-UA"/>
        </w:rPr>
      </w:pPr>
      <w:r>
        <w:rPr>
          <w:szCs w:val="28"/>
          <w:lang w:val="uk-UA"/>
        </w:rPr>
        <w:t>Строк подання роботи: грудень 2020 року.</w:t>
      </w:r>
    </w:p>
    <w:p w:rsidR="00F639BB" w:rsidRDefault="00F639BB" w:rsidP="00F639BB">
      <w:pPr>
        <w:tabs>
          <w:tab w:val="num" w:pos="180"/>
        </w:tabs>
        <w:spacing w:after="0" w:line="360" w:lineRule="auto"/>
        <w:rPr>
          <w:szCs w:val="28"/>
          <w:lang w:val="uk-UA"/>
        </w:rPr>
      </w:pPr>
      <w:r>
        <w:rPr>
          <w:szCs w:val="28"/>
          <w:lang w:val="uk-UA"/>
        </w:rPr>
        <w:t>3  Вихідні дані до роботи: нормативно-правові акти, наукові статті, дисертації, монографії, посібники, підручники, статистичні дані.</w:t>
      </w:r>
    </w:p>
    <w:p w:rsidR="00F639BB" w:rsidRDefault="00F639BB" w:rsidP="00F639BB">
      <w:pPr>
        <w:tabs>
          <w:tab w:val="num" w:pos="180"/>
        </w:tabs>
        <w:spacing w:after="0" w:line="360" w:lineRule="auto"/>
        <w:rPr>
          <w:szCs w:val="28"/>
          <w:lang w:val="uk-UA"/>
        </w:rPr>
      </w:pPr>
      <w:r>
        <w:rPr>
          <w:szCs w:val="28"/>
          <w:lang w:val="uk-UA"/>
        </w:rPr>
        <w:t>4 Зміст розрахунково-пояснювальної записки (перелік питань, які потрібно розробити): поняття, ознаки, процес становлення, особливості правового регулювання.</w:t>
      </w:r>
    </w:p>
    <w:p w:rsidR="00F639BB" w:rsidRDefault="00F639BB" w:rsidP="00F639BB">
      <w:pPr>
        <w:tabs>
          <w:tab w:val="num" w:pos="180"/>
        </w:tabs>
        <w:spacing w:after="0" w:line="360" w:lineRule="auto"/>
        <w:rPr>
          <w:szCs w:val="28"/>
          <w:lang w:val="uk-UA"/>
        </w:rPr>
      </w:pPr>
      <w:r>
        <w:rPr>
          <w:szCs w:val="28"/>
          <w:lang w:val="uk-UA"/>
        </w:rPr>
        <w:t>5  Перелік графічного матеріалу (з точним зазначенням обов’язкових креслень): схеми, таблиці, листування, малюнки, діаграми.</w:t>
      </w:r>
    </w:p>
    <w:p w:rsidR="00F639BB" w:rsidRDefault="00F639BB" w:rsidP="00F639BB">
      <w:pPr>
        <w:spacing w:after="0" w:line="360" w:lineRule="auto"/>
        <w:rPr>
          <w:szCs w:val="28"/>
          <w:lang w:val="uk-UA"/>
        </w:rPr>
        <w:sectPr w:rsidR="00F639BB">
          <w:pgSz w:w="11906" w:h="16838"/>
          <w:pgMar w:top="1134" w:right="567" w:bottom="1134" w:left="1701" w:header="709" w:footer="709" w:gutter="0"/>
          <w:cols w:space="720"/>
        </w:sectPr>
      </w:pPr>
    </w:p>
    <w:p w:rsidR="00F639BB" w:rsidRDefault="00F639BB" w:rsidP="00F639BB">
      <w:pPr>
        <w:pStyle w:val="a3"/>
        <w:numPr>
          <w:ilvl w:val="0"/>
          <w:numId w:val="41"/>
        </w:numPr>
        <w:tabs>
          <w:tab w:val="num" w:pos="440"/>
        </w:tabs>
        <w:spacing w:after="0" w:line="360" w:lineRule="auto"/>
        <w:ind w:left="0" w:firstLine="0"/>
        <w:contextualSpacing w:val="0"/>
        <w:jc w:val="left"/>
        <w:rPr>
          <w:szCs w:val="28"/>
          <w:lang w:val="uk-UA"/>
        </w:rPr>
      </w:pPr>
      <w:r>
        <w:rPr>
          <w:szCs w:val="28"/>
          <w:lang w:val="uk-UA"/>
        </w:rPr>
        <w:t xml:space="preserve">Консультанти розділів роботи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200"/>
        <w:gridCol w:w="1843"/>
        <w:gridCol w:w="1701"/>
      </w:tblGrid>
      <w:tr w:rsidR="00F639BB" w:rsidTr="00F639BB">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jc w:val="center"/>
              <w:rPr>
                <w:sz w:val="24"/>
                <w:szCs w:val="24"/>
                <w:lang w:val="uk-UA"/>
              </w:rPr>
            </w:pPr>
            <w:r>
              <w:rPr>
                <w:sz w:val="24"/>
                <w:szCs w:val="24"/>
                <w:lang w:val="uk-UA"/>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jc w:val="center"/>
              <w:rPr>
                <w:sz w:val="24"/>
                <w:szCs w:val="24"/>
                <w:lang w:val="uk-UA"/>
              </w:rPr>
            </w:pPr>
            <w:r>
              <w:rPr>
                <w:sz w:val="24"/>
                <w:szCs w:val="24"/>
                <w:lang w:val="uk-UA"/>
              </w:rPr>
              <w:t>Прізвище, ініціали та посада</w:t>
            </w:r>
          </w:p>
          <w:p w:rsidR="00F639BB" w:rsidRDefault="00F639BB">
            <w:pPr>
              <w:spacing w:after="0" w:line="240" w:lineRule="auto"/>
              <w:jc w:val="center"/>
              <w:rPr>
                <w:sz w:val="24"/>
                <w:szCs w:val="24"/>
                <w:lang w:val="uk-UA"/>
              </w:rPr>
            </w:pPr>
            <w:r>
              <w:rPr>
                <w:sz w:val="24"/>
                <w:szCs w:val="24"/>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jc w:val="center"/>
              <w:rPr>
                <w:sz w:val="24"/>
                <w:szCs w:val="24"/>
                <w:lang w:val="uk-UA"/>
              </w:rPr>
            </w:pPr>
            <w:r>
              <w:rPr>
                <w:sz w:val="24"/>
                <w:szCs w:val="24"/>
                <w:lang w:val="uk-UA"/>
              </w:rPr>
              <w:t>Підпис, дата</w:t>
            </w:r>
          </w:p>
        </w:tc>
      </w:tr>
      <w:tr w:rsidR="00F639BB" w:rsidTr="00F639BB">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rPr>
                <w:sz w:val="24"/>
                <w:szCs w:val="24"/>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jc w:val="center"/>
              <w:rPr>
                <w:sz w:val="24"/>
                <w:szCs w:val="24"/>
                <w:lang w:val="uk-UA"/>
              </w:rPr>
            </w:pPr>
            <w:r>
              <w:rPr>
                <w:sz w:val="24"/>
                <w:szCs w:val="24"/>
                <w:lang w:val="uk-UA"/>
              </w:rPr>
              <w:t>завдання</w:t>
            </w:r>
          </w:p>
          <w:p w:rsidR="00F639BB" w:rsidRDefault="00F639BB">
            <w:pPr>
              <w:spacing w:after="0" w:line="240" w:lineRule="auto"/>
              <w:jc w:val="center"/>
              <w:rPr>
                <w:sz w:val="24"/>
                <w:szCs w:val="24"/>
                <w:lang w:val="uk-UA"/>
              </w:rPr>
            </w:pPr>
            <w:r>
              <w:rPr>
                <w:sz w:val="24"/>
                <w:szCs w:val="24"/>
                <w:lang w:val="uk-UA"/>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jc w:val="center"/>
              <w:rPr>
                <w:sz w:val="24"/>
                <w:szCs w:val="24"/>
                <w:lang w:val="uk-UA"/>
              </w:rPr>
            </w:pPr>
            <w:r>
              <w:rPr>
                <w:sz w:val="24"/>
                <w:szCs w:val="24"/>
                <w:lang w:val="uk-UA"/>
              </w:rPr>
              <w:t>завдання</w:t>
            </w:r>
          </w:p>
          <w:p w:rsidR="00F639BB" w:rsidRDefault="00F639BB">
            <w:pPr>
              <w:spacing w:after="0" w:line="240" w:lineRule="auto"/>
              <w:jc w:val="center"/>
              <w:rPr>
                <w:sz w:val="24"/>
                <w:szCs w:val="24"/>
                <w:lang w:val="uk-UA"/>
              </w:rPr>
            </w:pPr>
            <w:r>
              <w:rPr>
                <w:sz w:val="24"/>
                <w:szCs w:val="24"/>
                <w:lang w:val="uk-UA"/>
              </w:rPr>
              <w:t>прийняв</w:t>
            </w:r>
          </w:p>
        </w:tc>
      </w:tr>
      <w:tr w:rsidR="00F639BB" w:rsidTr="00F639BB">
        <w:tc>
          <w:tcPr>
            <w:tcW w:w="1560"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1</w:t>
            </w:r>
          </w:p>
        </w:tc>
        <w:tc>
          <w:tcPr>
            <w:tcW w:w="4200"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Ларкін М.О.</w:t>
            </w:r>
          </w:p>
        </w:tc>
        <w:tc>
          <w:tcPr>
            <w:tcW w:w="1843"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r>
      <w:tr w:rsidR="00F639BB" w:rsidTr="00F639BB">
        <w:tc>
          <w:tcPr>
            <w:tcW w:w="1560"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2</w:t>
            </w:r>
          </w:p>
        </w:tc>
        <w:tc>
          <w:tcPr>
            <w:tcW w:w="4200"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Ларкін М.О.</w:t>
            </w:r>
          </w:p>
        </w:tc>
        <w:tc>
          <w:tcPr>
            <w:tcW w:w="1843"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r>
    </w:tbl>
    <w:p w:rsidR="00F639BB" w:rsidRDefault="00F639BB" w:rsidP="00F639BB">
      <w:pPr>
        <w:spacing w:after="0" w:line="360" w:lineRule="auto"/>
        <w:rPr>
          <w:lang w:val="uk-UA"/>
        </w:rPr>
      </w:pPr>
    </w:p>
    <w:p w:rsidR="00F639BB" w:rsidRDefault="00F639BB" w:rsidP="00F639BB">
      <w:pPr>
        <w:pStyle w:val="a3"/>
        <w:numPr>
          <w:ilvl w:val="0"/>
          <w:numId w:val="41"/>
        </w:numPr>
        <w:tabs>
          <w:tab w:val="num" w:pos="440"/>
        </w:tabs>
        <w:spacing w:after="0" w:line="360" w:lineRule="auto"/>
        <w:ind w:left="440" w:hanging="440"/>
        <w:contextualSpacing w:val="0"/>
        <w:jc w:val="left"/>
        <w:rPr>
          <w:szCs w:val="24"/>
          <w:lang w:val="uk-UA"/>
        </w:rPr>
      </w:pPr>
      <w:r>
        <w:rPr>
          <w:szCs w:val="24"/>
          <w:lang w:val="uk-UA"/>
        </w:rPr>
        <w:t>Дата видачі завдання: 18 травня 2020 року</w:t>
      </w:r>
    </w:p>
    <w:p w:rsidR="00F639BB" w:rsidRDefault="00F639BB" w:rsidP="00F639BB">
      <w:pPr>
        <w:spacing w:after="0" w:line="360" w:lineRule="auto"/>
        <w:rPr>
          <w:lang w:val="uk-UA"/>
        </w:rPr>
      </w:pPr>
    </w:p>
    <w:p w:rsidR="00F639BB" w:rsidRDefault="00F639BB" w:rsidP="00F639BB">
      <w:pPr>
        <w:keepNext/>
        <w:spacing w:after="0"/>
        <w:jc w:val="center"/>
        <w:outlineLvl w:val="3"/>
        <w:rPr>
          <w:b/>
          <w:bCs/>
          <w:szCs w:val="28"/>
          <w:lang w:val="uk-UA"/>
        </w:rPr>
      </w:pPr>
      <w:r>
        <w:rPr>
          <w:b/>
          <w:bCs/>
          <w:szCs w:val="28"/>
          <w:lang w:val="uk-UA"/>
        </w:rPr>
        <w:t>КАЛЕНДАРНИЙ ПЛАН</w:t>
      </w:r>
    </w:p>
    <w:p w:rsidR="00F639BB" w:rsidRDefault="00F639BB" w:rsidP="00F639BB">
      <w:pPr>
        <w:spacing w:after="0"/>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31"/>
        <w:gridCol w:w="2282"/>
        <w:gridCol w:w="1700"/>
      </w:tblGrid>
      <w:tr w:rsidR="00F639BB" w:rsidTr="00F639BB">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jc w:val="center"/>
              <w:rPr>
                <w:sz w:val="24"/>
                <w:szCs w:val="24"/>
                <w:lang w:val="uk-UA"/>
              </w:rPr>
            </w:pPr>
            <w:r>
              <w:rPr>
                <w:sz w:val="24"/>
                <w:szCs w:val="24"/>
                <w:lang w:val="uk-UA"/>
              </w:rPr>
              <w:t>№</w:t>
            </w:r>
          </w:p>
          <w:p w:rsidR="00F639BB" w:rsidRDefault="00F639BB">
            <w:pPr>
              <w:spacing w:after="0" w:line="240" w:lineRule="auto"/>
              <w:jc w:val="center"/>
              <w:rPr>
                <w:sz w:val="24"/>
                <w:szCs w:val="24"/>
                <w:lang w:val="uk-UA"/>
              </w:rPr>
            </w:pPr>
            <w:r>
              <w:rPr>
                <w:sz w:val="24"/>
                <w:szCs w:val="24"/>
                <w:lang w:val="uk-UA"/>
              </w:rPr>
              <w:t>з/п</w:t>
            </w:r>
          </w:p>
        </w:tc>
        <w:tc>
          <w:tcPr>
            <w:tcW w:w="4933" w:type="dxa"/>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jc w:val="center"/>
              <w:rPr>
                <w:sz w:val="24"/>
                <w:szCs w:val="24"/>
                <w:lang w:val="uk-UA"/>
              </w:rPr>
            </w:pPr>
            <w:r>
              <w:rPr>
                <w:sz w:val="24"/>
                <w:szCs w:val="24"/>
                <w:lang w:val="uk-UA"/>
              </w:rPr>
              <w:t>Назва етапів кваліфікаційної роботи</w:t>
            </w:r>
          </w:p>
        </w:tc>
        <w:tc>
          <w:tcPr>
            <w:tcW w:w="2283" w:type="dxa"/>
            <w:tcBorders>
              <w:top w:val="single" w:sz="4" w:space="0" w:color="auto"/>
              <w:left w:val="single" w:sz="4" w:space="0" w:color="auto"/>
              <w:bottom w:val="single" w:sz="4" w:space="0" w:color="auto"/>
              <w:right w:val="single" w:sz="4" w:space="0" w:color="auto"/>
            </w:tcBorders>
            <w:vAlign w:val="center"/>
            <w:hideMark/>
          </w:tcPr>
          <w:p w:rsidR="00F639BB" w:rsidRDefault="00F639BB">
            <w:pPr>
              <w:spacing w:after="0" w:line="240" w:lineRule="auto"/>
              <w:jc w:val="center"/>
              <w:rPr>
                <w:sz w:val="24"/>
                <w:szCs w:val="24"/>
                <w:lang w:val="uk-UA"/>
              </w:rPr>
            </w:pPr>
            <w:r>
              <w:rPr>
                <w:spacing w:val="-20"/>
                <w:sz w:val="24"/>
                <w:szCs w:val="24"/>
                <w:lang w:val="uk-UA"/>
              </w:rPr>
              <w:t>Строк  виконання</w:t>
            </w:r>
            <w:r>
              <w:rPr>
                <w:sz w:val="24"/>
                <w:szCs w:val="24"/>
                <w:lang w:val="uk-UA"/>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39BB" w:rsidRDefault="00F639BB">
            <w:pPr>
              <w:keepNext/>
              <w:spacing w:after="0" w:line="240" w:lineRule="auto"/>
              <w:jc w:val="center"/>
              <w:outlineLvl w:val="2"/>
              <w:rPr>
                <w:bCs/>
                <w:spacing w:val="-20"/>
                <w:sz w:val="24"/>
                <w:szCs w:val="24"/>
                <w:lang w:val="uk-UA"/>
              </w:rPr>
            </w:pPr>
            <w:r>
              <w:rPr>
                <w:bCs/>
                <w:spacing w:val="-20"/>
                <w:sz w:val="24"/>
                <w:szCs w:val="24"/>
                <w:lang w:val="uk-UA"/>
              </w:rPr>
              <w:t>Примітка</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1</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Обрання та затвердження теми</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Травень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2</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Складання плану роботи</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Травень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3</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Пошук необхідної літератури</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Червень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4</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Написання пояснювальної записки</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Липень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5</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Опублікування тез доповідей</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Жовтень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6</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Написання практичної частини роботи</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Липень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7</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Оформлення списку використаних джерел</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Вересень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8</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Написання висновків до роботи</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Вересень 2002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9</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Попередній захист на кафедрі</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Листопад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10</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Проходження нормоконтролю</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Листопад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11</w:t>
            </w:r>
          </w:p>
        </w:tc>
        <w:tc>
          <w:tcPr>
            <w:tcW w:w="493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Захист роботи в ДЕК</w:t>
            </w:r>
          </w:p>
        </w:tc>
        <w:tc>
          <w:tcPr>
            <w:tcW w:w="2283"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Грудень 2020 р.</w:t>
            </w:r>
          </w:p>
        </w:tc>
        <w:tc>
          <w:tcPr>
            <w:tcW w:w="1701" w:type="dxa"/>
            <w:tcBorders>
              <w:top w:val="single" w:sz="4" w:space="0" w:color="auto"/>
              <w:left w:val="single" w:sz="4" w:space="0" w:color="auto"/>
              <w:bottom w:val="single" w:sz="4" w:space="0" w:color="auto"/>
              <w:right w:val="single" w:sz="4" w:space="0" w:color="auto"/>
            </w:tcBorders>
            <w:hideMark/>
          </w:tcPr>
          <w:p w:rsidR="00F639BB" w:rsidRDefault="00F639BB">
            <w:pPr>
              <w:spacing w:after="0" w:line="240" w:lineRule="auto"/>
              <w:jc w:val="center"/>
              <w:rPr>
                <w:szCs w:val="24"/>
                <w:lang w:val="uk-UA"/>
              </w:rPr>
            </w:pPr>
            <w:r>
              <w:rPr>
                <w:szCs w:val="24"/>
                <w:lang w:val="uk-UA"/>
              </w:rPr>
              <w:t>Виконано</w:t>
            </w:r>
          </w:p>
        </w:tc>
      </w:tr>
      <w:tr w:rsidR="00F639BB" w:rsidTr="00F639BB">
        <w:tc>
          <w:tcPr>
            <w:tcW w:w="567"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4933"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2283"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r>
      <w:tr w:rsidR="00F639BB" w:rsidTr="00F639BB">
        <w:tc>
          <w:tcPr>
            <w:tcW w:w="567"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4933"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2283"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r>
      <w:tr w:rsidR="00F639BB" w:rsidTr="00F639BB">
        <w:tc>
          <w:tcPr>
            <w:tcW w:w="567"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4933"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2283"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F639BB" w:rsidRDefault="00F639BB">
            <w:pPr>
              <w:spacing w:after="0" w:line="240" w:lineRule="auto"/>
              <w:jc w:val="center"/>
              <w:rPr>
                <w:szCs w:val="24"/>
                <w:lang w:val="uk-UA"/>
              </w:rPr>
            </w:pPr>
          </w:p>
        </w:tc>
      </w:tr>
    </w:tbl>
    <w:p w:rsidR="00F639BB" w:rsidRDefault="00F639BB" w:rsidP="00F639BB">
      <w:pPr>
        <w:spacing w:after="0"/>
        <w:rPr>
          <w:b/>
          <w:sz w:val="24"/>
          <w:szCs w:val="24"/>
          <w:lang w:val="uk-UA"/>
        </w:rPr>
      </w:pPr>
    </w:p>
    <w:p w:rsidR="00F639BB" w:rsidRDefault="00F639BB" w:rsidP="00F639BB">
      <w:pPr>
        <w:spacing w:after="0" w:line="240" w:lineRule="auto"/>
        <w:ind w:left="708" w:hanging="708"/>
        <w:rPr>
          <w:sz w:val="16"/>
          <w:szCs w:val="16"/>
          <w:lang w:val="uk-UA"/>
        </w:rPr>
      </w:pPr>
      <w:r>
        <w:rPr>
          <w:szCs w:val="28"/>
          <w:lang w:val="uk-UA"/>
        </w:rPr>
        <w:t>Студент  ________________                               Д.В. Теплов</w:t>
      </w:r>
      <w:r>
        <w:rPr>
          <w:sz w:val="16"/>
          <w:szCs w:val="16"/>
          <w:lang w:val="uk-UA"/>
        </w:rPr>
        <w:tab/>
      </w:r>
    </w:p>
    <w:p w:rsidR="00F639BB" w:rsidRDefault="00F639BB" w:rsidP="00F639BB">
      <w:pPr>
        <w:spacing w:after="0" w:line="240" w:lineRule="auto"/>
        <w:ind w:left="708" w:hanging="708"/>
        <w:rPr>
          <w:sz w:val="16"/>
          <w:szCs w:val="16"/>
          <w:lang w:val="uk-UA"/>
        </w:rPr>
      </w:pPr>
      <w:r>
        <w:rPr>
          <w:sz w:val="16"/>
          <w:szCs w:val="16"/>
          <w:lang w:val="uk-UA"/>
        </w:rPr>
        <w:tab/>
      </w:r>
    </w:p>
    <w:p w:rsidR="00F639BB" w:rsidRDefault="00F639BB" w:rsidP="00F639BB">
      <w:pPr>
        <w:spacing w:after="0"/>
        <w:ind w:left="2832" w:hanging="2832"/>
        <w:rPr>
          <w:sz w:val="24"/>
          <w:szCs w:val="24"/>
          <w:lang w:val="uk-UA"/>
        </w:rPr>
      </w:pPr>
      <w:r>
        <w:rPr>
          <w:szCs w:val="28"/>
          <w:lang w:val="uk-UA"/>
        </w:rPr>
        <w:t>Керівник роботи (проекту) _______________  М.О. Ларкін</w:t>
      </w:r>
      <w:r>
        <w:rPr>
          <w:bCs/>
          <w:sz w:val="24"/>
          <w:szCs w:val="24"/>
          <w:vertAlign w:val="superscript"/>
          <w:lang w:val="uk-UA"/>
        </w:rPr>
        <w:tab/>
      </w:r>
      <w:r>
        <w:rPr>
          <w:bCs/>
          <w:sz w:val="24"/>
          <w:szCs w:val="24"/>
          <w:vertAlign w:val="superscript"/>
          <w:lang w:val="uk-UA"/>
        </w:rPr>
        <w:tab/>
      </w:r>
    </w:p>
    <w:p w:rsidR="00F639BB" w:rsidRDefault="00F639BB" w:rsidP="00F639BB">
      <w:pPr>
        <w:spacing w:after="0"/>
        <w:rPr>
          <w:szCs w:val="28"/>
          <w:lang w:val="uk-UA"/>
        </w:rPr>
      </w:pPr>
      <w:r>
        <w:rPr>
          <w:szCs w:val="28"/>
          <w:lang w:val="uk-UA"/>
        </w:rPr>
        <w:t>Нормоконтроль пройдено</w:t>
      </w:r>
    </w:p>
    <w:p w:rsidR="00F639BB" w:rsidRDefault="00F639BB" w:rsidP="00F639BB">
      <w:pPr>
        <w:spacing w:after="0"/>
        <w:rPr>
          <w:szCs w:val="28"/>
          <w:lang w:val="uk-UA"/>
        </w:rPr>
      </w:pPr>
    </w:p>
    <w:p w:rsidR="00F639BB" w:rsidRDefault="00F639BB" w:rsidP="00F639BB">
      <w:pPr>
        <w:rPr>
          <w:szCs w:val="28"/>
          <w:lang w:val="uk-UA"/>
        </w:rPr>
      </w:pPr>
      <w:r>
        <w:rPr>
          <w:szCs w:val="28"/>
          <w:lang w:val="uk-UA"/>
        </w:rPr>
        <w:t xml:space="preserve">Нормоконтролер _____________                        Ш.Н.Гаджиєва </w:t>
      </w:r>
    </w:p>
    <w:p w:rsidR="00F639BB" w:rsidRDefault="00F639BB">
      <w:pPr>
        <w:jc w:val="left"/>
        <w:rPr>
          <w:rFonts w:eastAsiaTheme="majorEastAsia" w:cstheme="majorBidi"/>
          <w:bCs/>
          <w:color w:val="000000" w:themeColor="text1"/>
          <w:kern w:val="32"/>
          <w:szCs w:val="28"/>
          <w:lang w:val="uk-UA"/>
        </w:rPr>
      </w:pPr>
      <w:r>
        <w:rPr>
          <w:rFonts w:eastAsiaTheme="majorEastAsia" w:cstheme="majorBidi"/>
          <w:bCs/>
          <w:color w:val="000000" w:themeColor="text1"/>
          <w:kern w:val="32"/>
          <w:szCs w:val="28"/>
          <w:lang w:val="uk-UA"/>
        </w:rPr>
        <w:br w:type="page"/>
      </w:r>
    </w:p>
    <w:p w:rsidR="00F639BB" w:rsidRDefault="00F639BB" w:rsidP="00F639BB">
      <w:pPr>
        <w:spacing w:after="0" w:line="360" w:lineRule="auto"/>
        <w:jc w:val="center"/>
        <w:rPr>
          <w:rFonts w:cs="Times New Roman"/>
          <w:szCs w:val="28"/>
          <w:lang w:val="uk-UA"/>
        </w:rPr>
      </w:pPr>
      <w:r w:rsidRPr="00696028">
        <w:rPr>
          <w:rFonts w:cs="Times New Roman"/>
          <w:szCs w:val="28"/>
          <w:lang w:val="uk-UA"/>
        </w:rPr>
        <w:t>РЕФЕРАТ</w:t>
      </w:r>
    </w:p>
    <w:p w:rsidR="00F639BB" w:rsidRDefault="00F639BB" w:rsidP="00F639BB">
      <w:pPr>
        <w:spacing w:after="0" w:line="360" w:lineRule="auto"/>
        <w:jc w:val="center"/>
        <w:rPr>
          <w:rFonts w:cs="Times New Roman"/>
          <w:szCs w:val="28"/>
          <w:lang w:val="uk-UA"/>
        </w:rPr>
      </w:pPr>
    </w:p>
    <w:p w:rsidR="00F639BB" w:rsidRDefault="00F639BB" w:rsidP="00F639BB">
      <w:pPr>
        <w:spacing w:after="0" w:line="360" w:lineRule="auto"/>
        <w:jc w:val="center"/>
        <w:rPr>
          <w:rFonts w:cs="Times New Roman"/>
          <w:szCs w:val="28"/>
          <w:lang w:val="uk-UA"/>
        </w:rPr>
      </w:pPr>
    </w:p>
    <w:p w:rsidR="00F639BB" w:rsidRDefault="00F639BB" w:rsidP="00F639BB">
      <w:pPr>
        <w:spacing w:after="0" w:line="360" w:lineRule="auto"/>
        <w:ind w:firstLine="709"/>
        <w:rPr>
          <w:rFonts w:cs="Times New Roman"/>
          <w:szCs w:val="28"/>
          <w:lang w:val="uk-UA"/>
        </w:rPr>
      </w:pPr>
      <w:r>
        <w:rPr>
          <w:rFonts w:cs="Times New Roman"/>
          <w:szCs w:val="28"/>
          <w:lang w:val="uk-UA"/>
        </w:rPr>
        <w:t>Теплов Д.В. Основи методики розслідування екстремістських проявів кримінально-правового характеру.</w:t>
      </w:r>
      <w:r w:rsidRPr="00696028">
        <w:rPr>
          <w:rFonts w:cs="Times New Roman"/>
          <w:szCs w:val="28"/>
          <w:lang w:val="uk-UA"/>
        </w:rPr>
        <w:t xml:space="preserve"> – Запоріжжя, 20</w:t>
      </w:r>
      <w:r w:rsidRPr="0014323E">
        <w:rPr>
          <w:rFonts w:cs="Times New Roman"/>
          <w:szCs w:val="28"/>
          <w:lang w:val="uk-UA"/>
        </w:rPr>
        <w:t>20</w:t>
      </w:r>
      <w:r w:rsidRPr="00696028">
        <w:rPr>
          <w:rFonts w:cs="Times New Roman"/>
          <w:szCs w:val="28"/>
          <w:lang w:val="uk-UA"/>
        </w:rPr>
        <w:t>. –</w:t>
      </w:r>
      <w:r>
        <w:rPr>
          <w:rFonts w:cs="Times New Roman"/>
          <w:szCs w:val="28"/>
          <w:lang w:val="uk-UA"/>
        </w:rPr>
        <w:t xml:space="preserve"> 100 </w:t>
      </w:r>
      <w:r w:rsidRPr="00696028">
        <w:rPr>
          <w:rFonts w:cs="Times New Roman"/>
          <w:szCs w:val="28"/>
          <w:lang w:val="uk-UA"/>
        </w:rPr>
        <w:t>с.</w:t>
      </w:r>
    </w:p>
    <w:p w:rsidR="00F639BB" w:rsidRDefault="00F639BB" w:rsidP="00F639BB">
      <w:pPr>
        <w:spacing w:after="0" w:line="360" w:lineRule="auto"/>
        <w:ind w:firstLine="709"/>
        <w:rPr>
          <w:rFonts w:cs="Times New Roman"/>
          <w:szCs w:val="28"/>
          <w:lang w:val="uk-UA"/>
        </w:rPr>
      </w:pPr>
      <w:r w:rsidRPr="00696028">
        <w:rPr>
          <w:rFonts w:cs="Times New Roman"/>
          <w:szCs w:val="28"/>
          <w:lang w:val="uk-UA"/>
        </w:rPr>
        <w:t xml:space="preserve">Кваліфікаційна робота складається зі </w:t>
      </w:r>
      <w:r>
        <w:rPr>
          <w:rFonts w:cs="Times New Roman"/>
          <w:szCs w:val="28"/>
          <w:lang w:val="uk-UA"/>
        </w:rPr>
        <w:t xml:space="preserve">100 сторінок, містить 71 джерело </w:t>
      </w:r>
      <w:r w:rsidRPr="00696028">
        <w:rPr>
          <w:rFonts w:cs="Times New Roman"/>
          <w:szCs w:val="28"/>
          <w:lang w:val="uk-UA"/>
        </w:rPr>
        <w:t>використаної інформації.</w:t>
      </w:r>
    </w:p>
    <w:p w:rsidR="00F639BB" w:rsidRPr="00BA013B" w:rsidRDefault="00F639BB" w:rsidP="00F639BB">
      <w:pPr>
        <w:spacing w:after="0" w:line="360" w:lineRule="auto"/>
        <w:ind w:firstLine="708"/>
        <w:rPr>
          <w:rFonts w:cs="Times New Roman"/>
          <w:lang w:val="uk-UA"/>
        </w:rPr>
      </w:pPr>
      <w:r w:rsidRPr="00BA013B">
        <w:rPr>
          <w:rFonts w:cs="Times New Roman"/>
          <w:lang w:val="uk-UA"/>
        </w:rPr>
        <w:t>На даний момент, незважаючи на всі зусилля, вжиті правоохоронними органами, кількість екстремістських проявів кримінально-правового характеру, що скоюються проти прав і законних інтересів людини і громадянина, неухильно зростає. Екстремізм в різних його проявах по своїй поширеності, інтенсивності і жорстокості перетворився на сучасному етапі в одну з найгостріших проблем глобального масштабу.</w:t>
      </w:r>
    </w:p>
    <w:p w:rsidR="00F639BB" w:rsidRPr="00BA013B" w:rsidRDefault="00F639BB" w:rsidP="00F639BB">
      <w:pPr>
        <w:spacing w:after="0" w:line="360" w:lineRule="auto"/>
        <w:ind w:firstLine="708"/>
        <w:rPr>
          <w:rFonts w:cs="Times New Roman"/>
          <w:lang w:val="uk-UA"/>
        </w:rPr>
      </w:pPr>
      <w:r w:rsidRPr="00BA013B">
        <w:rPr>
          <w:rFonts w:cs="Times New Roman"/>
          <w:lang w:val="uk-UA"/>
        </w:rPr>
        <w:t>В Україні останнім часом набули значного поширення різні прояви екстремізму. Вони провокують нестабільність в суспільстві, сприяють ослабленню держави, породжують сепаратистські настрої і створюють для екстремістів сприятливу можливість для реалізації їх протиправних цілей і завдань.</w:t>
      </w:r>
    </w:p>
    <w:p w:rsidR="00F639BB" w:rsidRPr="00BA013B" w:rsidRDefault="00F639BB" w:rsidP="00F639BB">
      <w:pPr>
        <w:spacing w:after="0" w:line="360" w:lineRule="auto"/>
        <w:ind w:firstLine="708"/>
        <w:rPr>
          <w:rFonts w:cs="Times New Roman"/>
          <w:lang w:val="uk-UA"/>
        </w:rPr>
      </w:pPr>
      <w:r w:rsidRPr="00BA013B">
        <w:rPr>
          <w:rFonts w:cs="Times New Roman"/>
          <w:lang w:val="uk-UA"/>
        </w:rPr>
        <w:t>Особливо слід підкреслити, що необхідною умовою забезпечення ефективної протидії екстремізму є адекватність відповідних дій кваліфікованих співробітників правоохоронних органів.</w:t>
      </w:r>
    </w:p>
    <w:p w:rsidR="00F639BB" w:rsidRDefault="00F639BB" w:rsidP="00F639BB">
      <w:pPr>
        <w:spacing w:after="0" w:line="360" w:lineRule="auto"/>
        <w:ind w:firstLine="708"/>
        <w:rPr>
          <w:rFonts w:cs="Times New Roman"/>
          <w:lang w:val="uk-UA"/>
        </w:rPr>
      </w:pPr>
      <w:r w:rsidRPr="00BA013B">
        <w:rPr>
          <w:rFonts w:cs="Times New Roman"/>
          <w:lang w:val="uk-UA"/>
        </w:rPr>
        <w:t>У числі екстремістських проявів кримінально-правового характеру переважають діяння, що посягають на права і законні інтереси людини і громадянина. Такі діяння характеризуються не тільки різноманітністю екстремістських мотивів їх здійснення, але і постійно удосконалюються способами здійснення екстремістської діяльності, її організованим характером, прагненням осіб, які їх вчиняють, до публічності та пропаганди екстремістської ідеології і поведінки, розширення сфери і території кримінальної діяльності аналізованого виду, залучення до неї нових учасників.</w:t>
      </w:r>
    </w:p>
    <w:p w:rsidR="00F639BB" w:rsidRDefault="00F639BB" w:rsidP="00F639BB">
      <w:pPr>
        <w:spacing w:after="0" w:line="360" w:lineRule="auto"/>
        <w:ind w:firstLine="708"/>
        <w:rPr>
          <w:rFonts w:cs="Times New Roman"/>
          <w:lang w:val="uk-UA"/>
        </w:rPr>
      </w:pPr>
      <w:r w:rsidRPr="00155624">
        <w:rPr>
          <w:rFonts w:cs="Times New Roman"/>
          <w:lang w:val="uk-UA"/>
        </w:rPr>
        <w:t xml:space="preserve">Метою кваліфікаційної роботи </w:t>
      </w:r>
      <w:r w:rsidRPr="00B86370">
        <w:rPr>
          <w:rFonts w:cs="Times New Roman"/>
          <w:lang w:val="uk-UA"/>
        </w:rPr>
        <w:t xml:space="preserve">є </w:t>
      </w:r>
      <w:r w:rsidRPr="00BA013B">
        <w:rPr>
          <w:rFonts w:cs="Times New Roman"/>
          <w:lang w:val="uk-UA"/>
        </w:rPr>
        <w:t>дослідження основ методики розслідування екстремістських проявів кримінально-правового характеру.</w:t>
      </w:r>
    </w:p>
    <w:p w:rsidR="00F639BB" w:rsidRDefault="00F639BB" w:rsidP="00F639BB">
      <w:pPr>
        <w:spacing w:after="0" w:line="360" w:lineRule="auto"/>
        <w:ind w:firstLine="708"/>
        <w:rPr>
          <w:rFonts w:cs="Times New Roman"/>
          <w:szCs w:val="28"/>
          <w:lang w:val="uk-UA"/>
        </w:rPr>
      </w:pPr>
      <w:r w:rsidRPr="00155624">
        <w:rPr>
          <w:rFonts w:cs="Times New Roman"/>
          <w:szCs w:val="28"/>
          <w:lang w:val="uk-UA"/>
        </w:rPr>
        <w:t xml:space="preserve">Об’єктом кваліфікаційної роботи </w:t>
      </w:r>
      <w:r>
        <w:rPr>
          <w:rFonts w:cs="Times New Roman"/>
          <w:szCs w:val="28"/>
          <w:lang w:val="uk-UA"/>
        </w:rPr>
        <w:t xml:space="preserve">є </w:t>
      </w:r>
      <w:r w:rsidRPr="00BA013B">
        <w:rPr>
          <w:rFonts w:cs="Times New Roman"/>
          <w:szCs w:val="28"/>
          <w:lang w:val="uk-UA"/>
        </w:rPr>
        <w:t>суспільні відносини, що виникають у процесі розслідування екстремістських проявів кримінально-правового характеру.</w:t>
      </w:r>
    </w:p>
    <w:p w:rsidR="00F639BB" w:rsidRDefault="00F639BB" w:rsidP="00F639BB">
      <w:pPr>
        <w:spacing w:after="0" w:line="360" w:lineRule="auto"/>
        <w:ind w:firstLine="708"/>
        <w:rPr>
          <w:rFonts w:cs="Times New Roman"/>
          <w:szCs w:val="28"/>
          <w:lang w:val="uk-UA"/>
        </w:rPr>
      </w:pPr>
      <w:r w:rsidRPr="00155624">
        <w:rPr>
          <w:rFonts w:cs="Times New Roman"/>
          <w:szCs w:val="28"/>
          <w:lang w:val="uk-UA"/>
        </w:rPr>
        <w:t xml:space="preserve">Предметом дослідження </w:t>
      </w:r>
      <w:r>
        <w:rPr>
          <w:rFonts w:cs="Times New Roman"/>
          <w:szCs w:val="28"/>
          <w:lang w:val="uk-UA"/>
        </w:rPr>
        <w:t>є</w:t>
      </w:r>
      <w:r w:rsidRPr="00BA013B">
        <w:rPr>
          <w:rFonts w:cs="Times New Roman"/>
          <w:szCs w:val="28"/>
          <w:lang w:val="uk-UA"/>
        </w:rPr>
        <w:t xml:space="preserve"> особливості розслідування екстремістських проявів кримінально-правового характеру.</w:t>
      </w:r>
    </w:p>
    <w:p w:rsidR="00F639BB" w:rsidRPr="00E8571C" w:rsidRDefault="00F639BB" w:rsidP="00F639BB">
      <w:pPr>
        <w:spacing w:after="0" w:line="360" w:lineRule="auto"/>
        <w:ind w:firstLine="708"/>
        <w:rPr>
          <w:rFonts w:cs="Times New Roman"/>
          <w:color w:val="000000" w:themeColor="text1"/>
          <w:szCs w:val="28"/>
          <w:lang w:val="uk-UA"/>
        </w:rPr>
      </w:pPr>
      <w:r w:rsidRPr="00E8571C">
        <w:rPr>
          <w:rFonts w:cs="Times New Roman"/>
          <w:bCs/>
          <w:color w:val="000000" w:themeColor="text1"/>
          <w:szCs w:val="28"/>
          <w:lang w:val="uk-UA"/>
        </w:rPr>
        <w:t>Методологічну</w:t>
      </w:r>
      <w:r w:rsidRPr="00E8571C">
        <w:rPr>
          <w:rFonts w:cs="Times New Roman"/>
          <w:b/>
          <w:bCs/>
          <w:color w:val="000000" w:themeColor="text1"/>
          <w:szCs w:val="28"/>
          <w:lang w:val="uk-UA"/>
        </w:rPr>
        <w:t xml:space="preserve"> </w:t>
      </w:r>
      <w:r w:rsidRPr="00E8571C">
        <w:rPr>
          <w:rFonts w:cs="Times New Roman"/>
          <w:color w:val="000000" w:themeColor="text1"/>
          <w:szCs w:val="28"/>
          <w:lang w:val="uk-UA"/>
        </w:rPr>
        <w:t>основу роботи складають сукупність загальнонаукових, міждисциплінарних та спеціально-наукових методів пізнання, а саме: порівняльно-правовий для аналізу позицій науковців і практиків щодо досліджуваної проблематики, норм матеріального і процесуального права, наукових категорій; формально логічні (інду</w:t>
      </w:r>
      <w:r>
        <w:rPr>
          <w:rFonts w:cs="Times New Roman"/>
          <w:color w:val="000000" w:themeColor="text1"/>
          <w:szCs w:val="28"/>
          <w:lang w:val="uk-UA"/>
        </w:rPr>
        <w:t>кція, дедукція, аналіз, синтез).</w:t>
      </w:r>
    </w:p>
    <w:p w:rsidR="00F639BB" w:rsidRDefault="00F639BB" w:rsidP="00F639BB">
      <w:pPr>
        <w:spacing w:after="0" w:line="360" w:lineRule="auto"/>
        <w:ind w:firstLine="708"/>
        <w:rPr>
          <w:rFonts w:cs="Times New Roman"/>
          <w:color w:val="000000" w:themeColor="text1"/>
          <w:szCs w:val="28"/>
          <w:lang w:val="uk-UA"/>
        </w:rPr>
      </w:pPr>
      <w:r>
        <w:rPr>
          <w:rFonts w:cs="Times New Roman"/>
          <w:color w:val="000000" w:themeColor="text1"/>
          <w:szCs w:val="28"/>
          <w:lang w:val="uk-UA"/>
        </w:rPr>
        <w:t>ЕКСТРЕМІЗМ, ЕКСТРЕМІСТСЬКІ ПРОЯВИ, ЕКСТРЕМІСТСЬКІ ФОРМУВАННЯ, ІДЕОЛОГІЯ, МЕТОДИКА РОЗСЛІДУВАННЯ, СИМВОЛІКА, ТЕРОРИЗМ.</w:t>
      </w:r>
    </w:p>
    <w:p w:rsidR="00F639BB" w:rsidRPr="00E8571C" w:rsidRDefault="00F639BB" w:rsidP="00F639BB">
      <w:pPr>
        <w:spacing w:after="0" w:line="360" w:lineRule="auto"/>
        <w:ind w:firstLine="708"/>
        <w:rPr>
          <w:rFonts w:cs="Times New Roman"/>
          <w:color w:val="000000" w:themeColor="text1"/>
          <w:szCs w:val="28"/>
          <w:lang w:val="uk-UA"/>
        </w:rPr>
      </w:pPr>
      <w:r w:rsidRPr="00E8571C">
        <w:rPr>
          <w:rFonts w:cs="Times New Roman"/>
          <w:color w:val="000000" w:themeColor="text1"/>
          <w:szCs w:val="28"/>
          <w:lang w:val="uk-UA"/>
        </w:rPr>
        <w:br w:type="page"/>
      </w:r>
    </w:p>
    <w:p w:rsidR="00F639BB" w:rsidRPr="00F57FCC" w:rsidRDefault="00F639BB" w:rsidP="00F639BB">
      <w:pPr>
        <w:spacing w:after="0" w:line="360" w:lineRule="auto"/>
        <w:ind w:firstLine="708"/>
        <w:jc w:val="center"/>
        <w:rPr>
          <w:rFonts w:cs="Times New Roman"/>
          <w:szCs w:val="28"/>
          <w:lang w:val="uk-UA"/>
        </w:rPr>
      </w:pPr>
      <w:r w:rsidRPr="00F57FCC">
        <w:rPr>
          <w:rFonts w:cs="Times New Roman"/>
          <w:szCs w:val="28"/>
          <w:lang w:val="uk-UA"/>
        </w:rPr>
        <w:t>SUMMARY</w:t>
      </w:r>
    </w:p>
    <w:p w:rsidR="00F639BB" w:rsidRDefault="00F639BB" w:rsidP="00F639BB">
      <w:pPr>
        <w:spacing w:after="0" w:line="360" w:lineRule="auto"/>
        <w:ind w:firstLine="708"/>
        <w:jc w:val="center"/>
        <w:rPr>
          <w:rFonts w:cs="Times New Roman"/>
          <w:szCs w:val="28"/>
          <w:lang w:val="en-US"/>
        </w:rPr>
      </w:pPr>
    </w:p>
    <w:p w:rsidR="00F639BB" w:rsidRPr="00C33D54" w:rsidRDefault="00F639BB" w:rsidP="00F639BB">
      <w:pPr>
        <w:spacing w:after="0" w:line="360" w:lineRule="auto"/>
        <w:ind w:firstLine="708"/>
        <w:jc w:val="center"/>
        <w:rPr>
          <w:rFonts w:cs="Times New Roman"/>
          <w:szCs w:val="28"/>
          <w:lang w:val="en-US"/>
        </w:rPr>
      </w:pPr>
    </w:p>
    <w:p w:rsidR="00F639BB" w:rsidRDefault="00F639BB" w:rsidP="00F639BB">
      <w:pPr>
        <w:spacing w:after="0" w:line="360" w:lineRule="auto"/>
        <w:ind w:firstLine="708"/>
        <w:rPr>
          <w:rFonts w:cs="Times New Roman"/>
          <w:szCs w:val="28"/>
          <w:lang w:val="en-US"/>
        </w:rPr>
      </w:pPr>
      <w:proofErr w:type="gramStart"/>
      <w:r>
        <w:rPr>
          <w:rFonts w:cs="Times New Roman"/>
          <w:szCs w:val="28"/>
          <w:lang w:val="en-US"/>
        </w:rPr>
        <w:t>Teplov D.V. Fundamentals of investigation methodology of extremist manifestations of criminal nature.</w:t>
      </w:r>
      <w:proofErr w:type="gramEnd"/>
      <w:r w:rsidRPr="00696028">
        <w:rPr>
          <w:rFonts w:cs="Times New Roman"/>
          <w:szCs w:val="28"/>
          <w:lang w:val="uk-UA"/>
        </w:rPr>
        <w:t xml:space="preserve"> – </w:t>
      </w:r>
      <w:r>
        <w:rPr>
          <w:rFonts w:cs="Times New Roman"/>
          <w:szCs w:val="28"/>
          <w:lang w:val="en-US"/>
        </w:rPr>
        <w:t>Zaporozhye, 2020.</w:t>
      </w:r>
      <w:r w:rsidRPr="00696028">
        <w:rPr>
          <w:rFonts w:cs="Times New Roman"/>
          <w:szCs w:val="28"/>
          <w:lang w:val="uk-UA"/>
        </w:rPr>
        <w:t xml:space="preserve"> – </w:t>
      </w:r>
      <w:r>
        <w:rPr>
          <w:rFonts w:cs="Times New Roman"/>
          <w:szCs w:val="28"/>
          <w:lang w:val="uk-UA"/>
        </w:rPr>
        <w:t>10</w:t>
      </w:r>
      <w:r>
        <w:rPr>
          <w:rFonts w:cs="Times New Roman"/>
          <w:szCs w:val="28"/>
          <w:lang w:val="en-US"/>
        </w:rPr>
        <w:t xml:space="preserve">0 </w:t>
      </w:r>
      <w:r w:rsidRPr="00F57FCC">
        <w:rPr>
          <w:rFonts w:cs="Times New Roman"/>
          <w:szCs w:val="28"/>
          <w:lang w:val="en-US"/>
        </w:rPr>
        <w:t>p.</w:t>
      </w:r>
    </w:p>
    <w:p w:rsidR="00F639BB" w:rsidRDefault="00F639BB" w:rsidP="00F639BB">
      <w:pPr>
        <w:spacing w:after="0" w:line="360" w:lineRule="auto"/>
        <w:ind w:firstLine="708"/>
        <w:rPr>
          <w:rFonts w:cs="Times New Roman"/>
          <w:szCs w:val="28"/>
          <w:lang w:val="en-US"/>
        </w:rPr>
      </w:pPr>
      <w:r w:rsidRPr="00F57FCC">
        <w:rPr>
          <w:rFonts w:cs="Times New Roman"/>
          <w:szCs w:val="28"/>
          <w:lang w:val="en-US"/>
        </w:rPr>
        <w:t xml:space="preserve">Qualifying work consists of </w:t>
      </w:r>
      <w:r>
        <w:rPr>
          <w:rFonts w:cs="Times New Roman"/>
          <w:szCs w:val="28"/>
          <w:lang w:val="uk-UA"/>
        </w:rPr>
        <w:t>10</w:t>
      </w:r>
      <w:r>
        <w:rPr>
          <w:rFonts w:cs="Times New Roman"/>
          <w:szCs w:val="28"/>
          <w:lang w:val="en-US"/>
        </w:rPr>
        <w:t>0</w:t>
      </w:r>
      <w:r w:rsidRPr="00F57FCC">
        <w:rPr>
          <w:rFonts w:cs="Times New Roman"/>
          <w:szCs w:val="28"/>
          <w:lang w:val="en-US"/>
        </w:rPr>
        <w:t xml:space="preserve"> pages, contains </w:t>
      </w:r>
      <w:r>
        <w:rPr>
          <w:rFonts w:cs="Times New Roman"/>
          <w:szCs w:val="28"/>
          <w:lang w:val="en-US"/>
        </w:rPr>
        <w:t>70</w:t>
      </w:r>
      <w:r w:rsidRPr="00F57FCC">
        <w:rPr>
          <w:rFonts w:cs="Times New Roman"/>
          <w:szCs w:val="28"/>
          <w:lang w:val="en-US"/>
        </w:rPr>
        <w:t xml:space="preserve"> sources of information used.</w:t>
      </w:r>
    </w:p>
    <w:p w:rsidR="00F639BB" w:rsidRDefault="00F639BB" w:rsidP="00F639BB">
      <w:pPr>
        <w:spacing w:after="0" w:line="360" w:lineRule="auto"/>
        <w:ind w:firstLine="708"/>
        <w:rPr>
          <w:rFonts w:cs="Times New Roman"/>
          <w:szCs w:val="28"/>
          <w:lang w:val="en-US"/>
        </w:rPr>
      </w:pPr>
      <w:r w:rsidRPr="00AE194F">
        <w:rPr>
          <w:rFonts w:cs="Times New Roman"/>
          <w:szCs w:val="28"/>
          <w:lang w:val="en-US"/>
        </w:rPr>
        <w:t>At present, despite all the efforts made by law enforcement agencies, the number of extremist manifestations of criminal law against the rights and legitimate interests of man and citizen is growing steadily. Extremism in its various manifestations in its prevalence, intensity and brutality has become at the present stage one of the most acute problems on a global scale.</w:t>
      </w:r>
    </w:p>
    <w:p w:rsidR="00F639BB" w:rsidRDefault="00F639BB" w:rsidP="00F639BB">
      <w:pPr>
        <w:spacing w:after="0" w:line="360" w:lineRule="auto"/>
        <w:ind w:firstLine="708"/>
        <w:rPr>
          <w:rFonts w:cs="Times New Roman"/>
          <w:szCs w:val="28"/>
          <w:lang w:val="en-US"/>
        </w:rPr>
      </w:pPr>
      <w:r w:rsidRPr="00330710">
        <w:rPr>
          <w:rFonts w:cs="Times New Roman"/>
          <w:szCs w:val="28"/>
          <w:lang w:val="en-US"/>
        </w:rPr>
        <w:t xml:space="preserve">It </w:t>
      </w:r>
      <w:proofErr w:type="gramStart"/>
      <w:r w:rsidRPr="00330710">
        <w:rPr>
          <w:rFonts w:cs="Times New Roman"/>
          <w:szCs w:val="28"/>
          <w:lang w:val="en-US"/>
        </w:rPr>
        <w:t>should be emphasized</w:t>
      </w:r>
      <w:proofErr w:type="gramEnd"/>
      <w:r w:rsidRPr="00330710">
        <w:rPr>
          <w:rFonts w:cs="Times New Roman"/>
          <w:szCs w:val="28"/>
          <w:lang w:val="en-US"/>
        </w:rPr>
        <w:t xml:space="preserve"> that a necessary condition for ensuring effective counteraction to extremism is the adequacy of appropriate actions of qualified law enforcement officers.</w:t>
      </w:r>
    </w:p>
    <w:p w:rsidR="00F639BB" w:rsidRPr="00330710" w:rsidRDefault="00F639BB" w:rsidP="00F639BB">
      <w:pPr>
        <w:spacing w:after="0" w:line="360" w:lineRule="auto"/>
        <w:ind w:firstLine="708"/>
        <w:rPr>
          <w:rFonts w:cs="Times New Roman"/>
          <w:szCs w:val="28"/>
          <w:lang w:val="en-US"/>
        </w:rPr>
      </w:pPr>
      <w:r w:rsidRPr="00330710">
        <w:rPr>
          <w:rFonts w:cs="Times New Roman"/>
          <w:szCs w:val="28"/>
          <w:lang w:val="en-US"/>
        </w:rPr>
        <w:t>Among the extremist manifestations of criminal law are acts that encroach on the rights and legitimate interests of man and citizen. Such actions are characterized not only by a variety of extremist motives for their implementation, but also constantly improved by ways of carrying out extremist activities, its organized nature, the desire of perpetrators to publicity and propaganda of extremist ideology and behavior, expanding the scope and</w:t>
      </w:r>
      <w:r>
        <w:rPr>
          <w:rFonts w:cs="Times New Roman"/>
          <w:szCs w:val="28"/>
          <w:lang w:val="en-US"/>
        </w:rPr>
        <w:t xml:space="preserve"> territory of criminal activity, new participants to </w:t>
      </w:r>
      <w:r w:rsidRPr="00330710">
        <w:rPr>
          <w:rFonts w:cs="Times New Roman"/>
          <w:szCs w:val="28"/>
          <w:lang w:val="en-US"/>
        </w:rPr>
        <w:t>it.</w:t>
      </w:r>
    </w:p>
    <w:p w:rsidR="00F639BB" w:rsidRPr="00CC2135" w:rsidRDefault="00F639BB" w:rsidP="00F639BB">
      <w:pPr>
        <w:spacing w:after="0" w:line="360" w:lineRule="auto"/>
        <w:ind w:firstLine="708"/>
        <w:rPr>
          <w:rFonts w:cs="Times New Roman"/>
          <w:szCs w:val="28"/>
          <w:lang w:val="uk-UA"/>
        </w:rPr>
      </w:pPr>
      <w:r>
        <w:rPr>
          <w:rFonts w:cs="Times New Roman"/>
          <w:szCs w:val="28"/>
          <w:lang w:val="en-US"/>
        </w:rPr>
        <w:t xml:space="preserve">The aim of the thesis </w:t>
      </w:r>
      <w:r w:rsidRPr="007B41F6">
        <w:rPr>
          <w:rFonts w:cs="Times New Roman"/>
          <w:szCs w:val="28"/>
          <w:lang w:val="en-US"/>
        </w:rPr>
        <w:t xml:space="preserve">is a study </w:t>
      </w:r>
      <w:r w:rsidRPr="00330710">
        <w:rPr>
          <w:rFonts w:cs="Times New Roman"/>
          <w:szCs w:val="28"/>
          <w:lang w:val="en-US"/>
        </w:rPr>
        <w:t>of the basics of the methodology of investigation of extremist manifestations of criminal law.</w:t>
      </w:r>
    </w:p>
    <w:p w:rsidR="00F639BB" w:rsidRPr="007B41F6" w:rsidRDefault="00F639BB" w:rsidP="00F639BB">
      <w:pPr>
        <w:spacing w:after="0" w:line="360" w:lineRule="auto"/>
        <w:ind w:firstLine="708"/>
        <w:rPr>
          <w:rFonts w:cs="Times New Roman"/>
          <w:szCs w:val="28"/>
          <w:lang w:val="en-US"/>
        </w:rPr>
      </w:pPr>
      <w:r w:rsidRPr="00AF09E0">
        <w:rPr>
          <w:rFonts w:cs="Times New Roman"/>
          <w:szCs w:val="28"/>
          <w:lang w:val="en-US"/>
        </w:rPr>
        <w:t xml:space="preserve">The </w:t>
      </w:r>
      <w:r>
        <w:rPr>
          <w:rFonts w:cs="Times New Roman"/>
          <w:szCs w:val="28"/>
          <w:lang w:val="en-US"/>
        </w:rPr>
        <w:t xml:space="preserve">object of study of this work </w:t>
      </w:r>
      <w:r w:rsidRPr="00330710">
        <w:rPr>
          <w:rFonts w:cs="Times New Roman"/>
          <w:szCs w:val="28"/>
          <w:lang w:val="en-US"/>
        </w:rPr>
        <w:t>is public relations that arise in the process of investigating extremist manifestations of criminal law.</w:t>
      </w:r>
    </w:p>
    <w:p w:rsidR="00F639BB" w:rsidRPr="00876A9C" w:rsidRDefault="00F639BB" w:rsidP="00F639BB">
      <w:pPr>
        <w:spacing w:after="0" w:line="360" w:lineRule="auto"/>
        <w:ind w:firstLine="708"/>
        <w:rPr>
          <w:rFonts w:cs="Times New Roman"/>
          <w:szCs w:val="28"/>
          <w:lang w:val="uk-UA"/>
        </w:rPr>
      </w:pPr>
      <w:r w:rsidRPr="00AF09E0">
        <w:rPr>
          <w:rFonts w:cs="Times New Roman"/>
          <w:szCs w:val="28"/>
          <w:lang w:val="en-US"/>
        </w:rPr>
        <w:t xml:space="preserve">The study examined the </w:t>
      </w:r>
      <w:r w:rsidRPr="00330710">
        <w:rPr>
          <w:rFonts w:cs="Times New Roman"/>
          <w:szCs w:val="28"/>
          <w:lang w:val="en-US"/>
        </w:rPr>
        <w:t>public relations arising in the process of investigating extremist manifestations of criminal law.</w:t>
      </w:r>
    </w:p>
    <w:p w:rsidR="00F639BB" w:rsidRPr="00876A9C" w:rsidRDefault="00F639BB" w:rsidP="00F639BB">
      <w:pPr>
        <w:spacing w:after="0" w:line="360" w:lineRule="auto"/>
        <w:ind w:firstLine="708"/>
        <w:rPr>
          <w:rFonts w:cs="Times New Roman"/>
          <w:szCs w:val="28"/>
          <w:lang w:val="en-US"/>
        </w:rPr>
      </w:pPr>
      <w:r w:rsidRPr="00876A9C">
        <w:rPr>
          <w:rFonts w:cs="Times New Roman"/>
          <w:szCs w:val="28"/>
          <w:lang w:val="en-US"/>
        </w:rPr>
        <w:t xml:space="preserve">The methodological basis of set up the general-scientific, interdisciplinary and special-scientific methods of cognition, comparative legal for the analysis of positions of scientists and practitioners on the researched problems, norms of substantive and procedural law, scientific categories; formally logical (induction, </w:t>
      </w:r>
      <w:r>
        <w:rPr>
          <w:rFonts w:cs="Times New Roman"/>
          <w:szCs w:val="28"/>
          <w:lang w:val="en-US"/>
        </w:rPr>
        <w:t>deduction, analysis, synthesis).</w:t>
      </w:r>
    </w:p>
    <w:p w:rsidR="00F639BB" w:rsidRDefault="00F639BB" w:rsidP="00F639BB">
      <w:pPr>
        <w:spacing w:after="0" w:line="360" w:lineRule="auto"/>
        <w:ind w:firstLine="708"/>
        <w:rPr>
          <w:rFonts w:cs="Times New Roman"/>
          <w:szCs w:val="28"/>
          <w:lang w:val="en-US"/>
        </w:rPr>
      </w:pPr>
      <w:proofErr w:type="gramStart"/>
      <w:r w:rsidRPr="00330710">
        <w:rPr>
          <w:rFonts w:cs="Times New Roman"/>
          <w:szCs w:val="28"/>
          <w:lang w:val="en-US"/>
        </w:rPr>
        <w:t>EXTREMISM, EXTREMISTIC MANIFESTATIONS, EXTREMIST FORMATIONS, IDEOLOGY, INVESTIGATION METHODOLOGY, SYMBOLISM, TERRORISM.</w:t>
      </w:r>
      <w:proofErr w:type="gramEnd"/>
    </w:p>
    <w:p w:rsidR="00F639BB" w:rsidRPr="0004777D" w:rsidRDefault="00F639BB" w:rsidP="00F639BB">
      <w:pPr>
        <w:spacing w:after="0" w:line="360" w:lineRule="auto"/>
        <w:ind w:firstLine="708"/>
        <w:rPr>
          <w:rFonts w:cs="Times New Roman"/>
          <w:szCs w:val="28"/>
          <w:lang w:val="en-US"/>
        </w:rPr>
      </w:pPr>
      <w:r w:rsidRPr="0004777D">
        <w:rPr>
          <w:rFonts w:cs="Times New Roman"/>
          <w:szCs w:val="28"/>
          <w:lang w:val="en-US"/>
        </w:rPr>
        <w:br w:type="page"/>
      </w:r>
    </w:p>
    <w:p w:rsidR="00F639BB" w:rsidRPr="00B86370" w:rsidRDefault="00F639BB" w:rsidP="00F639BB">
      <w:pPr>
        <w:spacing w:after="0" w:line="360" w:lineRule="auto"/>
        <w:ind w:firstLine="708"/>
        <w:jc w:val="center"/>
        <w:rPr>
          <w:rFonts w:cs="Times New Roman"/>
          <w:szCs w:val="28"/>
        </w:rPr>
      </w:pPr>
      <w:r w:rsidRPr="00B34E93">
        <w:rPr>
          <w:rFonts w:cs="Times New Roman"/>
          <w:szCs w:val="28"/>
        </w:rPr>
        <w:t>ЗМІ</w:t>
      </w:r>
      <w:proofErr w:type="gramStart"/>
      <w:r w:rsidRPr="00B34E93">
        <w:rPr>
          <w:rFonts w:cs="Times New Roman"/>
          <w:szCs w:val="28"/>
        </w:rPr>
        <w:t>СТ</w:t>
      </w:r>
      <w:proofErr w:type="gramEnd"/>
    </w:p>
    <w:p w:rsidR="00F639BB" w:rsidRPr="00B86370" w:rsidRDefault="00F639BB" w:rsidP="00F639BB">
      <w:pPr>
        <w:spacing w:after="0" w:line="360" w:lineRule="auto"/>
        <w:ind w:firstLine="708"/>
        <w:jc w:val="center"/>
        <w:rPr>
          <w:rFonts w:cs="Times New Roman"/>
          <w:szCs w:val="28"/>
        </w:rPr>
      </w:pPr>
    </w:p>
    <w:p w:rsidR="00F639BB" w:rsidRPr="00B86370" w:rsidRDefault="00F639BB" w:rsidP="00F639BB">
      <w:pPr>
        <w:spacing w:after="0" w:line="360" w:lineRule="auto"/>
        <w:ind w:firstLine="708"/>
        <w:jc w:val="center"/>
        <w:rPr>
          <w:rFonts w:cs="Times New Roman"/>
          <w:szCs w:val="28"/>
        </w:rPr>
      </w:pPr>
    </w:p>
    <w:p w:rsidR="00F639BB" w:rsidRPr="0041706E" w:rsidRDefault="00F639BB" w:rsidP="00F639BB">
      <w:pPr>
        <w:spacing w:after="0" w:line="360" w:lineRule="auto"/>
        <w:rPr>
          <w:rFonts w:cs="Times New Roman"/>
          <w:szCs w:val="28"/>
          <w:lang w:val="uk-UA"/>
        </w:rPr>
      </w:pPr>
      <w:r>
        <w:rPr>
          <w:rFonts w:cs="Times New Roman"/>
          <w:szCs w:val="28"/>
          <w:lang w:val="uk-UA"/>
        </w:rPr>
        <w:t>ПЕРЕЛІК УМОВНИХ СКОРОЧЕНЬ………………………………………………9</w:t>
      </w:r>
    </w:p>
    <w:p w:rsidR="00F639BB" w:rsidRPr="0041706E" w:rsidRDefault="00F639BB" w:rsidP="00F639BB">
      <w:pPr>
        <w:spacing w:after="0" w:line="360" w:lineRule="auto"/>
        <w:rPr>
          <w:rFonts w:cs="Times New Roman"/>
          <w:szCs w:val="28"/>
          <w:lang w:val="uk-UA"/>
        </w:rPr>
      </w:pPr>
      <w:r w:rsidRPr="00B34E93">
        <w:rPr>
          <w:rFonts w:cs="Times New Roman"/>
          <w:szCs w:val="28"/>
        </w:rPr>
        <w:t>РОЗДІЛ</w:t>
      </w:r>
      <w:r w:rsidRPr="00601B99">
        <w:rPr>
          <w:rFonts w:cs="Times New Roman"/>
          <w:szCs w:val="28"/>
        </w:rPr>
        <w:t xml:space="preserve"> 1 </w:t>
      </w:r>
      <w:r w:rsidRPr="00B34E93">
        <w:rPr>
          <w:rFonts w:cs="Times New Roman"/>
          <w:szCs w:val="28"/>
        </w:rPr>
        <w:t>ПОЯСНЮВАЛЬНА</w:t>
      </w:r>
      <w:r w:rsidRPr="00601B99">
        <w:rPr>
          <w:rFonts w:cs="Times New Roman"/>
          <w:szCs w:val="28"/>
        </w:rPr>
        <w:t xml:space="preserve"> </w:t>
      </w:r>
      <w:r w:rsidRPr="00B34E93">
        <w:rPr>
          <w:rFonts w:cs="Times New Roman"/>
          <w:szCs w:val="28"/>
        </w:rPr>
        <w:t>ЗАПИСКА</w:t>
      </w:r>
      <w:r>
        <w:rPr>
          <w:rFonts w:cs="Times New Roman"/>
          <w:szCs w:val="28"/>
          <w:lang w:val="uk-UA"/>
        </w:rPr>
        <w:t>…………………………………...</w:t>
      </w:r>
      <w:r w:rsidRPr="00B22C02">
        <w:rPr>
          <w:rFonts w:cs="Times New Roman"/>
          <w:szCs w:val="28"/>
        </w:rPr>
        <w:t>......</w:t>
      </w:r>
      <w:r>
        <w:rPr>
          <w:rFonts w:cs="Times New Roman"/>
          <w:szCs w:val="28"/>
          <w:lang w:val="uk-UA"/>
        </w:rPr>
        <w:t>10</w:t>
      </w:r>
    </w:p>
    <w:p w:rsidR="00F639BB" w:rsidRPr="00544B83" w:rsidRDefault="00F639BB" w:rsidP="00F639BB">
      <w:pPr>
        <w:spacing w:after="0" w:line="360" w:lineRule="auto"/>
        <w:rPr>
          <w:rFonts w:cs="Times New Roman"/>
          <w:szCs w:val="28"/>
        </w:rPr>
      </w:pPr>
      <w:proofErr w:type="gramStart"/>
      <w:r>
        <w:rPr>
          <w:rFonts w:cs="Times New Roman"/>
          <w:szCs w:val="28"/>
        </w:rPr>
        <w:t>РОЗДІЛ</w:t>
      </w:r>
      <w:r w:rsidRPr="00601B99">
        <w:rPr>
          <w:rFonts w:cs="Times New Roman"/>
          <w:szCs w:val="28"/>
        </w:rPr>
        <w:t xml:space="preserve"> 2 </w:t>
      </w:r>
      <w:r>
        <w:rPr>
          <w:rFonts w:cs="Times New Roman"/>
          <w:szCs w:val="28"/>
        </w:rPr>
        <w:t>ПРАКТИЧНА ЧАСТИНА</w:t>
      </w:r>
      <w:r>
        <w:rPr>
          <w:rFonts w:cs="Times New Roman"/>
          <w:szCs w:val="28"/>
          <w:lang w:val="uk-UA"/>
        </w:rPr>
        <w:t>……………………………………………</w:t>
      </w:r>
      <w:r>
        <w:rPr>
          <w:rFonts w:cs="Times New Roman"/>
          <w:szCs w:val="28"/>
        </w:rPr>
        <w:t>..</w:t>
      </w:r>
      <w:r>
        <w:rPr>
          <w:rFonts w:cs="Times New Roman"/>
          <w:szCs w:val="28"/>
          <w:lang w:val="uk-UA"/>
        </w:rPr>
        <w:t>.3</w:t>
      </w:r>
      <w:r w:rsidRPr="00544B83">
        <w:rPr>
          <w:rFonts w:cs="Times New Roman"/>
          <w:szCs w:val="28"/>
        </w:rPr>
        <w:t>6</w:t>
      </w:r>
      <w:proofErr w:type="gramEnd"/>
    </w:p>
    <w:p w:rsidR="00F639BB" w:rsidRPr="00F639BB" w:rsidRDefault="00F639BB" w:rsidP="00F639BB">
      <w:pPr>
        <w:spacing w:after="0" w:line="360" w:lineRule="auto"/>
        <w:ind w:left="709"/>
        <w:rPr>
          <w:rFonts w:cs="Times New Roman"/>
          <w:szCs w:val="28"/>
        </w:rPr>
      </w:pPr>
      <w:r>
        <w:rPr>
          <w:rFonts w:cs="Times New Roman"/>
          <w:szCs w:val="28"/>
          <w:lang w:val="uk-UA"/>
        </w:rPr>
        <w:t>2.1 </w:t>
      </w:r>
      <w:r w:rsidRPr="00544B83">
        <w:rPr>
          <w:rFonts w:cs="Times New Roman"/>
          <w:szCs w:val="28"/>
          <w:lang w:val="uk-UA"/>
        </w:rPr>
        <w:t xml:space="preserve">Елементи криміналістичної характеристики екстремістських </w:t>
      </w:r>
    </w:p>
    <w:p w:rsidR="00F639BB" w:rsidRPr="00544B83" w:rsidRDefault="00F639BB" w:rsidP="00F639BB">
      <w:pPr>
        <w:spacing w:after="0" w:line="360" w:lineRule="auto"/>
        <w:ind w:left="709"/>
        <w:rPr>
          <w:rFonts w:cs="Times New Roman"/>
          <w:szCs w:val="28"/>
        </w:rPr>
      </w:pPr>
      <w:r w:rsidRPr="00544B83">
        <w:rPr>
          <w:rFonts w:cs="Times New Roman"/>
          <w:szCs w:val="28"/>
          <w:lang w:val="uk-UA"/>
        </w:rPr>
        <w:t xml:space="preserve">проявів кримінально-правового характеру </w:t>
      </w:r>
      <w:r>
        <w:rPr>
          <w:rFonts w:cs="Times New Roman"/>
          <w:szCs w:val="28"/>
          <w:lang w:val="uk-UA"/>
        </w:rPr>
        <w:t>……….….……………</w:t>
      </w:r>
      <w:r w:rsidRPr="00544B83">
        <w:rPr>
          <w:rFonts w:cs="Times New Roman"/>
          <w:szCs w:val="28"/>
        </w:rPr>
        <w:t>…</w:t>
      </w:r>
      <w:r>
        <w:rPr>
          <w:rFonts w:cs="Times New Roman"/>
          <w:szCs w:val="28"/>
        </w:rPr>
        <w:t>…</w:t>
      </w:r>
      <w:r w:rsidRPr="00544B83">
        <w:rPr>
          <w:rFonts w:cs="Times New Roman"/>
          <w:szCs w:val="28"/>
        </w:rPr>
        <w:t>…</w:t>
      </w:r>
      <w:r>
        <w:rPr>
          <w:rFonts w:cs="Times New Roman"/>
          <w:szCs w:val="28"/>
          <w:lang w:val="uk-UA"/>
        </w:rPr>
        <w:t>3</w:t>
      </w:r>
      <w:r w:rsidRPr="00544B83">
        <w:rPr>
          <w:rFonts w:cs="Times New Roman"/>
          <w:szCs w:val="28"/>
        </w:rPr>
        <w:t>6</w:t>
      </w:r>
    </w:p>
    <w:p w:rsidR="00F639BB" w:rsidRPr="00F639BB" w:rsidRDefault="00F639BB" w:rsidP="00F639BB">
      <w:pPr>
        <w:spacing w:after="0" w:line="360" w:lineRule="auto"/>
        <w:ind w:left="709"/>
        <w:rPr>
          <w:rFonts w:cs="Times New Roman"/>
          <w:szCs w:val="28"/>
        </w:rPr>
      </w:pPr>
      <w:r>
        <w:rPr>
          <w:rFonts w:cs="Times New Roman"/>
          <w:szCs w:val="28"/>
          <w:lang w:val="uk-UA"/>
        </w:rPr>
        <w:t>2.2 </w:t>
      </w:r>
      <w:r w:rsidRPr="00544B83">
        <w:rPr>
          <w:rFonts w:cs="Times New Roman"/>
          <w:szCs w:val="28"/>
          <w:lang w:val="uk-UA"/>
        </w:rPr>
        <w:t>Типові слідчі ситуації та версії під час розслідування</w:t>
      </w:r>
    </w:p>
    <w:p w:rsidR="00F639BB" w:rsidRPr="00544B83" w:rsidRDefault="00F639BB" w:rsidP="00F639BB">
      <w:pPr>
        <w:spacing w:after="0" w:line="360" w:lineRule="auto"/>
        <w:ind w:left="709"/>
        <w:rPr>
          <w:rFonts w:cs="Times New Roman"/>
          <w:szCs w:val="28"/>
        </w:rPr>
      </w:pPr>
      <w:r w:rsidRPr="00544B83">
        <w:rPr>
          <w:rFonts w:cs="Times New Roman"/>
          <w:szCs w:val="28"/>
          <w:lang w:val="uk-UA"/>
        </w:rPr>
        <w:t xml:space="preserve"> екстремістських проявів кримінально-правового характеру </w:t>
      </w:r>
      <w:r>
        <w:rPr>
          <w:rFonts w:cs="Times New Roman"/>
          <w:szCs w:val="28"/>
          <w:lang w:val="uk-UA"/>
        </w:rPr>
        <w:t>…...............</w:t>
      </w:r>
      <w:r>
        <w:rPr>
          <w:rFonts w:cs="Times New Roman"/>
          <w:szCs w:val="28"/>
        </w:rPr>
        <w:t>.</w:t>
      </w:r>
      <w:r w:rsidRPr="00544B83">
        <w:rPr>
          <w:rFonts w:cs="Times New Roman"/>
          <w:szCs w:val="28"/>
        </w:rPr>
        <w:t>64</w:t>
      </w:r>
    </w:p>
    <w:p w:rsidR="00F639BB" w:rsidRPr="00544B83" w:rsidRDefault="00F639BB" w:rsidP="00F639BB">
      <w:pPr>
        <w:spacing w:after="0" w:line="360" w:lineRule="auto"/>
        <w:ind w:left="709"/>
        <w:rPr>
          <w:rFonts w:cs="Times New Roman"/>
          <w:szCs w:val="28"/>
        </w:rPr>
      </w:pPr>
      <w:r>
        <w:rPr>
          <w:rFonts w:cs="Times New Roman"/>
          <w:szCs w:val="28"/>
          <w:lang w:val="uk-UA"/>
        </w:rPr>
        <w:t>2.3 </w:t>
      </w:r>
      <w:r w:rsidRPr="00544B83">
        <w:rPr>
          <w:rFonts w:cs="Times New Roman"/>
          <w:szCs w:val="28"/>
          <w:lang w:val="uk-UA"/>
        </w:rPr>
        <w:t xml:space="preserve">Тактичні особливості проведення окремих слідчих (розшукових) </w:t>
      </w:r>
    </w:p>
    <w:p w:rsidR="00F639BB" w:rsidRPr="00544B83" w:rsidRDefault="00F639BB" w:rsidP="00F639BB">
      <w:pPr>
        <w:spacing w:after="0" w:line="360" w:lineRule="auto"/>
        <w:ind w:left="709"/>
        <w:rPr>
          <w:rFonts w:cs="Times New Roman"/>
          <w:szCs w:val="28"/>
        </w:rPr>
      </w:pPr>
      <w:r w:rsidRPr="00544B83">
        <w:rPr>
          <w:rFonts w:cs="Times New Roman"/>
          <w:szCs w:val="28"/>
          <w:lang w:val="uk-UA"/>
        </w:rPr>
        <w:t>дій під час розслідування екстремістських проявів кримінально-</w:t>
      </w:r>
    </w:p>
    <w:p w:rsidR="00F639BB" w:rsidRPr="00544B83" w:rsidRDefault="00F639BB" w:rsidP="00F639BB">
      <w:pPr>
        <w:spacing w:after="0" w:line="360" w:lineRule="auto"/>
        <w:ind w:left="709"/>
        <w:rPr>
          <w:rFonts w:cs="Times New Roman"/>
          <w:szCs w:val="28"/>
        </w:rPr>
      </w:pPr>
      <w:r w:rsidRPr="00544B83">
        <w:rPr>
          <w:rFonts w:cs="Times New Roman"/>
          <w:szCs w:val="28"/>
          <w:lang w:val="uk-UA"/>
        </w:rPr>
        <w:t xml:space="preserve">правового характеру </w:t>
      </w:r>
      <w:r>
        <w:rPr>
          <w:rFonts w:cs="Times New Roman"/>
          <w:szCs w:val="28"/>
          <w:lang w:val="uk-UA"/>
        </w:rPr>
        <w:t>……..………………………………...</w:t>
      </w:r>
      <w:r w:rsidRPr="00544B83">
        <w:rPr>
          <w:rFonts w:cs="Times New Roman"/>
          <w:szCs w:val="28"/>
        </w:rPr>
        <w:t>........................</w:t>
      </w:r>
      <w:r>
        <w:rPr>
          <w:rFonts w:cs="Times New Roman"/>
          <w:szCs w:val="28"/>
          <w:lang w:val="uk-UA"/>
        </w:rPr>
        <w:t>7</w:t>
      </w:r>
      <w:r w:rsidRPr="00544B83">
        <w:rPr>
          <w:rFonts w:cs="Times New Roman"/>
          <w:szCs w:val="28"/>
        </w:rPr>
        <w:t>6</w:t>
      </w:r>
    </w:p>
    <w:p w:rsidR="00F639BB" w:rsidRPr="00544B83" w:rsidRDefault="00F639BB" w:rsidP="00F639BB">
      <w:pPr>
        <w:spacing w:after="0" w:line="360" w:lineRule="auto"/>
        <w:rPr>
          <w:rFonts w:cs="Times New Roman"/>
          <w:szCs w:val="28"/>
        </w:rPr>
      </w:pPr>
      <w:r w:rsidRPr="00BB57BE">
        <w:rPr>
          <w:rFonts w:cs="Times New Roman"/>
          <w:szCs w:val="28"/>
          <w:lang w:val="uk-UA"/>
        </w:rPr>
        <w:t>ВИСНОВКИ</w:t>
      </w:r>
      <w:r>
        <w:rPr>
          <w:rFonts w:cs="Times New Roman"/>
          <w:szCs w:val="28"/>
          <w:lang w:val="uk-UA"/>
        </w:rPr>
        <w:t>………………………………………………………………………..</w:t>
      </w:r>
      <w:r w:rsidRPr="00544B83">
        <w:rPr>
          <w:rFonts w:cs="Times New Roman"/>
          <w:szCs w:val="28"/>
        </w:rPr>
        <w:t>89</w:t>
      </w:r>
    </w:p>
    <w:p w:rsidR="00F639BB" w:rsidRPr="00544B83" w:rsidRDefault="00F639BB" w:rsidP="00F639BB">
      <w:pPr>
        <w:spacing w:line="360" w:lineRule="auto"/>
        <w:rPr>
          <w:rFonts w:cs="Times New Roman"/>
          <w:szCs w:val="28"/>
        </w:rPr>
      </w:pPr>
      <w:r w:rsidRPr="00BB57BE">
        <w:rPr>
          <w:rFonts w:cs="Times New Roman"/>
          <w:szCs w:val="28"/>
          <w:lang w:val="uk-UA"/>
        </w:rPr>
        <w:t>ПЕРЕЛІК ВИКОРИСТАНИХ ДЖЕРЕЛ</w:t>
      </w:r>
      <w:r>
        <w:rPr>
          <w:rFonts w:cs="Times New Roman"/>
          <w:szCs w:val="28"/>
          <w:lang w:val="uk-UA"/>
        </w:rPr>
        <w:t>……………………………………........9</w:t>
      </w:r>
      <w:r w:rsidRPr="00544B83">
        <w:rPr>
          <w:rFonts w:cs="Times New Roman"/>
          <w:szCs w:val="28"/>
        </w:rPr>
        <w:t>5</w:t>
      </w:r>
    </w:p>
    <w:p w:rsidR="00F639BB" w:rsidRPr="00BB57BE" w:rsidRDefault="00F639BB" w:rsidP="00F639BB">
      <w:pPr>
        <w:spacing w:line="360" w:lineRule="auto"/>
        <w:ind w:firstLine="708"/>
        <w:rPr>
          <w:rFonts w:cs="Times New Roman"/>
          <w:szCs w:val="28"/>
          <w:lang w:val="uk-UA"/>
        </w:rPr>
      </w:pPr>
      <w:r w:rsidRPr="00BB57BE">
        <w:rPr>
          <w:rFonts w:cs="Times New Roman"/>
          <w:szCs w:val="28"/>
          <w:lang w:val="uk-UA"/>
        </w:rPr>
        <w:br w:type="page"/>
      </w:r>
    </w:p>
    <w:p w:rsidR="00F639BB" w:rsidRDefault="00F639BB" w:rsidP="00F639BB">
      <w:pPr>
        <w:pStyle w:val="1"/>
        <w:spacing w:before="0"/>
        <w:rPr>
          <w:lang w:val="uk-UA"/>
        </w:rPr>
      </w:pPr>
      <w:bookmarkStart w:id="0" w:name="_Toc527108061"/>
      <w:r w:rsidRPr="001B233C">
        <w:rPr>
          <w:lang w:val="uk-UA"/>
        </w:rPr>
        <w:t>ПЕРЕЛІК УМОВНИХ СКОРОЧЕНЬ</w:t>
      </w:r>
      <w:bookmarkEnd w:id="0"/>
    </w:p>
    <w:p w:rsidR="00F639BB" w:rsidRDefault="00F639BB" w:rsidP="00F639BB">
      <w:pPr>
        <w:pStyle w:val="ad"/>
        <w:spacing w:line="360" w:lineRule="auto"/>
        <w:rPr>
          <w:lang w:val="uk-UA"/>
        </w:rPr>
      </w:pPr>
    </w:p>
    <w:p w:rsidR="00F639BB" w:rsidRDefault="00F639BB" w:rsidP="00F639BB">
      <w:pPr>
        <w:spacing w:after="0" w:line="360" w:lineRule="auto"/>
        <w:jc w:val="center"/>
        <w:rPr>
          <w:rFonts w:cs="Times New Roman"/>
          <w:szCs w:val="28"/>
          <w:lang w:val="uk-UA"/>
        </w:rPr>
      </w:pPr>
    </w:p>
    <w:p w:rsidR="00F639BB" w:rsidRDefault="00F639BB" w:rsidP="00F639BB">
      <w:pPr>
        <w:spacing w:after="0" w:line="360" w:lineRule="auto"/>
        <w:rPr>
          <w:rFonts w:cs="Times New Roman"/>
          <w:szCs w:val="28"/>
          <w:lang w:val="uk-UA"/>
        </w:rPr>
        <w:sectPr w:rsidR="00F639BB" w:rsidSect="00AF4813">
          <w:pgSz w:w="11906" w:h="16838"/>
          <w:pgMar w:top="1134" w:right="567" w:bottom="1134" w:left="1701" w:header="709" w:footer="709" w:gutter="0"/>
          <w:cols w:space="708"/>
          <w:docGrid w:linePitch="360"/>
        </w:sectPr>
      </w:pPr>
    </w:p>
    <w:p w:rsidR="00F639BB" w:rsidRPr="00F90AA6" w:rsidRDefault="00F639BB" w:rsidP="00F639BB">
      <w:pPr>
        <w:spacing w:after="0" w:line="360" w:lineRule="auto"/>
        <w:rPr>
          <w:rFonts w:cs="Times New Roman"/>
          <w:szCs w:val="28"/>
          <w:lang w:val="uk-UA"/>
        </w:rPr>
      </w:pPr>
      <w:r w:rsidRPr="00F90AA6">
        <w:rPr>
          <w:rFonts w:cs="Times New Roman"/>
          <w:szCs w:val="28"/>
          <w:lang w:val="uk-UA"/>
        </w:rPr>
        <w:t>ін.</w:t>
      </w:r>
      <w:bookmarkStart w:id="1" w:name="_GoBack"/>
      <w:bookmarkEnd w:id="1"/>
    </w:p>
    <w:p w:rsidR="00F639BB" w:rsidRPr="00F90AA6" w:rsidRDefault="00F639BB" w:rsidP="00F639BB">
      <w:pPr>
        <w:pStyle w:val="ae"/>
        <w:spacing w:before="0" w:beforeAutospacing="0" w:after="0" w:afterAutospacing="0" w:line="360" w:lineRule="auto"/>
        <w:rPr>
          <w:color w:val="000000"/>
          <w:sz w:val="28"/>
          <w:szCs w:val="28"/>
          <w:lang w:val="uk-UA"/>
        </w:rPr>
      </w:pPr>
      <w:r w:rsidRPr="00F90AA6">
        <w:rPr>
          <w:color w:val="000000"/>
          <w:sz w:val="28"/>
          <w:szCs w:val="28"/>
          <w:lang w:val="uk-UA"/>
        </w:rPr>
        <w:t>п.</w:t>
      </w:r>
    </w:p>
    <w:p w:rsidR="00F639BB" w:rsidRPr="00F90AA6" w:rsidRDefault="00F639BB" w:rsidP="00F639BB">
      <w:pPr>
        <w:pStyle w:val="ae"/>
        <w:spacing w:before="0" w:beforeAutospacing="0" w:after="0" w:afterAutospacing="0" w:line="360" w:lineRule="auto"/>
        <w:rPr>
          <w:color w:val="000000"/>
          <w:sz w:val="28"/>
          <w:szCs w:val="28"/>
          <w:lang w:val="uk-UA"/>
        </w:rPr>
      </w:pPr>
      <w:r w:rsidRPr="00F90AA6">
        <w:rPr>
          <w:color w:val="000000"/>
          <w:sz w:val="28"/>
          <w:szCs w:val="28"/>
          <w:lang w:val="uk-UA"/>
        </w:rPr>
        <w:t>р.</w:t>
      </w:r>
    </w:p>
    <w:p w:rsidR="00F639BB" w:rsidRPr="00F90AA6" w:rsidRDefault="00F639BB" w:rsidP="00F639BB">
      <w:pPr>
        <w:pStyle w:val="ae"/>
        <w:spacing w:before="0" w:beforeAutospacing="0" w:after="0" w:afterAutospacing="0" w:line="360" w:lineRule="auto"/>
        <w:rPr>
          <w:color w:val="000000"/>
          <w:sz w:val="28"/>
          <w:szCs w:val="28"/>
          <w:lang w:val="uk-UA"/>
        </w:rPr>
      </w:pPr>
      <w:r w:rsidRPr="00F90AA6">
        <w:rPr>
          <w:color w:val="000000"/>
          <w:sz w:val="28"/>
          <w:szCs w:val="28"/>
          <w:lang w:val="uk-UA"/>
        </w:rPr>
        <w:t>рр.</w:t>
      </w:r>
    </w:p>
    <w:p w:rsidR="00F639BB" w:rsidRPr="00F90AA6" w:rsidRDefault="00F639BB" w:rsidP="00F639BB">
      <w:pPr>
        <w:pStyle w:val="ae"/>
        <w:spacing w:before="0" w:beforeAutospacing="0" w:after="0" w:afterAutospacing="0" w:line="360" w:lineRule="auto"/>
        <w:rPr>
          <w:color w:val="000000"/>
          <w:sz w:val="28"/>
          <w:szCs w:val="28"/>
          <w:lang w:val="uk-UA"/>
        </w:rPr>
      </w:pPr>
      <w:r w:rsidRPr="00F90AA6">
        <w:rPr>
          <w:color w:val="000000"/>
          <w:sz w:val="28"/>
          <w:szCs w:val="28"/>
          <w:lang w:val="uk-UA"/>
        </w:rPr>
        <w:t>с.</w:t>
      </w:r>
    </w:p>
    <w:p w:rsidR="00F639BB" w:rsidRPr="00F90AA6" w:rsidRDefault="00F639BB" w:rsidP="00F639BB">
      <w:pPr>
        <w:spacing w:after="0" w:line="360" w:lineRule="auto"/>
        <w:rPr>
          <w:rFonts w:cs="Times New Roman"/>
          <w:szCs w:val="28"/>
          <w:lang w:val="uk-UA"/>
        </w:rPr>
      </w:pPr>
      <w:r w:rsidRPr="00F90AA6">
        <w:rPr>
          <w:rFonts w:cs="Times New Roman"/>
          <w:szCs w:val="28"/>
          <w:lang w:val="uk-UA"/>
        </w:rPr>
        <w:t>т. ін.</w:t>
      </w:r>
    </w:p>
    <w:p w:rsidR="00F639BB" w:rsidRDefault="00F639BB" w:rsidP="00F639BB">
      <w:pPr>
        <w:spacing w:after="0" w:line="360" w:lineRule="auto"/>
        <w:rPr>
          <w:rFonts w:cs="Times New Roman"/>
          <w:szCs w:val="28"/>
          <w:lang w:val="uk-UA"/>
        </w:rPr>
      </w:pPr>
      <w:r w:rsidRPr="00F90AA6">
        <w:rPr>
          <w:rFonts w:cs="Times New Roman"/>
          <w:szCs w:val="28"/>
          <w:lang w:val="uk-UA"/>
        </w:rPr>
        <w:t>т.ч.</w:t>
      </w:r>
    </w:p>
    <w:p w:rsidR="00F639BB" w:rsidRPr="00F90AA6" w:rsidRDefault="00F639BB" w:rsidP="00F639BB">
      <w:pPr>
        <w:spacing w:after="0" w:line="360" w:lineRule="auto"/>
        <w:rPr>
          <w:rFonts w:cs="Times New Roman"/>
          <w:szCs w:val="28"/>
          <w:lang w:val="uk-UA"/>
        </w:rPr>
      </w:pPr>
      <w:r w:rsidRPr="00F90AA6">
        <w:rPr>
          <w:rFonts w:cs="Times New Roman"/>
          <w:szCs w:val="28"/>
          <w:lang w:val="uk-UA"/>
        </w:rPr>
        <w:t>інші</w:t>
      </w:r>
    </w:p>
    <w:p w:rsidR="00F639BB" w:rsidRPr="00F90AA6" w:rsidRDefault="00F639BB" w:rsidP="00F639BB">
      <w:pPr>
        <w:spacing w:after="0" w:line="360" w:lineRule="auto"/>
        <w:rPr>
          <w:rFonts w:cs="Times New Roman"/>
          <w:szCs w:val="28"/>
          <w:lang w:val="uk-UA"/>
        </w:rPr>
      </w:pPr>
      <w:r w:rsidRPr="00F90AA6">
        <w:rPr>
          <w:rFonts w:cs="Times New Roman"/>
          <w:szCs w:val="28"/>
          <w:lang w:val="uk-UA"/>
        </w:rPr>
        <w:t>пункт</w:t>
      </w:r>
    </w:p>
    <w:p w:rsidR="00F639BB" w:rsidRPr="00F90AA6" w:rsidRDefault="00F639BB" w:rsidP="00F639BB">
      <w:pPr>
        <w:spacing w:after="0" w:line="360" w:lineRule="auto"/>
        <w:rPr>
          <w:rFonts w:cs="Times New Roman"/>
          <w:szCs w:val="28"/>
          <w:lang w:val="uk-UA"/>
        </w:rPr>
      </w:pPr>
      <w:r w:rsidRPr="00F90AA6">
        <w:rPr>
          <w:rFonts w:cs="Times New Roman"/>
          <w:szCs w:val="28"/>
          <w:lang w:val="uk-UA"/>
        </w:rPr>
        <w:t>рік</w:t>
      </w:r>
    </w:p>
    <w:p w:rsidR="00F639BB" w:rsidRPr="00F90AA6" w:rsidRDefault="00F639BB" w:rsidP="00F639BB">
      <w:pPr>
        <w:spacing w:after="0" w:line="360" w:lineRule="auto"/>
        <w:rPr>
          <w:rFonts w:cs="Times New Roman"/>
          <w:szCs w:val="28"/>
          <w:lang w:val="uk-UA"/>
        </w:rPr>
      </w:pPr>
      <w:r w:rsidRPr="00F90AA6">
        <w:rPr>
          <w:rFonts w:cs="Times New Roman"/>
          <w:szCs w:val="28"/>
          <w:lang w:val="uk-UA"/>
        </w:rPr>
        <w:t>роки</w:t>
      </w:r>
    </w:p>
    <w:p w:rsidR="00F639BB" w:rsidRPr="00F90AA6" w:rsidRDefault="00F639BB" w:rsidP="00F639BB">
      <w:pPr>
        <w:spacing w:after="0" w:line="360" w:lineRule="auto"/>
        <w:rPr>
          <w:rFonts w:cs="Times New Roman"/>
          <w:szCs w:val="28"/>
          <w:lang w:val="uk-UA"/>
        </w:rPr>
      </w:pPr>
      <w:r w:rsidRPr="00F90AA6">
        <w:rPr>
          <w:rFonts w:cs="Times New Roman"/>
          <w:szCs w:val="28"/>
          <w:lang w:val="uk-UA"/>
        </w:rPr>
        <w:t>сторінка</w:t>
      </w:r>
    </w:p>
    <w:p w:rsidR="00F639BB" w:rsidRPr="00F90AA6" w:rsidRDefault="00F639BB" w:rsidP="00F639BB">
      <w:pPr>
        <w:spacing w:after="0" w:line="360" w:lineRule="auto"/>
        <w:rPr>
          <w:rFonts w:cs="Times New Roman"/>
          <w:szCs w:val="28"/>
          <w:lang w:val="uk-UA"/>
        </w:rPr>
      </w:pPr>
      <w:r w:rsidRPr="00F90AA6">
        <w:rPr>
          <w:rFonts w:cs="Times New Roman"/>
          <w:szCs w:val="28"/>
          <w:lang w:val="uk-UA"/>
        </w:rPr>
        <w:t>таке інше</w:t>
      </w:r>
    </w:p>
    <w:p w:rsidR="00F639BB" w:rsidRDefault="00F639BB" w:rsidP="00F639BB">
      <w:pPr>
        <w:spacing w:after="0" w:line="360" w:lineRule="auto"/>
        <w:rPr>
          <w:rFonts w:cs="Times New Roman"/>
          <w:szCs w:val="28"/>
          <w:lang w:val="uk-UA"/>
        </w:rPr>
      </w:pPr>
      <w:r w:rsidRPr="00F90AA6">
        <w:rPr>
          <w:rFonts w:cs="Times New Roman"/>
          <w:szCs w:val="28"/>
          <w:lang w:val="uk-UA"/>
        </w:rPr>
        <w:t>тому числі</w:t>
      </w:r>
    </w:p>
    <w:p w:rsidR="00F639BB" w:rsidRPr="00C505A7" w:rsidRDefault="00F639BB" w:rsidP="00F639BB">
      <w:pPr>
        <w:spacing w:after="0" w:line="360" w:lineRule="auto"/>
        <w:ind w:firstLine="708"/>
        <w:rPr>
          <w:rFonts w:cs="Times New Roman"/>
          <w:szCs w:val="28"/>
        </w:rPr>
        <w:sectPr w:rsidR="00F639BB" w:rsidRPr="00C505A7" w:rsidSect="00906D1D">
          <w:type w:val="continuous"/>
          <w:pgSz w:w="11906" w:h="16838"/>
          <w:pgMar w:top="1134" w:right="567" w:bottom="1134" w:left="1701" w:header="708" w:footer="708" w:gutter="0"/>
          <w:cols w:num="2" w:space="710" w:equalWidth="0">
            <w:col w:w="1985" w:space="710"/>
            <w:col w:w="6943"/>
          </w:cols>
          <w:docGrid w:linePitch="360"/>
        </w:sectPr>
      </w:pPr>
    </w:p>
    <w:p w:rsidR="00F639BB" w:rsidRPr="00C505A7" w:rsidRDefault="00F639BB" w:rsidP="00F639BB">
      <w:pPr>
        <w:spacing w:after="0" w:line="360" w:lineRule="auto"/>
        <w:ind w:firstLine="708"/>
        <w:rPr>
          <w:rFonts w:cs="Times New Roman"/>
          <w:szCs w:val="28"/>
        </w:rPr>
      </w:pPr>
    </w:p>
    <w:p w:rsidR="00F639BB" w:rsidRDefault="00F639BB">
      <w:pPr>
        <w:jc w:val="left"/>
        <w:rPr>
          <w:rFonts w:eastAsiaTheme="majorEastAsia" w:cstheme="majorBidi"/>
          <w:bCs/>
          <w:color w:val="000000" w:themeColor="text1"/>
          <w:kern w:val="32"/>
          <w:szCs w:val="28"/>
          <w:lang w:val="uk-UA"/>
        </w:rPr>
      </w:pPr>
    </w:p>
    <w:p w:rsidR="007B6ADB" w:rsidRDefault="007B6ADB" w:rsidP="007B6ADB">
      <w:pPr>
        <w:pStyle w:val="1"/>
        <w:spacing w:before="0" w:line="360" w:lineRule="auto"/>
        <w:rPr>
          <w:kern w:val="32"/>
          <w:lang w:val="uk-UA"/>
        </w:rPr>
      </w:pPr>
      <w:r>
        <w:rPr>
          <w:kern w:val="32"/>
          <w:lang w:val="uk-UA"/>
        </w:rPr>
        <w:t>РОЗДІЛ 1 ПОЯСНЮВАЛЬНА ЗАПИСКА</w:t>
      </w:r>
    </w:p>
    <w:p w:rsidR="007B6ADB" w:rsidRDefault="007B6ADB" w:rsidP="00F52A55">
      <w:pPr>
        <w:pStyle w:val="2"/>
        <w:spacing w:before="0" w:line="360" w:lineRule="auto"/>
        <w:jc w:val="center"/>
        <w:rPr>
          <w:rFonts w:eastAsiaTheme="minorHAnsi" w:cstheme="minorBidi"/>
          <w:bCs w:val="0"/>
          <w:color w:val="auto"/>
          <w:szCs w:val="22"/>
          <w:lang w:val="uk-UA"/>
        </w:rPr>
      </w:pPr>
    </w:p>
    <w:p w:rsidR="007B6ADB" w:rsidRDefault="007B6ADB" w:rsidP="00F52A55">
      <w:pPr>
        <w:pStyle w:val="2"/>
        <w:spacing w:before="0" w:line="360" w:lineRule="auto"/>
        <w:jc w:val="center"/>
        <w:rPr>
          <w:rFonts w:eastAsiaTheme="minorHAnsi" w:cstheme="minorBidi"/>
          <w:bCs w:val="0"/>
          <w:color w:val="auto"/>
          <w:szCs w:val="22"/>
          <w:lang w:val="uk-UA"/>
        </w:rPr>
      </w:pPr>
    </w:p>
    <w:p w:rsidR="00C02ADD" w:rsidRDefault="007B6ADB" w:rsidP="00C02ADD">
      <w:pPr>
        <w:spacing w:after="0" w:line="360" w:lineRule="auto"/>
        <w:ind w:firstLine="708"/>
        <w:rPr>
          <w:szCs w:val="28"/>
          <w:lang w:val="uk-UA"/>
        </w:rPr>
      </w:pPr>
      <w:r w:rsidRPr="00ED4947">
        <w:rPr>
          <w:i/>
          <w:szCs w:val="28"/>
          <w:lang w:val="uk-UA"/>
        </w:rPr>
        <w:t>Актуальність теми.</w:t>
      </w:r>
      <w:r w:rsidR="008F3D83">
        <w:rPr>
          <w:szCs w:val="28"/>
          <w:lang w:val="uk-UA"/>
        </w:rPr>
        <w:t xml:space="preserve"> </w:t>
      </w:r>
      <w:r w:rsidR="00C02ADD" w:rsidRPr="00C02ADD">
        <w:rPr>
          <w:szCs w:val="28"/>
          <w:lang w:val="uk-UA"/>
        </w:rPr>
        <w:t xml:space="preserve">На даний момент, незважаючи на всі зусилля, вжиті правоохоронними органами, кількість </w:t>
      </w:r>
      <w:r w:rsidR="0019306E">
        <w:rPr>
          <w:szCs w:val="28"/>
          <w:lang w:val="uk-UA"/>
        </w:rPr>
        <w:t>екстремістських проявів кримінально-правового характеру, що ско</w:t>
      </w:r>
      <w:r w:rsidR="00C02ADD" w:rsidRPr="00C02ADD">
        <w:rPr>
          <w:szCs w:val="28"/>
          <w:lang w:val="uk-UA"/>
        </w:rPr>
        <w:t>юються проти прав і законних інтересів людини і громадянина, неухильно зростає. Екстремізм в різних його проявах по своїй поширеності, інтенсивності і жорстокості перетворився на сучасному етапі в одну з найгостріших проблем глобального масштабу.</w:t>
      </w:r>
    </w:p>
    <w:p w:rsidR="00C02ADD" w:rsidRDefault="00C02ADD" w:rsidP="00C02ADD">
      <w:pPr>
        <w:spacing w:after="0" w:line="360" w:lineRule="auto"/>
        <w:ind w:firstLine="708"/>
        <w:rPr>
          <w:szCs w:val="28"/>
          <w:lang w:val="uk-UA"/>
        </w:rPr>
      </w:pPr>
      <w:r w:rsidRPr="00C02ADD">
        <w:rPr>
          <w:szCs w:val="28"/>
          <w:lang w:val="uk-UA"/>
        </w:rPr>
        <w:t>В Україні останнім часом набули значного поширення різні прояви екстремізму. Вони провокують нестабільність в суспільстві, сприяють ослабленню держави, породжують сепаратистські настрої і створюють для екстремістів сприятливу можливість для реалізації їх протиправних цілей і завдань.</w:t>
      </w:r>
    </w:p>
    <w:p w:rsidR="00C02ADD" w:rsidRDefault="00C02ADD" w:rsidP="00C02ADD">
      <w:pPr>
        <w:spacing w:after="0" w:line="360" w:lineRule="auto"/>
        <w:ind w:firstLine="708"/>
        <w:rPr>
          <w:szCs w:val="28"/>
          <w:lang w:val="uk-UA"/>
        </w:rPr>
      </w:pPr>
      <w:r w:rsidRPr="00C02ADD">
        <w:rPr>
          <w:szCs w:val="28"/>
          <w:lang w:val="uk-UA"/>
        </w:rPr>
        <w:t>Особливо слід підкреслити, що необхідною умовою забезпечення ефективної протидії екстремізму є адекватність відповідних дій кваліфікованих співробітників правоохоронних органі</w:t>
      </w:r>
      <w:r w:rsidR="00282CC7">
        <w:rPr>
          <w:szCs w:val="28"/>
          <w:lang w:val="uk-UA"/>
        </w:rPr>
        <w:t>в</w:t>
      </w:r>
      <w:r w:rsidRPr="00C02ADD">
        <w:rPr>
          <w:szCs w:val="28"/>
          <w:lang w:val="uk-UA"/>
        </w:rPr>
        <w:t>.</w:t>
      </w:r>
    </w:p>
    <w:p w:rsidR="00C02ADD" w:rsidRDefault="00C02ADD" w:rsidP="00C02ADD">
      <w:pPr>
        <w:spacing w:after="0" w:line="360" w:lineRule="auto"/>
        <w:ind w:firstLine="708"/>
        <w:rPr>
          <w:szCs w:val="28"/>
          <w:lang w:val="uk-UA"/>
        </w:rPr>
      </w:pPr>
      <w:r w:rsidRPr="00C02ADD">
        <w:rPr>
          <w:szCs w:val="28"/>
          <w:lang w:val="uk-UA"/>
        </w:rPr>
        <w:t xml:space="preserve">У числі </w:t>
      </w:r>
      <w:r w:rsidR="00282CC7">
        <w:rPr>
          <w:szCs w:val="28"/>
          <w:lang w:val="uk-UA"/>
        </w:rPr>
        <w:t>екстремістських проявів кримінально-правового характеру</w:t>
      </w:r>
      <w:r w:rsidRPr="00C02ADD">
        <w:rPr>
          <w:szCs w:val="28"/>
          <w:lang w:val="uk-UA"/>
        </w:rPr>
        <w:t xml:space="preserve"> переважають діяння, що посягають на права і законні інтереси людини і громадянина. Такі діяння характеризуються не тільки різноманітністю екстремістських мотивів їх здійснення, але і постійно удосконалюються способами здійснення екстремістської діяльності, її організованим характером, прагненням осіб, які їх </w:t>
      </w:r>
      <w:r w:rsidR="00282CC7">
        <w:rPr>
          <w:szCs w:val="28"/>
          <w:lang w:val="uk-UA"/>
        </w:rPr>
        <w:t>вчиняють</w:t>
      </w:r>
      <w:r w:rsidRPr="00C02ADD">
        <w:rPr>
          <w:szCs w:val="28"/>
          <w:lang w:val="uk-UA"/>
        </w:rPr>
        <w:t>, до публічності та пропаганд</w:t>
      </w:r>
      <w:r w:rsidR="00282CC7">
        <w:rPr>
          <w:szCs w:val="28"/>
          <w:lang w:val="uk-UA"/>
        </w:rPr>
        <w:t>и</w:t>
      </w:r>
      <w:r w:rsidRPr="00C02ADD">
        <w:rPr>
          <w:szCs w:val="28"/>
          <w:lang w:val="uk-UA"/>
        </w:rPr>
        <w:t xml:space="preserve"> екстремістськ</w:t>
      </w:r>
      <w:r w:rsidR="00282CC7">
        <w:rPr>
          <w:szCs w:val="28"/>
          <w:lang w:val="uk-UA"/>
        </w:rPr>
        <w:t>ої</w:t>
      </w:r>
      <w:r w:rsidRPr="00C02ADD">
        <w:rPr>
          <w:szCs w:val="28"/>
          <w:lang w:val="uk-UA"/>
        </w:rPr>
        <w:t xml:space="preserve"> ідеології і поведінки, розширення сфери і території кримінальної діяльності аналізованого виду, залучення </w:t>
      </w:r>
      <w:r w:rsidR="00282CC7">
        <w:rPr>
          <w:szCs w:val="28"/>
          <w:lang w:val="uk-UA"/>
        </w:rPr>
        <w:t>до</w:t>
      </w:r>
      <w:r w:rsidRPr="00C02ADD">
        <w:rPr>
          <w:szCs w:val="28"/>
          <w:lang w:val="uk-UA"/>
        </w:rPr>
        <w:t xml:space="preserve"> неї нових учасників.</w:t>
      </w:r>
    </w:p>
    <w:p w:rsidR="00C02ADD" w:rsidRDefault="00C02ADD" w:rsidP="00C02ADD">
      <w:pPr>
        <w:spacing w:after="0" w:line="360" w:lineRule="auto"/>
        <w:ind w:firstLine="708"/>
        <w:rPr>
          <w:szCs w:val="28"/>
          <w:lang w:val="uk-UA"/>
        </w:rPr>
      </w:pPr>
      <w:r w:rsidRPr="00C02ADD">
        <w:rPr>
          <w:szCs w:val="28"/>
          <w:lang w:val="uk-UA"/>
        </w:rPr>
        <w:t>Екстремістська злочинна діяльність може носити транснаціональний характер, фінансуватися і координуватися з інших регіонів України або інших держав.</w:t>
      </w:r>
    </w:p>
    <w:p w:rsidR="00C02ADD" w:rsidRDefault="00C02ADD" w:rsidP="00C02ADD">
      <w:pPr>
        <w:spacing w:after="0" w:line="360" w:lineRule="auto"/>
        <w:ind w:firstLine="708"/>
        <w:rPr>
          <w:szCs w:val="28"/>
          <w:lang w:val="uk-UA"/>
        </w:rPr>
      </w:pPr>
      <w:r w:rsidRPr="00C02ADD">
        <w:rPr>
          <w:szCs w:val="28"/>
          <w:lang w:val="uk-UA"/>
        </w:rPr>
        <w:t>Незважаючи на те, що українські правоохоронні органи ведуть активну боротьбу зі злочинами екстремістської спрямованості, слідча практика вимагає постійного вдосконалення науково-інформаційних і методичних рекомендацій по їх розкриттю і розслідуванню.</w:t>
      </w:r>
    </w:p>
    <w:p w:rsidR="00C02ADD" w:rsidRDefault="00C02ADD" w:rsidP="00C02ADD">
      <w:pPr>
        <w:spacing w:after="0" w:line="360" w:lineRule="auto"/>
        <w:ind w:firstLine="708"/>
        <w:rPr>
          <w:szCs w:val="28"/>
          <w:lang w:val="uk-UA"/>
        </w:rPr>
      </w:pPr>
      <w:r w:rsidRPr="00C02ADD">
        <w:rPr>
          <w:szCs w:val="28"/>
          <w:lang w:val="uk-UA"/>
        </w:rPr>
        <w:t xml:space="preserve">Вказана обставина обумовлює необхідність рішення криміналістичної наукою низки спеціальних завдань по постійному вивченню структури, механізму та способів </w:t>
      </w:r>
      <w:r w:rsidR="00282CC7">
        <w:rPr>
          <w:szCs w:val="28"/>
          <w:lang w:val="uk-UA"/>
        </w:rPr>
        <w:t>екстремістських проявів кримінально-правового характеру</w:t>
      </w:r>
      <w:r w:rsidRPr="00C02ADD">
        <w:rPr>
          <w:szCs w:val="28"/>
          <w:lang w:val="uk-UA"/>
        </w:rPr>
        <w:t xml:space="preserve"> проти прав і законних інтересів людини і громадянина. Отримувані в ході такого вивчення відомості повинні бути покладені в основу криміналістичної характеристики злочинів даного виду, яка виступає, в свою чергу, важливим елементом інформаційного та методичного забезпечення їх попереднього розслідування.</w:t>
      </w:r>
    </w:p>
    <w:p w:rsidR="006243CF" w:rsidRPr="00C836A1" w:rsidRDefault="006243CF" w:rsidP="00C02ADD">
      <w:pPr>
        <w:spacing w:after="0" w:line="360" w:lineRule="auto"/>
        <w:ind w:firstLine="708"/>
        <w:rPr>
          <w:color w:val="000000" w:themeColor="text1"/>
          <w:lang w:val="uk-UA"/>
        </w:rPr>
      </w:pPr>
      <w:r w:rsidRPr="00C836A1">
        <w:rPr>
          <w:i/>
          <w:color w:val="000000" w:themeColor="text1"/>
          <w:szCs w:val="28"/>
          <w:lang w:val="uk-UA"/>
        </w:rPr>
        <w:t>Об’єктом кваліфікаційної роботи</w:t>
      </w:r>
      <w:r w:rsidRPr="00C836A1">
        <w:rPr>
          <w:color w:val="000000" w:themeColor="text1"/>
          <w:szCs w:val="28"/>
          <w:lang w:val="uk-UA"/>
        </w:rPr>
        <w:t xml:space="preserve"> </w:t>
      </w:r>
      <w:r w:rsidR="004B0116" w:rsidRPr="00C836A1">
        <w:rPr>
          <w:color w:val="000000" w:themeColor="text1"/>
          <w:szCs w:val="28"/>
          <w:lang w:val="uk-UA"/>
        </w:rPr>
        <w:t xml:space="preserve">є </w:t>
      </w:r>
      <w:r w:rsidR="00C02ADD" w:rsidRPr="00C02ADD">
        <w:rPr>
          <w:rFonts w:cs="Times New Roman"/>
          <w:color w:val="000000" w:themeColor="text1"/>
          <w:szCs w:val="28"/>
          <w:lang w:val="uk-UA"/>
        </w:rPr>
        <w:t xml:space="preserve">суспільні відносини, що виникають у </w:t>
      </w:r>
      <w:r w:rsidR="00C02ADD">
        <w:rPr>
          <w:rFonts w:cs="Times New Roman"/>
          <w:color w:val="000000" w:themeColor="text1"/>
          <w:szCs w:val="28"/>
          <w:lang w:val="uk-UA"/>
        </w:rPr>
        <w:t xml:space="preserve">процесі розслідування </w:t>
      </w:r>
      <w:r w:rsidR="00C02ADD">
        <w:rPr>
          <w:color w:val="000000" w:themeColor="text1"/>
          <w:szCs w:val="28"/>
          <w:lang w:val="uk-UA"/>
        </w:rPr>
        <w:t>екстремістських проявів кримінально-правового характеру</w:t>
      </w:r>
      <w:r w:rsidR="00C02ADD" w:rsidRPr="00C02ADD">
        <w:rPr>
          <w:color w:val="000000" w:themeColor="text1"/>
          <w:szCs w:val="28"/>
          <w:lang w:val="uk-UA"/>
        </w:rPr>
        <w:t>.</w:t>
      </w:r>
    </w:p>
    <w:p w:rsidR="00C02ADD" w:rsidRPr="00C836A1" w:rsidRDefault="006243CF" w:rsidP="00C02ADD">
      <w:pPr>
        <w:spacing w:after="0" w:line="360" w:lineRule="auto"/>
        <w:ind w:firstLine="708"/>
        <w:rPr>
          <w:color w:val="000000" w:themeColor="text1"/>
          <w:lang w:val="uk-UA"/>
        </w:rPr>
      </w:pPr>
      <w:r w:rsidRPr="00C836A1">
        <w:rPr>
          <w:i/>
          <w:color w:val="000000" w:themeColor="text1"/>
          <w:szCs w:val="28"/>
          <w:lang w:val="uk-UA"/>
        </w:rPr>
        <w:t>Предметом</w:t>
      </w:r>
      <w:r w:rsidRPr="00C836A1">
        <w:rPr>
          <w:color w:val="000000" w:themeColor="text1"/>
          <w:szCs w:val="28"/>
          <w:lang w:val="uk-UA"/>
        </w:rPr>
        <w:t xml:space="preserve"> дослідження </w:t>
      </w:r>
      <w:r w:rsidR="00C02ADD" w:rsidRPr="00C02ADD">
        <w:rPr>
          <w:color w:val="000000" w:themeColor="text1"/>
          <w:szCs w:val="28"/>
          <w:lang w:val="uk-UA"/>
        </w:rPr>
        <w:t xml:space="preserve">є особливості розслідування </w:t>
      </w:r>
      <w:r w:rsidR="00C02ADD">
        <w:rPr>
          <w:color w:val="000000" w:themeColor="text1"/>
          <w:szCs w:val="28"/>
          <w:lang w:val="uk-UA"/>
        </w:rPr>
        <w:t>екстремістських проявів кримінально-правового характеру</w:t>
      </w:r>
      <w:r w:rsidR="00C02ADD" w:rsidRPr="00C02ADD">
        <w:rPr>
          <w:color w:val="000000" w:themeColor="text1"/>
          <w:szCs w:val="28"/>
          <w:lang w:val="uk-UA"/>
        </w:rPr>
        <w:t>.</w:t>
      </w:r>
    </w:p>
    <w:p w:rsidR="006243CF" w:rsidRPr="00C836A1" w:rsidRDefault="006243CF" w:rsidP="006243CF">
      <w:pPr>
        <w:spacing w:after="0" w:line="360" w:lineRule="auto"/>
        <w:ind w:firstLine="708"/>
        <w:rPr>
          <w:rFonts w:cs="Times New Roman"/>
          <w:color w:val="000000" w:themeColor="text1"/>
          <w:szCs w:val="28"/>
          <w:lang w:val="uk-UA"/>
        </w:rPr>
      </w:pPr>
      <w:r w:rsidRPr="00C836A1">
        <w:rPr>
          <w:i/>
          <w:color w:val="000000" w:themeColor="text1"/>
          <w:szCs w:val="28"/>
          <w:lang w:val="uk-UA"/>
        </w:rPr>
        <w:t>Мета роботи</w:t>
      </w:r>
      <w:r w:rsidRPr="00C836A1">
        <w:rPr>
          <w:color w:val="000000" w:themeColor="text1"/>
          <w:szCs w:val="28"/>
          <w:lang w:val="uk-UA"/>
        </w:rPr>
        <w:t xml:space="preserve"> </w:t>
      </w:r>
      <w:r w:rsidR="009D27CA" w:rsidRPr="009D27CA">
        <w:rPr>
          <w:color w:val="000000" w:themeColor="text1"/>
          <w:szCs w:val="28"/>
          <w:lang w:val="uk-UA"/>
        </w:rPr>
        <w:t xml:space="preserve">полягає в </w:t>
      </w:r>
      <w:r w:rsidR="00C02ADD" w:rsidRPr="00C02ADD">
        <w:rPr>
          <w:color w:val="000000" w:themeColor="text1"/>
          <w:szCs w:val="28"/>
          <w:lang w:val="uk-UA"/>
        </w:rPr>
        <w:t>дослідженн</w:t>
      </w:r>
      <w:r w:rsidR="009D27CA">
        <w:rPr>
          <w:color w:val="000000" w:themeColor="text1"/>
          <w:szCs w:val="28"/>
          <w:lang w:val="uk-UA"/>
        </w:rPr>
        <w:t>і</w:t>
      </w:r>
      <w:r w:rsidR="00C02ADD" w:rsidRPr="00C02ADD">
        <w:rPr>
          <w:color w:val="000000" w:themeColor="text1"/>
          <w:szCs w:val="28"/>
          <w:lang w:val="uk-UA"/>
        </w:rPr>
        <w:t xml:space="preserve"> основ методики розслідування </w:t>
      </w:r>
      <w:r w:rsidR="00C02ADD">
        <w:rPr>
          <w:color w:val="000000" w:themeColor="text1"/>
          <w:szCs w:val="28"/>
          <w:lang w:val="uk-UA"/>
        </w:rPr>
        <w:t>екстремістських проявів кримінально-правового характеру</w:t>
      </w:r>
      <w:r w:rsidR="00C02ADD" w:rsidRPr="00C02ADD">
        <w:rPr>
          <w:color w:val="000000" w:themeColor="text1"/>
          <w:szCs w:val="28"/>
          <w:lang w:val="uk-UA"/>
        </w:rPr>
        <w:t>.</w:t>
      </w:r>
    </w:p>
    <w:p w:rsidR="001D5C3F" w:rsidRPr="00521980" w:rsidRDefault="006243CF" w:rsidP="001D5C3F">
      <w:pPr>
        <w:spacing w:after="0" w:line="360" w:lineRule="auto"/>
        <w:ind w:firstLine="708"/>
        <w:rPr>
          <w:color w:val="000000" w:themeColor="text1"/>
          <w:szCs w:val="28"/>
        </w:rPr>
      </w:pPr>
      <w:r w:rsidRPr="00C836A1">
        <w:rPr>
          <w:color w:val="000000" w:themeColor="text1"/>
          <w:szCs w:val="28"/>
          <w:lang w:val="uk-UA"/>
        </w:rPr>
        <w:t xml:space="preserve">Зазначені мета та об’єкт роботи зумовили наступні </w:t>
      </w:r>
      <w:r w:rsidRPr="00C836A1">
        <w:rPr>
          <w:i/>
          <w:color w:val="000000" w:themeColor="text1"/>
          <w:szCs w:val="28"/>
          <w:lang w:val="uk-UA"/>
        </w:rPr>
        <w:t>завдання дослідження</w:t>
      </w:r>
      <w:r w:rsidRPr="00C836A1">
        <w:rPr>
          <w:color w:val="000000" w:themeColor="text1"/>
          <w:szCs w:val="28"/>
          <w:lang w:val="uk-UA"/>
        </w:rPr>
        <w:t>, які мають бути вирішені в роботі:</w:t>
      </w:r>
    </w:p>
    <w:p w:rsidR="00422BA6" w:rsidRDefault="00422BA6" w:rsidP="00422BA6">
      <w:pPr>
        <w:pStyle w:val="a3"/>
        <w:numPr>
          <w:ilvl w:val="0"/>
          <w:numId w:val="21"/>
        </w:numPr>
        <w:spacing w:after="0" w:line="360" w:lineRule="auto"/>
        <w:ind w:left="0" w:firstLine="0"/>
        <w:rPr>
          <w:color w:val="000000" w:themeColor="text1"/>
          <w:szCs w:val="28"/>
          <w:lang w:val="uk-UA"/>
        </w:rPr>
      </w:pPr>
      <w:r w:rsidRPr="00422BA6">
        <w:rPr>
          <w:color w:val="000000" w:themeColor="text1"/>
          <w:szCs w:val="28"/>
          <w:lang w:val="uk-UA"/>
        </w:rPr>
        <w:t>елементи криміналістичної характеристики екстремістських проявів кримінально-правового характеру;</w:t>
      </w:r>
    </w:p>
    <w:p w:rsidR="00422BA6" w:rsidRDefault="00953A50" w:rsidP="00422BA6">
      <w:pPr>
        <w:pStyle w:val="a3"/>
        <w:numPr>
          <w:ilvl w:val="0"/>
          <w:numId w:val="21"/>
        </w:numPr>
        <w:spacing w:after="0" w:line="360" w:lineRule="auto"/>
        <w:ind w:left="0" w:firstLine="0"/>
        <w:rPr>
          <w:color w:val="000000" w:themeColor="text1"/>
          <w:szCs w:val="28"/>
          <w:lang w:val="uk-UA"/>
        </w:rPr>
      </w:pPr>
      <w:r>
        <w:rPr>
          <w:color w:val="000000" w:themeColor="text1"/>
          <w:szCs w:val="28"/>
          <w:lang w:val="uk-UA"/>
        </w:rPr>
        <w:t>т</w:t>
      </w:r>
      <w:r w:rsidRPr="00953A50">
        <w:rPr>
          <w:color w:val="000000" w:themeColor="text1"/>
          <w:szCs w:val="28"/>
          <w:lang w:val="uk-UA"/>
        </w:rPr>
        <w:t>ипові слідчі ситуації та версії під час розслідування екстремістських проявів кримінально-правового характеру</w:t>
      </w:r>
      <w:r>
        <w:rPr>
          <w:color w:val="000000" w:themeColor="text1"/>
          <w:szCs w:val="28"/>
          <w:lang w:val="uk-UA"/>
        </w:rPr>
        <w:t>;</w:t>
      </w:r>
    </w:p>
    <w:p w:rsidR="00953A50" w:rsidRPr="00422BA6" w:rsidRDefault="00835902" w:rsidP="00422BA6">
      <w:pPr>
        <w:pStyle w:val="a3"/>
        <w:numPr>
          <w:ilvl w:val="0"/>
          <w:numId w:val="21"/>
        </w:numPr>
        <w:spacing w:after="0" w:line="360" w:lineRule="auto"/>
        <w:ind w:left="0" w:firstLine="0"/>
        <w:rPr>
          <w:color w:val="000000" w:themeColor="text1"/>
          <w:szCs w:val="28"/>
          <w:lang w:val="uk-UA"/>
        </w:rPr>
      </w:pPr>
      <w:r>
        <w:rPr>
          <w:color w:val="000000" w:themeColor="text1"/>
          <w:szCs w:val="28"/>
          <w:lang w:val="uk-UA"/>
        </w:rPr>
        <w:t>т</w:t>
      </w:r>
      <w:r w:rsidRPr="00835902">
        <w:rPr>
          <w:color w:val="000000" w:themeColor="text1"/>
          <w:szCs w:val="28"/>
          <w:lang w:val="uk-UA"/>
        </w:rPr>
        <w:t>актичні особливості проведення окремих слідчих (розшукових) дій під час розслідування екстремістських проявів кримінально-правового характеру</w:t>
      </w:r>
      <w:r>
        <w:rPr>
          <w:color w:val="000000" w:themeColor="text1"/>
          <w:szCs w:val="28"/>
          <w:lang w:val="uk-UA"/>
        </w:rPr>
        <w:t>.</w:t>
      </w:r>
    </w:p>
    <w:p w:rsidR="00DE6096" w:rsidRPr="00041593" w:rsidRDefault="00DE6096" w:rsidP="00DE6096">
      <w:pPr>
        <w:pStyle w:val="a3"/>
        <w:spacing w:after="0" w:line="360" w:lineRule="auto"/>
        <w:ind w:left="0" w:firstLine="708"/>
        <w:rPr>
          <w:color w:val="000000" w:themeColor="text1"/>
          <w:szCs w:val="28"/>
          <w:lang w:val="uk-UA"/>
        </w:rPr>
      </w:pPr>
      <w:r w:rsidRPr="008B77DB">
        <w:rPr>
          <w:i/>
          <w:color w:val="000000" w:themeColor="text1"/>
          <w:szCs w:val="28"/>
          <w:lang w:val="uk-UA"/>
        </w:rPr>
        <w:t>Ступінь наукової розробки проблеми.</w:t>
      </w:r>
      <w:r w:rsidR="00A82784" w:rsidRPr="008B77DB">
        <w:rPr>
          <w:i/>
          <w:color w:val="000000" w:themeColor="text1"/>
          <w:szCs w:val="28"/>
          <w:lang w:val="uk-UA"/>
        </w:rPr>
        <w:t xml:space="preserve"> </w:t>
      </w:r>
      <w:r w:rsidR="00A82784" w:rsidRPr="00041593">
        <w:rPr>
          <w:color w:val="000000" w:themeColor="text1"/>
          <w:szCs w:val="28"/>
          <w:lang w:val="uk-UA"/>
        </w:rPr>
        <w:t xml:space="preserve">Питання </w:t>
      </w:r>
      <w:r w:rsidR="00041593" w:rsidRPr="00041593">
        <w:rPr>
          <w:color w:val="000000" w:themeColor="text1"/>
          <w:szCs w:val="28"/>
          <w:lang w:val="uk-UA"/>
        </w:rPr>
        <w:t>особливості розслідування екстремістських проявів кримінально-правового характеру</w:t>
      </w:r>
      <w:r w:rsidR="00C87BF6" w:rsidRPr="00041593">
        <w:rPr>
          <w:rFonts w:cs="Times New Roman"/>
          <w:color w:val="000000" w:themeColor="text1"/>
          <w:szCs w:val="28"/>
          <w:lang w:val="uk-UA"/>
        </w:rPr>
        <w:t xml:space="preserve"> поки що не отримали належного наукового висвітлення</w:t>
      </w:r>
      <w:r w:rsidR="00A82784" w:rsidRPr="00041593">
        <w:rPr>
          <w:rFonts w:cs="Times New Roman"/>
          <w:bCs/>
          <w:color w:val="000000" w:themeColor="text1"/>
          <w:szCs w:val="28"/>
          <w:lang w:val="uk-UA"/>
        </w:rPr>
        <w:t xml:space="preserve">. </w:t>
      </w:r>
      <w:r w:rsidR="00A82784" w:rsidRPr="00041593">
        <w:rPr>
          <w:color w:val="000000" w:themeColor="text1"/>
          <w:szCs w:val="28"/>
          <w:lang w:val="uk-UA"/>
        </w:rPr>
        <w:t>Ці питання досліджували такі вчені як</w:t>
      </w:r>
      <w:r w:rsidR="00041593">
        <w:rPr>
          <w:color w:val="000000" w:themeColor="text1"/>
          <w:szCs w:val="28"/>
          <w:lang w:val="uk-UA"/>
        </w:rPr>
        <w:t xml:space="preserve"> Т.</w:t>
      </w:r>
      <w:r w:rsidR="002D28D9">
        <w:rPr>
          <w:color w:val="000000" w:themeColor="text1"/>
          <w:szCs w:val="28"/>
          <w:lang w:val="en-US"/>
        </w:rPr>
        <w:t> </w:t>
      </w:r>
      <w:r w:rsidR="00041593">
        <w:rPr>
          <w:color w:val="000000" w:themeColor="text1"/>
          <w:szCs w:val="28"/>
          <w:lang w:val="uk-UA"/>
        </w:rPr>
        <w:t>В. Авер’янова,</w:t>
      </w:r>
      <w:r w:rsidR="008B77DB" w:rsidRPr="00041593">
        <w:rPr>
          <w:color w:val="000000" w:themeColor="text1"/>
          <w:szCs w:val="28"/>
          <w:lang w:val="uk-UA"/>
        </w:rPr>
        <w:t xml:space="preserve"> </w:t>
      </w:r>
      <w:r w:rsidR="00041593" w:rsidRPr="00041593">
        <w:rPr>
          <w:color w:val="000000" w:themeColor="text1"/>
          <w:szCs w:val="28"/>
          <w:lang w:val="uk-UA"/>
        </w:rPr>
        <w:t>Ю.</w:t>
      </w:r>
      <w:r w:rsidR="00041593">
        <w:rPr>
          <w:color w:val="000000" w:themeColor="text1"/>
          <w:szCs w:val="28"/>
          <w:lang w:val="uk-UA"/>
        </w:rPr>
        <w:t> </w:t>
      </w:r>
      <w:r w:rsidR="00041593" w:rsidRPr="00041593">
        <w:rPr>
          <w:color w:val="000000" w:themeColor="text1"/>
          <w:szCs w:val="28"/>
          <w:lang w:val="uk-UA"/>
        </w:rPr>
        <w:t>М. Антонян</w:t>
      </w:r>
      <w:r w:rsidR="00041593">
        <w:rPr>
          <w:color w:val="000000" w:themeColor="text1"/>
          <w:szCs w:val="28"/>
          <w:lang w:val="uk-UA"/>
        </w:rPr>
        <w:t xml:space="preserve">, </w:t>
      </w:r>
      <w:r w:rsidR="00AB0EE0" w:rsidRPr="00041593">
        <w:rPr>
          <w:color w:val="000000" w:themeColor="text1"/>
          <w:szCs w:val="28"/>
          <w:lang w:val="uk-UA"/>
        </w:rPr>
        <w:t>В. П. Бахін,</w:t>
      </w:r>
      <w:r w:rsidR="00E4043E" w:rsidRPr="00041593">
        <w:rPr>
          <w:color w:val="000000" w:themeColor="text1"/>
          <w:szCs w:val="28"/>
          <w:lang w:val="uk-UA"/>
        </w:rPr>
        <w:t xml:space="preserve"> </w:t>
      </w:r>
      <w:r w:rsidR="00041593">
        <w:rPr>
          <w:color w:val="000000" w:themeColor="text1"/>
          <w:szCs w:val="28"/>
          <w:lang w:val="uk-UA"/>
        </w:rPr>
        <w:t>В. К. Весельський, Л. Я. </w:t>
      </w:r>
      <w:r w:rsidR="008B77DB" w:rsidRPr="00041593">
        <w:rPr>
          <w:color w:val="000000" w:themeColor="text1"/>
          <w:szCs w:val="28"/>
          <w:lang w:val="uk-UA"/>
        </w:rPr>
        <w:t>Драпкін</w:t>
      </w:r>
      <w:r w:rsidR="00E4043E" w:rsidRPr="00041593">
        <w:rPr>
          <w:color w:val="000000" w:themeColor="text1"/>
          <w:szCs w:val="28"/>
          <w:lang w:val="uk-UA"/>
        </w:rPr>
        <w:t>,</w:t>
      </w:r>
      <w:r w:rsidR="00041593">
        <w:rPr>
          <w:color w:val="000000" w:themeColor="text1"/>
          <w:szCs w:val="28"/>
          <w:lang w:val="uk-UA"/>
        </w:rPr>
        <w:t xml:space="preserve"> А. </w:t>
      </w:r>
      <w:r w:rsidR="00041593" w:rsidRPr="00041593">
        <w:rPr>
          <w:color w:val="000000" w:themeColor="text1"/>
          <w:szCs w:val="28"/>
          <w:lang w:val="uk-UA"/>
        </w:rPr>
        <w:t>Г. Залужний</w:t>
      </w:r>
      <w:r w:rsidR="00041593">
        <w:rPr>
          <w:color w:val="000000" w:themeColor="text1"/>
          <w:szCs w:val="28"/>
          <w:lang w:val="uk-UA"/>
        </w:rPr>
        <w:t xml:space="preserve">, </w:t>
      </w:r>
      <w:r w:rsidR="001B0430" w:rsidRPr="00041593">
        <w:rPr>
          <w:color w:val="000000" w:themeColor="text1"/>
          <w:szCs w:val="28"/>
          <w:lang w:val="uk-UA"/>
        </w:rPr>
        <w:t xml:space="preserve">А. М. Колесніченко, </w:t>
      </w:r>
      <w:r w:rsidR="00E4043E" w:rsidRPr="00041593">
        <w:rPr>
          <w:color w:val="000000" w:themeColor="text1"/>
          <w:szCs w:val="28"/>
          <w:lang w:val="uk-UA"/>
        </w:rPr>
        <w:t xml:space="preserve">Р. В. Мельник, </w:t>
      </w:r>
      <w:r w:rsidR="00041593">
        <w:rPr>
          <w:color w:val="000000" w:themeColor="text1"/>
          <w:szCs w:val="28"/>
          <w:lang w:val="uk-UA"/>
        </w:rPr>
        <w:t>Є. В. </w:t>
      </w:r>
      <w:r w:rsidR="008B77DB" w:rsidRPr="00041593">
        <w:rPr>
          <w:color w:val="000000" w:themeColor="text1"/>
          <w:szCs w:val="28"/>
          <w:lang w:val="uk-UA"/>
        </w:rPr>
        <w:t>Пряхін</w:t>
      </w:r>
      <w:r w:rsidR="00077EC1" w:rsidRPr="00041593">
        <w:rPr>
          <w:color w:val="000000" w:themeColor="text1"/>
          <w:szCs w:val="28"/>
          <w:lang w:val="uk-UA"/>
        </w:rPr>
        <w:t xml:space="preserve">, </w:t>
      </w:r>
      <w:r w:rsidR="00041593" w:rsidRPr="00041593">
        <w:rPr>
          <w:color w:val="000000" w:themeColor="text1"/>
          <w:szCs w:val="28"/>
          <w:lang w:val="uk-UA"/>
        </w:rPr>
        <w:t>А.</w:t>
      </w:r>
      <w:r w:rsidR="00041593">
        <w:rPr>
          <w:color w:val="000000" w:themeColor="text1"/>
          <w:szCs w:val="28"/>
          <w:lang w:val="uk-UA"/>
        </w:rPr>
        <w:t> </w:t>
      </w:r>
      <w:r w:rsidR="00041593" w:rsidRPr="00041593">
        <w:rPr>
          <w:color w:val="000000" w:themeColor="text1"/>
          <w:szCs w:val="28"/>
          <w:lang w:val="uk-UA"/>
        </w:rPr>
        <w:t>В. Ростокинський</w:t>
      </w:r>
      <w:r w:rsidR="00041593">
        <w:rPr>
          <w:color w:val="000000" w:themeColor="text1"/>
          <w:szCs w:val="28"/>
          <w:lang w:val="uk-UA"/>
        </w:rPr>
        <w:t xml:space="preserve">, </w:t>
      </w:r>
      <w:r w:rsidR="008B77DB" w:rsidRPr="00041593">
        <w:rPr>
          <w:color w:val="000000" w:themeColor="text1"/>
          <w:szCs w:val="28"/>
          <w:lang w:val="uk-UA"/>
        </w:rPr>
        <w:t>В. Ю. </w:t>
      </w:r>
      <w:r w:rsidR="001A17BA" w:rsidRPr="00041593">
        <w:rPr>
          <w:color w:val="000000" w:themeColor="text1"/>
          <w:szCs w:val="28"/>
          <w:lang w:val="uk-UA"/>
        </w:rPr>
        <w:t>Шепітько</w:t>
      </w:r>
      <w:r w:rsidR="00AB0EE0" w:rsidRPr="00041593">
        <w:rPr>
          <w:color w:val="000000" w:themeColor="text1"/>
          <w:szCs w:val="28"/>
          <w:lang w:val="uk-UA"/>
        </w:rPr>
        <w:t>,</w:t>
      </w:r>
      <w:r w:rsidR="001A17BA" w:rsidRPr="00041593">
        <w:rPr>
          <w:color w:val="000000" w:themeColor="text1"/>
          <w:szCs w:val="28"/>
          <w:lang w:val="uk-UA"/>
        </w:rPr>
        <w:t xml:space="preserve"> </w:t>
      </w:r>
      <w:r w:rsidR="001B0430" w:rsidRPr="00041593">
        <w:rPr>
          <w:color w:val="000000" w:themeColor="text1"/>
          <w:szCs w:val="28"/>
          <w:lang w:val="uk-UA"/>
        </w:rPr>
        <w:t>М. </w:t>
      </w:r>
      <w:r w:rsidR="00AB0EE0" w:rsidRPr="00041593">
        <w:rPr>
          <w:color w:val="000000" w:themeColor="text1"/>
          <w:szCs w:val="28"/>
          <w:lang w:val="uk-UA"/>
        </w:rPr>
        <w:t>П. Яблоков та ін.</w:t>
      </w:r>
    </w:p>
    <w:p w:rsidR="008723CE" w:rsidRDefault="007D4EA9" w:rsidP="008723CE">
      <w:pPr>
        <w:spacing w:after="0" w:line="360" w:lineRule="auto"/>
        <w:ind w:firstLine="708"/>
        <w:rPr>
          <w:rFonts w:cs="Times New Roman"/>
          <w:szCs w:val="28"/>
          <w:lang w:val="uk-UA"/>
        </w:rPr>
      </w:pPr>
      <w:r w:rsidRPr="003D1DE7">
        <w:rPr>
          <w:i/>
          <w:szCs w:val="28"/>
          <w:lang w:val="uk-UA"/>
        </w:rPr>
        <w:t>Опис проблеми, що досліджується</w:t>
      </w:r>
      <w:r w:rsidR="00E518F8">
        <w:rPr>
          <w:i/>
          <w:szCs w:val="28"/>
          <w:lang w:val="uk-UA"/>
        </w:rPr>
        <w:t>.</w:t>
      </w:r>
      <w:r w:rsidR="00AB3D67" w:rsidRPr="00AB3D67">
        <w:rPr>
          <w:lang w:val="uk-UA"/>
        </w:rPr>
        <w:t xml:space="preserve"> </w:t>
      </w:r>
      <w:r w:rsidR="00186390" w:rsidRPr="005829AF">
        <w:rPr>
          <w:rFonts w:cs="Times New Roman"/>
          <w:szCs w:val="28"/>
          <w:lang w:val="uk-UA"/>
        </w:rPr>
        <w:t>В даний час, незважаючи на всі зусилля, що вживаються на різних</w:t>
      </w:r>
      <w:r w:rsidR="00186390">
        <w:rPr>
          <w:rFonts w:cs="Times New Roman"/>
          <w:szCs w:val="28"/>
          <w:lang w:val="uk-UA"/>
        </w:rPr>
        <w:t xml:space="preserve"> </w:t>
      </w:r>
      <w:r w:rsidR="00186390" w:rsidRPr="005829AF">
        <w:rPr>
          <w:rFonts w:cs="Times New Roman"/>
          <w:szCs w:val="28"/>
          <w:lang w:val="uk-UA"/>
        </w:rPr>
        <w:t>рівнях влад</w:t>
      </w:r>
      <w:r w:rsidR="00186390">
        <w:rPr>
          <w:rFonts w:cs="Times New Roman"/>
          <w:szCs w:val="28"/>
          <w:lang w:val="uk-UA"/>
        </w:rPr>
        <w:t xml:space="preserve">и, проблема ксенофобії, етнічного, релігійного </w:t>
      </w:r>
      <w:r w:rsidR="00186390" w:rsidRPr="005829AF">
        <w:rPr>
          <w:rFonts w:cs="Times New Roman"/>
          <w:szCs w:val="28"/>
          <w:lang w:val="uk-UA"/>
        </w:rPr>
        <w:t>та соціального</w:t>
      </w:r>
      <w:r w:rsidR="00186390">
        <w:rPr>
          <w:rFonts w:cs="Times New Roman"/>
          <w:szCs w:val="28"/>
          <w:lang w:val="uk-UA"/>
        </w:rPr>
        <w:t xml:space="preserve"> </w:t>
      </w:r>
      <w:r w:rsidR="00186390" w:rsidRPr="005829AF">
        <w:rPr>
          <w:rFonts w:cs="Times New Roman"/>
          <w:szCs w:val="28"/>
          <w:lang w:val="uk-UA"/>
        </w:rPr>
        <w:t>екстремізму набуває все більш серйозних масштабів.</w:t>
      </w:r>
    </w:p>
    <w:p w:rsidR="00186390" w:rsidRDefault="00186390" w:rsidP="008723CE">
      <w:pPr>
        <w:spacing w:after="0" w:line="360" w:lineRule="auto"/>
        <w:ind w:firstLine="708"/>
        <w:rPr>
          <w:rFonts w:cs="Times New Roman"/>
          <w:szCs w:val="28"/>
          <w:lang w:val="uk-UA"/>
        </w:rPr>
      </w:pPr>
      <w:r w:rsidRPr="005829AF">
        <w:rPr>
          <w:rFonts w:cs="Times New Roman"/>
          <w:szCs w:val="28"/>
          <w:lang w:val="uk-UA"/>
        </w:rPr>
        <w:t>Відзначимо, що збільшення числа злочинів, скоєних з мотивів</w:t>
      </w:r>
      <w:r>
        <w:rPr>
          <w:rFonts w:cs="Times New Roman"/>
          <w:szCs w:val="28"/>
          <w:lang w:val="uk-UA"/>
        </w:rPr>
        <w:t xml:space="preserve"> </w:t>
      </w:r>
      <w:r w:rsidRPr="005829AF">
        <w:rPr>
          <w:rFonts w:cs="Times New Roman"/>
          <w:szCs w:val="28"/>
          <w:lang w:val="uk-UA"/>
        </w:rPr>
        <w:t>політичної, расової, національної, релігійної ненависті чи ворожнечі або</w:t>
      </w:r>
      <w:r>
        <w:rPr>
          <w:rFonts w:cs="Times New Roman"/>
          <w:szCs w:val="28"/>
          <w:lang w:val="uk-UA"/>
        </w:rPr>
        <w:t xml:space="preserve"> </w:t>
      </w:r>
      <w:r w:rsidRPr="005829AF">
        <w:rPr>
          <w:rFonts w:cs="Times New Roman"/>
          <w:szCs w:val="28"/>
          <w:lang w:val="uk-UA"/>
        </w:rPr>
        <w:t>за мотивами ненависті або ворожнечі відносно якої-небудь соціальної групи,</w:t>
      </w:r>
      <w:r>
        <w:rPr>
          <w:rFonts w:cs="Times New Roman"/>
          <w:szCs w:val="28"/>
          <w:lang w:val="uk-UA"/>
        </w:rPr>
        <w:t xml:space="preserve"> </w:t>
      </w:r>
      <w:r w:rsidRPr="005829AF">
        <w:rPr>
          <w:rFonts w:cs="Times New Roman"/>
          <w:szCs w:val="28"/>
          <w:lang w:val="uk-UA"/>
        </w:rPr>
        <w:t>відбувається на тлі постійного посилення заходів протидії злочинності</w:t>
      </w:r>
      <w:r>
        <w:rPr>
          <w:rFonts w:cs="Times New Roman"/>
          <w:szCs w:val="28"/>
          <w:lang w:val="uk-UA"/>
        </w:rPr>
        <w:t xml:space="preserve"> </w:t>
      </w:r>
      <w:r w:rsidRPr="005829AF">
        <w:rPr>
          <w:rFonts w:cs="Times New Roman"/>
          <w:szCs w:val="28"/>
          <w:lang w:val="uk-UA"/>
        </w:rPr>
        <w:t>екстремістської спрямованості як в сферах законодавчої, так і</w:t>
      </w:r>
      <w:r>
        <w:rPr>
          <w:rFonts w:cs="Times New Roman"/>
          <w:szCs w:val="28"/>
          <w:lang w:val="uk-UA"/>
        </w:rPr>
        <w:t xml:space="preserve"> </w:t>
      </w:r>
      <w:r w:rsidRPr="005829AF">
        <w:rPr>
          <w:rFonts w:cs="Times New Roman"/>
          <w:szCs w:val="28"/>
          <w:lang w:val="uk-UA"/>
        </w:rPr>
        <w:t>практичної правоохоронної діяльності.</w:t>
      </w:r>
    </w:p>
    <w:p w:rsidR="00186390" w:rsidRDefault="00186390" w:rsidP="008723CE">
      <w:pPr>
        <w:spacing w:after="0" w:line="360" w:lineRule="auto"/>
        <w:ind w:firstLine="708"/>
        <w:rPr>
          <w:rFonts w:cs="Times New Roman"/>
          <w:szCs w:val="28"/>
          <w:lang w:val="uk-UA"/>
        </w:rPr>
      </w:pPr>
      <w:r w:rsidRPr="00CF4299">
        <w:rPr>
          <w:rFonts w:cs="Times New Roman"/>
          <w:szCs w:val="28"/>
          <w:lang w:val="uk-UA"/>
        </w:rPr>
        <w:t xml:space="preserve">Екстремізм - від французького слова extremisme, яке, в свою чергу, походить від латинського extremus - крайній. </w:t>
      </w:r>
      <w:r>
        <w:rPr>
          <w:rFonts w:cs="Times New Roman"/>
          <w:szCs w:val="28"/>
          <w:lang w:val="uk-UA"/>
        </w:rPr>
        <w:t>Відносно визначення екстремістів -</w:t>
      </w:r>
      <w:r w:rsidRPr="00CF4299">
        <w:rPr>
          <w:rFonts w:cs="Times New Roman"/>
          <w:szCs w:val="28"/>
          <w:lang w:val="uk-UA"/>
        </w:rPr>
        <w:t xml:space="preserve"> це особа або група осіб, які дотримуються крайніх радикальних поглядів, вживають відповідних заходів або реалізують свої принципи. У соціальному житті екстремізм може привести до реформ, революції, бунту, кривавого повстання, терору, зміні влади і навіть суспільного устрою. По суті, майже всі революції в світі, ініціювалися екстремістами.</w:t>
      </w:r>
    </w:p>
    <w:p w:rsidR="00186390" w:rsidRDefault="00186390" w:rsidP="008723CE">
      <w:pPr>
        <w:spacing w:after="0" w:line="360" w:lineRule="auto"/>
        <w:ind w:firstLine="708"/>
        <w:rPr>
          <w:rFonts w:cs="Times New Roman"/>
          <w:szCs w:val="28"/>
          <w:lang w:val="uk-UA"/>
        </w:rPr>
      </w:pPr>
      <w:r w:rsidRPr="00CF4299">
        <w:rPr>
          <w:rFonts w:cs="Times New Roman"/>
          <w:szCs w:val="28"/>
          <w:lang w:val="uk-UA"/>
        </w:rPr>
        <w:t>Екстремізм, як і будь-яка крайність, спостерігається в різних сферах діяльності і може в залежності від ситуації отримувати в суспільстві позитивну або негативну оцінку. Екстремізм в науці, літературі, спорті, моді, винахідницької діяльності, скульптурі, інших видах мистецтва може сприяти змінам, оновлення, інноваці</w:t>
      </w:r>
      <w:r>
        <w:rPr>
          <w:rFonts w:cs="Times New Roman"/>
          <w:szCs w:val="28"/>
          <w:lang w:val="uk-UA"/>
        </w:rPr>
        <w:t>ям</w:t>
      </w:r>
      <w:r w:rsidRPr="00CF4299">
        <w:rPr>
          <w:rFonts w:cs="Times New Roman"/>
          <w:szCs w:val="28"/>
          <w:lang w:val="uk-UA"/>
        </w:rPr>
        <w:t>, створення</w:t>
      </w:r>
      <w:r>
        <w:rPr>
          <w:rFonts w:cs="Times New Roman"/>
          <w:szCs w:val="28"/>
          <w:lang w:val="uk-UA"/>
        </w:rPr>
        <w:t>м</w:t>
      </w:r>
      <w:r w:rsidRPr="00CF4299">
        <w:rPr>
          <w:rFonts w:cs="Times New Roman"/>
          <w:szCs w:val="28"/>
          <w:lang w:val="uk-UA"/>
        </w:rPr>
        <w:t xml:space="preserve"> нових течій, нових шкіл. Однак він може і загубити ту чи іншу справу, якщо обрана крайність не відображає реальн</w:t>
      </w:r>
      <w:r>
        <w:rPr>
          <w:rFonts w:cs="Times New Roman"/>
          <w:szCs w:val="28"/>
          <w:lang w:val="uk-UA"/>
        </w:rPr>
        <w:t>ій</w:t>
      </w:r>
      <w:r w:rsidRPr="00CF4299">
        <w:rPr>
          <w:rFonts w:cs="Times New Roman"/>
          <w:szCs w:val="28"/>
          <w:lang w:val="uk-UA"/>
        </w:rPr>
        <w:t xml:space="preserve"> закономірності і є деструктивною. Соціальна або правова оцінка екстремістських дій залежить від змістовного відхилення від усталеної норми, тієї системи суспільних відносин, в яку вони включаються.</w:t>
      </w:r>
    </w:p>
    <w:p w:rsidR="00186390" w:rsidRDefault="00186390" w:rsidP="008723CE">
      <w:pPr>
        <w:spacing w:after="0" w:line="360" w:lineRule="auto"/>
        <w:ind w:firstLine="708"/>
        <w:rPr>
          <w:rFonts w:cs="Times New Roman"/>
          <w:szCs w:val="28"/>
          <w:lang w:val="uk-UA"/>
        </w:rPr>
      </w:pPr>
      <w:r w:rsidRPr="00CF4299">
        <w:rPr>
          <w:rFonts w:cs="Times New Roman"/>
          <w:szCs w:val="28"/>
          <w:lang w:val="uk-UA"/>
        </w:rPr>
        <w:t>Можна назвати безліч великих людей, які пропонували радикальні рішення, які не приймалися відразу, і лише через багато років їх е</w:t>
      </w:r>
      <w:r>
        <w:rPr>
          <w:rFonts w:cs="Times New Roman"/>
          <w:szCs w:val="28"/>
          <w:lang w:val="uk-UA"/>
        </w:rPr>
        <w:t>кстремальна і</w:t>
      </w:r>
      <w:r w:rsidRPr="00CF4299">
        <w:rPr>
          <w:rFonts w:cs="Times New Roman"/>
          <w:szCs w:val="28"/>
          <w:lang w:val="uk-UA"/>
        </w:rPr>
        <w:t xml:space="preserve">новаційність була оцінена по заслугах. Тому сприйняття екстремізму як виключно негативного, і особливо політично злочинного, явища, що характерно для сучасної </w:t>
      </w:r>
      <w:r>
        <w:rPr>
          <w:rFonts w:cs="Times New Roman"/>
          <w:szCs w:val="28"/>
          <w:lang w:val="uk-UA"/>
        </w:rPr>
        <w:t>України</w:t>
      </w:r>
      <w:r w:rsidRPr="00CF4299">
        <w:rPr>
          <w:rFonts w:cs="Times New Roman"/>
          <w:szCs w:val="28"/>
          <w:lang w:val="uk-UA"/>
        </w:rPr>
        <w:t>, глибоко помилково або, сумнівно як з кримінально-правової, так і з кримінологічної точки зору.</w:t>
      </w:r>
    </w:p>
    <w:p w:rsidR="00186390" w:rsidRDefault="00186390" w:rsidP="008723CE">
      <w:pPr>
        <w:spacing w:after="0" w:line="360" w:lineRule="auto"/>
        <w:ind w:firstLine="708"/>
        <w:rPr>
          <w:rFonts w:cs="Times New Roman"/>
          <w:szCs w:val="28"/>
          <w:lang w:val="uk-UA"/>
        </w:rPr>
      </w:pPr>
      <w:r w:rsidRPr="00CF4299">
        <w:rPr>
          <w:rFonts w:cs="Times New Roman"/>
          <w:szCs w:val="28"/>
          <w:lang w:val="uk-UA"/>
        </w:rPr>
        <w:t>У кримінологічної і політологічній літературі наводяться різні класифікації екстремізму. За характером впливу екстремізм може бути внутрішній і міжнародний. У внутрішньому екстремізмі можна виділити державний, опозиційний, міжпартійний, націоналістичний, сепаратистський, антисемітський, антиміг</w:t>
      </w:r>
      <w:r>
        <w:rPr>
          <w:rFonts w:cs="Times New Roman"/>
          <w:szCs w:val="28"/>
          <w:lang w:val="uk-UA"/>
        </w:rPr>
        <w:t>раційний</w:t>
      </w:r>
      <w:r w:rsidRPr="00CF4299">
        <w:rPr>
          <w:rFonts w:cs="Times New Roman"/>
          <w:szCs w:val="28"/>
          <w:lang w:val="uk-UA"/>
        </w:rPr>
        <w:t>, промігра</w:t>
      </w:r>
      <w:r>
        <w:rPr>
          <w:rFonts w:cs="Times New Roman"/>
          <w:szCs w:val="28"/>
          <w:lang w:val="uk-UA"/>
        </w:rPr>
        <w:t>ційний</w:t>
      </w:r>
      <w:r w:rsidRPr="00CF4299">
        <w:rPr>
          <w:rFonts w:cs="Times New Roman"/>
          <w:szCs w:val="28"/>
          <w:lang w:val="uk-UA"/>
        </w:rPr>
        <w:t xml:space="preserve"> </w:t>
      </w:r>
      <w:r>
        <w:rPr>
          <w:rFonts w:cs="Times New Roman"/>
          <w:szCs w:val="28"/>
          <w:lang w:val="uk-UA"/>
        </w:rPr>
        <w:t>та ін. Екстремісти бувають «праві» і «ліві»</w:t>
      </w:r>
      <w:r w:rsidRPr="00CF4299">
        <w:rPr>
          <w:rFonts w:cs="Times New Roman"/>
          <w:szCs w:val="28"/>
          <w:lang w:val="uk-UA"/>
        </w:rPr>
        <w:t>, націонал-соціалістичні, патріотичні і навіть фашисти-екстремісти.</w:t>
      </w:r>
    </w:p>
    <w:p w:rsidR="00186390" w:rsidRDefault="00186390" w:rsidP="008723CE">
      <w:pPr>
        <w:spacing w:after="0" w:line="360" w:lineRule="auto"/>
        <w:ind w:firstLine="708"/>
        <w:rPr>
          <w:rFonts w:cs="Times New Roman"/>
          <w:szCs w:val="28"/>
          <w:lang w:val="uk-UA"/>
        </w:rPr>
      </w:pPr>
      <w:r w:rsidRPr="00CF4299">
        <w:rPr>
          <w:rFonts w:cs="Times New Roman"/>
          <w:szCs w:val="28"/>
          <w:lang w:val="uk-UA"/>
        </w:rPr>
        <w:t>Деякі політологи схильні розглядати екстремізм разом з тероризмом, діяльністю незаконних збройних формувань, захопленням заручників, масовими заворушеннями і іншими</w:t>
      </w:r>
      <w:r>
        <w:rPr>
          <w:rFonts w:cs="Times New Roman"/>
          <w:szCs w:val="28"/>
          <w:lang w:val="uk-UA"/>
        </w:rPr>
        <w:t xml:space="preserve"> видами злочинної діяльності</w:t>
      </w:r>
      <w:r w:rsidRPr="00CF4299">
        <w:rPr>
          <w:rFonts w:cs="Times New Roman"/>
          <w:szCs w:val="28"/>
          <w:lang w:val="uk-UA"/>
        </w:rPr>
        <w:t>. Юристи і кримінологи не можуть собі цього дозволити. Екстремізм - це не звалище всіх небажаних діянь, а специфічний вид злочинної поведінки з особливою мотивацією. Проте різноманітна класифікація екстремізму пов'язана з різними сторонами суспільних відносин, а отже, і з великою сукупністю різних причин і умов, що зумовлюють адекватну сукупність безпосередніх і опосередкованих заходів протидії.</w:t>
      </w:r>
    </w:p>
    <w:p w:rsidR="00186390" w:rsidRDefault="00186390" w:rsidP="008723CE">
      <w:pPr>
        <w:spacing w:after="0" w:line="360" w:lineRule="auto"/>
        <w:ind w:firstLine="708"/>
        <w:rPr>
          <w:rFonts w:cs="Times New Roman"/>
          <w:szCs w:val="28"/>
          <w:lang w:val="uk-UA"/>
        </w:rPr>
      </w:pPr>
      <w:r>
        <w:rPr>
          <w:rFonts w:cs="Times New Roman"/>
          <w:szCs w:val="28"/>
          <w:lang w:val="uk-UA"/>
        </w:rPr>
        <w:t>В</w:t>
      </w:r>
      <w:r w:rsidRPr="00785AF7">
        <w:rPr>
          <w:rFonts w:cs="Times New Roman"/>
          <w:szCs w:val="28"/>
          <w:lang w:val="uk-UA"/>
        </w:rPr>
        <w:t xml:space="preserve"> українському праві фактично не існу</w:t>
      </w:r>
      <w:r>
        <w:rPr>
          <w:rFonts w:cs="Times New Roman"/>
          <w:szCs w:val="28"/>
          <w:lang w:val="uk-UA"/>
        </w:rPr>
        <w:t>є такого терміна, як «екстремізм»</w:t>
      </w:r>
      <w:r w:rsidRPr="00785AF7">
        <w:rPr>
          <w:rFonts w:cs="Times New Roman"/>
          <w:szCs w:val="28"/>
          <w:lang w:val="uk-UA"/>
        </w:rPr>
        <w:t>. Чинні</w:t>
      </w:r>
      <w:r>
        <w:rPr>
          <w:rFonts w:cs="Times New Roman"/>
          <w:szCs w:val="28"/>
          <w:lang w:val="uk-UA"/>
        </w:rPr>
        <w:t xml:space="preserve"> </w:t>
      </w:r>
      <w:r w:rsidRPr="00785AF7">
        <w:rPr>
          <w:rFonts w:cs="Times New Roman"/>
          <w:szCs w:val="28"/>
          <w:lang w:val="uk-UA"/>
        </w:rPr>
        <w:t>законодавчі акти також не містять офіційного визначення екстремізму.</w:t>
      </w:r>
      <w:r>
        <w:rPr>
          <w:rFonts w:cs="Times New Roman"/>
          <w:szCs w:val="28"/>
          <w:lang w:val="uk-UA"/>
        </w:rPr>
        <w:t xml:space="preserve"> </w:t>
      </w:r>
      <w:r w:rsidRPr="00785AF7">
        <w:rPr>
          <w:rFonts w:cs="Times New Roman"/>
          <w:szCs w:val="28"/>
          <w:lang w:val="uk-UA"/>
        </w:rPr>
        <w:t xml:space="preserve">У зв'язку </w:t>
      </w:r>
      <w:r>
        <w:rPr>
          <w:rFonts w:cs="Times New Roman"/>
          <w:szCs w:val="28"/>
          <w:lang w:val="uk-UA"/>
        </w:rPr>
        <w:t xml:space="preserve">з цим </w:t>
      </w:r>
      <w:r w:rsidRPr="00785AF7">
        <w:rPr>
          <w:rFonts w:cs="Times New Roman"/>
          <w:szCs w:val="28"/>
          <w:lang w:val="uk-UA"/>
        </w:rPr>
        <w:t>розглянемо ряд наукових підходів до визначення поняття</w:t>
      </w:r>
      <w:r>
        <w:rPr>
          <w:rFonts w:cs="Times New Roman"/>
          <w:szCs w:val="28"/>
          <w:lang w:val="uk-UA"/>
        </w:rPr>
        <w:t xml:space="preserve"> </w:t>
      </w:r>
      <w:r w:rsidRPr="00785AF7">
        <w:rPr>
          <w:rFonts w:cs="Times New Roman"/>
          <w:szCs w:val="28"/>
          <w:lang w:val="uk-UA"/>
        </w:rPr>
        <w:t>екстремізм, представлених в різних науках кримінально-правового циклу.</w:t>
      </w:r>
    </w:p>
    <w:p w:rsidR="00186390" w:rsidRDefault="00186390" w:rsidP="001E32FD">
      <w:pPr>
        <w:spacing w:after="0" w:line="360" w:lineRule="auto"/>
        <w:ind w:firstLine="708"/>
        <w:rPr>
          <w:rFonts w:cs="Times New Roman"/>
          <w:szCs w:val="28"/>
          <w:lang w:val="uk-UA"/>
        </w:rPr>
      </w:pPr>
      <w:r w:rsidRPr="00785AF7">
        <w:rPr>
          <w:rFonts w:cs="Times New Roman"/>
          <w:szCs w:val="28"/>
          <w:lang w:val="uk-UA"/>
        </w:rPr>
        <w:t xml:space="preserve">Так, як зазначив </w:t>
      </w:r>
      <w:bookmarkStart w:id="2" w:name="_Hlk55662740"/>
      <w:r w:rsidRPr="00785AF7">
        <w:rPr>
          <w:rFonts w:cs="Times New Roman"/>
          <w:szCs w:val="28"/>
          <w:lang w:val="uk-UA"/>
        </w:rPr>
        <w:t>Ю.</w:t>
      </w:r>
      <w:r>
        <w:rPr>
          <w:rFonts w:cs="Times New Roman"/>
          <w:szCs w:val="28"/>
          <w:lang w:val="uk-UA"/>
        </w:rPr>
        <w:t> </w:t>
      </w:r>
      <w:r w:rsidRPr="00785AF7">
        <w:rPr>
          <w:rFonts w:cs="Times New Roman"/>
          <w:szCs w:val="28"/>
          <w:lang w:val="uk-UA"/>
        </w:rPr>
        <w:t>М. Антонян</w:t>
      </w:r>
      <w:bookmarkEnd w:id="2"/>
      <w:r w:rsidRPr="00785AF7">
        <w:rPr>
          <w:rFonts w:cs="Times New Roman"/>
          <w:szCs w:val="28"/>
          <w:lang w:val="uk-UA"/>
        </w:rPr>
        <w:t>, «екстремізм є наслідком</w:t>
      </w:r>
      <w:r>
        <w:rPr>
          <w:rFonts w:cs="Times New Roman"/>
          <w:szCs w:val="28"/>
          <w:lang w:val="uk-UA"/>
        </w:rPr>
        <w:t xml:space="preserve"> </w:t>
      </w:r>
      <w:r w:rsidRPr="00785AF7">
        <w:rPr>
          <w:rFonts w:cs="Times New Roman"/>
          <w:szCs w:val="28"/>
          <w:lang w:val="uk-UA"/>
        </w:rPr>
        <w:t>роз'єднаності суспільства, як</w:t>
      </w:r>
      <w:r>
        <w:rPr>
          <w:rFonts w:cs="Times New Roman"/>
          <w:szCs w:val="28"/>
          <w:lang w:val="uk-UA"/>
        </w:rPr>
        <w:t>е</w:t>
      </w:r>
      <w:r w:rsidRPr="00785AF7">
        <w:rPr>
          <w:rFonts w:cs="Times New Roman"/>
          <w:szCs w:val="28"/>
          <w:lang w:val="uk-UA"/>
        </w:rPr>
        <w:t xml:space="preserve"> не знайшло або втратило загальну ідеологію, єдині цінності і цілі. Він може мати місце в країнах, де є значні</w:t>
      </w:r>
      <w:r>
        <w:rPr>
          <w:rFonts w:cs="Times New Roman"/>
          <w:szCs w:val="28"/>
          <w:lang w:val="uk-UA"/>
        </w:rPr>
        <w:t xml:space="preserve"> </w:t>
      </w:r>
      <w:r w:rsidRPr="00785AF7">
        <w:rPr>
          <w:rFonts w:cs="Times New Roman"/>
          <w:szCs w:val="28"/>
          <w:lang w:val="uk-UA"/>
        </w:rPr>
        <w:t>соціальні групи людей, вельми незадоволених своїм економічним,</w:t>
      </w:r>
      <w:r>
        <w:rPr>
          <w:rFonts w:cs="Times New Roman"/>
          <w:szCs w:val="28"/>
          <w:lang w:val="uk-UA"/>
        </w:rPr>
        <w:t xml:space="preserve"> </w:t>
      </w:r>
      <w:r w:rsidRPr="00785AF7">
        <w:rPr>
          <w:rFonts w:cs="Times New Roman"/>
          <w:szCs w:val="28"/>
          <w:lang w:val="uk-UA"/>
        </w:rPr>
        <w:t>соціальним і духовним становищем, які вважають себе утис</w:t>
      </w:r>
      <w:r>
        <w:rPr>
          <w:rFonts w:cs="Times New Roman"/>
          <w:szCs w:val="28"/>
          <w:lang w:val="uk-UA"/>
        </w:rPr>
        <w:t>неними</w:t>
      </w:r>
      <w:r w:rsidRPr="00785AF7">
        <w:rPr>
          <w:rFonts w:cs="Times New Roman"/>
          <w:szCs w:val="28"/>
          <w:lang w:val="uk-UA"/>
        </w:rPr>
        <w:t xml:space="preserve"> і</w:t>
      </w:r>
      <w:r>
        <w:rPr>
          <w:rFonts w:cs="Times New Roman"/>
          <w:szCs w:val="28"/>
          <w:lang w:val="uk-UA"/>
        </w:rPr>
        <w:t xml:space="preserve"> </w:t>
      </w:r>
      <w:r w:rsidRPr="00785AF7">
        <w:rPr>
          <w:rFonts w:cs="Times New Roman"/>
          <w:szCs w:val="28"/>
          <w:lang w:val="uk-UA"/>
        </w:rPr>
        <w:t>приниженими ».</w:t>
      </w:r>
    </w:p>
    <w:p w:rsidR="00186390" w:rsidRDefault="00186390" w:rsidP="001E32FD">
      <w:pPr>
        <w:spacing w:after="0" w:line="360" w:lineRule="auto"/>
        <w:ind w:firstLine="708"/>
        <w:rPr>
          <w:rFonts w:cs="Times New Roman"/>
          <w:szCs w:val="28"/>
          <w:lang w:val="uk-UA"/>
        </w:rPr>
      </w:pPr>
      <w:r w:rsidRPr="00DF3404">
        <w:rPr>
          <w:rFonts w:cs="Times New Roman"/>
          <w:szCs w:val="28"/>
          <w:lang w:val="uk-UA"/>
        </w:rPr>
        <w:t>А.</w:t>
      </w:r>
      <w:r>
        <w:rPr>
          <w:rFonts w:cs="Times New Roman"/>
          <w:szCs w:val="28"/>
          <w:lang w:val="uk-UA"/>
        </w:rPr>
        <w:t> </w:t>
      </w:r>
      <w:r w:rsidRPr="00DF3404">
        <w:rPr>
          <w:rFonts w:cs="Times New Roman"/>
          <w:szCs w:val="28"/>
          <w:lang w:val="uk-UA"/>
        </w:rPr>
        <w:t>Г. Хлебушкін пропонує вважати екстремізмом певну</w:t>
      </w:r>
      <w:r>
        <w:rPr>
          <w:rFonts w:cs="Times New Roman"/>
          <w:szCs w:val="28"/>
          <w:lang w:val="uk-UA"/>
        </w:rPr>
        <w:t xml:space="preserve"> </w:t>
      </w:r>
      <w:r w:rsidRPr="00DF3404">
        <w:rPr>
          <w:rFonts w:cs="Times New Roman"/>
          <w:szCs w:val="28"/>
          <w:lang w:val="uk-UA"/>
        </w:rPr>
        <w:t>протиправну діяльність, вчинення якої завдає або може</w:t>
      </w:r>
      <w:r>
        <w:rPr>
          <w:rFonts w:cs="Times New Roman"/>
          <w:szCs w:val="28"/>
          <w:lang w:val="uk-UA"/>
        </w:rPr>
        <w:t xml:space="preserve"> </w:t>
      </w:r>
      <w:r w:rsidRPr="00DF3404">
        <w:rPr>
          <w:rFonts w:cs="Times New Roman"/>
          <w:szCs w:val="28"/>
          <w:lang w:val="uk-UA"/>
        </w:rPr>
        <w:t>завдати істотної шкоди основам конституційного ладу або</w:t>
      </w:r>
      <w:r>
        <w:rPr>
          <w:rFonts w:cs="Times New Roman"/>
          <w:szCs w:val="28"/>
          <w:lang w:val="uk-UA"/>
        </w:rPr>
        <w:t xml:space="preserve"> </w:t>
      </w:r>
      <w:r w:rsidRPr="00DF3404">
        <w:rPr>
          <w:rFonts w:cs="Times New Roman"/>
          <w:szCs w:val="28"/>
          <w:lang w:val="uk-UA"/>
        </w:rPr>
        <w:t>конституційним основам міжособистісних відносин.</w:t>
      </w:r>
    </w:p>
    <w:p w:rsidR="00186390" w:rsidRDefault="00186390" w:rsidP="001E32FD">
      <w:pPr>
        <w:spacing w:after="0" w:line="360" w:lineRule="auto"/>
        <w:ind w:firstLine="708"/>
        <w:rPr>
          <w:rFonts w:cs="Times New Roman"/>
          <w:szCs w:val="28"/>
          <w:lang w:val="uk-UA"/>
        </w:rPr>
      </w:pPr>
      <w:r w:rsidRPr="00DF3404">
        <w:rPr>
          <w:rFonts w:cs="Times New Roman"/>
          <w:szCs w:val="28"/>
          <w:lang w:val="uk-UA"/>
        </w:rPr>
        <w:t>Як зазначає А.</w:t>
      </w:r>
      <w:r>
        <w:rPr>
          <w:rFonts w:cs="Times New Roman"/>
          <w:szCs w:val="28"/>
          <w:lang w:val="uk-UA"/>
        </w:rPr>
        <w:t> </w:t>
      </w:r>
      <w:r w:rsidR="005F42C0">
        <w:rPr>
          <w:rFonts w:cs="Times New Roman"/>
          <w:szCs w:val="28"/>
          <w:lang w:val="uk-UA"/>
        </w:rPr>
        <w:t>Г. Залужний :</w:t>
      </w:r>
      <w:r w:rsidRPr="00DF3404">
        <w:rPr>
          <w:rFonts w:cs="Times New Roman"/>
          <w:szCs w:val="28"/>
          <w:lang w:val="uk-UA"/>
        </w:rPr>
        <w:t xml:space="preserve"> «екстремізм в сучасному розумінні цього</w:t>
      </w:r>
      <w:r>
        <w:rPr>
          <w:rFonts w:cs="Times New Roman"/>
          <w:szCs w:val="28"/>
          <w:lang w:val="uk-UA"/>
        </w:rPr>
        <w:t xml:space="preserve"> </w:t>
      </w:r>
      <w:r w:rsidRPr="00DF3404">
        <w:rPr>
          <w:rFonts w:cs="Times New Roman"/>
          <w:szCs w:val="28"/>
          <w:lang w:val="uk-UA"/>
        </w:rPr>
        <w:t>слова є уособленням певного роду негативних проявів,</w:t>
      </w:r>
      <w:r>
        <w:rPr>
          <w:rFonts w:cs="Times New Roman"/>
          <w:szCs w:val="28"/>
          <w:lang w:val="uk-UA"/>
        </w:rPr>
        <w:t xml:space="preserve"> </w:t>
      </w:r>
      <w:r w:rsidRPr="00DF3404">
        <w:rPr>
          <w:rFonts w:cs="Times New Roman"/>
          <w:szCs w:val="28"/>
          <w:lang w:val="uk-UA"/>
        </w:rPr>
        <w:t>маю</w:t>
      </w:r>
      <w:r>
        <w:rPr>
          <w:rFonts w:cs="Times New Roman"/>
          <w:szCs w:val="28"/>
          <w:lang w:val="uk-UA"/>
        </w:rPr>
        <w:t>чи</w:t>
      </w:r>
      <w:r w:rsidRPr="00DF3404">
        <w:rPr>
          <w:rFonts w:cs="Times New Roman"/>
          <w:szCs w:val="28"/>
          <w:lang w:val="uk-UA"/>
        </w:rPr>
        <w:t xml:space="preserve"> на меті породити у членів світової спільноти сумніви в</w:t>
      </w:r>
      <w:r>
        <w:rPr>
          <w:rFonts w:cs="Times New Roman"/>
          <w:szCs w:val="28"/>
          <w:lang w:val="uk-UA"/>
        </w:rPr>
        <w:t xml:space="preserve"> </w:t>
      </w:r>
      <w:r w:rsidRPr="00DF3404">
        <w:rPr>
          <w:rFonts w:cs="Times New Roman"/>
          <w:szCs w:val="28"/>
          <w:lang w:val="uk-UA"/>
        </w:rPr>
        <w:t>можливості підтримки стабільності в світі на принципах демократії,</w:t>
      </w:r>
      <w:r>
        <w:rPr>
          <w:rFonts w:cs="Times New Roman"/>
          <w:szCs w:val="28"/>
          <w:lang w:val="uk-UA"/>
        </w:rPr>
        <w:t xml:space="preserve"> </w:t>
      </w:r>
      <w:r w:rsidRPr="00DF3404">
        <w:rPr>
          <w:rFonts w:cs="Times New Roman"/>
          <w:szCs w:val="28"/>
          <w:lang w:val="uk-UA"/>
        </w:rPr>
        <w:t xml:space="preserve">поваги </w:t>
      </w:r>
      <w:r>
        <w:rPr>
          <w:rFonts w:cs="Times New Roman"/>
          <w:szCs w:val="28"/>
          <w:lang w:val="uk-UA"/>
        </w:rPr>
        <w:t xml:space="preserve">до </w:t>
      </w:r>
      <w:r w:rsidRPr="00DF3404">
        <w:rPr>
          <w:rFonts w:cs="Times New Roman"/>
          <w:szCs w:val="28"/>
          <w:lang w:val="uk-UA"/>
        </w:rPr>
        <w:t>пра</w:t>
      </w:r>
      <w:r>
        <w:rPr>
          <w:rFonts w:cs="Times New Roman"/>
          <w:szCs w:val="28"/>
          <w:lang w:val="uk-UA"/>
        </w:rPr>
        <w:t>в і свобод людини і громадянина</w:t>
      </w:r>
      <w:r w:rsidRPr="00DF3404">
        <w:rPr>
          <w:rFonts w:cs="Times New Roman"/>
          <w:szCs w:val="28"/>
          <w:lang w:val="uk-UA"/>
        </w:rPr>
        <w:t>».</w:t>
      </w:r>
    </w:p>
    <w:p w:rsidR="00186390" w:rsidRDefault="00186390" w:rsidP="001E32FD">
      <w:pPr>
        <w:spacing w:after="0" w:line="360" w:lineRule="auto"/>
        <w:ind w:firstLine="708"/>
        <w:rPr>
          <w:rFonts w:cs="Times New Roman"/>
          <w:szCs w:val="28"/>
          <w:lang w:val="uk-UA"/>
        </w:rPr>
      </w:pPr>
      <w:r w:rsidRPr="00DF3404">
        <w:rPr>
          <w:rFonts w:cs="Times New Roman"/>
          <w:szCs w:val="28"/>
          <w:lang w:val="uk-UA"/>
        </w:rPr>
        <w:t>Інші автори розглядають екстремізм як своєрідний спосіб</w:t>
      </w:r>
      <w:r>
        <w:rPr>
          <w:rFonts w:cs="Times New Roman"/>
          <w:szCs w:val="28"/>
          <w:lang w:val="uk-UA"/>
        </w:rPr>
        <w:t xml:space="preserve"> </w:t>
      </w:r>
      <w:r w:rsidRPr="00DF3404">
        <w:rPr>
          <w:rFonts w:cs="Times New Roman"/>
          <w:szCs w:val="28"/>
          <w:lang w:val="uk-UA"/>
        </w:rPr>
        <w:t>вирішення соціальних протиріч, що склалися в тих чи інших сферах</w:t>
      </w:r>
      <w:r>
        <w:rPr>
          <w:rFonts w:cs="Times New Roman"/>
          <w:szCs w:val="28"/>
          <w:lang w:val="uk-UA"/>
        </w:rPr>
        <w:t xml:space="preserve"> </w:t>
      </w:r>
      <w:r w:rsidRPr="00DF3404">
        <w:rPr>
          <w:rFonts w:cs="Times New Roman"/>
          <w:szCs w:val="28"/>
          <w:lang w:val="uk-UA"/>
        </w:rPr>
        <w:t>суспільного життя, або як сукупність крайніх форм політичної боротьби.</w:t>
      </w:r>
      <w:r>
        <w:rPr>
          <w:rFonts w:cs="Times New Roman"/>
          <w:szCs w:val="28"/>
          <w:lang w:val="uk-UA"/>
        </w:rPr>
        <w:t xml:space="preserve"> </w:t>
      </w:r>
      <w:r w:rsidRPr="00DF3404">
        <w:rPr>
          <w:rFonts w:cs="Times New Roman"/>
          <w:szCs w:val="28"/>
          <w:lang w:val="uk-UA"/>
        </w:rPr>
        <w:t>Тобто вони визначають сутність екстремізму тільки як політичного</w:t>
      </w:r>
      <w:r>
        <w:rPr>
          <w:rFonts w:cs="Times New Roman"/>
          <w:szCs w:val="28"/>
          <w:lang w:val="uk-UA"/>
        </w:rPr>
        <w:t xml:space="preserve"> </w:t>
      </w:r>
      <w:r w:rsidRPr="00DF3404">
        <w:rPr>
          <w:rFonts w:cs="Times New Roman"/>
          <w:szCs w:val="28"/>
          <w:lang w:val="uk-UA"/>
        </w:rPr>
        <w:t>феномена, що на нашу думку не розкриває його правову природу.</w:t>
      </w:r>
      <w:r>
        <w:rPr>
          <w:rFonts w:cs="Times New Roman"/>
          <w:szCs w:val="28"/>
          <w:lang w:val="uk-UA"/>
        </w:rPr>
        <w:t xml:space="preserve"> </w:t>
      </w:r>
      <w:r w:rsidRPr="00DF3404">
        <w:rPr>
          <w:rFonts w:cs="Times New Roman"/>
          <w:szCs w:val="28"/>
          <w:lang w:val="uk-UA"/>
        </w:rPr>
        <w:t>З огляду на</w:t>
      </w:r>
      <w:r>
        <w:rPr>
          <w:rFonts w:cs="Times New Roman"/>
          <w:szCs w:val="28"/>
          <w:lang w:val="uk-UA"/>
        </w:rPr>
        <w:t xml:space="preserve"> те</w:t>
      </w:r>
      <w:r w:rsidRPr="00DF3404">
        <w:rPr>
          <w:rFonts w:cs="Times New Roman"/>
          <w:szCs w:val="28"/>
          <w:lang w:val="uk-UA"/>
        </w:rPr>
        <w:t>, що в розглянутих визначеннях закладена конфлікт</w:t>
      </w:r>
      <w:r>
        <w:rPr>
          <w:rFonts w:cs="Times New Roman"/>
          <w:szCs w:val="28"/>
          <w:lang w:val="uk-UA"/>
        </w:rPr>
        <w:t xml:space="preserve">ність </w:t>
      </w:r>
      <w:r w:rsidRPr="00DF3404">
        <w:rPr>
          <w:rFonts w:cs="Times New Roman"/>
          <w:szCs w:val="28"/>
          <w:lang w:val="uk-UA"/>
        </w:rPr>
        <w:t>даного явища, його визначення повинно містити характеристики</w:t>
      </w:r>
      <w:r>
        <w:rPr>
          <w:rFonts w:cs="Times New Roman"/>
          <w:szCs w:val="28"/>
          <w:lang w:val="uk-UA"/>
        </w:rPr>
        <w:t xml:space="preserve"> </w:t>
      </w:r>
      <w:r w:rsidRPr="00DF3404">
        <w:rPr>
          <w:rFonts w:cs="Times New Roman"/>
          <w:szCs w:val="28"/>
          <w:lang w:val="uk-UA"/>
        </w:rPr>
        <w:t>протиправного характеру екстремістських діянь.</w:t>
      </w:r>
    </w:p>
    <w:p w:rsidR="00186390" w:rsidRDefault="00186390" w:rsidP="0051242B">
      <w:pPr>
        <w:spacing w:after="0" w:line="360" w:lineRule="auto"/>
        <w:ind w:firstLine="708"/>
        <w:rPr>
          <w:rFonts w:cs="Times New Roman"/>
          <w:szCs w:val="28"/>
          <w:lang w:val="uk-UA"/>
        </w:rPr>
      </w:pPr>
      <w:r w:rsidRPr="005D31CD">
        <w:rPr>
          <w:rFonts w:cs="Times New Roman"/>
          <w:szCs w:val="28"/>
          <w:lang w:val="uk-UA"/>
        </w:rPr>
        <w:t>Багато сучасн</w:t>
      </w:r>
      <w:r>
        <w:rPr>
          <w:rFonts w:cs="Times New Roman"/>
          <w:szCs w:val="28"/>
          <w:lang w:val="uk-UA"/>
        </w:rPr>
        <w:t>их</w:t>
      </w:r>
      <w:r w:rsidRPr="005D31CD">
        <w:rPr>
          <w:rFonts w:cs="Times New Roman"/>
          <w:szCs w:val="28"/>
          <w:lang w:val="uk-UA"/>
        </w:rPr>
        <w:t xml:space="preserve"> вчен</w:t>
      </w:r>
      <w:r>
        <w:rPr>
          <w:rFonts w:cs="Times New Roman"/>
          <w:szCs w:val="28"/>
          <w:lang w:val="uk-UA"/>
        </w:rPr>
        <w:t>их</w:t>
      </w:r>
      <w:r w:rsidRPr="005D31CD">
        <w:rPr>
          <w:rFonts w:cs="Times New Roman"/>
          <w:szCs w:val="28"/>
          <w:lang w:val="uk-UA"/>
        </w:rPr>
        <w:t xml:space="preserve"> співвідносять екстремізм або з</w:t>
      </w:r>
      <w:r>
        <w:rPr>
          <w:rFonts w:cs="Times New Roman"/>
          <w:szCs w:val="28"/>
          <w:lang w:val="uk-UA"/>
        </w:rPr>
        <w:t xml:space="preserve"> </w:t>
      </w:r>
      <w:r w:rsidRPr="005D31CD">
        <w:rPr>
          <w:rFonts w:cs="Times New Roman"/>
          <w:szCs w:val="28"/>
          <w:lang w:val="uk-UA"/>
        </w:rPr>
        <w:t>прихильністю до крайніх поглядів і заходів, або з активною діяльністю.</w:t>
      </w:r>
      <w:r>
        <w:rPr>
          <w:rFonts w:cs="Times New Roman"/>
          <w:szCs w:val="28"/>
          <w:lang w:val="uk-UA"/>
        </w:rPr>
        <w:t xml:space="preserve"> </w:t>
      </w:r>
      <w:r w:rsidRPr="005D31CD">
        <w:rPr>
          <w:rFonts w:cs="Times New Roman"/>
          <w:szCs w:val="28"/>
          <w:lang w:val="uk-UA"/>
        </w:rPr>
        <w:t>Наприклад, В.</w:t>
      </w:r>
      <w:r>
        <w:rPr>
          <w:rFonts w:cs="Times New Roman"/>
          <w:szCs w:val="28"/>
          <w:lang w:val="uk-UA"/>
        </w:rPr>
        <w:t> Ю. </w:t>
      </w:r>
      <w:r w:rsidRPr="005D31CD">
        <w:rPr>
          <w:rFonts w:cs="Times New Roman"/>
          <w:szCs w:val="28"/>
          <w:lang w:val="uk-UA"/>
        </w:rPr>
        <w:t>Голубовський визначає екстремізм як прихильність до</w:t>
      </w:r>
      <w:r>
        <w:rPr>
          <w:rFonts w:cs="Times New Roman"/>
          <w:szCs w:val="28"/>
          <w:lang w:val="uk-UA"/>
        </w:rPr>
        <w:t xml:space="preserve"> </w:t>
      </w:r>
      <w:r w:rsidRPr="005D31CD">
        <w:rPr>
          <w:rFonts w:cs="Times New Roman"/>
          <w:szCs w:val="28"/>
          <w:lang w:val="uk-UA"/>
        </w:rPr>
        <w:t>крайніх поглядів і заходів, заперечення існуючих суспільних норм і</w:t>
      </w:r>
      <w:r>
        <w:rPr>
          <w:rFonts w:cs="Times New Roman"/>
          <w:szCs w:val="28"/>
          <w:lang w:val="uk-UA"/>
        </w:rPr>
        <w:t xml:space="preserve"> </w:t>
      </w:r>
      <w:r w:rsidRPr="005D31CD">
        <w:rPr>
          <w:rFonts w:cs="Times New Roman"/>
          <w:szCs w:val="28"/>
          <w:lang w:val="uk-UA"/>
        </w:rPr>
        <w:t>правил поведінки в державі з боку окремих осіб або об'єднань</w:t>
      </w:r>
      <w:r>
        <w:rPr>
          <w:rFonts w:cs="Times New Roman"/>
          <w:szCs w:val="28"/>
          <w:lang w:val="uk-UA"/>
        </w:rPr>
        <w:t xml:space="preserve"> (г</w:t>
      </w:r>
      <w:r w:rsidRPr="005D31CD">
        <w:rPr>
          <w:rFonts w:cs="Times New Roman"/>
          <w:szCs w:val="28"/>
          <w:lang w:val="uk-UA"/>
        </w:rPr>
        <w:t>руп).</w:t>
      </w:r>
    </w:p>
    <w:p w:rsidR="00186390" w:rsidRDefault="00186390" w:rsidP="0051242B">
      <w:pPr>
        <w:spacing w:after="0" w:line="360" w:lineRule="auto"/>
        <w:ind w:firstLine="708"/>
        <w:rPr>
          <w:rFonts w:cs="Times New Roman"/>
          <w:szCs w:val="28"/>
          <w:lang w:val="uk-UA"/>
        </w:rPr>
      </w:pPr>
      <w:r w:rsidRPr="00C3063C">
        <w:rPr>
          <w:rFonts w:cs="Times New Roman"/>
          <w:szCs w:val="28"/>
          <w:lang w:val="uk-UA"/>
        </w:rPr>
        <w:t>На думку М.</w:t>
      </w:r>
      <w:r>
        <w:rPr>
          <w:rFonts w:cs="Times New Roman"/>
          <w:szCs w:val="28"/>
          <w:lang w:val="uk-UA"/>
        </w:rPr>
        <w:t> </w:t>
      </w:r>
      <w:r w:rsidRPr="00C3063C">
        <w:rPr>
          <w:rFonts w:cs="Times New Roman"/>
          <w:szCs w:val="28"/>
          <w:lang w:val="uk-UA"/>
        </w:rPr>
        <w:t>М. Афанасьєва, екстремізм слід визначати «як</w:t>
      </w:r>
      <w:r>
        <w:rPr>
          <w:rFonts w:cs="Times New Roman"/>
          <w:szCs w:val="28"/>
          <w:lang w:val="uk-UA"/>
        </w:rPr>
        <w:t xml:space="preserve"> </w:t>
      </w:r>
      <w:r w:rsidRPr="00C3063C">
        <w:rPr>
          <w:rFonts w:cs="Times New Roman"/>
          <w:szCs w:val="28"/>
          <w:lang w:val="uk-UA"/>
        </w:rPr>
        <w:t>прихильність до крайніх способів дій, засновани</w:t>
      </w:r>
      <w:r>
        <w:rPr>
          <w:rFonts w:cs="Times New Roman"/>
          <w:szCs w:val="28"/>
          <w:lang w:val="uk-UA"/>
        </w:rPr>
        <w:t>х</w:t>
      </w:r>
      <w:r w:rsidRPr="00C3063C">
        <w:rPr>
          <w:rFonts w:cs="Times New Roman"/>
          <w:szCs w:val="28"/>
          <w:lang w:val="uk-UA"/>
        </w:rPr>
        <w:t xml:space="preserve"> на нетерпимості до</w:t>
      </w:r>
      <w:r>
        <w:rPr>
          <w:rFonts w:cs="Times New Roman"/>
          <w:szCs w:val="28"/>
          <w:lang w:val="uk-UA"/>
        </w:rPr>
        <w:t xml:space="preserve"> </w:t>
      </w:r>
      <w:r w:rsidRPr="00C3063C">
        <w:rPr>
          <w:rFonts w:cs="Times New Roman"/>
          <w:szCs w:val="28"/>
          <w:lang w:val="uk-UA"/>
        </w:rPr>
        <w:t>іншої точки з</w:t>
      </w:r>
      <w:r>
        <w:rPr>
          <w:rFonts w:cs="Times New Roman"/>
          <w:szCs w:val="28"/>
          <w:lang w:val="uk-UA"/>
        </w:rPr>
        <w:t>ору і жорсткому протиборстві».</w:t>
      </w:r>
      <w:r w:rsidRPr="00C3063C">
        <w:rPr>
          <w:rFonts w:cs="Times New Roman"/>
          <w:szCs w:val="28"/>
          <w:lang w:val="uk-UA"/>
        </w:rPr>
        <w:t xml:space="preserve"> При цьому чітко проглядається</w:t>
      </w:r>
      <w:r>
        <w:rPr>
          <w:rFonts w:cs="Times New Roman"/>
          <w:szCs w:val="28"/>
          <w:lang w:val="uk-UA"/>
        </w:rPr>
        <w:t xml:space="preserve"> </w:t>
      </w:r>
      <w:r w:rsidRPr="00C3063C">
        <w:rPr>
          <w:rFonts w:cs="Times New Roman"/>
          <w:szCs w:val="28"/>
          <w:lang w:val="uk-UA"/>
        </w:rPr>
        <w:t>ідеологічна основа - заперечення будь-якого інакомислення, спроба жорстко</w:t>
      </w:r>
      <w:r>
        <w:rPr>
          <w:rFonts w:cs="Times New Roman"/>
          <w:szCs w:val="28"/>
          <w:lang w:val="uk-UA"/>
        </w:rPr>
        <w:t xml:space="preserve"> </w:t>
      </w:r>
      <w:r w:rsidRPr="00C3063C">
        <w:rPr>
          <w:rFonts w:cs="Times New Roman"/>
          <w:szCs w:val="28"/>
          <w:lang w:val="uk-UA"/>
        </w:rPr>
        <w:t>затвердити свою систему поглядів, нав'язати її за всяку ціну опонентам і</w:t>
      </w:r>
      <w:r>
        <w:rPr>
          <w:rFonts w:cs="Times New Roman"/>
          <w:szCs w:val="28"/>
          <w:lang w:val="uk-UA"/>
        </w:rPr>
        <w:t xml:space="preserve"> там, хто вагається.</w:t>
      </w:r>
    </w:p>
    <w:p w:rsidR="00186390" w:rsidRDefault="00186390" w:rsidP="0051242B">
      <w:pPr>
        <w:spacing w:after="0" w:line="360" w:lineRule="auto"/>
        <w:ind w:firstLine="708"/>
        <w:rPr>
          <w:rFonts w:cs="Times New Roman"/>
          <w:szCs w:val="28"/>
          <w:lang w:val="uk-UA"/>
        </w:rPr>
      </w:pPr>
      <w:r w:rsidRPr="00D840F2">
        <w:rPr>
          <w:rFonts w:cs="Times New Roman"/>
          <w:szCs w:val="28"/>
          <w:lang w:val="uk-UA"/>
        </w:rPr>
        <w:t>Схожої точки зору дотримується А.</w:t>
      </w:r>
      <w:r>
        <w:rPr>
          <w:rFonts w:cs="Times New Roman"/>
          <w:szCs w:val="28"/>
          <w:lang w:val="uk-UA"/>
        </w:rPr>
        <w:t> </w:t>
      </w:r>
      <w:r w:rsidRPr="00D840F2">
        <w:rPr>
          <w:rFonts w:cs="Times New Roman"/>
          <w:szCs w:val="28"/>
          <w:lang w:val="uk-UA"/>
        </w:rPr>
        <w:t>В. Ростокинс</w:t>
      </w:r>
      <w:r>
        <w:rPr>
          <w:rFonts w:cs="Times New Roman"/>
          <w:szCs w:val="28"/>
          <w:lang w:val="uk-UA"/>
        </w:rPr>
        <w:t>ь</w:t>
      </w:r>
      <w:r w:rsidRPr="00D840F2">
        <w:rPr>
          <w:rFonts w:cs="Times New Roman"/>
          <w:szCs w:val="28"/>
          <w:lang w:val="uk-UA"/>
        </w:rPr>
        <w:t>кий, пропонуючи</w:t>
      </w:r>
      <w:r>
        <w:rPr>
          <w:rFonts w:cs="Times New Roman"/>
          <w:szCs w:val="28"/>
          <w:lang w:val="uk-UA"/>
        </w:rPr>
        <w:t xml:space="preserve"> </w:t>
      </w:r>
      <w:r w:rsidRPr="00D840F2">
        <w:rPr>
          <w:rFonts w:cs="Times New Roman"/>
          <w:szCs w:val="28"/>
          <w:lang w:val="uk-UA"/>
        </w:rPr>
        <w:t xml:space="preserve">розрізняти екстремізм в широкому і вузькому розумінні. У першому значенні, </w:t>
      </w:r>
      <w:r>
        <w:rPr>
          <w:rFonts w:cs="Times New Roman"/>
          <w:szCs w:val="28"/>
          <w:lang w:val="uk-UA"/>
        </w:rPr>
        <w:t xml:space="preserve">на </w:t>
      </w:r>
      <w:r w:rsidRPr="00D840F2">
        <w:rPr>
          <w:rFonts w:cs="Times New Roman"/>
          <w:szCs w:val="28"/>
          <w:lang w:val="uk-UA"/>
        </w:rPr>
        <w:t>думку автора, екстремізм позначає прихильність до крайніх поглядів і</w:t>
      </w:r>
      <w:r>
        <w:rPr>
          <w:rFonts w:cs="Times New Roman"/>
          <w:szCs w:val="28"/>
          <w:lang w:val="uk-UA"/>
        </w:rPr>
        <w:t xml:space="preserve"> </w:t>
      </w:r>
      <w:r w:rsidRPr="00D840F2">
        <w:rPr>
          <w:rFonts w:cs="Times New Roman"/>
          <w:szCs w:val="28"/>
          <w:lang w:val="uk-UA"/>
        </w:rPr>
        <w:t>радикальних заходів. У вузькому розумінні, «екстремізм - прояв заперечення</w:t>
      </w:r>
      <w:r>
        <w:rPr>
          <w:rFonts w:cs="Times New Roman"/>
          <w:szCs w:val="28"/>
          <w:lang w:val="uk-UA"/>
        </w:rPr>
        <w:t xml:space="preserve"> </w:t>
      </w:r>
      <w:r w:rsidRPr="00D840F2">
        <w:rPr>
          <w:rFonts w:cs="Times New Roman"/>
          <w:szCs w:val="28"/>
          <w:lang w:val="uk-UA"/>
        </w:rPr>
        <w:t>існуючих політичних і правових норм, цінностей, процедур, основних</w:t>
      </w:r>
      <w:r>
        <w:rPr>
          <w:rFonts w:cs="Times New Roman"/>
          <w:szCs w:val="28"/>
          <w:lang w:val="uk-UA"/>
        </w:rPr>
        <w:t xml:space="preserve"> </w:t>
      </w:r>
      <w:r w:rsidRPr="00D840F2">
        <w:rPr>
          <w:rFonts w:cs="Times New Roman"/>
          <w:szCs w:val="28"/>
          <w:lang w:val="uk-UA"/>
        </w:rPr>
        <w:t>принципів організації політичних систем, прагнення до підриву</w:t>
      </w:r>
      <w:r>
        <w:rPr>
          <w:rFonts w:cs="Times New Roman"/>
          <w:szCs w:val="28"/>
          <w:lang w:val="uk-UA"/>
        </w:rPr>
        <w:t xml:space="preserve"> </w:t>
      </w:r>
      <w:r w:rsidRPr="00D840F2">
        <w:rPr>
          <w:rFonts w:cs="Times New Roman"/>
          <w:szCs w:val="28"/>
          <w:lang w:val="uk-UA"/>
        </w:rPr>
        <w:t>політичної стабільності та повалення існуючої влади,</w:t>
      </w:r>
      <w:r>
        <w:rPr>
          <w:rFonts w:cs="Times New Roman"/>
          <w:szCs w:val="28"/>
          <w:lang w:val="uk-UA"/>
        </w:rPr>
        <w:t xml:space="preserve"> існуючого правопорядку</w:t>
      </w:r>
      <w:r w:rsidRPr="00D840F2">
        <w:rPr>
          <w:rFonts w:cs="Times New Roman"/>
          <w:szCs w:val="28"/>
          <w:lang w:val="uk-UA"/>
        </w:rPr>
        <w:t>».</w:t>
      </w:r>
    </w:p>
    <w:p w:rsidR="00186390" w:rsidRDefault="00186390" w:rsidP="0051242B">
      <w:pPr>
        <w:spacing w:after="0" w:line="360" w:lineRule="auto"/>
        <w:ind w:firstLine="708"/>
        <w:rPr>
          <w:rFonts w:cs="Times New Roman"/>
          <w:szCs w:val="28"/>
          <w:lang w:val="uk-UA"/>
        </w:rPr>
      </w:pPr>
      <w:r w:rsidRPr="00BE0B9B">
        <w:rPr>
          <w:rFonts w:cs="Times New Roman"/>
          <w:szCs w:val="28"/>
          <w:lang w:val="uk-UA"/>
        </w:rPr>
        <w:t>Наведеними визначеннями</w:t>
      </w:r>
      <w:r>
        <w:rPr>
          <w:rFonts w:cs="Times New Roman"/>
          <w:szCs w:val="28"/>
          <w:lang w:val="uk-UA"/>
        </w:rPr>
        <w:t xml:space="preserve"> </w:t>
      </w:r>
      <w:r w:rsidRPr="00BE0B9B">
        <w:rPr>
          <w:rFonts w:cs="Times New Roman"/>
          <w:szCs w:val="28"/>
          <w:lang w:val="uk-UA"/>
        </w:rPr>
        <w:t>в першу чергу</w:t>
      </w:r>
      <w:r>
        <w:rPr>
          <w:rFonts w:cs="Times New Roman"/>
          <w:szCs w:val="28"/>
          <w:lang w:val="uk-UA"/>
        </w:rPr>
        <w:t xml:space="preserve"> </w:t>
      </w:r>
      <w:r w:rsidRPr="00BE0B9B">
        <w:rPr>
          <w:rFonts w:cs="Times New Roman"/>
          <w:szCs w:val="28"/>
          <w:lang w:val="uk-UA"/>
        </w:rPr>
        <w:t>розкривається антисоціальна і загальна протиправна сутність екстремізму,</w:t>
      </w:r>
      <w:r>
        <w:rPr>
          <w:rFonts w:cs="Times New Roman"/>
          <w:szCs w:val="28"/>
          <w:lang w:val="uk-UA"/>
        </w:rPr>
        <w:t xml:space="preserve"> </w:t>
      </w:r>
      <w:r w:rsidRPr="00BE0B9B">
        <w:rPr>
          <w:rFonts w:cs="Times New Roman"/>
          <w:szCs w:val="28"/>
          <w:lang w:val="uk-UA"/>
        </w:rPr>
        <w:t xml:space="preserve">причому іноді лише в окремих сферах життя суспільства. </w:t>
      </w:r>
    </w:p>
    <w:p w:rsidR="00186390" w:rsidRDefault="00186390" w:rsidP="0051242B">
      <w:pPr>
        <w:spacing w:after="0" w:line="360" w:lineRule="auto"/>
        <w:ind w:firstLine="708"/>
        <w:rPr>
          <w:rFonts w:cs="Times New Roman"/>
          <w:szCs w:val="28"/>
          <w:lang w:val="uk-UA"/>
        </w:rPr>
      </w:pPr>
      <w:r w:rsidRPr="00732E27">
        <w:rPr>
          <w:rFonts w:cs="Times New Roman"/>
          <w:szCs w:val="28"/>
          <w:lang w:val="uk-UA"/>
        </w:rPr>
        <w:t>Деякі вчені ототожнюють екстремізм з фундаменталізмом,</w:t>
      </w:r>
      <w:r>
        <w:rPr>
          <w:rFonts w:cs="Times New Roman"/>
          <w:szCs w:val="28"/>
          <w:lang w:val="uk-UA"/>
        </w:rPr>
        <w:t xml:space="preserve"> </w:t>
      </w:r>
      <w:r w:rsidRPr="00732E27">
        <w:rPr>
          <w:rFonts w:cs="Times New Roman"/>
          <w:szCs w:val="28"/>
          <w:lang w:val="uk-UA"/>
        </w:rPr>
        <w:t xml:space="preserve">радикалізмом і тероризмом. </w:t>
      </w:r>
      <w:r>
        <w:rPr>
          <w:rFonts w:cs="Times New Roman"/>
          <w:szCs w:val="28"/>
          <w:lang w:val="uk-UA"/>
        </w:rPr>
        <w:t xml:space="preserve">Але слід зазначити, що </w:t>
      </w:r>
      <w:r w:rsidRPr="00732E27">
        <w:rPr>
          <w:rFonts w:cs="Times New Roman"/>
          <w:szCs w:val="28"/>
          <w:lang w:val="uk-UA"/>
        </w:rPr>
        <w:t>для екстремізму характерні такі</w:t>
      </w:r>
      <w:r>
        <w:rPr>
          <w:rFonts w:cs="Times New Roman"/>
          <w:szCs w:val="28"/>
          <w:lang w:val="uk-UA"/>
        </w:rPr>
        <w:t xml:space="preserve"> </w:t>
      </w:r>
      <w:r w:rsidRPr="00732E27">
        <w:rPr>
          <w:rFonts w:cs="Times New Roman"/>
          <w:szCs w:val="28"/>
          <w:lang w:val="uk-UA"/>
        </w:rPr>
        <w:t>риси, як висока суспільна небезпека, антисоціальний характер</w:t>
      </w:r>
      <w:r>
        <w:rPr>
          <w:rFonts w:cs="Times New Roman"/>
          <w:szCs w:val="28"/>
          <w:lang w:val="uk-UA"/>
        </w:rPr>
        <w:t xml:space="preserve"> </w:t>
      </w:r>
      <w:r w:rsidRPr="00732E27">
        <w:rPr>
          <w:rFonts w:cs="Times New Roman"/>
          <w:szCs w:val="28"/>
          <w:lang w:val="uk-UA"/>
        </w:rPr>
        <w:t xml:space="preserve">діяльності, що суперечить нормам, встановленим Конституцією </w:t>
      </w:r>
      <w:r>
        <w:rPr>
          <w:rFonts w:cs="Times New Roman"/>
          <w:szCs w:val="28"/>
          <w:lang w:val="uk-UA"/>
        </w:rPr>
        <w:t>України</w:t>
      </w:r>
      <w:r w:rsidRPr="00732E27">
        <w:rPr>
          <w:rFonts w:cs="Times New Roman"/>
          <w:szCs w:val="28"/>
          <w:lang w:val="uk-UA"/>
        </w:rPr>
        <w:t>, що, в</w:t>
      </w:r>
      <w:r>
        <w:rPr>
          <w:rFonts w:cs="Times New Roman"/>
          <w:szCs w:val="28"/>
          <w:lang w:val="uk-UA"/>
        </w:rPr>
        <w:t xml:space="preserve"> </w:t>
      </w:r>
      <w:r w:rsidRPr="00732E27">
        <w:rPr>
          <w:rFonts w:cs="Times New Roman"/>
          <w:szCs w:val="28"/>
          <w:lang w:val="uk-UA"/>
        </w:rPr>
        <w:t>свою чергу, не властиво для радикалізму. Термін «екстремізм» цілком достатній для</w:t>
      </w:r>
      <w:r>
        <w:rPr>
          <w:rFonts w:cs="Times New Roman"/>
          <w:szCs w:val="28"/>
          <w:lang w:val="uk-UA"/>
        </w:rPr>
        <w:t xml:space="preserve"> </w:t>
      </w:r>
      <w:r w:rsidRPr="00732E27">
        <w:rPr>
          <w:rFonts w:cs="Times New Roman"/>
          <w:szCs w:val="28"/>
          <w:lang w:val="uk-UA"/>
        </w:rPr>
        <w:t>визначення тієї діяльності, яка за умови протиправності</w:t>
      </w:r>
      <w:r>
        <w:rPr>
          <w:rFonts w:cs="Times New Roman"/>
          <w:szCs w:val="28"/>
          <w:lang w:val="uk-UA"/>
        </w:rPr>
        <w:t xml:space="preserve"> </w:t>
      </w:r>
      <w:r w:rsidRPr="00732E27">
        <w:rPr>
          <w:rFonts w:cs="Times New Roman"/>
          <w:szCs w:val="28"/>
          <w:lang w:val="uk-UA"/>
        </w:rPr>
        <w:t>охоплює всі перелічені явища.</w:t>
      </w:r>
    </w:p>
    <w:p w:rsidR="00186390" w:rsidRDefault="00186390" w:rsidP="0051242B">
      <w:pPr>
        <w:spacing w:after="0" w:line="360" w:lineRule="auto"/>
        <w:ind w:firstLine="708"/>
        <w:rPr>
          <w:rFonts w:cs="Times New Roman"/>
          <w:szCs w:val="28"/>
          <w:lang w:val="uk-UA"/>
        </w:rPr>
      </w:pPr>
      <w:r w:rsidRPr="00527612">
        <w:rPr>
          <w:rFonts w:cs="Times New Roman"/>
          <w:szCs w:val="28"/>
          <w:lang w:val="uk-UA"/>
        </w:rPr>
        <w:t>Розглядаючи співвідношення понять «екстремізм» і «тероризм», слід</w:t>
      </w:r>
      <w:r>
        <w:rPr>
          <w:rFonts w:cs="Times New Roman"/>
          <w:szCs w:val="28"/>
          <w:lang w:val="uk-UA"/>
        </w:rPr>
        <w:t xml:space="preserve"> </w:t>
      </w:r>
      <w:r w:rsidRPr="00527612">
        <w:rPr>
          <w:rFonts w:cs="Times New Roman"/>
          <w:szCs w:val="28"/>
          <w:lang w:val="uk-UA"/>
        </w:rPr>
        <w:t>відзначити, що тероризм є однією з форм прояву екстремізму. На ц</w:t>
      </w:r>
      <w:r>
        <w:rPr>
          <w:rFonts w:cs="Times New Roman"/>
          <w:szCs w:val="28"/>
          <w:lang w:val="uk-UA"/>
        </w:rPr>
        <w:t xml:space="preserve">ю </w:t>
      </w:r>
      <w:r w:rsidRPr="00527612">
        <w:rPr>
          <w:rFonts w:cs="Times New Roman"/>
          <w:szCs w:val="28"/>
          <w:lang w:val="uk-UA"/>
        </w:rPr>
        <w:t>обставин</w:t>
      </w:r>
      <w:r>
        <w:rPr>
          <w:rFonts w:cs="Times New Roman"/>
          <w:szCs w:val="28"/>
          <w:lang w:val="uk-UA"/>
        </w:rPr>
        <w:t>у</w:t>
      </w:r>
      <w:r w:rsidRPr="00527612">
        <w:rPr>
          <w:rFonts w:cs="Times New Roman"/>
          <w:szCs w:val="28"/>
          <w:lang w:val="uk-UA"/>
        </w:rPr>
        <w:t>, зокрема, вказують і вчені-соціологи, відзначаючи, що</w:t>
      </w:r>
      <w:r>
        <w:rPr>
          <w:rFonts w:cs="Times New Roman"/>
          <w:szCs w:val="28"/>
          <w:lang w:val="uk-UA"/>
        </w:rPr>
        <w:t xml:space="preserve"> </w:t>
      </w:r>
      <w:r w:rsidRPr="00527612">
        <w:rPr>
          <w:rFonts w:cs="Times New Roman"/>
          <w:szCs w:val="28"/>
          <w:lang w:val="uk-UA"/>
        </w:rPr>
        <w:t>тероризм є різновидом політичного екстремізму в його крайньо</w:t>
      </w:r>
      <w:r>
        <w:rPr>
          <w:rFonts w:cs="Times New Roman"/>
          <w:szCs w:val="28"/>
          <w:lang w:val="uk-UA"/>
        </w:rPr>
        <w:t>му насильницькому</w:t>
      </w:r>
      <w:r w:rsidRPr="00527612">
        <w:rPr>
          <w:rFonts w:cs="Times New Roman"/>
          <w:szCs w:val="28"/>
          <w:lang w:val="uk-UA"/>
        </w:rPr>
        <w:t xml:space="preserve"> прояві.</w:t>
      </w:r>
    </w:p>
    <w:p w:rsidR="00617AF5" w:rsidRPr="00617AF5" w:rsidRDefault="00617AF5" w:rsidP="00617AF5">
      <w:pPr>
        <w:spacing w:after="0" w:line="360" w:lineRule="auto"/>
        <w:ind w:firstLine="708"/>
        <w:rPr>
          <w:rFonts w:cs="Times New Roman"/>
          <w:szCs w:val="28"/>
          <w:lang w:val="uk-UA"/>
        </w:rPr>
      </w:pPr>
      <w:r>
        <w:rPr>
          <w:rFonts w:cs="Times New Roman"/>
          <w:szCs w:val="28"/>
          <w:lang w:val="uk-UA"/>
        </w:rPr>
        <w:t>До екстремістських проявів кримінально-правового характеру слід віднести</w:t>
      </w:r>
      <w:r w:rsidRPr="00617AF5">
        <w:rPr>
          <w:rFonts w:cs="Times New Roman"/>
          <w:szCs w:val="28"/>
          <w:lang w:val="uk-UA"/>
        </w:rPr>
        <w:t>:</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насильницьку зміну основ конституційного ладу і порушення цілісності держави;</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підрив безпеки держави;</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захоплення або присвоєння владних повноважень;</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створення незаконних збройних формувань;</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здійснення терористичної діяльності;</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приниження національної гідності;</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здійснення масових заворушень, хуліганських дій та актів вандалізму з мотивів ідеологічної, політичної, расової, національної або релігійної</w:t>
      </w:r>
      <w:r w:rsidR="004A7F4D" w:rsidRPr="004A7F4D">
        <w:rPr>
          <w:rFonts w:cs="Times New Roman"/>
          <w:szCs w:val="28"/>
          <w:lang w:val="uk-UA"/>
        </w:rPr>
        <w:t xml:space="preserve"> </w:t>
      </w:r>
      <w:r w:rsidRPr="004A7F4D">
        <w:rPr>
          <w:rFonts w:cs="Times New Roman"/>
          <w:szCs w:val="28"/>
          <w:lang w:val="uk-UA"/>
        </w:rPr>
        <w:t>ненависті або ворожнечі, а також за мотивами ненависті або ворожнечі відносно</w:t>
      </w:r>
      <w:r w:rsidR="004A7F4D" w:rsidRPr="004A7F4D">
        <w:rPr>
          <w:rFonts w:cs="Times New Roman"/>
          <w:szCs w:val="28"/>
          <w:lang w:val="uk-UA"/>
        </w:rPr>
        <w:t xml:space="preserve"> </w:t>
      </w:r>
      <w:r w:rsidRPr="004A7F4D">
        <w:rPr>
          <w:rFonts w:cs="Times New Roman"/>
          <w:szCs w:val="28"/>
          <w:lang w:val="uk-UA"/>
        </w:rPr>
        <w:t>будь-якої соціальної групи;</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пропаганду винятковості, переваги або неповноцінності громадян за</w:t>
      </w:r>
      <w:r w:rsidR="004A7F4D" w:rsidRPr="004A7F4D">
        <w:rPr>
          <w:rFonts w:cs="Times New Roman"/>
          <w:szCs w:val="28"/>
          <w:lang w:val="uk-UA"/>
        </w:rPr>
        <w:t xml:space="preserve"> </w:t>
      </w:r>
      <w:r w:rsidRPr="004A7F4D">
        <w:rPr>
          <w:rFonts w:cs="Times New Roman"/>
          <w:szCs w:val="28"/>
          <w:lang w:val="uk-UA"/>
        </w:rPr>
        <w:t>ознакою їх ставлення до релігії, соціальної, расової, національної, релігійної</w:t>
      </w:r>
      <w:r w:rsidR="004A7F4D" w:rsidRPr="004A7F4D">
        <w:rPr>
          <w:rFonts w:cs="Times New Roman"/>
          <w:szCs w:val="28"/>
          <w:lang w:val="uk-UA"/>
        </w:rPr>
        <w:t xml:space="preserve"> </w:t>
      </w:r>
      <w:r w:rsidRPr="004A7F4D">
        <w:rPr>
          <w:rFonts w:cs="Times New Roman"/>
          <w:szCs w:val="28"/>
          <w:lang w:val="uk-UA"/>
        </w:rPr>
        <w:t>або мовної приналежності;</w:t>
      </w:r>
    </w:p>
    <w:p w:rsidR="00617AF5" w:rsidRPr="004A7F4D" w:rsidRDefault="00617AF5" w:rsidP="004A7F4D">
      <w:pPr>
        <w:pStyle w:val="a3"/>
        <w:numPr>
          <w:ilvl w:val="0"/>
          <w:numId w:val="39"/>
        </w:numPr>
        <w:spacing w:after="0" w:line="360" w:lineRule="auto"/>
        <w:ind w:left="0" w:firstLine="0"/>
        <w:rPr>
          <w:rFonts w:cs="Times New Roman"/>
          <w:szCs w:val="28"/>
          <w:lang w:val="uk-UA"/>
        </w:rPr>
      </w:pPr>
      <w:r w:rsidRPr="004A7F4D">
        <w:rPr>
          <w:rFonts w:cs="Times New Roman"/>
          <w:szCs w:val="28"/>
          <w:lang w:val="uk-UA"/>
        </w:rPr>
        <w:t>пропаганда і публічна демонстрація нацистськ</w:t>
      </w:r>
      <w:r w:rsidR="004A7F4D" w:rsidRPr="004A7F4D">
        <w:rPr>
          <w:rFonts w:cs="Times New Roman"/>
          <w:szCs w:val="28"/>
          <w:lang w:val="uk-UA"/>
        </w:rPr>
        <w:t xml:space="preserve">ої атрибутики або символіки або </w:t>
      </w:r>
      <w:r w:rsidRPr="004A7F4D">
        <w:rPr>
          <w:rFonts w:cs="Times New Roman"/>
          <w:szCs w:val="28"/>
          <w:lang w:val="uk-UA"/>
        </w:rPr>
        <w:t>атрибутики або символіки, схожих з нацистською атрибутикою</w:t>
      </w:r>
      <w:r w:rsidR="004A7F4D" w:rsidRPr="004A7F4D">
        <w:rPr>
          <w:rFonts w:cs="Times New Roman"/>
          <w:szCs w:val="28"/>
          <w:lang w:val="uk-UA"/>
        </w:rPr>
        <w:t>.</w:t>
      </w:r>
    </w:p>
    <w:p w:rsidR="00186390" w:rsidRDefault="00186390" w:rsidP="0051242B">
      <w:pPr>
        <w:spacing w:after="0" w:line="360" w:lineRule="auto"/>
        <w:ind w:firstLine="708"/>
        <w:rPr>
          <w:rFonts w:cs="Times New Roman"/>
          <w:szCs w:val="28"/>
          <w:lang w:val="uk-UA"/>
        </w:rPr>
      </w:pPr>
      <w:r w:rsidRPr="00527612">
        <w:rPr>
          <w:rFonts w:cs="Times New Roman"/>
          <w:szCs w:val="28"/>
          <w:lang w:val="uk-UA"/>
        </w:rPr>
        <w:t>Створення обґрунтованих рекомендацій щодо розкриття та розслідування</w:t>
      </w:r>
      <w:r>
        <w:rPr>
          <w:rFonts w:cs="Times New Roman"/>
          <w:szCs w:val="28"/>
          <w:lang w:val="uk-UA"/>
        </w:rPr>
        <w:t xml:space="preserve"> </w:t>
      </w:r>
      <w:r w:rsidRPr="00527612">
        <w:rPr>
          <w:rFonts w:cs="Times New Roman"/>
          <w:szCs w:val="28"/>
          <w:lang w:val="uk-UA"/>
        </w:rPr>
        <w:t>злочинів проти прав і законних інтересів людини і громадянина,</w:t>
      </w:r>
      <w:r>
        <w:rPr>
          <w:rFonts w:cs="Times New Roman"/>
          <w:szCs w:val="28"/>
          <w:lang w:val="uk-UA"/>
        </w:rPr>
        <w:t xml:space="preserve"> </w:t>
      </w:r>
      <w:r w:rsidRPr="00527612">
        <w:rPr>
          <w:rFonts w:cs="Times New Roman"/>
          <w:szCs w:val="28"/>
          <w:lang w:val="uk-UA"/>
        </w:rPr>
        <w:t>скоєних з мотивів національної, релігійної расової, політичної і соціальної ненависті і ворожнечі неможливо без дослідження структури і</w:t>
      </w:r>
      <w:r>
        <w:rPr>
          <w:rFonts w:cs="Times New Roman"/>
          <w:szCs w:val="28"/>
          <w:lang w:val="uk-UA"/>
        </w:rPr>
        <w:t xml:space="preserve"> </w:t>
      </w:r>
      <w:r w:rsidRPr="00527612">
        <w:rPr>
          <w:rFonts w:cs="Times New Roman"/>
          <w:szCs w:val="28"/>
          <w:lang w:val="uk-UA"/>
        </w:rPr>
        <w:t>змісту відповідної групи злочинів. У зв'язку з цим важливо</w:t>
      </w:r>
      <w:r>
        <w:rPr>
          <w:rFonts w:cs="Times New Roman"/>
          <w:szCs w:val="28"/>
          <w:lang w:val="uk-UA"/>
        </w:rPr>
        <w:t xml:space="preserve"> </w:t>
      </w:r>
      <w:r w:rsidRPr="00527612">
        <w:rPr>
          <w:rFonts w:cs="Times New Roman"/>
          <w:szCs w:val="28"/>
          <w:lang w:val="uk-UA"/>
        </w:rPr>
        <w:t>визначити, що явля</w:t>
      </w:r>
      <w:r>
        <w:rPr>
          <w:rFonts w:cs="Times New Roman"/>
          <w:szCs w:val="28"/>
          <w:lang w:val="uk-UA"/>
        </w:rPr>
        <w:t>є</w:t>
      </w:r>
      <w:r w:rsidRPr="00527612">
        <w:rPr>
          <w:rFonts w:cs="Times New Roman"/>
          <w:szCs w:val="28"/>
          <w:lang w:val="uk-UA"/>
        </w:rPr>
        <w:t xml:space="preserve"> собою злочини</w:t>
      </w:r>
      <w:r>
        <w:rPr>
          <w:rFonts w:cs="Times New Roman"/>
          <w:szCs w:val="28"/>
          <w:lang w:val="uk-UA"/>
        </w:rPr>
        <w:t xml:space="preserve"> екстремістського характеру</w:t>
      </w:r>
      <w:r w:rsidRPr="00527612">
        <w:rPr>
          <w:rFonts w:cs="Times New Roman"/>
          <w:szCs w:val="28"/>
          <w:lang w:val="uk-UA"/>
        </w:rPr>
        <w:t xml:space="preserve"> саме з</w:t>
      </w:r>
      <w:r>
        <w:rPr>
          <w:rFonts w:cs="Times New Roman"/>
          <w:szCs w:val="28"/>
          <w:lang w:val="uk-UA"/>
        </w:rPr>
        <w:t xml:space="preserve"> </w:t>
      </w:r>
      <w:r w:rsidRPr="00527612">
        <w:rPr>
          <w:rFonts w:cs="Times New Roman"/>
          <w:szCs w:val="28"/>
          <w:lang w:val="uk-UA"/>
        </w:rPr>
        <w:t>криміналістичної точки зору.</w:t>
      </w:r>
    </w:p>
    <w:p w:rsidR="00186390" w:rsidRDefault="00186390" w:rsidP="0051242B">
      <w:pPr>
        <w:spacing w:after="0" w:line="360" w:lineRule="auto"/>
        <w:ind w:firstLine="708"/>
        <w:rPr>
          <w:rFonts w:cs="Times New Roman"/>
          <w:szCs w:val="28"/>
          <w:lang w:val="uk-UA"/>
        </w:rPr>
      </w:pPr>
      <w:r w:rsidRPr="00F51F0F">
        <w:rPr>
          <w:rFonts w:cs="Times New Roman"/>
          <w:szCs w:val="28"/>
          <w:lang w:val="uk-UA"/>
        </w:rPr>
        <w:t>Як зазначає А.</w:t>
      </w:r>
      <w:r>
        <w:rPr>
          <w:rFonts w:cs="Times New Roman"/>
          <w:szCs w:val="28"/>
          <w:lang w:val="uk-UA"/>
        </w:rPr>
        <w:t> </w:t>
      </w:r>
      <w:r w:rsidRPr="00F51F0F">
        <w:rPr>
          <w:rFonts w:cs="Times New Roman"/>
          <w:szCs w:val="28"/>
          <w:lang w:val="uk-UA"/>
        </w:rPr>
        <w:t>Ю. Головін, «з криміналістичних позицій злочин</w:t>
      </w:r>
      <w:r>
        <w:rPr>
          <w:rFonts w:cs="Times New Roman"/>
          <w:szCs w:val="28"/>
          <w:lang w:val="uk-UA"/>
        </w:rPr>
        <w:t xml:space="preserve"> </w:t>
      </w:r>
      <w:r w:rsidRPr="00F51F0F">
        <w:rPr>
          <w:rFonts w:cs="Times New Roman"/>
          <w:szCs w:val="28"/>
          <w:lang w:val="uk-UA"/>
        </w:rPr>
        <w:t>може розглядатися як кримінальна ситуація, тобто як специфічна</w:t>
      </w:r>
      <w:r>
        <w:rPr>
          <w:rFonts w:cs="Times New Roman"/>
          <w:szCs w:val="28"/>
          <w:lang w:val="uk-UA"/>
        </w:rPr>
        <w:t xml:space="preserve"> </w:t>
      </w:r>
      <w:r w:rsidRPr="00F51F0F">
        <w:rPr>
          <w:rFonts w:cs="Times New Roman"/>
          <w:szCs w:val="28"/>
          <w:lang w:val="uk-UA"/>
        </w:rPr>
        <w:t>система матеріальних і соціально-психологічних умов, що створюються</w:t>
      </w:r>
      <w:r>
        <w:rPr>
          <w:rFonts w:cs="Times New Roman"/>
          <w:szCs w:val="28"/>
          <w:lang w:val="uk-UA"/>
        </w:rPr>
        <w:t xml:space="preserve"> </w:t>
      </w:r>
      <w:r w:rsidRPr="00F51F0F">
        <w:rPr>
          <w:rFonts w:cs="Times New Roman"/>
          <w:szCs w:val="28"/>
          <w:lang w:val="uk-UA"/>
        </w:rPr>
        <w:t>індивідуальним поєднанням елементів злочинної діяльності в тих</w:t>
      </w:r>
      <w:r>
        <w:rPr>
          <w:rFonts w:cs="Times New Roman"/>
          <w:szCs w:val="28"/>
          <w:lang w:val="uk-UA"/>
        </w:rPr>
        <w:t xml:space="preserve"> </w:t>
      </w:r>
      <w:r w:rsidRPr="00F51F0F">
        <w:rPr>
          <w:rFonts w:cs="Times New Roman"/>
          <w:szCs w:val="28"/>
          <w:lang w:val="uk-UA"/>
        </w:rPr>
        <w:t>просторово-часових рамках, в яких ця діяльність здійснюється</w:t>
      </w:r>
      <w:r>
        <w:rPr>
          <w:rFonts w:cs="Times New Roman"/>
          <w:szCs w:val="28"/>
          <w:lang w:val="uk-UA"/>
        </w:rPr>
        <w:t xml:space="preserve"> </w:t>
      </w:r>
      <w:r w:rsidRPr="00F51F0F">
        <w:rPr>
          <w:rFonts w:cs="Times New Roman"/>
          <w:szCs w:val="28"/>
          <w:lang w:val="uk-UA"/>
        </w:rPr>
        <w:t>суб'єкто</w:t>
      </w:r>
      <w:r>
        <w:rPr>
          <w:rFonts w:cs="Times New Roman"/>
          <w:szCs w:val="28"/>
          <w:lang w:val="uk-UA"/>
        </w:rPr>
        <w:t>м злочину</w:t>
      </w:r>
      <w:r w:rsidRPr="00F51F0F">
        <w:rPr>
          <w:rFonts w:cs="Times New Roman"/>
          <w:szCs w:val="28"/>
          <w:lang w:val="uk-UA"/>
        </w:rPr>
        <w:t>». При цьому, слід зазначити, що найбільш повно і</w:t>
      </w:r>
      <w:r>
        <w:rPr>
          <w:rFonts w:cs="Times New Roman"/>
          <w:szCs w:val="28"/>
          <w:lang w:val="uk-UA"/>
        </w:rPr>
        <w:t xml:space="preserve"> </w:t>
      </w:r>
      <w:r w:rsidRPr="00F51F0F">
        <w:rPr>
          <w:rFonts w:cs="Times New Roman"/>
          <w:szCs w:val="28"/>
          <w:lang w:val="uk-UA"/>
        </w:rPr>
        <w:t>всебічно злочин вивчається в криміналістиці з позицій</w:t>
      </w:r>
      <w:r>
        <w:rPr>
          <w:rFonts w:cs="Times New Roman"/>
          <w:szCs w:val="28"/>
          <w:lang w:val="uk-UA"/>
        </w:rPr>
        <w:t xml:space="preserve"> </w:t>
      </w:r>
      <w:r w:rsidRPr="00F51F0F">
        <w:rPr>
          <w:rFonts w:cs="Times New Roman"/>
          <w:szCs w:val="28"/>
          <w:lang w:val="uk-UA"/>
        </w:rPr>
        <w:t>діяльнісного підходу. Це обумовлено тим, що злочинна діяльність,</w:t>
      </w:r>
      <w:r>
        <w:rPr>
          <w:rFonts w:cs="Times New Roman"/>
          <w:szCs w:val="28"/>
          <w:lang w:val="uk-UA"/>
        </w:rPr>
        <w:t xml:space="preserve"> </w:t>
      </w:r>
      <w:r w:rsidRPr="00F51F0F">
        <w:rPr>
          <w:rFonts w:cs="Times New Roman"/>
          <w:szCs w:val="28"/>
          <w:lang w:val="uk-UA"/>
        </w:rPr>
        <w:t>поряд з діяльністю по її розкриттю і розслідуванню, виступає об'єктом</w:t>
      </w:r>
      <w:r>
        <w:rPr>
          <w:rFonts w:cs="Times New Roman"/>
          <w:szCs w:val="28"/>
          <w:lang w:val="uk-UA"/>
        </w:rPr>
        <w:t xml:space="preserve"> </w:t>
      </w:r>
      <w:r w:rsidRPr="00F51F0F">
        <w:rPr>
          <w:rFonts w:cs="Times New Roman"/>
          <w:szCs w:val="28"/>
          <w:lang w:val="uk-UA"/>
        </w:rPr>
        <w:t>криміналістичного наукового пізнання.</w:t>
      </w:r>
    </w:p>
    <w:p w:rsidR="00186390" w:rsidRDefault="00186390" w:rsidP="0051242B">
      <w:pPr>
        <w:spacing w:after="0" w:line="360" w:lineRule="auto"/>
        <w:ind w:firstLine="708"/>
        <w:rPr>
          <w:rFonts w:cs="Times New Roman"/>
          <w:szCs w:val="28"/>
          <w:lang w:val="uk-UA"/>
        </w:rPr>
      </w:pPr>
      <w:r w:rsidRPr="00F51F0F">
        <w:rPr>
          <w:rFonts w:cs="Times New Roman"/>
          <w:szCs w:val="28"/>
          <w:lang w:val="uk-UA"/>
        </w:rPr>
        <w:t>Саме пізнання екстремістської діяльності з криміналістичних</w:t>
      </w:r>
      <w:r>
        <w:rPr>
          <w:rFonts w:cs="Times New Roman"/>
          <w:szCs w:val="28"/>
          <w:lang w:val="uk-UA"/>
        </w:rPr>
        <w:t xml:space="preserve"> </w:t>
      </w:r>
      <w:r w:rsidRPr="00F51F0F">
        <w:rPr>
          <w:rFonts w:cs="Times New Roman"/>
          <w:szCs w:val="28"/>
          <w:lang w:val="uk-UA"/>
        </w:rPr>
        <w:t>позицій створює основу для наукового забезпечення практики їх розкриття та</w:t>
      </w:r>
      <w:r>
        <w:rPr>
          <w:rFonts w:cs="Times New Roman"/>
          <w:szCs w:val="28"/>
          <w:lang w:val="uk-UA"/>
        </w:rPr>
        <w:t xml:space="preserve"> </w:t>
      </w:r>
      <w:r w:rsidRPr="00F51F0F">
        <w:rPr>
          <w:rFonts w:cs="Times New Roman"/>
          <w:szCs w:val="28"/>
          <w:lang w:val="uk-UA"/>
        </w:rPr>
        <w:t>розслідування, підвищення ефективності слідчої діяльності в кожному</w:t>
      </w:r>
      <w:r>
        <w:rPr>
          <w:rFonts w:cs="Times New Roman"/>
          <w:szCs w:val="28"/>
          <w:lang w:val="uk-UA"/>
        </w:rPr>
        <w:t xml:space="preserve"> </w:t>
      </w:r>
      <w:r w:rsidRPr="00F51F0F">
        <w:rPr>
          <w:rFonts w:cs="Times New Roman"/>
          <w:szCs w:val="28"/>
          <w:lang w:val="uk-UA"/>
        </w:rPr>
        <w:t>конкретному випадку.</w:t>
      </w:r>
    </w:p>
    <w:p w:rsidR="00186390" w:rsidRDefault="00186390" w:rsidP="0051242B">
      <w:pPr>
        <w:spacing w:after="0" w:line="360" w:lineRule="auto"/>
        <w:ind w:firstLine="708"/>
        <w:rPr>
          <w:rFonts w:cs="Times New Roman"/>
          <w:szCs w:val="28"/>
          <w:lang w:val="uk-UA"/>
        </w:rPr>
      </w:pPr>
      <w:r w:rsidRPr="0045331C">
        <w:rPr>
          <w:rFonts w:cs="Times New Roman"/>
          <w:szCs w:val="28"/>
          <w:lang w:val="uk-UA"/>
        </w:rPr>
        <w:t>На думку В.</w:t>
      </w:r>
      <w:r>
        <w:rPr>
          <w:rFonts w:cs="Times New Roman"/>
          <w:szCs w:val="28"/>
          <w:lang w:val="uk-UA"/>
        </w:rPr>
        <w:t> </w:t>
      </w:r>
      <w:r w:rsidRPr="0045331C">
        <w:rPr>
          <w:rFonts w:cs="Times New Roman"/>
          <w:szCs w:val="28"/>
          <w:lang w:val="uk-UA"/>
        </w:rPr>
        <w:t>В. Рада</w:t>
      </w:r>
      <w:r>
        <w:rPr>
          <w:rFonts w:cs="Times New Roman"/>
          <w:szCs w:val="28"/>
          <w:lang w:val="uk-UA"/>
        </w:rPr>
        <w:t>є</w:t>
      </w:r>
      <w:r w:rsidRPr="0045331C">
        <w:rPr>
          <w:rFonts w:cs="Times New Roman"/>
          <w:szCs w:val="28"/>
          <w:lang w:val="uk-UA"/>
        </w:rPr>
        <w:t>ва, елементами, що розкривають</w:t>
      </w:r>
      <w:r>
        <w:rPr>
          <w:rFonts w:cs="Times New Roman"/>
          <w:szCs w:val="28"/>
          <w:lang w:val="uk-UA"/>
        </w:rPr>
        <w:t xml:space="preserve"> </w:t>
      </w:r>
      <w:r w:rsidRPr="0045331C">
        <w:rPr>
          <w:rFonts w:cs="Times New Roman"/>
          <w:szCs w:val="28"/>
          <w:lang w:val="uk-UA"/>
        </w:rPr>
        <w:t>криміналістичну сутність екстремізму, є: екстремістська</w:t>
      </w:r>
      <w:r>
        <w:rPr>
          <w:rFonts w:cs="Times New Roman"/>
          <w:szCs w:val="28"/>
          <w:lang w:val="uk-UA"/>
        </w:rPr>
        <w:t xml:space="preserve"> </w:t>
      </w:r>
      <w:r w:rsidRPr="0045331C">
        <w:rPr>
          <w:rFonts w:cs="Times New Roman"/>
          <w:szCs w:val="28"/>
          <w:lang w:val="uk-UA"/>
        </w:rPr>
        <w:t>ідеологія, організаційна структура (суб'єкти екстремізму), власне</w:t>
      </w:r>
      <w:r>
        <w:rPr>
          <w:rFonts w:cs="Times New Roman"/>
          <w:szCs w:val="28"/>
          <w:lang w:val="uk-UA"/>
        </w:rPr>
        <w:t xml:space="preserve"> </w:t>
      </w:r>
      <w:r w:rsidRPr="0045331C">
        <w:rPr>
          <w:rFonts w:cs="Times New Roman"/>
          <w:szCs w:val="28"/>
          <w:lang w:val="uk-UA"/>
        </w:rPr>
        <w:t>екстремістська діяльність, виражена в діях і поведінці суб’єкт</w:t>
      </w:r>
      <w:r>
        <w:rPr>
          <w:rFonts w:cs="Times New Roman"/>
          <w:szCs w:val="28"/>
          <w:lang w:val="uk-UA"/>
        </w:rPr>
        <w:t>ів</w:t>
      </w:r>
      <w:r w:rsidRPr="0045331C">
        <w:rPr>
          <w:rFonts w:cs="Times New Roman"/>
          <w:szCs w:val="28"/>
          <w:lang w:val="uk-UA"/>
        </w:rPr>
        <w:t>.</w:t>
      </w:r>
    </w:p>
    <w:p w:rsidR="00186390" w:rsidRDefault="00186390" w:rsidP="0051242B">
      <w:pPr>
        <w:spacing w:after="0" w:line="360" w:lineRule="auto"/>
        <w:ind w:firstLine="708"/>
        <w:rPr>
          <w:rFonts w:cs="Times New Roman"/>
          <w:szCs w:val="28"/>
          <w:lang w:val="uk-UA"/>
        </w:rPr>
      </w:pPr>
      <w:r w:rsidRPr="000A6760">
        <w:rPr>
          <w:rFonts w:cs="Times New Roman"/>
          <w:szCs w:val="28"/>
          <w:lang w:val="uk-UA"/>
        </w:rPr>
        <w:t>Аналізуючи зазначену позицію, слід зазначити, що і ідеологічна</w:t>
      </w:r>
      <w:r>
        <w:rPr>
          <w:rFonts w:cs="Times New Roman"/>
          <w:szCs w:val="28"/>
          <w:lang w:val="uk-UA"/>
        </w:rPr>
        <w:t xml:space="preserve"> </w:t>
      </w:r>
      <w:r w:rsidRPr="000A6760">
        <w:rPr>
          <w:rFonts w:cs="Times New Roman"/>
          <w:szCs w:val="28"/>
          <w:lang w:val="uk-UA"/>
        </w:rPr>
        <w:t>мотивація екстремістсько</w:t>
      </w:r>
      <w:r w:rsidR="00864BCE">
        <w:rPr>
          <w:rFonts w:cs="Times New Roman"/>
          <w:szCs w:val="28"/>
          <w:lang w:val="uk-UA"/>
        </w:rPr>
        <w:t>ї</w:t>
      </w:r>
      <w:r w:rsidRPr="000A6760">
        <w:rPr>
          <w:rFonts w:cs="Times New Roman"/>
          <w:szCs w:val="28"/>
          <w:lang w:val="uk-UA"/>
        </w:rPr>
        <w:t xml:space="preserve"> поведінки, і суб'єкти, що здійснюють такі протиправні дії, самі по собі виступають елементами екстремістської</w:t>
      </w:r>
      <w:r>
        <w:rPr>
          <w:rFonts w:cs="Times New Roman"/>
          <w:szCs w:val="28"/>
          <w:lang w:val="uk-UA"/>
        </w:rPr>
        <w:t xml:space="preserve"> </w:t>
      </w:r>
      <w:r w:rsidRPr="000A6760">
        <w:rPr>
          <w:rFonts w:cs="Times New Roman"/>
          <w:szCs w:val="28"/>
          <w:lang w:val="uk-UA"/>
        </w:rPr>
        <w:t>діяльності, в зв'язку з чим приводити їх в якості незалежних (від самої</w:t>
      </w:r>
      <w:r>
        <w:rPr>
          <w:rFonts w:cs="Times New Roman"/>
          <w:szCs w:val="28"/>
          <w:lang w:val="uk-UA"/>
        </w:rPr>
        <w:t xml:space="preserve"> </w:t>
      </w:r>
      <w:r w:rsidRPr="000A6760">
        <w:rPr>
          <w:rFonts w:cs="Times New Roman"/>
          <w:szCs w:val="28"/>
          <w:lang w:val="uk-UA"/>
        </w:rPr>
        <w:t>діяльності) криміналістичних особливостей або елементів слід, мабуть,</w:t>
      </w:r>
      <w:r>
        <w:rPr>
          <w:rFonts w:cs="Times New Roman"/>
          <w:szCs w:val="28"/>
          <w:lang w:val="uk-UA"/>
        </w:rPr>
        <w:t xml:space="preserve"> </w:t>
      </w:r>
      <w:r w:rsidRPr="000A6760">
        <w:rPr>
          <w:rFonts w:cs="Times New Roman"/>
          <w:szCs w:val="28"/>
          <w:lang w:val="uk-UA"/>
        </w:rPr>
        <w:t>з певними застереженнями. Мається на увазі ту обставину, що системно-діяльнісний підхід до криміналістично</w:t>
      </w:r>
      <w:r w:rsidR="00864BCE">
        <w:rPr>
          <w:rFonts w:cs="Times New Roman"/>
          <w:szCs w:val="28"/>
          <w:lang w:val="uk-UA"/>
        </w:rPr>
        <w:t>го</w:t>
      </w:r>
      <w:r w:rsidRPr="000A6760">
        <w:rPr>
          <w:rFonts w:cs="Times New Roman"/>
          <w:szCs w:val="28"/>
          <w:lang w:val="uk-UA"/>
        </w:rPr>
        <w:t xml:space="preserve"> пізнання будь-якого виду</w:t>
      </w:r>
      <w:r>
        <w:rPr>
          <w:rFonts w:cs="Times New Roman"/>
          <w:szCs w:val="28"/>
          <w:lang w:val="uk-UA"/>
        </w:rPr>
        <w:t xml:space="preserve"> </w:t>
      </w:r>
      <w:r w:rsidRPr="000A6760">
        <w:rPr>
          <w:rFonts w:cs="Times New Roman"/>
          <w:szCs w:val="28"/>
          <w:lang w:val="uk-UA"/>
        </w:rPr>
        <w:t>злочинної діяльності передбачає виділення в її структурі:</w:t>
      </w:r>
    </w:p>
    <w:p w:rsidR="00186390" w:rsidRPr="00FE2CF0" w:rsidRDefault="00186390" w:rsidP="00D6557C">
      <w:pPr>
        <w:pStyle w:val="a3"/>
        <w:numPr>
          <w:ilvl w:val="0"/>
          <w:numId w:val="2"/>
        </w:numPr>
        <w:spacing w:after="0" w:line="360" w:lineRule="auto"/>
        <w:ind w:left="0" w:firstLine="0"/>
        <w:rPr>
          <w:rFonts w:cs="Times New Roman"/>
          <w:szCs w:val="28"/>
          <w:lang w:val="uk-UA"/>
        </w:rPr>
      </w:pPr>
      <w:r w:rsidRPr="00FE2CF0">
        <w:rPr>
          <w:rFonts w:cs="Times New Roman"/>
          <w:szCs w:val="28"/>
          <w:lang w:val="uk-UA"/>
        </w:rPr>
        <w:t>цільових, мотиваційних установок кримінальної поведінки;</w:t>
      </w:r>
    </w:p>
    <w:p w:rsidR="00186390" w:rsidRPr="00FE2CF0" w:rsidRDefault="00186390" w:rsidP="00D6557C">
      <w:pPr>
        <w:pStyle w:val="a3"/>
        <w:numPr>
          <w:ilvl w:val="0"/>
          <w:numId w:val="2"/>
        </w:numPr>
        <w:spacing w:after="0" w:line="360" w:lineRule="auto"/>
        <w:ind w:left="0" w:firstLine="0"/>
        <w:rPr>
          <w:rFonts w:cs="Times New Roman"/>
          <w:szCs w:val="28"/>
          <w:lang w:val="uk-UA"/>
        </w:rPr>
      </w:pPr>
      <w:r w:rsidRPr="00FE2CF0">
        <w:rPr>
          <w:rFonts w:cs="Times New Roman"/>
          <w:szCs w:val="28"/>
          <w:lang w:val="uk-UA"/>
        </w:rPr>
        <w:t>суб'єктів здійснення таких злочинів, передумов і особливостей конкретної злочинної поведінки, як при скоєнні окремих злочинів (одноосібно або в групі), так і при здійсненні злочинної діяльності більш високого рівня, що включає в себе серії однорідних або різнорідних злочинних діянь);</w:t>
      </w:r>
    </w:p>
    <w:p w:rsidR="00186390" w:rsidRPr="00FE2CF0" w:rsidRDefault="00186390" w:rsidP="00D6557C">
      <w:pPr>
        <w:pStyle w:val="a3"/>
        <w:numPr>
          <w:ilvl w:val="0"/>
          <w:numId w:val="2"/>
        </w:numPr>
        <w:spacing w:after="0" w:line="360" w:lineRule="auto"/>
        <w:ind w:left="0" w:firstLine="0"/>
        <w:rPr>
          <w:rFonts w:cs="Times New Roman"/>
          <w:szCs w:val="28"/>
          <w:lang w:val="uk-UA"/>
        </w:rPr>
      </w:pPr>
      <w:r w:rsidRPr="00FE2CF0">
        <w:rPr>
          <w:rFonts w:cs="Times New Roman"/>
          <w:szCs w:val="28"/>
          <w:lang w:val="uk-UA"/>
        </w:rPr>
        <w:t>способів підготовки, вчинення і приховування злочинів, а також здійснення іншої протидії розслідуванню (до його початку або в процесі провадження);</w:t>
      </w:r>
    </w:p>
    <w:p w:rsidR="00186390" w:rsidRPr="00FE2CF0" w:rsidRDefault="00186390" w:rsidP="00D6557C">
      <w:pPr>
        <w:pStyle w:val="a3"/>
        <w:numPr>
          <w:ilvl w:val="0"/>
          <w:numId w:val="2"/>
        </w:numPr>
        <w:spacing w:after="0" w:line="360" w:lineRule="auto"/>
        <w:ind w:left="0" w:firstLine="0"/>
        <w:rPr>
          <w:rFonts w:cs="Times New Roman"/>
          <w:szCs w:val="28"/>
          <w:lang w:val="uk-UA"/>
        </w:rPr>
      </w:pPr>
      <w:r w:rsidRPr="00FE2CF0">
        <w:rPr>
          <w:rFonts w:cs="Times New Roman"/>
          <w:szCs w:val="28"/>
          <w:lang w:val="uk-UA"/>
        </w:rPr>
        <w:t>знарядь і засобів вчинення злочину;</w:t>
      </w:r>
    </w:p>
    <w:p w:rsidR="00186390" w:rsidRPr="00FE2CF0" w:rsidRDefault="00186390" w:rsidP="00D6557C">
      <w:pPr>
        <w:pStyle w:val="a3"/>
        <w:numPr>
          <w:ilvl w:val="0"/>
          <w:numId w:val="2"/>
        </w:numPr>
        <w:spacing w:after="0" w:line="360" w:lineRule="auto"/>
        <w:ind w:left="0" w:firstLine="0"/>
        <w:rPr>
          <w:rFonts w:cs="Times New Roman"/>
          <w:szCs w:val="28"/>
          <w:lang w:val="uk-UA"/>
        </w:rPr>
      </w:pPr>
      <w:r w:rsidRPr="00FE2CF0">
        <w:rPr>
          <w:rFonts w:cs="Times New Roman"/>
          <w:szCs w:val="28"/>
          <w:lang w:val="uk-UA"/>
        </w:rPr>
        <w:t>предмета злочинного діяння;</w:t>
      </w:r>
    </w:p>
    <w:p w:rsidR="00186390" w:rsidRPr="00FE2CF0" w:rsidRDefault="00186390" w:rsidP="00D6557C">
      <w:pPr>
        <w:pStyle w:val="a3"/>
        <w:numPr>
          <w:ilvl w:val="0"/>
          <w:numId w:val="2"/>
        </w:numPr>
        <w:spacing w:after="0" w:line="360" w:lineRule="auto"/>
        <w:ind w:left="0" w:firstLine="0"/>
        <w:rPr>
          <w:rFonts w:cs="Times New Roman"/>
          <w:szCs w:val="28"/>
          <w:lang w:val="uk-UA"/>
        </w:rPr>
      </w:pPr>
      <w:r w:rsidRPr="00FE2CF0">
        <w:rPr>
          <w:rFonts w:cs="Times New Roman"/>
          <w:szCs w:val="28"/>
          <w:lang w:val="uk-UA"/>
        </w:rPr>
        <w:t>особливостей часу, місця або обстановки скоєння таких діянь;</w:t>
      </w:r>
    </w:p>
    <w:p w:rsidR="00186390" w:rsidRPr="00FE2CF0" w:rsidRDefault="00186390" w:rsidP="00D6557C">
      <w:pPr>
        <w:pStyle w:val="a3"/>
        <w:numPr>
          <w:ilvl w:val="0"/>
          <w:numId w:val="2"/>
        </w:numPr>
        <w:spacing w:after="0" w:line="360" w:lineRule="auto"/>
        <w:ind w:left="0" w:firstLine="0"/>
        <w:rPr>
          <w:rFonts w:cs="Times New Roman"/>
          <w:szCs w:val="28"/>
          <w:lang w:val="uk-UA"/>
        </w:rPr>
      </w:pPr>
      <w:r w:rsidRPr="00FE2CF0">
        <w:rPr>
          <w:rFonts w:cs="Times New Roman"/>
          <w:szCs w:val="28"/>
          <w:lang w:val="uk-UA"/>
        </w:rPr>
        <w:t>специфіки вибору жертв злочинів, а також їх поведінки до, в момент і безпосередньо після вчинення злочинних діянь.</w:t>
      </w:r>
    </w:p>
    <w:p w:rsidR="00186390" w:rsidRDefault="00186390" w:rsidP="009A7B1A">
      <w:pPr>
        <w:spacing w:after="0" w:line="360" w:lineRule="auto"/>
        <w:ind w:firstLine="708"/>
        <w:rPr>
          <w:rFonts w:cs="Times New Roman"/>
          <w:szCs w:val="28"/>
          <w:lang w:val="uk-UA"/>
        </w:rPr>
      </w:pPr>
      <w:r w:rsidRPr="0045331C">
        <w:rPr>
          <w:rFonts w:cs="Times New Roman"/>
          <w:szCs w:val="28"/>
          <w:lang w:val="uk-UA"/>
        </w:rPr>
        <w:t>Екстремістська діяльність не є винятком і має, по суті,</w:t>
      </w:r>
      <w:r>
        <w:rPr>
          <w:rFonts w:cs="Times New Roman"/>
          <w:szCs w:val="28"/>
          <w:lang w:val="uk-UA"/>
        </w:rPr>
        <w:t xml:space="preserve"> </w:t>
      </w:r>
      <w:r w:rsidRPr="0045331C">
        <w:rPr>
          <w:rFonts w:cs="Times New Roman"/>
          <w:szCs w:val="28"/>
          <w:lang w:val="uk-UA"/>
        </w:rPr>
        <w:t>аналогічну структуру, домінуючим елементом у якій виступають мета і</w:t>
      </w:r>
      <w:r>
        <w:rPr>
          <w:rFonts w:cs="Times New Roman"/>
          <w:szCs w:val="28"/>
          <w:lang w:val="uk-UA"/>
        </w:rPr>
        <w:t xml:space="preserve"> </w:t>
      </w:r>
      <w:r w:rsidRPr="0045331C">
        <w:rPr>
          <w:rFonts w:cs="Times New Roman"/>
          <w:szCs w:val="28"/>
          <w:lang w:val="uk-UA"/>
        </w:rPr>
        <w:t>мотив екстремістського поведінки.</w:t>
      </w:r>
    </w:p>
    <w:p w:rsidR="00186390" w:rsidRDefault="00186390" w:rsidP="009A7B1A">
      <w:pPr>
        <w:spacing w:after="0" w:line="360" w:lineRule="auto"/>
        <w:ind w:firstLine="708"/>
        <w:rPr>
          <w:rFonts w:cs="Times New Roman"/>
          <w:szCs w:val="28"/>
          <w:lang w:val="uk-UA"/>
        </w:rPr>
      </w:pPr>
      <w:r>
        <w:rPr>
          <w:rFonts w:cs="Times New Roman"/>
          <w:szCs w:val="28"/>
          <w:lang w:val="uk-UA"/>
        </w:rPr>
        <w:t>М</w:t>
      </w:r>
      <w:r w:rsidRPr="00FE2CF0">
        <w:rPr>
          <w:rFonts w:cs="Times New Roman"/>
          <w:szCs w:val="28"/>
          <w:lang w:val="uk-UA"/>
        </w:rPr>
        <w:t>ета виступає в якості одн</w:t>
      </w:r>
      <w:r>
        <w:rPr>
          <w:rFonts w:cs="Times New Roman"/>
          <w:szCs w:val="28"/>
          <w:lang w:val="uk-UA"/>
        </w:rPr>
        <w:t>ого</w:t>
      </w:r>
      <w:r w:rsidRPr="00FE2CF0">
        <w:rPr>
          <w:rFonts w:cs="Times New Roman"/>
          <w:szCs w:val="28"/>
          <w:lang w:val="uk-UA"/>
        </w:rPr>
        <w:t xml:space="preserve"> з провідних детермінант</w:t>
      </w:r>
      <w:r>
        <w:rPr>
          <w:rFonts w:cs="Times New Roman"/>
          <w:szCs w:val="28"/>
          <w:lang w:val="uk-UA"/>
        </w:rPr>
        <w:t>ів</w:t>
      </w:r>
      <w:r w:rsidRPr="00FE2CF0">
        <w:rPr>
          <w:rFonts w:cs="Times New Roman"/>
          <w:szCs w:val="28"/>
          <w:lang w:val="uk-UA"/>
        </w:rPr>
        <w:t xml:space="preserve"> екстремізму, який</w:t>
      </w:r>
      <w:r>
        <w:rPr>
          <w:rFonts w:cs="Times New Roman"/>
          <w:szCs w:val="28"/>
          <w:lang w:val="uk-UA"/>
        </w:rPr>
        <w:t xml:space="preserve"> </w:t>
      </w:r>
      <w:r w:rsidRPr="00FE2CF0">
        <w:rPr>
          <w:rFonts w:cs="Times New Roman"/>
          <w:szCs w:val="28"/>
          <w:lang w:val="uk-UA"/>
        </w:rPr>
        <w:t>оперує спотвореними, деформованими уявленнями про</w:t>
      </w:r>
      <w:r>
        <w:rPr>
          <w:rFonts w:cs="Times New Roman"/>
          <w:szCs w:val="28"/>
          <w:lang w:val="uk-UA"/>
        </w:rPr>
        <w:t xml:space="preserve"> діяльність</w:t>
      </w:r>
      <w:r w:rsidRPr="00FE2CF0">
        <w:rPr>
          <w:rFonts w:cs="Times New Roman"/>
          <w:szCs w:val="28"/>
          <w:lang w:val="uk-UA"/>
        </w:rPr>
        <w:t>, принаймні в тій її частині, де намагається реалізувати сво</w:t>
      </w:r>
      <w:r>
        <w:rPr>
          <w:rFonts w:cs="Times New Roman"/>
          <w:szCs w:val="28"/>
          <w:lang w:val="uk-UA"/>
        </w:rPr>
        <w:t xml:space="preserve">ю </w:t>
      </w:r>
      <w:r w:rsidRPr="00FE2CF0">
        <w:rPr>
          <w:rFonts w:cs="Times New Roman"/>
          <w:szCs w:val="28"/>
          <w:lang w:val="uk-UA"/>
        </w:rPr>
        <w:t>мет</w:t>
      </w:r>
      <w:r>
        <w:rPr>
          <w:rFonts w:cs="Times New Roman"/>
          <w:szCs w:val="28"/>
          <w:lang w:val="uk-UA"/>
        </w:rPr>
        <w:t>у</w:t>
      </w:r>
      <w:r w:rsidRPr="00FE2CF0">
        <w:rPr>
          <w:rFonts w:cs="Times New Roman"/>
          <w:szCs w:val="28"/>
          <w:lang w:val="uk-UA"/>
        </w:rPr>
        <w:t>, як найближч</w:t>
      </w:r>
      <w:r>
        <w:rPr>
          <w:rFonts w:cs="Times New Roman"/>
          <w:szCs w:val="28"/>
          <w:lang w:val="uk-UA"/>
        </w:rPr>
        <w:t>у</w:t>
      </w:r>
      <w:r w:rsidRPr="00FE2CF0">
        <w:rPr>
          <w:rFonts w:cs="Times New Roman"/>
          <w:szCs w:val="28"/>
          <w:lang w:val="uk-UA"/>
        </w:rPr>
        <w:t>, так і більш віддален</w:t>
      </w:r>
      <w:r>
        <w:rPr>
          <w:rFonts w:cs="Times New Roman"/>
          <w:szCs w:val="28"/>
          <w:lang w:val="uk-UA"/>
        </w:rPr>
        <w:t>у</w:t>
      </w:r>
      <w:r w:rsidRPr="00FE2CF0">
        <w:rPr>
          <w:rFonts w:cs="Times New Roman"/>
          <w:szCs w:val="28"/>
          <w:lang w:val="uk-UA"/>
        </w:rPr>
        <w:t>.</w:t>
      </w:r>
    </w:p>
    <w:p w:rsidR="00186390" w:rsidRDefault="00186390" w:rsidP="009A7B1A">
      <w:pPr>
        <w:spacing w:after="0" w:line="360" w:lineRule="auto"/>
        <w:ind w:firstLine="708"/>
        <w:rPr>
          <w:rFonts w:cs="Times New Roman"/>
          <w:szCs w:val="28"/>
          <w:lang w:val="uk-UA"/>
        </w:rPr>
      </w:pPr>
      <w:r w:rsidRPr="00FE2CF0">
        <w:rPr>
          <w:rFonts w:cs="Times New Roman"/>
          <w:szCs w:val="28"/>
          <w:lang w:val="uk-UA"/>
        </w:rPr>
        <w:t>Цільовий і мотиваційний фактор в цілому відображає загальну ідеологію екстремістської діяльності. Наприклад як</w:t>
      </w:r>
      <w:r>
        <w:rPr>
          <w:rFonts w:cs="Times New Roman"/>
          <w:szCs w:val="28"/>
          <w:lang w:val="uk-UA"/>
        </w:rPr>
        <w:t xml:space="preserve"> </w:t>
      </w:r>
      <w:r w:rsidRPr="00FE2CF0">
        <w:rPr>
          <w:rFonts w:cs="Times New Roman"/>
          <w:szCs w:val="28"/>
          <w:lang w:val="uk-UA"/>
        </w:rPr>
        <w:t>справедливо зазначає В.</w:t>
      </w:r>
      <w:r>
        <w:rPr>
          <w:rFonts w:cs="Times New Roman"/>
          <w:szCs w:val="28"/>
          <w:lang w:val="uk-UA"/>
        </w:rPr>
        <w:t> </w:t>
      </w:r>
      <w:r w:rsidRPr="00FE2CF0">
        <w:rPr>
          <w:rFonts w:cs="Times New Roman"/>
          <w:szCs w:val="28"/>
          <w:lang w:val="uk-UA"/>
        </w:rPr>
        <w:t>О.Давидов, ця ідеологія охоплює «... і збудження</w:t>
      </w:r>
      <w:r>
        <w:rPr>
          <w:rFonts w:cs="Times New Roman"/>
          <w:szCs w:val="28"/>
          <w:lang w:val="uk-UA"/>
        </w:rPr>
        <w:t xml:space="preserve"> </w:t>
      </w:r>
      <w:r w:rsidRPr="00FE2CF0">
        <w:rPr>
          <w:rFonts w:cs="Times New Roman"/>
          <w:szCs w:val="28"/>
          <w:lang w:val="uk-UA"/>
        </w:rPr>
        <w:t>цивільної ненависті або ворожнечі, і функціонування численних</w:t>
      </w:r>
      <w:r>
        <w:rPr>
          <w:rFonts w:cs="Times New Roman"/>
          <w:szCs w:val="28"/>
          <w:lang w:val="uk-UA"/>
        </w:rPr>
        <w:t xml:space="preserve"> </w:t>
      </w:r>
      <w:r w:rsidRPr="00FE2CF0">
        <w:rPr>
          <w:rFonts w:cs="Times New Roman"/>
          <w:szCs w:val="28"/>
          <w:lang w:val="uk-UA"/>
        </w:rPr>
        <w:t>незаконних збройних формувань, що ставлять перед собою мет</w:t>
      </w:r>
      <w:r>
        <w:rPr>
          <w:rFonts w:cs="Times New Roman"/>
          <w:szCs w:val="28"/>
          <w:lang w:val="uk-UA"/>
        </w:rPr>
        <w:t>у</w:t>
      </w:r>
      <w:r w:rsidRPr="00FE2CF0">
        <w:rPr>
          <w:rFonts w:cs="Times New Roman"/>
          <w:szCs w:val="28"/>
          <w:lang w:val="uk-UA"/>
        </w:rPr>
        <w:t xml:space="preserve"> зміни конституційного</w:t>
      </w:r>
      <w:r>
        <w:rPr>
          <w:rFonts w:cs="Times New Roman"/>
          <w:szCs w:val="28"/>
          <w:lang w:val="uk-UA"/>
        </w:rPr>
        <w:t xml:space="preserve"> </w:t>
      </w:r>
      <w:r w:rsidRPr="00FE2CF0">
        <w:rPr>
          <w:rFonts w:cs="Times New Roman"/>
          <w:szCs w:val="28"/>
          <w:lang w:val="uk-UA"/>
        </w:rPr>
        <w:t>ладу, і порушення територіальної цілісності</w:t>
      </w:r>
      <w:r>
        <w:rPr>
          <w:rFonts w:cs="Times New Roman"/>
          <w:szCs w:val="28"/>
          <w:lang w:val="uk-UA"/>
        </w:rPr>
        <w:t xml:space="preserve"> держави. </w:t>
      </w:r>
      <w:r w:rsidRPr="00FE2CF0">
        <w:rPr>
          <w:rFonts w:cs="Times New Roman"/>
          <w:szCs w:val="28"/>
          <w:lang w:val="uk-UA"/>
        </w:rPr>
        <w:t>Використовуючи різні види прикриття, лідери й активні члени екстремістських</w:t>
      </w:r>
      <w:r>
        <w:rPr>
          <w:rFonts w:cs="Times New Roman"/>
          <w:szCs w:val="28"/>
          <w:lang w:val="uk-UA"/>
        </w:rPr>
        <w:t xml:space="preserve"> </w:t>
      </w:r>
      <w:r w:rsidRPr="00FE2CF0">
        <w:rPr>
          <w:rFonts w:cs="Times New Roman"/>
          <w:szCs w:val="28"/>
          <w:lang w:val="uk-UA"/>
        </w:rPr>
        <w:t>співтовариств формують розгалужені керовані структури, за допомогою</w:t>
      </w:r>
      <w:r>
        <w:rPr>
          <w:rFonts w:cs="Times New Roman"/>
          <w:szCs w:val="28"/>
          <w:lang w:val="uk-UA"/>
        </w:rPr>
        <w:t xml:space="preserve"> </w:t>
      </w:r>
      <w:r w:rsidRPr="00FE2CF0">
        <w:rPr>
          <w:rFonts w:cs="Times New Roman"/>
          <w:szCs w:val="28"/>
          <w:lang w:val="uk-UA"/>
        </w:rPr>
        <w:t>яких намагаються збирати соціально-політичну, економічну і іншого</w:t>
      </w:r>
      <w:r>
        <w:rPr>
          <w:rFonts w:cs="Times New Roman"/>
          <w:szCs w:val="28"/>
          <w:lang w:val="uk-UA"/>
        </w:rPr>
        <w:t xml:space="preserve"> </w:t>
      </w:r>
      <w:r w:rsidRPr="00FE2CF0">
        <w:rPr>
          <w:rFonts w:cs="Times New Roman"/>
          <w:szCs w:val="28"/>
          <w:lang w:val="uk-UA"/>
        </w:rPr>
        <w:t xml:space="preserve">роду інформацію про процеси, що визначають стратегічне положення </w:t>
      </w:r>
      <w:r>
        <w:rPr>
          <w:rFonts w:cs="Times New Roman"/>
          <w:szCs w:val="28"/>
          <w:lang w:val="uk-UA"/>
        </w:rPr>
        <w:t>держави</w:t>
      </w:r>
      <w:r w:rsidRPr="00FE2CF0">
        <w:rPr>
          <w:rFonts w:cs="Times New Roman"/>
          <w:szCs w:val="28"/>
          <w:lang w:val="uk-UA"/>
        </w:rPr>
        <w:t>,</w:t>
      </w:r>
      <w:r>
        <w:rPr>
          <w:rFonts w:cs="Times New Roman"/>
          <w:szCs w:val="28"/>
          <w:lang w:val="uk-UA"/>
        </w:rPr>
        <w:t xml:space="preserve"> </w:t>
      </w:r>
      <w:r w:rsidRPr="00FE2CF0">
        <w:rPr>
          <w:rFonts w:cs="Times New Roman"/>
          <w:szCs w:val="28"/>
          <w:lang w:val="uk-UA"/>
        </w:rPr>
        <w:t>і, ґрунтуючись на отриманих ними відомостях, проводять ідеологічну</w:t>
      </w:r>
      <w:r>
        <w:rPr>
          <w:rFonts w:cs="Times New Roman"/>
          <w:szCs w:val="28"/>
          <w:lang w:val="uk-UA"/>
        </w:rPr>
        <w:t xml:space="preserve"> </w:t>
      </w:r>
      <w:r w:rsidRPr="00FE2CF0">
        <w:rPr>
          <w:rFonts w:cs="Times New Roman"/>
          <w:szCs w:val="28"/>
          <w:lang w:val="uk-UA"/>
        </w:rPr>
        <w:t>обробку громадян, розпалюють сепаратистські настрої, насаджують</w:t>
      </w:r>
      <w:r>
        <w:rPr>
          <w:rFonts w:cs="Times New Roman"/>
          <w:szCs w:val="28"/>
          <w:lang w:val="uk-UA"/>
        </w:rPr>
        <w:t xml:space="preserve"> </w:t>
      </w:r>
      <w:r w:rsidRPr="00FE2CF0">
        <w:rPr>
          <w:rFonts w:cs="Times New Roman"/>
          <w:szCs w:val="28"/>
          <w:lang w:val="uk-UA"/>
        </w:rPr>
        <w:t>релігійний фанатизм і екстремізм, культивують асоціальність і заперечення</w:t>
      </w:r>
      <w:r>
        <w:rPr>
          <w:rFonts w:cs="Times New Roman"/>
          <w:szCs w:val="28"/>
          <w:lang w:val="uk-UA"/>
        </w:rPr>
        <w:t xml:space="preserve"> </w:t>
      </w:r>
      <w:r w:rsidRPr="00FE2CF0">
        <w:rPr>
          <w:rFonts w:cs="Times New Roman"/>
          <w:szCs w:val="28"/>
          <w:lang w:val="uk-UA"/>
        </w:rPr>
        <w:t>конституційних обов'язків, створюють передумови для нанесення шкоди</w:t>
      </w:r>
      <w:r>
        <w:rPr>
          <w:rFonts w:cs="Times New Roman"/>
          <w:szCs w:val="28"/>
          <w:lang w:val="uk-UA"/>
        </w:rPr>
        <w:t xml:space="preserve"> </w:t>
      </w:r>
      <w:r w:rsidRPr="00FE2CF0">
        <w:rPr>
          <w:rFonts w:cs="Times New Roman"/>
          <w:szCs w:val="28"/>
          <w:lang w:val="uk-UA"/>
        </w:rPr>
        <w:t>моральному, психічному і фізично</w:t>
      </w:r>
      <w:r>
        <w:rPr>
          <w:rFonts w:cs="Times New Roman"/>
          <w:szCs w:val="28"/>
          <w:lang w:val="uk-UA"/>
        </w:rPr>
        <w:t>му здоров'ю своїх послідовників</w:t>
      </w:r>
      <w:r w:rsidRPr="00FE2CF0">
        <w:rPr>
          <w:rFonts w:cs="Times New Roman"/>
          <w:szCs w:val="28"/>
          <w:lang w:val="uk-UA"/>
        </w:rPr>
        <w:t>».</w:t>
      </w:r>
    </w:p>
    <w:p w:rsidR="00186390" w:rsidRDefault="00186390" w:rsidP="009A7B1A">
      <w:pPr>
        <w:spacing w:after="0" w:line="360" w:lineRule="auto"/>
        <w:ind w:firstLine="708"/>
        <w:rPr>
          <w:rFonts w:cs="Times New Roman"/>
          <w:szCs w:val="28"/>
          <w:lang w:val="uk-UA"/>
        </w:rPr>
      </w:pPr>
      <w:r>
        <w:rPr>
          <w:rFonts w:cs="Times New Roman"/>
          <w:szCs w:val="28"/>
          <w:lang w:val="uk-UA"/>
        </w:rPr>
        <w:t>К</w:t>
      </w:r>
      <w:r w:rsidRPr="00200BF0">
        <w:rPr>
          <w:rFonts w:cs="Times New Roman"/>
          <w:szCs w:val="28"/>
          <w:lang w:val="uk-UA"/>
        </w:rPr>
        <w:t>риміналістичний</w:t>
      </w:r>
      <w:r>
        <w:rPr>
          <w:rFonts w:cs="Times New Roman"/>
          <w:szCs w:val="28"/>
          <w:lang w:val="uk-UA"/>
        </w:rPr>
        <w:t xml:space="preserve"> </w:t>
      </w:r>
      <w:r w:rsidRPr="00200BF0">
        <w:rPr>
          <w:rFonts w:cs="Times New Roman"/>
          <w:szCs w:val="28"/>
          <w:lang w:val="uk-UA"/>
        </w:rPr>
        <w:t>характер дефініції екстремізму визначається перш за все діяльнісни</w:t>
      </w:r>
      <w:r>
        <w:rPr>
          <w:rFonts w:cs="Times New Roman"/>
          <w:szCs w:val="28"/>
          <w:lang w:val="uk-UA"/>
        </w:rPr>
        <w:t xml:space="preserve">м </w:t>
      </w:r>
      <w:r w:rsidRPr="00200BF0">
        <w:rPr>
          <w:rFonts w:cs="Times New Roman"/>
          <w:szCs w:val="28"/>
          <w:lang w:val="uk-UA"/>
        </w:rPr>
        <w:t>характером цього явища. Це в повній мірі відповідає сучасним</w:t>
      </w:r>
      <w:r>
        <w:rPr>
          <w:rFonts w:cs="Times New Roman"/>
          <w:szCs w:val="28"/>
          <w:lang w:val="uk-UA"/>
        </w:rPr>
        <w:t xml:space="preserve"> </w:t>
      </w:r>
      <w:r w:rsidRPr="00200BF0">
        <w:rPr>
          <w:rFonts w:cs="Times New Roman"/>
          <w:szCs w:val="28"/>
          <w:lang w:val="uk-UA"/>
        </w:rPr>
        <w:t xml:space="preserve">уявленням </w:t>
      </w:r>
      <w:r>
        <w:rPr>
          <w:rFonts w:cs="Times New Roman"/>
          <w:szCs w:val="28"/>
          <w:lang w:val="uk-UA"/>
        </w:rPr>
        <w:t>про об'єкт</w:t>
      </w:r>
      <w:r w:rsidRPr="00200BF0">
        <w:rPr>
          <w:rFonts w:cs="Times New Roman"/>
          <w:szCs w:val="28"/>
          <w:lang w:val="uk-UA"/>
        </w:rPr>
        <w:t xml:space="preserve"> пізнання криміналістичної науки, який</w:t>
      </w:r>
      <w:r>
        <w:rPr>
          <w:rFonts w:cs="Times New Roman"/>
          <w:szCs w:val="28"/>
          <w:lang w:val="uk-UA"/>
        </w:rPr>
        <w:t xml:space="preserve"> </w:t>
      </w:r>
      <w:r w:rsidRPr="00200BF0">
        <w:rPr>
          <w:rFonts w:cs="Times New Roman"/>
          <w:szCs w:val="28"/>
          <w:lang w:val="uk-UA"/>
        </w:rPr>
        <w:t>визначається як двоєдиний і включає в себе злочинну діяльність і</w:t>
      </w:r>
      <w:r>
        <w:rPr>
          <w:rFonts w:cs="Times New Roman"/>
          <w:szCs w:val="28"/>
          <w:lang w:val="uk-UA"/>
        </w:rPr>
        <w:t xml:space="preserve"> </w:t>
      </w:r>
      <w:r w:rsidRPr="00200BF0">
        <w:rPr>
          <w:rFonts w:cs="Times New Roman"/>
          <w:szCs w:val="28"/>
          <w:lang w:val="uk-UA"/>
        </w:rPr>
        <w:t>діяльність по її розкритт</w:t>
      </w:r>
      <w:r>
        <w:rPr>
          <w:rFonts w:cs="Times New Roman"/>
          <w:szCs w:val="28"/>
          <w:lang w:val="uk-UA"/>
        </w:rPr>
        <w:t>ю</w:t>
      </w:r>
      <w:r w:rsidRPr="00200BF0">
        <w:rPr>
          <w:rFonts w:cs="Times New Roman"/>
          <w:szCs w:val="28"/>
          <w:lang w:val="uk-UA"/>
        </w:rPr>
        <w:t>, розслідуванн</w:t>
      </w:r>
      <w:r>
        <w:rPr>
          <w:rFonts w:cs="Times New Roman"/>
          <w:szCs w:val="28"/>
          <w:lang w:val="uk-UA"/>
        </w:rPr>
        <w:t>ю</w:t>
      </w:r>
      <w:r w:rsidRPr="00200BF0">
        <w:rPr>
          <w:rFonts w:cs="Times New Roman"/>
          <w:szCs w:val="28"/>
          <w:lang w:val="uk-UA"/>
        </w:rPr>
        <w:t xml:space="preserve"> та попередженн</w:t>
      </w:r>
      <w:r>
        <w:rPr>
          <w:rFonts w:cs="Times New Roman"/>
          <w:szCs w:val="28"/>
          <w:lang w:val="uk-UA"/>
        </w:rPr>
        <w:t>ю</w:t>
      </w:r>
      <w:r w:rsidRPr="00200BF0">
        <w:rPr>
          <w:rFonts w:cs="Times New Roman"/>
          <w:szCs w:val="28"/>
          <w:lang w:val="uk-UA"/>
        </w:rPr>
        <w:t>. Те ж можна</w:t>
      </w:r>
      <w:r>
        <w:rPr>
          <w:rFonts w:cs="Times New Roman"/>
          <w:szCs w:val="28"/>
          <w:lang w:val="uk-UA"/>
        </w:rPr>
        <w:t xml:space="preserve"> </w:t>
      </w:r>
      <w:r w:rsidRPr="00200BF0">
        <w:rPr>
          <w:rFonts w:cs="Times New Roman"/>
          <w:szCs w:val="28"/>
          <w:lang w:val="uk-UA"/>
        </w:rPr>
        <w:t>сказати і про окремі види кримінальної поведінки, до якого належить і</w:t>
      </w:r>
      <w:r>
        <w:rPr>
          <w:rFonts w:cs="Times New Roman"/>
          <w:szCs w:val="28"/>
          <w:lang w:val="uk-UA"/>
        </w:rPr>
        <w:t xml:space="preserve"> екстремізм.</w:t>
      </w:r>
    </w:p>
    <w:p w:rsidR="00186390" w:rsidRDefault="00186390" w:rsidP="009A7B1A">
      <w:pPr>
        <w:spacing w:after="0" w:line="360" w:lineRule="auto"/>
        <w:ind w:firstLine="708"/>
        <w:rPr>
          <w:rFonts w:cs="Times New Roman"/>
          <w:szCs w:val="28"/>
          <w:lang w:val="uk-UA"/>
        </w:rPr>
      </w:pPr>
      <w:r w:rsidRPr="00200BF0">
        <w:rPr>
          <w:rFonts w:cs="Times New Roman"/>
          <w:szCs w:val="28"/>
          <w:lang w:val="uk-UA"/>
        </w:rPr>
        <w:t>Безпосереднім об'єктом криміналістичного дослідження</w:t>
      </w:r>
      <w:r>
        <w:rPr>
          <w:rFonts w:cs="Times New Roman"/>
          <w:szCs w:val="28"/>
          <w:lang w:val="uk-UA"/>
        </w:rPr>
        <w:t xml:space="preserve"> </w:t>
      </w:r>
      <w:r w:rsidRPr="00200BF0">
        <w:rPr>
          <w:rFonts w:cs="Times New Roman"/>
          <w:szCs w:val="28"/>
          <w:lang w:val="uk-UA"/>
        </w:rPr>
        <w:t>екстремізму буде виступати певна діяльність правоохоронних</w:t>
      </w:r>
      <w:r>
        <w:rPr>
          <w:rFonts w:cs="Times New Roman"/>
          <w:szCs w:val="28"/>
          <w:lang w:val="uk-UA"/>
        </w:rPr>
        <w:t xml:space="preserve"> </w:t>
      </w:r>
      <w:r w:rsidRPr="00200BF0">
        <w:rPr>
          <w:rFonts w:cs="Times New Roman"/>
          <w:szCs w:val="28"/>
          <w:lang w:val="uk-UA"/>
        </w:rPr>
        <w:t>органів з протидії злочинам, що вчиняються з мотивів</w:t>
      </w:r>
      <w:r>
        <w:rPr>
          <w:rFonts w:cs="Times New Roman"/>
          <w:szCs w:val="28"/>
          <w:lang w:val="uk-UA"/>
        </w:rPr>
        <w:t xml:space="preserve"> </w:t>
      </w:r>
      <w:r w:rsidRPr="00200BF0">
        <w:rPr>
          <w:rFonts w:cs="Times New Roman"/>
          <w:szCs w:val="28"/>
          <w:lang w:val="uk-UA"/>
        </w:rPr>
        <w:t>національної, релігійної, соціальної та політичної ненависті або ворожнечі,</w:t>
      </w:r>
      <w:r>
        <w:rPr>
          <w:rFonts w:cs="Times New Roman"/>
          <w:szCs w:val="28"/>
          <w:lang w:val="uk-UA"/>
        </w:rPr>
        <w:t xml:space="preserve"> </w:t>
      </w:r>
      <w:r w:rsidRPr="00200BF0">
        <w:rPr>
          <w:rFonts w:cs="Times New Roman"/>
          <w:szCs w:val="28"/>
          <w:lang w:val="uk-UA"/>
        </w:rPr>
        <w:t>також діяльність екстремістів, в тому числі і організованих злочинних</w:t>
      </w:r>
      <w:r>
        <w:rPr>
          <w:rFonts w:cs="Times New Roman"/>
          <w:szCs w:val="28"/>
          <w:lang w:val="uk-UA"/>
        </w:rPr>
        <w:t xml:space="preserve"> </w:t>
      </w:r>
      <w:r w:rsidRPr="00200BF0">
        <w:rPr>
          <w:rFonts w:cs="Times New Roman"/>
          <w:szCs w:val="28"/>
          <w:lang w:val="uk-UA"/>
        </w:rPr>
        <w:t>груп.</w:t>
      </w:r>
    </w:p>
    <w:p w:rsidR="00186390" w:rsidRDefault="00186390" w:rsidP="009A7B1A">
      <w:pPr>
        <w:spacing w:after="0" w:line="360" w:lineRule="auto"/>
        <w:ind w:firstLine="708"/>
        <w:rPr>
          <w:rFonts w:cs="Times New Roman"/>
          <w:szCs w:val="28"/>
          <w:lang w:val="uk-UA"/>
        </w:rPr>
      </w:pPr>
      <w:r w:rsidRPr="00200BF0">
        <w:rPr>
          <w:rFonts w:cs="Times New Roman"/>
          <w:szCs w:val="28"/>
          <w:lang w:val="uk-UA"/>
        </w:rPr>
        <w:t>Що стосується предмета криміналістичного дослідження екстремізму, то</w:t>
      </w:r>
      <w:r>
        <w:rPr>
          <w:rFonts w:cs="Times New Roman"/>
          <w:szCs w:val="28"/>
          <w:lang w:val="uk-UA"/>
        </w:rPr>
        <w:t xml:space="preserve"> </w:t>
      </w:r>
      <w:r w:rsidRPr="00200BF0">
        <w:rPr>
          <w:rFonts w:cs="Times New Roman"/>
          <w:szCs w:val="28"/>
          <w:lang w:val="uk-UA"/>
        </w:rPr>
        <w:t>в нього входять закономірності екстремістської діяльності і засновані на них</w:t>
      </w:r>
      <w:r>
        <w:rPr>
          <w:rFonts w:cs="Times New Roman"/>
          <w:szCs w:val="28"/>
          <w:lang w:val="uk-UA"/>
        </w:rPr>
        <w:t xml:space="preserve"> </w:t>
      </w:r>
      <w:r w:rsidRPr="00200BF0">
        <w:rPr>
          <w:rFonts w:cs="Times New Roman"/>
          <w:szCs w:val="28"/>
          <w:lang w:val="uk-UA"/>
        </w:rPr>
        <w:t>закономірності в діяльності суб'єктів правоохоронних органів,</w:t>
      </w:r>
      <w:r>
        <w:rPr>
          <w:rFonts w:cs="Times New Roman"/>
          <w:szCs w:val="28"/>
          <w:lang w:val="uk-UA"/>
        </w:rPr>
        <w:t xml:space="preserve"> що </w:t>
      </w:r>
      <w:r w:rsidRPr="00200BF0">
        <w:rPr>
          <w:rFonts w:cs="Times New Roman"/>
          <w:szCs w:val="28"/>
          <w:lang w:val="uk-UA"/>
        </w:rPr>
        <w:t>здійснюють розслідування екстремістських злочинів, пізнання</w:t>
      </w:r>
      <w:r>
        <w:rPr>
          <w:rFonts w:cs="Times New Roman"/>
          <w:szCs w:val="28"/>
          <w:lang w:val="uk-UA"/>
        </w:rPr>
        <w:t xml:space="preserve"> </w:t>
      </w:r>
      <w:r w:rsidRPr="00200BF0">
        <w:rPr>
          <w:rFonts w:cs="Times New Roman"/>
          <w:szCs w:val="28"/>
          <w:lang w:val="uk-UA"/>
        </w:rPr>
        <w:t>яких дозволяє розробляти криміналістичні теоретичні положення</w:t>
      </w:r>
      <w:r>
        <w:rPr>
          <w:rFonts w:cs="Times New Roman"/>
          <w:szCs w:val="28"/>
          <w:lang w:val="uk-UA"/>
        </w:rPr>
        <w:t xml:space="preserve"> </w:t>
      </w:r>
      <w:r w:rsidRPr="00200BF0">
        <w:rPr>
          <w:rFonts w:cs="Times New Roman"/>
          <w:szCs w:val="28"/>
          <w:lang w:val="uk-UA"/>
        </w:rPr>
        <w:t>і практичні рекомендації з протидії діянням екстремістської</w:t>
      </w:r>
      <w:r>
        <w:rPr>
          <w:rFonts w:cs="Times New Roman"/>
          <w:szCs w:val="28"/>
          <w:lang w:val="uk-UA"/>
        </w:rPr>
        <w:t xml:space="preserve"> </w:t>
      </w:r>
      <w:r w:rsidRPr="00200BF0">
        <w:rPr>
          <w:rFonts w:cs="Times New Roman"/>
          <w:szCs w:val="28"/>
          <w:lang w:val="uk-UA"/>
        </w:rPr>
        <w:t>спрямованості криміналістичними засобами і методами.</w:t>
      </w:r>
    </w:p>
    <w:p w:rsidR="00186390" w:rsidRDefault="00186390" w:rsidP="009A7B1A">
      <w:pPr>
        <w:spacing w:after="0" w:line="360" w:lineRule="auto"/>
        <w:ind w:firstLine="708"/>
        <w:rPr>
          <w:rFonts w:cs="Times New Roman"/>
          <w:szCs w:val="28"/>
          <w:lang w:val="uk-UA"/>
        </w:rPr>
      </w:pPr>
      <w:r w:rsidRPr="00200BF0">
        <w:rPr>
          <w:rFonts w:cs="Times New Roman"/>
          <w:szCs w:val="28"/>
          <w:lang w:val="uk-UA"/>
        </w:rPr>
        <w:t>Основною метою криміналістичного дослідження злочинів, проти</w:t>
      </w:r>
      <w:r>
        <w:rPr>
          <w:rFonts w:cs="Times New Roman"/>
          <w:szCs w:val="28"/>
          <w:lang w:val="uk-UA"/>
        </w:rPr>
        <w:t xml:space="preserve"> </w:t>
      </w:r>
      <w:r w:rsidRPr="00200BF0">
        <w:rPr>
          <w:rFonts w:cs="Times New Roman"/>
          <w:szCs w:val="28"/>
          <w:lang w:val="uk-UA"/>
        </w:rPr>
        <w:t xml:space="preserve">законних інтересів людини і громадянина, що здійснюються </w:t>
      </w:r>
      <w:r>
        <w:rPr>
          <w:rFonts w:cs="Times New Roman"/>
          <w:szCs w:val="28"/>
          <w:lang w:val="uk-UA"/>
        </w:rPr>
        <w:t>за</w:t>
      </w:r>
      <w:r w:rsidRPr="00200BF0">
        <w:rPr>
          <w:rFonts w:cs="Times New Roman"/>
          <w:szCs w:val="28"/>
          <w:lang w:val="uk-UA"/>
        </w:rPr>
        <w:t xml:space="preserve"> екстремістським</w:t>
      </w:r>
      <w:r>
        <w:rPr>
          <w:rFonts w:cs="Times New Roman"/>
          <w:szCs w:val="28"/>
          <w:lang w:val="uk-UA"/>
        </w:rPr>
        <w:t xml:space="preserve">и </w:t>
      </w:r>
      <w:r w:rsidRPr="00200BF0">
        <w:rPr>
          <w:rFonts w:cs="Times New Roman"/>
          <w:szCs w:val="28"/>
          <w:lang w:val="uk-UA"/>
        </w:rPr>
        <w:t>мотивами (тобто з мотивів расової, національної, релігійної,</w:t>
      </w:r>
      <w:r>
        <w:rPr>
          <w:rFonts w:cs="Times New Roman"/>
          <w:szCs w:val="28"/>
          <w:lang w:val="uk-UA"/>
        </w:rPr>
        <w:t xml:space="preserve"> </w:t>
      </w:r>
      <w:r w:rsidRPr="00200BF0">
        <w:rPr>
          <w:rFonts w:cs="Times New Roman"/>
          <w:szCs w:val="28"/>
          <w:lang w:val="uk-UA"/>
        </w:rPr>
        <w:t>політичної та іншої соціальної ненависті або ворожнечі) є створення</w:t>
      </w:r>
      <w:r>
        <w:rPr>
          <w:rFonts w:cs="Times New Roman"/>
          <w:szCs w:val="28"/>
          <w:lang w:val="uk-UA"/>
        </w:rPr>
        <w:t xml:space="preserve"> </w:t>
      </w:r>
      <w:r w:rsidRPr="00200BF0">
        <w:rPr>
          <w:rFonts w:cs="Times New Roman"/>
          <w:szCs w:val="28"/>
          <w:lang w:val="uk-UA"/>
        </w:rPr>
        <w:t>теоретичної основи протидії злочинам екстремістської</w:t>
      </w:r>
      <w:r>
        <w:rPr>
          <w:rFonts w:cs="Times New Roman"/>
          <w:szCs w:val="28"/>
          <w:lang w:val="uk-UA"/>
        </w:rPr>
        <w:t xml:space="preserve"> </w:t>
      </w:r>
      <w:r w:rsidRPr="00200BF0">
        <w:rPr>
          <w:rFonts w:cs="Times New Roman"/>
          <w:szCs w:val="28"/>
          <w:lang w:val="uk-UA"/>
        </w:rPr>
        <w:t>спрямованості і системі методичних рекомендацій по їх розслідуванню,</w:t>
      </w:r>
      <w:r>
        <w:rPr>
          <w:rFonts w:cs="Times New Roman"/>
          <w:szCs w:val="28"/>
          <w:lang w:val="uk-UA"/>
        </w:rPr>
        <w:t xml:space="preserve"> </w:t>
      </w:r>
      <w:r w:rsidRPr="00200BF0">
        <w:rPr>
          <w:rFonts w:cs="Times New Roman"/>
          <w:szCs w:val="28"/>
          <w:lang w:val="uk-UA"/>
        </w:rPr>
        <w:t>яка буде сприяти подальшому вдосконаленню роботи</w:t>
      </w:r>
      <w:r>
        <w:rPr>
          <w:rFonts w:cs="Times New Roman"/>
          <w:szCs w:val="28"/>
          <w:lang w:val="uk-UA"/>
        </w:rPr>
        <w:t xml:space="preserve"> </w:t>
      </w:r>
      <w:r w:rsidRPr="00200BF0">
        <w:rPr>
          <w:rFonts w:cs="Times New Roman"/>
          <w:szCs w:val="28"/>
          <w:lang w:val="uk-UA"/>
        </w:rPr>
        <w:t>правоохоронних органів по боротьбі зі злочинними діяннями</w:t>
      </w:r>
      <w:r>
        <w:rPr>
          <w:rFonts w:cs="Times New Roman"/>
          <w:szCs w:val="28"/>
          <w:lang w:val="uk-UA"/>
        </w:rPr>
        <w:t xml:space="preserve"> </w:t>
      </w:r>
      <w:r w:rsidRPr="00200BF0">
        <w:rPr>
          <w:rFonts w:cs="Times New Roman"/>
          <w:szCs w:val="28"/>
          <w:lang w:val="uk-UA"/>
        </w:rPr>
        <w:t>розглянутого виду.</w:t>
      </w:r>
    </w:p>
    <w:p w:rsidR="00186390" w:rsidRDefault="00186390" w:rsidP="009A7B1A">
      <w:pPr>
        <w:spacing w:after="0" w:line="360" w:lineRule="auto"/>
        <w:ind w:firstLine="708"/>
        <w:rPr>
          <w:rFonts w:cs="Times New Roman"/>
          <w:szCs w:val="28"/>
          <w:lang w:val="uk-UA"/>
        </w:rPr>
      </w:pPr>
      <w:r w:rsidRPr="00AD5F90">
        <w:rPr>
          <w:rFonts w:cs="Times New Roman"/>
          <w:szCs w:val="28"/>
          <w:lang w:val="uk-UA"/>
        </w:rPr>
        <w:t>Зважаючи на вищенаведене вважаємо за можливе з криміналістичних</w:t>
      </w:r>
      <w:r>
        <w:rPr>
          <w:rFonts w:cs="Times New Roman"/>
          <w:szCs w:val="28"/>
          <w:lang w:val="uk-UA"/>
        </w:rPr>
        <w:t xml:space="preserve"> </w:t>
      </w:r>
      <w:r w:rsidRPr="00AD5F90">
        <w:rPr>
          <w:rFonts w:cs="Times New Roman"/>
          <w:szCs w:val="28"/>
          <w:lang w:val="uk-UA"/>
        </w:rPr>
        <w:t>позицій визначити злочин</w:t>
      </w:r>
      <w:r>
        <w:rPr>
          <w:rFonts w:cs="Times New Roman"/>
          <w:szCs w:val="28"/>
          <w:lang w:val="uk-UA"/>
        </w:rPr>
        <w:t>и</w:t>
      </w:r>
      <w:r w:rsidRPr="00AD5F90">
        <w:rPr>
          <w:rFonts w:cs="Times New Roman"/>
          <w:szCs w:val="28"/>
          <w:lang w:val="uk-UA"/>
        </w:rPr>
        <w:t xml:space="preserve"> проти законних інтересів людини і</w:t>
      </w:r>
      <w:r>
        <w:rPr>
          <w:rFonts w:cs="Times New Roman"/>
          <w:szCs w:val="28"/>
          <w:lang w:val="uk-UA"/>
        </w:rPr>
        <w:t xml:space="preserve"> </w:t>
      </w:r>
      <w:r w:rsidRPr="00AD5F90">
        <w:rPr>
          <w:rFonts w:cs="Times New Roman"/>
          <w:szCs w:val="28"/>
          <w:lang w:val="uk-UA"/>
        </w:rPr>
        <w:t xml:space="preserve">громадянина, що здійснюються </w:t>
      </w:r>
      <w:r>
        <w:rPr>
          <w:rFonts w:cs="Times New Roman"/>
          <w:szCs w:val="28"/>
          <w:lang w:val="uk-UA"/>
        </w:rPr>
        <w:t>за</w:t>
      </w:r>
      <w:r w:rsidRPr="00AD5F90">
        <w:rPr>
          <w:rFonts w:cs="Times New Roman"/>
          <w:szCs w:val="28"/>
          <w:lang w:val="uk-UA"/>
        </w:rPr>
        <w:t xml:space="preserve"> екстремістським</w:t>
      </w:r>
      <w:r>
        <w:rPr>
          <w:rFonts w:cs="Times New Roman"/>
          <w:szCs w:val="28"/>
          <w:lang w:val="uk-UA"/>
        </w:rPr>
        <w:t>и</w:t>
      </w:r>
      <w:r w:rsidRPr="00AD5F90">
        <w:rPr>
          <w:rFonts w:cs="Times New Roman"/>
          <w:szCs w:val="28"/>
          <w:lang w:val="uk-UA"/>
        </w:rPr>
        <w:t xml:space="preserve"> мотивами, як специфічн</w:t>
      </w:r>
      <w:r>
        <w:rPr>
          <w:rFonts w:cs="Times New Roman"/>
          <w:szCs w:val="28"/>
          <w:lang w:val="uk-UA"/>
        </w:rPr>
        <w:t xml:space="preserve">ий </w:t>
      </w:r>
      <w:r w:rsidRPr="00AD5F90">
        <w:rPr>
          <w:rFonts w:cs="Times New Roman"/>
          <w:szCs w:val="28"/>
          <w:lang w:val="uk-UA"/>
        </w:rPr>
        <w:t>різновид злочинної діяльності різного рівня (як окремих</w:t>
      </w:r>
      <w:r>
        <w:rPr>
          <w:rFonts w:cs="Times New Roman"/>
          <w:szCs w:val="28"/>
          <w:lang w:val="uk-UA"/>
        </w:rPr>
        <w:t xml:space="preserve"> </w:t>
      </w:r>
      <w:r w:rsidRPr="00AD5F90">
        <w:rPr>
          <w:rFonts w:cs="Times New Roman"/>
          <w:szCs w:val="28"/>
          <w:lang w:val="uk-UA"/>
        </w:rPr>
        <w:t>злочинів, так і організованої злочинної діяльності), заснованої на</w:t>
      </w:r>
      <w:r>
        <w:rPr>
          <w:rFonts w:cs="Times New Roman"/>
          <w:szCs w:val="28"/>
          <w:lang w:val="uk-UA"/>
        </w:rPr>
        <w:t xml:space="preserve"> </w:t>
      </w:r>
      <w:r w:rsidRPr="00AD5F90">
        <w:rPr>
          <w:rFonts w:cs="Times New Roman"/>
          <w:szCs w:val="28"/>
          <w:lang w:val="uk-UA"/>
        </w:rPr>
        <w:t>ідеології расової, національної, релігійної, політичної та іншої соціальної</w:t>
      </w:r>
      <w:r>
        <w:rPr>
          <w:rFonts w:cs="Times New Roman"/>
          <w:szCs w:val="28"/>
          <w:lang w:val="uk-UA"/>
        </w:rPr>
        <w:t xml:space="preserve"> </w:t>
      </w:r>
      <w:r w:rsidRPr="00AD5F90">
        <w:rPr>
          <w:rFonts w:cs="Times New Roman"/>
          <w:szCs w:val="28"/>
          <w:lang w:val="uk-UA"/>
        </w:rPr>
        <w:t>ненависті або ворожнечі, що володіє комплексом специфічних</w:t>
      </w:r>
      <w:r>
        <w:rPr>
          <w:rFonts w:cs="Times New Roman"/>
          <w:szCs w:val="28"/>
          <w:lang w:val="uk-UA"/>
        </w:rPr>
        <w:t xml:space="preserve"> </w:t>
      </w:r>
      <w:r w:rsidRPr="00AD5F90">
        <w:rPr>
          <w:rFonts w:cs="Times New Roman"/>
          <w:szCs w:val="28"/>
          <w:lang w:val="uk-UA"/>
        </w:rPr>
        <w:t>закономірностей підготовки, вчинення та приховування кримінальної поведінки окремих осіб і груп (спільнот), що виявляються як у досягненні</w:t>
      </w:r>
      <w:r>
        <w:rPr>
          <w:rFonts w:cs="Times New Roman"/>
          <w:szCs w:val="28"/>
          <w:lang w:val="uk-UA"/>
        </w:rPr>
        <w:t xml:space="preserve"> </w:t>
      </w:r>
      <w:r w:rsidRPr="00AD5F90">
        <w:rPr>
          <w:rFonts w:cs="Times New Roman"/>
          <w:szCs w:val="28"/>
          <w:lang w:val="uk-UA"/>
        </w:rPr>
        <w:t>суспільно небезпечного результату екстремістських дій, так і комплексу</w:t>
      </w:r>
      <w:r>
        <w:rPr>
          <w:rFonts w:cs="Times New Roman"/>
          <w:szCs w:val="28"/>
          <w:lang w:val="uk-UA"/>
        </w:rPr>
        <w:t xml:space="preserve"> </w:t>
      </w:r>
      <w:r w:rsidRPr="00AD5F90">
        <w:rPr>
          <w:rFonts w:cs="Times New Roman"/>
          <w:szCs w:val="28"/>
          <w:lang w:val="uk-UA"/>
        </w:rPr>
        <w:t>специфічних слідів та іншої інформації</w:t>
      </w:r>
      <w:r>
        <w:rPr>
          <w:rFonts w:cs="Times New Roman"/>
          <w:szCs w:val="28"/>
          <w:lang w:val="uk-UA"/>
        </w:rPr>
        <w:t xml:space="preserve">, які можуть мати значення для </w:t>
      </w:r>
      <w:r w:rsidRPr="00AD5F90">
        <w:rPr>
          <w:rFonts w:cs="Times New Roman"/>
          <w:szCs w:val="28"/>
          <w:lang w:val="uk-UA"/>
        </w:rPr>
        <w:t>розслідування злочинів аналізованого виду.</w:t>
      </w:r>
    </w:p>
    <w:p w:rsidR="00186390" w:rsidRDefault="00186390" w:rsidP="009A7B1A">
      <w:pPr>
        <w:spacing w:after="0" w:line="360" w:lineRule="auto"/>
        <w:ind w:firstLine="708"/>
        <w:rPr>
          <w:rFonts w:cs="Times New Roman"/>
          <w:szCs w:val="28"/>
          <w:lang w:val="uk-UA"/>
        </w:rPr>
      </w:pPr>
      <w:r w:rsidRPr="00AD5F90">
        <w:rPr>
          <w:rFonts w:cs="Times New Roman"/>
          <w:szCs w:val="28"/>
          <w:lang w:val="uk-UA"/>
        </w:rPr>
        <w:t>Важливе значення для створення умов всебічного пізнання</w:t>
      </w:r>
      <w:r>
        <w:rPr>
          <w:rFonts w:cs="Times New Roman"/>
          <w:szCs w:val="28"/>
          <w:lang w:val="uk-UA"/>
        </w:rPr>
        <w:t xml:space="preserve"> </w:t>
      </w:r>
      <w:r w:rsidRPr="00AD5F90">
        <w:rPr>
          <w:rFonts w:cs="Times New Roman"/>
          <w:szCs w:val="28"/>
          <w:lang w:val="uk-UA"/>
        </w:rPr>
        <w:t>злочинів проти законних інтересів людини і громадянина, що здійснюються</w:t>
      </w:r>
      <w:r>
        <w:rPr>
          <w:rFonts w:cs="Times New Roman"/>
          <w:szCs w:val="28"/>
          <w:lang w:val="uk-UA"/>
        </w:rPr>
        <w:t xml:space="preserve"> за</w:t>
      </w:r>
      <w:r w:rsidRPr="00AD5F90">
        <w:rPr>
          <w:rFonts w:cs="Times New Roman"/>
          <w:szCs w:val="28"/>
          <w:lang w:val="uk-UA"/>
        </w:rPr>
        <w:t xml:space="preserve"> екстремістським</w:t>
      </w:r>
      <w:r>
        <w:rPr>
          <w:rFonts w:cs="Times New Roman"/>
          <w:szCs w:val="28"/>
          <w:lang w:val="uk-UA"/>
        </w:rPr>
        <w:t>и</w:t>
      </w:r>
      <w:r w:rsidRPr="00AD5F90">
        <w:rPr>
          <w:rFonts w:cs="Times New Roman"/>
          <w:szCs w:val="28"/>
          <w:lang w:val="uk-UA"/>
        </w:rPr>
        <w:t xml:space="preserve"> мотивами, має розгорнута криміналістична</w:t>
      </w:r>
      <w:r>
        <w:rPr>
          <w:rFonts w:cs="Times New Roman"/>
          <w:szCs w:val="28"/>
          <w:lang w:val="uk-UA"/>
        </w:rPr>
        <w:t xml:space="preserve"> </w:t>
      </w:r>
      <w:r w:rsidRPr="00AD5F90">
        <w:rPr>
          <w:rFonts w:cs="Times New Roman"/>
          <w:szCs w:val="28"/>
          <w:lang w:val="uk-UA"/>
        </w:rPr>
        <w:t>класифікація таких діянь.</w:t>
      </w:r>
    </w:p>
    <w:p w:rsidR="00186390" w:rsidRDefault="00186390" w:rsidP="009A7B1A">
      <w:pPr>
        <w:spacing w:after="0" w:line="360" w:lineRule="auto"/>
        <w:ind w:firstLine="708"/>
        <w:rPr>
          <w:rFonts w:cs="Times New Roman"/>
          <w:szCs w:val="28"/>
          <w:lang w:val="uk-UA"/>
        </w:rPr>
      </w:pPr>
      <w:r w:rsidRPr="00AD5F90">
        <w:rPr>
          <w:rFonts w:cs="Times New Roman"/>
          <w:szCs w:val="28"/>
          <w:lang w:val="uk-UA"/>
        </w:rPr>
        <w:t>Класифікаційний метод є одним з найважливіших засобів</w:t>
      </w:r>
      <w:r>
        <w:rPr>
          <w:rFonts w:cs="Times New Roman"/>
          <w:szCs w:val="28"/>
          <w:lang w:val="uk-UA"/>
        </w:rPr>
        <w:t xml:space="preserve"> </w:t>
      </w:r>
      <w:r w:rsidRPr="00AD5F90">
        <w:rPr>
          <w:rFonts w:cs="Times New Roman"/>
          <w:szCs w:val="28"/>
          <w:lang w:val="uk-UA"/>
        </w:rPr>
        <w:t>криміналістичного вивчення злочинної діяльності. На цю обставину</w:t>
      </w:r>
      <w:r>
        <w:rPr>
          <w:rFonts w:cs="Times New Roman"/>
          <w:szCs w:val="28"/>
          <w:lang w:val="uk-UA"/>
        </w:rPr>
        <w:t xml:space="preserve"> </w:t>
      </w:r>
      <w:r w:rsidRPr="00AD5F90">
        <w:rPr>
          <w:rFonts w:cs="Times New Roman"/>
          <w:szCs w:val="28"/>
          <w:lang w:val="uk-UA"/>
        </w:rPr>
        <w:t>вченими-криміналістами ще в 60-70-х роках минулого століття. Так, А.</w:t>
      </w:r>
      <w:r>
        <w:rPr>
          <w:rFonts w:cs="Times New Roman"/>
          <w:szCs w:val="28"/>
          <w:lang w:val="uk-UA"/>
        </w:rPr>
        <w:t> </w:t>
      </w:r>
      <w:r w:rsidRPr="00AD5F90">
        <w:rPr>
          <w:rFonts w:cs="Times New Roman"/>
          <w:szCs w:val="28"/>
          <w:lang w:val="uk-UA"/>
        </w:rPr>
        <w:t>Н.</w:t>
      </w:r>
      <w:r>
        <w:rPr>
          <w:rFonts w:cs="Times New Roman"/>
          <w:szCs w:val="28"/>
          <w:lang w:val="uk-UA"/>
        </w:rPr>
        <w:t xml:space="preserve"> </w:t>
      </w:r>
      <w:r w:rsidRPr="00AD5F90">
        <w:rPr>
          <w:rFonts w:cs="Times New Roman"/>
          <w:szCs w:val="28"/>
          <w:lang w:val="uk-UA"/>
        </w:rPr>
        <w:t>Васильєв і Н.</w:t>
      </w:r>
      <w:r>
        <w:rPr>
          <w:rFonts w:cs="Times New Roman"/>
          <w:szCs w:val="28"/>
          <w:lang w:val="uk-UA"/>
        </w:rPr>
        <w:t> </w:t>
      </w:r>
      <w:r w:rsidRPr="00AD5F90">
        <w:rPr>
          <w:rFonts w:cs="Times New Roman"/>
          <w:szCs w:val="28"/>
          <w:lang w:val="uk-UA"/>
        </w:rPr>
        <w:t>П. Яблоков відзначали, що «класифікація злочинів в методиці</w:t>
      </w:r>
      <w:r>
        <w:rPr>
          <w:rFonts w:cs="Times New Roman"/>
          <w:szCs w:val="28"/>
          <w:lang w:val="uk-UA"/>
        </w:rPr>
        <w:t xml:space="preserve"> </w:t>
      </w:r>
      <w:r w:rsidRPr="00AD5F90">
        <w:rPr>
          <w:rFonts w:cs="Times New Roman"/>
          <w:szCs w:val="28"/>
          <w:lang w:val="uk-UA"/>
        </w:rPr>
        <w:t>їх розслідування має виходити не з кримінально-правових характеристик, а з</w:t>
      </w:r>
      <w:r>
        <w:rPr>
          <w:rFonts w:cs="Times New Roman"/>
          <w:szCs w:val="28"/>
          <w:lang w:val="uk-UA"/>
        </w:rPr>
        <w:t xml:space="preserve"> </w:t>
      </w:r>
      <w:r w:rsidRPr="00AD5F90">
        <w:rPr>
          <w:rFonts w:cs="Times New Roman"/>
          <w:szCs w:val="28"/>
          <w:lang w:val="uk-UA"/>
        </w:rPr>
        <w:t>криміналістичних за різними підставами, які мають значення для</w:t>
      </w:r>
      <w:r>
        <w:rPr>
          <w:rFonts w:cs="Times New Roman"/>
          <w:szCs w:val="28"/>
          <w:lang w:val="uk-UA"/>
        </w:rPr>
        <w:t xml:space="preserve"> розкриття злочинів</w:t>
      </w:r>
      <w:r w:rsidRPr="00AD5F90">
        <w:rPr>
          <w:rFonts w:cs="Times New Roman"/>
          <w:szCs w:val="28"/>
          <w:lang w:val="uk-UA"/>
        </w:rPr>
        <w:t>».</w:t>
      </w:r>
    </w:p>
    <w:p w:rsidR="00186390" w:rsidRDefault="00186390" w:rsidP="009A7B1A">
      <w:pPr>
        <w:spacing w:after="0" w:line="360" w:lineRule="auto"/>
        <w:ind w:firstLine="708"/>
        <w:rPr>
          <w:rFonts w:cs="Times New Roman"/>
          <w:szCs w:val="28"/>
          <w:lang w:val="uk-UA"/>
        </w:rPr>
      </w:pPr>
      <w:r w:rsidRPr="00C1143D">
        <w:rPr>
          <w:rFonts w:cs="Times New Roman"/>
          <w:szCs w:val="28"/>
          <w:lang w:val="uk-UA"/>
        </w:rPr>
        <w:t>Саме в результаті таких класифікаційних досліджень формується</w:t>
      </w:r>
      <w:r>
        <w:rPr>
          <w:rFonts w:cs="Times New Roman"/>
          <w:szCs w:val="28"/>
          <w:lang w:val="uk-UA"/>
        </w:rPr>
        <w:t xml:space="preserve"> </w:t>
      </w:r>
      <w:r w:rsidRPr="00C1143D">
        <w:rPr>
          <w:rFonts w:cs="Times New Roman"/>
          <w:szCs w:val="28"/>
          <w:lang w:val="uk-UA"/>
        </w:rPr>
        <w:t>найбільш повна і розгалужена система криміналістичних понять і</w:t>
      </w:r>
      <w:r>
        <w:rPr>
          <w:rFonts w:cs="Times New Roman"/>
          <w:szCs w:val="28"/>
          <w:lang w:val="uk-UA"/>
        </w:rPr>
        <w:t xml:space="preserve"> </w:t>
      </w:r>
      <w:r w:rsidRPr="00C1143D">
        <w:rPr>
          <w:rFonts w:cs="Times New Roman"/>
          <w:szCs w:val="28"/>
          <w:lang w:val="uk-UA"/>
        </w:rPr>
        <w:t>термінів, що характеризують злочин як об'єкт криміналістичного</w:t>
      </w:r>
      <w:r>
        <w:rPr>
          <w:rFonts w:cs="Times New Roman"/>
          <w:szCs w:val="28"/>
          <w:lang w:val="uk-UA"/>
        </w:rPr>
        <w:t xml:space="preserve"> </w:t>
      </w:r>
      <w:r w:rsidRPr="00C1143D">
        <w:rPr>
          <w:rFonts w:cs="Times New Roman"/>
          <w:szCs w:val="28"/>
          <w:lang w:val="uk-UA"/>
        </w:rPr>
        <w:t>пізнання, створюється основа для подальших наукових досліджень</w:t>
      </w:r>
      <w:r>
        <w:rPr>
          <w:rFonts w:cs="Times New Roman"/>
          <w:szCs w:val="28"/>
          <w:lang w:val="uk-UA"/>
        </w:rPr>
        <w:t xml:space="preserve"> </w:t>
      </w:r>
      <w:r w:rsidRPr="00C1143D">
        <w:rPr>
          <w:rFonts w:cs="Times New Roman"/>
          <w:szCs w:val="28"/>
          <w:lang w:val="uk-UA"/>
        </w:rPr>
        <w:t>злочинів окремих видів, подання їх результатів з використанням</w:t>
      </w:r>
      <w:r>
        <w:rPr>
          <w:rFonts w:cs="Times New Roman"/>
          <w:szCs w:val="28"/>
          <w:lang w:val="uk-UA"/>
        </w:rPr>
        <w:t xml:space="preserve"> </w:t>
      </w:r>
      <w:r w:rsidRPr="00C1143D">
        <w:rPr>
          <w:rFonts w:cs="Times New Roman"/>
          <w:szCs w:val="28"/>
          <w:lang w:val="uk-UA"/>
        </w:rPr>
        <w:t>єдиної системної, понятійно-терм</w:t>
      </w:r>
      <w:r>
        <w:rPr>
          <w:rFonts w:cs="Times New Roman"/>
          <w:szCs w:val="28"/>
          <w:lang w:val="uk-UA"/>
        </w:rPr>
        <w:t>інологічної основи</w:t>
      </w:r>
      <w:r w:rsidRPr="00C1143D">
        <w:rPr>
          <w:rFonts w:cs="Times New Roman"/>
          <w:szCs w:val="28"/>
          <w:lang w:val="uk-UA"/>
        </w:rPr>
        <w:t>, подальшої</w:t>
      </w:r>
      <w:r>
        <w:rPr>
          <w:rFonts w:cs="Times New Roman"/>
          <w:szCs w:val="28"/>
          <w:lang w:val="uk-UA"/>
        </w:rPr>
        <w:t xml:space="preserve"> </w:t>
      </w:r>
      <w:r w:rsidRPr="00C1143D">
        <w:rPr>
          <w:rFonts w:cs="Times New Roman"/>
          <w:szCs w:val="28"/>
          <w:lang w:val="uk-UA"/>
        </w:rPr>
        <w:t>розроб</w:t>
      </w:r>
      <w:r>
        <w:rPr>
          <w:rFonts w:cs="Times New Roman"/>
          <w:szCs w:val="28"/>
          <w:lang w:val="uk-UA"/>
        </w:rPr>
        <w:t>ки</w:t>
      </w:r>
      <w:r w:rsidRPr="00C1143D">
        <w:rPr>
          <w:rFonts w:cs="Times New Roman"/>
          <w:szCs w:val="28"/>
          <w:lang w:val="uk-UA"/>
        </w:rPr>
        <w:t xml:space="preserve"> практичних рекомендацій щодо їх розслідування.</w:t>
      </w:r>
    </w:p>
    <w:p w:rsidR="00186390" w:rsidRDefault="00186390" w:rsidP="009A7B1A">
      <w:pPr>
        <w:spacing w:after="0" w:line="360" w:lineRule="auto"/>
        <w:ind w:firstLine="708"/>
        <w:rPr>
          <w:rFonts w:cs="Times New Roman"/>
          <w:szCs w:val="28"/>
          <w:lang w:val="uk-UA"/>
        </w:rPr>
      </w:pPr>
      <w:r w:rsidRPr="00C1143D">
        <w:rPr>
          <w:rFonts w:cs="Times New Roman"/>
          <w:szCs w:val="28"/>
          <w:lang w:val="uk-UA"/>
        </w:rPr>
        <w:t>Так, наприклад, І.</w:t>
      </w:r>
      <w:r>
        <w:rPr>
          <w:rFonts w:cs="Times New Roman"/>
          <w:szCs w:val="28"/>
          <w:lang w:val="uk-UA"/>
        </w:rPr>
        <w:t> </w:t>
      </w:r>
      <w:r w:rsidRPr="00C1143D">
        <w:rPr>
          <w:rFonts w:cs="Times New Roman"/>
          <w:szCs w:val="28"/>
          <w:lang w:val="uk-UA"/>
        </w:rPr>
        <w:t>А.Возгрін назвав в якості підстав</w:t>
      </w:r>
      <w:r>
        <w:rPr>
          <w:rFonts w:cs="Times New Roman"/>
          <w:szCs w:val="28"/>
          <w:lang w:val="uk-UA"/>
        </w:rPr>
        <w:t xml:space="preserve"> </w:t>
      </w:r>
      <w:r w:rsidRPr="00C1143D">
        <w:rPr>
          <w:rFonts w:cs="Times New Roman"/>
          <w:szCs w:val="28"/>
          <w:lang w:val="uk-UA"/>
        </w:rPr>
        <w:t>криміналістичної класифікації злочину спосіб вчинення</w:t>
      </w:r>
      <w:r>
        <w:rPr>
          <w:rFonts w:cs="Times New Roman"/>
          <w:szCs w:val="28"/>
          <w:lang w:val="uk-UA"/>
        </w:rPr>
        <w:t xml:space="preserve"> </w:t>
      </w:r>
      <w:r w:rsidRPr="00C1143D">
        <w:rPr>
          <w:rFonts w:cs="Times New Roman"/>
          <w:szCs w:val="28"/>
          <w:lang w:val="uk-UA"/>
        </w:rPr>
        <w:t>злочину, особистість зло</w:t>
      </w:r>
      <w:r>
        <w:rPr>
          <w:rFonts w:cs="Times New Roman"/>
          <w:szCs w:val="28"/>
          <w:lang w:val="uk-UA"/>
        </w:rPr>
        <w:t>чинця, особистість потерпілого. H. </w:t>
      </w:r>
      <w:r w:rsidRPr="00C1143D">
        <w:rPr>
          <w:rFonts w:cs="Times New Roman"/>
          <w:szCs w:val="28"/>
          <w:lang w:val="uk-UA"/>
        </w:rPr>
        <w:t xml:space="preserve">П.Яблоков </w:t>
      </w:r>
      <w:r>
        <w:rPr>
          <w:rFonts w:cs="Times New Roman"/>
          <w:szCs w:val="28"/>
          <w:lang w:val="uk-UA"/>
        </w:rPr>
        <w:t xml:space="preserve">у </w:t>
      </w:r>
      <w:r w:rsidRPr="00C1143D">
        <w:rPr>
          <w:rFonts w:cs="Times New Roman"/>
          <w:szCs w:val="28"/>
          <w:lang w:val="uk-UA"/>
        </w:rPr>
        <w:t>числі таких підстав вказав спосіб і обстановку скоєння злочину,</w:t>
      </w:r>
      <w:r>
        <w:rPr>
          <w:rFonts w:cs="Times New Roman"/>
          <w:szCs w:val="28"/>
          <w:lang w:val="uk-UA"/>
        </w:rPr>
        <w:t xml:space="preserve"> </w:t>
      </w:r>
      <w:r w:rsidRPr="00C1143D">
        <w:rPr>
          <w:rFonts w:cs="Times New Roman"/>
          <w:szCs w:val="28"/>
          <w:lang w:val="uk-UA"/>
        </w:rPr>
        <w:t>включаючи сферу злочинного поведінки, типологічні і інші особливості</w:t>
      </w:r>
      <w:r>
        <w:rPr>
          <w:rFonts w:cs="Times New Roman"/>
          <w:szCs w:val="28"/>
          <w:lang w:val="uk-UA"/>
        </w:rPr>
        <w:t xml:space="preserve"> </w:t>
      </w:r>
      <w:r w:rsidRPr="00C1143D">
        <w:rPr>
          <w:rFonts w:cs="Times New Roman"/>
          <w:szCs w:val="28"/>
          <w:lang w:val="uk-UA"/>
        </w:rPr>
        <w:t>особистості злочинця, його злочинний досвід, вид і окремі властивості</w:t>
      </w:r>
      <w:r>
        <w:rPr>
          <w:rFonts w:cs="Times New Roman"/>
          <w:szCs w:val="28"/>
          <w:lang w:val="uk-UA"/>
        </w:rPr>
        <w:t xml:space="preserve"> </w:t>
      </w:r>
      <w:r w:rsidRPr="00C1143D">
        <w:rPr>
          <w:rFonts w:cs="Times New Roman"/>
          <w:szCs w:val="28"/>
          <w:lang w:val="uk-UA"/>
        </w:rPr>
        <w:t>потерпілих.</w:t>
      </w:r>
    </w:p>
    <w:p w:rsidR="00186390" w:rsidRDefault="00186390" w:rsidP="009A7B1A">
      <w:pPr>
        <w:spacing w:after="0" w:line="360" w:lineRule="auto"/>
        <w:ind w:firstLine="708"/>
        <w:rPr>
          <w:rFonts w:cs="Times New Roman"/>
          <w:szCs w:val="28"/>
          <w:lang w:val="uk-UA"/>
        </w:rPr>
      </w:pPr>
      <w:r w:rsidRPr="00C1143D">
        <w:rPr>
          <w:rFonts w:cs="Times New Roman"/>
          <w:szCs w:val="28"/>
          <w:lang w:val="uk-UA"/>
        </w:rPr>
        <w:t>Узагальнюючи представлені наукові підходи, можна зробити висновок, що в</w:t>
      </w:r>
      <w:r>
        <w:rPr>
          <w:rFonts w:cs="Times New Roman"/>
          <w:szCs w:val="28"/>
          <w:lang w:val="uk-UA"/>
        </w:rPr>
        <w:t xml:space="preserve"> </w:t>
      </w:r>
      <w:r w:rsidRPr="00C1143D">
        <w:rPr>
          <w:rFonts w:cs="Times New Roman"/>
          <w:szCs w:val="28"/>
          <w:lang w:val="uk-UA"/>
        </w:rPr>
        <w:t>як</w:t>
      </w:r>
      <w:r>
        <w:rPr>
          <w:rFonts w:cs="Times New Roman"/>
          <w:szCs w:val="28"/>
          <w:lang w:val="uk-UA"/>
        </w:rPr>
        <w:t>ості</w:t>
      </w:r>
      <w:r w:rsidRPr="00C1143D">
        <w:rPr>
          <w:rFonts w:cs="Times New Roman"/>
          <w:szCs w:val="28"/>
          <w:lang w:val="uk-UA"/>
        </w:rPr>
        <w:t xml:space="preserve"> підстави криміналістичної класифікації злочинів, як</w:t>
      </w:r>
      <w:r>
        <w:rPr>
          <w:rFonts w:cs="Times New Roman"/>
          <w:szCs w:val="28"/>
          <w:lang w:val="uk-UA"/>
        </w:rPr>
        <w:t xml:space="preserve"> </w:t>
      </w:r>
      <w:r w:rsidRPr="00C1143D">
        <w:rPr>
          <w:rFonts w:cs="Times New Roman"/>
          <w:szCs w:val="28"/>
          <w:lang w:val="uk-UA"/>
        </w:rPr>
        <w:t>правило, використовуються ознаки, похідні від елементів структури</w:t>
      </w:r>
      <w:r>
        <w:rPr>
          <w:rFonts w:cs="Times New Roman"/>
          <w:szCs w:val="28"/>
          <w:lang w:val="uk-UA"/>
        </w:rPr>
        <w:t xml:space="preserve"> </w:t>
      </w:r>
      <w:r w:rsidRPr="00C1143D">
        <w:rPr>
          <w:rFonts w:cs="Times New Roman"/>
          <w:szCs w:val="28"/>
          <w:lang w:val="uk-UA"/>
        </w:rPr>
        <w:t xml:space="preserve">злочину і </w:t>
      </w:r>
      <w:r>
        <w:rPr>
          <w:rFonts w:cs="Times New Roman"/>
          <w:szCs w:val="28"/>
          <w:lang w:val="uk-UA"/>
        </w:rPr>
        <w:t xml:space="preserve">ті, що </w:t>
      </w:r>
      <w:r w:rsidRPr="00C1143D">
        <w:rPr>
          <w:rFonts w:cs="Times New Roman"/>
          <w:szCs w:val="28"/>
          <w:lang w:val="uk-UA"/>
        </w:rPr>
        <w:t>визначають криміналістичні особливості різних</w:t>
      </w:r>
      <w:r>
        <w:rPr>
          <w:rFonts w:cs="Times New Roman"/>
          <w:szCs w:val="28"/>
          <w:lang w:val="uk-UA"/>
        </w:rPr>
        <w:t xml:space="preserve"> </w:t>
      </w:r>
      <w:r w:rsidRPr="00C1143D">
        <w:rPr>
          <w:rFonts w:cs="Times New Roman"/>
          <w:szCs w:val="28"/>
          <w:lang w:val="uk-UA"/>
        </w:rPr>
        <w:t>видів злочинних діянь. Ці елементи вказують лише на загальний напрямок</w:t>
      </w:r>
      <w:r>
        <w:rPr>
          <w:rFonts w:cs="Times New Roman"/>
          <w:szCs w:val="28"/>
          <w:lang w:val="uk-UA"/>
        </w:rPr>
        <w:t xml:space="preserve"> </w:t>
      </w:r>
      <w:r w:rsidRPr="00C1143D">
        <w:rPr>
          <w:rFonts w:cs="Times New Roman"/>
          <w:szCs w:val="28"/>
          <w:lang w:val="uk-UA"/>
        </w:rPr>
        <w:t>класифікаційних досліджень злочинів.</w:t>
      </w:r>
    </w:p>
    <w:p w:rsidR="00186390" w:rsidRDefault="00186390" w:rsidP="009A7B1A">
      <w:pPr>
        <w:spacing w:after="0" w:line="360" w:lineRule="auto"/>
        <w:ind w:firstLine="708"/>
        <w:rPr>
          <w:rFonts w:cs="Times New Roman"/>
          <w:szCs w:val="28"/>
          <w:lang w:val="uk-UA"/>
        </w:rPr>
      </w:pPr>
      <w:r w:rsidRPr="00C81D34">
        <w:rPr>
          <w:rFonts w:cs="Times New Roman"/>
          <w:szCs w:val="28"/>
          <w:lang w:val="uk-UA"/>
        </w:rPr>
        <w:t>Конкретні класифікаційні підстави можуть бути більш деталізовані, в тому числі</w:t>
      </w:r>
      <w:r>
        <w:rPr>
          <w:rFonts w:cs="Times New Roman"/>
          <w:szCs w:val="28"/>
          <w:lang w:val="uk-UA"/>
        </w:rPr>
        <w:t xml:space="preserve"> </w:t>
      </w:r>
      <w:r w:rsidRPr="00C81D34">
        <w:rPr>
          <w:rFonts w:cs="Times New Roman"/>
          <w:szCs w:val="28"/>
          <w:lang w:val="uk-UA"/>
        </w:rPr>
        <w:t>стосовно класифікації злочинів проти законних прав та інтересів</w:t>
      </w:r>
      <w:r>
        <w:rPr>
          <w:rFonts w:cs="Times New Roman"/>
          <w:szCs w:val="28"/>
          <w:lang w:val="uk-UA"/>
        </w:rPr>
        <w:t xml:space="preserve"> </w:t>
      </w:r>
      <w:r w:rsidRPr="00C81D34">
        <w:rPr>
          <w:rFonts w:cs="Times New Roman"/>
          <w:szCs w:val="28"/>
          <w:lang w:val="uk-UA"/>
        </w:rPr>
        <w:t>людини і громадянина, що здійснюються по екстремістським мотивами</w:t>
      </w:r>
      <w:r>
        <w:rPr>
          <w:rFonts w:cs="Times New Roman"/>
          <w:szCs w:val="28"/>
          <w:lang w:val="uk-UA"/>
        </w:rPr>
        <w:t>.</w:t>
      </w:r>
    </w:p>
    <w:p w:rsidR="00186390" w:rsidRDefault="00186390" w:rsidP="009A7B1A">
      <w:pPr>
        <w:spacing w:after="0" w:line="360" w:lineRule="auto"/>
        <w:ind w:firstLine="708"/>
        <w:rPr>
          <w:rFonts w:cs="Times New Roman"/>
          <w:szCs w:val="28"/>
          <w:lang w:val="uk-UA"/>
        </w:rPr>
      </w:pPr>
      <w:r w:rsidRPr="00680C07">
        <w:rPr>
          <w:rFonts w:cs="Times New Roman"/>
          <w:szCs w:val="28"/>
          <w:lang w:val="uk-UA"/>
        </w:rPr>
        <w:t>У числі першого критерію такої класифікації можна використовувати</w:t>
      </w:r>
      <w:r>
        <w:rPr>
          <w:rFonts w:cs="Times New Roman"/>
          <w:szCs w:val="28"/>
          <w:lang w:val="uk-UA"/>
        </w:rPr>
        <w:t xml:space="preserve"> </w:t>
      </w:r>
      <w:r w:rsidRPr="00680C07">
        <w:rPr>
          <w:rFonts w:cs="Times New Roman"/>
          <w:szCs w:val="28"/>
          <w:lang w:val="uk-UA"/>
        </w:rPr>
        <w:t>кримінально-правові критерії систематизації злочинів екстремістської</w:t>
      </w:r>
      <w:r>
        <w:rPr>
          <w:rFonts w:cs="Times New Roman"/>
          <w:szCs w:val="28"/>
          <w:lang w:val="uk-UA"/>
        </w:rPr>
        <w:t xml:space="preserve"> </w:t>
      </w:r>
      <w:r w:rsidRPr="00680C07">
        <w:rPr>
          <w:rFonts w:cs="Times New Roman"/>
          <w:szCs w:val="28"/>
          <w:lang w:val="uk-UA"/>
        </w:rPr>
        <w:t>спрямованості. Така класифікація, зокрема, була запропонована А.</w:t>
      </w:r>
      <w:r>
        <w:rPr>
          <w:rFonts w:cs="Times New Roman"/>
          <w:szCs w:val="28"/>
          <w:lang w:val="uk-UA"/>
        </w:rPr>
        <w:t> </w:t>
      </w:r>
      <w:r w:rsidRPr="00680C07">
        <w:rPr>
          <w:rFonts w:cs="Times New Roman"/>
          <w:szCs w:val="28"/>
          <w:lang w:val="uk-UA"/>
        </w:rPr>
        <w:t>В.</w:t>
      </w:r>
      <w:r>
        <w:rPr>
          <w:rFonts w:cs="Times New Roman"/>
          <w:szCs w:val="28"/>
          <w:lang w:val="uk-UA"/>
        </w:rPr>
        <w:t xml:space="preserve"> </w:t>
      </w:r>
      <w:r w:rsidRPr="00680C07">
        <w:rPr>
          <w:rFonts w:cs="Times New Roman"/>
          <w:szCs w:val="28"/>
          <w:lang w:val="uk-UA"/>
        </w:rPr>
        <w:t>Гриненко. На думку автора, для уточнення поняття злочинів</w:t>
      </w:r>
      <w:r>
        <w:rPr>
          <w:rFonts w:cs="Times New Roman"/>
          <w:szCs w:val="28"/>
          <w:lang w:val="uk-UA"/>
        </w:rPr>
        <w:t xml:space="preserve"> </w:t>
      </w:r>
      <w:r w:rsidRPr="00680C07">
        <w:rPr>
          <w:rFonts w:cs="Times New Roman"/>
          <w:szCs w:val="28"/>
          <w:lang w:val="uk-UA"/>
        </w:rPr>
        <w:t>екстремістської спрямованості можна проводити їх диференціацію на:</w:t>
      </w:r>
    </w:p>
    <w:p w:rsidR="00186390" w:rsidRPr="00680C07" w:rsidRDefault="00186390" w:rsidP="00D6557C">
      <w:pPr>
        <w:pStyle w:val="a3"/>
        <w:numPr>
          <w:ilvl w:val="0"/>
          <w:numId w:val="3"/>
        </w:numPr>
        <w:spacing w:after="0" w:line="360" w:lineRule="auto"/>
        <w:ind w:left="0" w:firstLine="0"/>
        <w:rPr>
          <w:rFonts w:cs="Times New Roman"/>
          <w:szCs w:val="28"/>
          <w:lang w:val="uk-UA"/>
        </w:rPr>
      </w:pPr>
      <w:r w:rsidRPr="00680C07">
        <w:rPr>
          <w:rFonts w:cs="Times New Roman"/>
          <w:szCs w:val="28"/>
          <w:lang w:val="uk-UA"/>
        </w:rPr>
        <w:t>злочини, при вчиненні яких екстремістські мотиви входять в основний склад злочину;</w:t>
      </w:r>
    </w:p>
    <w:p w:rsidR="00186390" w:rsidRPr="00680C07" w:rsidRDefault="00186390" w:rsidP="00D6557C">
      <w:pPr>
        <w:pStyle w:val="a3"/>
        <w:numPr>
          <w:ilvl w:val="0"/>
          <w:numId w:val="3"/>
        </w:numPr>
        <w:spacing w:after="0" w:line="360" w:lineRule="auto"/>
        <w:ind w:left="0" w:firstLine="0"/>
        <w:rPr>
          <w:rFonts w:cs="Times New Roman"/>
          <w:szCs w:val="28"/>
          <w:lang w:val="uk-UA"/>
        </w:rPr>
      </w:pPr>
      <w:r w:rsidRPr="00680C07">
        <w:rPr>
          <w:rFonts w:cs="Times New Roman"/>
          <w:szCs w:val="28"/>
          <w:lang w:val="uk-UA"/>
        </w:rPr>
        <w:t>злочини, в яких екстремістські мотиви фігурують в якості обтяжуючих обставин безпосередньо в текстах відповідних статей;</w:t>
      </w:r>
    </w:p>
    <w:p w:rsidR="00186390" w:rsidRPr="00680C07" w:rsidRDefault="00186390" w:rsidP="00D6557C">
      <w:pPr>
        <w:pStyle w:val="a3"/>
        <w:numPr>
          <w:ilvl w:val="0"/>
          <w:numId w:val="3"/>
        </w:numPr>
        <w:spacing w:after="0" w:line="360" w:lineRule="auto"/>
        <w:ind w:left="0" w:firstLine="0"/>
        <w:rPr>
          <w:rFonts w:cs="Times New Roman"/>
          <w:szCs w:val="28"/>
          <w:lang w:val="uk-UA"/>
        </w:rPr>
      </w:pPr>
      <w:r w:rsidRPr="00680C07">
        <w:rPr>
          <w:rFonts w:cs="Times New Roman"/>
          <w:szCs w:val="28"/>
          <w:lang w:val="uk-UA"/>
        </w:rPr>
        <w:t>інші злочини, якщо в ході досудового розслідування і судового розгляду буде встановлено, що вони були здійснені за мотивом політичної, ідеологічної, расової, національної або релігійної ненависті або ворожнечі чи з мотивів ненависті або ворожнечі відносно будь-якої соціальної групи.</w:t>
      </w:r>
    </w:p>
    <w:p w:rsidR="00186390" w:rsidRPr="00680C07" w:rsidRDefault="00186390" w:rsidP="009A7B1A">
      <w:pPr>
        <w:spacing w:after="0" w:line="360" w:lineRule="auto"/>
        <w:ind w:firstLine="708"/>
        <w:rPr>
          <w:rFonts w:cs="Times New Roman"/>
          <w:szCs w:val="28"/>
          <w:lang w:val="uk-UA"/>
        </w:rPr>
      </w:pPr>
      <w:r w:rsidRPr="00680C07">
        <w:rPr>
          <w:rFonts w:cs="Times New Roman"/>
          <w:szCs w:val="28"/>
          <w:lang w:val="uk-UA"/>
        </w:rPr>
        <w:t>За структурою способу вчинення злочину екстремістські дії можна класифікувати на наступні групи і</w:t>
      </w:r>
      <w:r>
        <w:rPr>
          <w:rFonts w:cs="Times New Roman"/>
          <w:szCs w:val="28"/>
          <w:lang w:val="uk-UA"/>
        </w:rPr>
        <w:t xml:space="preserve"> </w:t>
      </w:r>
      <w:r w:rsidRPr="00680C07">
        <w:rPr>
          <w:rFonts w:cs="Times New Roman"/>
          <w:szCs w:val="28"/>
          <w:lang w:val="uk-UA"/>
        </w:rPr>
        <w:t>підгрупи:</w:t>
      </w:r>
    </w:p>
    <w:p w:rsidR="00186390" w:rsidRDefault="00186390" w:rsidP="00186390">
      <w:pPr>
        <w:spacing w:after="0" w:line="360" w:lineRule="auto"/>
        <w:rPr>
          <w:rFonts w:cs="Times New Roman"/>
          <w:szCs w:val="28"/>
          <w:lang w:val="uk-UA"/>
        </w:rPr>
      </w:pPr>
      <w:r>
        <w:rPr>
          <w:rFonts w:cs="Times New Roman"/>
          <w:szCs w:val="28"/>
          <w:lang w:val="uk-UA"/>
        </w:rPr>
        <w:t>1) </w:t>
      </w:r>
      <w:r w:rsidRPr="00680C07">
        <w:rPr>
          <w:rFonts w:cs="Times New Roman"/>
          <w:szCs w:val="28"/>
          <w:lang w:val="uk-UA"/>
        </w:rPr>
        <w:t>злочини, які вчиняються з реалізацією всього комплексу</w:t>
      </w:r>
      <w:r>
        <w:rPr>
          <w:rFonts w:cs="Times New Roman"/>
          <w:szCs w:val="28"/>
          <w:lang w:val="uk-UA"/>
        </w:rPr>
        <w:t xml:space="preserve"> </w:t>
      </w:r>
      <w:r w:rsidRPr="00680C07">
        <w:rPr>
          <w:rFonts w:cs="Times New Roman"/>
          <w:szCs w:val="28"/>
          <w:lang w:val="uk-UA"/>
        </w:rPr>
        <w:t>об'єднаних загальним екстремістським мотивом і єдиним кримінальним</w:t>
      </w:r>
      <w:r>
        <w:rPr>
          <w:rFonts w:cs="Times New Roman"/>
          <w:szCs w:val="28"/>
          <w:lang w:val="uk-UA"/>
        </w:rPr>
        <w:t xml:space="preserve"> </w:t>
      </w:r>
      <w:r w:rsidRPr="00680C07">
        <w:rPr>
          <w:rFonts w:cs="Times New Roman"/>
          <w:szCs w:val="28"/>
          <w:lang w:val="uk-UA"/>
        </w:rPr>
        <w:t>задумом дій з підготовки, вчинення та приховування слідів злочину. Такого роду діян</w:t>
      </w:r>
      <w:r>
        <w:rPr>
          <w:rFonts w:cs="Times New Roman"/>
          <w:szCs w:val="28"/>
          <w:lang w:val="uk-UA"/>
        </w:rPr>
        <w:t>ня прийнято визначати як злочини</w:t>
      </w:r>
      <w:r w:rsidRPr="00680C07">
        <w:rPr>
          <w:rFonts w:cs="Times New Roman"/>
          <w:szCs w:val="28"/>
          <w:lang w:val="uk-UA"/>
        </w:rPr>
        <w:t xml:space="preserve"> з</w:t>
      </w:r>
      <w:r>
        <w:rPr>
          <w:rFonts w:cs="Times New Roman"/>
          <w:szCs w:val="28"/>
          <w:lang w:val="uk-UA"/>
        </w:rPr>
        <w:t xml:space="preserve"> </w:t>
      </w:r>
      <w:r w:rsidRPr="00680C07">
        <w:rPr>
          <w:rFonts w:cs="Times New Roman"/>
          <w:szCs w:val="28"/>
          <w:lang w:val="uk-UA"/>
        </w:rPr>
        <w:t>повно структур</w:t>
      </w:r>
      <w:r>
        <w:rPr>
          <w:rFonts w:cs="Times New Roman"/>
          <w:szCs w:val="28"/>
          <w:lang w:val="uk-UA"/>
        </w:rPr>
        <w:t>ним</w:t>
      </w:r>
      <w:r w:rsidRPr="00680C07">
        <w:rPr>
          <w:rFonts w:cs="Times New Roman"/>
          <w:szCs w:val="28"/>
          <w:lang w:val="uk-UA"/>
        </w:rPr>
        <w:t xml:space="preserve"> способом їх вчинення;</w:t>
      </w:r>
    </w:p>
    <w:p w:rsidR="00186390" w:rsidRPr="00680C07" w:rsidRDefault="00186390" w:rsidP="00186390">
      <w:pPr>
        <w:spacing w:after="0" w:line="360" w:lineRule="auto"/>
        <w:rPr>
          <w:rFonts w:cs="Times New Roman"/>
          <w:szCs w:val="28"/>
          <w:lang w:val="uk-UA"/>
        </w:rPr>
      </w:pPr>
      <w:r w:rsidRPr="00680C07">
        <w:rPr>
          <w:rFonts w:cs="Times New Roman"/>
          <w:szCs w:val="28"/>
          <w:lang w:val="uk-UA"/>
        </w:rPr>
        <w:t>2)</w:t>
      </w:r>
      <w:r>
        <w:rPr>
          <w:rFonts w:cs="Times New Roman"/>
          <w:szCs w:val="28"/>
          <w:lang w:val="uk-UA"/>
        </w:rPr>
        <w:t> </w:t>
      </w:r>
      <w:r w:rsidRPr="00680C07">
        <w:rPr>
          <w:rFonts w:cs="Times New Roman"/>
          <w:szCs w:val="28"/>
          <w:lang w:val="uk-UA"/>
        </w:rPr>
        <w:t>злочини, загальний екстремістський мотив і єдиний кримінальний</w:t>
      </w:r>
      <w:r>
        <w:rPr>
          <w:rFonts w:cs="Times New Roman"/>
          <w:szCs w:val="28"/>
          <w:lang w:val="uk-UA"/>
        </w:rPr>
        <w:t xml:space="preserve"> </w:t>
      </w:r>
      <w:r w:rsidRPr="00680C07">
        <w:rPr>
          <w:rFonts w:cs="Times New Roman"/>
          <w:szCs w:val="28"/>
          <w:lang w:val="uk-UA"/>
        </w:rPr>
        <w:t>задум яких не охоплює дії з підготовки та / або приховування таких</w:t>
      </w:r>
      <w:r>
        <w:rPr>
          <w:rFonts w:cs="Times New Roman"/>
          <w:szCs w:val="28"/>
          <w:lang w:val="uk-UA"/>
        </w:rPr>
        <w:t xml:space="preserve"> </w:t>
      </w:r>
      <w:r w:rsidRPr="00680C07">
        <w:rPr>
          <w:rFonts w:cs="Times New Roman"/>
          <w:szCs w:val="28"/>
          <w:lang w:val="uk-UA"/>
        </w:rPr>
        <w:t>діянь (</w:t>
      </w:r>
      <w:r>
        <w:rPr>
          <w:rFonts w:cs="Times New Roman"/>
          <w:szCs w:val="28"/>
          <w:lang w:val="uk-UA"/>
        </w:rPr>
        <w:t>неповно структурні</w:t>
      </w:r>
      <w:r w:rsidRPr="00680C07">
        <w:rPr>
          <w:rFonts w:cs="Times New Roman"/>
          <w:szCs w:val="28"/>
          <w:lang w:val="uk-UA"/>
        </w:rPr>
        <w:t xml:space="preserve">). При цьому </w:t>
      </w:r>
      <w:r>
        <w:rPr>
          <w:rFonts w:cs="Times New Roman"/>
          <w:szCs w:val="28"/>
          <w:lang w:val="uk-UA"/>
        </w:rPr>
        <w:t>неповно структурність</w:t>
      </w:r>
      <w:r w:rsidRPr="00680C07">
        <w:rPr>
          <w:rFonts w:cs="Times New Roman"/>
          <w:szCs w:val="28"/>
          <w:lang w:val="uk-UA"/>
        </w:rPr>
        <w:t xml:space="preserve"> таких способів</w:t>
      </w:r>
      <w:r>
        <w:rPr>
          <w:rFonts w:cs="Times New Roman"/>
          <w:szCs w:val="28"/>
          <w:lang w:val="uk-UA"/>
        </w:rPr>
        <w:t xml:space="preserve"> </w:t>
      </w:r>
      <w:r w:rsidRPr="00680C07">
        <w:rPr>
          <w:rFonts w:cs="Times New Roman"/>
          <w:szCs w:val="28"/>
          <w:lang w:val="uk-UA"/>
        </w:rPr>
        <w:t>може проявлятися у відсутності в структурі таких способів:</w:t>
      </w:r>
    </w:p>
    <w:p w:rsidR="00186390" w:rsidRPr="00680C07" w:rsidRDefault="00186390" w:rsidP="00D6557C">
      <w:pPr>
        <w:pStyle w:val="a3"/>
        <w:numPr>
          <w:ilvl w:val="0"/>
          <w:numId w:val="4"/>
        </w:numPr>
        <w:spacing w:after="0" w:line="360" w:lineRule="auto"/>
        <w:ind w:left="0" w:firstLine="0"/>
        <w:rPr>
          <w:rFonts w:cs="Times New Roman"/>
          <w:szCs w:val="28"/>
          <w:lang w:val="uk-UA"/>
        </w:rPr>
      </w:pPr>
      <w:r w:rsidRPr="00680C07">
        <w:rPr>
          <w:rFonts w:cs="Times New Roman"/>
          <w:szCs w:val="28"/>
          <w:lang w:val="uk-UA"/>
        </w:rPr>
        <w:t>підготовчих дій відносно вчинення злочинів, що кореспондує з рядом екстремістських діянь, які вчиняються під впливом ситуаційних чинників;</w:t>
      </w:r>
    </w:p>
    <w:p w:rsidR="00186390" w:rsidRPr="00680C07" w:rsidRDefault="00186390" w:rsidP="00D6557C">
      <w:pPr>
        <w:pStyle w:val="a3"/>
        <w:numPr>
          <w:ilvl w:val="0"/>
          <w:numId w:val="4"/>
        </w:numPr>
        <w:spacing w:after="0" w:line="360" w:lineRule="auto"/>
        <w:ind w:left="0" w:firstLine="0"/>
        <w:rPr>
          <w:rFonts w:cs="Times New Roman"/>
          <w:szCs w:val="28"/>
          <w:lang w:val="uk-UA"/>
        </w:rPr>
      </w:pPr>
      <w:r w:rsidRPr="00680C07">
        <w:rPr>
          <w:rFonts w:cs="Times New Roman"/>
          <w:szCs w:val="28"/>
          <w:lang w:val="uk-UA"/>
        </w:rPr>
        <w:t>дій з приховування слідів таких діянь, що не виключає факти здійснення такого приховування чи інших дій, спрямованих на протидію майбутнього розслідування, що не охоплені початковим кримінальним задумом на вчинення конкретних екстремістських посягань;</w:t>
      </w:r>
    </w:p>
    <w:p w:rsidR="00186390" w:rsidRPr="00680C07" w:rsidRDefault="00186390" w:rsidP="00D6557C">
      <w:pPr>
        <w:pStyle w:val="a3"/>
        <w:numPr>
          <w:ilvl w:val="0"/>
          <w:numId w:val="4"/>
        </w:numPr>
        <w:spacing w:after="0" w:line="360" w:lineRule="auto"/>
        <w:ind w:left="0" w:firstLine="0"/>
        <w:rPr>
          <w:rFonts w:cs="Times New Roman"/>
          <w:szCs w:val="28"/>
          <w:lang w:val="uk-UA"/>
        </w:rPr>
      </w:pPr>
      <w:r w:rsidRPr="00680C07">
        <w:rPr>
          <w:rFonts w:cs="Times New Roman"/>
          <w:szCs w:val="28"/>
          <w:lang w:val="uk-UA"/>
        </w:rPr>
        <w:t>як підготовчих дій, так і дій з приховування такого діяння в рамках єдиного кримінального задуму.</w:t>
      </w:r>
    </w:p>
    <w:p w:rsidR="00186390" w:rsidRPr="00A81024" w:rsidRDefault="00186390" w:rsidP="009A7B1A">
      <w:pPr>
        <w:spacing w:after="0" w:line="360" w:lineRule="auto"/>
        <w:ind w:firstLine="708"/>
        <w:rPr>
          <w:rFonts w:cs="Times New Roman"/>
          <w:szCs w:val="28"/>
          <w:lang w:val="uk-UA"/>
        </w:rPr>
      </w:pPr>
      <w:r w:rsidRPr="00A81024">
        <w:rPr>
          <w:rFonts w:cs="Times New Roman"/>
          <w:szCs w:val="28"/>
          <w:lang w:val="uk-UA"/>
        </w:rPr>
        <w:t>Залежно від складності використ</w:t>
      </w:r>
      <w:r>
        <w:rPr>
          <w:rFonts w:cs="Times New Roman"/>
          <w:szCs w:val="28"/>
          <w:lang w:val="uk-UA"/>
        </w:rPr>
        <w:t>овуваних</w:t>
      </w:r>
      <w:r w:rsidRPr="00A81024">
        <w:rPr>
          <w:rFonts w:cs="Times New Roman"/>
          <w:szCs w:val="28"/>
          <w:lang w:val="uk-UA"/>
        </w:rPr>
        <w:t xml:space="preserve"> способів скоєння</w:t>
      </w:r>
      <w:r>
        <w:rPr>
          <w:rFonts w:cs="Times New Roman"/>
          <w:szCs w:val="28"/>
          <w:lang w:val="uk-UA"/>
        </w:rPr>
        <w:t xml:space="preserve"> (к</w:t>
      </w:r>
      <w:r w:rsidRPr="00A81024">
        <w:rPr>
          <w:rFonts w:cs="Times New Roman"/>
          <w:szCs w:val="28"/>
          <w:lang w:val="uk-UA"/>
        </w:rPr>
        <w:t>римінальної технології) злочини екстремістської</w:t>
      </w:r>
      <w:r>
        <w:rPr>
          <w:rFonts w:cs="Times New Roman"/>
          <w:szCs w:val="28"/>
          <w:lang w:val="uk-UA"/>
        </w:rPr>
        <w:t xml:space="preserve"> </w:t>
      </w:r>
      <w:r w:rsidRPr="00A81024">
        <w:rPr>
          <w:rFonts w:cs="Times New Roman"/>
          <w:szCs w:val="28"/>
          <w:lang w:val="uk-UA"/>
        </w:rPr>
        <w:t>спрямованості можна поділити на:</w:t>
      </w:r>
    </w:p>
    <w:p w:rsidR="00186390" w:rsidRPr="00C82FD3" w:rsidRDefault="00186390" w:rsidP="00D6557C">
      <w:pPr>
        <w:pStyle w:val="a3"/>
        <w:numPr>
          <w:ilvl w:val="0"/>
          <w:numId w:val="5"/>
        </w:numPr>
        <w:spacing w:after="0" w:line="360" w:lineRule="auto"/>
        <w:ind w:left="0" w:firstLine="0"/>
        <w:rPr>
          <w:rFonts w:cs="Times New Roman"/>
          <w:szCs w:val="28"/>
          <w:lang w:val="uk-UA"/>
        </w:rPr>
      </w:pPr>
      <w:r w:rsidRPr="00C82FD3">
        <w:rPr>
          <w:rFonts w:cs="Times New Roman"/>
          <w:szCs w:val="28"/>
          <w:lang w:val="uk-UA"/>
        </w:rPr>
        <w:t>низькотехнологічні діяння, в процесі здійснення яких використовуються примітивні, доступні кожному способи, що не вимагають наявності у злочинців будь-яких професійних знань і кримінальних навичок, спеціально підготовлених знарядь і засобів вчинення злочинів (наприклад, вуличні напади, що здійснюються ситуаційно з раптово виниклим умислом і з використанням підручних засобів в якості знарядь і засобів злочину, розміщення на стінах, парканах та ін. гасел, закликів екстремістського характеру);</w:t>
      </w:r>
    </w:p>
    <w:p w:rsidR="00186390" w:rsidRPr="00C82FD3" w:rsidRDefault="00186390" w:rsidP="00D6557C">
      <w:pPr>
        <w:pStyle w:val="a3"/>
        <w:numPr>
          <w:ilvl w:val="0"/>
          <w:numId w:val="5"/>
        </w:numPr>
        <w:spacing w:after="0" w:line="360" w:lineRule="auto"/>
        <w:ind w:left="0" w:firstLine="0"/>
        <w:rPr>
          <w:rFonts w:cs="Times New Roman"/>
          <w:szCs w:val="28"/>
          <w:lang w:val="uk-UA"/>
        </w:rPr>
      </w:pPr>
      <w:r w:rsidRPr="00C82FD3">
        <w:rPr>
          <w:rFonts w:cs="Times New Roman"/>
          <w:szCs w:val="28"/>
          <w:lang w:val="uk-UA"/>
        </w:rPr>
        <w:t>середньотехнологічні діяння, в процесі здійснення яких досягнення задуманого злочинного результату реалізуються через певні кримінальні технології (наприклад, виготовлення таких знарядь і засобів вчинення екстремістських злочинів, як пляшок із запальною сумішшю, саморобної холодної зброї, виготовлення масок або балаклав для маскування зовнішності та ін.) або поширені професійні навички і знання (наприклад, навички використання комп'ютерної техніки, програмного забезпечення, соціальних мереж, управління автотранспортом, використання поширеного розмножувального та поліграфічного обладнання та ін.). До вказаної групи необхідно відносити групові злочини аналізованого виду, при здійсненні яких між членами злочинних формувань розподіляються різні ролі, в тому числі які передбачають використання різних професійних знань або кримінальних навичок;</w:t>
      </w:r>
    </w:p>
    <w:p w:rsidR="00186390" w:rsidRPr="00C82FD3" w:rsidRDefault="00186390" w:rsidP="00D6557C">
      <w:pPr>
        <w:pStyle w:val="a3"/>
        <w:numPr>
          <w:ilvl w:val="0"/>
          <w:numId w:val="5"/>
        </w:numPr>
        <w:spacing w:after="0" w:line="360" w:lineRule="auto"/>
        <w:ind w:left="0" w:firstLine="0"/>
        <w:rPr>
          <w:rFonts w:cs="Times New Roman"/>
          <w:szCs w:val="28"/>
          <w:lang w:val="uk-UA"/>
        </w:rPr>
      </w:pPr>
      <w:r w:rsidRPr="00C82FD3">
        <w:rPr>
          <w:rFonts w:cs="Times New Roman"/>
          <w:szCs w:val="28"/>
          <w:lang w:val="uk-UA"/>
        </w:rPr>
        <w:t>високотехнологічні діяння, які передбачають в процесі здійснення виготовлення і застосування складних технічних пристроїв (в тому числі зброї і вибухових пристроїв), складних комп'ютерних технологій, психологічних технологій пропаганди і маніпулювання людьми і натовпом, координації та напрямку великої кількості різних осіб при здійсненні екстремістських акцій, налагодження засобів і методів управління і фінансування організованої екстремістської злочинної діяльності, в тому числі з-за кордону та ін.).</w:t>
      </w:r>
    </w:p>
    <w:p w:rsidR="00186390" w:rsidRPr="00E52218" w:rsidRDefault="00186390" w:rsidP="009A7B1A">
      <w:pPr>
        <w:spacing w:after="0" w:line="360" w:lineRule="auto"/>
        <w:ind w:firstLine="708"/>
        <w:rPr>
          <w:rFonts w:cs="Times New Roman"/>
          <w:szCs w:val="28"/>
          <w:lang w:val="uk-UA"/>
        </w:rPr>
      </w:pPr>
      <w:r w:rsidRPr="00E52218">
        <w:rPr>
          <w:rFonts w:cs="Times New Roman"/>
          <w:szCs w:val="28"/>
          <w:lang w:val="uk-UA"/>
        </w:rPr>
        <w:t>За характером дій, що становлять спосіб вчинення</w:t>
      </w:r>
      <w:r>
        <w:rPr>
          <w:rFonts w:cs="Times New Roman"/>
          <w:szCs w:val="28"/>
          <w:lang w:val="uk-UA"/>
        </w:rPr>
        <w:t xml:space="preserve"> </w:t>
      </w:r>
      <w:r w:rsidRPr="00E52218">
        <w:rPr>
          <w:rFonts w:cs="Times New Roman"/>
          <w:szCs w:val="28"/>
          <w:lang w:val="uk-UA"/>
        </w:rPr>
        <w:t>екстремістських діянь проти прав і законних інтересів людини і</w:t>
      </w:r>
      <w:r>
        <w:rPr>
          <w:rFonts w:cs="Times New Roman"/>
          <w:szCs w:val="28"/>
          <w:lang w:val="uk-UA"/>
        </w:rPr>
        <w:t xml:space="preserve"> </w:t>
      </w:r>
      <w:r w:rsidRPr="00E52218">
        <w:rPr>
          <w:rFonts w:cs="Times New Roman"/>
          <w:szCs w:val="28"/>
          <w:lang w:val="uk-UA"/>
        </w:rPr>
        <w:t>громадянина, їх можна поділяти на:</w:t>
      </w:r>
    </w:p>
    <w:p w:rsidR="00186390" w:rsidRPr="00E52218" w:rsidRDefault="00186390" w:rsidP="00D6557C">
      <w:pPr>
        <w:pStyle w:val="a3"/>
        <w:numPr>
          <w:ilvl w:val="0"/>
          <w:numId w:val="6"/>
        </w:numPr>
        <w:spacing w:after="0" w:line="360" w:lineRule="auto"/>
        <w:ind w:left="0" w:firstLine="0"/>
        <w:rPr>
          <w:rFonts w:cs="Times New Roman"/>
          <w:szCs w:val="28"/>
          <w:lang w:val="uk-UA"/>
        </w:rPr>
      </w:pPr>
      <w:r w:rsidRPr="00E52218">
        <w:rPr>
          <w:rFonts w:cs="Times New Roman"/>
          <w:szCs w:val="28"/>
          <w:lang w:val="uk-UA"/>
        </w:rPr>
        <w:t>злочини, що здійснюються шляхом поширення закликів, гасел, зображень, відеозаписів тощо або вчинення інших ненасильницьких дій, спрямованих на розпалювання расової, національної, релігійної,ідеологічної, політичної або іншої соціальної ненависті і ворожнечі;</w:t>
      </w:r>
    </w:p>
    <w:p w:rsidR="00186390" w:rsidRPr="00E52218" w:rsidRDefault="00186390" w:rsidP="00D6557C">
      <w:pPr>
        <w:pStyle w:val="a3"/>
        <w:numPr>
          <w:ilvl w:val="0"/>
          <w:numId w:val="6"/>
        </w:numPr>
        <w:spacing w:after="0" w:line="360" w:lineRule="auto"/>
        <w:ind w:left="0" w:firstLine="0"/>
        <w:rPr>
          <w:rFonts w:cs="Times New Roman"/>
          <w:szCs w:val="28"/>
          <w:lang w:val="uk-UA"/>
        </w:rPr>
      </w:pPr>
      <w:r w:rsidRPr="00E52218">
        <w:rPr>
          <w:rFonts w:cs="Times New Roman"/>
          <w:szCs w:val="28"/>
          <w:lang w:val="uk-UA"/>
        </w:rPr>
        <w:t>насильницькі злочини, що вчиняються з екстремістських мотивів і спрямовані на заподіяння шкоди життю і здоров'ю людини.</w:t>
      </w:r>
    </w:p>
    <w:p w:rsidR="00186390" w:rsidRPr="00E52218" w:rsidRDefault="00186390" w:rsidP="009A7B1A">
      <w:pPr>
        <w:spacing w:after="0" w:line="360" w:lineRule="auto"/>
        <w:ind w:firstLine="708"/>
        <w:rPr>
          <w:rFonts w:cs="Times New Roman"/>
          <w:szCs w:val="28"/>
          <w:lang w:val="uk-UA"/>
        </w:rPr>
      </w:pPr>
      <w:r w:rsidRPr="00E52218">
        <w:rPr>
          <w:rFonts w:cs="Times New Roman"/>
          <w:szCs w:val="28"/>
          <w:lang w:val="uk-UA"/>
        </w:rPr>
        <w:t>За часом реалізації способу вчинення розглянутих</w:t>
      </w:r>
      <w:r>
        <w:rPr>
          <w:rFonts w:cs="Times New Roman"/>
          <w:szCs w:val="28"/>
          <w:lang w:val="uk-UA"/>
        </w:rPr>
        <w:t xml:space="preserve"> </w:t>
      </w:r>
      <w:r w:rsidRPr="00E52218">
        <w:rPr>
          <w:rFonts w:cs="Times New Roman"/>
          <w:szCs w:val="28"/>
          <w:lang w:val="uk-UA"/>
        </w:rPr>
        <w:t>екстремістських злочинів:</w:t>
      </w:r>
    </w:p>
    <w:p w:rsidR="00186390" w:rsidRPr="00E52218" w:rsidRDefault="00186390" w:rsidP="00D6557C">
      <w:pPr>
        <w:pStyle w:val="a3"/>
        <w:numPr>
          <w:ilvl w:val="0"/>
          <w:numId w:val="7"/>
        </w:numPr>
        <w:spacing w:after="0" w:line="360" w:lineRule="auto"/>
        <w:ind w:left="0" w:firstLine="0"/>
        <w:rPr>
          <w:rFonts w:cs="Times New Roman"/>
          <w:szCs w:val="28"/>
          <w:lang w:val="uk-UA"/>
        </w:rPr>
      </w:pPr>
      <w:r w:rsidRPr="00E52218">
        <w:rPr>
          <w:rFonts w:cs="Times New Roman"/>
          <w:szCs w:val="28"/>
          <w:lang w:val="uk-UA"/>
        </w:rPr>
        <w:t>короткочасні;</w:t>
      </w:r>
    </w:p>
    <w:p w:rsidR="00186390" w:rsidRPr="00E52218" w:rsidRDefault="00186390" w:rsidP="00D6557C">
      <w:pPr>
        <w:pStyle w:val="a3"/>
        <w:numPr>
          <w:ilvl w:val="0"/>
          <w:numId w:val="7"/>
        </w:numPr>
        <w:spacing w:after="0" w:line="360" w:lineRule="auto"/>
        <w:ind w:left="0" w:firstLine="0"/>
        <w:rPr>
          <w:rFonts w:cs="Times New Roman"/>
          <w:szCs w:val="28"/>
          <w:lang w:val="uk-UA"/>
        </w:rPr>
      </w:pPr>
      <w:r w:rsidRPr="00E52218">
        <w:rPr>
          <w:rFonts w:cs="Times New Roman"/>
          <w:szCs w:val="28"/>
          <w:lang w:val="uk-UA"/>
        </w:rPr>
        <w:t>триваючі.</w:t>
      </w:r>
    </w:p>
    <w:p w:rsidR="00186390" w:rsidRPr="00B025EC" w:rsidRDefault="00186390" w:rsidP="009A7B1A">
      <w:pPr>
        <w:spacing w:after="0" w:line="360" w:lineRule="auto"/>
        <w:ind w:firstLine="708"/>
        <w:rPr>
          <w:rFonts w:cs="Times New Roman"/>
          <w:szCs w:val="28"/>
          <w:lang w:val="uk-UA"/>
        </w:rPr>
      </w:pPr>
      <w:r w:rsidRPr="00B025EC">
        <w:rPr>
          <w:rFonts w:cs="Times New Roman"/>
          <w:szCs w:val="28"/>
          <w:lang w:val="uk-UA"/>
        </w:rPr>
        <w:t>Виходячи з ознаки повторюваності здійснення аналізованих діянь</w:t>
      </w:r>
      <w:r>
        <w:rPr>
          <w:rFonts w:cs="Times New Roman"/>
          <w:szCs w:val="28"/>
          <w:lang w:val="uk-UA"/>
        </w:rPr>
        <w:t xml:space="preserve"> </w:t>
      </w:r>
      <w:r w:rsidRPr="00B025EC">
        <w:rPr>
          <w:rFonts w:cs="Times New Roman"/>
          <w:szCs w:val="28"/>
          <w:lang w:val="uk-UA"/>
        </w:rPr>
        <w:t>їх можна поділяти на:</w:t>
      </w:r>
    </w:p>
    <w:p w:rsidR="00186390" w:rsidRPr="00B025EC" w:rsidRDefault="00186390" w:rsidP="00D6557C">
      <w:pPr>
        <w:pStyle w:val="a3"/>
        <w:numPr>
          <w:ilvl w:val="0"/>
          <w:numId w:val="8"/>
        </w:numPr>
        <w:spacing w:after="0" w:line="360" w:lineRule="auto"/>
        <w:ind w:left="0" w:firstLine="0"/>
        <w:rPr>
          <w:rFonts w:cs="Times New Roman"/>
          <w:szCs w:val="28"/>
          <w:lang w:val="uk-UA"/>
        </w:rPr>
      </w:pPr>
      <w:r w:rsidRPr="00B025EC">
        <w:rPr>
          <w:rFonts w:cs="Times New Roman"/>
          <w:szCs w:val="28"/>
          <w:lang w:val="uk-UA"/>
        </w:rPr>
        <w:t>разові;</w:t>
      </w:r>
    </w:p>
    <w:p w:rsidR="00186390" w:rsidRPr="00B025EC" w:rsidRDefault="00186390" w:rsidP="00D6557C">
      <w:pPr>
        <w:pStyle w:val="a3"/>
        <w:numPr>
          <w:ilvl w:val="0"/>
          <w:numId w:val="8"/>
        </w:numPr>
        <w:spacing w:after="0" w:line="360" w:lineRule="auto"/>
        <w:ind w:left="0" w:firstLine="0"/>
        <w:rPr>
          <w:rFonts w:cs="Times New Roman"/>
          <w:szCs w:val="28"/>
          <w:lang w:val="uk-UA"/>
        </w:rPr>
      </w:pPr>
      <w:r w:rsidRPr="00B025EC">
        <w:rPr>
          <w:rFonts w:cs="Times New Roman"/>
          <w:szCs w:val="28"/>
          <w:lang w:val="uk-UA"/>
        </w:rPr>
        <w:t>серійні.</w:t>
      </w:r>
    </w:p>
    <w:p w:rsidR="00186390" w:rsidRDefault="00186390" w:rsidP="009A7B1A">
      <w:pPr>
        <w:spacing w:after="0" w:line="360" w:lineRule="auto"/>
        <w:ind w:firstLine="708"/>
        <w:rPr>
          <w:rFonts w:cs="Times New Roman"/>
          <w:szCs w:val="28"/>
          <w:lang w:val="uk-UA"/>
        </w:rPr>
      </w:pPr>
      <w:r w:rsidRPr="00B025EC">
        <w:rPr>
          <w:rFonts w:cs="Times New Roman"/>
          <w:szCs w:val="28"/>
          <w:lang w:val="uk-UA"/>
        </w:rPr>
        <w:t>При цьому слід зазначити, що екстремістські злочини проти прав і</w:t>
      </w:r>
      <w:r>
        <w:rPr>
          <w:rFonts w:cs="Times New Roman"/>
          <w:szCs w:val="28"/>
          <w:lang w:val="uk-UA"/>
        </w:rPr>
        <w:t xml:space="preserve"> </w:t>
      </w:r>
      <w:r w:rsidRPr="00B025EC">
        <w:rPr>
          <w:rFonts w:cs="Times New Roman"/>
          <w:szCs w:val="28"/>
          <w:lang w:val="uk-UA"/>
        </w:rPr>
        <w:t>законних інтересів людини і громадянина, особливо що здійснюються</w:t>
      </w:r>
      <w:r>
        <w:rPr>
          <w:rFonts w:cs="Times New Roman"/>
          <w:szCs w:val="28"/>
          <w:lang w:val="uk-UA"/>
        </w:rPr>
        <w:t xml:space="preserve"> </w:t>
      </w:r>
      <w:r w:rsidRPr="00B025EC">
        <w:rPr>
          <w:rFonts w:cs="Times New Roman"/>
          <w:szCs w:val="28"/>
          <w:lang w:val="uk-UA"/>
        </w:rPr>
        <w:t>організованими злочинними формуваннями, можуть носити демонстративний</w:t>
      </w:r>
      <w:r>
        <w:rPr>
          <w:rFonts w:cs="Times New Roman"/>
          <w:szCs w:val="28"/>
          <w:lang w:val="uk-UA"/>
        </w:rPr>
        <w:t xml:space="preserve"> </w:t>
      </w:r>
      <w:r w:rsidRPr="00B025EC">
        <w:rPr>
          <w:rFonts w:cs="Times New Roman"/>
          <w:szCs w:val="28"/>
          <w:lang w:val="uk-UA"/>
        </w:rPr>
        <w:t>характер. Злочинці, намагаючись домогтися більшого суспільного резонансу</w:t>
      </w:r>
      <w:r>
        <w:rPr>
          <w:rFonts w:cs="Times New Roman"/>
          <w:szCs w:val="28"/>
          <w:lang w:val="uk-UA"/>
        </w:rPr>
        <w:t xml:space="preserve"> </w:t>
      </w:r>
      <w:r w:rsidRPr="00B025EC">
        <w:rPr>
          <w:rFonts w:cs="Times New Roman"/>
          <w:szCs w:val="28"/>
          <w:lang w:val="uk-UA"/>
        </w:rPr>
        <w:t>своїх екстремістських діянь, можуть скоювати злочини «по наростаючій»,</w:t>
      </w:r>
      <w:r>
        <w:rPr>
          <w:rFonts w:cs="Times New Roman"/>
          <w:szCs w:val="28"/>
          <w:lang w:val="uk-UA"/>
        </w:rPr>
        <w:t xml:space="preserve"> </w:t>
      </w:r>
      <w:r w:rsidRPr="00B025EC">
        <w:rPr>
          <w:rFonts w:cs="Times New Roman"/>
          <w:szCs w:val="28"/>
          <w:lang w:val="uk-UA"/>
        </w:rPr>
        <w:t>тобто проходять шлях від менш тяжких до більш тяжких за характером своїх</w:t>
      </w:r>
      <w:r>
        <w:rPr>
          <w:rFonts w:cs="Times New Roman"/>
          <w:szCs w:val="28"/>
          <w:lang w:val="uk-UA"/>
        </w:rPr>
        <w:t xml:space="preserve"> </w:t>
      </w:r>
      <w:r w:rsidRPr="00B025EC">
        <w:rPr>
          <w:rFonts w:cs="Times New Roman"/>
          <w:szCs w:val="28"/>
          <w:lang w:val="uk-UA"/>
        </w:rPr>
        <w:t>наслідків діянь.</w:t>
      </w:r>
    </w:p>
    <w:p w:rsidR="00186390" w:rsidRPr="00B025EC" w:rsidRDefault="00186390" w:rsidP="009A7B1A">
      <w:pPr>
        <w:spacing w:after="0" w:line="360" w:lineRule="auto"/>
        <w:ind w:firstLine="708"/>
        <w:rPr>
          <w:rFonts w:cs="Times New Roman"/>
          <w:szCs w:val="28"/>
          <w:lang w:val="uk-UA"/>
        </w:rPr>
      </w:pPr>
      <w:r w:rsidRPr="00B025EC">
        <w:rPr>
          <w:rFonts w:cs="Times New Roman"/>
          <w:szCs w:val="28"/>
          <w:lang w:val="uk-UA"/>
        </w:rPr>
        <w:t>За момент</w:t>
      </w:r>
      <w:r>
        <w:rPr>
          <w:rFonts w:cs="Times New Roman"/>
          <w:szCs w:val="28"/>
          <w:lang w:val="uk-UA"/>
        </w:rPr>
        <w:t>ом</w:t>
      </w:r>
      <w:r w:rsidRPr="00B025EC">
        <w:rPr>
          <w:rFonts w:cs="Times New Roman"/>
          <w:szCs w:val="28"/>
          <w:lang w:val="uk-UA"/>
        </w:rPr>
        <w:t xml:space="preserve"> виникнення задуму (умислу) на вчинення</w:t>
      </w:r>
      <w:r>
        <w:rPr>
          <w:rFonts w:cs="Times New Roman"/>
          <w:szCs w:val="28"/>
          <w:lang w:val="uk-UA"/>
        </w:rPr>
        <w:t xml:space="preserve"> </w:t>
      </w:r>
      <w:r w:rsidRPr="00B025EC">
        <w:rPr>
          <w:rFonts w:cs="Times New Roman"/>
          <w:szCs w:val="28"/>
          <w:lang w:val="uk-UA"/>
        </w:rPr>
        <w:t>екстремістського злочину проти прав і законних інтересів людини і</w:t>
      </w:r>
      <w:r>
        <w:rPr>
          <w:rFonts w:cs="Times New Roman"/>
          <w:szCs w:val="28"/>
          <w:lang w:val="uk-UA"/>
        </w:rPr>
        <w:t xml:space="preserve"> </w:t>
      </w:r>
      <w:r w:rsidRPr="00B025EC">
        <w:rPr>
          <w:rFonts w:cs="Times New Roman"/>
          <w:szCs w:val="28"/>
          <w:lang w:val="uk-UA"/>
        </w:rPr>
        <w:t>громадянина зазначені дії можна класифікувати на:</w:t>
      </w:r>
    </w:p>
    <w:p w:rsidR="00186390" w:rsidRPr="00B025EC" w:rsidRDefault="00186390" w:rsidP="00D6557C">
      <w:pPr>
        <w:pStyle w:val="a3"/>
        <w:numPr>
          <w:ilvl w:val="0"/>
          <w:numId w:val="9"/>
        </w:numPr>
        <w:spacing w:after="0" w:line="360" w:lineRule="auto"/>
        <w:ind w:left="0" w:firstLine="0"/>
        <w:rPr>
          <w:rFonts w:cs="Times New Roman"/>
          <w:szCs w:val="28"/>
          <w:lang w:val="uk-UA"/>
        </w:rPr>
      </w:pPr>
      <w:r w:rsidRPr="00B025EC">
        <w:rPr>
          <w:rFonts w:cs="Times New Roman"/>
          <w:szCs w:val="28"/>
          <w:lang w:val="uk-UA"/>
        </w:rPr>
        <w:t>попередньо сплановані;</w:t>
      </w:r>
    </w:p>
    <w:p w:rsidR="00186390" w:rsidRPr="00B025EC" w:rsidRDefault="00186390" w:rsidP="00D6557C">
      <w:pPr>
        <w:pStyle w:val="a3"/>
        <w:numPr>
          <w:ilvl w:val="0"/>
          <w:numId w:val="9"/>
        </w:numPr>
        <w:spacing w:after="0" w:line="360" w:lineRule="auto"/>
        <w:ind w:left="0" w:firstLine="0"/>
        <w:rPr>
          <w:rFonts w:cs="Times New Roman"/>
          <w:szCs w:val="28"/>
          <w:lang w:val="uk-UA"/>
        </w:rPr>
      </w:pPr>
      <w:r w:rsidRPr="00B025EC">
        <w:rPr>
          <w:rFonts w:cs="Times New Roman"/>
          <w:szCs w:val="28"/>
          <w:lang w:val="uk-UA"/>
        </w:rPr>
        <w:t>ситуаційні (з раптово виникли умислом).</w:t>
      </w:r>
    </w:p>
    <w:p w:rsidR="00186390" w:rsidRPr="00B025EC" w:rsidRDefault="00186390" w:rsidP="009A7B1A">
      <w:pPr>
        <w:pStyle w:val="a3"/>
        <w:spacing w:after="0" w:line="360" w:lineRule="auto"/>
        <w:ind w:left="0" w:firstLine="708"/>
        <w:rPr>
          <w:rFonts w:cs="Times New Roman"/>
          <w:szCs w:val="28"/>
          <w:lang w:val="uk-UA"/>
        </w:rPr>
      </w:pPr>
      <w:r w:rsidRPr="00B025EC">
        <w:rPr>
          <w:rFonts w:cs="Times New Roman"/>
          <w:szCs w:val="28"/>
          <w:lang w:val="uk-UA"/>
        </w:rPr>
        <w:t>Залежно від входження окремого екстремістського кримінального діяння в систему злочинної діяльності більш високого рівня можна виділяти злочини:</w:t>
      </w:r>
    </w:p>
    <w:p w:rsidR="00186390" w:rsidRPr="00B025EC" w:rsidRDefault="00186390" w:rsidP="00D6557C">
      <w:pPr>
        <w:pStyle w:val="a3"/>
        <w:numPr>
          <w:ilvl w:val="0"/>
          <w:numId w:val="10"/>
        </w:numPr>
        <w:spacing w:after="0" w:line="360" w:lineRule="auto"/>
        <w:ind w:left="0" w:firstLine="0"/>
        <w:rPr>
          <w:rFonts w:cs="Times New Roman"/>
          <w:szCs w:val="28"/>
          <w:lang w:val="uk-UA"/>
        </w:rPr>
      </w:pPr>
      <w:r w:rsidRPr="00B025EC">
        <w:rPr>
          <w:rFonts w:cs="Times New Roman"/>
          <w:szCs w:val="28"/>
          <w:lang w:val="uk-UA"/>
        </w:rPr>
        <w:t>виступаючі складовою частиною загальної злочинної діяльності екстремістської групи або спільноти;</w:t>
      </w:r>
    </w:p>
    <w:p w:rsidR="00186390" w:rsidRDefault="00186390" w:rsidP="00D6557C">
      <w:pPr>
        <w:pStyle w:val="a3"/>
        <w:numPr>
          <w:ilvl w:val="0"/>
          <w:numId w:val="10"/>
        </w:numPr>
        <w:spacing w:after="0" w:line="360" w:lineRule="auto"/>
        <w:ind w:left="0" w:firstLine="0"/>
        <w:rPr>
          <w:rFonts w:cs="Times New Roman"/>
          <w:szCs w:val="28"/>
          <w:lang w:val="uk-UA"/>
        </w:rPr>
      </w:pPr>
      <w:r w:rsidRPr="00B025EC">
        <w:rPr>
          <w:rFonts w:cs="Times New Roman"/>
          <w:szCs w:val="28"/>
          <w:lang w:val="uk-UA"/>
        </w:rPr>
        <w:t>поодинокі діяння, які є частиною подібної системи.</w:t>
      </w:r>
    </w:p>
    <w:p w:rsidR="00186390" w:rsidRPr="0030302D" w:rsidRDefault="00186390" w:rsidP="009A7B1A">
      <w:pPr>
        <w:pStyle w:val="a3"/>
        <w:spacing w:after="0" w:line="360" w:lineRule="auto"/>
        <w:ind w:left="0" w:firstLine="708"/>
        <w:rPr>
          <w:rFonts w:cs="Times New Roman"/>
          <w:szCs w:val="28"/>
          <w:lang w:val="uk-UA"/>
        </w:rPr>
      </w:pPr>
      <w:r>
        <w:rPr>
          <w:rFonts w:cs="Times New Roman"/>
          <w:szCs w:val="28"/>
          <w:lang w:val="uk-UA"/>
        </w:rPr>
        <w:t>За</w:t>
      </w:r>
      <w:r w:rsidRPr="0030302D">
        <w:rPr>
          <w:rFonts w:cs="Times New Roman"/>
          <w:szCs w:val="28"/>
          <w:lang w:val="uk-UA"/>
        </w:rPr>
        <w:t xml:space="preserve"> групово</w:t>
      </w:r>
      <w:r>
        <w:rPr>
          <w:rFonts w:cs="Times New Roman"/>
          <w:szCs w:val="28"/>
          <w:lang w:val="uk-UA"/>
        </w:rPr>
        <w:t>ю</w:t>
      </w:r>
      <w:r w:rsidRPr="0030302D">
        <w:rPr>
          <w:rFonts w:cs="Times New Roman"/>
          <w:szCs w:val="28"/>
          <w:lang w:val="uk-UA"/>
        </w:rPr>
        <w:t xml:space="preserve"> ознакою вчинення екстремістських злочинів проти</w:t>
      </w:r>
      <w:r>
        <w:rPr>
          <w:rFonts w:cs="Times New Roman"/>
          <w:szCs w:val="28"/>
          <w:lang w:val="uk-UA"/>
        </w:rPr>
        <w:t xml:space="preserve"> </w:t>
      </w:r>
      <w:r w:rsidRPr="0030302D">
        <w:rPr>
          <w:rFonts w:cs="Times New Roman"/>
          <w:szCs w:val="28"/>
          <w:lang w:val="uk-UA"/>
        </w:rPr>
        <w:t>прав і законних інтересів людини і громадянина зазначені дії можна</w:t>
      </w:r>
      <w:r>
        <w:rPr>
          <w:rFonts w:cs="Times New Roman"/>
          <w:szCs w:val="28"/>
          <w:lang w:val="uk-UA"/>
        </w:rPr>
        <w:t xml:space="preserve"> </w:t>
      </w:r>
      <w:r w:rsidRPr="0030302D">
        <w:rPr>
          <w:rFonts w:cs="Times New Roman"/>
          <w:szCs w:val="28"/>
          <w:lang w:val="uk-UA"/>
        </w:rPr>
        <w:t>поділити на:</w:t>
      </w:r>
    </w:p>
    <w:p w:rsidR="00186390" w:rsidRPr="0030302D" w:rsidRDefault="00186390" w:rsidP="00D6557C">
      <w:pPr>
        <w:pStyle w:val="a3"/>
        <w:numPr>
          <w:ilvl w:val="0"/>
          <w:numId w:val="11"/>
        </w:numPr>
        <w:spacing w:after="0" w:line="360" w:lineRule="auto"/>
        <w:ind w:left="0" w:firstLine="0"/>
        <w:rPr>
          <w:rFonts w:cs="Times New Roman"/>
          <w:szCs w:val="28"/>
          <w:lang w:val="uk-UA"/>
        </w:rPr>
      </w:pPr>
      <w:r w:rsidRPr="0030302D">
        <w:rPr>
          <w:rFonts w:cs="Times New Roman"/>
          <w:szCs w:val="28"/>
          <w:lang w:val="uk-UA"/>
        </w:rPr>
        <w:t>одноосібні;</w:t>
      </w:r>
    </w:p>
    <w:p w:rsidR="00186390" w:rsidRDefault="00186390" w:rsidP="00D6557C">
      <w:pPr>
        <w:pStyle w:val="a3"/>
        <w:numPr>
          <w:ilvl w:val="0"/>
          <w:numId w:val="11"/>
        </w:numPr>
        <w:spacing w:after="0" w:line="360" w:lineRule="auto"/>
        <w:ind w:left="0" w:firstLine="0"/>
        <w:rPr>
          <w:rFonts w:cs="Times New Roman"/>
          <w:szCs w:val="28"/>
          <w:lang w:val="uk-UA"/>
        </w:rPr>
      </w:pPr>
      <w:r w:rsidRPr="0030302D">
        <w:rPr>
          <w:rFonts w:cs="Times New Roman"/>
          <w:szCs w:val="28"/>
          <w:lang w:val="uk-UA"/>
        </w:rPr>
        <w:t>групові, в тому числі особливо вирізняються діяння, вчинені</w:t>
      </w:r>
      <w:r>
        <w:rPr>
          <w:rFonts w:cs="Times New Roman"/>
          <w:szCs w:val="28"/>
          <w:lang w:val="uk-UA"/>
        </w:rPr>
        <w:t xml:space="preserve"> </w:t>
      </w:r>
      <w:r w:rsidRPr="0030302D">
        <w:rPr>
          <w:rFonts w:cs="Times New Roman"/>
          <w:szCs w:val="28"/>
          <w:lang w:val="uk-UA"/>
        </w:rPr>
        <w:t>організованими екстремістськими групами і спільнотами. Так, загальне число</w:t>
      </w:r>
      <w:r>
        <w:rPr>
          <w:rFonts w:cs="Times New Roman"/>
          <w:szCs w:val="28"/>
          <w:lang w:val="uk-UA"/>
        </w:rPr>
        <w:t xml:space="preserve"> </w:t>
      </w:r>
      <w:r w:rsidRPr="0030302D">
        <w:rPr>
          <w:rFonts w:cs="Times New Roman"/>
          <w:szCs w:val="28"/>
          <w:lang w:val="uk-UA"/>
        </w:rPr>
        <w:t>групових діянь аналізованого виду за результатами проведеного</w:t>
      </w:r>
      <w:r>
        <w:rPr>
          <w:rFonts w:cs="Times New Roman"/>
          <w:szCs w:val="28"/>
          <w:lang w:val="uk-UA"/>
        </w:rPr>
        <w:t xml:space="preserve"> </w:t>
      </w:r>
      <w:r w:rsidRPr="0030302D">
        <w:rPr>
          <w:rFonts w:cs="Times New Roman"/>
          <w:szCs w:val="28"/>
          <w:lang w:val="uk-UA"/>
        </w:rPr>
        <w:t>емпіричного дослідження становить 82,8%, причому 75,4% скоєно</w:t>
      </w:r>
      <w:r>
        <w:rPr>
          <w:rFonts w:cs="Times New Roman"/>
          <w:szCs w:val="28"/>
          <w:lang w:val="uk-UA"/>
        </w:rPr>
        <w:t xml:space="preserve"> </w:t>
      </w:r>
      <w:r w:rsidRPr="0030302D">
        <w:rPr>
          <w:rFonts w:cs="Times New Roman"/>
          <w:szCs w:val="28"/>
          <w:lang w:val="uk-UA"/>
        </w:rPr>
        <w:t>організованими злочинними формуваннями.</w:t>
      </w:r>
    </w:p>
    <w:p w:rsidR="00186390" w:rsidRDefault="00186390" w:rsidP="009A7B1A">
      <w:pPr>
        <w:pStyle w:val="a3"/>
        <w:spacing w:after="0" w:line="360" w:lineRule="auto"/>
        <w:ind w:left="0" w:firstLine="708"/>
        <w:rPr>
          <w:rFonts w:cs="Times New Roman"/>
          <w:szCs w:val="28"/>
          <w:lang w:val="uk-UA"/>
        </w:rPr>
      </w:pPr>
      <w:r w:rsidRPr="009F504D">
        <w:rPr>
          <w:rFonts w:cs="Times New Roman"/>
          <w:szCs w:val="28"/>
          <w:lang w:val="uk-UA"/>
        </w:rPr>
        <w:t>В цілому ж криміналістичні класифікації зазначених екстремістських</w:t>
      </w:r>
      <w:r>
        <w:rPr>
          <w:rFonts w:cs="Times New Roman"/>
          <w:szCs w:val="28"/>
          <w:lang w:val="uk-UA"/>
        </w:rPr>
        <w:t xml:space="preserve"> </w:t>
      </w:r>
      <w:r w:rsidRPr="009F504D">
        <w:rPr>
          <w:rFonts w:cs="Times New Roman"/>
          <w:szCs w:val="28"/>
          <w:lang w:val="uk-UA"/>
        </w:rPr>
        <w:t>діянь істотно впливають на цілий ряд системних досліджень</w:t>
      </w:r>
      <w:r>
        <w:rPr>
          <w:rFonts w:cs="Times New Roman"/>
          <w:szCs w:val="28"/>
          <w:lang w:val="uk-UA"/>
        </w:rPr>
        <w:t xml:space="preserve"> </w:t>
      </w:r>
      <w:r w:rsidRPr="009F504D">
        <w:rPr>
          <w:rFonts w:cs="Times New Roman"/>
          <w:szCs w:val="28"/>
          <w:lang w:val="uk-UA"/>
        </w:rPr>
        <w:t>такого роду кримінальної діяльності в криміналістиці, розробку</w:t>
      </w:r>
      <w:r>
        <w:rPr>
          <w:rFonts w:cs="Times New Roman"/>
          <w:szCs w:val="28"/>
          <w:lang w:val="uk-UA"/>
        </w:rPr>
        <w:t xml:space="preserve"> </w:t>
      </w:r>
      <w:r w:rsidRPr="009F504D">
        <w:rPr>
          <w:rFonts w:cs="Times New Roman"/>
          <w:szCs w:val="28"/>
          <w:lang w:val="uk-UA"/>
        </w:rPr>
        <w:t>методичних рекомендацій по їх розслідуванн</w:t>
      </w:r>
      <w:r>
        <w:rPr>
          <w:rFonts w:cs="Times New Roman"/>
          <w:szCs w:val="28"/>
          <w:lang w:val="uk-UA"/>
        </w:rPr>
        <w:t>ю</w:t>
      </w:r>
      <w:r w:rsidRPr="009F504D">
        <w:rPr>
          <w:rFonts w:cs="Times New Roman"/>
          <w:szCs w:val="28"/>
          <w:lang w:val="uk-UA"/>
        </w:rPr>
        <w:t xml:space="preserve"> та попередженн</w:t>
      </w:r>
      <w:r>
        <w:rPr>
          <w:rFonts w:cs="Times New Roman"/>
          <w:szCs w:val="28"/>
          <w:lang w:val="uk-UA"/>
        </w:rPr>
        <w:t>ю. О</w:t>
      </w:r>
      <w:r w:rsidRPr="009F504D">
        <w:rPr>
          <w:rFonts w:cs="Times New Roman"/>
          <w:szCs w:val="28"/>
          <w:lang w:val="uk-UA"/>
        </w:rPr>
        <w:t>собливу</w:t>
      </w:r>
      <w:r>
        <w:rPr>
          <w:rFonts w:cs="Times New Roman"/>
          <w:szCs w:val="28"/>
          <w:lang w:val="uk-UA"/>
        </w:rPr>
        <w:t xml:space="preserve"> </w:t>
      </w:r>
      <w:r w:rsidRPr="009F504D">
        <w:rPr>
          <w:rFonts w:cs="Times New Roman"/>
          <w:szCs w:val="28"/>
          <w:lang w:val="uk-UA"/>
        </w:rPr>
        <w:t>роль вони відіграють в розкритті структури і кореляційних зв'язків і</w:t>
      </w:r>
      <w:r>
        <w:rPr>
          <w:rFonts w:cs="Times New Roman"/>
          <w:szCs w:val="28"/>
          <w:lang w:val="uk-UA"/>
        </w:rPr>
        <w:t xml:space="preserve"> </w:t>
      </w:r>
      <w:r w:rsidRPr="009F504D">
        <w:rPr>
          <w:rFonts w:cs="Times New Roman"/>
          <w:szCs w:val="28"/>
          <w:lang w:val="uk-UA"/>
        </w:rPr>
        <w:t>взаємозалежностей між елементами як самих злочинів проти прав і</w:t>
      </w:r>
      <w:r>
        <w:rPr>
          <w:rFonts w:cs="Times New Roman"/>
          <w:szCs w:val="28"/>
          <w:lang w:val="uk-UA"/>
        </w:rPr>
        <w:t xml:space="preserve"> </w:t>
      </w:r>
      <w:r w:rsidRPr="009F504D">
        <w:rPr>
          <w:rFonts w:cs="Times New Roman"/>
          <w:szCs w:val="28"/>
          <w:lang w:val="uk-UA"/>
        </w:rPr>
        <w:t>законних інтересів людини і громадянина, що здійснюються</w:t>
      </w:r>
      <w:r>
        <w:rPr>
          <w:rFonts w:cs="Times New Roman"/>
          <w:szCs w:val="28"/>
          <w:lang w:val="uk-UA"/>
        </w:rPr>
        <w:t xml:space="preserve"> за</w:t>
      </w:r>
      <w:r w:rsidRPr="009F504D">
        <w:rPr>
          <w:rFonts w:cs="Times New Roman"/>
          <w:szCs w:val="28"/>
          <w:lang w:val="uk-UA"/>
        </w:rPr>
        <w:t xml:space="preserve"> екстремістським</w:t>
      </w:r>
      <w:r>
        <w:rPr>
          <w:rFonts w:cs="Times New Roman"/>
          <w:szCs w:val="28"/>
          <w:lang w:val="uk-UA"/>
        </w:rPr>
        <w:t xml:space="preserve">и </w:t>
      </w:r>
      <w:r w:rsidRPr="009F504D">
        <w:rPr>
          <w:rFonts w:cs="Times New Roman"/>
          <w:szCs w:val="28"/>
          <w:lang w:val="uk-UA"/>
        </w:rPr>
        <w:t>мотивами, так і криміналістично</w:t>
      </w:r>
      <w:r>
        <w:rPr>
          <w:rFonts w:cs="Times New Roman"/>
          <w:szCs w:val="28"/>
          <w:lang w:val="uk-UA"/>
        </w:rPr>
        <w:t xml:space="preserve">ю </w:t>
      </w:r>
      <w:r w:rsidRPr="009F504D">
        <w:rPr>
          <w:rFonts w:cs="Times New Roman"/>
          <w:szCs w:val="28"/>
          <w:lang w:val="uk-UA"/>
        </w:rPr>
        <w:t>характеристик</w:t>
      </w:r>
      <w:r>
        <w:rPr>
          <w:rFonts w:cs="Times New Roman"/>
          <w:szCs w:val="28"/>
          <w:lang w:val="uk-UA"/>
        </w:rPr>
        <w:t>ою</w:t>
      </w:r>
      <w:r w:rsidRPr="009F504D">
        <w:rPr>
          <w:rFonts w:cs="Times New Roman"/>
          <w:szCs w:val="28"/>
          <w:lang w:val="uk-UA"/>
        </w:rPr>
        <w:t xml:space="preserve"> екстремістської злочинної</w:t>
      </w:r>
      <w:r>
        <w:rPr>
          <w:rFonts w:cs="Times New Roman"/>
          <w:szCs w:val="28"/>
          <w:lang w:val="uk-UA"/>
        </w:rPr>
        <w:t xml:space="preserve"> </w:t>
      </w:r>
      <w:r w:rsidRPr="009F504D">
        <w:rPr>
          <w:rFonts w:cs="Times New Roman"/>
          <w:szCs w:val="28"/>
          <w:lang w:val="uk-UA"/>
        </w:rPr>
        <w:t>діяльності аналізованого виду.</w:t>
      </w:r>
    </w:p>
    <w:p w:rsidR="00186390" w:rsidRPr="00B025EC" w:rsidRDefault="00186390" w:rsidP="009A7B1A">
      <w:pPr>
        <w:pStyle w:val="a3"/>
        <w:spacing w:after="0" w:line="360" w:lineRule="auto"/>
        <w:ind w:left="0" w:firstLine="708"/>
        <w:rPr>
          <w:rFonts w:cs="Times New Roman"/>
          <w:szCs w:val="28"/>
          <w:lang w:val="uk-UA"/>
        </w:rPr>
      </w:pPr>
      <w:r w:rsidRPr="00DC32AB">
        <w:rPr>
          <w:rFonts w:cs="Times New Roman"/>
          <w:szCs w:val="28"/>
          <w:lang w:val="uk-UA"/>
        </w:rPr>
        <w:t>Остання необхідна як для розробки</w:t>
      </w:r>
      <w:r>
        <w:rPr>
          <w:rFonts w:cs="Times New Roman"/>
          <w:szCs w:val="28"/>
          <w:lang w:val="uk-UA"/>
        </w:rPr>
        <w:t xml:space="preserve"> </w:t>
      </w:r>
      <w:r w:rsidRPr="00DC32AB">
        <w:rPr>
          <w:rFonts w:cs="Times New Roman"/>
          <w:szCs w:val="28"/>
          <w:lang w:val="uk-UA"/>
        </w:rPr>
        <w:t>системи приватної криміналістичної методики розслідування таких діянь, так</w:t>
      </w:r>
      <w:r>
        <w:rPr>
          <w:rFonts w:cs="Times New Roman"/>
          <w:szCs w:val="28"/>
          <w:lang w:val="uk-UA"/>
        </w:rPr>
        <w:t xml:space="preserve"> і для</w:t>
      </w:r>
      <w:r w:rsidRPr="00DC32AB">
        <w:rPr>
          <w:rFonts w:cs="Times New Roman"/>
          <w:szCs w:val="28"/>
          <w:lang w:val="uk-UA"/>
        </w:rPr>
        <w:t xml:space="preserve"> інформаційного забезпечення ефективної діяльності правоохоронних</w:t>
      </w:r>
      <w:r>
        <w:rPr>
          <w:rFonts w:cs="Times New Roman"/>
          <w:szCs w:val="28"/>
          <w:lang w:val="uk-UA"/>
        </w:rPr>
        <w:t xml:space="preserve"> </w:t>
      </w:r>
      <w:r w:rsidRPr="00DC32AB">
        <w:rPr>
          <w:rFonts w:cs="Times New Roman"/>
          <w:szCs w:val="28"/>
          <w:lang w:val="uk-UA"/>
        </w:rPr>
        <w:t>органів в сфері розслідування і попередження злочинів</w:t>
      </w:r>
      <w:r>
        <w:rPr>
          <w:rFonts w:cs="Times New Roman"/>
          <w:szCs w:val="28"/>
          <w:lang w:val="uk-UA"/>
        </w:rPr>
        <w:t xml:space="preserve"> </w:t>
      </w:r>
      <w:r w:rsidRPr="00DC32AB">
        <w:rPr>
          <w:rFonts w:cs="Times New Roman"/>
          <w:szCs w:val="28"/>
          <w:lang w:val="uk-UA"/>
        </w:rPr>
        <w:t>розглянутого виду.</w:t>
      </w:r>
    </w:p>
    <w:p w:rsidR="00186390" w:rsidRDefault="00186390" w:rsidP="009A7B1A">
      <w:pPr>
        <w:spacing w:after="0" w:line="360" w:lineRule="auto"/>
        <w:ind w:firstLine="708"/>
        <w:rPr>
          <w:rFonts w:cs="Times New Roman"/>
          <w:szCs w:val="28"/>
          <w:lang w:val="uk-UA"/>
        </w:rPr>
      </w:pPr>
      <w:r w:rsidRPr="00E72D39">
        <w:rPr>
          <w:rFonts w:cs="Times New Roman"/>
          <w:szCs w:val="28"/>
          <w:lang w:val="uk-UA"/>
        </w:rPr>
        <w:t>Якісне розкриття змісту криміналістичної характеристики</w:t>
      </w:r>
      <w:r>
        <w:rPr>
          <w:rFonts w:cs="Times New Roman"/>
          <w:szCs w:val="28"/>
          <w:lang w:val="uk-UA"/>
        </w:rPr>
        <w:t xml:space="preserve"> </w:t>
      </w:r>
      <w:r w:rsidRPr="00E72D39">
        <w:rPr>
          <w:rFonts w:cs="Times New Roman"/>
          <w:szCs w:val="28"/>
          <w:lang w:val="uk-UA"/>
        </w:rPr>
        <w:t>екстремістських злочинів проти прав і законних інтересів людини і</w:t>
      </w:r>
      <w:r>
        <w:rPr>
          <w:rFonts w:cs="Times New Roman"/>
          <w:szCs w:val="28"/>
          <w:lang w:val="uk-UA"/>
        </w:rPr>
        <w:t xml:space="preserve"> </w:t>
      </w:r>
      <w:r w:rsidRPr="00E72D39">
        <w:rPr>
          <w:rFonts w:cs="Times New Roman"/>
          <w:szCs w:val="28"/>
          <w:lang w:val="uk-UA"/>
        </w:rPr>
        <w:t>громадянина, навряд чи можливо у відриві від характеристики мотиваційної</w:t>
      </w:r>
      <w:r>
        <w:rPr>
          <w:rFonts w:cs="Times New Roman"/>
          <w:szCs w:val="28"/>
          <w:lang w:val="uk-UA"/>
        </w:rPr>
        <w:t xml:space="preserve"> </w:t>
      </w:r>
      <w:r w:rsidRPr="00E72D39">
        <w:rPr>
          <w:rFonts w:cs="Times New Roman"/>
          <w:szCs w:val="28"/>
          <w:lang w:val="uk-UA"/>
        </w:rPr>
        <w:t>складово</w:t>
      </w:r>
      <w:r>
        <w:rPr>
          <w:rFonts w:cs="Times New Roman"/>
          <w:szCs w:val="28"/>
          <w:lang w:val="uk-UA"/>
        </w:rPr>
        <w:t>ї</w:t>
      </w:r>
      <w:r w:rsidRPr="00E72D39">
        <w:rPr>
          <w:rFonts w:cs="Times New Roman"/>
          <w:szCs w:val="28"/>
          <w:lang w:val="uk-UA"/>
        </w:rPr>
        <w:t xml:space="preserve"> такої злочинної діяльності. </w:t>
      </w:r>
      <w:r>
        <w:rPr>
          <w:rFonts w:cs="Times New Roman"/>
          <w:szCs w:val="28"/>
          <w:lang w:val="uk-UA"/>
        </w:rPr>
        <w:t>С</w:t>
      </w:r>
      <w:r w:rsidRPr="00E72D39">
        <w:rPr>
          <w:rFonts w:cs="Times New Roman"/>
          <w:szCs w:val="28"/>
          <w:lang w:val="uk-UA"/>
        </w:rPr>
        <w:t>тосовно</w:t>
      </w:r>
      <w:r>
        <w:rPr>
          <w:rFonts w:cs="Times New Roman"/>
          <w:szCs w:val="28"/>
          <w:lang w:val="uk-UA"/>
        </w:rPr>
        <w:t xml:space="preserve"> </w:t>
      </w:r>
      <w:r w:rsidRPr="00E72D39">
        <w:rPr>
          <w:rFonts w:cs="Times New Roman"/>
          <w:szCs w:val="28"/>
          <w:lang w:val="uk-UA"/>
        </w:rPr>
        <w:t>злочинів аналізованого виду мотив, внутрішній стимул</w:t>
      </w:r>
      <w:r>
        <w:rPr>
          <w:rFonts w:cs="Times New Roman"/>
          <w:szCs w:val="28"/>
          <w:lang w:val="uk-UA"/>
        </w:rPr>
        <w:t xml:space="preserve"> </w:t>
      </w:r>
      <w:r w:rsidRPr="00E72D39">
        <w:rPr>
          <w:rFonts w:cs="Times New Roman"/>
          <w:szCs w:val="28"/>
          <w:lang w:val="uk-UA"/>
        </w:rPr>
        <w:t>діяльності суб'єктів, які їх здійснюють, виступає важливим</w:t>
      </w:r>
      <w:r>
        <w:rPr>
          <w:rFonts w:cs="Times New Roman"/>
          <w:szCs w:val="28"/>
          <w:lang w:val="uk-UA"/>
        </w:rPr>
        <w:t xml:space="preserve"> </w:t>
      </w:r>
      <w:r w:rsidRPr="00E72D39">
        <w:rPr>
          <w:rFonts w:cs="Times New Roman"/>
          <w:szCs w:val="28"/>
          <w:lang w:val="uk-UA"/>
        </w:rPr>
        <w:t>системоутворюючим фактором в механізмі злочинної діяльності, в зв'язку з</w:t>
      </w:r>
      <w:r>
        <w:rPr>
          <w:rFonts w:cs="Times New Roman"/>
          <w:szCs w:val="28"/>
          <w:lang w:val="uk-UA"/>
        </w:rPr>
        <w:t xml:space="preserve"> </w:t>
      </w:r>
      <w:r w:rsidRPr="00E72D39">
        <w:rPr>
          <w:rFonts w:cs="Times New Roman"/>
          <w:szCs w:val="28"/>
          <w:lang w:val="uk-UA"/>
        </w:rPr>
        <w:t>ч</w:t>
      </w:r>
      <w:r>
        <w:rPr>
          <w:rFonts w:cs="Times New Roman"/>
          <w:szCs w:val="28"/>
          <w:lang w:val="uk-UA"/>
        </w:rPr>
        <w:t>им</w:t>
      </w:r>
      <w:r w:rsidRPr="00E72D39">
        <w:rPr>
          <w:rFonts w:cs="Times New Roman"/>
          <w:szCs w:val="28"/>
          <w:lang w:val="uk-UA"/>
        </w:rPr>
        <w:t xml:space="preserve"> потребує як в науковому описі, так і встановленні і доведенні по</w:t>
      </w:r>
      <w:r>
        <w:rPr>
          <w:rFonts w:cs="Times New Roman"/>
          <w:szCs w:val="28"/>
          <w:lang w:val="uk-UA"/>
        </w:rPr>
        <w:t xml:space="preserve"> кожному кримінальному провадженні.</w:t>
      </w:r>
    </w:p>
    <w:p w:rsidR="00186390" w:rsidRDefault="00186390" w:rsidP="009A7B1A">
      <w:pPr>
        <w:spacing w:after="0" w:line="360" w:lineRule="auto"/>
        <w:ind w:firstLine="708"/>
        <w:rPr>
          <w:rFonts w:cs="Times New Roman"/>
          <w:szCs w:val="28"/>
          <w:lang w:val="uk-UA"/>
        </w:rPr>
      </w:pPr>
      <w:r w:rsidRPr="007B086D">
        <w:rPr>
          <w:rFonts w:cs="Times New Roman"/>
          <w:szCs w:val="28"/>
          <w:lang w:val="uk-UA"/>
        </w:rPr>
        <w:t>Кримінально-правове значення мотивів полягає в їх вплив</w:t>
      </w:r>
      <w:r>
        <w:rPr>
          <w:rFonts w:cs="Times New Roman"/>
          <w:szCs w:val="28"/>
          <w:lang w:val="uk-UA"/>
        </w:rPr>
        <w:t>і</w:t>
      </w:r>
      <w:r w:rsidRPr="007B086D">
        <w:rPr>
          <w:rFonts w:cs="Times New Roman"/>
          <w:szCs w:val="28"/>
          <w:lang w:val="uk-UA"/>
        </w:rPr>
        <w:t xml:space="preserve"> на характер</w:t>
      </w:r>
      <w:r>
        <w:rPr>
          <w:rFonts w:cs="Times New Roman"/>
          <w:szCs w:val="28"/>
          <w:lang w:val="uk-UA"/>
        </w:rPr>
        <w:t xml:space="preserve"> </w:t>
      </w:r>
      <w:r w:rsidRPr="007B086D">
        <w:rPr>
          <w:rFonts w:cs="Times New Roman"/>
          <w:szCs w:val="28"/>
          <w:lang w:val="uk-UA"/>
        </w:rPr>
        <w:t>і ступінь суспільної небезпеки скоєного злочину. Те саме можна сказати</w:t>
      </w:r>
      <w:r>
        <w:rPr>
          <w:rFonts w:cs="Times New Roman"/>
          <w:szCs w:val="28"/>
          <w:lang w:val="uk-UA"/>
        </w:rPr>
        <w:t xml:space="preserve"> </w:t>
      </w:r>
      <w:r w:rsidRPr="007B086D">
        <w:rPr>
          <w:rFonts w:cs="Times New Roman"/>
          <w:szCs w:val="28"/>
          <w:lang w:val="uk-UA"/>
        </w:rPr>
        <w:t xml:space="preserve">і </w:t>
      </w:r>
      <w:r>
        <w:rPr>
          <w:rFonts w:cs="Times New Roman"/>
          <w:szCs w:val="28"/>
          <w:lang w:val="uk-UA"/>
        </w:rPr>
        <w:t>про мотив</w:t>
      </w:r>
      <w:r w:rsidRPr="007B086D">
        <w:rPr>
          <w:rFonts w:cs="Times New Roman"/>
          <w:szCs w:val="28"/>
          <w:lang w:val="uk-UA"/>
        </w:rPr>
        <w:t xml:space="preserve"> злочинів екстремістської спрямованості.</w:t>
      </w:r>
    </w:p>
    <w:p w:rsidR="00186390" w:rsidRDefault="00186390" w:rsidP="009A7B1A">
      <w:pPr>
        <w:spacing w:after="0" w:line="360" w:lineRule="auto"/>
        <w:ind w:firstLine="708"/>
        <w:rPr>
          <w:rFonts w:cs="Times New Roman"/>
          <w:szCs w:val="28"/>
          <w:lang w:val="uk-UA"/>
        </w:rPr>
      </w:pPr>
      <w:r w:rsidRPr="009154B0">
        <w:rPr>
          <w:rFonts w:cs="Times New Roman"/>
          <w:szCs w:val="28"/>
          <w:lang w:val="uk-UA"/>
        </w:rPr>
        <w:t>Криміналістичне значення мотиву складніше. Він дозволяє зрозуміти</w:t>
      </w:r>
      <w:r>
        <w:rPr>
          <w:rFonts w:cs="Times New Roman"/>
          <w:szCs w:val="28"/>
          <w:lang w:val="uk-UA"/>
        </w:rPr>
        <w:t xml:space="preserve"> </w:t>
      </w:r>
      <w:r w:rsidRPr="009154B0">
        <w:rPr>
          <w:rFonts w:cs="Times New Roman"/>
          <w:szCs w:val="28"/>
          <w:lang w:val="uk-UA"/>
        </w:rPr>
        <w:t>причини злочинної поведінки в кожній конкретній ситуації, визначити,</w:t>
      </w:r>
      <w:r>
        <w:rPr>
          <w:rFonts w:cs="Times New Roman"/>
          <w:szCs w:val="28"/>
          <w:lang w:val="uk-UA"/>
        </w:rPr>
        <w:t xml:space="preserve"> </w:t>
      </w:r>
      <w:r w:rsidRPr="009154B0">
        <w:rPr>
          <w:rFonts w:cs="Times New Roman"/>
          <w:szCs w:val="28"/>
          <w:lang w:val="uk-UA"/>
        </w:rPr>
        <w:t xml:space="preserve">виходячи з цього, напрямки пізнання події злочину в процесі кримінального переслідування взагалі і на </w:t>
      </w:r>
      <w:r>
        <w:rPr>
          <w:rFonts w:cs="Times New Roman"/>
          <w:szCs w:val="28"/>
          <w:lang w:val="uk-UA"/>
        </w:rPr>
        <w:t>етапі досудового розслідування</w:t>
      </w:r>
      <w:r w:rsidRPr="009154B0">
        <w:rPr>
          <w:rFonts w:cs="Times New Roman"/>
          <w:szCs w:val="28"/>
          <w:lang w:val="uk-UA"/>
        </w:rPr>
        <w:t xml:space="preserve"> зокрема.</w:t>
      </w:r>
      <w:r>
        <w:rPr>
          <w:rFonts w:cs="Times New Roman"/>
          <w:szCs w:val="28"/>
          <w:lang w:val="uk-UA"/>
        </w:rPr>
        <w:t xml:space="preserve"> </w:t>
      </w:r>
      <w:r w:rsidRPr="009154B0">
        <w:rPr>
          <w:rFonts w:cs="Times New Roman"/>
          <w:szCs w:val="28"/>
          <w:lang w:val="uk-UA"/>
        </w:rPr>
        <w:t xml:space="preserve">Значення ж мотиву для досліджуваних злочинів особливо </w:t>
      </w:r>
      <w:r>
        <w:rPr>
          <w:rFonts w:cs="Times New Roman"/>
          <w:szCs w:val="28"/>
          <w:lang w:val="uk-UA"/>
        </w:rPr>
        <w:t>важливе</w:t>
      </w:r>
      <w:r w:rsidRPr="009154B0">
        <w:rPr>
          <w:rFonts w:cs="Times New Roman"/>
          <w:szCs w:val="28"/>
          <w:lang w:val="uk-UA"/>
        </w:rPr>
        <w:t>, перш за все, через те, що саме спільність цього елемента дозволяє</w:t>
      </w:r>
      <w:r>
        <w:rPr>
          <w:rFonts w:cs="Times New Roman"/>
          <w:szCs w:val="28"/>
          <w:lang w:val="uk-UA"/>
        </w:rPr>
        <w:t xml:space="preserve"> </w:t>
      </w:r>
      <w:r w:rsidRPr="009154B0">
        <w:rPr>
          <w:rFonts w:cs="Times New Roman"/>
          <w:szCs w:val="28"/>
          <w:lang w:val="uk-UA"/>
        </w:rPr>
        <w:t>об'єднувати їх в одну групу і розглядати як приватні прояви загального.</w:t>
      </w:r>
    </w:p>
    <w:p w:rsidR="00186390" w:rsidRDefault="00186390" w:rsidP="009A7B1A">
      <w:pPr>
        <w:spacing w:after="0" w:line="360" w:lineRule="auto"/>
        <w:ind w:firstLine="708"/>
        <w:rPr>
          <w:rFonts w:cs="Times New Roman"/>
          <w:szCs w:val="28"/>
          <w:lang w:val="uk-UA"/>
        </w:rPr>
      </w:pPr>
      <w:r w:rsidRPr="005637EC">
        <w:rPr>
          <w:rFonts w:cs="Times New Roman"/>
          <w:szCs w:val="28"/>
          <w:lang w:val="uk-UA"/>
        </w:rPr>
        <w:t>Як свідчить судово-слідча практика, при розслідуванні та</w:t>
      </w:r>
      <w:r>
        <w:rPr>
          <w:rFonts w:cs="Times New Roman"/>
          <w:szCs w:val="28"/>
          <w:lang w:val="uk-UA"/>
        </w:rPr>
        <w:t xml:space="preserve"> </w:t>
      </w:r>
      <w:r w:rsidRPr="005637EC">
        <w:rPr>
          <w:rFonts w:cs="Times New Roman"/>
          <w:szCs w:val="28"/>
          <w:lang w:val="uk-UA"/>
        </w:rPr>
        <w:t>судовому розгляді справ про злочини екстремістського характеру</w:t>
      </w:r>
      <w:r>
        <w:rPr>
          <w:rFonts w:cs="Times New Roman"/>
          <w:szCs w:val="28"/>
          <w:lang w:val="uk-UA"/>
        </w:rPr>
        <w:t xml:space="preserve"> </w:t>
      </w:r>
      <w:r w:rsidRPr="005637EC">
        <w:rPr>
          <w:rFonts w:cs="Times New Roman"/>
          <w:szCs w:val="28"/>
          <w:lang w:val="uk-UA"/>
        </w:rPr>
        <w:t>найбільша кількість помилок в кваліфікації таких діянь допускається</w:t>
      </w:r>
      <w:r>
        <w:rPr>
          <w:rFonts w:cs="Times New Roman"/>
          <w:szCs w:val="28"/>
          <w:lang w:val="uk-UA"/>
        </w:rPr>
        <w:t xml:space="preserve"> </w:t>
      </w:r>
      <w:r w:rsidRPr="005637EC">
        <w:rPr>
          <w:rFonts w:cs="Times New Roman"/>
          <w:szCs w:val="28"/>
          <w:lang w:val="uk-UA"/>
        </w:rPr>
        <w:t>саме при дослідженні суб'єктивної сторони злочину, особливо</w:t>
      </w:r>
      <w:r>
        <w:rPr>
          <w:rFonts w:cs="Times New Roman"/>
          <w:szCs w:val="28"/>
          <w:lang w:val="uk-UA"/>
        </w:rPr>
        <w:t xml:space="preserve"> </w:t>
      </w:r>
      <w:r w:rsidRPr="005637EC">
        <w:rPr>
          <w:rFonts w:cs="Times New Roman"/>
          <w:szCs w:val="28"/>
          <w:lang w:val="uk-UA"/>
        </w:rPr>
        <w:t>мотивів злочинної поведінки. Досить часто, не вміючи повно і правильно</w:t>
      </w:r>
      <w:r>
        <w:rPr>
          <w:rFonts w:cs="Times New Roman"/>
          <w:szCs w:val="28"/>
          <w:lang w:val="uk-UA"/>
        </w:rPr>
        <w:t xml:space="preserve"> </w:t>
      </w:r>
      <w:r w:rsidRPr="005637EC">
        <w:rPr>
          <w:rFonts w:cs="Times New Roman"/>
          <w:szCs w:val="28"/>
          <w:lang w:val="uk-UA"/>
        </w:rPr>
        <w:t>досліджувати і оцінити мотиви злочинної поведінки, слідчі</w:t>
      </w:r>
      <w:r>
        <w:rPr>
          <w:rFonts w:cs="Times New Roman"/>
          <w:szCs w:val="28"/>
          <w:lang w:val="uk-UA"/>
        </w:rPr>
        <w:t xml:space="preserve"> </w:t>
      </w:r>
      <w:r w:rsidRPr="005637EC">
        <w:rPr>
          <w:rFonts w:cs="Times New Roman"/>
          <w:szCs w:val="28"/>
          <w:lang w:val="uk-UA"/>
        </w:rPr>
        <w:t>необґрунтовано кваліфікують злочини, мотивом яких служить</w:t>
      </w:r>
      <w:r>
        <w:rPr>
          <w:rFonts w:cs="Times New Roman"/>
          <w:szCs w:val="28"/>
          <w:lang w:val="uk-UA"/>
        </w:rPr>
        <w:t xml:space="preserve"> </w:t>
      </w:r>
      <w:r w:rsidRPr="005637EC">
        <w:rPr>
          <w:rFonts w:cs="Times New Roman"/>
          <w:szCs w:val="28"/>
          <w:lang w:val="uk-UA"/>
        </w:rPr>
        <w:t>політична, ідеологічна, національна та інші форми ненависті, як</w:t>
      </w:r>
      <w:r>
        <w:rPr>
          <w:rFonts w:cs="Times New Roman"/>
          <w:szCs w:val="28"/>
          <w:lang w:val="uk-UA"/>
        </w:rPr>
        <w:t xml:space="preserve"> </w:t>
      </w:r>
      <w:r w:rsidRPr="005637EC">
        <w:rPr>
          <w:rFonts w:cs="Times New Roman"/>
          <w:szCs w:val="28"/>
          <w:lang w:val="uk-UA"/>
        </w:rPr>
        <w:t>вчинені з інших мотивів: особист</w:t>
      </w:r>
      <w:r>
        <w:rPr>
          <w:rFonts w:cs="Times New Roman"/>
          <w:szCs w:val="28"/>
          <w:lang w:val="uk-UA"/>
        </w:rPr>
        <w:t>існої</w:t>
      </w:r>
      <w:r w:rsidRPr="005637EC">
        <w:rPr>
          <w:rFonts w:cs="Times New Roman"/>
          <w:szCs w:val="28"/>
          <w:lang w:val="uk-UA"/>
        </w:rPr>
        <w:t xml:space="preserve"> неприязн</w:t>
      </w:r>
      <w:r>
        <w:rPr>
          <w:rFonts w:cs="Times New Roman"/>
          <w:szCs w:val="28"/>
          <w:lang w:val="uk-UA"/>
        </w:rPr>
        <w:t>і</w:t>
      </w:r>
      <w:r w:rsidRPr="005637EC">
        <w:rPr>
          <w:rFonts w:cs="Times New Roman"/>
          <w:szCs w:val="28"/>
          <w:lang w:val="uk-UA"/>
        </w:rPr>
        <w:t>, хуліганс</w:t>
      </w:r>
      <w:r>
        <w:rPr>
          <w:rFonts w:cs="Times New Roman"/>
          <w:szCs w:val="28"/>
          <w:lang w:val="uk-UA"/>
        </w:rPr>
        <w:t>тва</w:t>
      </w:r>
      <w:r w:rsidRPr="005637EC">
        <w:rPr>
          <w:rFonts w:cs="Times New Roman"/>
          <w:szCs w:val="28"/>
          <w:lang w:val="uk-UA"/>
        </w:rPr>
        <w:t xml:space="preserve"> та ін.</w:t>
      </w:r>
    </w:p>
    <w:p w:rsidR="00186390" w:rsidRDefault="00186390" w:rsidP="009A7B1A">
      <w:pPr>
        <w:spacing w:after="0" w:line="360" w:lineRule="auto"/>
        <w:ind w:firstLine="708"/>
        <w:rPr>
          <w:rFonts w:cs="Times New Roman"/>
          <w:szCs w:val="28"/>
          <w:lang w:val="uk-UA"/>
        </w:rPr>
      </w:pPr>
      <w:r w:rsidRPr="005637EC">
        <w:rPr>
          <w:rFonts w:cs="Times New Roman"/>
          <w:szCs w:val="28"/>
          <w:lang w:val="uk-UA"/>
        </w:rPr>
        <w:t>При дослідженні мотивів конкретного діяння потрібно виходити з того,</w:t>
      </w:r>
      <w:r>
        <w:rPr>
          <w:rFonts w:cs="Times New Roman"/>
          <w:szCs w:val="28"/>
          <w:lang w:val="uk-UA"/>
        </w:rPr>
        <w:t xml:space="preserve"> </w:t>
      </w:r>
      <w:r w:rsidRPr="005637EC">
        <w:rPr>
          <w:rFonts w:cs="Times New Roman"/>
          <w:szCs w:val="28"/>
          <w:lang w:val="uk-UA"/>
        </w:rPr>
        <w:t>що вони формуються в процесі індивідуального розвитку людини. очевидно,</w:t>
      </w:r>
      <w:r>
        <w:rPr>
          <w:rFonts w:cs="Times New Roman"/>
          <w:szCs w:val="28"/>
          <w:lang w:val="uk-UA"/>
        </w:rPr>
        <w:t xml:space="preserve"> </w:t>
      </w:r>
      <w:r w:rsidRPr="005637EC">
        <w:rPr>
          <w:rFonts w:cs="Times New Roman"/>
          <w:szCs w:val="28"/>
          <w:lang w:val="uk-UA"/>
        </w:rPr>
        <w:t>що різні фактори об'єктивного і суб'єктивного характеру,</w:t>
      </w:r>
      <w:r>
        <w:rPr>
          <w:rFonts w:cs="Times New Roman"/>
          <w:szCs w:val="28"/>
          <w:lang w:val="uk-UA"/>
        </w:rPr>
        <w:t xml:space="preserve"> </w:t>
      </w:r>
      <w:r w:rsidRPr="005637EC">
        <w:rPr>
          <w:rFonts w:cs="Times New Roman"/>
          <w:szCs w:val="28"/>
          <w:lang w:val="uk-UA"/>
        </w:rPr>
        <w:t>супроводжуючі розвиток особистості, визначають процес формування мотивів.</w:t>
      </w:r>
      <w:r>
        <w:rPr>
          <w:rFonts w:cs="Times New Roman"/>
          <w:szCs w:val="28"/>
          <w:lang w:val="uk-UA"/>
        </w:rPr>
        <w:t xml:space="preserve"> </w:t>
      </w:r>
      <w:r w:rsidRPr="005637EC">
        <w:rPr>
          <w:rFonts w:cs="Times New Roman"/>
          <w:szCs w:val="28"/>
          <w:lang w:val="uk-UA"/>
        </w:rPr>
        <w:t>Оскільки у різних людей можливе існування різних ієрархій</w:t>
      </w:r>
      <w:r>
        <w:rPr>
          <w:rFonts w:cs="Times New Roman"/>
          <w:szCs w:val="28"/>
          <w:lang w:val="uk-UA"/>
        </w:rPr>
        <w:t xml:space="preserve"> </w:t>
      </w:r>
      <w:r w:rsidRPr="005637EC">
        <w:rPr>
          <w:rFonts w:cs="Times New Roman"/>
          <w:szCs w:val="28"/>
          <w:lang w:val="uk-UA"/>
        </w:rPr>
        <w:t>мотивів, ми маємо справу з різними індивідуальними проявами тих чи</w:t>
      </w:r>
      <w:r>
        <w:rPr>
          <w:rFonts w:cs="Times New Roman"/>
          <w:szCs w:val="28"/>
          <w:lang w:val="uk-UA"/>
        </w:rPr>
        <w:t xml:space="preserve"> </w:t>
      </w:r>
      <w:r w:rsidRPr="005637EC">
        <w:rPr>
          <w:rFonts w:cs="Times New Roman"/>
          <w:szCs w:val="28"/>
          <w:lang w:val="uk-UA"/>
        </w:rPr>
        <w:t>інших мотивів.</w:t>
      </w:r>
    </w:p>
    <w:p w:rsidR="00186390" w:rsidRDefault="00186390" w:rsidP="009A7B1A">
      <w:pPr>
        <w:spacing w:after="0" w:line="360" w:lineRule="auto"/>
        <w:ind w:firstLine="708"/>
        <w:rPr>
          <w:rFonts w:cs="Times New Roman"/>
          <w:szCs w:val="28"/>
          <w:lang w:val="uk-UA"/>
        </w:rPr>
      </w:pPr>
      <w:r w:rsidRPr="00EA4028">
        <w:rPr>
          <w:rFonts w:cs="Times New Roman"/>
          <w:szCs w:val="28"/>
          <w:lang w:val="uk-UA"/>
        </w:rPr>
        <w:t>Складність формування і існування мотивів поведінки</w:t>
      </w:r>
      <w:r>
        <w:rPr>
          <w:rFonts w:cs="Times New Roman"/>
          <w:szCs w:val="28"/>
          <w:lang w:val="uk-UA"/>
        </w:rPr>
        <w:t xml:space="preserve"> </w:t>
      </w:r>
      <w:r w:rsidRPr="00EA4028">
        <w:rPr>
          <w:rFonts w:cs="Times New Roman"/>
          <w:szCs w:val="28"/>
          <w:lang w:val="uk-UA"/>
        </w:rPr>
        <w:t xml:space="preserve">обумовлює і певні складнощі в їх дослідженні. </w:t>
      </w:r>
      <w:r>
        <w:rPr>
          <w:rFonts w:cs="Times New Roman"/>
          <w:szCs w:val="28"/>
          <w:lang w:val="uk-UA"/>
        </w:rPr>
        <w:t>Вельми цікавою</w:t>
      </w:r>
      <w:r w:rsidRPr="00EA4028">
        <w:rPr>
          <w:rFonts w:cs="Times New Roman"/>
          <w:szCs w:val="28"/>
          <w:lang w:val="uk-UA"/>
        </w:rPr>
        <w:t xml:space="preserve"> представляється висловлен</w:t>
      </w:r>
      <w:r>
        <w:rPr>
          <w:rFonts w:cs="Times New Roman"/>
          <w:szCs w:val="28"/>
          <w:lang w:val="uk-UA"/>
        </w:rPr>
        <w:t>а</w:t>
      </w:r>
      <w:r w:rsidRPr="00EA4028">
        <w:rPr>
          <w:rFonts w:cs="Times New Roman"/>
          <w:szCs w:val="28"/>
          <w:lang w:val="uk-UA"/>
        </w:rPr>
        <w:t xml:space="preserve"> в літературі</w:t>
      </w:r>
      <w:r>
        <w:rPr>
          <w:rFonts w:cs="Times New Roman"/>
          <w:szCs w:val="28"/>
          <w:lang w:val="uk-UA"/>
        </w:rPr>
        <w:t xml:space="preserve"> </w:t>
      </w:r>
      <w:r w:rsidRPr="00EA4028">
        <w:rPr>
          <w:rFonts w:cs="Times New Roman"/>
          <w:szCs w:val="28"/>
          <w:lang w:val="uk-UA"/>
        </w:rPr>
        <w:t>пропозиція О.</w:t>
      </w:r>
      <w:r>
        <w:rPr>
          <w:rFonts w:cs="Times New Roman"/>
          <w:szCs w:val="28"/>
          <w:lang w:val="uk-UA"/>
        </w:rPr>
        <w:t> </w:t>
      </w:r>
      <w:r w:rsidRPr="00EA4028">
        <w:rPr>
          <w:rFonts w:cs="Times New Roman"/>
          <w:szCs w:val="28"/>
          <w:lang w:val="uk-UA"/>
        </w:rPr>
        <w:t>Н. Коршунової виділяти мотиви трьох порядків: цільові, орієнтую</w:t>
      </w:r>
      <w:r>
        <w:rPr>
          <w:rFonts w:cs="Times New Roman"/>
          <w:szCs w:val="28"/>
          <w:lang w:val="uk-UA"/>
        </w:rPr>
        <w:t>чі</w:t>
      </w:r>
      <w:r w:rsidRPr="00EA4028">
        <w:rPr>
          <w:rFonts w:cs="Times New Roman"/>
          <w:szCs w:val="28"/>
          <w:lang w:val="uk-UA"/>
        </w:rPr>
        <w:t xml:space="preserve"> і</w:t>
      </w:r>
      <w:r>
        <w:rPr>
          <w:rFonts w:cs="Times New Roman"/>
          <w:szCs w:val="28"/>
          <w:lang w:val="uk-UA"/>
        </w:rPr>
        <w:t xml:space="preserve"> </w:t>
      </w:r>
      <w:r w:rsidRPr="00EA4028">
        <w:rPr>
          <w:rFonts w:cs="Times New Roman"/>
          <w:szCs w:val="28"/>
          <w:lang w:val="uk-UA"/>
        </w:rPr>
        <w:t>технічні.</w:t>
      </w:r>
    </w:p>
    <w:p w:rsidR="00186390" w:rsidRDefault="00186390" w:rsidP="009A7B1A">
      <w:pPr>
        <w:spacing w:after="0" w:line="360" w:lineRule="auto"/>
        <w:ind w:firstLine="708"/>
        <w:rPr>
          <w:rFonts w:cs="Times New Roman"/>
          <w:szCs w:val="28"/>
          <w:lang w:val="uk-UA"/>
        </w:rPr>
      </w:pPr>
      <w:r w:rsidRPr="000B1FA5">
        <w:rPr>
          <w:rFonts w:cs="Times New Roman"/>
          <w:szCs w:val="28"/>
          <w:lang w:val="uk-UA"/>
        </w:rPr>
        <w:t>При цьому під цільовим мотивом розуміється усвідомлена потреба,</w:t>
      </w:r>
      <w:r>
        <w:rPr>
          <w:rFonts w:cs="Times New Roman"/>
          <w:szCs w:val="28"/>
          <w:lang w:val="uk-UA"/>
        </w:rPr>
        <w:t xml:space="preserve"> що </w:t>
      </w:r>
      <w:r w:rsidRPr="000B1FA5">
        <w:rPr>
          <w:rFonts w:cs="Times New Roman"/>
          <w:szCs w:val="28"/>
          <w:lang w:val="uk-UA"/>
        </w:rPr>
        <w:t>визнача</w:t>
      </w:r>
      <w:r>
        <w:rPr>
          <w:rFonts w:cs="Times New Roman"/>
          <w:szCs w:val="28"/>
          <w:lang w:val="uk-UA"/>
        </w:rPr>
        <w:t>є</w:t>
      </w:r>
      <w:r w:rsidRPr="000B1FA5">
        <w:rPr>
          <w:rFonts w:cs="Times New Roman"/>
          <w:szCs w:val="28"/>
          <w:lang w:val="uk-UA"/>
        </w:rPr>
        <w:t xml:space="preserve"> спільну мету поведінки, до якої прагне людина, і</w:t>
      </w:r>
      <w:r>
        <w:rPr>
          <w:rFonts w:cs="Times New Roman"/>
          <w:szCs w:val="28"/>
          <w:lang w:val="uk-UA"/>
        </w:rPr>
        <w:t xml:space="preserve"> </w:t>
      </w:r>
      <w:r w:rsidRPr="000B1FA5">
        <w:rPr>
          <w:rFonts w:cs="Times New Roman"/>
          <w:szCs w:val="28"/>
          <w:lang w:val="uk-UA"/>
        </w:rPr>
        <w:t>виступає джерелом фізичної активності індивіда для досягнення цієї</w:t>
      </w:r>
      <w:r>
        <w:rPr>
          <w:rFonts w:cs="Times New Roman"/>
          <w:szCs w:val="28"/>
          <w:lang w:val="uk-UA"/>
        </w:rPr>
        <w:t xml:space="preserve"> </w:t>
      </w:r>
      <w:r w:rsidRPr="000B1FA5">
        <w:rPr>
          <w:rFonts w:cs="Times New Roman"/>
          <w:szCs w:val="28"/>
          <w:lang w:val="uk-UA"/>
        </w:rPr>
        <w:t>мети</w:t>
      </w:r>
      <w:r>
        <w:rPr>
          <w:rFonts w:cs="Times New Roman"/>
          <w:szCs w:val="28"/>
          <w:lang w:val="uk-UA"/>
        </w:rPr>
        <w:t>;</w:t>
      </w:r>
      <w:r w:rsidRPr="000B1FA5">
        <w:rPr>
          <w:rFonts w:cs="Times New Roman"/>
          <w:szCs w:val="28"/>
          <w:lang w:val="uk-UA"/>
        </w:rPr>
        <w:t xml:space="preserve"> під орієнту</w:t>
      </w:r>
      <w:r>
        <w:rPr>
          <w:rFonts w:cs="Times New Roman"/>
          <w:szCs w:val="28"/>
          <w:lang w:val="uk-UA"/>
        </w:rPr>
        <w:t>ючим</w:t>
      </w:r>
      <w:r w:rsidRPr="000B1FA5">
        <w:rPr>
          <w:rFonts w:cs="Times New Roman"/>
          <w:szCs w:val="28"/>
          <w:lang w:val="uk-UA"/>
        </w:rPr>
        <w:t xml:space="preserve"> мотивом </w:t>
      </w:r>
      <w:r>
        <w:rPr>
          <w:rFonts w:cs="Times New Roman"/>
          <w:szCs w:val="28"/>
          <w:lang w:val="uk-UA"/>
        </w:rPr>
        <w:t xml:space="preserve">слід розуміти </w:t>
      </w:r>
      <w:r w:rsidRPr="000B1FA5">
        <w:rPr>
          <w:rFonts w:cs="Times New Roman"/>
          <w:szCs w:val="28"/>
          <w:lang w:val="uk-UA"/>
        </w:rPr>
        <w:t xml:space="preserve">мотив у вузькому сенсі слова, </w:t>
      </w:r>
      <w:r>
        <w:rPr>
          <w:rFonts w:cs="Times New Roman"/>
          <w:szCs w:val="28"/>
          <w:lang w:val="uk-UA"/>
        </w:rPr>
        <w:t>тобто стійке</w:t>
      </w:r>
      <w:r w:rsidRPr="000B1FA5">
        <w:rPr>
          <w:rFonts w:cs="Times New Roman"/>
          <w:szCs w:val="28"/>
          <w:lang w:val="uk-UA"/>
        </w:rPr>
        <w:t xml:space="preserve"> психічне утворення, яке в результаті актуалізації спонукає</w:t>
      </w:r>
      <w:r>
        <w:rPr>
          <w:rFonts w:cs="Times New Roman"/>
          <w:szCs w:val="28"/>
          <w:lang w:val="uk-UA"/>
        </w:rPr>
        <w:t xml:space="preserve"> </w:t>
      </w:r>
      <w:r w:rsidRPr="000B1FA5">
        <w:rPr>
          <w:rFonts w:cs="Times New Roman"/>
          <w:szCs w:val="28"/>
          <w:lang w:val="uk-UA"/>
        </w:rPr>
        <w:t>суб'єкта вибрати той чи інший тип поведінки</w:t>
      </w:r>
      <w:r>
        <w:rPr>
          <w:rFonts w:cs="Times New Roman"/>
          <w:szCs w:val="28"/>
          <w:lang w:val="uk-UA"/>
        </w:rPr>
        <w:t>;</w:t>
      </w:r>
      <w:r w:rsidRPr="000B1FA5">
        <w:rPr>
          <w:rFonts w:cs="Times New Roman"/>
          <w:szCs w:val="28"/>
          <w:lang w:val="uk-UA"/>
        </w:rPr>
        <w:t xml:space="preserve"> під технічним мотивом </w:t>
      </w:r>
      <w:r>
        <w:rPr>
          <w:rFonts w:cs="Times New Roman"/>
          <w:szCs w:val="28"/>
          <w:lang w:val="uk-UA"/>
        </w:rPr>
        <w:t xml:space="preserve">розуміється </w:t>
      </w:r>
      <w:r w:rsidRPr="000B1FA5">
        <w:rPr>
          <w:rFonts w:cs="Times New Roman"/>
          <w:szCs w:val="28"/>
          <w:lang w:val="uk-UA"/>
        </w:rPr>
        <w:t>ситуативне психічне утворення, що спонукає людину вибрати</w:t>
      </w:r>
      <w:r>
        <w:rPr>
          <w:rFonts w:cs="Times New Roman"/>
          <w:szCs w:val="28"/>
          <w:lang w:val="uk-UA"/>
        </w:rPr>
        <w:t xml:space="preserve"> </w:t>
      </w:r>
      <w:r w:rsidRPr="000B1FA5">
        <w:rPr>
          <w:rFonts w:cs="Times New Roman"/>
          <w:szCs w:val="28"/>
          <w:lang w:val="uk-UA"/>
        </w:rPr>
        <w:t>конкретний об'єкт і (або) спосіб дії або бездіяльності в рамках обраного</w:t>
      </w:r>
      <w:r>
        <w:rPr>
          <w:rFonts w:cs="Times New Roman"/>
          <w:szCs w:val="28"/>
          <w:lang w:val="uk-UA"/>
        </w:rPr>
        <w:t xml:space="preserve"> </w:t>
      </w:r>
      <w:r w:rsidRPr="000B1FA5">
        <w:rPr>
          <w:rFonts w:cs="Times New Roman"/>
          <w:szCs w:val="28"/>
          <w:lang w:val="uk-UA"/>
        </w:rPr>
        <w:t>типу поведінки.</w:t>
      </w:r>
    </w:p>
    <w:p w:rsidR="00186390" w:rsidRDefault="00186390" w:rsidP="009A7B1A">
      <w:pPr>
        <w:spacing w:after="0" w:line="360" w:lineRule="auto"/>
        <w:ind w:firstLine="708"/>
        <w:rPr>
          <w:rFonts w:cs="Times New Roman"/>
          <w:szCs w:val="28"/>
          <w:lang w:val="uk-UA"/>
        </w:rPr>
      </w:pPr>
      <w:r w:rsidRPr="008258CD">
        <w:rPr>
          <w:rFonts w:cs="Times New Roman"/>
          <w:szCs w:val="28"/>
          <w:lang w:val="uk-UA"/>
        </w:rPr>
        <w:t>При скоєнні злочинів екстремістського характеру в ролі цільового</w:t>
      </w:r>
      <w:r>
        <w:rPr>
          <w:rFonts w:cs="Times New Roman"/>
          <w:szCs w:val="28"/>
          <w:lang w:val="uk-UA"/>
        </w:rPr>
        <w:t xml:space="preserve"> </w:t>
      </w:r>
      <w:r w:rsidRPr="008258CD">
        <w:rPr>
          <w:rFonts w:cs="Times New Roman"/>
          <w:szCs w:val="28"/>
          <w:lang w:val="uk-UA"/>
        </w:rPr>
        <w:t xml:space="preserve">мотиву виступає прагнення вплинути на суб'єктів </w:t>
      </w:r>
      <w:r>
        <w:rPr>
          <w:rFonts w:cs="Times New Roman"/>
          <w:szCs w:val="28"/>
          <w:lang w:val="uk-UA"/>
        </w:rPr>
        <w:t>–</w:t>
      </w:r>
      <w:r w:rsidRPr="008258CD">
        <w:rPr>
          <w:rFonts w:cs="Times New Roman"/>
          <w:szCs w:val="28"/>
          <w:lang w:val="uk-UA"/>
        </w:rPr>
        <w:t xml:space="preserve"> представників</w:t>
      </w:r>
      <w:r>
        <w:rPr>
          <w:rFonts w:cs="Times New Roman"/>
          <w:szCs w:val="28"/>
          <w:lang w:val="uk-UA"/>
        </w:rPr>
        <w:t xml:space="preserve"> </w:t>
      </w:r>
      <w:r w:rsidRPr="008258CD">
        <w:rPr>
          <w:rFonts w:cs="Times New Roman"/>
          <w:szCs w:val="28"/>
          <w:lang w:val="uk-UA"/>
        </w:rPr>
        <w:t>іншої національності, раси, релігійної течії, соціальної групи.</w:t>
      </w:r>
      <w:r>
        <w:rPr>
          <w:rFonts w:cs="Times New Roman"/>
          <w:szCs w:val="28"/>
          <w:lang w:val="uk-UA"/>
        </w:rPr>
        <w:t xml:space="preserve"> </w:t>
      </w:r>
      <w:r w:rsidRPr="008258CD">
        <w:rPr>
          <w:rFonts w:cs="Times New Roman"/>
          <w:szCs w:val="28"/>
          <w:lang w:val="uk-UA"/>
        </w:rPr>
        <w:t>Як орієнту</w:t>
      </w:r>
      <w:r>
        <w:rPr>
          <w:rFonts w:cs="Times New Roman"/>
          <w:szCs w:val="28"/>
          <w:lang w:val="uk-UA"/>
        </w:rPr>
        <w:t>ючий</w:t>
      </w:r>
      <w:r w:rsidRPr="008258CD">
        <w:rPr>
          <w:rFonts w:cs="Times New Roman"/>
          <w:szCs w:val="28"/>
          <w:lang w:val="uk-UA"/>
        </w:rPr>
        <w:t xml:space="preserve"> мотив виступає «презумпція винності»</w:t>
      </w:r>
      <w:r>
        <w:rPr>
          <w:rFonts w:cs="Times New Roman"/>
          <w:szCs w:val="28"/>
          <w:lang w:val="uk-UA"/>
        </w:rPr>
        <w:t xml:space="preserve"> </w:t>
      </w:r>
      <w:r w:rsidRPr="008258CD">
        <w:rPr>
          <w:rFonts w:cs="Times New Roman"/>
          <w:szCs w:val="28"/>
          <w:lang w:val="uk-UA"/>
        </w:rPr>
        <w:t>осіб конкретної групи, а технічний мотив конкретизує мотиви</w:t>
      </w:r>
      <w:r>
        <w:rPr>
          <w:rFonts w:cs="Times New Roman"/>
          <w:szCs w:val="28"/>
          <w:lang w:val="uk-UA"/>
        </w:rPr>
        <w:t xml:space="preserve"> </w:t>
      </w:r>
      <w:r w:rsidRPr="008258CD">
        <w:rPr>
          <w:rFonts w:cs="Times New Roman"/>
          <w:szCs w:val="28"/>
          <w:lang w:val="uk-UA"/>
        </w:rPr>
        <w:t>попередніх рівнів в реальній ситуації.</w:t>
      </w:r>
    </w:p>
    <w:p w:rsidR="00186390" w:rsidRDefault="00186390" w:rsidP="009A7B1A">
      <w:pPr>
        <w:spacing w:after="0" w:line="360" w:lineRule="auto"/>
        <w:ind w:firstLine="708"/>
        <w:rPr>
          <w:rFonts w:cs="Times New Roman"/>
          <w:szCs w:val="28"/>
          <w:lang w:val="uk-UA"/>
        </w:rPr>
      </w:pPr>
      <w:r w:rsidRPr="008258CD">
        <w:rPr>
          <w:rFonts w:cs="Times New Roman"/>
          <w:szCs w:val="28"/>
          <w:lang w:val="uk-UA"/>
        </w:rPr>
        <w:t>Для розуміння сутності суб'єктивної діяльності винного</w:t>
      </w:r>
      <w:r>
        <w:rPr>
          <w:rFonts w:cs="Times New Roman"/>
          <w:szCs w:val="28"/>
          <w:lang w:val="uk-UA"/>
        </w:rPr>
        <w:t xml:space="preserve"> </w:t>
      </w:r>
      <w:r w:rsidRPr="008258CD">
        <w:rPr>
          <w:rFonts w:cs="Times New Roman"/>
          <w:szCs w:val="28"/>
          <w:lang w:val="uk-UA"/>
        </w:rPr>
        <w:t>(</w:t>
      </w:r>
      <w:r>
        <w:rPr>
          <w:rFonts w:cs="Times New Roman"/>
          <w:szCs w:val="28"/>
          <w:lang w:val="uk-UA"/>
        </w:rPr>
        <w:t>в</w:t>
      </w:r>
      <w:r w:rsidRPr="008258CD">
        <w:rPr>
          <w:rFonts w:cs="Times New Roman"/>
          <w:szCs w:val="28"/>
          <w:lang w:val="uk-UA"/>
        </w:rPr>
        <w:t>инних) в повній мірі явно недостатньо тільки встановити, що цільовим</w:t>
      </w:r>
      <w:r>
        <w:rPr>
          <w:rFonts w:cs="Times New Roman"/>
          <w:szCs w:val="28"/>
          <w:lang w:val="uk-UA"/>
        </w:rPr>
        <w:t xml:space="preserve"> </w:t>
      </w:r>
      <w:r w:rsidRPr="008258CD">
        <w:rPr>
          <w:rFonts w:cs="Times New Roman"/>
          <w:szCs w:val="28"/>
          <w:lang w:val="uk-UA"/>
        </w:rPr>
        <w:t>мотивом його поведінки було принизити тим чи іншим чином честь і гідність</w:t>
      </w:r>
      <w:r>
        <w:rPr>
          <w:rFonts w:cs="Times New Roman"/>
          <w:szCs w:val="28"/>
          <w:lang w:val="uk-UA"/>
        </w:rPr>
        <w:t xml:space="preserve"> </w:t>
      </w:r>
      <w:r w:rsidRPr="008258CD">
        <w:rPr>
          <w:rFonts w:cs="Times New Roman"/>
          <w:szCs w:val="28"/>
          <w:lang w:val="uk-UA"/>
        </w:rPr>
        <w:t>представників будь-якої певної нації або раси або представників</w:t>
      </w:r>
      <w:r>
        <w:rPr>
          <w:rFonts w:cs="Times New Roman"/>
          <w:szCs w:val="28"/>
          <w:lang w:val="uk-UA"/>
        </w:rPr>
        <w:t xml:space="preserve"> </w:t>
      </w:r>
      <w:r w:rsidRPr="008258CD">
        <w:rPr>
          <w:rFonts w:cs="Times New Roman"/>
          <w:szCs w:val="28"/>
          <w:lang w:val="uk-UA"/>
        </w:rPr>
        <w:t>будь-який інший наці</w:t>
      </w:r>
      <w:r>
        <w:rPr>
          <w:rFonts w:cs="Times New Roman"/>
          <w:szCs w:val="28"/>
          <w:lang w:val="uk-UA"/>
        </w:rPr>
        <w:t>й</w:t>
      </w:r>
      <w:r w:rsidRPr="008258CD">
        <w:rPr>
          <w:rFonts w:cs="Times New Roman"/>
          <w:szCs w:val="28"/>
          <w:lang w:val="uk-UA"/>
        </w:rPr>
        <w:t xml:space="preserve"> або раси, крім тієї, до якої належить він сам. В ході</w:t>
      </w:r>
      <w:r>
        <w:rPr>
          <w:rFonts w:cs="Times New Roman"/>
          <w:szCs w:val="28"/>
          <w:lang w:val="uk-UA"/>
        </w:rPr>
        <w:t xml:space="preserve"> </w:t>
      </w:r>
      <w:r w:rsidRPr="008258CD">
        <w:rPr>
          <w:rFonts w:cs="Times New Roman"/>
          <w:szCs w:val="28"/>
          <w:lang w:val="uk-UA"/>
        </w:rPr>
        <w:t>розслідування необхідно встановити не тільки факт існування такого</w:t>
      </w:r>
      <w:r>
        <w:rPr>
          <w:rFonts w:cs="Times New Roman"/>
          <w:szCs w:val="28"/>
          <w:lang w:val="uk-UA"/>
        </w:rPr>
        <w:t xml:space="preserve"> </w:t>
      </w:r>
      <w:r w:rsidRPr="008258CD">
        <w:rPr>
          <w:rFonts w:cs="Times New Roman"/>
          <w:szCs w:val="28"/>
          <w:lang w:val="uk-UA"/>
        </w:rPr>
        <w:t>бажання у суб'єкта злочину, а й те, чому для досягнення зазначеної вище мети винним був обраний</w:t>
      </w:r>
      <w:r>
        <w:rPr>
          <w:rFonts w:cs="Times New Roman"/>
          <w:szCs w:val="28"/>
          <w:lang w:val="uk-UA"/>
        </w:rPr>
        <w:t xml:space="preserve"> саме злочинний тип поведінки. Н</w:t>
      </w:r>
      <w:r w:rsidRPr="008258CD">
        <w:rPr>
          <w:rFonts w:cs="Times New Roman"/>
          <w:szCs w:val="28"/>
          <w:lang w:val="uk-UA"/>
        </w:rPr>
        <w:t>априклад,</w:t>
      </w:r>
      <w:r>
        <w:rPr>
          <w:rFonts w:cs="Times New Roman"/>
          <w:szCs w:val="28"/>
          <w:lang w:val="uk-UA"/>
        </w:rPr>
        <w:t xml:space="preserve"> </w:t>
      </w:r>
      <w:r w:rsidRPr="008258CD">
        <w:rPr>
          <w:rFonts w:cs="Times New Roman"/>
          <w:szCs w:val="28"/>
          <w:lang w:val="uk-UA"/>
        </w:rPr>
        <w:t xml:space="preserve">якщо винний сам </w:t>
      </w:r>
      <w:r>
        <w:rPr>
          <w:rFonts w:cs="Times New Roman"/>
          <w:szCs w:val="28"/>
          <w:lang w:val="uk-UA"/>
        </w:rPr>
        <w:t>вчинив</w:t>
      </w:r>
      <w:r w:rsidRPr="008258CD">
        <w:rPr>
          <w:rFonts w:cs="Times New Roman"/>
          <w:szCs w:val="28"/>
          <w:lang w:val="uk-UA"/>
        </w:rPr>
        <w:t xml:space="preserve"> етнічн</w:t>
      </w:r>
      <w:r>
        <w:rPr>
          <w:rFonts w:cs="Times New Roman"/>
          <w:szCs w:val="28"/>
          <w:lang w:val="uk-UA"/>
        </w:rPr>
        <w:t>ий</w:t>
      </w:r>
      <w:r w:rsidRPr="008258CD">
        <w:rPr>
          <w:rFonts w:cs="Times New Roman"/>
          <w:szCs w:val="28"/>
          <w:lang w:val="uk-UA"/>
        </w:rPr>
        <w:t xml:space="preserve"> злочин, то </w:t>
      </w:r>
      <w:r>
        <w:rPr>
          <w:rFonts w:cs="Times New Roman"/>
          <w:szCs w:val="28"/>
          <w:lang w:val="uk-UA"/>
        </w:rPr>
        <w:t>зрозуміло</w:t>
      </w:r>
      <w:r w:rsidRPr="008258CD">
        <w:rPr>
          <w:rFonts w:cs="Times New Roman"/>
          <w:szCs w:val="28"/>
          <w:lang w:val="uk-UA"/>
        </w:rPr>
        <w:t>, що він</w:t>
      </w:r>
      <w:r>
        <w:rPr>
          <w:rFonts w:cs="Times New Roman"/>
          <w:szCs w:val="28"/>
          <w:lang w:val="uk-UA"/>
        </w:rPr>
        <w:t xml:space="preserve"> </w:t>
      </w:r>
      <w:r w:rsidRPr="008258CD">
        <w:rPr>
          <w:rFonts w:cs="Times New Roman"/>
          <w:szCs w:val="28"/>
          <w:lang w:val="uk-UA"/>
        </w:rPr>
        <w:t>довільно обрав саме делінквентний тип поведінки. Хоча і для нього</w:t>
      </w:r>
      <w:r>
        <w:rPr>
          <w:rFonts w:cs="Times New Roman"/>
          <w:szCs w:val="28"/>
          <w:lang w:val="uk-UA"/>
        </w:rPr>
        <w:t xml:space="preserve"> </w:t>
      </w:r>
      <w:r w:rsidRPr="008258CD">
        <w:rPr>
          <w:rFonts w:cs="Times New Roman"/>
          <w:szCs w:val="28"/>
          <w:lang w:val="uk-UA"/>
        </w:rPr>
        <w:t>момент виникнення такого орієнту</w:t>
      </w:r>
      <w:r>
        <w:rPr>
          <w:rFonts w:cs="Times New Roman"/>
          <w:szCs w:val="28"/>
          <w:lang w:val="uk-UA"/>
        </w:rPr>
        <w:t>ючого</w:t>
      </w:r>
      <w:r w:rsidRPr="008258CD">
        <w:rPr>
          <w:rFonts w:cs="Times New Roman"/>
          <w:szCs w:val="28"/>
          <w:lang w:val="uk-UA"/>
        </w:rPr>
        <w:t xml:space="preserve"> мотиву може бути різним:</w:t>
      </w:r>
      <w:r>
        <w:rPr>
          <w:rFonts w:cs="Times New Roman"/>
          <w:szCs w:val="28"/>
          <w:lang w:val="uk-UA"/>
        </w:rPr>
        <w:t xml:space="preserve"> </w:t>
      </w:r>
      <w:r w:rsidRPr="008258CD">
        <w:rPr>
          <w:rFonts w:cs="Times New Roman"/>
          <w:szCs w:val="28"/>
          <w:lang w:val="uk-UA"/>
        </w:rPr>
        <w:t>під час підготовки до злочину або в процесі його здійснення.</w:t>
      </w:r>
      <w:r>
        <w:rPr>
          <w:rFonts w:cs="Times New Roman"/>
          <w:szCs w:val="28"/>
          <w:lang w:val="uk-UA"/>
        </w:rPr>
        <w:t xml:space="preserve"> </w:t>
      </w:r>
    </w:p>
    <w:p w:rsidR="00186390" w:rsidRPr="008258CD" w:rsidRDefault="00186390" w:rsidP="009A7B1A">
      <w:pPr>
        <w:spacing w:after="0" w:line="360" w:lineRule="auto"/>
        <w:ind w:firstLine="708"/>
        <w:rPr>
          <w:rFonts w:cs="Times New Roman"/>
          <w:szCs w:val="28"/>
          <w:lang w:val="uk-UA"/>
        </w:rPr>
      </w:pPr>
      <w:r w:rsidRPr="008258CD">
        <w:rPr>
          <w:rFonts w:cs="Times New Roman"/>
          <w:szCs w:val="28"/>
          <w:lang w:val="uk-UA"/>
        </w:rPr>
        <w:t>При скоєнні злочину групою осіб (в тому числі і</w:t>
      </w:r>
      <w:r>
        <w:rPr>
          <w:rFonts w:cs="Times New Roman"/>
          <w:szCs w:val="28"/>
          <w:lang w:val="uk-UA"/>
        </w:rPr>
        <w:t xml:space="preserve"> </w:t>
      </w:r>
      <w:r w:rsidRPr="008258CD">
        <w:rPr>
          <w:rFonts w:cs="Times New Roman"/>
          <w:szCs w:val="28"/>
          <w:lang w:val="uk-UA"/>
        </w:rPr>
        <w:t>неорганізованими масовими групами</w:t>
      </w:r>
      <w:r>
        <w:rPr>
          <w:rFonts w:cs="Times New Roman"/>
          <w:szCs w:val="28"/>
          <w:lang w:val="uk-UA"/>
        </w:rPr>
        <w:t xml:space="preserve"> (натовпом) </w:t>
      </w:r>
      <w:r w:rsidRPr="008258CD">
        <w:rPr>
          <w:rFonts w:cs="Times New Roman"/>
          <w:szCs w:val="28"/>
          <w:lang w:val="uk-UA"/>
        </w:rPr>
        <w:t xml:space="preserve">співвідношення мотивів і діяльності кожного з винних </w:t>
      </w:r>
      <w:r>
        <w:rPr>
          <w:rFonts w:cs="Times New Roman"/>
          <w:szCs w:val="28"/>
          <w:lang w:val="uk-UA"/>
        </w:rPr>
        <w:t>по одинці</w:t>
      </w:r>
      <w:r w:rsidRPr="008258CD">
        <w:rPr>
          <w:rFonts w:cs="Times New Roman"/>
          <w:szCs w:val="28"/>
          <w:lang w:val="uk-UA"/>
        </w:rPr>
        <w:t xml:space="preserve"> буде значно складніше.</w:t>
      </w:r>
    </w:p>
    <w:p w:rsidR="00186390" w:rsidRDefault="00186390" w:rsidP="009A7B1A">
      <w:pPr>
        <w:spacing w:after="0" w:line="360" w:lineRule="auto"/>
        <w:ind w:firstLine="708"/>
        <w:rPr>
          <w:rFonts w:cs="Times New Roman"/>
          <w:szCs w:val="28"/>
          <w:lang w:val="uk-UA"/>
        </w:rPr>
      </w:pPr>
      <w:r w:rsidRPr="008258CD">
        <w:rPr>
          <w:rFonts w:cs="Times New Roman"/>
          <w:szCs w:val="28"/>
          <w:lang w:val="uk-UA"/>
        </w:rPr>
        <w:t>Зміст орієнту</w:t>
      </w:r>
      <w:r>
        <w:rPr>
          <w:rFonts w:cs="Times New Roman"/>
          <w:szCs w:val="28"/>
          <w:lang w:val="uk-UA"/>
        </w:rPr>
        <w:t>ючого</w:t>
      </w:r>
      <w:r w:rsidRPr="008258CD">
        <w:rPr>
          <w:rFonts w:cs="Times New Roman"/>
          <w:szCs w:val="28"/>
          <w:lang w:val="uk-UA"/>
        </w:rPr>
        <w:t xml:space="preserve"> мотиву дозволяє не тільки усвідомити</w:t>
      </w:r>
      <w:r>
        <w:rPr>
          <w:rFonts w:cs="Times New Roman"/>
          <w:szCs w:val="28"/>
          <w:lang w:val="uk-UA"/>
        </w:rPr>
        <w:t xml:space="preserve"> </w:t>
      </w:r>
      <w:r w:rsidRPr="008258CD">
        <w:rPr>
          <w:rFonts w:cs="Times New Roman"/>
          <w:szCs w:val="28"/>
          <w:lang w:val="uk-UA"/>
        </w:rPr>
        <w:t xml:space="preserve">структуру злочину, а й </w:t>
      </w:r>
      <w:r>
        <w:rPr>
          <w:rFonts w:cs="Times New Roman"/>
          <w:szCs w:val="28"/>
          <w:lang w:val="uk-UA"/>
        </w:rPr>
        <w:t>набути</w:t>
      </w:r>
      <w:r w:rsidRPr="008258CD">
        <w:rPr>
          <w:rFonts w:cs="Times New Roman"/>
          <w:szCs w:val="28"/>
          <w:lang w:val="uk-UA"/>
        </w:rPr>
        <w:t xml:space="preserve"> певні знання про особистість</w:t>
      </w:r>
      <w:r>
        <w:rPr>
          <w:rFonts w:cs="Times New Roman"/>
          <w:szCs w:val="28"/>
          <w:lang w:val="uk-UA"/>
        </w:rPr>
        <w:t xml:space="preserve"> </w:t>
      </w:r>
      <w:r w:rsidRPr="008258CD">
        <w:rPr>
          <w:rFonts w:cs="Times New Roman"/>
          <w:szCs w:val="28"/>
          <w:lang w:val="uk-UA"/>
        </w:rPr>
        <w:t>злочинця, який, керуючись цим мотивом, вже зробив якісь</w:t>
      </w:r>
      <w:r>
        <w:rPr>
          <w:rFonts w:cs="Times New Roman"/>
          <w:szCs w:val="28"/>
          <w:lang w:val="uk-UA"/>
        </w:rPr>
        <w:t xml:space="preserve"> </w:t>
      </w:r>
      <w:r w:rsidRPr="008258CD">
        <w:rPr>
          <w:rFonts w:cs="Times New Roman"/>
          <w:szCs w:val="28"/>
          <w:lang w:val="uk-UA"/>
        </w:rPr>
        <w:t>дії і буде здійснювати певні дії в подальшому. Таким</w:t>
      </w:r>
      <w:r>
        <w:rPr>
          <w:rFonts w:cs="Times New Roman"/>
          <w:szCs w:val="28"/>
          <w:lang w:val="uk-UA"/>
        </w:rPr>
        <w:t xml:space="preserve"> </w:t>
      </w:r>
      <w:r w:rsidRPr="008258CD">
        <w:rPr>
          <w:rFonts w:cs="Times New Roman"/>
          <w:szCs w:val="28"/>
          <w:lang w:val="uk-UA"/>
        </w:rPr>
        <w:t>чином, результати дослідження орієнту</w:t>
      </w:r>
      <w:r>
        <w:rPr>
          <w:rFonts w:cs="Times New Roman"/>
          <w:szCs w:val="28"/>
          <w:lang w:val="uk-UA"/>
        </w:rPr>
        <w:t>ючого</w:t>
      </w:r>
      <w:r w:rsidRPr="008258CD">
        <w:rPr>
          <w:rFonts w:cs="Times New Roman"/>
          <w:szCs w:val="28"/>
          <w:lang w:val="uk-UA"/>
        </w:rPr>
        <w:t xml:space="preserve"> мотиву можуть бути</w:t>
      </w:r>
      <w:r>
        <w:rPr>
          <w:rFonts w:cs="Times New Roman"/>
          <w:szCs w:val="28"/>
          <w:lang w:val="uk-UA"/>
        </w:rPr>
        <w:t xml:space="preserve"> </w:t>
      </w:r>
      <w:r w:rsidRPr="008258CD">
        <w:rPr>
          <w:rFonts w:cs="Times New Roman"/>
          <w:szCs w:val="28"/>
          <w:lang w:val="uk-UA"/>
        </w:rPr>
        <w:t>використані для вивчення особи винного, визначення його ролі в</w:t>
      </w:r>
      <w:r>
        <w:rPr>
          <w:rFonts w:cs="Times New Roman"/>
          <w:szCs w:val="28"/>
          <w:lang w:val="uk-UA"/>
        </w:rPr>
        <w:t xml:space="preserve"> </w:t>
      </w:r>
      <w:r w:rsidRPr="008258CD">
        <w:rPr>
          <w:rFonts w:cs="Times New Roman"/>
          <w:szCs w:val="28"/>
          <w:lang w:val="uk-UA"/>
        </w:rPr>
        <w:t>злочин</w:t>
      </w:r>
      <w:r>
        <w:rPr>
          <w:rFonts w:cs="Times New Roman"/>
          <w:szCs w:val="28"/>
          <w:lang w:val="uk-UA"/>
        </w:rPr>
        <w:t>і</w:t>
      </w:r>
      <w:r w:rsidRPr="008258CD">
        <w:rPr>
          <w:rFonts w:cs="Times New Roman"/>
          <w:szCs w:val="28"/>
          <w:lang w:val="uk-UA"/>
        </w:rPr>
        <w:t xml:space="preserve"> і в кінцевому підсумку для індивідуалізації покарання.</w:t>
      </w:r>
    </w:p>
    <w:p w:rsidR="00186390" w:rsidRDefault="00186390" w:rsidP="009A7B1A">
      <w:pPr>
        <w:spacing w:after="0" w:line="360" w:lineRule="auto"/>
        <w:ind w:firstLine="708"/>
        <w:rPr>
          <w:rFonts w:cs="Times New Roman"/>
          <w:szCs w:val="28"/>
          <w:lang w:val="uk-UA"/>
        </w:rPr>
      </w:pPr>
      <w:r w:rsidRPr="002823B2">
        <w:rPr>
          <w:rFonts w:cs="Times New Roman"/>
          <w:szCs w:val="28"/>
          <w:lang w:val="uk-UA"/>
        </w:rPr>
        <w:t>Детальне дослідження технічного мотиву також необхідн</w:t>
      </w:r>
      <w:r>
        <w:rPr>
          <w:rFonts w:cs="Times New Roman"/>
          <w:szCs w:val="28"/>
          <w:lang w:val="uk-UA"/>
        </w:rPr>
        <w:t>е</w:t>
      </w:r>
      <w:r w:rsidRPr="002823B2">
        <w:rPr>
          <w:rFonts w:cs="Times New Roman"/>
          <w:szCs w:val="28"/>
          <w:lang w:val="uk-UA"/>
        </w:rPr>
        <w:t xml:space="preserve"> для</w:t>
      </w:r>
      <w:r>
        <w:rPr>
          <w:rFonts w:cs="Times New Roman"/>
          <w:szCs w:val="28"/>
          <w:lang w:val="uk-UA"/>
        </w:rPr>
        <w:t xml:space="preserve"> </w:t>
      </w:r>
      <w:r w:rsidRPr="002823B2">
        <w:rPr>
          <w:rFonts w:cs="Times New Roman"/>
          <w:szCs w:val="28"/>
          <w:lang w:val="uk-UA"/>
        </w:rPr>
        <w:t>з'ясування обставин того, що сталося. Важливо досліджувати не тільки, чому для</w:t>
      </w:r>
      <w:r>
        <w:rPr>
          <w:rFonts w:cs="Times New Roman"/>
          <w:szCs w:val="28"/>
          <w:lang w:val="uk-UA"/>
        </w:rPr>
        <w:t xml:space="preserve"> </w:t>
      </w:r>
      <w:r w:rsidRPr="002823B2">
        <w:rPr>
          <w:rFonts w:cs="Times New Roman"/>
          <w:szCs w:val="28"/>
          <w:lang w:val="uk-UA"/>
        </w:rPr>
        <w:t>досягнення мети винний (або винні) обрав конкретний предмет</w:t>
      </w:r>
      <w:r>
        <w:rPr>
          <w:rFonts w:cs="Times New Roman"/>
          <w:szCs w:val="28"/>
          <w:lang w:val="uk-UA"/>
        </w:rPr>
        <w:t xml:space="preserve"> </w:t>
      </w:r>
      <w:r w:rsidRPr="002823B2">
        <w:rPr>
          <w:rFonts w:cs="Times New Roman"/>
          <w:szCs w:val="28"/>
          <w:lang w:val="uk-UA"/>
        </w:rPr>
        <w:t>злочинного посягання, але і чому він обрав той чи інший спосіб</w:t>
      </w:r>
      <w:r>
        <w:rPr>
          <w:rFonts w:cs="Times New Roman"/>
          <w:szCs w:val="28"/>
          <w:lang w:val="uk-UA"/>
        </w:rPr>
        <w:t xml:space="preserve"> </w:t>
      </w:r>
      <w:r w:rsidRPr="002823B2">
        <w:rPr>
          <w:rFonts w:cs="Times New Roman"/>
          <w:szCs w:val="28"/>
          <w:lang w:val="uk-UA"/>
        </w:rPr>
        <w:t>вчинення злочину і певне місце і час. Іншими словами, чому</w:t>
      </w:r>
      <w:r>
        <w:rPr>
          <w:rFonts w:cs="Times New Roman"/>
          <w:szCs w:val="28"/>
          <w:lang w:val="uk-UA"/>
        </w:rPr>
        <w:t xml:space="preserve"> </w:t>
      </w:r>
      <w:r w:rsidRPr="002823B2">
        <w:rPr>
          <w:rFonts w:cs="Times New Roman"/>
          <w:szCs w:val="28"/>
          <w:lang w:val="uk-UA"/>
        </w:rPr>
        <w:t>він скоїв злочин щодо саме цього представника тієї або</w:t>
      </w:r>
      <w:r>
        <w:rPr>
          <w:rFonts w:cs="Times New Roman"/>
          <w:szCs w:val="28"/>
          <w:lang w:val="uk-UA"/>
        </w:rPr>
        <w:t xml:space="preserve"> </w:t>
      </w:r>
      <w:r w:rsidRPr="002823B2">
        <w:rPr>
          <w:rFonts w:cs="Times New Roman"/>
          <w:szCs w:val="28"/>
          <w:lang w:val="uk-UA"/>
        </w:rPr>
        <w:t>іншої раси або національност</w:t>
      </w:r>
      <w:r>
        <w:rPr>
          <w:rFonts w:cs="Times New Roman"/>
          <w:szCs w:val="28"/>
          <w:lang w:val="uk-UA"/>
        </w:rPr>
        <w:t>і, а не іншого, чому він скоїв в</w:t>
      </w:r>
      <w:r w:rsidRPr="002823B2">
        <w:rPr>
          <w:rFonts w:cs="Times New Roman"/>
          <w:szCs w:val="28"/>
          <w:lang w:val="uk-UA"/>
        </w:rPr>
        <w:t>бивство або</w:t>
      </w:r>
      <w:r>
        <w:rPr>
          <w:rFonts w:cs="Times New Roman"/>
          <w:szCs w:val="28"/>
          <w:lang w:val="uk-UA"/>
        </w:rPr>
        <w:t xml:space="preserve"> </w:t>
      </w:r>
      <w:r w:rsidRPr="002823B2">
        <w:rPr>
          <w:rFonts w:cs="Times New Roman"/>
          <w:szCs w:val="28"/>
          <w:lang w:val="uk-UA"/>
        </w:rPr>
        <w:t>тільки заподіяв будь-як</w:t>
      </w:r>
      <w:r>
        <w:rPr>
          <w:rFonts w:cs="Times New Roman"/>
          <w:szCs w:val="28"/>
          <w:lang w:val="uk-UA"/>
        </w:rPr>
        <w:t>у</w:t>
      </w:r>
      <w:r w:rsidRPr="002823B2">
        <w:rPr>
          <w:rFonts w:cs="Times New Roman"/>
          <w:szCs w:val="28"/>
          <w:lang w:val="uk-UA"/>
        </w:rPr>
        <w:t xml:space="preserve"> шкод</w:t>
      </w:r>
      <w:r>
        <w:rPr>
          <w:rFonts w:cs="Times New Roman"/>
          <w:szCs w:val="28"/>
          <w:lang w:val="uk-UA"/>
        </w:rPr>
        <w:t>у</w:t>
      </w:r>
      <w:r w:rsidRPr="002823B2">
        <w:rPr>
          <w:rFonts w:cs="Times New Roman"/>
          <w:szCs w:val="28"/>
          <w:lang w:val="uk-UA"/>
        </w:rPr>
        <w:t xml:space="preserve"> здоров'ю потерпілого, чому не став</w:t>
      </w:r>
      <w:r>
        <w:rPr>
          <w:rFonts w:cs="Times New Roman"/>
          <w:szCs w:val="28"/>
          <w:lang w:val="uk-UA"/>
        </w:rPr>
        <w:t xml:space="preserve"> </w:t>
      </w:r>
      <w:r w:rsidRPr="002823B2">
        <w:rPr>
          <w:rFonts w:cs="Times New Roman"/>
          <w:szCs w:val="28"/>
          <w:lang w:val="uk-UA"/>
        </w:rPr>
        <w:t>заподіювати шкоду життю і здоров'ю, а вирішив обмежитися вислов</w:t>
      </w:r>
      <w:r>
        <w:rPr>
          <w:rFonts w:cs="Times New Roman"/>
          <w:szCs w:val="28"/>
          <w:lang w:val="uk-UA"/>
        </w:rPr>
        <w:t>лення погроз</w:t>
      </w:r>
      <w:r w:rsidRPr="002823B2">
        <w:rPr>
          <w:rFonts w:cs="Times New Roman"/>
          <w:szCs w:val="28"/>
          <w:lang w:val="uk-UA"/>
        </w:rPr>
        <w:t xml:space="preserve"> і</w:t>
      </w:r>
      <w:r>
        <w:rPr>
          <w:rFonts w:cs="Times New Roman"/>
          <w:szCs w:val="28"/>
          <w:lang w:val="uk-UA"/>
        </w:rPr>
        <w:t xml:space="preserve"> </w:t>
      </w:r>
      <w:r w:rsidRPr="002823B2">
        <w:rPr>
          <w:rFonts w:cs="Times New Roman"/>
          <w:szCs w:val="28"/>
          <w:lang w:val="uk-UA"/>
        </w:rPr>
        <w:t xml:space="preserve">вчиненням інших дій, спрямованих на </w:t>
      </w:r>
      <w:r>
        <w:rPr>
          <w:rFonts w:cs="Times New Roman"/>
          <w:szCs w:val="28"/>
          <w:lang w:val="uk-UA"/>
        </w:rPr>
        <w:t xml:space="preserve">розпалювання </w:t>
      </w:r>
      <w:r w:rsidRPr="002823B2">
        <w:rPr>
          <w:rFonts w:cs="Times New Roman"/>
          <w:szCs w:val="28"/>
          <w:lang w:val="uk-UA"/>
        </w:rPr>
        <w:t>ворожнечі або</w:t>
      </w:r>
      <w:r>
        <w:rPr>
          <w:rFonts w:cs="Times New Roman"/>
          <w:szCs w:val="28"/>
          <w:lang w:val="uk-UA"/>
        </w:rPr>
        <w:t xml:space="preserve"> </w:t>
      </w:r>
      <w:r w:rsidRPr="002823B2">
        <w:rPr>
          <w:rFonts w:cs="Times New Roman"/>
          <w:szCs w:val="28"/>
          <w:lang w:val="uk-UA"/>
        </w:rPr>
        <w:t xml:space="preserve">ненависті на національному або расовому ґрунті </w:t>
      </w:r>
      <w:r>
        <w:rPr>
          <w:rFonts w:cs="Times New Roman"/>
          <w:szCs w:val="28"/>
          <w:lang w:val="uk-UA"/>
        </w:rPr>
        <w:t>та ін.</w:t>
      </w:r>
    </w:p>
    <w:p w:rsidR="00186390" w:rsidRDefault="00186390" w:rsidP="009A7B1A">
      <w:pPr>
        <w:spacing w:after="0" w:line="360" w:lineRule="auto"/>
        <w:ind w:firstLine="708"/>
        <w:rPr>
          <w:rFonts w:cs="Times New Roman"/>
          <w:szCs w:val="28"/>
          <w:lang w:val="uk-UA"/>
        </w:rPr>
      </w:pPr>
      <w:r w:rsidRPr="006C50B4">
        <w:rPr>
          <w:rFonts w:cs="Times New Roman"/>
          <w:szCs w:val="28"/>
          <w:lang w:val="uk-UA"/>
        </w:rPr>
        <w:t>Тільки такий складний ієрархічний підхід до дослідження мотивів при</w:t>
      </w:r>
      <w:r>
        <w:rPr>
          <w:rFonts w:cs="Times New Roman"/>
          <w:szCs w:val="28"/>
          <w:lang w:val="uk-UA"/>
        </w:rPr>
        <w:t xml:space="preserve"> </w:t>
      </w:r>
      <w:r w:rsidRPr="006C50B4">
        <w:rPr>
          <w:rFonts w:cs="Times New Roman"/>
          <w:szCs w:val="28"/>
          <w:lang w:val="uk-UA"/>
        </w:rPr>
        <w:t>вчиненні екстремістських злочинів послужить досягненню мети вивчення</w:t>
      </w:r>
      <w:r>
        <w:rPr>
          <w:rFonts w:cs="Times New Roman"/>
          <w:szCs w:val="28"/>
          <w:lang w:val="uk-UA"/>
        </w:rPr>
        <w:t xml:space="preserve"> </w:t>
      </w:r>
      <w:r w:rsidRPr="006C50B4">
        <w:rPr>
          <w:rFonts w:cs="Times New Roman"/>
          <w:szCs w:val="28"/>
          <w:lang w:val="uk-UA"/>
        </w:rPr>
        <w:t>структури як злочинів цієї групи взагалі, так і конкретного</w:t>
      </w:r>
      <w:r>
        <w:rPr>
          <w:rFonts w:cs="Times New Roman"/>
          <w:szCs w:val="28"/>
          <w:lang w:val="uk-UA"/>
        </w:rPr>
        <w:t xml:space="preserve"> </w:t>
      </w:r>
      <w:r w:rsidRPr="006C50B4">
        <w:rPr>
          <w:rFonts w:cs="Times New Roman"/>
          <w:szCs w:val="28"/>
          <w:lang w:val="uk-UA"/>
        </w:rPr>
        <w:t>злочину зокрема.</w:t>
      </w:r>
    </w:p>
    <w:p w:rsidR="00186390" w:rsidRDefault="00186390" w:rsidP="00290533">
      <w:pPr>
        <w:spacing w:after="0" w:line="360" w:lineRule="auto"/>
        <w:ind w:firstLine="708"/>
        <w:rPr>
          <w:rFonts w:cs="Times New Roman"/>
          <w:szCs w:val="28"/>
          <w:lang w:val="uk-UA"/>
        </w:rPr>
      </w:pPr>
      <w:r w:rsidRPr="00756D62">
        <w:rPr>
          <w:rFonts w:cs="Times New Roman"/>
          <w:szCs w:val="28"/>
          <w:lang w:val="uk-UA"/>
        </w:rPr>
        <w:t>При цьому для визнання злочину щодо прав і законних</w:t>
      </w:r>
      <w:r>
        <w:rPr>
          <w:rFonts w:cs="Times New Roman"/>
          <w:szCs w:val="28"/>
          <w:lang w:val="uk-UA"/>
        </w:rPr>
        <w:t xml:space="preserve"> </w:t>
      </w:r>
      <w:r w:rsidRPr="00756D62">
        <w:rPr>
          <w:rFonts w:cs="Times New Roman"/>
          <w:szCs w:val="28"/>
          <w:lang w:val="uk-UA"/>
        </w:rPr>
        <w:t xml:space="preserve">інтересів людини і громадянина </w:t>
      </w:r>
      <w:r>
        <w:rPr>
          <w:rFonts w:cs="Times New Roman"/>
          <w:szCs w:val="28"/>
          <w:lang w:val="uk-UA"/>
        </w:rPr>
        <w:t>скоєним</w:t>
      </w:r>
      <w:r w:rsidRPr="00756D62">
        <w:rPr>
          <w:rFonts w:cs="Times New Roman"/>
          <w:szCs w:val="28"/>
          <w:lang w:val="uk-UA"/>
        </w:rPr>
        <w:t xml:space="preserve"> з мотивів політичної,</w:t>
      </w:r>
      <w:r>
        <w:rPr>
          <w:rFonts w:cs="Times New Roman"/>
          <w:szCs w:val="28"/>
          <w:lang w:val="uk-UA"/>
        </w:rPr>
        <w:t xml:space="preserve"> </w:t>
      </w:r>
      <w:r w:rsidRPr="00756D62">
        <w:rPr>
          <w:rFonts w:cs="Times New Roman"/>
          <w:szCs w:val="28"/>
          <w:lang w:val="uk-UA"/>
        </w:rPr>
        <w:t>ідеологічної, расової, національної чи релігійної ненависті або ворожнечі</w:t>
      </w:r>
      <w:r>
        <w:rPr>
          <w:rFonts w:cs="Times New Roman"/>
          <w:szCs w:val="28"/>
          <w:lang w:val="uk-UA"/>
        </w:rPr>
        <w:t xml:space="preserve"> </w:t>
      </w:r>
      <w:r w:rsidRPr="00756D62">
        <w:rPr>
          <w:rFonts w:cs="Times New Roman"/>
          <w:szCs w:val="28"/>
          <w:lang w:val="uk-UA"/>
        </w:rPr>
        <w:t>чи з мотивів ненависті або ворожнечі відносно якої-небудь соціальної</w:t>
      </w:r>
      <w:r>
        <w:rPr>
          <w:rFonts w:cs="Times New Roman"/>
          <w:szCs w:val="28"/>
          <w:lang w:val="uk-UA"/>
        </w:rPr>
        <w:t xml:space="preserve"> </w:t>
      </w:r>
      <w:r w:rsidRPr="00756D62">
        <w:rPr>
          <w:rFonts w:cs="Times New Roman"/>
          <w:szCs w:val="28"/>
          <w:lang w:val="uk-UA"/>
        </w:rPr>
        <w:t>групи, необхідно встановити саме екстремістський характер таких дій</w:t>
      </w:r>
      <w:r>
        <w:rPr>
          <w:rFonts w:cs="Times New Roman"/>
          <w:szCs w:val="28"/>
          <w:lang w:val="uk-UA"/>
        </w:rPr>
        <w:t xml:space="preserve"> </w:t>
      </w:r>
      <w:r w:rsidRPr="00756D62">
        <w:rPr>
          <w:rFonts w:cs="Times New Roman"/>
          <w:szCs w:val="28"/>
          <w:lang w:val="uk-UA"/>
        </w:rPr>
        <w:t>і спонукаю</w:t>
      </w:r>
      <w:r>
        <w:rPr>
          <w:rFonts w:cs="Times New Roman"/>
          <w:szCs w:val="28"/>
          <w:lang w:val="uk-UA"/>
        </w:rPr>
        <w:t>чи</w:t>
      </w:r>
      <w:r w:rsidRPr="00756D62">
        <w:rPr>
          <w:rFonts w:cs="Times New Roman"/>
          <w:szCs w:val="28"/>
          <w:lang w:val="uk-UA"/>
        </w:rPr>
        <w:t xml:space="preserve"> їх суб'єктивних мотивів. Нерідко в слідчій практиці</w:t>
      </w:r>
      <w:r>
        <w:rPr>
          <w:rFonts w:cs="Times New Roman"/>
          <w:szCs w:val="28"/>
          <w:lang w:val="uk-UA"/>
        </w:rPr>
        <w:t xml:space="preserve"> </w:t>
      </w:r>
      <w:r w:rsidRPr="00756D62">
        <w:rPr>
          <w:rFonts w:cs="Times New Roman"/>
          <w:szCs w:val="28"/>
          <w:lang w:val="uk-UA"/>
        </w:rPr>
        <w:t>це викликає серйозні складності, так як екстремістський мотив може бути не</w:t>
      </w:r>
      <w:r>
        <w:rPr>
          <w:rFonts w:cs="Times New Roman"/>
          <w:szCs w:val="28"/>
          <w:lang w:val="uk-UA"/>
        </w:rPr>
        <w:t xml:space="preserve"> </w:t>
      </w:r>
      <w:r w:rsidRPr="00756D62">
        <w:rPr>
          <w:rFonts w:cs="Times New Roman"/>
          <w:szCs w:val="28"/>
          <w:lang w:val="uk-UA"/>
        </w:rPr>
        <w:t>єдиним і поєднуватися з іншими мотивами, хуліганським або корисливим. В</w:t>
      </w:r>
      <w:r>
        <w:rPr>
          <w:rFonts w:cs="Times New Roman"/>
          <w:szCs w:val="28"/>
          <w:lang w:val="uk-UA"/>
        </w:rPr>
        <w:t xml:space="preserve"> </w:t>
      </w:r>
      <w:r w:rsidRPr="00756D62">
        <w:rPr>
          <w:rFonts w:cs="Times New Roman"/>
          <w:szCs w:val="28"/>
          <w:lang w:val="uk-UA"/>
        </w:rPr>
        <w:t>зв'язку з цим справедливим можна вважати думку, згідно з як</w:t>
      </w:r>
      <w:r>
        <w:rPr>
          <w:rFonts w:cs="Times New Roman"/>
          <w:szCs w:val="28"/>
          <w:lang w:val="uk-UA"/>
        </w:rPr>
        <w:t xml:space="preserve">ою </w:t>
      </w:r>
      <w:r w:rsidRPr="00756D62">
        <w:rPr>
          <w:rFonts w:cs="Times New Roman"/>
          <w:szCs w:val="28"/>
          <w:lang w:val="uk-UA"/>
        </w:rPr>
        <w:t>встановлення істинного мотиву вчиненого злочину є однією з</w:t>
      </w:r>
      <w:r>
        <w:rPr>
          <w:rFonts w:cs="Times New Roman"/>
          <w:szCs w:val="28"/>
          <w:lang w:val="uk-UA"/>
        </w:rPr>
        <w:t xml:space="preserve"> </w:t>
      </w:r>
      <w:r w:rsidRPr="00756D62">
        <w:rPr>
          <w:rFonts w:cs="Times New Roman"/>
          <w:szCs w:val="28"/>
          <w:lang w:val="uk-UA"/>
        </w:rPr>
        <w:t>важливих особливостей, що дозволяють правильно кваліфікувати вчинені</w:t>
      </w:r>
      <w:r>
        <w:rPr>
          <w:rFonts w:cs="Times New Roman"/>
          <w:szCs w:val="28"/>
          <w:lang w:val="uk-UA"/>
        </w:rPr>
        <w:t xml:space="preserve"> </w:t>
      </w:r>
      <w:r w:rsidRPr="00756D62">
        <w:rPr>
          <w:rFonts w:cs="Times New Roman"/>
          <w:szCs w:val="28"/>
          <w:lang w:val="uk-UA"/>
        </w:rPr>
        <w:t>суспільно небезпечні діяння на стадії прийняття рішення про порушення</w:t>
      </w:r>
      <w:r>
        <w:rPr>
          <w:rFonts w:cs="Times New Roman"/>
          <w:szCs w:val="28"/>
          <w:lang w:val="uk-UA"/>
        </w:rPr>
        <w:t xml:space="preserve"> кримінального провадження.</w:t>
      </w:r>
    </w:p>
    <w:p w:rsidR="00186390" w:rsidRDefault="00186390" w:rsidP="00290533">
      <w:pPr>
        <w:spacing w:after="0" w:line="360" w:lineRule="auto"/>
        <w:ind w:firstLine="708"/>
        <w:rPr>
          <w:rFonts w:cs="Times New Roman"/>
          <w:szCs w:val="28"/>
          <w:lang w:val="uk-UA"/>
        </w:rPr>
      </w:pPr>
      <w:r w:rsidRPr="00756D62">
        <w:rPr>
          <w:rFonts w:cs="Times New Roman"/>
          <w:szCs w:val="28"/>
          <w:lang w:val="uk-UA"/>
        </w:rPr>
        <w:t>І, навпаки, спірно представлене в науковій літературі твердження, що</w:t>
      </w:r>
      <w:r>
        <w:rPr>
          <w:rFonts w:cs="Times New Roman"/>
          <w:szCs w:val="28"/>
          <w:lang w:val="uk-UA"/>
        </w:rPr>
        <w:t xml:space="preserve"> </w:t>
      </w:r>
      <w:r w:rsidRPr="00756D62">
        <w:rPr>
          <w:rFonts w:cs="Times New Roman"/>
          <w:szCs w:val="28"/>
          <w:lang w:val="uk-UA"/>
        </w:rPr>
        <w:t>хуліганством повинні визнаватися будь-які дії, з будь-якою мотивацією і</w:t>
      </w:r>
      <w:r>
        <w:rPr>
          <w:rFonts w:cs="Times New Roman"/>
          <w:szCs w:val="28"/>
          <w:lang w:val="uk-UA"/>
        </w:rPr>
        <w:t xml:space="preserve"> </w:t>
      </w:r>
      <w:r w:rsidRPr="00756D62">
        <w:rPr>
          <w:rFonts w:cs="Times New Roman"/>
          <w:szCs w:val="28"/>
          <w:lang w:val="uk-UA"/>
        </w:rPr>
        <w:t>метою, якщо вони грубо порушують громадський порядок і виражають явну</w:t>
      </w:r>
      <w:r>
        <w:rPr>
          <w:rFonts w:cs="Times New Roman"/>
          <w:szCs w:val="28"/>
          <w:lang w:val="uk-UA"/>
        </w:rPr>
        <w:t xml:space="preserve"> </w:t>
      </w:r>
      <w:r w:rsidRPr="00756D62">
        <w:rPr>
          <w:rFonts w:cs="Times New Roman"/>
          <w:szCs w:val="28"/>
          <w:lang w:val="uk-UA"/>
        </w:rPr>
        <w:t xml:space="preserve">неповагу до </w:t>
      </w:r>
      <w:r>
        <w:rPr>
          <w:rFonts w:cs="Times New Roman"/>
          <w:szCs w:val="28"/>
          <w:lang w:val="uk-UA"/>
        </w:rPr>
        <w:t>суспільства.</w:t>
      </w:r>
      <w:r w:rsidRPr="00756D62">
        <w:rPr>
          <w:rFonts w:cs="Times New Roman"/>
          <w:szCs w:val="28"/>
          <w:lang w:val="uk-UA"/>
        </w:rPr>
        <w:t xml:space="preserve"> Подібні підходи істотно ускладнюють не тільки</w:t>
      </w:r>
      <w:r>
        <w:rPr>
          <w:rFonts w:cs="Times New Roman"/>
          <w:szCs w:val="28"/>
          <w:lang w:val="uk-UA"/>
        </w:rPr>
        <w:t xml:space="preserve"> </w:t>
      </w:r>
      <w:r w:rsidRPr="00756D62">
        <w:rPr>
          <w:rFonts w:cs="Times New Roman"/>
          <w:szCs w:val="28"/>
          <w:lang w:val="uk-UA"/>
        </w:rPr>
        <w:t>кваліфікацію, а й доведення екстремістського мотиву злочинів проти</w:t>
      </w:r>
      <w:r>
        <w:rPr>
          <w:rFonts w:cs="Times New Roman"/>
          <w:szCs w:val="28"/>
          <w:lang w:val="uk-UA"/>
        </w:rPr>
        <w:t xml:space="preserve"> </w:t>
      </w:r>
      <w:r w:rsidRPr="00756D62">
        <w:rPr>
          <w:rFonts w:cs="Times New Roman"/>
          <w:szCs w:val="28"/>
          <w:lang w:val="uk-UA"/>
        </w:rPr>
        <w:t>прав і законних інтересів людини і громадянина.</w:t>
      </w:r>
    </w:p>
    <w:p w:rsidR="00186390" w:rsidRDefault="00186390" w:rsidP="00290533">
      <w:pPr>
        <w:spacing w:after="0" w:line="360" w:lineRule="auto"/>
        <w:ind w:firstLine="708"/>
        <w:rPr>
          <w:rFonts w:cs="Times New Roman"/>
          <w:szCs w:val="28"/>
          <w:lang w:val="uk-UA"/>
        </w:rPr>
      </w:pPr>
      <w:r w:rsidRPr="00756D62">
        <w:rPr>
          <w:rFonts w:cs="Times New Roman"/>
          <w:szCs w:val="28"/>
          <w:lang w:val="uk-UA"/>
        </w:rPr>
        <w:t>У зв'язку з цим в сучасній юридичній літературі неодноразово</w:t>
      </w:r>
      <w:r>
        <w:rPr>
          <w:rFonts w:cs="Times New Roman"/>
          <w:szCs w:val="28"/>
          <w:lang w:val="uk-UA"/>
        </w:rPr>
        <w:t xml:space="preserve"> </w:t>
      </w:r>
      <w:r w:rsidRPr="00756D62">
        <w:rPr>
          <w:rFonts w:cs="Times New Roman"/>
          <w:szCs w:val="28"/>
          <w:lang w:val="uk-UA"/>
        </w:rPr>
        <w:t>зверталася увага, що з метою недопущення помилок і недоліків в</w:t>
      </w:r>
      <w:r>
        <w:rPr>
          <w:rFonts w:cs="Times New Roman"/>
          <w:szCs w:val="28"/>
          <w:lang w:val="uk-UA"/>
        </w:rPr>
        <w:t xml:space="preserve"> </w:t>
      </w:r>
      <w:r w:rsidRPr="00756D62">
        <w:rPr>
          <w:rFonts w:cs="Times New Roman"/>
          <w:szCs w:val="28"/>
          <w:lang w:val="uk-UA"/>
        </w:rPr>
        <w:t>встановлення і доведенні мотиву злочину особі, що провадить</w:t>
      </w:r>
      <w:r>
        <w:rPr>
          <w:rFonts w:cs="Times New Roman"/>
          <w:szCs w:val="28"/>
          <w:lang w:val="uk-UA"/>
        </w:rPr>
        <w:t xml:space="preserve"> </w:t>
      </w:r>
      <w:r w:rsidRPr="00756D62">
        <w:rPr>
          <w:rFonts w:cs="Times New Roman"/>
          <w:szCs w:val="28"/>
          <w:lang w:val="uk-UA"/>
        </w:rPr>
        <w:t xml:space="preserve">розслідування, не обійтися без всебічного аналізу закономірностей його формування та особливостей прояву в процесі здійснення </w:t>
      </w:r>
      <w:r>
        <w:rPr>
          <w:rFonts w:cs="Times New Roman"/>
          <w:szCs w:val="28"/>
          <w:lang w:val="uk-UA"/>
        </w:rPr>
        <w:t xml:space="preserve">злочину. </w:t>
      </w:r>
      <w:r w:rsidRPr="00756D62">
        <w:rPr>
          <w:rFonts w:cs="Times New Roman"/>
          <w:szCs w:val="28"/>
          <w:lang w:val="uk-UA"/>
        </w:rPr>
        <w:t>При цьому встановлення мотиву вчинення екстремістських злочинів проти</w:t>
      </w:r>
      <w:r>
        <w:rPr>
          <w:rFonts w:cs="Times New Roman"/>
          <w:szCs w:val="28"/>
          <w:lang w:val="uk-UA"/>
        </w:rPr>
        <w:t xml:space="preserve"> </w:t>
      </w:r>
      <w:r w:rsidRPr="00756D62">
        <w:rPr>
          <w:rFonts w:cs="Times New Roman"/>
          <w:szCs w:val="28"/>
          <w:lang w:val="uk-UA"/>
        </w:rPr>
        <w:t>прав і законних інтересів людини і громадянина має і суттєве</w:t>
      </w:r>
      <w:r>
        <w:rPr>
          <w:rFonts w:cs="Times New Roman"/>
          <w:szCs w:val="28"/>
          <w:lang w:val="uk-UA"/>
        </w:rPr>
        <w:t xml:space="preserve"> </w:t>
      </w:r>
      <w:r w:rsidRPr="00756D62">
        <w:rPr>
          <w:rFonts w:cs="Times New Roman"/>
          <w:szCs w:val="28"/>
          <w:lang w:val="uk-UA"/>
        </w:rPr>
        <w:t>криміналістичне значення, причому як наукове, так і практичне.</w:t>
      </w:r>
      <w:r>
        <w:rPr>
          <w:rFonts w:cs="Times New Roman"/>
          <w:szCs w:val="28"/>
          <w:lang w:val="uk-UA"/>
        </w:rPr>
        <w:t xml:space="preserve"> </w:t>
      </w:r>
      <w:r w:rsidRPr="00756D62">
        <w:rPr>
          <w:rFonts w:cs="Times New Roman"/>
          <w:szCs w:val="28"/>
          <w:lang w:val="uk-UA"/>
        </w:rPr>
        <w:t>Аналізуючи представлені позиції стосовно доведенн</w:t>
      </w:r>
      <w:r>
        <w:rPr>
          <w:rFonts w:cs="Times New Roman"/>
          <w:szCs w:val="28"/>
          <w:lang w:val="uk-UA"/>
        </w:rPr>
        <w:t xml:space="preserve">я </w:t>
      </w:r>
      <w:r w:rsidRPr="00756D62">
        <w:rPr>
          <w:rFonts w:cs="Times New Roman"/>
          <w:szCs w:val="28"/>
          <w:lang w:val="uk-UA"/>
        </w:rPr>
        <w:t>екстремістського мотиву вчинення злочинів проти прав і законних</w:t>
      </w:r>
      <w:r>
        <w:rPr>
          <w:rFonts w:cs="Times New Roman"/>
          <w:szCs w:val="28"/>
          <w:lang w:val="uk-UA"/>
        </w:rPr>
        <w:t xml:space="preserve"> </w:t>
      </w:r>
      <w:r w:rsidRPr="00756D62">
        <w:rPr>
          <w:rFonts w:cs="Times New Roman"/>
          <w:szCs w:val="28"/>
          <w:lang w:val="uk-UA"/>
        </w:rPr>
        <w:t>інтересів людини і громадянина, можна зробити висновок, що встановленн</w:t>
      </w:r>
      <w:r>
        <w:rPr>
          <w:rFonts w:cs="Times New Roman"/>
          <w:szCs w:val="28"/>
          <w:lang w:val="uk-UA"/>
        </w:rPr>
        <w:t xml:space="preserve">ю </w:t>
      </w:r>
      <w:r w:rsidRPr="00756D62">
        <w:rPr>
          <w:rFonts w:cs="Times New Roman"/>
          <w:szCs w:val="28"/>
          <w:lang w:val="uk-UA"/>
        </w:rPr>
        <w:t>по</w:t>
      </w:r>
      <w:r>
        <w:rPr>
          <w:rFonts w:cs="Times New Roman"/>
          <w:szCs w:val="28"/>
          <w:lang w:val="uk-UA"/>
        </w:rPr>
        <w:t xml:space="preserve"> </w:t>
      </w:r>
      <w:r w:rsidRPr="00756D62">
        <w:rPr>
          <w:rFonts w:cs="Times New Roman"/>
          <w:szCs w:val="28"/>
          <w:lang w:val="uk-UA"/>
        </w:rPr>
        <w:t xml:space="preserve">даної категорії </w:t>
      </w:r>
      <w:r>
        <w:rPr>
          <w:rFonts w:cs="Times New Roman"/>
          <w:szCs w:val="28"/>
          <w:lang w:val="uk-UA"/>
        </w:rPr>
        <w:t>проваджень</w:t>
      </w:r>
      <w:r w:rsidRPr="00756D62">
        <w:rPr>
          <w:rFonts w:cs="Times New Roman"/>
          <w:szCs w:val="28"/>
          <w:lang w:val="uk-UA"/>
        </w:rPr>
        <w:t xml:space="preserve"> підлягають:</w:t>
      </w:r>
    </w:p>
    <w:p w:rsidR="00186390" w:rsidRPr="00756D62" w:rsidRDefault="00186390" w:rsidP="00D6557C">
      <w:pPr>
        <w:pStyle w:val="a3"/>
        <w:numPr>
          <w:ilvl w:val="0"/>
          <w:numId w:val="12"/>
        </w:numPr>
        <w:spacing w:after="0" w:line="360" w:lineRule="auto"/>
        <w:ind w:left="0" w:firstLine="0"/>
        <w:rPr>
          <w:rFonts w:cs="Times New Roman"/>
          <w:szCs w:val="28"/>
          <w:lang w:val="uk-UA"/>
        </w:rPr>
      </w:pPr>
      <w:r w:rsidRPr="00756D62">
        <w:rPr>
          <w:rFonts w:cs="Times New Roman"/>
          <w:szCs w:val="28"/>
          <w:lang w:val="uk-UA"/>
        </w:rPr>
        <w:t>специфіка впливу мотиву на вибір і реалізацію способу підготовки, здійснення і приховування злочину, а також іншої протидії розслідуванню, включаючи вибір знарядь і засобів вчинення діяння;</w:t>
      </w:r>
    </w:p>
    <w:p w:rsidR="00186390" w:rsidRPr="00756D62" w:rsidRDefault="00186390" w:rsidP="00D6557C">
      <w:pPr>
        <w:pStyle w:val="a3"/>
        <w:numPr>
          <w:ilvl w:val="0"/>
          <w:numId w:val="12"/>
        </w:numPr>
        <w:spacing w:after="0" w:line="360" w:lineRule="auto"/>
        <w:ind w:left="0" w:firstLine="0"/>
        <w:rPr>
          <w:rFonts w:cs="Times New Roman"/>
          <w:szCs w:val="28"/>
          <w:lang w:val="uk-UA"/>
        </w:rPr>
      </w:pPr>
      <w:r w:rsidRPr="00756D62">
        <w:rPr>
          <w:rFonts w:cs="Times New Roman"/>
          <w:szCs w:val="28"/>
          <w:lang w:val="uk-UA"/>
        </w:rPr>
        <w:t>особливості впливу екстремістського мотиву злочину на вибір жертви такого діяння та інших елементів механізму його здійснення (часу, місця, обстановки та ін.);</w:t>
      </w:r>
    </w:p>
    <w:p w:rsidR="00186390" w:rsidRPr="00756D62" w:rsidRDefault="00186390" w:rsidP="00D6557C">
      <w:pPr>
        <w:pStyle w:val="a3"/>
        <w:numPr>
          <w:ilvl w:val="0"/>
          <w:numId w:val="12"/>
        </w:numPr>
        <w:spacing w:after="0" w:line="360" w:lineRule="auto"/>
        <w:ind w:left="0" w:firstLine="0"/>
        <w:rPr>
          <w:rFonts w:cs="Times New Roman"/>
          <w:szCs w:val="28"/>
          <w:lang w:val="uk-UA"/>
        </w:rPr>
      </w:pPr>
      <w:r w:rsidRPr="00756D62">
        <w:rPr>
          <w:rFonts w:cs="Times New Roman"/>
          <w:szCs w:val="28"/>
          <w:lang w:val="uk-UA"/>
        </w:rPr>
        <w:t>роль окремих суб'єктів злочину у формуванні екстремістського мотиву вчинення злочинів проти прав і законних інтересів людини і громадянина і вплив таких мотиваційних установок на процеси створення і функціонування злочинних груп і співтовариств;</w:t>
      </w:r>
    </w:p>
    <w:p w:rsidR="00186390" w:rsidRPr="00756D62" w:rsidRDefault="00186390" w:rsidP="00D6557C">
      <w:pPr>
        <w:pStyle w:val="a3"/>
        <w:numPr>
          <w:ilvl w:val="0"/>
          <w:numId w:val="12"/>
        </w:numPr>
        <w:spacing w:after="0" w:line="360" w:lineRule="auto"/>
        <w:ind w:left="0" w:firstLine="0"/>
        <w:rPr>
          <w:rFonts w:cs="Times New Roman"/>
          <w:szCs w:val="28"/>
          <w:lang w:val="uk-UA"/>
        </w:rPr>
      </w:pPr>
      <w:r w:rsidRPr="00756D62">
        <w:rPr>
          <w:rFonts w:cs="Times New Roman"/>
          <w:szCs w:val="28"/>
          <w:lang w:val="uk-UA"/>
        </w:rPr>
        <w:t>форми прояву та відображення мотиву злочину у свідомості людей, об'єктах матеріального світу, віртуальному просторі;</w:t>
      </w:r>
    </w:p>
    <w:p w:rsidR="00186390" w:rsidRPr="00756D62" w:rsidRDefault="00186390" w:rsidP="00D6557C">
      <w:pPr>
        <w:pStyle w:val="a3"/>
        <w:numPr>
          <w:ilvl w:val="0"/>
          <w:numId w:val="12"/>
        </w:numPr>
        <w:spacing w:after="0" w:line="360" w:lineRule="auto"/>
        <w:ind w:left="0" w:firstLine="0"/>
        <w:rPr>
          <w:rFonts w:cs="Times New Roman"/>
          <w:szCs w:val="28"/>
          <w:lang w:val="uk-UA"/>
        </w:rPr>
      </w:pPr>
      <w:r w:rsidRPr="00756D62">
        <w:rPr>
          <w:rFonts w:cs="Times New Roman"/>
          <w:szCs w:val="28"/>
          <w:lang w:val="uk-UA"/>
        </w:rPr>
        <w:t>факти протидії доказуванню екстремістських мотивів вчинення злочинних діянь з метою мінімізації покарання за вчинені правопорушення з боку самих злочинців або пов'язаних з ними третіх осіб.</w:t>
      </w:r>
    </w:p>
    <w:p w:rsidR="00186390" w:rsidRDefault="00186390" w:rsidP="00290533">
      <w:pPr>
        <w:spacing w:after="0" w:line="360" w:lineRule="auto"/>
        <w:ind w:firstLine="708"/>
        <w:rPr>
          <w:rFonts w:cs="Times New Roman"/>
          <w:szCs w:val="28"/>
          <w:lang w:val="uk-UA"/>
        </w:rPr>
      </w:pPr>
      <w:r w:rsidRPr="00843D13">
        <w:rPr>
          <w:rFonts w:cs="Times New Roman"/>
          <w:szCs w:val="28"/>
          <w:lang w:val="uk-UA"/>
        </w:rPr>
        <w:t>Викладене дозволяє зробити висновок, що встановлення і доведення</w:t>
      </w:r>
      <w:r>
        <w:rPr>
          <w:rFonts w:cs="Times New Roman"/>
          <w:szCs w:val="28"/>
          <w:lang w:val="uk-UA"/>
        </w:rPr>
        <w:t xml:space="preserve"> </w:t>
      </w:r>
      <w:r w:rsidRPr="00843D13">
        <w:rPr>
          <w:rFonts w:cs="Times New Roman"/>
          <w:szCs w:val="28"/>
          <w:lang w:val="uk-UA"/>
        </w:rPr>
        <w:t>екстремістських мотивів вчинення злочинів проти прав і законних</w:t>
      </w:r>
      <w:r>
        <w:rPr>
          <w:rFonts w:cs="Times New Roman"/>
          <w:szCs w:val="28"/>
          <w:lang w:val="uk-UA"/>
        </w:rPr>
        <w:t xml:space="preserve"> </w:t>
      </w:r>
      <w:r w:rsidRPr="00843D13">
        <w:rPr>
          <w:rFonts w:cs="Times New Roman"/>
          <w:szCs w:val="28"/>
          <w:lang w:val="uk-UA"/>
        </w:rPr>
        <w:t>інтересів людини і громадянина перебуває в тісному взаємозв'язку з</w:t>
      </w:r>
      <w:r>
        <w:rPr>
          <w:rFonts w:cs="Times New Roman"/>
          <w:szCs w:val="28"/>
          <w:lang w:val="uk-UA"/>
        </w:rPr>
        <w:t xml:space="preserve"> </w:t>
      </w:r>
      <w:r w:rsidRPr="00843D13">
        <w:rPr>
          <w:rFonts w:cs="Times New Roman"/>
          <w:szCs w:val="28"/>
          <w:lang w:val="uk-UA"/>
        </w:rPr>
        <w:t>встановленням і доведенням інших елементів механізму таких діянь:</w:t>
      </w:r>
      <w:r>
        <w:rPr>
          <w:rFonts w:cs="Times New Roman"/>
          <w:szCs w:val="28"/>
          <w:lang w:val="uk-UA"/>
        </w:rPr>
        <w:t xml:space="preserve"> </w:t>
      </w:r>
      <w:r w:rsidRPr="00843D13">
        <w:rPr>
          <w:rFonts w:cs="Times New Roman"/>
          <w:szCs w:val="28"/>
          <w:lang w:val="uk-UA"/>
        </w:rPr>
        <w:t>особистості злочинців і спрямованості кримінальної діяльності</w:t>
      </w:r>
      <w:r>
        <w:rPr>
          <w:rFonts w:cs="Times New Roman"/>
          <w:szCs w:val="28"/>
          <w:lang w:val="uk-UA"/>
        </w:rPr>
        <w:t xml:space="preserve"> </w:t>
      </w:r>
      <w:r w:rsidRPr="00843D13">
        <w:rPr>
          <w:rFonts w:cs="Times New Roman"/>
          <w:szCs w:val="28"/>
          <w:lang w:val="uk-UA"/>
        </w:rPr>
        <w:t>злочинних груп і співтовариств, способу їх вчинення та приховування, знарядь і</w:t>
      </w:r>
      <w:r>
        <w:rPr>
          <w:rFonts w:cs="Times New Roman"/>
          <w:szCs w:val="28"/>
          <w:lang w:val="uk-UA"/>
        </w:rPr>
        <w:t xml:space="preserve"> </w:t>
      </w:r>
      <w:r w:rsidRPr="00843D13">
        <w:rPr>
          <w:rFonts w:cs="Times New Roman"/>
          <w:szCs w:val="28"/>
          <w:lang w:val="uk-UA"/>
        </w:rPr>
        <w:t>засобів вчинення таких діянь, обстановки, час</w:t>
      </w:r>
      <w:r>
        <w:rPr>
          <w:rFonts w:cs="Times New Roman"/>
          <w:szCs w:val="28"/>
          <w:lang w:val="uk-UA"/>
        </w:rPr>
        <w:t>у</w:t>
      </w:r>
      <w:r w:rsidRPr="00843D13">
        <w:rPr>
          <w:rFonts w:cs="Times New Roman"/>
          <w:szCs w:val="28"/>
          <w:lang w:val="uk-UA"/>
        </w:rPr>
        <w:t xml:space="preserve"> і місц</w:t>
      </w:r>
      <w:r>
        <w:rPr>
          <w:rFonts w:cs="Times New Roman"/>
          <w:szCs w:val="28"/>
          <w:lang w:val="uk-UA"/>
        </w:rPr>
        <w:t>я</w:t>
      </w:r>
      <w:r w:rsidRPr="00843D13">
        <w:rPr>
          <w:rFonts w:cs="Times New Roman"/>
          <w:szCs w:val="28"/>
          <w:lang w:val="uk-UA"/>
        </w:rPr>
        <w:t xml:space="preserve"> скоєння,</w:t>
      </w:r>
      <w:r>
        <w:rPr>
          <w:rFonts w:cs="Times New Roman"/>
          <w:szCs w:val="28"/>
          <w:lang w:val="uk-UA"/>
        </w:rPr>
        <w:t xml:space="preserve"> </w:t>
      </w:r>
      <w:r w:rsidRPr="00843D13">
        <w:rPr>
          <w:rFonts w:cs="Times New Roman"/>
          <w:szCs w:val="28"/>
          <w:lang w:val="uk-UA"/>
        </w:rPr>
        <w:t>особистості жертви і особливостей її взаємовідносин з особами, які вчинили</w:t>
      </w:r>
      <w:r>
        <w:rPr>
          <w:rFonts w:cs="Times New Roman"/>
          <w:szCs w:val="28"/>
          <w:lang w:val="uk-UA"/>
        </w:rPr>
        <w:t xml:space="preserve"> таке діяння та ін.</w:t>
      </w:r>
    </w:p>
    <w:p w:rsidR="00186390" w:rsidRDefault="00186390" w:rsidP="00290533">
      <w:pPr>
        <w:spacing w:after="0" w:line="360" w:lineRule="auto"/>
        <w:ind w:firstLine="708"/>
        <w:rPr>
          <w:rFonts w:cs="Times New Roman"/>
          <w:szCs w:val="28"/>
          <w:lang w:val="uk-UA"/>
        </w:rPr>
      </w:pPr>
      <w:r w:rsidRPr="009B66F6">
        <w:rPr>
          <w:rFonts w:cs="Times New Roman"/>
          <w:szCs w:val="28"/>
          <w:lang w:val="uk-UA"/>
        </w:rPr>
        <w:t>В юридичній літературі представлена позиція, згідно з якою</w:t>
      </w:r>
      <w:r>
        <w:rPr>
          <w:rFonts w:cs="Times New Roman"/>
          <w:szCs w:val="28"/>
          <w:lang w:val="uk-UA"/>
        </w:rPr>
        <w:t xml:space="preserve"> </w:t>
      </w:r>
      <w:r w:rsidRPr="009B66F6">
        <w:rPr>
          <w:rFonts w:cs="Times New Roman"/>
          <w:szCs w:val="28"/>
          <w:lang w:val="uk-UA"/>
        </w:rPr>
        <w:t xml:space="preserve">основним фактором, що </w:t>
      </w:r>
      <w:r>
        <w:rPr>
          <w:rFonts w:cs="Times New Roman"/>
          <w:szCs w:val="28"/>
          <w:lang w:val="uk-UA"/>
        </w:rPr>
        <w:t>ускладнює</w:t>
      </w:r>
      <w:r w:rsidRPr="009B66F6">
        <w:rPr>
          <w:rFonts w:cs="Times New Roman"/>
          <w:szCs w:val="28"/>
          <w:lang w:val="uk-UA"/>
        </w:rPr>
        <w:t xml:space="preserve"> доведення </w:t>
      </w:r>
      <w:r>
        <w:rPr>
          <w:rFonts w:cs="Times New Roman"/>
          <w:szCs w:val="28"/>
          <w:lang w:val="uk-UA"/>
        </w:rPr>
        <w:t>екстремістського мотиву</w:t>
      </w:r>
      <w:r w:rsidRPr="009B66F6">
        <w:rPr>
          <w:rFonts w:cs="Times New Roman"/>
          <w:szCs w:val="28"/>
          <w:lang w:val="uk-UA"/>
        </w:rPr>
        <w:t xml:space="preserve"> під час </w:t>
      </w:r>
      <w:r>
        <w:rPr>
          <w:rFonts w:cs="Times New Roman"/>
          <w:szCs w:val="28"/>
          <w:lang w:val="uk-UA"/>
        </w:rPr>
        <w:t>вчинення</w:t>
      </w:r>
      <w:r w:rsidRPr="009B66F6">
        <w:rPr>
          <w:rFonts w:cs="Times New Roman"/>
          <w:szCs w:val="28"/>
          <w:lang w:val="uk-UA"/>
        </w:rPr>
        <w:t xml:space="preserve"> злочинів проти життя і</w:t>
      </w:r>
      <w:r>
        <w:rPr>
          <w:rFonts w:cs="Times New Roman"/>
          <w:szCs w:val="28"/>
          <w:lang w:val="uk-UA"/>
        </w:rPr>
        <w:t xml:space="preserve"> </w:t>
      </w:r>
      <w:r w:rsidRPr="009B66F6">
        <w:rPr>
          <w:rFonts w:cs="Times New Roman"/>
          <w:szCs w:val="28"/>
          <w:lang w:val="uk-UA"/>
        </w:rPr>
        <w:t>здоров'я, пасивність працівників правоохоронних органів, які не бажають</w:t>
      </w:r>
      <w:r>
        <w:rPr>
          <w:rFonts w:cs="Times New Roman"/>
          <w:szCs w:val="28"/>
          <w:lang w:val="uk-UA"/>
        </w:rPr>
        <w:t xml:space="preserve"> </w:t>
      </w:r>
      <w:r w:rsidRPr="009B66F6">
        <w:rPr>
          <w:rFonts w:cs="Times New Roman"/>
          <w:szCs w:val="28"/>
          <w:lang w:val="uk-UA"/>
        </w:rPr>
        <w:t xml:space="preserve">порушувати і розслідувати кримінальні </w:t>
      </w:r>
      <w:r>
        <w:rPr>
          <w:rFonts w:cs="Times New Roman"/>
          <w:szCs w:val="28"/>
          <w:lang w:val="uk-UA"/>
        </w:rPr>
        <w:t>провадження</w:t>
      </w:r>
      <w:r w:rsidRPr="009B66F6">
        <w:rPr>
          <w:rFonts w:cs="Times New Roman"/>
          <w:szCs w:val="28"/>
          <w:lang w:val="uk-UA"/>
        </w:rPr>
        <w:t>, вчинені щодо згаданого вище</w:t>
      </w:r>
      <w:r>
        <w:rPr>
          <w:rFonts w:cs="Times New Roman"/>
          <w:szCs w:val="28"/>
          <w:lang w:val="uk-UA"/>
        </w:rPr>
        <w:t xml:space="preserve"> </w:t>
      </w:r>
      <w:r w:rsidRPr="009B66F6">
        <w:rPr>
          <w:rFonts w:cs="Times New Roman"/>
          <w:szCs w:val="28"/>
          <w:lang w:val="uk-UA"/>
        </w:rPr>
        <w:t>мотиву. При цьому така пасивність пов'язується не тільки з професійними</w:t>
      </w:r>
      <w:r>
        <w:rPr>
          <w:rFonts w:cs="Times New Roman"/>
          <w:szCs w:val="28"/>
          <w:lang w:val="uk-UA"/>
        </w:rPr>
        <w:t xml:space="preserve"> </w:t>
      </w:r>
      <w:r w:rsidRPr="009B66F6">
        <w:rPr>
          <w:rFonts w:cs="Times New Roman"/>
          <w:szCs w:val="28"/>
          <w:lang w:val="uk-UA"/>
        </w:rPr>
        <w:t>прорахунками, а й з небажанням співробітників правоохоронних органів</w:t>
      </w:r>
      <w:r>
        <w:rPr>
          <w:rFonts w:cs="Times New Roman"/>
          <w:szCs w:val="28"/>
          <w:lang w:val="uk-UA"/>
        </w:rPr>
        <w:t xml:space="preserve"> привертати </w:t>
      </w:r>
      <w:r w:rsidRPr="009B66F6">
        <w:rPr>
          <w:rFonts w:cs="Times New Roman"/>
          <w:szCs w:val="28"/>
          <w:lang w:val="uk-UA"/>
        </w:rPr>
        <w:t>суспільний інтерес до окремих злочинів</w:t>
      </w:r>
      <w:r>
        <w:rPr>
          <w:rFonts w:cs="Times New Roman"/>
          <w:szCs w:val="28"/>
          <w:lang w:val="uk-UA"/>
        </w:rPr>
        <w:t>.</w:t>
      </w:r>
    </w:p>
    <w:p w:rsidR="00186390" w:rsidRDefault="00186390" w:rsidP="00290533">
      <w:pPr>
        <w:spacing w:after="0" w:line="360" w:lineRule="auto"/>
        <w:ind w:firstLine="708"/>
        <w:rPr>
          <w:rFonts w:cs="Times New Roman"/>
          <w:szCs w:val="28"/>
          <w:lang w:val="uk-UA"/>
        </w:rPr>
      </w:pPr>
      <w:r w:rsidRPr="009B66F6">
        <w:rPr>
          <w:rFonts w:cs="Times New Roman"/>
          <w:szCs w:val="28"/>
          <w:lang w:val="uk-UA"/>
        </w:rPr>
        <w:t>Подібне судження не отримує прямого наукового підтвердження, хоча</w:t>
      </w:r>
      <w:r>
        <w:rPr>
          <w:rFonts w:cs="Times New Roman"/>
          <w:szCs w:val="28"/>
          <w:lang w:val="uk-UA"/>
        </w:rPr>
        <w:t xml:space="preserve"> </w:t>
      </w:r>
      <w:r w:rsidRPr="009B66F6">
        <w:rPr>
          <w:rFonts w:cs="Times New Roman"/>
          <w:szCs w:val="28"/>
          <w:lang w:val="uk-UA"/>
        </w:rPr>
        <w:t>питання про правильне визначення мотиву злочинів проти прав і законних</w:t>
      </w:r>
      <w:r>
        <w:rPr>
          <w:rFonts w:cs="Times New Roman"/>
          <w:szCs w:val="28"/>
          <w:lang w:val="uk-UA"/>
        </w:rPr>
        <w:t xml:space="preserve"> </w:t>
      </w:r>
      <w:r w:rsidRPr="009B66F6">
        <w:rPr>
          <w:rFonts w:cs="Times New Roman"/>
          <w:szCs w:val="28"/>
          <w:lang w:val="uk-UA"/>
        </w:rPr>
        <w:t>інтересів людини і громадянина є наріжним для правильної</w:t>
      </w:r>
      <w:r>
        <w:rPr>
          <w:rFonts w:cs="Times New Roman"/>
          <w:szCs w:val="28"/>
          <w:lang w:val="uk-UA"/>
        </w:rPr>
        <w:t xml:space="preserve"> </w:t>
      </w:r>
      <w:r w:rsidRPr="009B66F6">
        <w:rPr>
          <w:rFonts w:cs="Times New Roman"/>
          <w:szCs w:val="28"/>
          <w:lang w:val="uk-UA"/>
        </w:rPr>
        <w:t>кваліфікації та подальшого доказування у даній категорії справ.</w:t>
      </w:r>
      <w:r>
        <w:rPr>
          <w:rFonts w:cs="Times New Roman"/>
          <w:szCs w:val="28"/>
          <w:lang w:val="uk-UA"/>
        </w:rPr>
        <w:t xml:space="preserve"> </w:t>
      </w:r>
      <w:r w:rsidRPr="009B66F6">
        <w:rPr>
          <w:rFonts w:cs="Times New Roman"/>
          <w:szCs w:val="28"/>
          <w:lang w:val="uk-UA"/>
        </w:rPr>
        <w:t>Тим більше, що, як показує проведене емпіричне дослідження, в</w:t>
      </w:r>
      <w:r>
        <w:rPr>
          <w:rFonts w:cs="Times New Roman"/>
          <w:szCs w:val="28"/>
          <w:lang w:val="uk-UA"/>
        </w:rPr>
        <w:t xml:space="preserve"> </w:t>
      </w:r>
      <w:r w:rsidRPr="009B66F6">
        <w:rPr>
          <w:rFonts w:cs="Times New Roman"/>
          <w:szCs w:val="28"/>
          <w:lang w:val="uk-UA"/>
        </w:rPr>
        <w:t>мотиваційну складову аналізованих діянь крім</w:t>
      </w:r>
      <w:r>
        <w:rPr>
          <w:rFonts w:cs="Times New Roman"/>
          <w:szCs w:val="28"/>
          <w:lang w:val="uk-UA"/>
        </w:rPr>
        <w:t xml:space="preserve"> </w:t>
      </w:r>
      <w:r w:rsidRPr="009B66F6">
        <w:rPr>
          <w:rFonts w:cs="Times New Roman"/>
          <w:szCs w:val="28"/>
          <w:lang w:val="uk-UA"/>
        </w:rPr>
        <w:t>екстремістських можуть входити й інші мотиви і спонукання, наприклад,</w:t>
      </w:r>
      <w:r>
        <w:rPr>
          <w:rFonts w:cs="Times New Roman"/>
          <w:szCs w:val="28"/>
          <w:lang w:val="uk-UA"/>
        </w:rPr>
        <w:t xml:space="preserve"> </w:t>
      </w:r>
      <w:r w:rsidRPr="009B66F6">
        <w:rPr>
          <w:rFonts w:cs="Times New Roman"/>
          <w:szCs w:val="28"/>
          <w:lang w:val="uk-UA"/>
        </w:rPr>
        <w:t xml:space="preserve">хуліганські. Так, в 27% кримінальних </w:t>
      </w:r>
      <w:r>
        <w:rPr>
          <w:rFonts w:cs="Times New Roman"/>
          <w:szCs w:val="28"/>
          <w:lang w:val="uk-UA"/>
        </w:rPr>
        <w:t>проваджень</w:t>
      </w:r>
      <w:r w:rsidRPr="009B66F6">
        <w:rPr>
          <w:rFonts w:cs="Times New Roman"/>
          <w:szCs w:val="28"/>
          <w:lang w:val="uk-UA"/>
        </w:rPr>
        <w:t xml:space="preserve"> за звинуваченням </w:t>
      </w:r>
      <w:r>
        <w:rPr>
          <w:rFonts w:cs="Times New Roman"/>
          <w:szCs w:val="28"/>
          <w:lang w:val="uk-UA"/>
        </w:rPr>
        <w:t xml:space="preserve">у </w:t>
      </w:r>
      <w:r w:rsidRPr="009B66F6">
        <w:rPr>
          <w:rFonts w:cs="Times New Roman"/>
          <w:szCs w:val="28"/>
          <w:lang w:val="uk-UA"/>
        </w:rPr>
        <w:t>вбивства</w:t>
      </w:r>
      <w:r>
        <w:rPr>
          <w:rFonts w:cs="Times New Roman"/>
          <w:szCs w:val="28"/>
          <w:lang w:val="uk-UA"/>
        </w:rPr>
        <w:t>х</w:t>
      </w:r>
      <w:r w:rsidRPr="009B66F6">
        <w:rPr>
          <w:rFonts w:cs="Times New Roman"/>
          <w:szCs w:val="28"/>
          <w:lang w:val="uk-UA"/>
        </w:rPr>
        <w:t xml:space="preserve"> чи заподіяння</w:t>
      </w:r>
      <w:r>
        <w:rPr>
          <w:rFonts w:cs="Times New Roman"/>
          <w:szCs w:val="28"/>
          <w:lang w:val="uk-UA"/>
        </w:rPr>
        <w:t>х</w:t>
      </w:r>
      <w:r w:rsidRPr="009B66F6">
        <w:rPr>
          <w:rFonts w:cs="Times New Roman"/>
          <w:szCs w:val="28"/>
          <w:lang w:val="uk-UA"/>
        </w:rPr>
        <w:t xml:space="preserve"> шкоди здоров'ю різного ступеня </w:t>
      </w:r>
      <w:r>
        <w:rPr>
          <w:rFonts w:cs="Times New Roman"/>
          <w:szCs w:val="28"/>
          <w:lang w:val="uk-UA"/>
        </w:rPr>
        <w:t xml:space="preserve">тяжкості, </w:t>
      </w:r>
      <w:r w:rsidRPr="009B66F6">
        <w:rPr>
          <w:rFonts w:cs="Times New Roman"/>
          <w:szCs w:val="28"/>
          <w:lang w:val="uk-UA"/>
        </w:rPr>
        <w:t>скоєних на основі ненависті або ворожнечі, кваліфікація діяння</w:t>
      </w:r>
      <w:r>
        <w:rPr>
          <w:rFonts w:cs="Times New Roman"/>
          <w:szCs w:val="28"/>
          <w:lang w:val="uk-UA"/>
        </w:rPr>
        <w:t xml:space="preserve"> </w:t>
      </w:r>
      <w:r w:rsidRPr="009B66F6">
        <w:rPr>
          <w:rFonts w:cs="Times New Roman"/>
          <w:szCs w:val="28"/>
          <w:lang w:val="uk-UA"/>
        </w:rPr>
        <w:t>одночасно містила вказівку не тільки на зазначені мотиви, а й на</w:t>
      </w:r>
      <w:r>
        <w:rPr>
          <w:rFonts w:cs="Times New Roman"/>
          <w:szCs w:val="28"/>
          <w:lang w:val="uk-UA"/>
        </w:rPr>
        <w:t xml:space="preserve"> </w:t>
      </w:r>
      <w:r w:rsidRPr="009B66F6">
        <w:rPr>
          <w:rFonts w:cs="Times New Roman"/>
          <w:szCs w:val="28"/>
          <w:lang w:val="uk-UA"/>
        </w:rPr>
        <w:t>хуліганські спонукання.</w:t>
      </w:r>
    </w:p>
    <w:p w:rsidR="00186390" w:rsidRPr="00206ACC" w:rsidRDefault="00186390" w:rsidP="00290533">
      <w:pPr>
        <w:spacing w:after="0" w:line="360" w:lineRule="auto"/>
        <w:ind w:firstLine="708"/>
        <w:rPr>
          <w:rFonts w:cs="Times New Roman"/>
          <w:szCs w:val="28"/>
          <w:lang w:val="uk-UA"/>
        </w:rPr>
      </w:pPr>
      <w:r w:rsidRPr="00206ACC">
        <w:rPr>
          <w:rFonts w:cs="Times New Roman"/>
          <w:szCs w:val="28"/>
          <w:lang w:val="uk-UA"/>
        </w:rPr>
        <w:t xml:space="preserve">Отже, виділимо окремі види мотивів, </w:t>
      </w:r>
      <w:r>
        <w:rPr>
          <w:rFonts w:cs="Times New Roman"/>
          <w:szCs w:val="28"/>
          <w:lang w:val="uk-UA"/>
        </w:rPr>
        <w:t xml:space="preserve">за </w:t>
      </w:r>
      <w:r w:rsidRPr="00206ACC">
        <w:rPr>
          <w:rFonts w:cs="Times New Roman"/>
          <w:szCs w:val="28"/>
          <w:lang w:val="uk-UA"/>
        </w:rPr>
        <w:t>яким</w:t>
      </w:r>
      <w:r>
        <w:rPr>
          <w:rFonts w:cs="Times New Roman"/>
          <w:szCs w:val="28"/>
          <w:lang w:val="uk-UA"/>
        </w:rPr>
        <w:t>и</w:t>
      </w:r>
      <w:r w:rsidRPr="00206ACC">
        <w:rPr>
          <w:rFonts w:cs="Times New Roman"/>
          <w:szCs w:val="28"/>
          <w:lang w:val="uk-UA"/>
        </w:rPr>
        <w:t xml:space="preserve"> скоюються злочини екстремістського характеру:</w:t>
      </w:r>
    </w:p>
    <w:p w:rsidR="00186390" w:rsidRDefault="00186390" w:rsidP="00D6557C">
      <w:pPr>
        <w:pStyle w:val="a3"/>
        <w:numPr>
          <w:ilvl w:val="0"/>
          <w:numId w:val="13"/>
        </w:numPr>
        <w:spacing w:after="0" w:line="360" w:lineRule="auto"/>
        <w:ind w:left="0" w:firstLine="0"/>
        <w:rPr>
          <w:rFonts w:cs="Times New Roman"/>
          <w:szCs w:val="28"/>
          <w:lang w:val="uk-UA"/>
        </w:rPr>
      </w:pPr>
      <w:r w:rsidRPr="00206ACC">
        <w:rPr>
          <w:rFonts w:cs="Times New Roman"/>
          <w:szCs w:val="28"/>
          <w:lang w:val="uk-UA"/>
        </w:rPr>
        <w:t>Мотив політичної ненависті або ворожнечі (домінував в 5,7% випадках скоєння злочинів аналізованого виду). Очевидно, що даний мотив не часто домінує в системі спонукань до здійснення екстремістських злочинів. Більш того, політична ненависть як мотив злочинів екстремістської спрямованості визначається в юридичній літературі по-різному. Так, на думку одних авторів, політична ненависть або ворожнеча полягає в стійкій неприязні до потерпілого, викликаної його участю в діяльності органів державної влади, політичних партій та громадських об'єднань, в їх виборах і формуванні.</w:t>
      </w:r>
    </w:p>
    <w:p w:rsidR="00186390" w:rsidRDefault="00186390" w:rsidP="00290533">
      <w:pPr>
        <w:pStyle w:val="a3"/>
        <w:spacing w:after="0" w:line="360" w:lineRule="auto"/>
        <w:ind w:left="0" w:firstLine="708"/>
        <w:rPr>
          <w:rFonts w:cs="Times New Roman"/>
          <w:szCs w:val="28"/>
          <w:lang w:val="uk-UA"/>
        </w:rPr>
      </w:pPr>
      <w:r w:rsidRPr="003312BC">
        <w:rPr>
          <w:rFonts w:cs="Times New Roman"/>
          <w:szCs w:val="28"/>
          <w:lang w:val="uk-UA"/>
        </w:rPr>
        <w:t>Інші автори, по суті, ототожнюють вказаний мотив з усуненням</w:t>
      </w:r>
      <w:r>
        <w:rPr>
          <w:rFonts w:cs="Times New Roman"/>
          <w:szCs w:val="28"/>
          <w:lang w:val="uk-UA"/>
        </w:rPr>
        <w:t xml:space="preserve"> </w:t>
      </w:r>
      <w:r w:rsidRPr="003312BC">
        <w:rPr>
          <w:rFonts w:cs="Times New Roman"/>
          <w:szCs w:val="28"/>
          <w:lang w:val="uk-UA"/>
        </w:rPr>
        <w:t xml:space="preserve">політичного противника або носія </w:t>
      </w:r>
      <w:r>
        <w:rPr>
          <w:rFonts w:cs="Times New Roman"/>
          <w:szCs w:val="28"/>
          <w:lang w:val="uk-UA"/>
        </w:rPr>
        <w:t>сторонніх</w:t>
      </w:r>
      <w:r w:rsidRPr="003312BC">
        <w:rPr>
          <w:rFonts w:cs="Times New Roman"/>
          <w:szCs w:val="28"/>
          <w:lang w:val="uk-UA"/>
        </w:rPr>
        <w:t xml:space="preserve"> політичних поглядів,</w:t>
      </w:r>
      <w:r>
        <w:rPr>
          <w:rFonts w:cs="Times New Roman"/>
          <w:szCs w:val="28"/>
          <w:lang w:val="uk-UA"/>
        </w:rPr>
        <w:t xml:space="preserve"> </w:t>
      </w:r>
      <w:r w:rsidRPr="003312BC">
        <w:rPr>
          <w:rFonts w:cs="Times New Roman"/>
          <w:szCs w:val="28"/>
          <w:lang w:val="uk-UA"/>
        </w:rPr>
        <w:t>самоствердження</w:t>
      </w:r>
      <w:r>
        <w:rPr>
          <w:rFonts w:cs="Times New Roman"/>
          <w:szCs w:val="28"/>
          <w:lang w:val="uk-UA"/>
        </w:rPr>
        <w:t>м</w:t>
      </w:r>
      <w:r w:rsidRPr="003312BC">
        <w:rPr>
          <w:rFonts w:cs="Times New Roman"/>
          <w:szCs w:val="28"/>
          <w:lang w:val="uk-UA"/>
        </w:rPr>
        <w:t>, заподіяння</w:t>
      </w:r>
      <w:r>
        <w:rPr>
          <w:rFonts w:cs="Times New Roman"/>
          <w:szCs w:val="28"/>
          <w:lang w:val="uk-UA"/>
        </w:rPr>
        <w:t xml:space="preserve">м шкоди </w:t>
      </w:r>
      <w:r w:rsidRPr="003312BC">
        <w:rPr>
          <w:rFonts w:cs="Times New Roman"/>
          <w:szCs w:val="28"/>
          <w:lang w:val="uk-UA"/>
        </w:rPr>
        <w:t>політичному</w:t>
      </w:r>
      <w:r>
        <w:rPr>
          <w:rFonts w:cs="Times New Roman"/>
          <w:szCs w:val="28"/>
          <w:lang w:val="uk-UA"/>
        </w:rPr>
        <w:t xml:space="preserve"> </w:t>
      </w:r>
      <w:r w:rsidRPr="003312BC">
        <w:rPr>
          <w:rFonts w:cs="Times New Roman"/>
          <w:szCs w:val="28"/>
          <w:lang w:val="uk-UA"/>
        </w:rPr>
        <w:t>противнику, позбавлення політичного противника ресурсів для ведення</w:t>
      </w:r>
      <w:r>
        <w:rPr>
          <w:rFonts w:cs="Times New Roman"/>
          <w:szCs w:val="28"/>
          <w:lang w:val="uk-UA"/>
        </w:rPr>
        <w:t xml:space="preserve"> </w:t>
      </w:r>
      <w:r w:rsidRPr="003312BC">
        <w:rPr>
          <w:rFonts w:cs="Times New Roman"/>
          <w:szCs w:val="28"/>
          <w:lang w:val="uk-UA"/>
        </w:rPr>
        <w:t>політичної боротьби в інтересах прийняття необхідного рішення на</w:t>
      </w:r>
      <w:r>
        <w:rPr>
          <w:rFonts w:cs="Times New Roman"/>
          <w:szCs w:val="28"/>
          <w:lang w:val="uk-UA"/>
        </w:rPr>
        <w:t xml:space="preserve"> </w:t>
      </w:r>
      <w:r w:rsidRPr="003312BC">
        <w:rPr>
          <w:rFonts w:cs="Times New Roman"/>
          <w:szCs w:val="28"/>
          <w:lang w:val="uk-UA"/>
        </w:rPr>
        <w:t>референдумі, висування і включення певної кандидатури в</w:t>
      </w:r>
      <w:r>
        <w:rPr>
          <w:rFonts w:cs="Times New Roman"/>
          <w:szCs w:val="28"/>
          <w:lang w:val="uk-UA"/>
        </w:rPr>
        <w:t xml:space="preserve"> </w:t>
      </w:r>
      <w:r w:rsidRPr="003312BC">
        <w:rPr>
          <w:rFonts w:cs="Times New Roman"/>
          <w:szCs w:val="28"/>
          <w:lang w:val="uk-UA"/>
        </w:rPr>
        <w:t>виборчі списки політичної партії, перемоги на виборах певної</w:t>
      </w:r>
      <w:r>
        <w:rPr>
          <w:rFonts w:cs="Times New Roman"/>
          <w:szCs w:val="28"/>
          <w:lang w:val="uk-UA"/>
        </w:rPr>
        <w:t xml:space="preserve"> </w:t>
      </w:r>
      <w:r w:rsidRPr="003312BC">
        <w:rPr>
          <w:rFonts w:cs="Times New Roman"/>
          <w:szCs w:val="28"/>
          <w:lang w:val="uk-UA"/>
        </w:rPr>
        <w:t>кандидатури або політичної партії та інше.</w:t>
      </w:r>
    </w:p>
    <w:p w:rsidR="00186390" w:rsidRDefault="00186390" w:rsidP="00290533">
      <w:pPr>
        <w:pStyle w:val="a3"/>
        <w:spacing w:after="0" w:line="360" w:lineRule="auto"/>
        <w:ind w:left="0" w:firstLine="708"/>
        <w:rPr>
          <w:rFonts w:cs="Times New Roman"/>
          <w:szCs w:val="28"/>
          <w:lang w:val="uk-UA"/>
        </w:rPr>
      </w:pPr>
      <w:r w:rsidRPr="00C54E8B">
        <w:rPr>
          <w:rFonts w:cs="Times New Roman"/>
          <w:szCs w:val="28"/>
          <w:lang w:val="uk-UA"/>
        </w:rPr>
        <w:t>Екстремістські злочини, що здійснюються при домінуванні мотиву</w:t>
      </w:r>
      <w:r>
        <w:rPr>
          <w:rFonts w:cs="Times New Roman"/>
          <w:szCs w:val="28"/>
          <w:lang w:val="uk-UA"/>
        </w:rPr>
        <w:t xml:space="preserve"> </w:t>
      </w:r>
      <w:r w:rsidRPr="00C54E8B">
        <w:rPr>
          <w:rFonts w:cs="Times New Roman"/>
          <w:szCs w:val="28"/>
          <w:lang w:val="uk-UA"/>
        </w:rPr>
        <w:t>політичної ненависті і ворожнечі, як правило, можуть носити ситуаційний</w:t>
      </w:r>
      <w:r>
        <w:rPr>
          <w:rFonts w:cs="Times New Roman"/>
          <w:szCs w:val="28"/>
          <w:lang w:val="uk-UA"/>
        </w:rPr>
        <w:t xml:space="preserve"> </w:t>
      </w:r>
      <w:r w:rsidRPr="00C54E8B">
        <w:rPr>
          <w:rFonts w:cs="Times New Roman"/>
          <w:szCs w:val="28"/>
          <w:lang w:val="uk-UA"/>
        </w:rPr>
        <w:t>характер, а можуть, навпаки, ретельно готуватися і являють собою</w:t>
      </w:r>
      <w:r>
        <w:rPr>
          <w:rFonts w:cs="Times New Roman"/>
          <w:szCs w:val="28"/>
          <w:lang w:val="uk-UA"/>
        </w:rPr>
        <w:t xml:space="preserve"> </w:t>
      </w:r>
      <w:r w:rsidRPr="00C54E8B">
        <w:rPr>
          <w:rFonts w:cs="Times New Roman"/>
          <w:szCs w:val="28"/>
          <w:lang w:val="uk-UA"/>
        </w:rPr>
        <w:t>організовану злочинну діяльність, нерідко здійснюються протягом</w:t>
      </w:r>
      <w:r>
        <w:rPr>
          <w:rFonts w:cs="Times New Roman"/>
          <w:szCs w:val="28"/>
          <w:lang w:val="uk-UA"/>
        </w:rPr>
        <w:t xml:space="preserve"> </w:t>
      </w:r>
      <w:r w:rsidRPr="00C54E8B">
        <w:rPr>
          <w:rFonts w:cs="Times New Roman"/>
          <w:szCs w:val="28"/>
          <w:lang w:val="uk-UA"/>
        </w:rPr>
        <w:t>тривалого періоду часу (до декількох років).</w:t>
      </w:r>
    </w:p>
    <w:p w:rsidR="00186390" w:rsidRDefault="00186390" w:rsidP="00D6557C">
      <w:pPr>
        <w:pStyle w:val="a3"/>
        <w:numPr>
          <w:ilvl w:val="0"/>
          <w:numId w:val="13"/>
        </w:numPr>
        <w:spacing w:after="0" w:line="360" w:lineRule="auto"/>
        <w:ind w:left="0" w:firstLine="0"/>
        <w:rPr>
          <w:rFonts w:cs="Times New Roman"/>
          <w:szCs w:val="28"/>
          <w:lang w:val="uk-UA"/>
        </w:rPr>
      </w:pPr>
      <w:r w:rsidRPr="00CB43BB">
        <w:rPr>
          <w:rFonts w:cs="Times New Roman"/>
          <w:szCs w:val="28"/>
          <w:lang w:val="uk-UA"/>
        </w:rPr>
        <w:t>Мотив ідеологічної ненависті (переважав в 5,3% діянь). У своєму смисловому значенні ідеологія являє собою систему «політичних, правових, моральних, релігійних, естетичних і філософських поглядів і ідей, в яких усвідомлюються і оцінюються ставлення людей до дійсності». Виходячи з цього розуміння, на перший погляд, має місце смисловий перетин ідеологічних і, наприклад, політичних мотивів вчинення злочинів аналізованого виду. Однак вважаємо, що в основі будь-якої ідеології лежать в першу чергу ідеї. Саме в них коротко формуються позиція і основна мета суб'єкта ідеї (держави,</w:t>
      </w:r>
      <w:r>
        <w:rPr>
          <w:rFonts w:cs="Times New Roman"/>
          <w:szCs w:val="28"/>
          <w:lang w:val="uk-UA"/>
        </w:rPr>
        <w:t xml:space="preserve"> </w:t>
      </w:r>
      <w:r w:rsidRPr="00CB43BB">
        <w:rPr>
          <w:rFonts w:cs="Times New Roman"/>
          <w:szCs w:val="28"/>
          <w:lang w:val="uk-UA"/>
        </w:rPr>
        <w:t>нації, класу, соціальної групи).</w:t>
      </w:r>
    </w:p>
    <w:p w:rsidR="00186390" w:rsidRDefault="00186390" w:rsidP="00290533">
      <w:pPr>
        <w:pStyle w:val="a3"/>
        <w:spacing w:after="0" w:line="360" w:lineRule="auto"/>
        <w:ind w:left="0" w:firstLine="708"/>
        <w:rPr>
          <w:rFonts w:cs="Times New Roman"/>
          <w:szCs w:val="28"/>
          <w:lang w:val="uk-UA"/>
        </w:rPr>
      </w:pPr>
      <w:r w:rsidRPr="00CB43BB">
        <w:rPr>
          <w:rFonts w:cs="Times New Roman"/>
          <w:szCs w:val="28"/>
          <w:lang w:val="uk-UA"/>
        </w:rPr>
        <w:t>При цьому будь-яка ідеологія прагне до</w:t>
      </w:r>
      <w:r>
        <w:rPr>
          <w:rFonts w:cs="Times New Roman"/>
          <w:szCs w:val="28"/>
          <w:lang w:val="uk-UA"/>
        </w:rPr>
        <w:t xml:space="preserve"> </w:t>
      </w:r>
      <w:r w:rsidRPr="00CB43BB">
        <w:rPr>
          <w:rFonts w:cs="Times New Roman"/>
          <w:szCs w:val="28"/>
          <w:lang w:val="uk-UA"/>
        </w:rPr>
        <w:t>легітимізації (до визнання своїх ідей законними, правильними, соціально</w:t>
      </w:r>
      <w:r>
        <w:rPr>
          <w:rFonts w:cs="Times New Roman"/>
          <w:szCs w:val="28"/>
          <w:lang w:val="uk-UA"/>
        </w:rPr>
        <w:t>-</w:t>
      </w:r>
      <w:r w:rsidRPr="00CB43BB">
        <w:rPr>
          <w:rFonts w:cs="Times New Roman"/>
          <w:szCs w:val="28"/>
          <w:lang w:val="uk-UA"/>
        </w:rPr>
        <w:t>схвалю</w:t>
      </w:r>
      <w:r>
        <w:rPr>
          <w:rFonts w:cs="Times New Roman"/>
          <w:szCs w:val="28"/>
          <w:lang w:val="uk-UA"/>
        </w:rPr>
        <w:t>ваними</w:t>
      </w:r>
      <w:r w:rsidRPr="00CB43BB">
        <w:rPr>
          <w:rFonts w:cs="Times New Roman"/>
          <w:szCs w:val="28"/>
          <w:lang w:val="uk-UA"/>
        </w:rPr>
        <w:t xml:space="preserve"> і домінуючими в суспільстві). Схожу думку висловлюють і</w:t>
      </w:r>
      <w:r>
        <w:rPr>
          <w:rFonts w:cs="Times New Roman"/>
          <w:szCs w:val="28"/>
          <w:lang w:val="uk-UA"/>
        </w:rPr>
        <w:t xml:space="preserve"> </w:t>
      </w:r>
      <w:r w:rsidRPr="00CB43BB">
        <w:rPr>
          <w:rFonts w:cs="Times New Roman"/>
          <w:szCs w:val="28"/>
          <w:lang w:val="uk-UA"/>
        </w:rPr>
        <w:t>інші вчені. Наприклад, на думку Ю.</w:t>
      </w:r>
      <w:r>
        <w:rPr>
          <w:rFonts w:cs="Times New Roman"/>
          <w:szCs w:val="28"/>
          <w:lang w:val="uk-UA"/>
        </w:rPr>
        <w:t> </w:t>
      </w:r>
      <w:r w:rsidRPr="00CB43BB">
        <w:rPr>
          <w:rFonts w:cs="Times New Roman"/>
          <w:szCs w:val="28"/>
          <w:lang w:val="uk-UA"/>
        </w:rPr>
        <w:t>Г.Касперовіч, ідеологічний мотив</w:t>
      </w:r>
      <w:r>
        <w:rPr>
          <w:rFonts w:cs="Times New Roman"/>
          <w:szCs w:val="28"/>
          <w:lang w:val="uk-UA"/>
        </w:rPr>
        <w:t xml:space="preserve"> </w:t>
      </w:r>
      <w:r w:rsidRPr="00CB43BB">
        <w:rPr>
          <w:rFonts w:cs="Times New Roman"/>
          <w:szCs w:val="28"/>
          <w:lang w:val="uk-UA"/>
        </w:rPr>
        <w:t>заснований на збігу власних цінностей людини, його ідейних позицій з</w:t>
      </w:r>
      <w:r>
        <w:rPr>
          <w:rFonts w:cs="Times New Roman"/>
          <w:szCs w:val="28"/>
          <w:lang w:val="uk-UA"/>
        </w:rPr>
        <w:t xml:space="preserve"> </w:t>
      </w:r>
      <w:r w:rsidRPr="00CB43BB">
        <w:rPr>
          <w:rFonts w:cs="Times New Roman"/>
          <w:szCs w:val="28"/>
          <w:lang w:val="uk-UA"/>
        </w:rPr>
        <w:t>ідеологічними цінностями етнічної, релігійної або політичної</w:t>
      </w:r>
      <w:r>
        <w:rPr>
          <w:rFonts w:cs="Times New Roman"/>
          <w:szCs w:val="28"/>
          <w:lang w:val="uk-UA"/>
        </w:rPr>
        <w:t xml:space="preserve"> </w:t>
      </w:r>
      <w:r w:rsidRPr="00CB43BB">
        <w:rPr>
          <w:rFonts w:cs="Times New Roman"/>
          <w:szCs w:val="28"/>
          <w:lang w:val="uk-UA"/>
        </w:rPr>
        <w:t>групи, організації або інш</w:t>
      </w:r>
      <w:r>
        <w:rPr>
          <w:rFonts w:cs="Times New Roman"/>
          <w:szCs w:val="28"/>
          <w:lang w:val="uk-UA"/>
        </w:rPr>
        <w:t>ої ідейно-політичної сіли. П</w:t>
      </w:r>
      <w:r w:rsidRPr="00CB43BB">
        <w:rPr>
          <w:rFonts w:cs="Times New Roman"/>
          <w:szCs w:val="28"/>
          <w:lang w:val="uk-UA"/>
        </w:rPr>
        <w:t>оява подібного</w:t>
      </w:r>
      <w:r>
        <w:rPr>
          <w:rFonts w:cs="Times New Roman"/>
          <w:szCs w:val="28"/>
          <w:lang w:val="uk-UA"/>
        </w:rPr>
        <w:t xml:space="preserve"> </w:t>
      </w:r>
      <w:r w:rsidRPr="00CB43BB">
        <w:rPr>
          <w:rFonts w:cs="Times New Roman"/>
          <w:szCs w:val="28"/>
          <w:lang w:val="uk-UA"/>
        </w:rPr>
        <w:t>мотиву виступає результатом вступу людини в споріднену йому по духу</w:t>
      </w:r>
      <w:r>
        <w:rPr>
          <w:rFonts w:cs="Times New Roman"/>
          <w:szCs w:val="28"/>
          <w:lang w:val="uk-UA"/>
        </w:rPr>
        <w:t xml:space="preserve"> </w:t>
      </w:r>
      <w:r w:rsidRPr="00CB43BB">
        <w:rPr>
          <w:rFonts w:cs="Times New Roman"/>
          <w:szCs w:val="28"/>
          <w:lang w:val="uk-UA"/>
        </w:rPr>
        <w:t>соціальну групу або співтовариство. У подібних випадках екстремізм виступає і</w:t>
      </w:r>
      <w:r>
        <w:rPr>
          <w:rFonts w:cs="Times New Roman"/>
          <w:szCs w:val="28"/>
          <w:lang w:val="uk-UA"/>
        </w:rPr>
        <w:t xml:space="preserve"> </w:t>
      </w:r>
      <w:r w:rsidRPr="00CB43BB">
        <w:rPr>
          <w:rFonts w:cs="Times New Roman"/>
          <w:szCs w:val="28"/>
          <w:lang w:val="uk-UA"/>
        </w:rPr>
        <w:t>як зас</w:t>
      </w:r>
      <w:r>
        <w:rPr>
          <w:rFonts w:cs="Times New Roman"/>
          <w:szCs w:val="28"/>
          <w:lang w:val="uk-UA"/>
        </w:rPr>
        <w:t>іб</w:t>
      </w:r>
      <w:r w:rsidRPr="00CB43BB">
        <w:rPr>
          <w:rFonts w:cs="Times New Roman"/>
          <w:szCs w:val="28"/>
          <w:lang w:val="uk-UA"/>
        </w:rPr>
        <w:t xml:space="preserve"> досягнення певної ідеї від імені такого співтовариства.</w:t>
      </w:r>
    </w:p>
    <w:p w:rsidR="00186390" w:rsidRDefault="00186390" w:rsidP="00290533">
      <w:pPr>
        <w:pStyle w:val="a3"/>
        <w:spacing w:after="0" w:line="360" w:lineRule="auto"/>
        <w:ind w:left="0" w:firstLine="708"/>
        <w:rPr>
          <w:rFonts w:cs="Times New Roman"/>
          <w:szCs w:val="28"/>
          <w:lang w:val="uk-UA"/>
        </w:rPr>
      </w:pPr>
      <w:r w:rsidRPr="00CB43BB">
        <w:rPr>
          <w:rFonts w:cs="Times New Roman"/>
          <w:szCs w:val="28"/>
          <w:lang w:val="uk-UA"/>
        </w:rPr>
        <w:t>Незважаючи на те, що в «чистому вигляді» ідеологічний мотив скоєння</w:t>
      </w:r>
      <w:r>
        <w:rPr>
          <w:rFonts w:cs="Times New Roman"/>
          <w:szCs w:val="28"/>
          <w:lang w:val="uk-UA"/>
        </w:rPr>
        <w:t xml:space="preserve"> </w:t>
      </w:r>
      <w:r w:rsidRPr="00CB43BB">
        <w:rPr>
          <w:rFonts w:cs="Times New Roman"/>
          <w:szCs w:val="28"/>
          <w:lang w:val="uk-UA"/>
        </w:rPr>
        <w:t>екстремістських злочинів зустрічається не так часто, в числі таких діянь</w:t>
      </w:r>
      <w:r>
        <w:rPr>
          <w:rFonts w:cs="Times New Roman"/>
          <w:szCs w:val="28"/>
          <w:lang w:val="uk-UA"/>
        </w:rPr>
        <w:t xml:space="preserve"> </w:t>
      </w:r>
      <w:r w:rsidRPr="00CB43BB">
        <w:rPr>
          <w:rFonts w:cs="Times New Roman"/>
          <w:szCs w:val="28"/>
          <w:lang w:val="uk-UA"/>
        </w:rPr>
        <w:t>особливо слід відзначити поширення визнаних судом екстремістськими</w:t>
      </w:r>
      <w:r>
        <w:rPr>
          <w:rFonts w:cs="Times New Roman"/>
          <w:szCs w:val="28"/>
          <w:lang w:val="uk-UA"/>
        </w:rPr>
        <w:t xml:space="preserve"> </w:t>
      </w:r>
      <w:r w:rsidRPr="00CB43BB">
        <w:rPr>
          <w:rFonts w:cs="Times New Roman"/>
          <w:szCs w:val="28"/>
          <w:lang w:val="uk-UA"/>
        </w:rPr>
        <w:t>творів фашистського, націоналістичного, анархічного толку</w:t>
      </w:r>
      <w:r>
        <w:rPr>
          <w:rFonts w:cs="Times New Roman"/>
          <w:szCs w:val="28"/>
          <w:lang w:val="uk-UA"/>
        </w:rPr>
        <w:t xml:space="preserve">. По </w:t>
      </w:r>
      <w:r w:rsidRPr="00CB43BB">
        <w:rPr>
          <w:rFonts w:cs="Times New Roman"/>
          <w:szCs w:val="28"/>
          <w:lang w:val="uk-UA"/>
        </w:rPr>
        <w:t>суті, такі дії спрямовані на тиражування екстремістської ідеології</w:t>
      </w:r>
      <w:r>
        <w:rPr>
          <w:rFonts w:cs="Times New Roman"/>
          <w:szCs w:val="28"/>
          <w:lang w:val="uk-UA"/>
        </w:rPr>
        <w:t xml:space="preserve"> </w:t>
      </w:r>
      <w:r w:rsidRPr="00CB43BB">
        <w:rPr>
          <w:rFonts w:cs="Times New Roman"/>
          <w:szCs w:val="28"/>
          <w:lang w:val="uk-UA"/>
        </w:rPr>
        <w:t>серед населення, в тому числі з використанням як традиційних, так і</w:t>
      </w:r>
      <w:r>
        <w:rPr>
          <w:rFonts w:cs="Times New Roman"/>
          <w:szCs w:val="28"/>
          <w:lang w:val="uk-UA"/>
        </w:rPr>
        <w:t xml:space="preserve"> </w:t>
      </w:r>
      <w:r w:rsidRPr="00CB43BB">
        <w:rPr>
          <w:rFonts w:cs="Times New Roman"/>
          <w:szCs w:val="28"/>
          <w:lang w:val="uk-UA"/>
        </w:rPr>
        <w:t>високотехнологічних методів сучасної комунікації людей (наприклад, з</w:t>
      </w:r>
      <w:r>
        <w:rPr>
          <w:rFonts w:cs="Times New Roman"/>
          <w:szCs w:val="28"/>
          <w:lang w:val="uk-UA"/>
        </w:rPr>
        <w:t xml:space="preserve"> </w:t>
      </w:r>
      <w:r w:rsidRPr="00CB43BB">
        <w:rPr>
          <w:rFonts w:cs="Times New Roman"/>
          <w:szCs w:val="28"/>
          <w:lang w:val="uk-UA"/>
        </w:rPr>
        <w:t>використанням телекомунікаційних соціальних мереж), що обумовлює</w:t>
      </w:r>
      <w:r>
        <w:rPr>
          <w:rFonts w:cs="Times New Roman"/>
          <w:szCs w:val="28"/>
          <w:lang w:val="uk-UA"/>
        </w:rPr>
        <w:t xml:space="preserve"> </w:t>
      </w:r>
      <w:r w:rsidRPr="00CB43BB">
        <w:rPr>
          <w:rFonts w:cs="Times New Roman"/>
          <w:szCs w:val="28"/>
          <w:lang w:val="uk-UA"/>
        </w:rPr>
        <w:t>необхідність удосконалення криміналістичних методів по їх</w:t>
      </w:r>
      <w:r>
        <w:rPr>
          <w:rFonts w:cs="Times New Roman"/>
          <w:szCs w:val="28"/>
          <w:lang w:val="uk-UA"/>
        </w:rPr>
        <w:t xml:space="preserve"> </w:t>
      </w:r>
      <w:r w:rsidRPr="00CB43BB">
        <w:rPr>
          <w:rFonts w:cs="Times New Roman"/>
          <w:szCs w:val="28"/>
          <w:lang w:val="uk-UA"/>
        </w:rPr>
        <w:t>виявленн</w:t>
      </w:r>
      <w:r>
        <w:rPr>
          <w:rFonts w:cs="Times New Roman"/>
          <w:szCs w:val="28"/>
          <w:lang w:val="uk-UA"/>
        </w:rPr>
        <w:t>ю</w:t>
      </w:r>
      <w:r w:rsidRPr="00CB43BB">
        <w:rPr>
          <w:rFonts w:cs="Times New Roman"/>
          <w:szCs w:val="28"/>
          <w:lang w:val="uk-UA"/>
        </w:rPr>
        <w:t xml:space="preserve"> та розслідуванн</w:t>
      </w:r>
      <w:r>
        <w:rPr>
          <w:rFonts w:cs="Times New Roman"/>
          <w:szCs w:val="28"/>
          <w:lang w:val="uk-UA"/>
        </w:rPr>
        <w:t>ю</w:t>
      </w:r>
      <w:r w:rsidRPr="00CB43BB">
        <w:rPr>
          <w:rFonts w:cs="Times New Roman"/>
          <w:szCs w:val="28"/>
          <w:lang w:val="uk-UA"/>
        </w:rPr>
        <w:t>.</w:t>
      </w:r>
    </w:p>
    <w:p w:rsidR="00186390" w:rsidRDefault="00186390" w:rsidP="00D6557C">
      <w:pPr>
        <w:pStyle w:val="a3"/>
        <w:numPr>
          <w:ilvl w:val="0"/>
          <w:numId w:val="13"/>
        </w:numPr>
        <w:spacing w:after="0" w:line="360" w:lineRule="auto"/>
        <w:ind w:left="0" w:firstLine="0"/>
        <w:rPr>
          <w:rFonts w:cs="Times New Roman"/>
          <w:szCs w:val="28"/>
          <w:lang w:val="uk-UA"/>
        </w:rPr>
      </w:pPr>
      <w:r w:rsidRPr="00890DCF">
        <w:rPr>
          <w:rFonts w:cs="Times New Roman"/>
          <w:szCs w:val="28"/>
          <w:lang w:val="uk-UA"/>
        </w:rPr>
        <w:t>Мотив расової і національної ненависті (домінував в 68,5% випадків екстремістських злочинів). Даний мотив виступає найбільш поширеним домінуючим мотивом екстремістських злочинів проти прав і законних інтересів людини і громадянина. У науці кримінального права під мотивом расової і національної ненависті або ворожнечі розуміються зумовлені певними потребами внутрішні спонукання, що виражають прагнення винного показати свою власну перевагу і неповноцінність жертви в зв'язку з її приналежністю до іншої раси або нації, висловити в зв'язку з цим своє ненависне до жертви ставлення, принизити її расов</w:t>
      </w:r>
      <w:r>
        <w:rPr>
          <w:rFonts w:cs="Times New Roman"/>
          <w:szCs w:val="28"/>
          <w:lang w:val="uk-UA"/>
        </w:rPr>
        <w:t>у</w:t>
      </w:r>
      <w:r w:rsidRPr="00890DCF">
        <w:rPr>
          <w:rFonts w:cs="Times New Roman"/>
          <w:szCs w:val="28"/>
          <w:lang w:val="uk-UA"/>
        </w:rPr>
        <w:t xml:space="preserve"> або національн</w:t>
      </w:r>
      <w:r>
        <w:rPr>
          <w:rFonts w:cs="Times New Roman"/>
          <w:szCs w:val="28"/>
          <w:lang w:val="uk-UA"/>
        </w:rPr>
        <w:t xml:space="preserve">у </w:t>
      </w:r>
      <w:r w:rsidRPr="00890DCF">
        <w:rPr>
          <w:rFonts w:cs="Times New Roman"/>
          <w:szCs w:val="28"/>
          <w:lang w:val="uk-UA"/>
        </w:rPr>
        <w:t>гідність. Такі злочини також іноді називають етнічними.</w:t>
      </w:r>
    </w:p>
    <w:p w:rsidR="00186390" w:rsidRDefault="00186390" w:rsidP="00290533">
      <w:pPr>
        <w:pStyle w:val="a3"/>
        <w:spacing w:after="0" w:line="360" w:lineRule="auto"/>
        <w:ind w:left="0" w:firstLine="708"/>
        <w:rPr>
          <w:rFonts w:cs="Times New Roman"/>
          <w:szCs w:val="28"/>
          <w:lang w:val="uk-UA"/>
        </w:rPr>
      </w:pPr>
      <w:r w:rsidRPr="006D0A1F">
        <w:rPr>
          <w:rFonts w:cs="Times New Roman"/>
          <w:szCs w:val="28"/>
          <w:lang w:val="uk-UA"/>
        </w:rPr>
        <w:t>Злочини проти прав і законних інтересів людини і громадянина з</w:t>
      </w:r>
      <w:r>
        <w:rPr>
          <w:rFonts w:cs="Times New Roman"/>
          <w:szCs w:val="28"/>
          <w:lang w:val="uk-UA"/>
        </w:rPr>
        <w:t xml:space="preserve"> </w:t>
      </w:r>
      <w:r w:rsidRPr="006D0A1F">
        <w:rPr>
          <w:rFonts w:cs="Times New Roman"/>
          <w:szCs w:val="28"/>
          <w:lang w:val="uk-UA"/>
        </w:rPr>
        <w:t>домінуючим мотивом расової і національної ненависті відбуваються як злочинцями-одинаками, так і групами. Причому в першому випадку, це, як</w:t>
      </w:r>
      <w:r>
        <w:rPr>
          <w:rFonts w:cs="Times New Roman"/>
          <w:szCs w:val="28"/>
          <w:lang w:val="uk-UA"/>
        </w:rPr>
        <w:t xml:space="preserve"> </w:t>
      </w:r>
      <w:r w:rsidRPr="006D0A1F">
        <w:rPr>
          <w:rFonts w:cs="Times New Roman"/>
          <w:szCs w:val="28"/>
          <w:lang w:val="uk-UA"/>
        </w:rPr>
        <w:t>правило, діяння невеликої та середньої тяжкості, пов'язані з поширенням</w:t>
      </w:r>
      <w:r>
        <w:rPr>
          <w:rFonts w:cs="Times New Roman"/>
          <w:szCs w:val="28"/>
          <w:lang w:val="uk-UA"/>
        </w:rPr>
        <w:t xml:space="preserve"> </w:t>
      </w:r>
      <w:r w:rsidRPr="006D0A1F">
        <w:rPr>
          <w:rFonts w:cs="Times New Roman"/>
          <w:szCs w:val="28"/>
          <w:lang w:val="uk-UA"/>
        </w:rPr>
        <w:t>закликів, публікацій та інших матеріалів екстремістського характеру, з метою</w:t>
      </w:r>
      <w:r>
        <w:rPr>
          <w:rFonts w:cs="Times New Roman"/>
          <w:szCs w:val="28"/>
          <w:lang w:val="uk-UA"/>
        </w:rPr>
        <w:t xml:space="preserve"> </w:t>
      </w:r>
      <w:r w:rsidRPr="006D0A1F">
        <w:rPr>
          <w:rFonts w:cs="Times New Roman"/>
          <w:szCs w:val="28"/>
          <w:lang w:val="uk-UA"/>
        </w:rPr>
        <w:t>провокування ненависті до представників іншої раси, нації або етнічної</w:t>
      </w:r>
      <w:r>
        <w:rPr>
          <w:rFonts w:cs="Times New Roman"/>
          <w:szCs w:val="28"/>
          <w:lang w:val="uk-UA"/>
        </w:rPr>
        <w:t xml:space="preserve"> </w:t>
      </w:r>
      <w:r w:rsidRPr="006D0A1F">
        <w:rPr>
          <w:rFonts w:cs="Times New Roman"/>
          <w:szCs w:val="28"/>
          <w:lang w:val="uk-UA"/>
        </w:rPr>
        <w:t>групи, або насильницькі злочини (побої, умисне заподіяння</w:t>
      </w:r>
      <w:r>
        <w:rPr>
          <w:rFonts w:cs="Times New Roman"/>
          <w:szCs w:val="28"/>
          <w:lang w:val="uk-UA"/>
        </w:rPr>
        <w:t xml:space="preserve"> </w:t>
      </w:r>
      <w:r w:rsidRPr="006D0A1F">
        <w:rPr>
          <w:rFonts w:cs="Times New Roman"/>
          <w:szCs w:val="28"/>
          <w:lang w:val="uk-UA"/>
        </w:rPr>
        <w:t>легкої шкоди здоров'ю, погрози вбивством або заподіянням тяжкої шкоди</w:t>
      </w:r>
      <w:r>
        <w:rPr>
          <w:rFonts w:cs="Times New Roman"/>
          <w:szCs w:val="28"/>
          <w:lang w:val="uk-UA"/>
        </w:rPr>
        <w:t xml:space="preserve"> </w:t>
      </w:r>
      <w:r w:rsidRPr="006D0A1F">
        <w:rPr>
          <w:rFonts w:cs="Times New Roman"/>
          <w:szCs w:val="28"/>
          <w:lang w:val="uk-UA"/>
        </w:rPr>
        <w:t>здоров'ю).</w:t>
      </w:r>
    </w:p>
    <w:p w:rsidR="00186390" w:rsidRDefault="00186390" w:rsidP="00290533">
      <w:pPr>
        <w:pStyle w:val="a3"/>
        <w:spacing w:after="0" w:line="360" w:lineRule="auto"/>
        <w:ind w:left="0" w:firstLine="708"/>
        <w:rPr>
          <w:rFonts w:cs="Times New Roman"/>
          <w:szCs w:val="28"/>
          <w:lang w:val="uk-UA"/>
        </w:rPr>
      </w:pPr>
      <w:r w:rsidRPr="006D0A1F">
        <w:rPr>
          <w:rFonts w:cs="Times New Roman"/>
          <w:szCs w:val="28"/>
          <w:lang w:val="uk-UA"/>
        </w:rPr>
        <w:t>Інші наслідки тягнуть за собою кримінальні дії, що здійснюються</w:t>
      </w:r>
      <w:r>
        <w:rPr>
          <w:rFonts w:cs="Times New Roman"/>
          <w:szCs w:val="28"/>
          <w:lang w:val="uk-UA"/>
        </w:rPr>
        <w:t xml:space="preserve"> </w:t>
      </w:r>
      <w:r w:rsidRPr="006D0A1F">
        <w:rPr>
          <w:rFonts w:cs="Times New Roman"/>
          <w:szCs w:val="28"/>
          <w:lang w:val="uk-UA"/>
        </w:rPr>
        <w:t>з мотивів расової та національної ненависті, що здійснюються злочинними</w:t>
      </w:r>
      <w:r>
        <w:rPr>
          <w:rFonts w:cs="Times New Roman"/>
          <w:szCs w:val="28"/>
          <w:lang w:val="uk-UA"/>
        </w:rPr>
        <w:t xml:space="preserve"> </w:t>
      </w:r>
      <w:r w:rsidRPr="006D0A1F">
        <w:rPr>
          <w:rFonts w:cs="Times New Roman"/>
          <w:szCs w:val="28"/>
          <w:lang w:val="uk-UA"/>
        </w:rPr>
        <w:t>групами і спільнотами. Як правило, це тяжкі та особливо тяжкі злочини</w:t>
      </w:r>
      <w:r>
        <w:rPr>
          <w:rFonts w:cs="Times New Roman"/>
          <w:szCs w:val="28"/>
          <w:lang w:val="uk-UA"/>
        </w:rPr>
        <w:t xml:space="preserve"> </w:t>
      </w:r>
      <w:r w:rsidRPr="006D0A1F">
        <w:rPr>
          <w:rFonts w:cs="Times New Roman"/>
          <w:szCs w:val="28"/>
          <w:lang w:val="uk-UA"/>
        </w:rPr>
        <w:t>проти життя і здоров'я людини.</w:t>
      </w:r>
    </w:p>
    <w:p w:rsidR="00186390" w:rsidRDefault="00186390" w:rsidP="00D6557C">
      <w:pPr>
        <w:pStyle w:val="a3"/>
        <w:numPr>
          <w:ilvl w:val="0"/>
          <w:numId w:val="13"/>
        </w:numPr>
        <w:spacing w:after="0" w:line="360" w:lineRule="auto"/>
        <w:ind w:left="0" w:firstLine="0"/>
        <w:rPr>
          <w:rFonts w:cs="Times New Roman"/>
          <w:szCs w:val="28"/>
          <w:lang w:val="uk-UA"/>
        </w:rPr>
      </w:pPr>
      <w:r w:rsidRPr="006A5515">
        <w:rPr>
          <w:rFonts w:cs="Times New Roman"/>
          <w:szCs w:val="28"/>
          <w:lang w:val="uk-UA"/>
        </w:rPr>
        <w:t>Мотив релігійної ненависті (домінував в 14,7% злочинів розглянутого виду). Що стосується мотиву релігійної ненависті, то в його основі знаходиться нетерпимість до інших релігій. Мотив релігійної ненависті або ворожнечі проявляється в прагненні винного висловити свою неприязнь або вороже ставлення, в першу чергу, до певної релігії або релігійного об'єднання, а потім і до потерпілого як особи, що сповідує певну релігію або має</w:t>
      </w:r>
      <w:r>
        <w:rPr>
          <w:rFonts w:cs="Times New Roman"/>
          <w:szCs w:val="28"/>
          <w:lang w:val="uk-UA"/>
        </w:rPr>
        <w:t xml:space="preserve"> </w:t>
      </w:r>
      <w:r w:rsidRPr="006A5515">
        <w:rPr>
          <w:rFonts w:cs="Times New Roman"/>
          <w:szCs w:val="28"/>
          <w:lang w:val="uk-UA"/>
        </w:rPr>
        <w:t>приналежність до певного релігійного об'єднання.</w:t>
      </w:r>
    </w:p>
    <w:p w:rsidR="00186390" w:rsidRDefault="00186390" w:rsidP="00290533">
      <w:pPr>
        <w:pStyle w:val="a3"/>
        <w:spacing w:after="0" w:line="360" w:lineRule="auto"/>
        <w:ind w:left="0" w:firstLine="708"/>
        <w:rPr>
          <w:rFonts w:cs="Times New Roman"/>
          <w:szCs w:val="28"/>
          <w:lang w:val="uk-UA"/>
        </w:rPr>
      </w:pPr>
      <w:r w:rsidRPr="006A5515">
        <w:rPr>
          <w:rFonts w:cs="Times New Roman"/>
          <w:szCs w:val="28"/>
          <w:lang w:val="uk-UA"/>
        </w:rPr>
        <w:t>Існує думка, що даний мотив може проявлятися і в</w:t>
      </w:r>
      <w:r>
        <w:rPr>
          <w:rFonts w:cs="Times New Roman"/>
          <w:szCs w:val="28"/>
          <w:lang w:val="uk-UA"/>
        </w:rPr>
        <w:t xml:space="preserve"> </w:t>
      </w:r>
      <w:r w:rsidRPr="006A5515">
        <w:rPr>
          <w:rFonts w:cs="Times New Roman"/>
          <w:szCs w:val="28"/>
          <w:lang w:val="uk-UA"/>
        </w:rPr>
        <w:t xml:space="preserve">відношенні </w:t>
      </w:r>
      <w:r>
        <w:rPr>
          <w:rFonts w:cs="Times New Roman"/>
          <w:szCs w:val="28"/>
          <w:lang w:val="uk-UA"/>
        </w:rPr>
        <w:t xml:space="preserve">до </w:t>
      </w:r>
      <w:r w:rsidRPr="006A5515">
        <w:rPr>
          <w:rFonts w:cs="Times New Roman"/>
          <w:szCs w:val="28"/>
          <w:lang w:val="uk-UA"/>
        </w:rPr>
        <w:t>невіруюч</w:t>
      </w:r>
      <w:r>
        <w:rPr>
          <w:rFonts w:cs="Times New Roman"/>
          <w:szCs w:val="28"/>
          <w:lang w:val="uk-UA"/>
        </w:rPr>
        <w:t>их</w:t>
      </w:r>
      <w:r w:rsidRPr="006A5515">
        <w:rPr>
          <w:rFonts w:cs="Times New Roman"/>
          <w:szCs w:val="28"/>
          <w:lang w:val="uk-UA"/>
        </w:rPr>
        <w:t>, якщо таке діяння відбувається послідовниками</w:t>
      </w:r>
      <w:r>
        <w:rPr>
          <w:rFonts w:cs="Times New Roman"/>
          <w:szCs w:val="28"/>
          <w:lang w:val="uk-UA"/>
        </w:rPr>
        <w:t xml:space="preserve"> </w:t>
      </w:r>
      <w:r w:rsidRPr="006A5515">
        <w:rPr>
          <w:rFonts w:cs="Times New Roman"/>
          <w:szCs w:val="28"/>
          <w:lang w:val="uk-UA"/>
        </w:rPr>
        <w:t>певної релігії чи конфесії.</w:t>
      </w:r>
    </w:p>
    <w:p w:rsidR="00186390" w:rsidRDefault="00186390" w:rsidP="00290533">
      <w:pPr>
        <w:pStyle w:val="a3"/>
        <w:spacing w:after="0" w:line="360" w:lineRule="auto"/>
        <w:ind w:left="0" w:firstLine="708"/>
        <w:rPr>
          <w:rFonts w:cs="Times New Roman"/>
          <w:szCs w:val="28"/>
          <w:lang w:val="uk-UA"/>
        </w:rPr>
      </w:pPr>
      <w:r w:rsidRPr="00946D5C">
        <w:rPr>
          <w:rFonts w:cs="Times New Roman"/>
          <w:szCs w:val="28"/>
          <w:lang w:val="uk-UA"/>
        </w:rPr>
        <w:t>Релігійна ненависть або ворожнеча специфічні своє</w:t>
      </w:r>
      <w:r>
        <w:rPr>
          <w:rFonts w:cs="Times New Roman"/>
          <w:szCs w:val="28"/>
          <w:lang w:val="uk-UA"/>
        </w:rPr>
        <w:t xml:space="preserve">ю </w:t>
      </w:r>
      <w:r w:rsidRPr="00946D5C">
        <w:rPr>
          <w:rFonts w:cs="Times New Roman"/>
          <w:szCs w:val="28"/>
          <w:lang w:val="uk-UA"/>
        </w:rPr>
        <w:t>демонстративністю,</w:t>
      </w:r>
      <w:r>
        <w:rPr>
          <w:rFonts w:cs="Times New Roman"/>
          <w:szCs w:val="28"/>
          <w:lang w:val="uk-UA"/>
        </w:rPr>
        <w:t xml:space="preserve"> </w:t>
      </w:r>
      <w:r w:rsidRPr="00946D5C">
        <w:rPr>
          <w:rFonts w:cs="Times New Roman"/>
          <w:szCs w:val="28"/>
          <w:lang w:val="uk-UA"/>
        </w:rPr>
        <w:t>абстрагованістю від особистих якостей конкретного адресата ненависті або ворожнечі,</w:t>
      </w:r>
      <w:r>
        <w:rPr>
          <w:rFonts w:cs="Times New Roman"/>
          <w:szCs w:val="28"/>
          <w:lang w:val="uk-UA"/>
        </w:rPr>
        <w:t xml:space="preserve"> </w:t>
      </w:r>
      <w:r w:rsidRPr="00946D5C">
        <w:rPr>
          <w:rFonts w:cs="Times New Roman"/>
          <w:szCs w:val="28"/>
          <w:lang w:val="uk-UA"/>
        </w:rPr>
        <w:t>прагненням бачити в ньому справжні чи приписувані всіє</w:t>
      </w:r>
      <w:r>
        <w:rPr>
          <w:rFonts w:cs="Times New Roman"/>
          <w:szCs w:val="28"/>
          <w:lang w:val="uk-UA"/>
        </w:rPr>
        <w:t>ю</w:t>
      </w:r>
      <w:r w:rsidRPr="00946D5C">
        <w:rPr>
          <w:rFonts w:cs="Times New Roman"/>
          <w:szCs w:val="28"/>
          <w:lang w:val="uk-UA"/>
        </w:rPr>
        <w:t xml:space="preserve"> конфесі</w:t>
      </w:r>
      <w:r>
        <w:rPr>
          <w:rFonts w:cs="Times New Roman"/>
          <w:szCs w:val="28"/>
          <w:lang w:val="uk-UA"/>
        </w:rPr>
        <w:t xml:space="preserve">ю </w:t>
      </w:r>
      <w:r w:rsidRPr="00946D5C">
        <w:rPr>
          <w:rFonts w:cs="Times New Roman"/>
          <w:szCs w:val="28"/>
          <w:lang w:val="uk-UA"/>
        </w:rPr>
        <w:t>недоліки, ницістю або відсутністю безпосереднього приводу до цього</w:t>
      </w:r>
      <w:r>
        <w:rPr>
          <w:rFonts w:cs="Times New Roman"/>
          <w:szCs w:val="28"/>
          <w:lang w:val="uk-UA"/>
        </w:rPr>
        <w:t xml:space="preserve"> </w:t>
      </w:r>
      <w:r w:rsidRPr="00946D5C">
        <w:rPr>
          <w:rFonts w:cs="Times New Roman"/>
          <w:szCs w:val="28"/>
          <w:lang w:val="uk-UA"/>
        </w:rPr>
        <w:t>конфлікту.</w:t>
      </w:r>
    </w:p>
    <w:p w:rsidR="00186390" w:rsidRDefault="00186390" w:rsidP="00290533">
      <w:pPr>
        <w:pStyle w:val="a3"/>
        <w:spacing w:after="0" w:line="360" w:lineRule="auto"/>
        <w:ind w:left="0" w:firstLine="708"/>
        <w:rPr>
          <w:rFonts w:cs="Times New Roman"/>
          <w:szCs w:val="28"/>
          <w:lang w:val="uk-UA"/>
        </w:rPr>
      </w:pPr>
      <w:r w:rsidRPr="00946D5C">
        <w:rPr>
          <w:rFonts w:cs="Times New Roman"/>
          <w:szCs w:val="28"/>
          <w:lang w:val="uk-UA"/>
        </w:rPr>
        <w:t>Практиці відомі випадки екстремістських злочинів, скоєних</w:t>
      </w:r>
      <w:r>
        <w:rPr>
          <w:rFonts w:cs="Times New Roman"/>
          <w:szCs w:val="28"/>
          <w:lang w:val="uk-UA"/>
        </w:rPr>
        <w:t xml:space="preserve"> </w:t>
      </w:r>
      <w:r w:rsidRPr="00946D5C">
        <w:rPr>
          <w:rFonts w:cs="Times New Roman"/>
          <w:szCs w:val="28"/>
          <w:lang w:val="uk-UA"/>
        </w:rPr>
        <w:t>проти прав і законних інтересів людини за мотивами релігійної ненависті і</w:t>
      </w:r>
      <w:r>
        <w:rPr>
          <w:rFonts w:cs="Times New Roman"/>
          <w:szCs w:val="28"/>
          <w:lang w:val="uk-UA"/>
        </w:rPr>
        <w:t xml:space="preserve"> </w:t>
      </w:r>
      <w:r w:rsidRPr="00946D5C">
        <w:rPr>
          <w:rFonts w:cs="Times New Roman"/>
          <w:szCs w:val="28"/>
          <w:lang w:val="uk-UA"/>
        </w:rPr>
        <w:t>ворожнечі, коли такі дії відбувалися представниками заборонених</w:t>
      </w:r>
      <w:r>
        <w:rPr>
          <w:rFonts w:cs="Times New Roman"/>
          <w:szCs w:val="28"/>
          <w:lang w:val="uk-UA"/>
        </w:rPr>
        <w:t xml:space="preserve"> </w:t>
      </w:r>
      <w:r w:rsidRPr="00946D5C">
        <w:rPr>
          <w:rFonts w:cs="Times New Roman"/>
          <w:szCs w:val="28"/>
          <w:lang w:val="uk-UA"/>
        </w:rPr>
        <w:t>релігійних і псевдо релігійних сект і організацій.</w:t>
      </w:r>
    </w:p>
    <w:p w:rsidR="00186390" w:rsidRPr="00946D5C" w:rsidRDefault="00186390" w:rsidP="00D6557C">
      <w:pPr>
        <w:pStyle w:val="a3"/>
        <w:numPr>
          <w:ilvl w:val="0"/>
          <w:numId w:val="13"/>
        </w:numPr>
        <w:spacing w:after="0" w:line="360" w:lineRule="auto"/>
        <w:ind w:left="0" w:firstLine="0"/>
        <w:rPr>
          <w:rFonts w:cs="Times New Roman"/>
          <w:szCs w:val="28"/>
          <w:lang w:val="uk-UA"/>
        </w:rPr>
      </w:pPr>
      <w:r w:rsidRPr="00946D5C">
        <w:rPr>
          <w:rFonts w:cs="Times New Roman"/>
          <w:szCs w:val="28"/>
          <w:lang w:val="uk-UA"/>
        </w:rPr>
        <w:t>Мотив ненависті або ворожнечі відносно якої-небудь соціальної групи (переважав в 5,8% злочинів аналізованого виду).</w:t>
      </w:r>
      <w:r>
        <w:rPr>
          <w:rFonts w:cs="Times New Roman"/>
          <w:szCs w:val="28"/>
          <w:lang w:val="uk-UA"/>
        </w:rPr>
        <w:t xml:space="preserve"> </w:t>
      </w:r>
    </w:p>
    <w:p w:rsidR="00186390" w:rsidRDefault="00186390" w:rsidP="00290533">
      <w:pPr>
        <w:spacing w:after="0" w:line="360" w:lineRule="auto"/>
        <w:ind w:firstLine="708"/>
        <w:rPr>
          <w:rFonts w:cs="Times New Roman"/>
          <w:szCs w:val="28"/>
          <w:lang w:val="uk-UA"/>
        </w:rPr>
      </w:pPr>
      <w:r w:rsidRPr="00697108">
        <w:rPr>
          <w:rFonts w:cs="Times New Roman"/>
          <w:szCs w:val="28"/>
          <w:lang w:val="uk-UA"/>
        </w:rPr>
        <w:t>Соціальна група у юридичній літературі розглядається як</w:t>
      </w:r>
      <w:r>
        <w:rPr>
          <w:rFonts w:cs="Times New Roman"/>
          <w:szCs w:val="28"/>
          <w:lang w:val="uk-UA"/>
        </w:rPr>
        <w:t xml:space="preserve"> </w:t>
      </w:r>
      <w:r w:rsidRPr="00697108">
        <w:rPr>
          <w:rFonts w:cs="Times New Roman"/>
          <w:szCs w:val="28"/>
          <w:lang w:val="uk-UA"/>
        </w:rPr>
        <w:t>сукупність людей, що мають загальн</w:t>
      </w:r>
      <w:r>
        <w:rPr>
          <w:rFonts w:cs="Times New Roman"/>
          <w:szCs w:val="28"/>
          <w:lang w:val="uk-UA"/>
        </w:rPr>
        <w:t>і</w:t>
      </w:r>
      <w:r w:rsidRPr="00697108">
        <w:rPr>
          <w:rFonts w:cs="Times New Roman"/>
          <w:szCs w:val="28"/>
          <w:lang w:val="uk-UA"/>
        </w:rPr>
        <w:t xml:space="preserve"> соціальн</w:t>
      </w:r>
      <w:r>
        <w:rPr>
          <w:rFonts w:cs="Times New Roman"/>
          <w:szCs w:val="28"/>
          <w:lang w:val="uk-UA"/>
        </w:rPr>
        <w:t>і</w:t>
      </w:r>
      <w:r w:rsidRPr="00697108">
        <w:rPr>
          <w:rFonts w:cs="Times New Roman"/>
          <w:szCs w:val="28"/>
          <w:lang w:val="uk-UA"/>
        </w:rPr>
        <w:t xml:space="preserve"> ознак</w:t>
      </w:r>
      <w:r>
        <w:rPr>
          <w:rFonts w:cs="Times New Roman"/>
          <w:szCs w:val="28"/>
          <w:lang w:val="uk-UA"/>
        </w:rPr>
        <w:t>и</w:t>
      </w:r>
      <w:r w:rsidRPr="00697108">
        <w:rPr>
          <w:rFonts w:cs="Times New Roman"/>
          <w:szCs w:val="28"/>
          <w:lang w:val="uk-UA"/>
        </w:rPr>
        <w:t xml:space="preserve"> і виконують</w:t>
      </w:r>
      <w:r>
        <w:rPr>
          <w:rFonts w:cs="Times New Roman"/>
          <w:szCs w:val="28"/>
          <w:lang w:val="uk-UA"/>
        </w:rPr>
        <w:t xml:space="preserve"> </w:t>
      </w:r>
      <w:r w:rsidRPr="00697108">
        <w:rPr>
          <w:rFonts w:cs="Times New Roman"/>
          <w:szCs w:val="28"/>
          <w:lang w:val="uk-UA"/>
        </w:rPr>
        <w:t>суспільно необхідну функцію в структурі суспільного поділу</w:t>
      </w:r>
      <w:r>
        <w:rPr>
          <w:rFonts w:cs="Times New Roman"/>
          <w:szCs w:val="28"/>
          <w:lang w:val="uk-UA"/>
        </w:rPr>
        <w:t xml:space="preserve"> </w:t>
      </w:r>
      <w:r w:rsidRPr="00697108">
        <w:rPr>
          <w:rFonts w:cs="Times New Roman"/>
          <w:szCs w:val="28"/>
          <w:lang w:val="uk-UA"/>
        </w:rPr>
        <w:t>праці та</w:t>
      </w:r>
      <w:r>
        <w:rPr>
          <w:rFonts w:cs="Times New Roman"/>
          <w:szCs w:val="28"/>
          <w:lang w:val="uk-UA"/>
        </w:rPr>
        <w:t xml:space="preserve"> діяльності</w:t>
      </w:r>
      <w:r w:rsidRPr="00697108">
        <w:rPr>
          <w:rFonts w:cs="Times New Roman"/>
          <w:szCs w:val="28"/>
          <w:lang w:val="uk-UA"/>
        </w:rPr>
        <w:t xml:space="preserve">. Виділяються </w:t>
      </w:r>
      <w:r>
        <w:rPr>
          <w:rFonts w:cs="Times New Roman"/>
          <w:szCs w:val="28"/>
          <w:lang w:val="uk-UA"/>
        </w:rPr>
        <w:t xml:space="preserve">малі і великі соціальні групи. </w:t>
      </w:r>
      <w:r w:rsidRPr="00697108">
        <w:rPr>
          <w:rFonts w:cs="Times New Roman"/>
          <w:szCs w:val="28"/>
          <w:lang w:val="uk-UA"/>
        </w:rPr>
        <w:t>Серед перших - сім'я, групи друзів, колектив. У числі дру</w:t>
      </w:r>
      <w:r>
        <w:rPr>
          <w:rFonts w:cs="Times New Roman"/>
          <w:szCs w:val="28"/>
          <w:lang w:val="uk-UA"/>
        </w:rPr>
        <w:t>гої</w:t>
      </w:r>
      <w:r w:rsidRPr="00697108">
        <w:rPr>
          <w:rFonts w:cs="Times New Roman"/>
          <w:szCs w:val="28"/>
          <w:lang w:val="uk-UA"/>
        </w:rPr>
        <w:t xml:space="preserve"> значно</w:t>
      </w:r>
      <w:r>
        <w:rPr>
          <w:rFonts w:cs="Times New Roman"/>
          <w:szCs w:val="28"/>
          <w:lang w:val="uk-UA"/>
        </w:rPr>
        <w:t xml:space="preserve"> </w:t>
      </w:r>
      <w:r w:rsidRPr="00697108">
        <w:rPr>
          <w:rFonts w:cs="Times New Roman"/>
          <w:szCs w:val="28"/>
          <w:lang w:val="uk-UA"/>
        </w:rPr>
        <w:t>більш</w:t>
      </w:r>
      <w:r>
        <w:rPr>
          <w:rFonts w:cs="Times New Roman"/>
          <w:szCs w:val="28"/>
          <w:lang w:val="uk-UA"/>
        </w:rPr>
        <w:t>е</w:t>
      </w:r>
      <w:r w:rsidRPr="00697108">
        <w:rPr>
          <w:rFonts w:cs="Times New Roman"/>
          <w:szCs w:val="28"/>
          <w:lang w:val="uk-UA"/>
        </w:rPr>
        <w:t xml:space="preserve"> спільності, включаючи </w:t>
      </w:r>
      <w:r>
        <w:rPr>
          <w:rFonts w:cs="Times New Roman"/>
          <w:szCs w:val="28"/>
          <w:lang w:val="uk-UA"/>
        </w:rPr>
        <w:t>прошарки</w:t>
      </w:r>
      <w:r w:rsidRPr="00697108">
        <w:rPr>
          <w:rFonts w:cs="Times New Roman"/>
          <w:szCs w:val="28"/>
          <w:lang w:val="uk-UA"/>
        </w:rPr>
        <w:t xml:space="preserve"> суспільства, класи, населення</w:t>
      </w:r>
      <w:r>
        <w:rPr>
          <w:rFonts w:cs="Times New Roman"/>
          <w:szCs w:val="28"/>
          <w:lang w:val="uk-UA"/>
        </w:rPr>
        <w:t xml:space="preserve"> </w:t>
      </w:r>
      <w:r w:rsidRPr="00697108">
        <w:rPr>
          <w:rFonts w:cs="Times New Roman"/>
          <w:szCs w:val="28"/>
          <w:lang w:val="uk-UA"/>
        </w:rPr>
        <w:t>визначених територій, міст, невизначені групи осіб, які мають</w:t>
      </w:r>
      <w:r>
        <w:rPr>
          <w:rFonts w:cs="Times New Roman"/>
          <w:szCs w:val="28"/>
          <w:lang w:val="uk-UA"/>
        </w:rPr>
        <w:t xml:space="preserve"> </w:t>
      </w:r>
      <w:r w:rsidRPr="00697108">
        <w:rPr>
          <w:rFonts w:cs="Times New Roman"/>
          <w:szCs w:val="28"/>
          <w:lang w:val="uk-UA"/>
        </w:rPr>
        <w:t>певний правовий статус (наприклад, пенсіонери, інваліди,</w:t>
      </w:r>
      <w:r>
        <w:rPr>
          <w:rFonts w:cs="Times New Roman"/>
          <w:szCs w:val="28"/>
          <w:lang w:val="uk-UA"/>
        </w:rPr>
        <w:t xml:space="preserve"> військовослужбовці та ін.</w:t>
      </w:r>
      <w:r w:rsidRPr="00697108">
        <w:rPr>
          <w:rFonts w:cs="Times New Roman"/>
          <w:szCs w:val="28"/>
          <w:lang w:val="uk-UA"/>
        </w:rPr>
        <w:t>). Певні соціальні групи можна, в принципі,</w:t>
      </w:r>
      <w:r>
        <w:rPr>
          <w:rFonts w:cs="Times New Roman"/>
          <w:szCs w:val="28"/>
          <w:lang w:val="uk-UA"/>
        </w:rPr>
        <w:t xml:space="preserve"> </w:t>
      </w:r>
      <w:r w:rsidRPr="00697108">
        <w:rPr>
          <w:rFonts w:cs="Times New Roman"/>
          <w:szCs w:val="28"/>
          <w:lang w:val="uk-UA"/>
        </w:rPr>
        <w:t>виділяти і за національними, етнічними, релігійними, політичними</w:t>
      </w:r>
      <w:r>
        <w:rPr>
          <w:rFonts w:cs="Times New Roman"/>
          <w:szCs w:val="28"/>
          <w:lang w:val="uk-UA"/>
        </w:rPr>
        <w:t xml:space="preserve"> </w:t>
      </w:r>
      <w:r w:rsidRPr="00697108">
        <w:rPr>
          <w:rFonts w:cs="Times New Roman"/>
          <w:szCs w:val="28"/>
          <w:lang w:val="uk-UA"/>
        </w:rPr>
        <w:t>критеріям. Однак в рамках проведеного дослідження ненависть або ворожнеча по</w:t>
      </w:r>
      <w:r>
        <w:rPr>
          <w:rFonts w:cs="Times New Roman"/>
          <w:szCs w:val="28"/>
          <w:lang w:val="uk-UA"/>
        </w:rPr>
        <w:t xml:space="preserve"> </w:t>
      </w:r>
      <w:r w:rsidRPr="00697108">
        <w:rPr>
          <w:rFonts w:cs="Times New Roman"/>
          <w:szCs w:val="28"/>
          <w:lang w:val="uk-UA"/>
        </w:rPr>
        <w:t>політичним, релігійним, расовим, національним критеріям вже були</w:t>
      </w:r>
      <w:r>
        <w:rPr>
          <w:rFonts w:cs="Times New Roman"/>
          <w:szCs w:val="28"/>
          <w:lang w:val="uk-UA"/>
        </w:rPr>
        <w:t xml:space="preserve"> </w:t>
      </w:r>
      <w:r w:rsidRPr="00697108">
        <w:rPr>
          <w:rFonts w:cs="Times New Roman"/>
          <w:szCs w:val="28"/>
          <w:lang w:val="uk-UA"/>
        </w:rPr>
        <w:t>розглянуті вище як самостійні і специфічні види домінуючо</w:t>
      </w:r>
      <w:r>
        <w:rPr>
          <w:rFonts w:cs="Times New Roman"/>
          <w:szCs w:val="28"/>
          <w:lang w:val="uk-UA"/>
        </w:rPr>
        <w:t xml:space="preserve">ї </w:t>
      </w:r>
      <w:r w:rsidRPr="00697108">
        <w:rPr>
          <w:rFonts w:cs="Times New Roman"/>
          <w:szCs w:val="28"/>
          <w:lang w:val="uk-UA"/>
        </w:rPr>
        <w:t>екстремістської мотивації.</w:t>
      </w:r>
    </w:p>
    <w:p w:rsidR="00186390" w:rsidRPr="006A5515" w:rsidRDefault="00186390" w:rsidP="00290533">
      <w:pPr>
        <w:spacing w:after="0" w:line="360" w:lineRule="auto"/>
        <w:ind w:firstLine="708"/>
        <w:rPr>
          <w:rFonts w:cs="Times New Roman"/>
          <w:szCs w:val="28"/>
          <w:lang w:val="uk-UA"/>
        </w:rPr>
      </w:pPr>
      <w:r w:rsidRPr="00520333">
        <w:rPr>
          <w:rFonts w:cs="Times New Roman"/>
          <w:szCs w:val="28"/>
          <w:lang w:val="uk-UA"/>
        </w:rPr>
        <w:t>Сутність же мотиву ненависті або ворожнечі відносно якої-небудь</w:t>
      </w:r>
      <w:r>
        <w:rPr>
          <w:rFonts w:cs="Times New Roman"/>
          <w:szCs w:val="28"/>
          <w:lang w:val="uk-UA"/>
        </w:rPr>
        <w:t xml:space="preserve"> </w:t>
      </w:r>
      <w:r w:rsidRPr="00520333">
        <w:rPr>
          <w:rFonts w:cs="Times New Roman"/>
          <w:szCs w:val="28"/>
          <w:lang w:val="uk-UA"/>
        </w:rPr>
        <w:t>соціальної групи дещо по-різному визначається вченими-правознавцями.</w:t>
      </w:r>
      <w:r>
        <w:rPr>
          <w:rFonts w:cs="Times New Roman"/>
          <w:szCs w:val="28"/>
          <w:lang w:val="uk-UA"/>
        </w:rPr>
        <w:t xml:space="preserve"> </w:t>
      </w:r>
      <w:r w:rsidRPr="00520333">
        <w:rPr>
          <w:rFonts w:cs="Times New Roman"/>
          <w:szCs w:val="28"/>
          <w:lang w:val="uk-UA"/>
        </w:rPr>
        <w:t>Згідно однієї точки зору, це неприйняття інших людей і цілих соціальних</w:t>
      </w:r>
      <w:r>
        <w:rPr>
          <w:rFonts w:cs="Times New Roman"/>
          <w:szCs w:val="28"/>
          <w:lang w:val="uk-UA"/>
        </w:rPr>
        <w:t xml:space="preserve"> </w:t>
      </w:r>
      <w:r w:rsidRPr="00520333">
        <w:rPr>
          <w:rFonts w:cs="Times New Roman"/>
          <w:szCs w:val="28"/>
          <w:lang w:val="uk-UA"/>
        </w:rPr>
        <w:t xml:space="preserve">груп, </w:t>
      </w:r>
      <w:r>
        <w:rPr>
          <w:rFonts w:cs="Times New Roman"/>
          <w:szCs w:val="28"/>
          <w:lang w:val="uk-UA"/>
        </w:rPr>
        <w:t>що зумовлена</w:t>
      </w:r>
      <w:r w:rsidRPr="00520333">
        <w:rPr>
          <w:rFonts w:cs="Times New Roman"/>
          <w:szCs w:val="28"/>
          <w:lang w:val="uk-UA"/>
        </w:rPr>
        <w:t xml:space="preserve"> відмінност</w:t>
      </w:r>
      <w:r>
        <w:rPr>
          <w:rFonts w:cs="Times New Roman"/>
          <w:szCs w:val="28"/>
          <w:lang w:val="uk-UA"/>
        </w:rPr>
        <w:t>ями</w:t>
      </w:r>
      <w:r w:rsidRPr="00520333">
        <w:rPr>
          <w:rFonts w:cs="Times New Roman"/>
          <w:szCs w:val="28"/>
          <w:lang w:val="uk-UA"/>
        </w:rPr>
        <w:t xml:space="preserve"> загальних істотних соціально значущих</w:t>
      </w:r>
      <w:r>
        <w:rPr>
          <w:rFonts w:cs="Times New Roman"/>
          <w:szCs w:val="28"/>
          <w:lang w:val="uk-UA"/>
        </w:rPr>
        <w:t xml:space="preserve"> ознак</w:t>
      </w:r>
      <w:r w:rsidRPr="00520333">
        <w:rPr>
          <w:rFonts w:cs="Times New Roman"/>
          <w:szCs w:val="28"/>
          <w:lang w:val="uk-UA"/>
        </w:rPr>
        <w:t xml:space="preserve"> до яких відносять рівень доходів або майновий стан</w:t>
      </w:r>
      <w:r>
        <w:rPr>
          <w:rFonts w:cs="Times New Roman"/>
          <w:szCs w:val="28"/>
          <w:lang w:val="uk-UA"/>
        </w:rPr>
        <w:t xml:space="preserve"> </w:t>
      </w:r>
      <w:r w:rsidRPr="00520333">
        <w:rPr>
          <w:rFonts w:cs="Times New Roman"/>
          <w:szCs w:val="28"/>
          <w:lang w:val="uk-UA"/>
        </w:rPr>
        <w:t>(</w:t>
      </w:r>
      <w:r>
        <w:rPr>
          <w:rFonts w:cs="Times New Roman"/>
          <w:szCs w:val="28"/>
          <w:lang w:val="uk-UA"/>
        </w:rPr>
        <w:t>н</w:t>
      </w:r>
      <w:r w:rsidRPr="00520333">
        <w:rPr>
          <w:rFonts w:cs="Times New Roman"/>
          <w:szCs w:val="28"/>
          <w:lang w:val="uk-UA"/>
        </w:rPr>
        <w:t>априклад, забезпечені і незаможні), місце постійного проживання</w:t>
      </w:r>
      <w:r>
        <w:rPr>
          <w:rFonts w:cs="Times New Roman"/>
          <w:szCs w:val="28"/>
          <w:lang w:val="uk-UA"/>
        </w:rPr>
        <w:t xml:space="preserve"> (с</w:t>
      </w:r>
      <w:r w:rsidRPr="00520333">
        <w:rPr>
          <w:rFonts w:cs="Times New Roman"/>
          <w:szCs w:val="28"/>
          <w:lang w:val="uk-UA"/>
        </w:rPr>
        <w:t>толичні або провінційні жителі, міські чи сільські, громадяни</w:t>
      </w:r>
      <w:r>
        <w:rPr>
          <w:rFonts w:cs="Times New Roman"/>
          <w:szCs w:val="28"/>
          <w:lang w:val="uk-UA"/>
        </w:rPr>
        <w:t xml:space="preserve"> </w:t>
      </w:r>
      <w:r w:rsidRPr="00520333">
        <w:rPr>
          <w:rFonts w:cs="Times New Roman"/>
          <w:szCs w:val="28"/>
          <w:lang w:val="uk-UA"/>
        </w:rPr>
        <w:t>країни або мігранти, особи, без певного місця проживання та ін.),</w:t>
      </w:r>
      <w:r>
        <w:rPr>
          <w:rFonts w:cs="Times New Roman"/>
          <w:szCs w:val="28"/>
          <w:lang w:val="uk-UA"/>
        </w:rPr>
        <w:t xml:space="preserve"> </w:t>
      </w:r>
      <w:r w:rsidRPr="00520333">
        <w:rPr>
          <w:rFonts w:cs="Times New Roman"/>
          <w:szCs w:val="28"/>
          <w:lang w:val="uk-UA"/>
        </w:rPr>
        <w:t>приналежність до певної професії, роду заняття, соціальної верстви,</w:t>
      </w:r>
      <w:r>
        <w:rPr>
          <w:rFonts w:cs="Times New Roman"/>
          <w:szCs w:val="28"/>
          <w:lang w:val="uk-UA"/>
        </w:rPr>
        <w:t xml:space="preserve"> </w:t>
      </w:r>
      <w:r w:rsidRPr="00520333">
        <w:rPr>
          <w:rFonts w:cs="Times New Roman"/>
          <w:szCs w:val="28"/>
          <w:lang w:val="uk-UA"/>
        </w:rPr>
        <w:t>рівнем освіти, віковій групі. Висловлюється також думка про</w:t>
      </w:r>
      <w:r>
        <w:rPr>
          <w:rFonts w:cs="Times New Roman"/>
          <w:szCs w:val="28"/>
          <w:lang w:val="uk-UA"/>
        </w:rPr>
        <w:t xml:space="preserve"> </w:t>
      </w:r>
      <w:r w:rsidRPr="00520333">
        <w:rPr>
          <w:rFonts w:cs="Times New Roman"/>
          <w:szCs w:val="28"/>
          <w:lang w:val="uk-UA"/>
        </w:rPr>
        <w:t>необхідності законодавчого визначення і закріплення вичерпного</w:t>
      </w:r>
      <w:r>
        <w:rPr>
          <w:rFonts w:cs="Times New Roman"/>
          <w:szCs w:val="28"/>
          <w:lang w:val="uk-UA"/>
        </w:rPr>
        <w:t xml:space="preserve"> </w:t>
      </w:r>
      <w:r w:rsidRPr="00520333">
        <w:rPr>
          <w:rFonts w:cs="Times New Roman"/>
          <w:szCs w:val="28"/>
          <w:lang w:val="uk-UA"/>
        </w:rPr>
        <w:t>переліку характерних ознак соціальних груп і їх представників,</w:t>
      </w:r>
      <w:r>
        <w:rPr>
          <w:rFonts w:cs="Times New Roman"/>
          <w:szCs w:val="28"/>
          <w:lang w:val="uk-UA"/>
        </w:rPr>
        <w:t xml:space="preserve"> </w:t>
      </w:r>
      <w:r w:rsidRPr="00520333">
        <w:rPr>
          <w:rFonts w:cs="Times New Roman"/>
          <w:szCs w:val="28"/>
          <w:lang w:val="uk-UA"/>
        </w:rPr>
        <w:t xml:space="preserve">викликають ненависть або ворожнечу </w:t>
      </w:r>
      <w:r>
        <w:rPr>
          <w:rFonts w:cs="Times New Roman"/>
          <w:szCs w:val="28"/>
          <w:lang w:val="uk-UA"/>
        </w:rPr>
        <w:t>винних.</w:t>
      </w:r>
    </w:p>
    <w:p w:rsidR="00186390" w:rsidRDefault="00186390" w:rsidP="00290533">
      <w:pPr>
        <w:spacing w:after="0" w:line="360" w:lineRule="auto"/>
        <w:ind w:firstLine="708"/>
        <w:rPr>
          <w:rFonts w:cs="Times New Roman"/>
          <w:szCs w:val="28"/>
          <w:lang w:val="uk-UA"/>
        </w:rPr>
      </w:pPr>
      <w:r w:rsidRPr="00C33517">
        <w:rPr>
          <w:rFonts w:cs="Times New Roman"/>
          <w:szCs w:val="28"/>
          <w:lang w:val="uk-UA"/>
        </w:rPr>
        <w:t>Іншими авторами висловлюється</w:t>
      </w:r>
      <w:r>
        <w:rPr>
          <w:rFonts w:cs="Times New Roman"/>
          <w:szCs w:val="28"/>
          <w:lang w:val="uk-UA"/>
        </w:rPr>
        <w:t xml:space="preserve"> </w:t>
      </w:r>
      <w:r w:rsidRPr="00C33517">
        <w:rPr>
          <w:rFonts w:cs="Times New Roman"/>
          <w:szCs w:val="28"/>
          <w:lang w:val="uk-UA"/>
        </w:rPr>
        <w:t>позиція, згідно з якою неможливо передбачити всі окремі випадки</w:t>
      </w:r>
      <w:r>
        <w:rPr>
          <w:rFonts w:cs="Times New Roman"/>
          <w:szCs w:val="28"/>
          <w:lang w:val="uk-UA"/>
        </w:rPr>
        <w:t xml:space="preserve"> </w:t>
      </w:r>
      <w:r w:rsidRPr="00C33517">
        <w:rPr>
          <w:rFonts w:cs="Times New Roman"/>
          <w:szCs w:val="28"/>
          <w:lang w:val="uk-UA"/>
        </w:rPr>
        <w:t>прояв</w:t>
      </w:r>
      <w:r>
        <w:rPr>
          <w:rFonts w:cs="Times New Roman"/>
          <w:szCs w:val="28"/>
          <w:lang w:val="uk-UA"/>
        </w:rPr>
        <w:t>у</w:t>
      </w:r>
      <w:r w:rsidRPr="00C33517">
        <w:rPr>
          <w:rFonts w:cs="Times New Roman"/>
          <w:szCs w:val="28"/>
          <w:lang w:val="uk-UA"/>
        </w:rPr>
        <w:t xml:space="preserve"> ненависті або ворожнечі по відношенню до різних соціальних груп і</w:t>
      </w:r>
      <w:r>
        <w:rPr>
          <w:rFonts w:cs="Times New Roman"/>
          <w:szCs w:val="28"/>
          <w:lang w:val="uk-UA"/>
        </w:rPr>
        <w:t xml:space="preserve"> </w:t>
      </w:r>
      <w:r w:rsidRPr="00C33517">
        <w:rPr>
          <w:rFonts w:cs="Times New Roman"/>
          <w:szCs w:val="28"/>
          <w:lang w:val="uk-UA"/>
        </w:rPr>
        <w:t xml:space="preserve">до окремих </w:t>
      </w:r>
      <w:r>
        <w:rPr>
          <w:rFonts w:cs="Times New Roman"/>
          <w:szCs w:val="28"/>
          <w:lang w:val="uk-UA"/>
        </w:rPr>
        <w:t xml:space="preserve">осіб, </w:t>
      </w:r>
      <w:r w:rsidRPr="00C33517">
        <w:rPr>
          <w:rFonts w:cs="Times New Roman"/>
          <w:szCs w:val="28"/>
          <w:lang w:val="uk-UA"/>
        </w:rPr>
        <w:t xml:space="preserve">що </w:t>
      </w:r>
      <w:r>
        <w:rPr>
          <w:rFonts w:cs="Times New Roman"/>
          <w:szCs w:val="28"/>
          <w:lang w:val="uk-UA"/>
        </w:rPr>
        <w:t xml:space="preserve">до них </w:t>
      </w:r>
      <w:r w:rsidRPr="00C33517">
        <w:rPr>
          <w:rFonts w:cs="Times New Roman"/>
          <w:szCs w:val="28"/>
          <w:lang w:val="uk-UA"/>
        </w:rPr>
        <w:t>відносяться</w:t>
      </w:r>
      <w:r>
        <w:rPr>
          <w:rFonts w:cs="Times New Roman"/>
          <w:szCs w:val="28"/>
          <w:lang w:val="uk-UA"/>
        </w:rPr>
        <w:t>.</w:t>
      </w:r>
      <w:r w:rsidRPr="00C33517">
        <w:rPr>
          <w:rFonts w:cs="Times New Roman"/>
          <w:szCs w:val="28"/>
          <w:lang w:val="uk-UA"/>
        </w:rPr>
        <w:t xml:space="preserve"> Дійсно, вивчення слідчої</w:t>
      </w:r>
      <w:r>
        <w:rPr>
          <w:rFonts w:cs="Times New Roman"/>
          <w:szCs w:val="28"/>
          <w:lang w:val="uk-UA"/>
        </w:rPr>
        <w:t xml:space="preserve"> </w:t>
      </w:r>
      <w:r w:rsidRPr="00C33517">
        <w:rPr>
          <w:rFonts w:cs="Times New Roman"/>
          <w:szCs w:val="28"/>
          <w:lang w:val="uk-UA"/>
        </w:rPr>
        <w:t>практики показує, що соціальна ненависть і ворожнеча проявляється на</w:t>
      </w:r>
      <w:r>
        <w:rPr>
          <w:rFonts w:cs="Times New Roman"/>
          <w:szCs w:val="28"/>
          <w:lang w:val="uk-UA"/>
        </w:rPr>
        <w:t xml:space="preserve"> </w:t>
      </w:r>
      <w:r w:rsidRPr="00C33517">
        <w:rPr>
          <w:rFonts w:cs="Times New Roman"/>
          <w:szCs w:val="28"/>
          <w:lang w:val="uk-UA"/>
        </w:rPr>
        <w:t>підставі відмінності не тільки вище перерахованих ознак різних</w:t>
      </w:r>
      <w:r>
        <w:rPr>
          <w:rFonts w:cs="Times New Roman"/>
          <w:szCs w:val="28"/>
          <w:lang w:val="uk-UA"/>
        </w:rPr>
        <w:t xml:space="preserve"> </w:t>
      </w:r>
      <w:r w:rsidRPr="00C33517">
        <w:rPr>
          <w:rFonts w:cs="Times New Roman"/>
          <w:szCs w:val="28"/>
          <w:lang w:val="uk-UA"/>
        </w:rPr>
        <w:t>суспільних груп і прошарків, а й цілого ряду інших факторів. При цьому такі</w:t>
      </w:r>
      <w:r>
        <w:rPr>
          <w:rFonts w:cs="Times New Roman"/>
          <w:szCs w:val="28"/>
          <w:lang w:val="uk-UA"/>
        </w:rPr>
        <w:t xml:space="preserve"> </w:t>
      </w:r>
      <w:r w:rsidRPr="00C33517">
        <w:rPr>
          <w:rFonts w:cs="Times New Roman"/>
          <w:szCs w:val="28"/>
          <w:lang w:val="uk-UA"/>
        </w:rPr>
        <w:t>фактори соціальної неприязні можуть формуватися в суспільстві досить</w:t>
      </w:r>
      <w:r>
        <w:rPr>
          <w:rFonts w:cs="Times New Roman"/>
          <w:szCs w:val="28"/>
          <w:lang w:val="uk-UA"/>
        </w:rPr>
        <w:t xml:space="preserve"> </w:t>
      </w:r>
      <w:r w:rsidRPr="00C33517">
        <w:rPr>
          <w:rFonts w:cs="Times New Roman"/>
          <w:szCs w:val="28"/>
          <w:lang w:val="uk-UA"/>
        </w:rPr>
        <w:t>швидко.</w:t>
      </w:r>
    </w:p>
    <w:p w:rsidR="00186390" w:rsidRDefault="00186390" w:rsidP="00290533">
      <w:pPr>
        <w:spacing w:after="0" w:line="360" w:lineRule="auto"/>
        <w:ind w:firstLine="708"/>
        <w:rPr>
          <w:rFonts w:cs="Times New Roman"/>
          <w:szCs w:val="28"/>
          <w:lang w:val="uk-UA"/>
        </w:rPr>
      </w:pPr>
      <w:r w:rsidRPr="00B90828">
        <w:rPr>
          <w:rFonts w:cs="Times New Roman"/>
          <w:szCs w:val="28"/>
          <w:lang w:val="uk-UA"/>
        </w:rPr>
        <w:t>У процесі розслідування злочинів екстремістської спрямованості</w:t>
      </w:r>
      <w:r>
        <w:rPr>
          <w:rFonts w:cs="Times New Roman"/>
          <w:szCs w:val="28"/>
          <w:lang w:val="uk-UA"/>
        </w:rPr>
        <w:t xml:space="preserve"> </w:t>
      </w:r>
      <w:r w:rsidRPr="00B90828">
        <w:rPr>
          <w:rFonts w:cs="Times New Roman"/>
          <w:szCs w:val="28"/>
          <w:lang w:val="uk-UA"/>
        </w:rPr>
        <w:t>проти прав і законних інтересів людини і громадянина слідчий буде</w:t>
      </w:r>
      <w:r>
        <w:rPr>
          <w:rFonts w:cs="Times New Roman"/>
          <w:szCs w:val="28"/>
          <w:lang w:val="uk-UA"/>
        </w:rPr>
        <w:t xml:space="preserve"> </w:t>
      </w:r>
      <w:r w:rsidRPr="00B90828">
        <w:rPr>
          <w:rFonts w:cs="Times New Roman"/>
          <w:szCs w:val="28"/>
          <w:lang w:val="uk-UA"/>
        </w:rPr>
        <w:t xml:space="preserve">часто стикатися з </w:t>
      </w:r>
      <w:r>
        <w:rPr>
          <w:rFonts w:cs="Times New Roman"/>
          <w:szCs w:val="28"/>
          <w:lang w:val="uk-UA"/>
        </w:rPr>
        <w:t>казуїстичністю</w:t>
      </w:r>
      <w:r w:rsidRPr="00B90828">
        <w:rPr>
          <w:rFonts w:cs="Times New Roman"/>
          <w:szCs w:val="28"/>
          <w:lang w:val="uk-UA"/>
        </w:rPr>
        <w:t xml:space="preserve"> визначення мотиву ворожнечі чи ненависті</w:t>
      </w:r>
      <w:r>
        <w:rPr>
          <w:rFonts w:cs="Times New Roman"/>
          <w:szCs w:val="28"/>
          <w:lang w:val="uk-UA"/>
        </w:rPr>
        <w:t xml:space="preserve"> </w:t>
      </w:r>
      <w:r w:rsidRPr="00B90828">
        <w:rPr>
          <w:rFonts w:cs="Times New Roman"/>
          <w:szCs w:val="28"/>
          <w:lang w:val="uk-UA"/>
        </w:rPr>
        <w:t>по відношенню до соц</w:t>
      </w:r>
      <w:r>
        <w:rPr>
          <w:rFonts w:cs="Times New Roman"/>
          <w:szCs w:val="28"/>
          <w:lang w:val="uk-UA"/>
        </w:rPr>
        <w:t>іальної групи. При цьому злочин</w:t>
      </w:r>
      <w:r w:rsidRPr="00B90828">
        <w:rPr>
          <w:rFonts w:cs="Times New Roman"/>
          <w:szCs w:val="28"/>
          <w:lang w:val="uk-UA"/>
        </w:rPr>
        <w:t xml:space="preserve"> екстремістської</w:t>
      </w:r>
      <w:r>
        <w:rPr>
          <w:rFonts w:cs="Times New Roman"/>
          <w:szCs w:val="28"/>
          <w:lang w:val="uk-UA"/>
        </w:rPr>
        <w:t xml:space="preserve"> </w:t>
      </w:r>
      <w:r w:rsidRPr="00B90828">
        <w:rPr>
          <w:rFonts w:cs="Times New Roman"/>
          <w:szCs w:val="28"/>
          <w:lang w:val="uk-UA"/>
        </w:rPr>
        <w:t>спрямованості слід відмежовувати від кримінально караних діянь,</w:t>
      </w:r>
      <w:r>
        <w:rPr>
          <w:rFonts w:cs="Times New Roman"/>
          <w:szCs w:val="28"/>
          <w:lang w:val="uk-UA"/>
        </w:rPr>
        <w:t xml:space="preserve"> </w:t>
      </w:r>
      <w:r w:rsidRPr="00B90828">
        <w:rPr>
          <w:rFonts w:cs="Times New Roman"/>
          <w:szCs w:val="28"/>
          <w:lang w:val="uk-UA"/>
        </w:rPr>
        <w:t xml:space="preserve">скоєних на ґрунті </w:t>
      </w:r>
      <w:r>
        <w:rPr>
          <w:rFonts w:cs="Times New Roman"/>
          <w:szCs w:val="28"/>
          <w:lang w:val="uk-UA"/>
        </w:rPr>
        <w:t>особистих неприязних відносин. Д</w:t>
      </w:r>
      <w:r w:rsidRPr="00B90828">
        <w:rPr>
          <w:rFonts w:cs="Times New Roman"/>
          <w:szCs w:val="28"/>
          <w:lang w:val="uk-UA"/>
        </w:rPr>
        <w:t>ля правильного</w:t>
      </w:r>
      <w:r>
        <w:rPr>
          <w:rFonts w:cs="Times New Roman"/>
          <w:szCs w:val="28"/>
          <w:lang w:val="uk-UA"/>
        </w:rPr>
        <w:t xml:space="preserve"> </w:t>
      </w:r>
      <w:r w:rsidRPr="00B90828">
        <w:rPr>
          <w:rFonts w:cs="Times New Roman"/>
          <w:szCs w:val="28"/>
          <w:lang w:val="uk-UA"/>
        </w:rPr>
        <w:t>встановлення мотиву злочину слід враховувати, зокрема, тривалість</w:t>
      </w:r>
      <w:r>
        <w:rPr>
          <w:rFonts w:cs="Times New Roman"/>
          <w:szCs w:val="28"/>
          <w:lang w:val="uk-UA"/>
        </w:rPr>
        <w:t xml:space="preserve"> </w:t>
      </w:r>
      <w:r w:rsidRPr="00B90828">
        <w:rPr>
          <w:rFonts w:cs="Times New Roman"/>
          <w:szCs w:val="28"/>
          <w:lang w:val="uk-UA"/>
        </w:rPr>
        <w:t>міжособистісних відносин підозрюваного з потерпілим,</w:t>
      </w:r>
      <w:r>
        <w:rPr>
          <w:rFonts w:cs="Times New Roman"/>
          <w:szCs w:val="28"/>
          <w:lang w:val="uk-UA"/>
        </w:rPr>
        <w:t xml:space="preserve"> </w:t>
      </w:r>
      <w:r w:rsidRPr="00B90828">
        <w:rPr>
          <w:rFonts w:cs="Times New Roman"/>
          <w:szCs w:val="28"/>
          <w:lang w:val="uk-UA"/>
        </w:rPr>
        <w:t>наявність з ним конфліктів, не пов'язаних з національними, релігійними,</w:t>
      </w:r>
      <w:r>
        <w:rPr>
          <w:rFonts w:cs="Times New Roman"/>
          <w:szCs w:val="28"/>
          <w:lang w:val="uk-UA"/>
        </w:rPr>
        <w:t xml:space="preserve"> </w:t>
      </w:r>
      <w:r w:rsidRPr="00B90828">
        <w:rPr>
          <w:rFonts w:cs="Times New Roman"/>
          <w:szCs w:val="28"/>
          <w:lang w:val="uk-UA"/>
        </w:rPr>
        <w:t>ідеологічними, політичними поглядами, приналежністю до тієї чи іншої</w:t>
      </w:r>
      <w:r>
        <w:rPr>
          <w:rFonts w:cs="Times New Roman"/>
          <w:szCs w:val="28"/>
          <w:lang w:val="uk-UA"/>
        </w:rPr>
        <w:t xml:space="preserve"> </w:t>
      </w:r>
      <w:r w:rsidRPr="00B90828">
        <w:rPr>
          <w:rFonts w:cs="Times New Roman"/>
          <w:szCs w:val="28"/>
          <w:lang w:val="uk-UA"/>
        </w:rPr>
        <w:t>раси, соціальної групи.</w:t>
      </w:r>
    </w:p>
    <w:p w:rsidR="00186390" w:rsidRPr="00973F76" w:rsidRDefault="00186390" w:rsidP="00290533">
      <w:pPr>
        <w:spacing w:after="0" w:line="360" w:lineRule="auto"/>
        <w:ind w:firstLine="708"/>
        <w:rPr>
          <w:rFonts w:cs="Times New Roman"/>
          <w:szCs w:val="28"/>
          <w:lang w:val="uk-UA"/>
        </w:rPr>
      </w:pPr>
      <w:r>
        <w:rPr>
          <w:rFonts w:cs="Times New Roman"/>
          <w:szCs w:val="28"/>
          <w:lang w:val="uk-UA"/>
        </w:rPr>
        <w:t xml:space="preserve">Більшість </w:t>
      </w:r>
      <w:r w:rsidRPr="00973F76">
        <w:rPr>
          <w:rFonts w:cs="Times New Roman"/>
          <w:szCs w:val="28"/>
          <w:lang w:val="uk-UA"/>
        </w:rPr>
        <w:t xml:space="preserve">співробітників </w:t>
      </w:r>
      <w:r>
        <w:rPr>
          <w:rFonts w:cs="Times New Roman"/>
          <w:szCs w:val="28"/>
          <w:lang w:val="uk-UA"/>
        </w:rPr>
        <w:t>досудового розслідування</w:t>
      </w:r>
      <w:r w:rsidRPr="00973F76">
        <w:rPr>
          <w:rFonts w:cs="Times New Roman"/>
          <w:szCs w:val="28"/>
          <w:lang w:val="uk-UA"/>
        </w:rPr>
        <w:t>, які брали участь у розкритті та розслідуванні злочинів</w:t>
      </w:r>
      <w:r>
        <w:rPr>
          <w:rFonts w:cs="Times New Roman"/>
          <w:szCs w:val="28"/>
          <w:lang w:val="uk-UA"/>
        </w:rPr>
        <w:t xml:space="preserve"> </w:t>
      </w:r>
      <w:r w:rsidRPr="00973F76">
        <w:rPr>
          <w:rFonts w:cs="Times New Roman"/>
          <w:szCs w:val="28"/>
          <w:lang w:val="uk-UA"/>
        </w:rPr>
        <w:t>екстремістської спрямованості, показує, що більшість респондентів</w:t>
      </w:r>
      <w:r>
        <w:rPr>
          <w:rFonts w:cs="Times New Roman"/>
          <w:szCs w:val="28"/>
          <w:lang w:val="uk-UA"/>
        </w:rPr>
        <w:t xml:space="preserve"> </w:t>
      </w:r>
      <w:r w:rsidRPr="00973F76">
        <w:rPr>
          <w:rFonts w:cs="Times New Roman"/>
          <w:szCs w:val="28"/>
          <w:lang w:val="uk-UA"/>
        </w:rPr>
        <w:t xml:space="preserve">зустрічало в своїй практиці </w:t>
      </w:r>
      <w:r>
        <w:rPr>
          <w:rFonts w:cs="Times New Roman"/>
          <w:szCs w:val="28"/>
          <w:lang w:val="uk-UA"/>
        </w:rPr>
        <w:t xml:space="preserve">наступні </w:t>
      </w:r>
      <w:r w:rsidRPr="00973F76">
        <w:rPr>
          <w:rFonts w:cs="Times New Roman"/>
          <w:szCs w:val="28"/>
          <w:lang w:val="uk-UA"/>
        </w:rPr>
        <w:t>мотив</w:t>
      </w:r>
      <w:r>
        <w:rPr>
          <w:rFonts w:cs="Times New Roman"/>
          <w:szCs w:val="28"/>
          <w:lang w:val="uk-UA"/>
        </w:rPr>
        <w:t>и</w:t>
      </w:r>
      <w:r w:rsidRPr="00973F76">
        <w:rPr>
          <w:rFonts w:cs="Times New Roman"/>
          <w:szCs w:val="28"/>
          <w:lang w:val="uk-UA"/>
        </w:rPr>
        <w:t>:</w:t>
      </w:r>
    </w:p>
    <w:p w:rsidR="00186390" w:rsidRPr="00973F76" w:rsidRDefault="00186390" w:rsidP="00D6557C">
      <w:pPr>
        <w:pStyle w:val="a3"/>
        <w:numPr>
          <w:ilvl w:val="0"/>
          <w:numId w:val="14"/>
        </w:numPr>
        <w:spacing w:after="0" w:line="360" w:lineRule="auto"/>
        <w:ind w:left="0" w:firstLine="0"/>
        <w:rPr>
          <w:rFonts w:cs="Times New Roman"/>
          <w:szCs w:val="28"/>
          <w:lang w:val="uk-UA"/>
        </w:rPr>
      </w:pPr>
      <w:r w:rsidRPr="00973F76">
        <w:rPr>
          <w:rFonts w:cs="Times New Roman"/>
          <w:szCs w:val="28"/>
          <w:lang w:val="uk-UA"/>
        </w:rPr>
        <w:t>расової або національної ненависті або ворожнечі (91,3%);</w:t>
      </w:r>
    </w:p>
    <w:p w:rsidR="00186390" w:rsidRPr="00973F76" w:rsidRDefault="00186390" w:rsidP="00D6557C">
      <w:pPr>
        <w:pStyle w:val="a3"/>
        <w:numPr>
          <w:ilvl w:val="0"/>
          <w:numId w:val="14"/>
        </w:numPr>
        <w:spacing w:after="0" w:line="360" w:lineRule="auto"/>
        <w:ind w:left="0" w:firstLine="0"/>
        <w:rPr>
          <w:rFonts w:cs="Times New Roman"/>
          <w:szCs w:val="28"/>
          <w:lang w:val="uk-UA"/>
        </w:rPr>
      </w:pPr>
      <w:r w:rsidRPr="00973F76">
        <w:rPr>
          <w:rFonts w:cs="Times New Roman"/>
          <w:szCs w:val="28"/>
          <w:lang w:val="uk-UA"/>
        </w:rPr>
        <w:t>релігійної ненависті або ворожнечі (86%);</w:t>
      </w:r>
    </w:p>
    <w:p w:rsidR="00186390" w:rsidRDefault="00186390" w:rsidP="00D6557C">
      <w:pPr>
        <w:pStyle w:val="a3"/>
        <w:numPr>
          <w:ilvl w:val="0"/>
          <w:numId w:val="14"/>
        </w:numPr>
        <w:spacing w:after="0" w:line="360" w:lineRule="auto"/>
        <w:ind w:left="0" w:firstLine="0"/>
        <w:rPr>
          <w:rFonts w:cs="Times New Roman"/>
          <w:szCs w:val="28"/>
          <w:lang w:val="uk-UA"/>
        </w:rPr>
      </w:pPr>
      <w:r w:rsidRPr="00973F76">
        <w:rPr>
          <w:rFonts w:cs="Times New Roman"/>
          <w:szCs w:val="28"/>
          <w:lang w:val="uk-UA"/>
        </w:rPr>
        <w:t>ненависті або ворожнечі до будь-якої соціальної групи (39,3% опитаних, причому тільки 16% конкретизували такі групи. Серед них були вказані особи, які не мають постійного місця проживання, які ведуть антисоціальний спосіб життя, спортивні фанати, а також в окремих випадках - особи, що мають відношення до нетрадиційних сексуальних меншин).</w:t>
      </w:r>
    </w:p>
    <w:p w:rsidR="00186390" w:rsidRDefault="00186390" w:rsidP="00290533">
      <w:pPr>
        <w:pStyle w:val="a3"/>
        <w:spacing w:after="0" w:line="360" w:lineRule="auto"/>
        <w:ind w:left="0" w:firstLine="708"/>
        <w:rPr>
          <w:rFonts w:cs="Times New Roman"/>
          <w:szCs w:val="28"/>
          <w:lang w:val="uk-UA"/>
        </w:rPr>
      </w:pPr>
      <w:r w:rsidRPr="00E0337A">
        <w:rPr>
          <w:rFonts w:cs="Times New Roman"/>
          <w:szCs w:val="28"/>
          <w:lang w:val="uk-UA"/>
        </w:rPr>
        <w:t>Вчинення злочинів проти прав людини і громадянина за</w:t>
      </w:r>
      <w:r>
        <w:rPr>
          <w:rFonts w:cs="Times New Roman"/>
          <w:szCs w:val="28"/>
          <w:lang w:val="uk-UA"/>
        </w:rPr>
        <w:t xml:space="preserve"> </w:t>
      </w:r>
      <w:r w:rsidRPr="00E0337A">
        <w:rPr>
          <w:rFonts w:cs="Times New Roman"/>
          <w:szCs w:val="28"/>
          <w:lang w:val="uk-UA"/>
        </w:rPr>
        <w:t>політичних та ідеологічних причин у своїй практиці опитані</w:t>
      </w:r>
      <w:r>
        <w:rPr>
          <w:rFonts w:cs="Times New Roman"/>
          <w:szCs w:val="28"/>
          <w:lang w:val="uk-UA"/>
        </w:rPr>
        <w:t xml:space="preserve"> </w:t>
      </w:r>
      <w:r w:rsidRPr="00E0337A">
        <w:rPr>
          <w:rFonts w:cs="Times New Roman"/>
          <w:szCs w:val="28"/>
          <w:lang w:val="uk-UA"/>
        </w:rPr>
        <w:t xml:space="preserve">співробітники </w:t>
      </w:r>
      <w:r>
        <w:rPr>
          <w:rFonts w:cs="Times New Roman"/>
          <w:szCs w:val="28"/>
          <w:lang w:val="uk-UA"/>
        </w:rPr>
        <w:t>досудового розслідування</w:t>
      </w:r>
      <w:r w:rsidRPr="00E0337A">
        <w:rPr>
          <w:rFonts w:cs="Times New Roman"/>
          <w:szCs w:val="28"/>
          <w:lang w:val="uk-UA"/>
        </w:rPr>
        <w:t xml:space="preserve"> зустрічали значно рідше (11,3% і 8% відповідно).</w:t>
      </w:r>
      <w:r>
        <w:rPr>
          <w:rFonts w:cs="Times New Roman"/>
          <w:szCs w:val="28"/>
          <w:lang w:val="uk-UA"/>
        </w:rPr>
        <w:t xml:space="preserve"> </w:t>
      </w:r>
    </w:p>
    <w:p w:rsidR="00186390" w:rsidRDefault="00186390" w:rsidP="00290533">
      <w:pPr>
        <w:pStyle w:val="a3"/>
        <w:spacing w:after="0" w:line="360" w:lineRule="auto"/>
        <w:ind w:left="0" w:firstLine="708"/>
        <w:rPr>
          <w:rFonts w:cs="Times New Roman"/>
          <w:szCs w:val="28"/>
          <w:lang w:val="uk-UA"/>
        </w:rPr>
      </w:pPr>
      <w:r w:rsidRPr="00E0337A">
        <w:rPr>
          <w:rFonts w:cs="Times New Roman"/>
          <w:szCs w:val="28"/>
          <w:lang w:val="uk-UA"/>
        </w:rPr>
        <w:t xml:space="preserve">Криміналістичне значення </w:t>
      </w:r>
      <w:r>
        <w:rPr>
          <w:rFonts w:cs="Times New Roman"/>
          <w:szCs w:val="28"/>
          <w:lang w:val="uk-UA"/>
        </w:rPr>
        <w:t>правильного</w:t>
      </w:r>
      <w:r w:rsidRPr="00E0337A">
        <w:rPr>
          <w:rFonts w:cs="Times New Roman"/>
          <w:szCs w:val="28"/>
          <w:lang w:val="uk-UA"/>
        </w:rPr>
        <w:t xml:space="preserve"> встановлення і розкриття</w:t>
      </w:r>
      <w:r>
        <w:rPr>
          <w:rFonts w:cs="Times New Roman"/>
          <w:szCs w:val="28"/>
          <w:lang w:val="uk-UA"/>
        </w:rPr>
        <w:t xml:space="preserve"> </w:t>
      </w:r>
      <w:r w:rsidRPr="00E0337A">
        <w:rPr>
          <w:rFonts w:cs="Times New Roman"/>
          <w:szCs w:val="28"/>
          <w:lang w:val="uk-UA"/>
        </w:rPr>
        <w:t>мотиваційної складової екстремістських злочинів</w:t>
      </w:r>
      <w:r>
        <w:rPr>
          <w:rFonts w:cs="Times New Roman"/>
          <w:szCs w:val="28"/>
          <w:lang w:val="uk-UA"/>
        </w:rPr>
        <w:t xml:space="preserve"> </w:t>
      </w:r>
      <w:r w:rsidRPr="00E0337A">
        <w:rPr>
          <w:rFonts w:cs="Times New Roman"/>
          <w:szCs w:val="28"/>
          <w:lang w:val="uk-UA"/>
        </w:rPr>
        <w:t>проти прав і законних</w:t>
      </w:r>
      <w:r>
        <w:rPr>
          <w:rFonts w:cs="Times New Roman"/>
          <w:szCs w:val="28"/>
          <w:lang w:val="uk-UA"/>
        </w:rPr>
        <w:t xml:space="preserve"> інтересів людини і громадянина </w:t>
      </w:r>
      <w:r w:rsidRPr="00E0337A">
        <w:rPr>
          <w:rFonts w:cs="Times New Roman"/>
          <w:szCs w:val="28"/>
          <w:lang w:val="uk-UA"/>
        </w:rPr>
        <w:t>проявляється в наступному:</w:t>
      </w:r>
    </w:p>
    <w:p w:rsidR="00186390" w:rsidRPr="00E0337A" w:rsidRDefault="00186390" w:rsidP="00D6557C">
      <w:pPr>
        <w:pStyle w:val="a3"/>
        <w:numPr>
          <w:ilvl w:val="0"/>
          <w:numId w:val="15"/>
        </w:numPr>
        <w:spacing w:after="0" w:line="360" w:lineRule="auto"/>
        <w:ind w:left="0" w:firstLine="0"/>
        <w:rPr>
          <w:rFonts w:cs="Times New Roman"/>
          <w:szCs w:val="28"/>
          <w:lang w:val="uk-UA"/>
        </w:rPr>
      </w:pPr>
      <w:r w:rsidRPr="00E0337A">
        <w:rPr>
          <w:rFonts w:cs="Times New Roman"/>
          <w:szCs w:val="28"/>
          <w:lang w:val="uk-UA"/>
        </w:rPr>
        <w:t>це дозволяє більш детально розкрити або спрогнозувати особистісні</w:t>
      </w:r>
      <w:r>
        <w:rPr>
          <w:rFonts w:cs="Times New Roman"/>
          <w:szCs w:val="28"/>
          <w:lang w:val="uk-UA"/>
        </w:rPr>
        <w:t xml:space="preserve"> </w:t>
      </w:r>
      <w:r w:rsidRPr="00E0337A">
        <w:rPr>
          <w:rFonts w:cs="Times New Roman"/>
          <w:szCs w:val="28"/>
          <w:lang w:val="uk-UA"/>
        </w:rPr>
        <w:t>характеристики суб'єктів здійснення аналізованих діянь і, як наслідок,</w:t>
      </w:r>
      <w:r>
        <w:rPr>
          <w:rFonts w:cs="Times New Roman"/>
          <w:szCs w:val="28"/>
          <w:lang w:val="uk-UA"/>
        </w:rPr>
        <w:t xml:space="preserve"> </w:t>
      </w:r>
      <w:r w:rsidRPr="00E0337A">
        <w:rPr>
          <w:rFonts w:cs="Times New Roman"/>
          <w:szCs w:val="28"/>
          <w:lang w:val="uk-UA"/>
        </w:rPr>
        <w:t>забезпечує більш системну і всебічну версійн</w:t>
      </w:r>
      <w:r>
        <w:rPr>
          <w:rFonts w:cs="Times New Roman"/>
          <w:szCs w:val="28"/>
          <w:lang w:val="uk-UA"/>
        </w:rPr>
        <w:t>у</w:t>
      </w:r>
      <w:r w:rsidRPr="00E0337A">
        <w:rPr>
          <w:rFonts w:cs="Times New Roman"/>
          <w:szCs w:val="28"/>
          <w:lang w:val="uk-UA"/>
        </w:rPr>
        <w:t xml:space="preserve"> роботу по</w:t>
      </w:r>
      <w:r>
        <w:rPr>
          <w:rFonts w:cs="Times New Roman"/>
          <w:szCs w:val="28"/>
          <w:lang w:val="uk-UA"/>
        </w:rPr>
        <w:t xml:space="preserve"> </w:t>
      </w:r>
      <w:r w:rsidRPr="00E0337A">
        <w:rPr>
          <w:rFonts w:cs="Times New Roman"/>
          <w:szCs w:val="28"/>
          <w:lang w:val="uk-UA"/>
        </w:rPr>
        <w:t>кримінальн</w:t>
      </w:r>
      <w:r>
        <w:rPr>
          <w:rFonts w:cs="Times New Roman"/>
          <w:szCs w:val="28"/>
          <w:lang w:val="uk-UA"/>
        </w:rPr>
        <w:t>ому провадженню</w:t>
      </w:r>
      <w:r w:rsidRPr="00E0337A">
        <w:rPr>
          <w:rFonts w:cs="Times New Roman"/>
          <w:szCs w:val="28"/>
          <w:lang w:val="uk-UA"/>
        </w:rPr>
        <w:t>;</w:t>
      </w:r>
    </w:p>
    <w:p w:rsidR="00186390" w:rsidRDefault="00186390" w:rsidP="00D6557C">
      <w:pPr>
        <w:pStyle w:val="a3"/>
        <w:numPr>
          <w:ilvl w:val="0"/>
          <w:numId w:val="15"/>
        </w:numPr>
        <w:spacing w:after="0" w:line="360" w:lineRule="auto"/>
        <w:ind w:left="0" w:firstLine="0"/>
        <w:rPr>
          <w:rFonts w:cs="Times New Roman"/>
          <w:szCs w:val="28"/>
          <w:lang w:val="uk-UA"/>
        </w:rPr>
      </w:pPr>
      <w:r w:rsidRPr="00E0337A">
        <w:rPr>
          <w:rFonts w:cs="Times New Roman"/>
          <w:szCs w:val="28"/>
          <w:lang w:val="uk-UA"/>
        </w:rPr>
        <w:t>існують всі необхідні передумови для пізнання взаємозв'язків</w:t>
      </w:r>
      <w:r>
        <w:rPr>
          <w:rFonts w:cs="Times New Roman"/>
          <w:szCs w:val="28"/>
          <w:lang w:val="uk-UA"/>
        </w:rPr>
        <w:t xml:space="preserve"> </w:t>
      </w:r>
      <w:r w:rsidRPr="00E0337A">
        <w:rPr>
          <w:rFonts w:cs="Times New Roman"/>
          <w:szCs w:val="28"/>
          <w:lang w:val="uk-UA"/>
        </w:rPr>
        <w:t>між мотивами злочинної поведінки і об</w:t>
      </w:r>
      <w:r>
        <w:rPr>
          <w:rFonts w:cs="Times New Roman"/>
          <w:szCs w:val="28"/>
          <w:lang w:val="uk-UA"/>
        </w:rPr>
        <w:t>раним</w:t>
      </w:r>
      <w:r w:rsidRPr="00E0337A">
        <w:rPr>
          <w:rFonts w:cs="Times New Roman"/>
          <w:szCs w:val="28"/>
          <w:lang w:val="uk-UA"/>
        </w:rPr>
        <w:t xml:space="preserve"> способом скоєння</w:t>
      </w:r>
      <w:r>
        <w:rPr>
          <w:rFonts w:cs="Times New Roman"/>
          <w:szCs w:val="28"/>
          <w:lang w:val="uk-UA"/>
        </w:rPr>
        <w:t xml:space="preserve"> </w:t>
      </w:r>
      <w:r w:rsidRPr="00E0337A">
        <w:rPr>
          <w:rFonts w:cs="Times New Roman"/>
          <w:szCs w:val="28"/>
          <w:lang w:val="uk-UA"/>
        </w:rPr>
        <w:t>аналізованих діянь, використовуваних знарядь і засобів, розподілу</w:t>
      </w:r>
      <w:r>
        <w:rPr>
          <w:rFonts w:cs="Times New Roman"/>
          <w:szCs w:val="28"/>
          <w:lang w:val="uk-UA"/>
        </w:rPr>
        <w:t xml:space="preserve"> </w:t>
      </w:r>
      <w:r w:rsidRPr="00E0337A">
        <w:rPr>
          <w:rFonts w:cs="Times New Roman"/>
          <w:szCs w:val="28"/>
          <w:lang w:val="uk-UA"/>
        </w:rPr>
        <w:t>злочинних ролей в процесі їх здійснення, обрання способу приховання слідів,</w:t>
      </w:r>
      <w:r>
        <w:rPr>
          <w:rFonts w:cs="Times New Roman"/>
          <w:szCs w:val="28"/>
          <w:lang w:val="uk-UA"/>
        </w:rPr>
        <w:t xml:space="preserve"> </w:t>
      </w:r>
      <w:r w:rsidRPr="00E0337A">
        <w:rPr>
          <w:rFonts w:cs="Times New Roman"/>
          <w:szCs w:val="28"/>
          <w:lang w:val="uk-UA"/>
        </w:rPr>
        <w:t>а також іншо</w:t>
      </w:r>
      <w:r>
        <w:rPr>
          <w:rFonts w:cs="Times New Roman"/>
          <w:szCs w:val="28"/>
          <w:lang w:val="uk-UA"/>
        </w:rPr>
        <w:t>ї</w:t>
      </w:r>
      <w:r w:rsidRPr="00E0337A">
        <w:rPr>
          <w:rFonts w:cs="Times New Roman"/>
          <w:szCs w:val="28"/>
          <w:lang w:val="uk-UA"/>
        </w:rPr>
        <w:t xml:space="preserve"> протидії майбутньо</w:t>
      </w:r>
      <w:r>
        <w:rPr>
          <w:rFonts w:cs="Times New Roman"/>
          <w:szCs w:val="28"/>
          <w:lang w:val="uk-UA"/>
        </w:rPr>
        <w:t>му</w:t>
      </w:r>
      <w:r w:rsidRPr="00E0337A">
        <w:rPr>
          <w:rFonts w:cs="Times New Roman"/>
          <w:szCs w:val="28"/>
          <w:lang w:val="uk-UA"/>
        </w:rPr>
        <w:t xml:space="preserve"> розслідуванн</w:t>
      </w:r>
      <w:r>
        <w:rPr>
          <w:rFonts w:cs="Times New Roman"/>
          <w:szCs w:val="28"/>
          <w:lang w:val="uk-UA"/>
        </w:rPr>
        <w:t>ю</w:t>
      </w:r>
      <w:r w:rsidRPr="00E0337A">
        <w:rPr>
          <w:rFonts w:cs="Times New Roman"/>
          <w:szCs w:val="28"/>
          <w:lang w:val="uk-UA"/>
        </w:rPr>
        <w:t>;</w:t>
      </w:r>
    </w:p>
    <w:p w:rsidR="00186390" w:rsidRPr="00E0337A" w:rsidRDefault="00186390" w:rsidP="00D6557C">
      <w:pPr>
        <w:pStyle w:val="a3"/>
        <w:numPr>
          <w:ilvl w:val="0"/>
          <w:numId w:val="15"/>
        </w:numPr>
        <w:spacing w:after="0" w:line="360" w:lineRule="auto"/>
        <w:ind w:left="0" w:firstLine="0"/>
        <w:rPr>
          <w:rFonts w:cs="Times New Roman"/>
          <w:szCs w:val="28"/>
          <w:lang w:val="uk-UA"/>
        </w:rPr>
      </w:pPr>
      <w:r w:rsidRPr="00E0337A">
        <w:rPr>
          <w:rFonts w:cs="Times New Roman"/>
          <w:szCs w:val="28"/>
          <w:lang w:val="uk-UA"/>
        </w:rPr>
        <w:t>створюється основа для визначення особливостей формування, розвитку і</w:t>
      </w:r>
      <w:r>
        <w:rPr>
          <w:rFonts w:cs="Times New Roman"/>
          <w:szCs w:val="28"/>
          <w:lang w:val="uk-UA"/>
        </w:rPr>
        <w:t xml:space="preserve"> </w:t>
      </w:r>
      <w:r w:rsidRPr="00E0337A">
        <w:rPr>
          <w:rFonts w:cs="Times New Roman"/>
          <w:szCs w:val="28"/>
          <w:lang w:val="uk-UA"/>
        </w:rPr>
        <w:t>кримінального функціонування екстремістських злочинних формувань</w:t>
      </w:r>
      <w:r>
        <w:rPr>
          <w:rFonts w:cs="Times New Roman"/>
          <w:szCs w:val="28"/>
          <w:lang w:val="uk-UA"/>
        </w:rPr>
        <w:t xml:space="preserve"> </w:t>
      </w:r>
      <w:r w:rsidRPr="00E0337A">
        <w:rPr>
          <w:rFonts w:cs="Times New Roman"/>
          <w:szCs w:val="28"/>
          <w:lang w:val="uk-UA"/>
        </w:rPr>
        <w:t>різного рівня (груп, спільнот), їх структури і ієрархії;</w:t>
      </w:r>
    </w:p>
    <w:p w:rsidR="00186390" w:rsidRPr="00973F76" w:rsidRDefault="00186390" w:rsidP="00D6557C">
      <w:pPr>
        <w:pStyle w:val="a3"/>
        <w:numPr>
          <w:ilvl w:val="0"/>
          <w:numId w:val="15"/>
        </w:numPr>
        <w:spacing w:after="0" w:line="360" w:lineRule="auto"/>
        <w:ind w:left="0" w:firstLine="0"/>
        <w:rPr>
          <w:rFonts w:cs="Times New Roman"/>
          <w:szCs w:val="28"/>
          <w:lang w:val="uk-UA"/>
        </w:rPr>
      </w:pPr>
      <w:r w:rsidRPr="00E0337A">
        <w:rPr>
          <w:rFonts w:cs="Times New Roman"/>
          <w:szCs w:val="28"/>
          <w:lang w:val="uk-UA"/>
        </w:rPr>
        <w:t>забезпечується можливість встановлення причин і умов,</w:t>
      </w:r>
      <w:r>
        <w:rPr>
          <w:rFonts w:cs="Times New Roman"/>
          <w:szCs w:val="28"/>
          <w:lang w:val="uk-UA"/>
        </w:rPr>
        <w:t xml:space="preserve"> </w:t>
      </w:r>
      <w:r w:rsidRPr="00E0337A">
        <w:rPr>
          <w:rFonts w:cs="Times New Roman"/>
          <w:szCs w:val="28"/>
          <w:lang w:val="uk-UA"/>
        </w:rPr>
        <w:t>що сприяли вчиненню злочинів проти прав і законних інтересів</w:t>
      </w:r>
      <w:r>
        <w:rPr>
          <w:rFonts w:cs="Times New Roman"/>
          <w:szCs w:val="28"/>
          <w:lang w:val="uk-UA"/>
        </w:rPr>
        <w:t xml:space="preserve"> </w:t>
      </w:r>
      <w:r w:rsidRPr="00E0337A">
        <w:rPr>
          <w:rFonts w:cs="Times New Roman"/>
          <w:szCs w:val="28"/>
          <w:lang w:val="uk-UA"/>
        </w:rPr>
        <w:t xml:space="preserve">людини і громадянина </w:t>
      </w:r>
      <w:r>
        <w:rPr>
          <w:rFonts w:cs="Times New Roman"/>
          <w:szCs w:val="28"/>
          <w:lang w:val="uk-UA"/>
        </w:rPr>
        <w:t xml:space="preserve">за </w:t>
      </w:r>
      <w:r w:rsidRPr="00E0337A">
        <w:rPr>
          <w:rFonts w:cs="Times New Roman"/>
          <w:szCs w:val="28"/>
          <w:lang w:val="uk-UA"/>
        </w:rPr>
        <w:t>екстремістським</w:t>
      </w:r>
      <w:r>
        <w:rPr>
          <w:rFonts w:cs="Times New Roman"/>
          <w:szCs w:val="28"/>
          <w:lang w:val="uk-UA"/>
        </w:rPr>
        <w:t>и</w:t>
      </w:r>
      <w:r w:rsidRPr="00E0337A">
        <w:rPr>
          <w:rFonts w:cs="Times New Roman"/>
          <w:szCs w:val="28"/>
          <w:lang w:val="uk-UA"/>
        </w:rPr>
        <w:t xml:space="preserve"> мотивами і, як наслідок, основа для</w:t>
      </w:r>
      <w:r>
        <w:rPr>
          <w:rFonts w:cs="Times New Roman"/>
          <w:szCs w:val="28"/>
          <w:lang w:val="uk-UA"/>
        </w:rPr>
        <w:t xml:space="preserve"> правильного</w:t>
      </w:r>
      <w:r w:rsidRPr="00E0337A">
        <w:rPr>
          <w:rFonts w:cs="Times New Roman"/>
          <w:szCs w:val="28"/>
          <w:lang w:val="uk-UA"/>
        </w:rPr>
        <w:t xml:space="preserve"> застосування заходів криміналістичної профілактики і</w:t>
      </w:r>
      <w:r>
        <w:rPr>
          <w:rFonts w:cs="Times New Roman"/>
          <w:szCs w:val="28"/>
          <w:lang w:val="uk-UA"/>
        </w:rPr>
        <w:t xml:space="preserve"> </w:t>
      </w:r>
      <w:r w:rsidRPr="00E0337A">
        <w:rPr>
          <w:rFonts w:cs="Times New Roman"/>
          <w:szCs w:val="28"/>
          <w:lang w:val="uk-UA"/>
        </w:rPr>
        <w:t>попередження конкретних злочинів.</w:t>
      </w:r>
    </w:p>
    <w:p w:rsidR="00186390" w:rsidRDefault="00186390" w:rsidP="00290533">
      <w:pPr>
        <w:spacing w:after="0" w:line="360" w:lineRule="auto"/>
        <w:ind w:firstLine="708"/>
        <w:rPr>
          <w:rFonts w:cs="Times New Roman"/>
          <w:szCs w:val="28"/>
          <w:lang w:val="uk-UA"/>
        </w:rPr>
      </w:pPr>
      <w:r w:rsidRPr="008A0ECD">
        <w:rPr>
          <w:rFonts w:cs="Times New Roman"/>
          <w:szCs w:val="28"/>
          <w:lang w:val="uk-UA"/>
        </w:rPr>
        <w:t>Система науково узагальненої криміналістичної інформації про мотиви</w:t>
      </w:r>
      <w:r>
        <w:rPr>
          <w:rFonts w:cs="Times New Roman"/>
          <w:szCs w:val="28"/>
          <w:lang w:val="uk-UA"/>
        </w:rPr>
        <w:t xml:space="preserve"> </w:t>
      </w:r>
      <w:r w:rsidRPr="008A0ECD">
        <w:rPr>
          <w:rFonts w:cs="Times New Roman"/>
          <w:szCs w:val="28"/>
          <w:lang w:val="uk-UA"/>
        </w:rPr>
        <w:t>здійснення екстремістських злочинів проти прав і законних інтересів</w:t>
      </w:r>
      <w:r>
        <w:rPr>
          <w:rFonts w:cs="Times New Roman"/>
          <w:szCs w:val="28"/>
          <w:lang w:val="uk-UA"/>
        </w:rPr>
        <w:t xml:space="preserve"> </w:t>
      </w:r>
      <w:r w:rsidRPr="008A0ECD">
        <w:rPr>
          <w:rFonts w:cs="Times New Roman"/>
          <w:szCs w:val="28"/>
          <w:lang w:val="uk-UA"/>
        </w:rPr>
        <w:t>людини і громадянина впливає на формування і розкриття іншого</w:t>
      </w:r>
      <w:r>
        <w:rPr>
          <w:rFonts w:cs="Times New Roman"/>
          <w:szCs w:val="28"/>
          <w:lang w:val="uk-UA"/>
        </w:rPr>
        <w:t xml:space="preserve"> </w:t>
      </w:r>
      <w:r w:rsidRPr="008A0ECD">
        <w:rPr>
          <w:rFonts w:cs="Times New Roman"/>
          <w:szCs w:val="28"/>
          <w:lang w:val="uk-UA"/>
        </w:rPr>
        <w:t>елемента криміналістичної характеристики злочинів розглянутого</w:t>
      </w:r>
      <w:r>
        <w:rPr>
          <w:rFonts w:cs="Times New Roman"/>
          <w:szCs w:val="28"/>
          <w:lang w:val="uk-UA"/>
        </w:rPr>
        <w:t xml:space="preserve"> </w:t>
      </w:r>
      <w:r w:rsidRPr="008A0ECD">
        <w:rPr>
          <w:rFonts w:cs="Times New Roman"/>
          <w:szCs w:val="28"/>
          <w:lang w:val="uk-UA"/>
        </w:rPr>
        <w:t>виду - системи даних про особу суб'єктів і формувань, які їх здійснюють.</w:t>
      </w:r>
    </w:p>
    <w:p w:rsidR="00A802FE" w:rsidRDefault="003E1692" w:rsidP="00430EDA">
      <w:pPr>
        <w:spacing w:line="360" w:lineRule="auto"/>
        <w:ind w:firstLine="708"/>
        <w:rPr>
          <w:lang w:val="uk-UA"/>
        </w:rPr>
      </w:pPr>
      <w:r w:rsidRPr="00655863">
        <w:rPr>
          <w:i/>
          <w:color w:val="000000" w:themeColor="text1"/>
          <w:szCs w:val="24"/>
          <w:lang w:val="uk-UA" w:eastAsia="uk-UA"/>
        </w:rPr>
        <w:t>Апробація результатів дослідження.</w:t>
      </w:r>
      <w:r w:rsidRPr="00ED4947">
        <w:rPr>
          <w:szCs w:val="24"/>
          <w:lang w:val="uk-UA" w:eastAsia="uk-UA"/>
        </w:rPr>
        <w:t xml:space="preserve"> </w:t>
      </w:r>
      <w:r w:rsidR="00A427A8" w:rsidRPr="00A427A8">
        <w:rPr>
          <w:szCs w:val="24"/>
          <w:lang w:val="uk-UA" w:eastAsia="uk-UA"/>
        </w:rPr>
        <w:t xml:space="preserve">Результати кваліфікаційної роботи були обговорені на засіданнях кафедри кримінального права та правосуддя Запорізького національного університету. </w:t>
      </w:r>
      <w:r w:rsidR="00A802FE">
        <w:rPr>
          <w:lang w:val="uk-UA"/>
        </w:rPr>
        <w:br w:type="page"/>
      </w:r>
    </w:p>
    <w:p w:rsidR="00D53300" w:rsidRPr="00F6370F" w:rsidRDefault="00D53300" w:rsidP="00A802FE">
      <w:pPr>
        <w:spacing w:after="0" w:line="360" w:lineRule="auto"/>
        <w:jc w:val="center"/>
        <w:rPr>
          <w:lang w:val="uk-UA"/>
        </w:rPr>
      </w:pPr>
      <w:r w:rsidRPr="00F6370F">
        <w:rPr>
          <w:lang w:val="uk-UA"/>
        </w:rPr>
        <w:t>ПРАКТИЧНА ЧАСТИНА</w:t>
      </w:r>
    </w:p>
    <w:p w:rsidR="00D53300" w:rsidRPr="00F6370F" w:rsidRDefault="00D53300" w:rsidP="00D53300">
      <w:pPr>
        <w:spacing w:after="0" w:line="360" w:lineRule="auto"/>
        <w:jc w:val="center"/>
        <w:rPr>
          <w:lang w:val="uk-UA"/>
        </w:rPr>
      </w:pPr>
    </w:p>
    <w:p w:rsidR="00D53300" w:rsidRPr="00D1702D" w:rsidRDefault="00D53300" w:rsidP="00D53300">
      <w:pPr>
        <w:pStyle w:val="2"/>
        <w:spacing w:before="0" w:line="360" w:lineRule="auto"/>
        <w:jc w:val="center"/>
        <w:rPr>
          <w:lang w:val="uk-UA"/>
        </w:rPr>
      </w:pPr>
    </w:p>
    <w:p w:rsidR="00CB3958" w:rsidRPr="00996082" w:rsidRDefault="00C942A2" w:rsidP="00CB7763">
      <w:pPr>
        <w:pStyle w:val="2"/>
        <w:spacing w:line="360" w:lineRule="auto"/>
        <w:ind w:firstLine="708"/>
      </w:pPr>
      <w:r w:rsidRPr="00D1702D">
        <w:rPr>
          <w:lang w:val="uk-UA"/>
        </w:rPr>
        <w:t>2.1</w:t>
      </w:r>
      <w:r w:rsidR="00D1702D" w:rsidRPr="00D1702D">
        <w:rPr>
          <w:lang w:val="uk-UA"/>
        </w:rPr>
        <w:t xml:space="preserve"> </w:t>
      </w:r>
      <w:r w:rsidR="00CB7763" w:rsidRPr="00CB7763">
        <w:rPr>
          <w:lang w:val="uk-UA"/>
        </w:rPr>
        <w:t>Елементи криміналістичної характеристики</w:t>
      </w:r>
      <w:r w:rsidR="00CB7763">
        <w:rPr>
          <w:lang w:val="uk-UA"/>
        </w:rPr>
        <w:t xml:space="preserve"> екстремістських проявів кримінально-правового характеру</w:t>
      </w:r>
    </w:p>
    <w:p w:rsidR="00C942A2" w:rsidRPr="00D1702D" w:rsidRDefault="00C942A2" w:rsidP="005946A8">
      <w:pPr>
        <w:spacing w:after="0" w:line="360" w:lineRule="auto"/>
        <w:jc w:val="center"/>
        <w:rPr>
          <w:color w:val="000000" w:themeColor="text1"/>
          <w:lang w:val="uk-UA"/>
        </w:rPr>
      </w:pPr>
    </w:p>
    <w:p w:rsidR="005946A8" w:rsidRDefault="005946A8" w:rsidP="005946A8">
      <w:pPr>
        <w:jc w:val="center"/>
        <w:rPr>
          <w:lang w:val="uk-UA"/>
        </w:rPr>
      </w:pPr>
    </w:p>
    <w:p w:rsidR="005946A8" w:rsidRDefault="001D48B1" w:rsidP="005946A8">
      <w:pPr>
        <w:jc w:val="center"/>
        <w:rPr>
          <w:lang w:val="uk-UA"/>
        </w:rPr>
      </w:pPr>
      <w:r>
        <w:rPr>
          <w:noProof/>
          <w:lang w:eastAsia="ru-RU"/>
        </w:rPr>
        <w:pict>
          <v:group id="_x0000_s2854" style="position:absolute;left:0;text-align:left;margin-left:0;margin-top:5.6pt;width:473pt;height:530.3pt;z-index:252986368" coordorigin="1701,4914" coordsize="9460,10606">
            <v:rect id="_x0000_s2839" style="position:absolute;left:1701;top:4914;width:9460;height:2160">
              <v:textbox style="mso-next-textbox:#_x0000_s2839">
                <w:txbxContent>
                  <w:p w:rsidR="00617AF5" w:rsidRDefault="00617AF5" w:rsidP="005946A8">
                    <w:pPr>
                      <w:spacing w:after="0" w:line="360" w:lineRule="auto"/>
                      <w:jc w:val="center"/>
                      <w:rPr>
                        <w:rFonts w:cs="Times New Roman"/>
                        <w:b/>
                        <w:szCs w:val="28"/>
                        <w:lang w:val="uk-UA"/>
                      </w:rPr>
                    </w:pPr>
                  </w:p>
                  <w:p w:rsidR="00617AF5" w:rsidRDefault="00617AF5" w:rsidP="005946A8">
                    <w:pPr>
                      <w:spacing w:after="0" w:line="360" w:lineRule="auto"/>
                      <w:jc w:val="center"/>
                      <w:rPr>
                        <w:rFonts w:cs="Times New Roman"/>
                        <w:b/>
                        <w:szCs w:val="28"/>
                        <w:lang w:val="uk-UA"/>
                      </w:rPr>
                    </w:pPr>
                    <w:r w:rsidRPr="00CD7AAF">
                      <w:rPr>
                        <w:rFonts w:cs="Times New Roman"/>
                        <w:b/>
                        <w:szCs w:val="28"/>
                        <w:lang w:val="uk-UA"/>
                      </w:rPr>
                      <w:t>Якщо йдеться про злочини екстремістської спрямованості, то</w:t>
                    </w:r>
                    <w:r>
                      <w:rPr>
                        <w:rFonts w:cs="Times New Roman"/>
                        <w:b/>
                        <w:szCs w:val="28"/>
                        <w:lang w:val="uk-UA"/>
                      </w:rPr>
                      <w:t xml:space="preserve"> </w:t>
                    </w:r>
                    <w:r w:rsidRPr="00CD7AAF">
                      <w:rPr>
                        <w:rFonts w:cs="Times New Roman"/>
                        <w:b/>
                        <w:szCs w:val="28"/>
                        <w:lang w:val="uk-UA"/>
                      </w:rPr>
                      <w:t xml:space="preserve">особливості їх криміналістичної характеристики, </w:t>
                    </w:r>
                  </w:p>
                  <w:p w:rsidR="00617AF5" w:rsidRPr="00CD7AAF" w:rsidRDefault="00617AF5" w:rsidP="005946A8">
                    <w:pPr>
                      <w:spacing w:after="0" w:line="360" w:lineRule="auto"/>
                      <w:jc w:val="center"/>
                    </w:pPr>
                    <w:r w:rsidRPr="00CD7AAF">
                      <w:rPr>
                        <w:rFonts w:cs="Times New Roman"/>
                        <w:b/>
                        <w:szCs w:val="28"/>
                        <w:lang w:val="uk-UA"/>
                      </w:rPr>
                      <w:t>зокрема, полягатимуть у такому:</w:t>
                    </w:r>
                  </w:p>
                </w:txbxContent>
              </v:textbox>
            </v:rect>
            <v:rect id="_x0000_s2840" style="position:absolute;left:2801;top:7974;width:8360;height:6840">
              <v:textbox style="mso-next-textbox:#_x0000_s2840">
                <w:txbxContent>
                  <w:p w:rsidR="00617AF5" w:rsidRPr="005946A8" w:rsidRDefault="00617AF5" w:rsidP="005946A8">
                    <w:pPr>
                      <w:spacing w:line="360" w:lineRule="auto"/>
                      <w:rPr>
                        <w:lang w:val="uk-UA"/>
                      </w:rPr>
                    </w:pPr>
                    <w:r>
                      <w:rPr>
                        <w:rFonts w:cs="Times New Roman"/>
                        <w:b/>
                        <w:szCs w:val="28"/>
                        <w:lang w:val="uk-UA"/>
                      </w:rPr>
                      <w:t>1) </w:t>
                    </w:r>
                    <w:r w:rsidRPr="00CD7AAF">
                      <w:rPr>
                        <w:rFonts w:cs="Times New Roman"/>
                        <w:b/>
                        <w:szCs w:val="28"/>
                        <w:lang w:val="uk-UA"/>
                      </w:rPr>
                      <w:t>причетність злочинців до екстремістських формувань,</w:t>
                    </w:r>
                    <w:r w:rsidRPr="00CD7AAF">
                      <w:rPr>
                        <w:rFonts w:cs="Times New Roman"/>
                        <w:szCs w:val="28"/>
                        <w:lang w:val="uk-UA"/>
                      </w:rPr>
                      <w:t xml:space="preserve"> які</w:t>
                    </w:r>
                    <w:r>
                      <w:rPr>
                        <w:rFonts w:cs="Times New Roman"/>
                        <w:szCs w:val="28"/>
                        <w:lang w:val="uk-UA"/>
                      </w:rPr>
                      <w:t xml:space="preserve"> </w:t>
                    </w:r>
                    <w:r w:rsidRPr="00CD7AAF">
                      <w:rPr>
                        <w:rFonts w:cs="Times New Roman"/>
                        <w:szCs w:val="28"/>
                        <w:lang w:val="uk-UA"/>
                      </w:rPr>
                      <w:t>можуть бути досить структуров</w:t>
                    </w:r>
                    <w:r>
                      <w:rPr>
                        <w:rFonts w:cs="Times New Roman"/>
                        <w:szCs w:val="28"/>
                        <w:lang w:val="uk-UA"/>
                      </w:rPr>
                      <w:t>аними та мати вигляд організова</w:t>
                    </w:r>
                    <w:r w:rsidRPr="00CD7AAF">
                      <w:rPr>
                        <w:rFonts w:cs="Times New Roman"/>
                        <w:szCs w:val="28"/>
                        <w:lang w:val="uk-UA"/>
                      </w:rPr>
                      <w:t>них злочинних груп (</w:t>
                    </w:r>
                    <w:r>
                      <w:rPr>
                        <w:rFonts w:cs="Times New Roman"/>
                        <w:szCs w:val="28"/>
                        <w:lang w:val="uk-UA"/>
                      </w:rPr>
                      <w:t xml:space="preserve">далі - </w:t>
                    </w:r>
                    <w:r w:rsidRPr="00CD7AAF">
                      <w:rPr>
                        <w:rFonts w:cs="Times New Roman"/>
                        <w:szCs w:val="28"/>
                        <w:lang w:val="uk-UA"/>
                      </w:rPr>
                      <w:t>ОЗГ) і при цьому, як і в ОЗГ, можуть обирати</w:t>
                    </w:r>
                    <w:r>
                      <w:rPr>
                        <w:rFonts w:cs="Times New Roman"/>
                        <w:szCs w:val="28"/>
                        <w:lang w:val="uk-UA"/>
                      </w:rPr>
                      <w:t xml:space="preserve"> </w:t>
                    </w:r>
                    <w:r w:rsidRPr="00CD7AAF">
                      <w:rPr>
                        <w:rFonts w:cs="Times New Roman"/>
                        <w:szCs w:val="28"/>
                        <w:lang w:val="uk-UA"/>
                      </w:rPr>
                      <w:t>так звані злочини базової спрямованості (як правило,</w:t>
                    </w:r>
                    <w:r>
                      <w:rPr>
                        <w:rFonts w:cs="Times New Roman"/>
                        <w:szCs w:val="28"/>
                        <w:lang w:val="uk-UA"/>
                      </w:rPr>
                      <w:t xml:space="preserve"> екстреміст</w:t>
                    </w:r>
                    <w:r w:rsidRPr="00CD7AAF">
                      <w:rPr>
                        <w:rFonts w:cs="Times New Roman"/>
                        <w:szCs w:val="28"/>
                        <w:lang w:val="uk-UA"/>
                      </w:rPr>
                      <w:t>ської), але при цьому в таких фор</w:t>
                    </w:r>
                    <w:r>
                      <w:rPr>
                        <w:rFonts w:cs="Times New Roman"/>
                        <w:szCs w:val="28"/>
                        <w:lang w:val="uk-UA"/>
                      </w:rPr>
                      <w:t>муваннях багато прибічників екс</w:t>
                    </w:r>
                    <w:r w:rsidRPr="00CD7AAF">
                      <w:rPr>
                        <w:rFonts w:cs="Times New Roman"/>
                        <w:szCs w:val="28"/>
                        <w:lang w:val="uk-UA"/>
                      </w:rPr>
                      <w:t>тремістської ідеології можуть брати участь у вчиненні злочинів у</w:t>
                    </w:r>
                    <w:r>
                      <w:rPr>
                        <w:rFonts w:cs="Times New Roman"/>
                        <w:szCs w:val="28"/>
                        <w:lang w:val="uk-UA"/>
                      </w:rPr>
                      <w:t xml:space="preserve"> </w:t>
                    </w:r>
                    <w:r w:rsidRPr="00CD7AAF">
                      <w:rPr>
                        <w:rFonts w:cs="Times New Roman"/>
                        <w:szCs w:val="28"/>
                        <w:lang w:val="uk-UA"/>
                      </w:rPr>
                      <w:t>складі такого аморфного формува</w:t>
                    </w:r>
                    <w:r>
                      <w:rPr>
                        <w:rFonts w:cs="Times New Roman"/>
                        <w:szCs w:val="28"/>
                        <w:lang w:val="uk-UA"/>
                      </w:rPr>
                      <w:t>ння, як натовп. Характерною осо</w:t>
                    </w:r>
                    <w:r w:rsidRPr="00CD7AAF">
                      <w:rPr>
                        <w:rFonts w:cs="Times New Roman"/>
                        <w:szCs w:val="28"/>
                        <w:lang w:val="uk-UA"/>
                      </w:rPr>
                      <w:t>бливістю є й наявність беззаперечного лідера-іде</w:t>
                    </w:r>
                    <w:r>
                      <w:rPr>
                        <w:rFonts w:cs="Times New Roman"/>
                        <w:szCs w:val="28"/>
                        <w:lang w:val="uk-UA"/>
                      </w:rPr>
                      <w:t>олога (його осо</w:t>
                    </w:r>
                    <w:r w:rsidRPr="00CD7AAF">
                      <w:rPr>
                        <w:rFonts w:cs="Times New Roman"/>
                        <w:szCs w:val="28"/>
                        <w:lang w:val="uk-UA"/>
                      </w:rPr>
                      <w:t>бистість може характеризуватися наявністю ознак нарцисизму),</w:t>
                    </w:r>
                    <w:r>
                      <w:rPr>
                        <w:rFonts w:cs="Times New Roman"/>
                        <w:szCs w:val="28"/>
                        <w:lang w:val="uk-UA"/>
                      </w:rPr>
                      <w:t xml:space="preserve"> </w:t>
                    </w:r>
                    <w:r w:rsidRPr="00CD7AAF">
                      <w:rPr>
                        <w:rFonts w:cs="Times New Roman"/>
                        <w:szCs w:val="28"/>
                        <w:lang w:val="uk-UA"/>
                      </w:rPr>
                      <w:t>який запроваджує сувору дисциплі</w:t>
                    </w:r>
                    <w:r>
                      <w:rPr>
                        <w:rFonts w:cs="Times New Roman"/>
                        <w:szCs w:val="28"/>
                        <w:lang w:val="uk-UA"/>
                      </w:rPr>
                      <w:t>ну. Інші злочинці, з числа «зви</w:t>
                    </w:r>
                    <w:r w:rsidRPr="00CD7AAF">
                      <w:rPr>
                        <w:rFonts w:cs="Times New Roman"/>
                        <w:szCs w:val="28"/>
                        <w:lang w:val="uk-UA"/>
                      </w:rPr>
                      <w:t>чайних» учасників формування – молоді люді, об’єднані на основі</w:t>
                    </w:r>
                    <w:r>
                      <w:rPr>
                        <w:rFonts w:cs="Times New Roman"/>
                        <w:szCs w:val="28"/>
                        <w:lang w:val="uk-UA"/>
                      </w:rPr>
                      <w:t xml:space="preserve"> </w:t>
                    </w:r>
                    <w:r w:rsidRPr="00CD7AAF">
                      <w:rPr>
                        <w:rFonts w:cs="Times New Roman"/>
                        <w:szCs w:val="28"/>
                        <w:lang w:val="uk-UA"/>
                      </w:rPr>
                      <w:t>певної ідеології, досить часто – з визначенням ко</w:t>
                    </w:r>
                    <w:r>
                      <w:rPr>
                        <w:rFonts w:cs="Times New Roman"/>
                        <w:szCs w:val="28"/>
                        <w:lang w:val="uk-UA"/>
                      </w:rPr>
                      <w:t>нкретної «спеціа</w:t>
                    </w:r>
                    <w:r w:rsidRPr="00CD7AAF">
                      <w:rPr>
                        <w:rFonts w:cs="Times New Roman"/>
                        <w:szCs w:val="28"/>
                        <w:lang w:val="uk-UA"/>
                      </w:rPr>
                      <w:t>лізації» у складі формування;</w:t>
                    </w:r>
                  </w:p>
                </w:txbxContent>
              </v:textbox>
            </v:rect>
            <v:shapetype id="_x0000_t32" coordsize="21600,21600" o:spt="32" o:oned="t" path="m,l21600,21600e" filled="f">
              <v:path arrowok="t" fillok="f" o:connecttype="none"/>
              <o:lock v:ext="edit" shapetype="t"/>
            </v:shapetype>
            <v:shape id="_x0000_s2842" type="#_x0000_t32" style="position:absolute;left:2141;top:7074;width:1;height:8446" o:connectortype="straight"/>
            <v:shape id="_x0000_s2844" type="#_x0000_t32" style="position:absolute;left:2141;top:11394;width:660;height:0" o:connectortype="straight">
              <v:stroke endarrow="block"/>
            </v:shape>
          </v:group>
        </w:pict>
      </w: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r>
        <w:rPr>
          <w:lang w:val="uk-UA"/>
        </w:rPr>
        <w:br w:type="page"/>
      </w:r>
    </w:p>
    <w:p w:rsidR="005946A8" w:rsidRDefault="001D48B1">
      <w:pPr>
        <w:jc w:val="left"/>
        <w:rPr>
          <w:lang w:val="uk-UA"/>
        </w:rPr>
      </w:pPr>
      <w:r>
        <w:rPr>
          <w:noProof/>
          <w:lang w:eastAsia="ru-RU"/>
        </w:rPr>
        <w:pict>
          <v:group id="_x0000_s2853" style="position:absolute;margin-left:22pt;margin-top:0;width:451pt;height:10in;z-index:252994560" coordorigin="2141,1134" coordsize="9020,14400">
            <v:rect id="_x0000_s2846" style="position:absolute;left:2801;top:5454;width:8360;height:4140">
              <v:textbox style="mso-next-textbox:#_x0000_s2846">
                <w:txbxContent>
                  <w:p w:rsidR="00617AF5" w:rsidRPr="007A77B4" w:rsidRDefault="00617AF5" w:rsidP="005946A8">
                    <w:pPr>
                      <w:spacing w:after="0" w:line="360" w:lineRule="auto"/>
                    </w:pPr>
                    <w:r>
                      <w:rPr>
                        <w:rFonts w:cs="Times New Roman"/>
                        <w:szCs w:val="28"/>
                        <w:lang w:val="uk-UA"/>
                      </w:rPr>
                      <w:t>3) </w:t>
                    </w:r>
                    <w:r w:rsidRPr="007A77B4">
                      <w:rPr>
                        <w:rFonts w:cs="Times New Roman"/>
                        <w:b/>
                        <w:szCs w:val="28"/>
                        <w:lang w:val="uk-UA"/>
                      </w:rPr>
                      <w:t>потерпілі від злочинів поєднані певними спільними ознаками</w:t>
                    </w:r>
                    <w:r>
                      <w:rPr>
                        <w:rFonts w:cs="Times New Roman"/>
                        <w:szCs w:val="28"/>
                        <w:lang w:val="uk-UA"/>
                      </w:rPr>
                      <w:t xml:space="preserve"> </w:t>
                    </w:r>
                    <w:r w:rsidRPr="007A77B4">
                      <w:rPr>
                        <w:rFonts w:cs="Times New Roman"/>
                        <w:szCs w:val="28"/>
                        <w:lang w:val="uk-UA"/>
                      </w:rPr>
                      <w:t>(раса, приналежність до релігійної групи або до соціальної групи та</w:t>
                    </w:r>
                    <w:r>
                      <w:rPr>
                        <w:rFonts w:cs="Times New Roman"/>
                        <w:szCs w:val="28"/>
                        <w:lang w:val="uk-UA"/>
                      </w:rPr>
                      <w:t xml:space="preserve"> </w:t>
                    </w:r>
                    <w:r w:rsidRPr="007A77B4">
                      <w:rPr>
                        <w:rFonts w:cs="Times New Roman"/>
                        <w:szCs w:val="28"/>
                        <w:lang w:val="uk-UA"/>
                      </w:rPr>
                      <w:t>ін.). При цьому злочинці обирають жертву за ознакою належності</w:t>
                    </w:r>
                    <w:r>
                      <w:rPr>
                        <w:rFonts w:cs="Times New Roman"/>
                        <w:szCs w:val="28"/>
                        <w:lang w:val="uk-UA"/>
                      </w:rPr>
                      <w:t xml:space="preserve"> </w:t>
                    </w:r>
                    <w:r w:rsidRPr="007A77B4">
                      <w:rPr>
                        <w:rFonts w:cs="Times New Roman"/>
                        <w:szCs w:val="28"/>
                        <w:lang w:val="uk-UA"/>
                      </w:rPr>
                      <w:t>саме до певної соціальної групи («групи ризику»), тобто одна особа</w:t>
                    </w:r>
                    <w:r>
                      <w:rPr>
                        <w:rFonts w:cs="Times New Roman"/>
                        <w:szCs w:val="28"/>
                        <w:lang w:val="uk-UA"/>
                      </w:rPr>
                      <w:t xml:space="preserve"> </w:t>
                    </w:r>
                    <w:r w:rsidRPr="007A77B4">
                      <w:rPr>
                        <w:rFonts w:cs="Times New Roman"/>
                        <w:szCs w:val="28"/>
                        <w:lang w:val="uk-UA"/>
                      </w:rPr>
                      <w:t>може бути замінена на іншу. На відміну від інших злочинів проти</w:t>
                    </w:r>
                    <w:r>
                      <w:rPr>
                        <w:rFonts w:cs="Times New Roman"/>
                        <w:szCs w:val="28"/>
                        <w:lang w:val="uk-UA"/>
                      </w:rPr>
                      <w:t xml:space="preserve"> </w:t>
                    </w:r>
                    <w:r w:rsidRPr="007A77B4">
                      <w:rPr>
                        <w:rFonts w:cs="Times New Roman"/>
                        <w:szCs w:val="28"/>
                        <w:lang w:val="uk-UA"/>
                      </w:rPr>
                      <w:t>особи жертва злочину на ґрунті не</w:t>
                    </w:r>
                    <w:r>
                      <w:rPr>
                        <w:rFonts w:cs="Times New Roman"/>
                        <w:szCs w:val="28"/>
                        <w:lang w:val="uk-UA"/>
                      </w:rPr>
                      <w:t>нависті обирається не як особис</w:t>
                    </w:r>
                    <w:r w:rsidRPr="007A77B4">
                      <w:rPr>
                        <w:rFonts w:cs="Times New Roman"/>
                        <w:szCs w:val="28"/>
                        <w:lang w:val="uk-UA"/>
                      </w:rPr>
                      <w:t>тість, а як представник певної соціальної групи;</w:t>
                    </w:r>
                  </w:p>
                </w:txbxContent>
              </v:textbox>
            </v:rect>
            <v:rect id="_x0000_s2847" style="position:absolute;left:2801;top:9954;width:8360;height:5580">
              <v:textbox style="mso-next-textbox:#_x0000_s2847">
                <w:txbxContent>
                  <w:p w:rsidR="00617AF5" w:rsidRPr="007A77B4" w:rsidRDefault="00617AF5" w:rsidP="005946A8">
                    <w:pPr>
                      <w:spacing w:after="0" w:line="360" w:lineRule="auto"/>
                    </w:pPr>
                    <w:r w:rsidRPr="007A77B4">
                      <w:rPr>
                        <w:rFonts w:cs="Times New Roman"/>
                        <w:b/>
                        <w:szCs w:val="28"/>
                        <w:lang w:val="uk-UA"/>
                      </w:rPr>
                      <w:t>4) місце вчинення злочину досить часто є публічним</w:t>
                    </w:r>
                    <w:r w:rsidRPr="007A77B4">
                      <w:rPr>
                        <w:rFonts w:cs="Times New Roman"/>
                        <w:szCs w:val="28"/>
                        <w:lang w:val="uk-UA"/>
                      </w:rPr>
                      <w:t xml:space="preserve"> (збори,</w:t>
                    </w:r>
                    <w:r>
                      <w:rPr>
                        <w:rFonts w:cs="Times New Roman"/>
                        <w:szCs w:val="28"/>
                        <w:lang w:val="uk-UA"/>
                      </w:rPr>
                      <w:t xml:space="preserve"> </w:t>
                    </w:r>
                    <w:r w:rsidRPr="007A77B4">
                      <w:rPr>
                        <w:rFonts w:cs="Times New Roman"/>
                        <w:szCs w:val="28"/>
                        <w:lang w:val="uk-UA"/>
                      </w:rPr>
                      <w:t>демонстрації, мітинги та ін.), оскільки екстремістські дії можуть</w:t>
                    </w:r>
                    <w:r>
                      <w:rPr>
                        <w:rFonts w:cs="Times New Roman"/>
                        <w:szCs w:val="28"/>
                        <w:lang w:val="uk-UA"/>
                      </w:rPr>
                      <w:t xml:space="preserve"> </w:t>
                    </w:r>
                    <w:r w:rsidRPr="007A77B4">
                      <w:rPr>
                        <w:rFonts w:cs="Times New Roman"/>
                        <w:szCs w:val="28"/>
                        <w:lang w:val="uk-UA"/>
                      </w:rPr>
                      <w:t>мати вигляд публічних закликів у формі звернення до інших осіб з</w:t>
                    </w:r>
                    <w:r>
                      <w:rPr>
                        <w:rFonts w:cs="Times New Roman"/>
                        <w:szCs w:val="28"/>
                        <w:lang w:val="uk-UA"/>
                      </w:rPr>
                      <w:t xml:space="preserve"> </w:t>
                    </w:r>
                    <w:r w:rsidRPr="007A77B4">
                      <w:rPr>
                        <w:rFonts w:cs="Times New Roman"/>
                        <w:szCs w:val="28"/>
                        <w:lang w:val="uk-UA"/>
                      </w:rPr>
                      <w:t>метою спонукати їх до вчинення екстремістських дій. Крім того,</w:t>
                    </w:r>
                    <w:r>
                      <w:rPr>
                        <w:rFonts w:cs="Times New Roman"/>
                        <w:szCs w:val="28"/>
                        <w:lang w:val="uk-UA"/>
                      </w:rPr>
                      <w:t xml:space="preserve"> </w:t>
                    </w:r>
                    <w:r w:rsidRPr="007A77B4">
                      <w:rPr>
                        <w:rFonts w:cs="Times New Roman"/>
                        <w:szCs w:val="28"/>
                        <w:lang w:val="uk-UA"/>
                      </w:rPr>
                      <w:t>насильство, яке застосовується при вчиненні злочину, може бути не</w:t>
                    </w:r>
                    <w:r>
                      <w:rPr>
                        <w:rFonts w:cs="Times New Roman"/>
                        <w:szCs w:val="28"/>
                        <w:lang w:val="uk-UA"/>
                      </w:rPr>
                      <w:t xml:space="preserve"> </w:t>
                    </w:r>
                    <w:r w:rsidRPr="007A77B4">
                      <w:rPr>
                        <w:rFonts w:cs="Times New Roman"/>
                        <w:szCs w:val="28"/>
                        <w:lang w:val="uk-UA"/>
                      </w:rPr>
                      <w:t>тільки віддзеркаленням ненависті</w:t>
                    </w:r>
                    <w:r>
                      <w:rPr>
                        <w:rFonts w:cs="Times New Roman"/>
                        <w:szCs w:val="28"/>
                        <w:lang w:val="uk-UA"/>
                      </w:rPr>
                      <w:t xml:space="preserve"> відносно конкретного потерпіло</w:t>
                    </w:r>
                    <w:r w:rsidRPr="007A77B4">
                      <w:rPr>
                        <w:rFonts w:cs="Times New Roman"/>
                        <w:szCs w:val="28"/>
                        <w:lang w:val="uk-UA"/>
                      </w:rPr>
                      <w:t>го, але й спрямоване на досягнення спеціальної мети – збуджувати ненависть або ворожнечу в інших людей (це, зрозуміло, можливо</w:t>
                    </w:r>
                    <w:r>
                      <w:rPr>
                        <w:rFonts w:cs="Times New Roman"/>
                        <w:szCs w:val="28"/>
                        <w:lang w:val="uk-UA"/>
                      </w:rPr>
                      <w:t xml:space="preserve"> </w:t>
                    </w:r>
                    <w:r w:rsidRPr="007A77B4">
                      <w:rPr>
                        <w:rFonts w:cs="Times New Roman"/>
                        <w:szCs w:val="28"/>
                        <w:lang w:val="uk-UA"/>
                      </w:rPr>
                      <w:t>тільки в разі вчинення злочинних дій у присутності сторонніх осіб)</w:t>
                    </w:r>
                    <w:r>
                      <w:rPr>
                        <w:rFonts w:cs="Times New Roman"/>
                        <w:szCs w:val="28"/>
                        <w:lang w:val="uk-UA"/>
                      </w:rPr>
                      <w:t xml:space="preserve"> </w:t>
                    </w:r>
                    <w:r w:rsidRPr="007A77B4">
                      <w:rPr>
                        <w:rFonts w:cs="Times New Roman"/>
                        <w:szCs w:val="28"/>
                        <w:lang w:val="uk-UA"/>
                      </w:rPr>
                      <w:t>до потерпілих за ознакою принале</w:t>
                    </w:r>
                    <w:r>
                      <w:rPr>
                        <w:rFonts w:cs="Times New Roman"/>
                        <w:szCs w:val="28"/>
                        <w:lang w:val="uk-UA"/>
                      </w:rPr>
                      <w:t>жності їх до певної раси, націо</w:t>
                    </w:r>
                    <w:r w:rsidRPr="007A77B4">
                      <w:rPr>
                        <w:rFonts w:cs="Times New Roman"/>
                        <w:szCs w:val="28"/>
                        <w:lang w:val="uk-UA"/>
                      </w:rPr>
                      <w:t>нальності, соціальної групи.</w:t>
                    </w:r>
                  </w:p>
                </w:txbxContent>
              </v:textbox>
            </v:rect>
            <v:shape id="_x0000_s2848" type="#_x0000_t32" style="position:absolute;left:2141;top:1134;width:0;height:10980" o:connectortype="straight"/>
            <v:shape id="_x0000_s2849" type="#_x0000_t32" style="position:absolute;left:2141;top:3294;width:660;height:0" o:connectortype="straight">
              <v:stroke endarrow="block"/>
            </v:shape>
            <v:rect id="_x0000_s2850" style="position:absolute;left:2801;top:1134;width:8360;height:3960">
              <v:textbox style="mso-next-textbox:#_x0000_s2850">
                <w:txbxContent>
                  <w:p w:rsidR="00617AF5" w:rsidRPr="005946A8" w:rsidRDefault="00617AF5" w:rsidP="005946A8">
                    <w:pPr>
                      <w:spacing w:after="0" w:line="360" w:lineRule="auto"/>
                      <w:rPr>
                        <w:lang w:val="uk-UA"/>
                      </w:rPr>
                    </w:pPr>
                    <w:r w:rsidRPr="00CD7AAF">
                      <w:rPr>
                        <w:rFonts w:cs="Times New Roman"/>
                        <w:b/>
                        <w:szCs w:val="28"/>
                        <w:lang w:val="uk-UA"/>
                      </w:rPr>
                      <w:t>2) наявність специфічної мотивації дій</w:t>
                    </w:r>
                    <w:r>
                      <w:rPr>
                        <w:rFonts w:cs="Times New Roman"/>
                        <w:szCs w:val="28"/>
                        <w:lang w:val="uk-UA"/>
                      </w:rPr>
                      <w:t>, як правило, не корисли</w:t>
                    </w:r>
                    <w:r w:rsidRPr="00CD7AAF">
                      <w:rPr>
                        <w:rFonts w:cs="Times New Roman"/>
                        <w:szCs w:val="28"/>
                        <w:lang w:val="uk-UA"/>
                      </w:rPr>
                      <w:t>вої, а на ґрунті ненависті – учасники таких формувань поєднані на</w:t>
                    </w:r>
                    <w:r>
                      <w:rPr>
                        <w:rFonts w:cs="Times New Roman"/>
                        <w:szCs w:val="28"/>
                        <w:lang w:val="uk-UA"/>
                      </w:rPr>
                      <w:t xml:space="preserve"> </w:t>
                    </w:r>
                    <w:r w:rsidRPr="00CD7AAF">
                      <w:rPr>
                        <w:rFonts w:cs="Times New Roman"/>
                        <w:szCs w:val="28"/>
                        <w:lang w:val="uk-UA"/>
                      </w:rPr>
                      <w:t xml:space="preserve">основі певної ідеології. Тому під </w:t>
                    </w:r>
                    <w:r>
                      <w:rPr>
                        <w:rFonts w:cs="Times New Roman"/>
                        <w:szCs w:val="28"/>
                        <w:lang w:val="uk-UA"/>
                      </w:rPr>
                      <w:t xml:space="preserve">час розслідування </w:t>
                    </w:r>
                    <w:r w:rsidRPr="007A77B4">
                      <w:rPr>
                        <w:rFonts w:cs="Times New Roman"/>
                        <w:b/>
                        <w:szCs w:val="28"/>
                        <w:lang w:val="uk-UA"/>
                      </w:rPr>
                      <w:t>підлягають доказуванню мотиви вчинення злочину</w:t>
                    </w:r>
                    <w:r>
                      <w:rPr>
                        <w:rFonts w:cs="Times New Roman"/>
                        <w:szCs w:val="28"/>
                        <w:lang w:val="uk-UA"/>
                      </w:rPr>
                      <w:t>: політична, ідеологічна, расо</w:t>
                    </w:r>
                    <w:r w:rsidRPr="00CD7AAF">
                      <w:rPr>
                        <w:rFonts w:cs="Times New Roman"/>
                        <w:szCs w:val="28"/>
                        <w:lang w:val="uk-UA"/>
                      </w:rPr>
                      <w:t>ва, національна, релігійна ненави</w:t>
                    </w:r>
                    <w:r>
                      <w:rPr>
                        <w:rFonts w:cs="Times New Roman"/>
                        <w:szCs w:val="28"/>
                        <w:lang w:val="uk-UA"/>
                      </w:rPr>
                      <w:t>сть чи ворожнеча або мотив нена</w:t>
                    </w:r>
                    <w:r w:rsidRPr="00CD7AAF">
                      <w:rPr>
                        <w:rFonts w:cs="Times New Roman"/>
                        <w:szCs w:val="28"/>
                        <w:lang w:val="uk-UA"/>
                      </w:rPr>
                      <w:t>висті чи ворожнечі відносно певної соціальної групи (наприклад,інвалідів, осіб нетрадиційної сексуальної орієнтації та ін.);</w:t>
                    </w:r>
                  </w:p>
                </w:txbxContent>
              </v:textbox>
            </v:rect>
            <v:shape id="_x0000_s2851" type="#_x0000_t32" style="position:absolute;left:2141;top:7254;width:660;height:0" o:connectortype="straight">
              <v:stroke endarrow="block"/>
            </v:shape>
            <v:shape id="_x0000_s2852" type="#_x0000_t32" style="position:absolute;left:2141;top:12114;width:660;height:0" o:connectortype="straight">
              <v:stroke endarrow="block"/>
            </v:shape>
          </v:group>
        </w:pict>
      </w: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p>
    <w:p w:rsidR="005946A8" w:rsidRDefault="005946A8">
      <w:pPr>
        <w:jc w:val="left"/>
        <w:rPr>
          <w:lang w:val="uk-UA"/>
        </w:rPr>
      </w:pPr>
      <w:r>
        <w:rPr>
          <w:lang w:val="uk-UA"/>
        </w:rPr>
        <w:br w:type="page"/>
      </w:r>
    </w:p>
    <w:p w:rsidR="005468B6" w:rsidRDefault="001D48B1">
      <w:pPr>
        <w:jc w:val="left"/>
        <w:rPr>
          <w:lang w:val="uk-UA"/>
        </w:rPr>
      </w:pPr>
      <w:r>
        <w:rPr>
          <w:noProof/>
          <w:lang w:eastAsia="ru-RU"/>
        </w:rPr>
        <w:pict>
          <v:group id="_x0000_s2803" style="position:absolute;margin-left:0;margin-top:.95pt;width:472.55pt;height:699.3pt;z-index:252913664" coordorigin="1701,4734" coordsize="9451,10980">
            <v:rect id="_x0000_s1920" style="position:absolute;left:1701;top:4734;width:9451;height:1620">
              <v:textbox>
                <w:txbxContent>
                  <w:p w:rsidR="00617AF5" w:rsidRPr="00382F55" w:rsidRDefault="00617AF5" w:rsidP="00382F55">
                    <w:pPr>
                      <w:spacing w:after="0" w:line="360" w:lineRule="auto"/>
                      <w:rPr>
                        <w:b/>
                        <w:lang w:val="uk-UA"/>
                      </w:rPr>
                    </w:pPr>
                    <w:r w:rsidRPr="00382F55">
                      <w:rPr>
                        <w:b/>
                        <w:lang w:val="uk-UA"/>
                      </w:rPr>
                      <w:t>Групи типових відомостей, що характеризують з криміналістичної точки зору особистість злочинців, що вчиняють екстремістські прояви кримінально-правового характеру</w:t>
                    </w:r>
                  </w:p>
                </w:txbxContent>
              </v:textbox>
            </v:rect>
            <v:rect id="_x0000_s1922" style="position:absolute;left:2810;top:6714;width:8342;height:720">
              <v:textbox>
                <w:txbxContent>
                  <w:p w:rsidR="00617AF5" w:rsidRPr="00382F55" w:rsidRDefault="00617AF5" w:rsidP="00382F55">
                    <w:pPr>
                      <w:jc w:val="center"/>
                      <w:rPr>
                        <w:b/>
                        <w:lang w:val="uk-UA"/>
                      </w:rPr>
                    </w:pPr>
                    <w:r w:rsidRPr="00382F55">
                      <w:rPr>
                        <w:b/>
                        <w:lang w:val="uk-UA"/>
                      </w:rPr>
                      <w:t>характеризуючи стать осіб:</w:t>
                    </w:r>
                  </w:p>
                </w:txbxContent>
              </v:textbox>
            </v:rect>
            <v:shape id="_x0000_s1924" type="#_x0000_t32" style="position:absolute;left:2142;top:6354;width:0;height:9360" o:connectortype="straight"/>
            <v:shape id="_x0000_s1925" type="#_x0000_t32" style="position:absolute;left:2142;top:7074;width:668;height:1" o:connectortype="straight">
              <v:stroke endarrow="block"/>
            </v:shape>
            <v:rect id="_x0000_s2768" style="position:absolute;left:2810;top:7794;width:3071;height:720">
              <v:textbox style="mso-next-textbox:#_x0000_s2768">
                <w:txbxContent>
                  <w:p w:rsidR="00617AF5" w:rsidRPr="00D4409A" w:rsidRDefault="00617AF5" w:rsidP="00382F55">
                    <w:pPr>
                      <w:jc w:val="center"/>
                      <w:rPr>
                        <w:b/>
                        <w:lang w:val="uk-UA"/>
                      </w:rPr>
                    </w:pPr>
                    <w:r w:rsidRPr="00D4409A">
                      <w:rPr>
                        <w:b/>
                        <w:lang w:val="uk-UA"/>
                      </w:rPr>
                      <w:t>92% - чоловіки</w:t>
                    </w:r>
                  </w:p>
                </w:txbxContent>
              </v:textbox>
            </v:rect>
            <v:rect id="_x0000_s2769" style="position:absolute;left:6761;top:7794;width:4391;height:720">
              <v:textbox style="mso-next-textbox:#_x0000_s2769">
                <w:txbxContent>
                  <w:p w:rsidR="00617AF5" w:rsidRPr="00D4409A" w:rsidRDefault="00617AF5" w:rsidP="00382F55">
                    <w:pPr>
                      <w:jc w:val="center"/>
                      <w:rPr>
                        <w:b/>
                        <w:lang w:val="uk-UA"/>
                      </w:rPr>
                    </w:pPr>
                    <w:r w:rsidRPr="00D4409A">
                      <w:rPr>
                        <w:b/>
                        <w:lang w:val="uk-UA"/>
                      </w:rPr>
                      <w:t>8</w:t>
                    </w:r>
                    <w:r w:rsidRPr="00D4409A">
                      <w:rPr>
                        <w:b/>
                      </w:rPr>
                      <w:t xml:space="preserve">% - </w:t>
                    </w:r>
                    <w:r w:rsidRPr="00D4409A">
                      <w:rPr>
                        <w:b/>
                        <w:lang w:val="uk-UA"/>
                      </w:rPr>
                      <w:t>жінки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770" type="#_x0000_t67" style="position:absolute;left:8301;top:7434;width:1100;height:360">
              <v:textbox style="layout-flow:vertical-ideographic"/>
            </v:shape>
            <v:shape id="_x0000_s2771" type="#_x0000_t67" style="position:absolute;left:3901;top:7434;width:1100;height:360">
              <v:textbox style="layout-flow:vertical-ideographic"/>
            </v:shape>
            <v:rect id="_x0000_s2772" style="position:absolute;left:6761;top:8874;width:4391;height:1620">
              <v:textbox style="mso-next-textbox:#_x0000_s2772">
                <w:txbxContent>
                  <w:p w:rsidR="00617AF5" w:rsidRPr="00382F55" w:rsidRDefault="00617AF5" w:rsidP="00382F55">
                    <w:pPr>
                      <w:spacing w:after="0" w:line="360" w:lineRule="auto"/>
                      <w:jc w:val="center"/>
                    </w:pPr>
                    <w:r w:rsidRPr="00382F55">
                      <w:rPr>
                        <w:lang w:val="uk-UA"/>
                      </w:rPr>
                      <w:t>з них 6%</w:t>
                    </w:r>
                    <w:r>
                      <w:rPr>
                        <w:lang w:val="uk-UA"/>
                      </w:rPr>
                      <w:t xml:space="preserve"> </w:t>
                    </w:r>
                    <w:r w:rsidRPr="00382F55">
                      <w:rPr>
                        <w:lang w:val="uk-UA"/>
                      </w:rPr>
                      <w:t>жін</w:t>
                    </w:r>
                    <w:r>
                      <w:rPr>
                        <w:lang w:val="uk-UA"/>
                      </w:rPr>
                      <w:t>ок</w:t>
                    </w:r>
                    <w:r w:rsidRPr="00382F55">
                      <w:rPr>
                        <w:lang w:val="uk-UA"/>
                      </w:rPr>
                      <w:t xml:space="preserve"> входили до складу організованих злочинних формувань.</w:t>
                    </w:r>
                  </w:p>
                </w:txbxContent>
              </v:textbox>
            </v:rect>
            <v:shape id="_x0000_s2773" type="#_x0000_t67" style="position:absolute;left:8301;top:8514;width:1100;height:360">
              <v:textbox style="layout-flow:vertical-ideographic"/>
            </v:shape>
            <v:shape id="_x0000_s2774" type="#_x0000_t32" style="position:absolute;left:3021;top:9594;width:3740;height:0;flip:x" o:connectortype="straight"/>
            <v:shape id="_x0000_s2776" type="#_x0000_t32" style="position:absolute;left:3021;top:9594;width:0;height:6120" o:connectortype="straight"/>
            <v:rect id="_x0000_s2777" style="position:absolute;left:3461;top:10854;width:7691;height:4680">
              <v:textbox style="mso-next-textbox:#_x0000_s2777">
                <w:txbxContent>
                  <w:p w:rsidR="00617AF5" w:rsidRDefault="00617AF5" w:rsidP="00D4409A">
                    <w:pPr>
                      <w:spacing w:after="0" w:line="360" w:lineRule="auto"/>
                      <w:rPr>
                        <w:lang w:val="uk-UA"/>
                      </w:rPr>
                    </w:pPr>
                    <w:r w:rsidRPr="00D4409A">
                      <w:rPr>
                        <w:lang w:val="uk-UA"/>
                      </w:rPr>
                      <w:t>для екстремістських злочинів, скоєних переважно</w:t>
                    </w:r>
                    <w:r>
                      <w:rPr>
                        <w:lang w:val="uk-UA"/>
                      </w:rPr>
                      <w:t xml:space="preserve"> </w:t>
                    </w:r>
                    <w:r w:rsidRPr="00D4409A">
                      <w:rPr>
                        <w:lang w:val="uk-UA"/>
                      </w:rPr>
                      <w:t>за мотивами релігійної н</w:t>
                    </w:r>
                    <w:r>
                      <w:rPr>
                        <w:lang w:val="uk-UA"/>
                      </w:rPr>
                      <w:t>енависті і ворожнечі, характерна</w:t>
                    </w:r>
                    <w:r w:rsidRPr="00D4409A">
                      <w:rPr>
                        <w:lang w:val="uk-UA"/>
                      </w:rPr>
                      <w:t xml:space="preserve"> </w:t>
                    </w:r>
                    <w:r w:rsidRPr="00D4409A">
                      <w:rPr>
                        <w:b/>
                        <w:lang w:val="uk-UA"/>
                      </w:rPr>
                      <w:t>участь жінок як виконавців або співвиконавців таких діянь</w:t>
                    </w:r>
                    <w:r w:rsidRPr="00D4409A">
                      <w:rPr>
                        <w:lang w:val="uk-UA"/>
                      </w:rPr>
                      <w:t xml:space="preserve"> з такими</w:t>
                    </w:r>
                  </w:p>
                  <w:p w:rsidR="00617AF5" w:rsidRDefault="00617AF5" w:rsidP="00D4409A">
                    <w:pPr>
                      <w:spacing w:after="0" w:line="360" w:lineRule="auto"/>
                      <w:jc w:val="center"/>
                      <w:rPr>
                        <w:b/>
                        <w:lang w:val="uk-UA"/>
                      </w:rPr>
                    </w:pPr>
                  </w:p>
                  <w:p w:rsidR="00617AF5" w:rsidRDefault="00617AF5" w:rsidP="00D4409A">
                    <w:pPr>
                      <w:spacing w:after="0" w:line="360" w:lineRule="auto"/>
                      <w:jc w:val="center"/>
                      <w:rPr>
                        <w:b/>
                        <w:lang w:val="uk-UA"/>
                      </w:rPr>
                    </w:pPr>
                  </w:p>
                  <w:p w:rsidR="00617AF5" w:rsidRPr="00D4409A" w:rsidRDefault="00617AF5" w:rsidP="00D4409A">
                    <w:pPr>
                      <w:spacing w:after="0" w:line="360" w:lineRule="auto"/>
                      <w:jc w:val="center"/>
                      <w:rPr>
                        <w:b/>
                        <w:lang w:val="uk-UA"/>
                      </w:rPr>
                    </w:pPr>
                    <w:r w:rsidRPr="00D4409A">
                      <w:rPr>
                        <w:b/>
                        <w:lang w:val="uk-UA"/>
                      </w:rPr>
                      <w:t>соціально-психологічними ознаками, як:</w:t>
                    </w:r>
                  </w:p>
                  <w:p w:rsidR="00617AF5" w:rsidRPr="00D4409A" w:rsidRDefault="00617AF5" w:rsidP="00D6557C">
                    <w:pPr>
                      <w:pStyle w:val="a3"/>
                      <w:numPr>
                        <w:ilvl w:val="0"/>
                        <w:numId w:val="16"/>
                      </w:numPr>
                      <w:spacing w:after="0" w:line="360" w:lineRule="auto"/>
                      <w:ind w:left="0" w:firstLine="0"/>
                      <w:rPr>
                        <w:lang w:val="uk-UA"/>
                      </w:rPr>
                    </w:pPr>
                    <w:r w:rsidRPr="00D4409A">
                      <w:rPr>
                        <w:lang w:val="uk-UA"/>
                      </w:rPr>
                      <w:t>пригнічена воля;</w:t>
                    </w:r>
                  </w:p>
                  <w:p w:rsidR="00617AF5" w:rsidRPr="00D4409A" w:rsidRDefault="00617AF5" w:rsidP="00D6557C">
                    <w:pPr>
                      <w:pStyle w:val="a3"/>
                      <w:numPr>
                        <w:ilvl w:val="0"/>
                        <w:numId w:val="16"/>
                      </w:numPr>
                      <w:spacing w:after="0" w:line="360" w:lineRule="auto"/>
                      <w:ind w:left="0" w:firstLine="0"/>
                      <w:rPr>
                        <w:lang w:val="uk-UA"/>
                      </w:rPr>
                    </w:pPr>
                    <w:r w:rsidRPr="00D4409A">
                      <w:rPr>
                        <w:lang w:val="uk-UA"/>
                      </w:rPr>
                      <w:t>молодіжний вік;</w:t>
                    </w:r>
                  </w:p>
                  <w:p w:rsidR="00617AF5" w:rsidRPr="00D4409A" w:rsidRDefault="00617AF5" w:rsidP="00D6557C">
                    <w:pPr>
                      <w:pStyle w:val="a3"/>
                      <w:numPr>
                        <w:ilvl w:val="0"/>
                        <w:numId w:val="16"/>
                      </w:numPr>
                      <w:spacing w:after="0" w:line="360" w:lineRule="auto"/>
                      <w:ind w:left="0" w:firstLine="0"/>
                      <w:rPr>
                        <w:lang w:val="uk-UA"/>
                      </w:rPr>
                    </w:pPr>
                    <w:r w:rsidRPr="00D4409A">
                      <w:rPr>
                        <w:lang w:val="uk-UA"/>
                      </w:rPr>
                      <w:t>низький світський освітній рівень (іноді при жорсткому релігійному вихованні);</w:t>
                    </w:r>
                  </w:p>
                </w:txbxContent>
              </v:textbox>
            </v:rect>
            <v:shape id="_x0000_s2781" type="#_x0000_t32" style="position:absolute;left:3021;top:13194;width:440;height:0" o:connectortype="straight">
              <v:stroke endarrow="block"/>
            </v:shape>
          </v:group>
        </w:pict>
      </w: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CC34D3" w:rsidRPr="00996082" w:rsidRDefault="00CC34D3">
      <w:pPr>
        <w:jc w:val="left"/>
      </w:pPr>
    </w:p>
    <w:p w:rsidR="00CC34D3" w:rsidRPr="00996082" w:rsidRDefault="00CC34D3">
      <w:pPr>
        <w:jc w:val="left"/>
      </w:pPr>
    </w:p>
    <w:p w:rsidR="00CC34D3" w:rsidRPr="00996082" w:rsidRDefault="00CC34D3">
      <w:pPr>
        <w:jc w:val="left"/>
      </w:pPr>
    </w:p>
    <w:p w:rsidR="00CC34D3" w:rsidRPr="00996082" w:rsidRDefault="00CC34D3">
      <w:pPr>
        <w:jc w:val="left"/>
      </w:pPr>
    </w:p>
    <w:p w:rsidR="00CC34D3" w:rsidRPr="00996082" w:rsidRDefault="00CC34D3">
      <w:pPr>
        <w:jc w:val="left"/>
      </w:pPr>
    </w:p>
    <w:p w:rsidR="00CC34D3" w:rsidRPr="00996082" w:rsidRDefault="00CC34D3">
      <w:pPr>
        <w:jc w:val="left"/>
      </w:pPr>
    </w:p>
    <w:p w:rsidR="00CC34D3" w:rsidRPr="00996082" w:rsidRDefault="00CC34D3">
      <w:pPr>
        <w:jc w:val="left"/>
      </w:pPr>
    </w:p>
    <w:p w:rsidR="00D4409A" w:rsidRDefault="00D4409A">
      <w:pPr>
        <w:jc w:val="left"/>
      </w:pPr>
      <w:r>
        <w:br w:type="page"/>
      </w:r>
    </w:p>
    <w:p w:rsidR="00D4409A" w:rsidRDefault="001D48B1">
      <w:pPr>
        <w:jc w:val="left"/>
        <w:rPr>
          <w:lang w:val="uk-UA"/>
        </w:rPr>
      </w:pPr>
      <w:r>
        <w:rPr>
          <w:noProof/>
          <w:lang w:eastAsia="ru-RU"/>
        </w:rPr>
        <w:pict>
          <v:group id="_x0000_s3478" style="position:absolute;margin-left:22pt;margin-top:0;width:450.55pt;height:10in;z-index:252945920" coordorigin="2141,1134" coordsize="9011,14400">
            <v:shape id="_x0000_s2786" type="#_x0000_t32" style="position:absolute;left:3021;top:7254;width:440;height:0" o:connectortype="straight">
              <v:stroke endarrow="block"/>
            </v:shape>
            <v:group id="_x0000_s2837" style="position:absolute;left:2141;top:1134;width:9011;height:14400" coordorigin="2141,1134" coordsize="9011,14400">
              <v:rect id="_x0000_s2778" style="position:absolute;left:3461;top:1134;width:7691;height:3420">
                <v:textbox style="mso-next-textbox:#_x0000_s2778">
                  <w:txbxContent>
                    <w:p w:rsidR="00617AF5" w:rsidRDefault="00617AF5" w:rsidP="00D6557C">
                      <w:pPr>
                        <w:pStyle w:val="a3"/>
                        <w:numPr>
                          <w:ilvl w:val="0"/>
                          <w:numId w:val="17"/>
                        </w:numPr>
                        <w:spacing w:after="0" w:line="360" w:lineRule="auto"/>
                        <w:ind w:left="0" w:firstLine="0"/>
                        <w:rPr>
                          <w:lang w:val="uk-UA"/>
                        </w:rPr>
                      </w:pPr>
                      <w:r w:rsidRPr="00D4409A">
                        <w:rPr>
                          <w:lang w:val="uk-UA"/>
                        </w:rPr>
                        <w:t xml:space="preserve">наявність родичів чи інших близьких осіб (подружжя, наречених, близьких друзів, в тому числі раніше загиблих внаслідок протиправної діяльності, затриманих правоохоронними органами або тих, що відбувають покарання), що мають відношення до релігійно-екстремістської діяльності, входять в подібні екстремістські угрупованнях або розділяють </w:t>
                      </w:r>
                      <w:r>
                        <w:rPr>
                          <w:lang w:val="uk-UA"/>
                        </w:rPr>
                        <w:t>радикальні релігійні погляди;</w:t>
                      </w:r>
                    </w:p>
                    <w:p w:rsidR="00617AF5" w:rsidRPr="00D4409A" w:rsidRDefault="00617AF5" w:rsidP="00DD7240">
                      <w:pPr>
                        <w:pStyle w:val="a3"/>
                        <w:spacing w:after="0" w:line="360" w:lineRule="auto"/>
                        <w:ind w:left="0"/>
                        <w:rPr>
                          <w:lang w:val="uk-UA"/>
                        </w:rPr>
                      </w:pPr>
                    </w:p>
                  </w:txbxContent>
                </v:textbox>
              </v:rect>
              <v:shape id="_x0000_s2779" type="#_x0000_t32" style="position:absolute;left:3021;top:1134;width:0;height:6120" o:connectortype="straight"/>
              <v:shape id="_x0000_s2782" type="#_x0000_t32" style="position:absolute;left:2141;top:1134;width:0;height:14400" o:connectortype="straight"/>
              <v:rect id="_x0000_s2783" style="position:absolute;left:3461;top:4914;width:7691;height:1620">
                <v:textbox style="mso-next-textbox:#_x0000_s2783">
                  <w:txbxContent>
                    <w:p w:rsidR="00617AF5" w:rsidRPr="00D4409A" w:rsidRDefault="00617AF5" w:rsidP="00DD7240">
                      <w:pPr>
                        <w:spacing w:after="0" w:line="360" w:lineRule="auto"/>
                        <w:rPr>
                          <w:lang w:val="uk-UA"/>
                        </w:rPr>
                      </w:pPr>
                      <w:r w:rsidRPr="00DD7240">
                        <w:rPr>
                          <w:lang w:val="uk-UA"/>
                        </w:rPr>
                        <w:t>жінки,</w:t>
                      </w:r>
                      <w:r>
                        <w:rPr>
                          <w:lang w:val="uk-UA"/>
                        </w:rPr>
                        <w:t xml:space="preserve"> що </w:t>
                      </w:r>
                      <w:r w:rsidRPr="00DD7240">
                        <w:rPr>
                          <w:lang w:val="uk-UA"/>
                        </w:rPr>
                        <w:t>виконують найбільш тяжк</w:t>
                      </w:r>
                      <w:r>
                        <w:rPr>
                          <w:lang w:val="uk-UA"/>
                        </w:rPr>
                        <w:t>і екст</w:t>
                      </w:r>
                      <w:r w:rsidRPr="00DD7240">
                        <w:rPr>
                          <w:lang w:val="uk-UA"/>
                        </w:rPr>
                        <w:t>р</w:t>
                      </w:r>
                      <w:r>
                        <w:rPr>
                          <w:lang w:val="uk-UA"/>
                        </w:rPr>
                        <w:t>е</w:t>
                      </w:r>
                      <w:r w:rsidRPr="00DD7240">
                        <w:rPr>
                          <w:lang w:val="uk-UA"/>
                        </w:rPr>
                        <w:t>містс</w:t>
                      </w:r>
                      <w:r>
                        <w:rPr>
                          <w:lang w:val="uk-UA"/>
                        </w:rPr>
                        <w:t>ь</w:t>
                      </w:r>
                      <w:r w:rsidRPr="00DD7240">
                        <w:rPr>
                          <w:lang w:val="uk-UA"/>
                        </w:rPr>
                        <w:t>ко-терористичн</w:t>
                      </w:r>
                      <w:r>
                        <w:rPr>
                          <w:lang w:val="uk-UA"/>
                        </w:rPr>
                        <w:t xml:space="preserve">і </w:t>
                      </w:r>
                      <w:r w:rsidRPr="00DD7240">
                        <w:rPr>
                          <w:lang w:val="uk-UA"/>
                        </w:rPr>
                        <w:t>злочин</w:t>
                      </w:r>
                      <w:r>
                        <w:rPr>
                          <w:lang w:val="uk-UA"/>
                        </w:rPr>
                        <w:t>и шляхом виконання</w:t>
                      </w:r>
                      <w:r w:rsidRPr="00DD7240">
                        <w:rPr>
                          <w:lang w:val="uk-UA"/>
                        </w:rPr>
                        <w:t xml:space="preserve"> рол</w:t>
                      </w:r>
                      <w:r>
                        <w:rPr>
                          <w:lang w:val="uk-UA"/>
                        </w:rPr>
                        <w:t>і</w:t>
                      </w:r>
                      <w:r w:rsidRPr="00DD7240">
                        <w:rPr>
                          <w:lang w:val="uk-UA"/>
                        </w:rPr>
                        <w:t xml:space="preserve"> виконав</w:t>
                      </w:r>
                      <w:r>
                        <w:rPr>
                          <w:lang w:val="uk-UA"/>
                        </w:rPr>
                        <w:t>ець</w:t>
                      </w:r>
                      <w:r w:rsidRPr="00DD7240">
                        <w:rPr>
                          <w:lang w:val="uk-UA"/>
                        </w:rPr>
                        <w:t xml:space="preserve">-смертниць, іменованих іноді також </w:t>
                      </w:r>
                      <w:r>
                        <w:rPr>
                          <w:lang w:val="uk-UA"/>
                        </w:rPr>
                        <w:t xml:space="preserve">як </w:t>
                      </w:r>
                      <w:r w:rsidRPr="00DD7240">
                        <w:rPr>
                          <w:lang w:val="uk-UA"/>
                        </w:rPr>
                        <w:t>«чорні</w:t>
                      </w:r>
                      <w:r>
                        <w:rPr>
                          <w:lang w:val="uk-UA"/>
                        </w:rPr>
                        <w:t xml:space="preserve"> вдови»;</w:t>
                      </w:r>
                    </w:p>
                  </w:txbxContent>
                </v:textbox>
              </v:rect>
              <v:shape id="_x0000_s2784" type="#_x0000_t32" style="position:absolute;left:3021;top:5634;width:440;height:0" o:connectortype="straight">
                <v:stroke endarrow="block"/>
              </v:shape>
              <v:rect id="_x0000_s2785" style="position:absolute;left:3461;top:6894;width:7691;height:1080">
                <v:textbox style="mso-next-textbox:#_x0000_s2785">
                  <w:txbxContent>
                    <w:p w:rsidR="00617AF5" w:rsidRPr="00D4409A" w:rsidRDefault="00617AF5" w:rsidP="00DD7240">
                      <w:pPr>
                        <w:spacing w:after="0" w:line="360" w:lineRule="auto"/>
                        <w:rPr>
                          <w:lang w:val="uk-UA"/>
                        </w:rPr>
                      </w:pPr>
                      <w:r w:rsidRPr="00DD7240">
                        <w:rPr>
                          <w:lang w:val="uk-UA"/>
                        </w:rPr>
                        <w:t>жінки,</w:t>
                      </w:r>
                      <w:r>
                        <w:rPr>
                          <w:lang w:val="uk-UA"/>
                        </w:rPr>
                        <w:t xml:space="preserve"> що </w:t>
                      </w:r>
                      <w:r w:rsidRPr="00DD7240">
                        <w:rPr>
                          <w:lang w:val="uk-UA"/>
                        </w:rPr>
                        <w:t>виступати організаторами і лідерами екстремістських</w:t>
                      </w:r>
                      <w:r>
                        <w:rPr>
                          <w:lang w:val="uk-UA"/>
                        </w:rPr>
                        <w:t xml:space="preserve"> </w:t>
                      </w:r>
                      <w:r w:rsidRPr="00DD7240">
                        <w:rPr>
                          <w:lang w:val="uk-UA"/>
                        </w:rPr>
                        <w:t>злочинних формувань.</w:t>
                      </w:r>
                    </w:p>
                  </w:txbxContent>
                </v:textbox>
              </v:rect>
              <v:shape id="_x0000_s2788" type="#_x0000_t32" style="position:absolute;left:2141;top:8874;width:668;height:1" o:connectortype="straight">
                <v:stroke endarrow="block"/>
              </v:shape>
              <v:group id="_x0000_s2802" style="position:absolute;left:2809;top:8514;width:8343;height:6660" coordorigin="2809,8514" coordsize="8343,4680">
                <v:rect id="_x0000_s2787" style="position:absolute;left:2809;top:8514;width:8343;height:720">
                  <v:textbox>
                    <w:txbxContent>
                      <w:p w:rsidR="00617AF5" w:rsidRPr="00DD7240" w:rsidRDefault="00617AF5" w:rsidP="00DD7240">
                        <w:pPr>
                          <w:jc w:val="center"/>
                        </w:pPr>
                        <w:r>
                          <w:rPr>
                            <w:b/>
                            <w:lang w:val="uk-UA"/>
                          </w:rPr>
                          <w:t xml:space="preserve">характеризуючи </w:t>
                        </w:r>
                        <w:r w:rsidRPr="00DD7240">
                          <w:rPr>
                            <w:b/>
                            <w:lang w:val="uk-UA"/>
                          </w:rPr>
                          <w:t>віков</w:t>
                        </w:r>
                        <w:r>
                          <w:rPr>
                            <w:b/>
                            <w:lang w:val="uk-UA"/>
                          </w:rPr>
                          <w:t>ий</w:t>
                        </w:r>
                        <w:r w:rsidRPr="00DD7240">
                          <w:rPr>
                            <w:b/>
                            <w:lang w:val="uk-UA"/>
                          </w:rPr>
                          <w:t xml:space="preserve"> критері</w:t>
                        </w:r>
                        <w:r>
                          <w:rPr>
                            <w:b/>
                            <w:lang w:val="uk-UA"/>
                          </w:rPr>
                          <w:t>й</w:t>
                        </w:r>
                        <w:r w:rsidRPr="00DD7240">
                          <w:rPr>
                            <w:b/>
                            <w:lang w:val="uk-UA"/>
                          </w:rPr>
                          <w:t xml:space="preserve"> осіб</w:t>
                        </w:r>
                        <w:r>
                          <w:rPr>
                            <w:b/>
                            <w:lang w:val="uk-UA"/>
                          </w:rPr>
                          <w:t>:</w:t>
                        </w:r>
                      </w:p>
                    </w:txbxContent>
                  </v:textbox>
                </v:rect>
                <v:rect id="_x0000_s2789" style="position:absolute;left:2809;top:9594;width:3071;height:720">
                  <v:textbox style="mso-next-textbox:#_x0000_s2789">
                    <w:txbxContent>
                      <w:p w:rsidR="00617AF5" w:rsidRPr="00DD7240" w:rsidRDefault="00617AF5" w:rsidP="00DD7240">
                        <w:r w:rsidRPr="00DD7240">
                          <w:rPr>
                            <w:b/>
                            <w:lang w:val="uk-UA"/>
                          </w:rPr>
                          <w:t>до 18 років -</w:t>
                        </w:r>
                        <w:r>
                          <w:rPr>
                            <w:b/>
                            <w:lang w:val="uk-UA"/>
                          </w:rPr>
                          <w:t xml:space="preserve"> </w:t>
                        </w:r>
                        <w:r w:rsidRPr="00DD7240">
                          <w:rPr>
                            <w:b/>
                            <w:lang w:val="uk-UA"/>
                          </w:rPr>
                          <w:t>21,8%</w:t>
                        </w:r>
                      </w:p>
                    </w:txbxContent>
                  </v:textbox>
                </v:rect>
                <v:rect id="_x0000_s2790" style="position:absolute;left:7421;top:9594;width:3731;height:720">
                  <v:textbox style="mso-next-textbox:#_x0000_s2790">
                    <w:txbxContent>
                      <w:p w:rsidR="00617AF5" w:rsidRDefault="00617AF5" w:rsidP="00784D8A">
                        <w:pPr>
                          <w:jc w:val="center"/>
                          <w:rPr>
                            <w:b/>
                            <w:lang w:val="uk-UA"/>
                          </w:rPr>
                        </w:pPr>
                        <w:r>
                          <w:rPr>
                            <w:b/>
                            <w:lang w:val="uk-UA"/>
                          </w:rPr>
                          <w:t>від</w:t>
                        </w:r>
                        <w:r w:rsidRPr="00784D8A">
                          <w:rPr>
                            <w:b/>
                            <w:lang w:val="uk-UA"/>
                          </w:rPr>
                          <w:t xml:space="preserve"> 18 до 25 </w:t>
                        </w:r>
                        <w:r>
                          <w:rPr>
                            <w:b/>
                            <w:lang w:val="uk-UA"/>
                          </w:rPr>
                          <w:t>років</w:t>
                        </w:r>
                      </w:p>
                      <w:p w:rsidR="00617AF5" w:rsidRPr="00784D8A" w:rsidRDefault="00617AF5" w:rsidP="00784D8A">
                        <w:pPr>
                          <w:jc w:val="center"/>
                        </w:pPr>
                        <w:r w:rsidRPr="00784D8A">
                          <w:rPr>
                            <w:b/>
                            <w:lang w:val="uk-UA"/>
                          </w:rPr>
                          <w:t xml:space="preserve"> – 37,3 %</w:t>
                        </w:r>
                      </w:p>
                    </w:txbxContent>
                  </v:textbox>
                </v:rect>
                <v:shape id="_x0000_s2793" type="#_x0000_t32" style="position:absolute;left:6651;top:9234;width:0;height:3421" o:connectortype="straight"/>
                <v:shape id="_x0000_s2794" type="#_x0000_t32" style="position:absolute;left:6541;top:9954;width:880;height:0" o:connectortype="straight">
                  <v:stroke endarrow="block"/>
                </v:shape>
                <v:shape id="_x0000_s2795" type="#_x0000_t32" style="position:absolute;left:5880;top:9954;width:661;height:0;flip:x" o:connectortype="straight">
                  <v:stroke endarrow="block"/>
                </v:shape>
                <v:rect id="_x0000_s2796" style="position:absolute;left:2809;top:10674;width:3071;height:1080">
                  <v:textbox style="mso-next-textbox:#_x0000_s2796">
                    <w:txbxContent>
                      <w:p w:rsidR="00617AF5" w:rsidRPr="00784D8A" w:rsidRDefault="00617AF5" w:rsidP="00784D8A">
                        <w:pPr>
                          <w:spacing w:after="0" w:line="360" w:lineRule="auto"/>
                          <w:jc w:val="center"/>
                        </w:pPr>
                        <w:r>
                          <w:rPr>
                            <w:b/>
                            <w:lang w:val="uk-UA"/>
                          </w:rPr>
                          <w:t>від 25 до</w:t>
                        </w:r>
                        <w:r w:rsidRPr="00784D8A">
                          <w:rPr>
                            <w:b/>
                            <w:lang w:val="uk-UA"/>
                          </w:rPr>
                          <w:t xml:space="preserve"> 30 </w:t>
                        </w:r>
                        <w:r>
                          <w:rPr>
                            <w:b/>
                            <w:lang w:val="uk-UA"/>
                          </w:rPr>
                          <w:t>років</w:t>
                        </w:r>
                        <w:r w:rsidRPr="00784D8A">
                          <w:rPr>
                            <w:b/>
                            <w:lang w:val="uk-UA"/>
                          </w:rPr>
                          <w:t xml:space="preserve"> – 27,2%</w:t>
                        </w:r>
                      </w:p>
                    </w:txbxContent>
                  </v:textbox>
                </v:rect>
                <v:rect id="_x0000_s2797" style="position:absolute;left:7421;top:10674;width:3731;height:1080">
                  <v:textbox style="mso-next-textbox:#_x0000_s2797">
                    <w:txbxContent>
                      <w:p w:rsidR="00617AF5" w:rsidRDefault="00617AF5" w:rsidP="00784D8A">
                        <w:pPr>
                          <w:jc w:val="center"/>
                          <w:rPr>
                            <w:b/>
                            <w:lang w:val="uk-UA"/>
                          </w:rPr>
                        </w:pPr>
                        <w:r>
                          <w:rPr>
                            <w:b/>
                            <w:lang w:val="uk-UA"/>
                          </w:rPr>
                          <w:t>від</w:t>
                        </w:r>
                        <w:r w:rsidRPr="00784D8A">
                          <w:rPr>
                            <w:b/>
                            <w:lang w:val="uk-UA"/>
                          </w:rPr>
                          <w:t xml:space="preserve"> 30 до 50</w:t>
                        </w:r>
                        <w:r>
                          <w:rPr>
                            <w:b/>
                            <w:lang w:val="uk-UA"/>
                          </w:rPr>
                          <w:t xml:space="preserve"> років</w:t>
                        </w:r>
                      </w:p>
                      <w:p w:rsidR="00617AF5" w:rsidRPr="00784D8A" w:rsidRDefault="00617AF5" w:rsidP="00784D8A">
                        <w:pPr>
                          <w:jc w:val="center"/>
                        </w:pPr>
                        <w:r w:rsidRPr="00784D8A">
                          <w:rPr>
                            <w:b/>
                            <w:lang w:val="uk-UA"/>
                          </w:rPr>
                          <w:t>–</w:t>
                        </w:r>
                        <w:r>
                          <w:rPr>
                            <w:b/>
                            <w:lang w:val="uk-UA"/>
                          </w:rPr>
                          <w:t xml:space="preserve"> </w:t>
                        </w:r>
                        <w:r w:rsidRPr="00784D8A">
                          <w:rPr>
                            <w:b/>
                            <w:lang w:val="uk-UA"/>
                          </w:rPr>
                          <w:t>11,5 %</w:t>
                        </w:r>
                      </w:p>
                    </w:txbxContent>
                  </v:textbox>
                </v:rect>
                <v:shape id="_x0000_s2798" type="#_x0000_t32" style="position:absolute;left:6542;top:11214;width:880;height:0" o:connectortype="straight">
                  <v:stroke endarrow="block"/>
                </v:shape>
                <v:shape id="_x0000_s2799" type="#_x0000_t32" style="position:absolute;left:5881;top:11214;width:661;height:0;flip:x" o:connectortype="straight">
                  <v:stroke endarrow="block"/>
                </v:shape>
                <v:rect id="_x0000_s2800" style="position:absolute;left:2810;top:12114;width:3071;height:1080">
                  <v:textbox style="mso-next-textbox:#_x0000_s2800">
                    <w:txbxContent>
                      <w:p w:rsidR="00617AF5" w:rsidRPr="00784D8A" w:rsidRDefault="00617AF5" w:rsidP="00784D8A">
                        <w:pPr>
                          <w:spacing w:after="0" w:line="360" w:lineRule="auto"/>
                          <w:jc w:val="center"/>
                        </w:pPr>
                        <w:r w:rsidRPr="00784D8A">
                          <w:rPr>
                            <w:b/>
                            <w:lang w:val="uk-UA"/>
                          </w:rPr>
                          <w:t xml:space="preserve">старше 50 </w:t>
                        </w:r>
                        <w:r>
                          <w:rPr>
                            <w:b/>
                            <w:lang w:val="uk-UA"/>
                          </w:rPr>
                          <w:t>років</w:t>
                        </w:r>
                        <w:r w:rsidRPr="00784D8A">
                          <w:rPr>
                            <w:b/>
                            <w:lang w:val="uk-UA"/>
                          </w:rPr>
                          <w:t xml:space="preserve"> – 2,2%</w:t>
                        </w:r>
                      </w:p>
                    </w:txbxContent>
                  </v:textbox>
                </v:rect>
                <v:shape id="_x0000_s2801" type="#_x0000_t32" style="position:absolute;left:5880;top:12654;width:771;height:1;flip:x" o:connectortype="straight">
                  <v:stroke endarrow="block"/>
                </v:shape>
              </v:group>
            </v:group>
          </v:group>
        </w:pict>
      </w: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D4409A" w:rsidRDefault="00D4409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3C5809" w:rsidRDefault="003C5809">
      <w:pPr>
        <w:jc w:val="left"/>
        <w:rPr>
          <w:lang w:val="uk-UA"/>
        </w:rPr>
      </w:pPr>
      <w:r>
        <w:rPr>
          <w:lang w:val="uk-UA"/>
        </w:rPr>
        <w:br w:type="page"/>
      </w:r>
    </w:p>
    <w:p w:rsidR="00784D8A" w:rsidRDefault="001D48B1">
      <w:pPr>
        <w:jc w:val="left"/>
        <w:rPr>
          <w:lang w:val="uk-UA"/>
        </w:rPr>
      </w:pPr>
      <w:r>
        <w:rPr>
          <w:noProof/>
          <w:lang w:eastAsia="ru-RU"/>
        </w:rPr>
        <w:pict>
          <v:group id="_x0000_s2836" style="position:absolute;margin-left:22pt;margin-top:0;width:450.55pt;height:639pt;z-index:252978176" coordorigin="2141,1134" coordsize="9011,10620">
            <v:shape id="_x0000_s2804" type="#_x0000_t32" style="position:absolute;left:2141;top:1134;width:0;height:7381" o:connectortype="straight"/>
            <v:group id="_x0000_s2820" style="position:absolute;left:2141;top:1134;width:9011;height:6660" coordorigin="2141,1134" coordsize="9011,6660">
              <v:shape id="_x0000_s2805" type="#_x0000_t32" style="position:absolute;left:2141;top:1494;width:668;height:1" o:connectortype="straight">
                <v:stroke endarrow="block"/>
              </v:shape>
              <v:rect id="_x0000_s2808" style="position:absolute;left:2809;top:2311;width:3071;height:1025">
                <v:textbox style="mso-next-textbox:#_x0000_s2808">
                  <w:txbxContent>
                    <w:p w:rsidR="00617AF5" w:rsidRPr="00DD7240" w:rsidRDefault="00617AF5" w:rsidP="005E66D8">
                      <w:pPr>
                        <w:jc w:val="center"/>
                      </w:pPr>
                      <w:r>
                        <w:rPr>
                          <w:b/>
                          <w:lang w:val="uk-UA"/>
                        </w:rPr>
                        <w:t>середня</w:t>
                      </w:r>
                      <w:r w:rsidRPr="00DD7240">
                        <w:rPr>
                          <w:b/>
                          <w:lang w:val="uk-UA"/>
                        </w:rPr>
                        <w:t xml:space="preserve"> -</w:t>
                      </w:r>
                      <w:r>
                        <w:rPr>
                          <w:b/>
                          <w:lang w:val="uk-UA"/>
                        </w:rPr>
                        <w:t xml:space="preserve"> 17</w:t>
                      </w:r>
                      <w:r w:rsidRPr="00DD7240">
                        <w:rPr>
                          <w:b/>
                          <w:lang w:val="uk-UA"/>
                        </w:rPr>
                        <w:t>%</w:t>
                      </w:r>
                    </w:p>
                  </w:txbxContent>
                </v:textbox>
              </v:rect>
              <v:rect id="_x0000_s2809" style="position:absolute;left:7421;top:2311;width:3731;height:1025">
                <v:textbox style="mso-next-textbox:#_x0000_s2809">
                  <w:txbxContent>
                    <w:p w:rsidR="00617AF5" w:rsidRDefault="00617AF5" w:rsidP="005E66D8">
                      <w:pPr>
                        <w:jc w:val="center"/>
                        <w:rPr>
                          <w:b/>
                          <w:lang w:val="uk-UA"/>
                        </w:rPr>
                      </w:pPr>
                      <w:r>
                        <w:rPr>
                          <w:b/>
                          <w:lang w:val="uk-UA"/>
                        </w:rPr>
                        <w:t>вчились у школі</w:t>
                      </w:r>
                    </w:p>
                    <w:p w:rsidR="00617AF5" w:rsidRPr="00784D8A" w:rsidRDefault="00617AF5" w:rsidP="00784D8A">
                      <w:pPr>
                        <w:jc w:val="center"/>
                      </w:pPr>
                      <w:r w:rsidRPr="00784D8A">
                        <w:rPr>
                          <w:b/>
                          <w:lang w:val="uk-UA"/>
                        </w:rPr>
                        <w:t xml:space="preserve"> – </w:t>
                      </w:r>
                      <w:r>
                        <w:rPr>
                          <w:b/>
                          <w:lang w:val="uk-UA"/>
                        </w:rPr>
                        <w:t>11</w:t>
                      </w:r>
                      <w:r w:rsidRPr="00784D8A">
                        <w:rPr>
                          <w:b/>
                          <w:lang w:val="uk-UA"/>
                        </w:rPr>
                        <w:t xml:space="preserve"> %</w:t>
                      </w:r>
                    </w:p>
                  </w:txbxContent>
                </v:textbox>
              </v:rect>
              <v:shape id="_x0000_s2810" type="#_x0000_t32" style="position:absolute;left:6651;top:1799;width:1;height:3835" o:connectortype="straight"/>
              <v:shape id="_x0000_s2811" type="#_x0000_t32" style="position:absolute;left:6541;top:2823;width:880;height:0" o:connectortype="straight">
                <v:stroke endarrow="block"/>
              </v:shape>
              <v:shape id="_x0000_s2812" type="#_x0000_t32" style="position:absolute;left:5880;top:2823;width:661;height:0;flip:x" o:connectortype="straight">
                <v:stroke endarrow="block"/>
              </v:shape>
              <v:rect id="_x0000_s2813" style="position:absolute;left:2809;top:3848;width:3071;height:1537">
                <v:textbox style="mso-next-textbox:#_x0000_s2813">
                  <w:txbxContent>
                    <w:p w:rsidR="00617AF5" w:rsidRPr="00784D8A" w:rsidRDefault="00617AF5" w:rsidP="005E66D8">
                      <w:pPr>
                        <w:spacing w:after="0" w:line="360" w:lineRule="auto"/>
                        <w:jc w:val="center"/>
                      </w:pPr>
                      <w:r>
                        <w:rPr>
                          <w:b/>
                          <w:lang w:val="uk-UA"/>
                        </w:rPr>
                        <w:t>с</w:t>
                      </w:r>
                      <w:r w:rsidRPr="005E66D8">
                        <w:rPr>
                          <w:b/>
                          <w:lang w:val="uk-UA"/>
                        </w:rPr>
                        <w:t>ередня спеціальна освіта</w:t>
                      </w:r>
                      <w:r>
                        <w:rPr>
                          <w:b/>
                          <w:lang w:val="uk-UA"/>
                        </w:rPr>
                        <w:t xml:space="preserve"> </w:t>
                      </w:r>
                      <w:r w:rsidRPr="00784D8A">
                        <w:rPr>
                          <w:b/>
                          <w:lang w:val="uk-UA"/>
                        </w:rPr>
                        <w:t xml:space="preserve">– </w:t>
                      </w:r>
                      <w:r>
                        <w:rPr>
                          <w:b/>
                          <w:lang w:val="uk-UA"/>
                        </w:rPr>
                        <w:t>33</w:t>
                      </w:r>
                      <w:r w:rsidRPr="00784D8A">
                        <w:rPr>
                          <w:b/>
                          <w:lang w:val="uk-UA"/>
                        </w:rPr>
                        <w:t>%</w:t>
                      </w:r>
                    </w:p>
                  </w:txbxContent>
                </v:textbox>
              </v:rect>
              <v:rect id="_x0000_s2814" style="position:absolute;left:7421;top:3848;width:3731;height:1537">
                <v:textbox style="mso-next-textbox:#_x0000_s2814">
                  <w:txbxContent>
                    <w:p w:rsidR="00617AF5" w:rsidRPr="00784D8A" w:rsidRDefault="00617AF5" w:rsidP="005E66D8">
                      <w:pPr>
                        <w:spacing w:after="0" w:line="360" w:lineRule="auto"/>
                        <w:jc w:val="center"/>
                      </w:pPr>
                      <w:r>
                        <w:rPr>
                          <w:b/>
                          <w:lang w:val="uk-UA"/>
                        </w:rPr>
                        <w:t xml:space="preserve">вища освіта (навчальні курси) </w:t>
                      </w:r>
                      <w:r w:rsidRPr="00784D8A">
                        <w:rPr>
                          <w:b/>
                          <w:lang w:val="uk-UA"/>
                        </w:rPr>
                        <w:t>–</w:t>
                      </w:r>
                      <w:r>
                        <w:rPr>
                          <w:b/>
                          <w:lang w:val="uk-UA"/>
                        </w:rPr>
                        <w:t xml:space="preserve"> 15</w:t>
                      </w:r>
                      <w:r w:rsidRPr="00784D8A">
                        <w:rPr>
                          <w:b/>
                          <w:lang w:val="uk-UA"/>
                        </w:rPr>
                        <w:t xml:space="preserve"> %</w:t>
                      </w:r>
                    </w:p>
                  </w:txbxContent>
                </v:textbox>
              </v:rect>
              <v:shape id="_x0000_s2815" type="#_x0000_t32" style="position:absolute;left:6542;top:4616;width:880;height:0" o:connectortype="straight">
                <v:stroke endarrow="block"/>
              </v:shape>
              <v:shape id="_x0000_s2816" type="#_x0000_t32" style="position:absolute;left:5881;top:4616;width:661;height:0;flip:x" o:connectortype="straight">
                <v:stroke endarrow="block"/>
              </v:shape>
              <v:rect id="_x0000_s2817" style="position:absolute;left:4231;top:5634;width:4840;height:2160">
                <v:textbox style="mso-next-textbox:#_x0000_s2817">
                  <w:txbxContent>
                    <w:p w:rsidR="00617AF5" w:rsidRPr="005E66D8" w:rsidRDefault="00617AF5" w:rsidP="005E66D8">
                      <w:pPr>
                        <w:spacing w:after="0" w:line="360" w:lineRule="auto"/>
                        <w:jc w:val="center"/>
                      </w:pPr>
                      <w:r w:rsidRPr="005E66D8">
                        <w:rPr>
                          <w:b/>
                          <w:lang w:val="uk-UA"/>
                        </w:rPr>
                        <w:t>неповна вища (навчалися на старших курсах вищих навчальних закладів) або</w:t>
                      </w:r>
                      <w:r>
                        <w:rPr>
                          <w:b/>
                          <w:lang w:val="uk-UA"/>
                        </w:rPr>
                        <w:t xml:space="preserve"> закінчена вища освіта – 24%</w:t>
                      </w:r>
                    </w:p>
                  </w:txbxContent>
                </v:textbox>
              </v:rect>
              <v:rect id="_x0000_s2807" style="position:absolute;left:2809;top:1134;width:8343;height:720">
                <v:textbox style="mso-next-textbox:#_x0000_s2807">
                  <w:txbxContent>
                    <w:p w:rsidR="00617AF5" w:rsidRPr="00DD7240" w:rsidRDefault="00617AF5" w:rsidP="00784D8A">
                      <w:pPr>
                        <w:jc w:val="center"/>
                      </w:pPr>
                      <w:r>
                        <w:rPr>
                          <w:b/>
                          <w:lang w:val="uk-UA"/>
                        </w:rPr>
                        <w:t>х</w:t>
                      </w:r>
                      <w:r w:rsidRPr="005E66D8">
                        <w:rPr>
                          <w:b/>
                          <w:lang w:val="uk-UA"/>
                        </w:rPr>
                        <w:t>арактеризуючи освітній рівень</w:t>
                      </w:r>
                      <w:r>
                        <w:rPr>
                          <w:b/>
                          <w:lang w:val="uk-UA"/>
                        </w:rPr>
                        <w:t>:</w:t>
                      </w:r>
                    </w:p>
                  </w:txbxContent>
                </v:textbox>
              </v:rect>
            </v:group>
            <v:group id="_x0000_s2834" style="position:absolute;left:2141;top:8154;width:9011;height:3600" coordorigin="2141,8154" coordsize="9011,3600">
              <v:shape id="_x0000_s2822" type="#_x0000_t32" style="position:absolute;left:2141;top:8514;width:668;height:1" o:connectortype="straight">
                <v:stroke endarrow="block"/>
              </v:shape>
              <v:rect id="_x0000_s2823" style="position:absolute;left:2809;top:9234;width:3071;height:2520">
                <v:textbox style="mso-next-textbox:#_x0000_s2823">
                  <w:txbxContent>
                    <w:p w:rsidR="00617AF5" w:rsidRPr="00670483" w:rsidRDefault="00617AF5" w:rsidP="00670483">
                      <w:pPr>
                        <w:spacing w:line="360" w:lineRule="auto"/>
                        <w:jc w:val="center"/>
                      </w:pPr>
                      <w:r w:rsidRPr="00670483">
                        <w:rPr>
                          <w:b/>
                          <w:lang w:val="uk-UA"/>
                        </w:rPr>
                        <w:t>44,2% від їх числа за результатами дослідження мали</w:t>
                      </w:r>
                      <w:r>
                        <w:rPr>
                          <w:b/>
                          <w:lang w:val="uk-UA"/>
                        </w:rPr>
                        <w:t xml:space="preserve"> </w:t>
                      </w:r>
                      <w:r w:rsidRPr="00670483">
                        <w:rPr>
                          <w:b/>
                          <w:lang w:val="uk-UA"/>
                        </w:rPr>
                        <w:t>постійне місце роботи</w:t>
                      </w:r>
                    </w:p>
                  </w:txbxContent>
                </v:textbox>
              </v:rect>
              <v:rect id="_x0000_s2824" style="position:absolute;left:7421;top:9234;width:3731;height:2520">
                <v:textbox style="mso-next-textbox:#_x0000_s2824">
                  <w:txbxContent>
                    <w:p w:rsidR="00617AF5" w:rsidRPr="00670483" w:rsidRDefault="00617AF5" w:rsidP="00670483">
                      <w:pPr>
                        <w:spacing w:line="360" w:lineRule="auto"/>
                        <w:jc w:val="center"/>
                      </w:pPr>
                      <w:r w:rsidRPr="00670483">
                        <w:rPr>
                          <w:b/>
                          <w:lang w:val="uk-UA"/>
                        </w:rPr>
                        <w:t>32,5% - навча</w:t>
                      </w:r>
                      <w:r>
                        <w:rPr>
                          <w:b/>
                          <w:lang w:val="uk-UA"/>
                        </w:rPr>
                        <w:t>лися</w:t>
                      </w:r>
                      <w:r w:rsidRPr="00670483">
                        <w:rPr>
                          <w:b/>
                          <w:lang w:val="uk-UA"/>
                        </w:rPr>
                        <w:t xml:space="preserve"> в середньому, середньо-спеціальн</w:t>
                      </w:r>
                      <w:r>
                        <w:rPr>
                          <w:b/>
                          <w:lang w:val="uk-UA"/>
                        </w:rPr>
                        <w:t>ому</w:t>
                      </w:r>
                      <w:r w:rsidRPr="00670483">
                        <w:rPr>
                          <w:b/>
                          <w:lang w:val="uk-UA"/>
                        </w:rPr>
                        <w:t xml:space="preserve"> або</w:t>
                      </w:r>
                      <w:r>
                        <w:rPr>
                          <w:b/>
                          <w:lang w:val="uk-UA"/>
                        </w:rPr>
                        <w:t xml:space="preserve"> </w:t>
                      </w:r>
                      <w:r w:rsidRPr="00670483">
                        <w:rPr>
                          <w:b/>
                          <w:lang w:val="uk-UA"/>
                        </w:rPr>
                        <w:t>вищому навчальному закладі.</w:t>
                      </w:r>
                    </w:p>
                  </w:txbxContent>
                </v:textbox>
              </v:rect>
              <v:shape id="_x0000_s2825" type="#_x0000_t32" style="position:absolute;left:6651;top:8819;width:1;height:1024" o:connectortype="straight"/>
              <v:shape id="_x0000_s2826" type="#_x0000_t32" style="position:absolute;left:6541;top:9843;width:880;height:0" o:connectortype="straight">
                <v:stroke endarrow="block"/>
              </v:shape>
              <v:shape id="_x0000_s2827" type="#_x0000_t32" style="position:absolute;left:5880;top:9843;width:661;height:0;flip:x" o:connectortype="straight">
                <v:stroke endarrow="block"/>
              </v:shape>
              <v:rect id="_x0000_s2833" style="position:absolute;left:2809;top:8154;width:8343;height:720">
                <v:textbox style="mso-next-textbox:#_x0000_s2833">
                  <w:txbxContent>
                    <w:p w:rsidR="00617AF5" w:rsidRPr="00DD7240" w:rsidRDefault="00617AF5" w:rsidP="00670483">
                      <w:pPr>
                        <w:jc w:val="center"/>
                      </w:pPr>
                      <w:r>
                        <w:rPr>
                          <w:b/>
                          <w:lang w:val="uk-UA"/>
                        </w:rPr>
                        <w:t>х</w:t>
                      </w:r>
                      <w:r w:rsidRPr="005E66D8">
                        <w:rPr>
                          <w:b/>
                          <w:lang w:val="uk-UA"/>
                        </w:rPr>
                        <w:t xml:space="preserve">арактеризуючи </w:t>
                      </w:r>
                      <w:r w:rsidRPr="00670483">
                        <w:rPr>
                          <w:b/>
                          <w:lang w:val="uk-UA"/>
                        </w:rPr>
                        <w:t>зайнятість осіб</w:t>
                      </w:r>
                      <w:r>
                        <w:rPr>
                          <w:b/>
                          <w:lang w:val="uk-UA"/>
                        </w:rPr>
                        <w:t>:</w:t>
                      </w:r>
                    </w:p>
                  </w:txbxContent>
                </v:textbox>
              </v:rect>
            </v:group>
          </v:group>
        </w:pict>
      </w: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p>
    <w:p w:rsidR="00784D8A" w:rsidRDefault="00784D8A">
      <w:pPr>
        <w:jc w:val="left"/>
        <w:rPr>
          <w:lang w:val="uk-UA"/>
        </w:rPr>
      </w:pPr>
      <w:r>
        <w:rPr>
          <w:lang w:val="uk-UA"/>
        </w:rPr>
        <w:br w:type="page"/>
      </w:r>
    </w:p>
    <w:p w:rsidR="005468B6" w:rsidRDefault="001D48B1">
      <w:pPr>
        <w:jc w:val="left"/>
        <w:rPr>
          <w:lang w:val="uk-UA"/>
        </w:rPr>
      </w:pPr>
      <w:r>
        <w:rPr>
          <w:noProof/>
          <w:lang w:eastAsia="ru-RU"/>
        </w:rPr>
        <w:pict>
          <v:group id="_x0000_s2855" style="position:absolute;margin-left:0;margin-top:0;width:473pt;height:711pt;z-index:252995584" coordorigin="1701,1134" coordsize="9460,14220">
            <v:rect id="_x0000_s2856" style="position:absolute;left:1701;top:1134;width:9460;height:1440">
              <v:textbox>
                <w:txbxContent>
                  <w:p w:rsidR="00617AF5" w:rsidRPr="00901CDA" w:rsidRDefault="00617AF5" w:rsidP="002A0A18">
                    <w:pPr>
                      <w:spacing w:after="0" w:line="360" w:lineRule="auto"/>
                      <w:jc w:val="center"/>
                      <w:rPr>
                        <w:rFonts w:cs="Times New Roman"/>
                        <w:b/>
                        <w:szCs w:val="28"/>
                        <w:lang w:val="uk-UA"/>
                      </w:rPr>
                    </w:pPr>
                    <w:r w:rsidRPr="00901CDA">
                      <w:rPr>
                        <w:rFonts w:cs="Times New Roman"/>
                        <w:b/>
                        <w:szCs w:val="28"/>
                        <w:lang w:val="uk-UA"/>
                      </w:rPr>
                      <w:t>Залежно від виконуваної ролі і займаного місця в ієрархії екстремістського руху науковці виділяють чотири основні типи таких осіб:</w:t>
                    </w:r>
                  </w:p>
                </w:txbxContent>
              </v:textbox>
            </v:rect>
            <v:rect id="_x0000_s2857" style="position:absolute;left:2801;top:3834;width:8360;height:1620">
              <v:textbox>
                <w:txbxContent>
                  <w:p w:rsidR="00617AF5" w:rsidRPr="00901CDA" w:rsidRDefault="00617AF5" w:rsidP="002A0A18">
                    <w:pPr>
                      <w:spacing w:after="0" w:line="360" w:lineRule="auto"/>
                      <w:rPr>
                        <w:rFonts w:cs="Times New Roman"/>
                        <w:szCs w:val="28"/>
                        <w:lang w:val="uk-UA"/>
                      </w:rPr>
                    </w:pPr>
                    <w:r w:rsidRPr="00901CDA">
                      <w:rPr>
                        <w:rFonts w:cs="Times New Roman"/>
                        <w:b/>
                        <w:szCs w:val="28"/>
                        <w:lang w:val="uk-UA"/>
                      </w:rPr>
                      <w:t>рядовий екстреміст</w:t>
                    </w:r>
                    <w:r w:rsidRPr="00901CDA">
                      <w:rPr>
                        <w:rFonts w:cs="Times New Roman"/>
                        <w:szCs w:val="28"/>
                        <w:lang w:val="uk-UA"/>
                      </w:rPr>
                      <w:t xml:space="preserve"> – виконавець (особа, яка віддана екстремістським ідеям і безпосередньо бере участь у екстремістських акціях);</w:t>
                    </w:r>
                  </w:p>
                </w:txbxContent>
              </v:textbox>
            </v:rect>
            <v:rect id="_x0000_s2858" style="position:absolute;left:2801;top:6714;width:8360;height:3060">
              <v:textbox>
                <w:txbxContent>
                  <w:p w:rsidR="00617AF5" w:rsidRPr="00901CDA" w:rsidRDefault="00617AF5" w:rsidP="002A0A18">
                    <w:pPr>
                      <w:spacing w:after="0" w:line="360" w:lineRule="auto"/>
                      <w:rPr>
                        <w:rFonts w:cs="Times New Roman"/>
                        <w:szCs w:val="28"/>
                        <w:lang w:val="uk-UA"/>
                      </w:rPr>
                    </w:pPr>
                    <w:r>
                      <w:rPr>
                        <w:rFonts w:cs="Times New Roman"/>
                        <w:b/>
                        <w:szCs w:val="28"/>
                        <w:lang w:val="uk-UA"/>
                      </w:rPr>
                      <w:t xml:space="preserve">лідер (ватажок) </w:t>
                    </w:r>
                    <w:r>
                      <w:rPr>
                        <w:rFonts w:cs="Times New Roman"/>
                        <w:szCs w:val="28"/>
                        <w:lang w:val="uk-UA"/>
                      </w:rPr>
                      <w:t>екстремістської організації (угрупування) чи екстремістського співтовариства (особа, яка виконує управлінські, організаційно-технічні функції в екстремістській організації (угрупуванні) або екстремістському співтоваристві і безпосередньо координує діяльність рядових екстремістів-виконавців);</w:t>
                    </w:r>
                  </w:p>
                </w:txbxContent>
              </v:textbox>
            </v:rect>
            <v:rect id="_x0000_s2859" style="position:absolute;left:2801;top:11034;width:8360;height:1980">
              <v:textbox>
                <w:txbxContent>
                  <w:p w:rsidR="00617AF5" w:rsidRPr="00901CDA" w:rsidRDefault="00617AF5" w:rsidP="002A0A18">
                    <w:pPr>
                      <w:spacing w:after="0" w:line="360" w:lineRule="auto"/>
                      <w:rPr>
                        <w:rFonts w:cs="Times New Roman"/>
                        <w:szCs w:val="28"/>
                        <w:lang w:val="uk-UA"/>
                      </w:rPr>
                    </w:pPr>
                    <w:r>
                      <w:rPr>
                        <w:rFonts w:cs="Times New Roman"/>
                        <w:b/>
                        <w:szCs w:val="28"/>
                        <w:lang w:val="uk-UA"/>
                      </w:rPr>
                      <w:t xml:space="preserve">найближчі ідейні соратники (сподвижники) вождя-ідеолога (екстреміста-ідеолога) </w:t>
                    </w:r>
                    <w:r>
                      <w:rPr>
                        <w:rFonts w:cs="Times New Roman"/>
                        <w:szCs w:val="28"/>
                        <w:lang w:val="uk-UA"/>
                      </w:rPr>
                      <w:t>– це найбільш віддані і наближені до вождя служителі «високої» ідеї, що сприяють йому у всьому і користуються його особистою довірою;</w:t>
                    </w:r>
                  </w:p>
                </w:txbxContent>
              </v:textbox>
            </v:rect>
            <v:rect id="_x0000_s2860" style="position:absolute;left:2801;top:14094;width:8360;height:1260">
              <v:textbox>
                <w:txbxContent>
                  <w:p w:rsidR="00617AF5" w:rsidRPr="00013949" w:rsidRDefault="00617AF5" w:rsidP="002A0A18">
                    <w:pPr>
                      <w:spacing w:after="0" w:line="360" w:lineRule="auto"/>
                      <w:rPr>
                        <w:rFonts w:cs="Times New Roman"/>
                        <w:szCs w:val="28"/>
                        <w:lang w:val="uk-UA"/>
                      </w:rPr>
                    </w:pPr>
                    <w:r>
                      <w:rPr>
                        <w:rFonts w:cs="Times New Roman"/>
                        <w:b/>
                        <w:szCs w:val="28"/>
                        <w:lang w:val="uk-UA"/>
                      </w:rPr>
                      <w:t xml:space="preserve">вождь-ідеолог (екстреміст-ідеолог) – </w:t>
                    </w:r>
                    <w:r>
                      <w:rPr>
                        <w:rFonts w:cs="Times New Roman"/>
                        <w:szCs w:val="28"/>
                        <w:lang w:val="uk-UA"/>
                      </w:rPr>
                      <w:t>ідейний натхненник, проповідник екстремізму.</w:t>
                    </w:r>
                  </w:p>
                </w:txbxContent>
              </v:textbox>
            </v:rect>
            <v:shape id="_x0000_s2861" type="#_x0000_t32" style="position:absolute;left:2141;top:2574;width:0;height:12060" o:connectortype="straight"/>
            <v:shape id="_x0000_s2862" type="#_x0000_t32" style="position:absolute;left:2141;top:14634;width:660;height:0" o:connectortype="straight">
              <v:stroke endarrow="block"/>
            </v:shape>
            <v:shape id="_x0000_s2863" type="#_x0000_t32" style="position:absolute;left:2141;top:11934;width:660;height:0" o:connectortype="straight">
              <v:stroke endarrow="block"/>
            </v:shape>
            <v:shape id="_x0000_s2864" type="#_x0000_t32" style="position:absolute;left:2141;top:8154;width:660;height:0" o:connectortype="straight">
              <v:stroke endarrow="block"/>
            </v:shape>
            <v:shape id="_x0000_s2865" type="#_x0000_t32" style="position:absolute;left:2141;top:4554;width:660;height:0" o:connectortype="straight">
              <v:stroke endarrow="block"/>
            </v:shape>
          </v:group>
        </w:pict>
      </w: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5468B6" w:rsidRDefault="005468B6">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C5809" w:rsidRDefault="003C5809">
      <w:pPr>
        <w:jc w:val="left"/>
        <w:rPr>
          <w:lang w:val="uk-UA"/>
        </w:rPr>
      </w:pPr>
    </w:p>
    <w:p w:rsidR="003A07DD" w:rsidRDefault="001D48B1">
      <w:pPr>
        <w:jc w:val="left"/>
        <w:rPr>
          <w:lang w:val="uk-UA"/>
        </w:rPr>
      </w:pPr>
      <w:r>
        <w:rPr>
          <w:noProof/>
          <w:lang w:eastAsia="ru-RU"/>
        </w:rPr>
        <w:pict>
          <v:group id="_x0000_s1440" style="position:absolute;margin-left:11pt;margin-top:855pt;width:462pt;height:108pt;z-index:251913216" coordorigin="1921,18234" coordsize="9240,2160">
            <v:rect id="_x0000_s1188" style="position:absolute;left:2361;top:18234;width:2200;height:2160">
              <v:textbox style="mso-next-textbox:#_x0000_s1188">
                <w:txbxContent>
                  <w:p w:rsidR="00617AF5" w:rsidRDefault="00617AF5" w:rsidP="003A07DD">
                    <w:pPr>
                      <w:spacing w:after="0"/>
                      <w:jc w:val="center"/>
                      <w:rPr>
                        <w:b/>
                        <w:lang w:val="uk-UA"/>
                      </w:rPr>
                    </w:pPr>
                  </w:p>
                  <w:p w:rsidR="00617AF5" w:rsidRPr="003A07DD" w:rsidRDefault="00617AF5" w:rsidP="003A07DD">
                    <w:pPr>
                      <w:spacing w:after="0" w:line="360" w:lineRule="auto"/>
                      <w:jc w:val="center"/>
                      <w:rPr>
                        <w:b/>
                        <w:lang w:val="uk-UA"/>
                      </w:rPr>
                    </w:pPr>
                    <w:r>
                      <w:rPr>
                        <w:b/>
                        <w:lang w:val="uk-UA"/>
                      </w:rPr>
                      <w:t xml:space="preserve">Безпосереднє вчинення </w:t>
                    </w:r>
                    <w:r w:rsidRPr="003A07DD">
                      <w:rPr>
                        <w:b/>
                        <w:lang w:val="uk-UA"/>
                      </w:rPr>
                      <w:t>злочину</w:t>
                    </w:r>
                  </w:p>
                </w:txbxContent>
              </v:textbox>
            </v:rect>
            <v:rect id="_x0000_s1189" style="position:absolute;left:5001;top:18234;width:6160;height:2160">
              <v:textbox style="mso-next-textbox:#_x0000_s1189">
                <w:txbxContent>
                  <w:p w:rsidR="00617AF5" w:rsidRPr="00F860C7" w:rsidRDefault="00617AF5" w:rsidP="00F860C7">
                    <w:pPr>
                      <w:spacing w:line="360" w:lineRule="auto"/>
                      <w:jc w:val="center"/>
                      <w:rPr>
                        <w:b/>
                        <w:lang w:val="uk-UA"/>
                      </w:rPr>
                    </w:pPr>
                    <w:r>
                      <w:rPr>
                        <w:lang w:val="uk-UA"/>
                      </w:rPr>
                      <w:t xml:space="preserve">Залишення в небезпеці полягає в </w:t>
                    </w:r>
                    <w:r w:rsidRPr="00F860C7">
                      <w:rPr>
                        <w:b/>
                        <w:lang w:val="uk-UA"/>
                      </w:rPr>
                      <w:t>суспільно небезпечній бездіяльності, яка виражається у залишенні постраждалої особи без допомоги.</w:t>
                    </w:r>
                  </w:p>
                </w:txbxContent>
              </v:textbox>
            </v:rect>
            <v:shape id="_x0000_s1190" type="#_x0000_t32" style="position:absolute;left:1921;top:19314;width:440;height:0" o:connectortype="straight">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6" type="#_x0000_t13" style="position:absolute;left:4561;top:18954;width:440;height:900"/>
          </v:group>
        </w:pict>
      </w:r>
      <w:r w:rsidR="003A07DD">
        <w:rPr>
          <w:lang w:val="uk-UA"/>
        </w:rPr>
        <w:br w:type="page"/>
      </w:r>
    </w:p>
    <w:p w:rsidR="00FA2685" w:rsidRDefault="001D48B1">
      <w:pPr>
        <w:jc w:val="left"/>
        <w:rPr>
          <w:lang w:val="uk-UA"/>
        </w:rPr>
      </w:pPr>
      <w:r>
        <w:rPr>
          <w:noProof/>
          <w:lang w:eastAsia="ru-RU"/>
        </w:rPr>
        <w:pict>
          <v:group id="_x0000_s2866" style="position:absolute;margin-left:0;margin-top:18pt;width:473pt;height:594pt;z-index:252996608" coordorigin="1701,1134" coordsize="9460,8280">
            <v:rect id="_x0000_s2867" style="position:absolute;left:1701;top:1134;width:9460;height:1260">
              <v:textbox>
                <w:txbxContent>
                  <w:p w:rsidR="00617AF5" w:rsidRDefault="00617AF5" w:rsidP="002A0A18">
                    <w:pPr>
                      <w:spacing w:after="0" w:line="360" w:lineRule="auto"/>
                      <w:jc w:val="center"/>
                      <w:rPr>
                        <w:rFonts w:cs="Times New Roman"/>
                        <w:b/>
                        <w:szCs w:val="28"/>
                        <w:lang w:val="uk-UA"/>
                      </w:rPr>
                    </w:pPr>
                    <w:r w:rsidRPr="00013949">
                      <w:rPr>
                        <w:rFonts w:cs="Times New Roman"/>
                        <w:b/>
                        <w:szCs w:val="28"/>
                        <w:lang w:val="uk-UA"/>
                      </w:rPr>
                      <w:t xml:space="preserve">Найбільш притаманними </w:t>
                    </w:r>
                  </w:p>
                  <w:p w:rsidR="00617AF5" w:rsidRDefault="00617AF5" w:rsidP="002A0A18">
                    <w:pPr>
                      <w:spacing w:after="0" w:line="360" w:lineRule="auto"/>
                      <w:jc w:val="center"/>
                      <w:rPr>
                        <w:rFonts w:cs="Times New Roman"/>
                        <w:b/>
                        <w:szCs w:val="28"/>
                        <w:lang w:val="uk-UA"/>
                      </w:rPr>
                    </w:pPr>
                    <w:r w:rsidRPr="00013949">
                      <w:rPr>
                        <w:rFonts w:cs="Times New Roman"/>
                        <w:b/>
                        <w:szCs w:val="28"/>
                        <w:lang w:val="uk-UA"/>
                      </w:rPr>
                      <w:t xml:space="preserve">психологічними </w:t>
                    </w:r>
                  </w:p>
                  <w:p w:rsidR="00617AF5" w:rsidRPr="00013949" w:rsidRDefault="00617AF5" w:rsidP="002A0A18">
                    <w:pPr>
                      <w:spacing w:after="0" w:line="360" w:lineRule="auto"/>
                      <w:jc w:val="center"/>
                      <w:rPr>
                        <w:rFonts w:cs="Times New Roman"/>
                        <w:b/>
                        <w:szCs w:val="28"/>
                        <w:lang w:val="uk-UA"/>
                      </w:rPr>
                    </w:pPr>
                    <w:r w:rsidRPr="00013949">
                      <w:rPr>
                        <w:rFonts w:cs="Times New Roman"/>
                        <w:b/>
                        <w:szCs w:val="28"/>
                        <w:lang w:val="uk-UA"/>
                      </w:rPr>
                      <w:t>якостями екстремістів є:</w:t>
                    </w:r>
                  </w:p>
                </w:txbxContent>
              </v:textbox>
            </v:rect>
            <v:rect id="_x0000_s2868" style="position:absolute;left:2801;top:3114;width:8360;height:1620">
              <v:textbox>
                <w:txbxContent>
                  <w:p w:rsidR="00617AF5" w:rsidRPr="002A0A18" w:rsidRDefault="00617AF5" w:rsidP="00D6557C">
                    <w:pPr>
                      <w:pStyle w:val="a3"/>
                      <w:numPr>
                        <w:ilvl w:val="0"/>
                        <w:numId w:val="18"/>
                      </w:numPr>
                      <w:spacing w:after="0" w:line="360" w:lineRule="auto"/>
                      <w:jc w:val="center"/>
                      <w:rPr>
                        <w:rFonts w:cs="Times New Roman"/>
                        <w:szCs w:val="28"/>
                        <w:lang w:val="uk-UA"/>
                      </w:rPr>
                    </w:pPr>
                    <w:r w:rsidRPr="002A0A18">
                      <w:rPr>
                        <w:rFonts w:cs="Times New Roman"/>
                        <w:b/>
                        <w:szCs w:val="28"/>
                        <w:lang w:val="uk-UA"/>
                      </w:rPr>
                      <w:t>затята відданість будь-якій ідеології</w:t>
                    </w:r>
                  </w:p>
                  <w:p w:rsidR="00617AF5" w:rsidRPr="002A0A18" w:rsidRDefault="00617AF5" w:rsidP="002A0A18">
                    <w:pPr>
                      <w:pStyle w:val="a3"/>
                      <w:spacing w:after="0" w:line="360" w:lineRule="auto"/>
                      <w:jc w:val="center"/>
                      <w:rPr>
                        <w:rFonts w:cs="Times New Roman"/>
                        <w:szCs w:val="28"/>
                        <w:lang w:val="uk-UA"/>
                      </w:rPr>
                    </w:pPr>
                    <w:r w:rsidRPr="002A0A18">
                      <w:rPr>
                        <w:rFonts w:cs="Times New Roman"/>
                        <w:szCs w:val="28"/>
                        <w:lang w:val="uk-UA"/>
                      </w:rPr>
                      <w:t>аж до фанатизму чи групового нарцисизму, що припускає наявність нарцистичного радикала в структурі екстремістського угруповання;</w:t>
                    </w:r>
                  </w:p>
                </w:txbxContent>
              </v:textbox>
            </v:rect>
            <v:rect id="_x0000_s2869" style="position:absolute;left:2801;top:5454;width:8360;height:1620">
              <v:textbox>
                <w:txbxContent>
                  <w:p w:rsidR="00617AF5" w:rsidRDefault="00617AF5" w:rsidP="002A0A18">
                    <w:pPr>
                      <w:spacing w:after="0" w:line="360" w:lineRule="auto"/>
                      <w:jc w:val="center"/>
                      <w:rPr>
                        <w:rFonts w:cs="Times New Roman"/>
                        <w:b/>
                        <w:szCs w:val="28"/>
                        <w:lang w:val="uk-UA"/>
                      </w:rPr>
                    </w:pPr>
                    <w:r>
                      <w:rPr>
                        <w:rFonts w:cs="Times New Roman"/>
                        <w:b/>
                        <w:szCs w:val="28"/>
                        <w:lang w:val="uk-UA"/>
                      </w:rPr>
                      <w:t>2) екстремальність діяльності та її групоцентричний характер,</w:t>
                    </w:r>
                  </w:p>
                  <w:p w:rsidR="00617AF5" w:rsidRDefault="00617AF5" w:rsidP="002A0A18">
                    <w:pPr>
                      <w:spacing w:after="0" w:line="360" w:lineRule="auto"/>
                      <w:rPr>
                        <w:rFonts w:cs="Times New Roman"/>
                        <w:szCs w:val="28"/>
                        <w:lang w:val="uk-UA"/>
                      </w:rPr>
                    </w:pPr>
                  </w:p>
                  <w:p w:rsidR="00617AF5" w:rsidRPr="00CD7AAF" w:rsidRDefault="00617AF5" w:rsidP="002A0A18">
                    <w:pPr>
                      <w:spacing w:after="0" w:line="360" w:lineRule="auto"/>
                      <w:jc w:val="center"/>
                      <w:rPr>
                        <w:rFonts w:cs="Times New Roman"/>
                        <w:szCs w:val="28"/>
                        <w:lang w:val="uk-UA"/>
                      </w:rPr>
                    </w:pPr>
                    <w:r w:rsidRPr="00CD7AAF">
                      <w:rPr>
                        <w:rFonts w:cs="Times New Roman"/>
                        <w:szCs w:val="28"/>
                        <w:lang w:val="uk-UA"/>
                      </w:rPr>
                      <w:t>що припускає перевагу групової ідентичності над само ідентичністю і слабке вираження останньої;</w:t>
                    </w:r>
                  </w:p>
                </w:txbxContent>
              </v:textbox>
            </v:rect>
            <v:rect id="_x0000_s2870" style="position:absolute;left:2801;top:7794;width:8360;height:1620">
              <v:textbox>
                <w:txbxContent>
                  <w:p w:rsidR="00617AF5" w:rsidRDefault="00617AF5" w:rsidP="002A0A18">
                    <w:pPr>
                      <w:spacing w:after="0" w:line="360" w:lineRule="auto"/>
                      <w:jc w:val="center"/>
                      <w:rPr>
                        <w:rFonts w:cs="Times New Roman"/>
                        <w:szCs w:val="28"/>
                        <w:lang w:val="uk-UA"/>
                      </w:rPr>
                    </w:pPr>
                    <w:r>
                      <w:rPr>
                        <w:rFonts w:cs="Times New Roman"/>
                        <w:b/>
                        <w:szCs w:val="28"/>
                        <w:lang w:val="uk-UA"/>
                      </w:rPr>
                      <w:t>3) орієнтація на насильство і залякування</w:t>
                    </w:r>
                    <w:r w:rsidRPr="00CD7AAF">
                      <w:rPr>
                        <w:rFonts w:cs="Times New Roman"/>
                        <w:szCs w:val="28"/>
                        <w:lang w:val="uk-UA"/>
                      </w:rPr>
                      <w:t>,</w:t>
                    </w:r>
                  </w:p>
                  <w:p w:rsidR="00617AF5" w:rsidRDefault="00617AF5" w:rsidP="002A0A18">
                    <w:pPr>
                      <w:spacing w:after="0" w:line="360" w:lineRule="auto"/>
                      <w:rPr>
                        <w:rFonts w:cs="Times New Roman"/>
                        <w:szCs w:val="28"/>
                        <w:lang w:val="uk-UA"/>
                      </w:rPr>
                    </w:pPr>
                  </w:p>
                  <w:p w:rsidR="00617AF5" w:rsidRPr="00CD7AAF" w:rsidRDefault="00617AF5" w:rsidP="002A0A18">
                    <w:pPr>
                      <w:spacing w:after="0" w:line="360" w:lineRule="auto"/>
                      <w:jc w:val="center"/>
                      <w:rPr>
                        <w:rFonts w:cs="Times New Roman"/>
                        <w:szCs w:val="28"/>
                        <w:lang w:val="uk-UA"/>
                      </w:rPr>
                    </w:pPr>
                    <w:r w:rsidRPr="00CD7AAF">
                      <w:rPr>
                        <w:rFonts w:cs="Times New Roman"/>
                        <w:szCs w:val="28"/>
                        <w:lang w:val="uk-UA"/>
                      </w:rPr>
                      <w:t>яка передбачає наявність чітко вираженого параноїчного радикала в окремо взятій структурі екстремістського угрупування.</w:t>
                    </w:r>
                  </w:p>
                </w:txbxContent>
              </v:textbox>
            </v:rect>
            <v:shape id="_x0000_s2871" type="#_x0000_t32" style="position:absolute;left:2141;top:2394;width:0;height:6300" o:connectortype="straight"/>
            <v:shape id="_x0000_s2872" type="#_x0000_t32" style="position:absolute;left:2141;top:8694;width:660;height:0" o:connectortype="straight">
              <v:stroke endarrow="block"/>
            </v:shape>
            <v:shape id="_x0000_s2873" type="#_x0000_t32" style="position:absolute;left:2141;top:6174;width:660;height:0" o:connectortype="straight">
              <v:stroke endarrow="block"/>
            </v:shape>
            <v:shape id="_x0000_s2874" type="#_x0000_t32" style="position:absolute;left:2141;top:3834;width:660;height:0" o:connectortype="straight">
              <v:stroke endarrow="block"/>
            </v:shape>
          </v:group>
        </w:pict>
      </w:r>
    </w:p>
    <w:p w:rsidR="00FA2685" w:rsidRDefault="00FA2685">
      <w:pPr>
        <w:jc w:val="left"/>
        <w:rPr>
          <w:lang w:val="uk-UA"/>
        </w:rPr>
      </w:pPr>
    </w:p>
    <w:p w:rsidR="00FA2685" w:rsidRDefault="00FA2685">
      <w:pPr>
        <w:jc w:val="left"/>
        <w:rPr>
          <w:lang w:val="uk-UA"/>
        </w:rPr>
      </w:pPr>
    </w:p>
    <w:p w:rsidR="00FA2685" w:rsidRDefault="00FA2685">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F860C7" w:rsidRDefault="00F860C7">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683EAC" w:rsidRDefault="00683EAC">
      <w:pPr>
        <w:jc w:val="left"/>
        <w:rPr>
          <w:lang w:val="uk-UA"/>
        </w:rPr>
      </w:pPr>
    </w:p>
    <w:p w:rsidR="00D63F45" w:rsidRDefault="00D63F45">
      <w:pPr>
        <w:jc w:val="left"/>
        <w:rPr>
          <w:lang w:val="uk-UA"/>
        </w:rPr>
      </w:pPr>
      <w:r>
        <w:rPr>
          <w:lang w:val="uk-UA"/>
        </w:rPr>
        <w:br w:type="page"/>
      </w:r>
    </w:p>
    <w:p w:rsidR="00D63F45" w:rsidRDefault="001D48B1">
      <w:pPr>
        <w:jc w:val="left"/>
        <w:rPr>
          <w:lang w:val="uk-UA"/>
        </w:rPr>
      </w:pPr>
      <w:r>
        <w:rPr>
          <w:noProof/>
          <w:lang w:eastAsia="ru-RU"/>
        </w:rPr>
        <w:pict>
          <v:group id="_x0000_s2887" style="position:absolute;margin-left:0;margin-top:0;width:473pt;height:729pt;z-index:253000704" coordorigin="1701,1134" coordsize="9460,14580">
            <v:group id="_x0000_s2875" style="position:absolute;left:1701;top:1134;width:9460;height:14580" coordorigin="1701,1134" coordsize="9460,14580">
              <v:rect id="_x0000_s2876" style="position:absolute;left:1701;top:1134;width:9460;height:1440">
                <v:textbox>
                  <w:txbxContent>
                    <w:p w:rsidR="00617AF5" w:rsidRPr="00CA3D7F" w:rsidRDefault="00617AF5" w:rsidP="002A0A18">
                      <w:pPr>
                        <w:spacing w:after="0" w:line="360" w:lineRule="auto"/>
                        <w:jc w:val="center"/>
                      </w:pPr>
                      <w:r w:rsidRPr="00CA3D7F">
                        <w:rPr>
                          <w:rFonts w:cs="Times New Roman"/>
                          <w:b/>
                          <w:szCs w:val="28"/>
                          <w:lang w:val="uk-UA"/>
                        </w:rPr>
                        <w:t>Виходячи із загальної цільової установки організовано</w:t>
                      </w:r>
                      <w:r>
                        <w:rPr>
                          <w:rFonts w:cs="Times New Roman"/>
                          <w:b/>
                          <w:szCs w:val="28"/>
                          <w:lang w:val="uk-UA"/>
                        </w:rPr>
                        <w:t>ї</w:t>
                      </w:r>
                      <w:r w:rsidRPr="00CA3D7F">
                        <w:rPr>
                          <w:rFonts w:cs="Times New Roman"/>
                          <w:b/>
                          <w:szCs w:val="28"/>
                          <w:lang w:val="uk-UA"/>
                        </w:rPr>
                        <w:t xml:space="preserve"> злочинно</w:t>
                      </w:r>
                      <w:r>
                        <w:rPr>
                          <w:rFonts w:cs="Times New Roman"/>
                          <w:b/>
                          <w:szCs w:val="28"/>
                          <w:lang w:val="uk-UA"/>
                        </w:rPr>
                        <w:t xml:space="preserve">ї </w:t>
                      </w:r>
                      <w:r w:rsidRPr="00CA3D7F">
                        <w:rPr>
                          <w:rFonts w:cs="Times New Roman"/>
                          <w:b/>
                          <w:szCs w:val="28"/>
                          <w:lang w:val="uk-UA"/>
                        </w:rPr>
                        <w:t>діяльності можна виділити наступні види злочинних формувань</w:t>
                      </w:r>
                      <w:r>
                        <w:rPr>
                          <w:rFonts w:cs="Times New Roman"/>
                          <w:b/>
                          <w:szCs w:val="28"/>
                          <w:lang w:val="uk-UA"/>
                        </w:rPr>
                        <w:t xml:space="preserve"> (г</w:t>
                      </w:r>
                      <w:r w:rsidRPr="00CA3D7F">
                        <w:rPr>
                          <w:rFonts w:cs="Times New Roman"/>
                          <w:b/>
                          <w:szCs w:val="28"/>
                          <w:lang w:val="uk-UA"/>
                        </w:rPr>
                        <w:t xml:space="preserve">руп і співтовариств), що </w:t>
                      </w:r>
                      <w:r>
                        <w:rPr>
                          <w:rFonts w:cs="Times New Roman"/>
                          <w:b/>
                          <w:szCs w:val="28"/>
                          <w:lang w:val="uk-UA"/>
                        </w:rPr>
                        <w:t>вчиняють</w:t>
                      </w:r>
                      <w:r w:rsidRPr="00CA3D7F">
                        <w:rPr>
                          <w:rFonts w:cs="Times New Roman"/>
                          <w:b/>
                          <w:szCs w:val="28"/>
                          <w:lang w:val="uk-UA"/>
                        </w:rPr>
                        <w:t xml:space="preserve"> злочини</w:t>
                      </w:r>
                      <w:r>
                        <w:rPr>
                          <w:rFonts w:cs="Times New Roman"/>
                          <w:b/>
                          <w:szCs w:val="28"/>
                          <w:lang w:val="uk-UA"/>
                        </w:rPr>
                        <w:t xml:space="preserve"> </w:t>
                      </w:r>
                      <w:r w:rsidRPr="00CA3D7F">
                        <w:rPr>
                          <w:rFonts w:cs="Times New Roman"/>
                          <w:b/>
                          <w:szCs w:val="28"/>
                          <w:lang w:val="uk-UA"/>
                        </w:rPr>
                        <w:t>екстремістської спрямованості:</w:t>
                      </w:r>
                    </w:p>
                  </w:txbxContent>
                </v:textbox>
              </v:rect>
              <v:rect id="_x0000_s2877" style="position:absolute;left:2801;top:3114;width:8360;height:3060">
                <v:textbox>
                  <w:txbxContent>
                    <w:p w:rsidR="00617AF5" w:rsidRPr="00CA3D7F" w:rsidRDefault="00617AF5" w:rsidP="002A0A18">
                      <w:pPr>
                        <w:spacing w:after="0" w:line="360" w:lineRule="auto"/>
                        <w:rPr>
                          <w:rFonts w:cs="Times New Roman"/>
                          <w:szCs w:val="28"/>
                          <w:lang w:val="uk-UA"/>
                        </w:rPr>
                      </w:pPr>
                      <w:r w:rsidRPr="00CA3D7F">
                        <w:rPr>
                          <w:rFonts w:cs="Times New Roman"/>
                          <w:b/>
                          <w:szCs w:val="28"/>
                          <w:lang w:val="uk-UA"/>
                        </w:rPr>
                        <w:t>1. Організовані злочинні групи і спільноти, що мають стійку цільову установку на вчинення екстремістських злочинів проти прав і законних інтересів людини і громадянина</w:t>
                      </w:r>
                      <w:r w:rsidRPr="00CA3D7F">
                        <w:rPr>
                          <w:rFonts w:cs="Times New Roman"/>
                          <w:szCs w:val="28"/>
                          <w:lang w:val="uk-UA"/>
                        </w:rPr>
                        <w:t xml:space="preserve"> (75,8% від числа злочинів,</w:t>
                      </w:r>
                      <w:r>
                        <w:rPr>
                          <w:rFonts w:cs="Times New Roman"/>
                          <w:szCs w:val="28"/>
                          <w:lang w:val="uk-UA"/>
                        </w:rPr>
                        <w:t xml:space="preserve"> </w:t>
                      </w:r>
                      <w:r w:rsidRPr="00CA3D7F">
                        <w:rPr>
                          <w:rFonts w:cs="Times New Roman"/>
                          <w:szCs w:val="28"/>
                          <w:lang w:val="uk-UA"/>
                        </w:rPr>
                        <w:t>скоєних організ</w:t>
                      </w:r>
                      <w:r>
                        <w:rPr>
                          <w:rFonts w:cs="Times New Roman"/>
                          <w:szCs w:val="28"/>
                          <w:lang w:val="uk-UA"/>
                        </w:rPr>
                        <w:t>ованими злочинними формуваннями</w:t>
                      </w:r>
                      <w:r w:rsidRPr="00CA3D7F">
                        <w:rPr>
                          <w:rFonts w:cs="Times New Roman"/>
                          <w:szCs w:val="28"/>
                          <w:lang w:val="uk-UA"/>
                        </w:rPr>
                        <w:t>). При цьому, крім екстремістського</w:t>
                      </w:r>
                      <w:r>
                        <w:rPr>
                          <w:rFonts w:cs="Times New Roman"/>
                          <w:szCs w:val="28"/>
                          <w:lang w:val="uk-UA"/>
                        </w:rPr>
                        <w:t xml:space="preserve"> </w:t>
                      </w:r>
                      <w:r w:rsidRPr="00CA3D7F">
                        <w:rPr>
                          <w:rFonts w:cs="Times New Roman"/>
                          <w:szCs w:val="28"/>
                          <w:lang w:val="uk-UA"/>
                        </w:rPr>
                        <w:t>мотиву, в ряді вивчених випадків така цільова установка була</w:t>
                      </w:r>
                      <w:r>
                        <w:rPr>
                          <w:rFonts w:cs="Times New Roman"/>
                          <w:szCs w:val="28"/>
                          <w:lang w:val="uk-UA"/>
                        </w:rPr>
                        <w:t xml:space="preserve"> </w:t>
                      </w:r>
                      <w:r w:rsidRPr="00CA3D7F">
                        <w:rPr>
                          <w:rFonts w:cs="Times New Roman"/>
                          <w:szCs w:val="28"/>
                          <w:lang w:val="uk-UA"/>
                        </w:rPr>
                        <w:t>детермінована:</w:t>
                      </w:r>
                    </w:p>
                  </w:txbxContent>
                </v:textbox>
              </v:rect>
              <v:rect id="_x0000_s2878" style="position:absolute;left:3901;top:6714;width:7260;height:4500">
                <v:textbox>
                  <w:txbxContent>
                    <w:p w:rsidR="00617AF5" w:rsidRPr="000C1722" w:rsidRDefault="00617AF5" w:rsidP="002A0A18">
                      <w:pPr>
                        <w:spacing w:after="0" w:line="360" w:lineRule="auto"/>
                        <w:rPr>
                          <w:rFonts w:cs="Times New Roman"/>
                          <w:szCs w:val="28"/>
                          <w:lang w:val="uk-UA"/>
                        </w:rPr>
                      </w:pPr>
                      <w:r w:rsidRPr="000C1722">
                        <w:rPr>
                          <w:rFonts w:cs="Times New Roman"/>
                          <w:b/>
                          <w:szCs w:val="28"/>
                          <w:lang w:val="uk-UA"/>
                        </w:rPr>
                        <w:t>місцем, часом і обстановкою вчинення злочинних діянь</w:t>
                      </w:r>
                      <w:r>
                        <w:rPr>
                          <w:rFonts w:cs="Times New Roman"/>
                          <w:szCs w:val="28"/>
                          <w:lang w:val="uk-UA"/>
                        </w:rPr>
                        <w:t xml:space="preserve"> (н</w:t>
                      </w:r>
                      <w:r w:rsidRPr="000C1722">
                        <w:rPr>
                          <w:rFonts w:cs="Times New Roman"/>
                          <w:szCs w:val="28"/>
                          <w:lang w:val="uk-UA"/>
                        </w:rPr>
                        <w:t>априклад, при вчиненні злочинів екстремістськими угрупованнями</w:t>
                      </w:r>
                      <w:r>
                        <w:rPr>
                          <w:rFonts w:cs="Times New Roman"/>
                          <w:szCs w:val="28"/>
                          <w:lang w:val="uk-UA"/>
                        </w:rPr>
                        <w:t xml:space="preserve"> </w:t>
                      </w:r>
                      <w:r w:rsidRPr="000C1722">
                        <w:rPr>
                          <w:rFonts w:cs="Times New Roman"/>
                          <w:szCs w:val="28"/>
                          <w:lang w:val="uk-UA"/>
                        </w:rPr>
                        <w:t>футбольних фанатів вибір місця і часу скоєння таких злочинів</w:t>
                      </w:r>
                      <w:r>
                        <w:rPr>
                          <w:rFonts w:cs="Times New Roman"/>
                          <w:szCs w:val="28"/>
                          <w:lang w:val="uk-UA"/>
                        </w:rPr>
                        <w:t xml:space="preserve"> </w:t>
                      </w:r>
                      <w:r w:rsidRPr="000C1722">
                        <w:rPr>
                          <w:rFonts w:cs="Times New Roman"/>
                          <w:szCs w:val="28"/>
                          <w:lang w:val="uk-UA"/>
                        </w:rPr>
                        <w:t>нерідко збігається з місцем і часом проведення спортивних заходів;</w:t>
                      </w:r>
                      <w:r>
                        <w:rPr>
                          <w:rFonts w:cs="Times New Roman"/>
                          <w:szCs w:val="28"/>
                          <w:lang w:val="uk-UA"/>
                        </w:rPr>
                        <w:t xml:space="preserve"> </w:t>
                      </w:r>
                      <w:r w:rsidRPr="000C1722">
                        <w:rPr>
                          <w:rFonts w:cs="Times New Roman"/>
                          <w:szCs w:val="28"/>
                          <w:lang w:val="uk-UA"/>
                        </w:rPr>
                        <w:t>злочини, що здійснюються з мотивів расової та національної ворожнечі можуть</w:t>
                      </w:r>
                      <w:r>
                        <w:rPr>
                          <w:rFonts w:cs="Times New Roman"/>
                          <w:szCs w:val="28"/>
                          <w:lang w:val="uk-UA"/>
                        </w:rPr>
                        <w:t xml:space="preserve"> </w:t>
                      </w:r>
                      <w:r w:rsidRPr="000C1722">
                        <w:rPr>
                          <w:rFonts w:cs="Times New Roman"/>
                          <w:szCs w:val="28"/>
                          <w:lang w:val="uk-UA"/>
                        </w:rPr>
                        <w:t>відбуватися після різних маніфестацій та інших публічних заходів, у тому</w:t>
                      </w:r>
                      <w:r>
                        <w:rPr>
                          <w:rFonts w:cs="Times New Roman"/>
                          <w:szCs w:val="28"/>
                          <w:lang w:val="uk-UA"/>
                        </w:rPr>
                        <w:t xml:space="preserve"> </w:t>
                      </w:r>
                      <w:r w:rsidRPr="000C1722">
                        <w:rPr>
                          <w:rFonts w:cs="Times New Roman"/>
                          <w:szCs w:val="28"/>
                          <w:lang w:val="uk-UA"/>
                        </w:rPr>
                        <w:t>числі несанкціонованих, з націоналістичним підґрунтям);</w:t>
                      </w:r>
                    </w:p>
                  </w:txbxContent>
                </v:textbox>
              </v:rect>
              <v:shape id="_x0000_s2879" type="#_x0000_t32" style="position:absolute;left:2141;top:2574;width:0;height:13140" o:connectortype="straight"/>
              <v:shape id="_x0000_s2880" type="#_x0000_t32" style="position:absolute;left:2141;top:4554;width:660;height:0" o:connectortype="straight">
                <v:stroke endarrow="block"/>
              </v:shape>
              <v:rect id="_x0000_s2881" style="position:absolute;left:3901;top:13554;width:7260;height:1080">
                <v:textbox>
                  <w:txbxContent>
                    <w:p w:rsidR="00617AF5" w:rsidRPr="000C1722" w:rsidRDefault="00617AF5" w:rsidP="002A0A18">
                      <w:pPr>
                        <w:spacing w:after="0" w:line="360" w:lineRule="auto"/>
                      </w:pPr>
                      <w:r w:rsidRPr="000C1722">
                        <w:rPr>
                          <w:rFonts w:cs="Times New Roman"/>
                          <w:b/>
                          <w:szCs w:val="28"/>
                          <w:lang w:val="uk-UA"/>
                        </w:rPr>
                        <w:t>наявністю кримінального «замовлення» на вчинення таких злочинів;</w:t>
                      </w:r>
                    </w:p>
                  </w:txbxContent>
                </v:textbox>
              </v:rect>
              <v:shape id="_x0000_s2882" type="#_x0000_t32" style="position:absolute;left:3241;top:6174;width:0;height:9540" o:connectortype="straight"/>
              <v:shape id="_x0000_s2883" type="#_x0000_t32" style="position:absolute;left:3241;top:8874;width:660;height:0" o:connectortype="straight">
                <v:stroke endarrow="block"/>
              </v:shape>
              <v:shape id="_x0000_s2884" type="#_x0000_t32" style="position:absolute;left:3241;top:14094;width:660;height:0" o:connectortype="straight">
                <v:stroke endarrow="block"/>
              </v:shape>
            </v:group>
            <v:rect id="_x0000_s2885" style="position:absolute;left:3901;top:11574;width:7260;height:1620">
              <v:textbox>
                <w:txbxContent>
                  <w:p w:rsidR="00617AF5" w:rsidRPr="000C1722" w:rsidRDefault="00617AF5" w:rsidP="002A0A18">
                    <w:pPr>
                      <w:spacing w:after="0" w:line="360" w:lineRule="auto"/>
                      <w:rPr>
                        <w:rFonts w:cs="Times New Roman"/>
                        <w:szCs w:val="28"/>
                        <w:lang w:val="uk-UA"/>
                      </w:rPr>
                    </w:pPr>
                    <w:r w:rsidRPr="000C1722">
                      <w:rPr>
                        <w:rFonts w:cs="Times New Roman"/>
                        <w:b/>
                        <w:szCs w:val="28"/>
                        <w:lang w:val="uk-UA"/>
                      </w:rPr>
                      <w:t>стійким способом скоєння аналізованих діянь</w:t>
                    </w:r>
                    <w:r w:rsidRPr="000C1722">
                      <w:rPr>
                        <w:rFonts w:cs="Times New Roman"/>
                        <w:szCs w:val="28"/>
                        <w:lang w:val="uk-UA"/>
                      </w:rPr>
                      <w:t>, наявністю знарядь і засобів вчинення саме екстремістських злочинів;</w:t>
                    </w:r>
                  </w:p>
                </w:txbxContent>
              </v:textbox>
            </v:rect>
            <v:shape id="_x0000_s2886" type="#_x0000_t32" style="position:absolute;left:3241;top:12294;width:660;height:0" o:connectortype="straight">
              <v:stroke endarrow="block"/>
            </v:shape>
          </v:group>
        </w:pict>
      </w: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D63F45" w:rsidRDefault="00D63F45">
      <w:pPr>
        <w:jc w:val="left"/>
        <w:rPr>
          <w:lang w:val="uk-UA"/>
        </w:rPr>
      </w:pPr>
    </w:p>
    <w:p w:rsidR="007759EF" w:rsidRDefault="007759EF">
      <w:pPr>
        <w:jc w:val="left"/>
        <w:rPr>
          <w:lang w:val="uk-UA"/>
        </w:rPr>
      </w:pPr>
      <w:r>
        <w:rPr>
          <w:lang w:val="uk-UA"/>
        </w:rPr>
        <w:br w:type="page"/>
      </w:r>
    </w:p>
    <w:p w:rsidR="007759EF" w:rsidRDefault="001D48B1">
      <w:pPr>
        <w:jc w:val="left"/>
        <w:rPr>
          <w:lang w:val="uk-UA"/>
        </w:rPr>
      </w:pPr>
      <w:r>
        <w:rPr>
          <w:noProof/>
          <w:lang w:eastAsia="ru-RU"/>
        </w:rPr>
        <w:pict>
          <v:group id="_x0000_s2897" style="position:absolute;margin-left:0;margin-top:405pt;width:473pt;height:270pt;z-index:253002752" coordorigin="1701,9234" coordsize="9460,5400">
            <v:rect id="_x0000_s2898" style="position:absolute;left:1701;top:9234;width:9460;height:1260">
              <v:textbox>
                <w:txbxContent>
                  <w:p w:rsidR="00617AF5" w:rsidRPr="00177028" w:rsidRDefault="00617AF5" w:rsidP="002A0A18">
                    <w:pPr>
                      <w:spacing w:after="0" w:line="360" w:lineRule="auto"/>
                      <w:rPr>
                        <w:rFonts w:cs="Times New Roman"/>
                        <w:szCs w:val="28"/>
                        <w:lang w:val="uk-UA"/>
                      </w:rPr>
                    </w:pPr>
                    <w:r w:rsidRPr="00177028">
                      <w:rPr>
                        <w:rFonts w:cs="Times New Roman"/>
                        <w:b/>
                        <w:szCs w:val="28"/>
                        <w:lang w:val="uk-UA"/>
                      </w:rPr>
                      <w:t>За характером організованого злочинного формування</w:t>
                    </w:r>
                    <w:r w:rsidRPr="00177028">
                      <w:rPr>
                        <w:rFonts w:cs="Times New Roman"/>
                        <w:szCs w:val="28"/>
                        <w:lang w:val="uk-UA"/>
                      </w:rPr>
                      <w:t xml:space="preserve">, що вчиняє злочини </w:t>
                    </w:r>
                    <w:r>
                      <w:rPr>
                        <w:rFonts w:cs="Times New Roman"/>
                        <w:szCs w:val="28"/>
                        <w:lang w:val="uk-UA"/>
                      </w:rPr>
                      <w:t>екстремістського характеру</w:t>
                    </w:r>
                    <w:r w:rsidRPr="00177028">
                      <w:rPr>
                        <w:rFonts w:cs="Times New Roman"/>
                        <w:szCs w:val="28"/>
                        <w:lang w:val="uk-UA"/>
                      </w:rPr>
                      <w:t>, необхідно виділяти</w:t>
                    </w:r>
                  </w:p>
                </w:txbxContent>
              </v:textbox>
            </v:rect>
            <v:rect id="_x0000_s2899" style="position:absolute;left:1701;top:11034;width:5060;height:1620">
              <v:textbox>
                <w:txbxContent>
                  <w:p w:rsidR="00617AF5" w:rsidRPr="00177028" w:rsidRDefault="00617AF5" w:rsidP="002A0A18">
                    <w:pPr>
                      <w:spacing w:after="0" w:line="360" w:lineRule="auto"/>
                      <w:jc w:val="center"/>
                      <w:rPr>
                        <w:rFonts w:cs="Times New Roman"/>
                        <w:szCs w:val="28"/>
                        <w:lang w:val="uk-UA"/>
                      </w:rPr>
                    </w:pPr>
                    <w:r w:rsidRPr="00177028">
                      <w:rPr>
                        <w:rFonts w:cs="Times New Roman"/>
                        <w:b/>
                        <w:szCs w:val="28"/>
                        <w:lang w:val="uk-UA"/>
                      </w:rPr>
                      <w:t>організовані злочинні групи</w:t>
                    </w:r>
                    <w:r w:rsidRPr="00177028">
                      <w:rPr>
                        <w:rFonts w:cs="Times New Roman"/>
                        <w:szCs w:val="28"/>
                        <w:lang w:val="uk-UA"/>
                      </w:rPr>
                      <w:t xml:space="preserve"> (ними було скоєно 61,2% групових злочинів аналізованого виду</w:t>
                    </w:r>
                  </w:p>
                </w:txbxContent>
              </v:textbox>
            </v:rect>
            <v:rect id="_x0000_s2900" style="position:absolute;left:6101;top:13014;width:5060;height:1620">
              <v:textbox>
                <w:txbxContent>
                  <w:p w:rsidR="00617AF5" w:rsidRDefault="00617AF5" w:rsidP="002A0A18">
                    <w:pPr>
                      <w:jc w:val="center"/>
                      <w:rPr>
                        <w:rFonts w:cs="Times New Roman"/>
                        <w:b/>
                        <w:szCs w:val="28"/>
                        <w:lang w:val="uk-UA"/>
                      </w:rPr>
                    </w:pPr>
                    <w:r w:rsidRPr="00177028">
                      <w:rPr>
                        <w:rFonts w:cs="Times New Roman"/>
                        <w:b/>
                        <w:szCs w:val="28"/>
                        <w:lang w:val="uk-UA"/>
                      </w:rPr>
                      <w:t xml:space="preserve">злочинні </w:t>
                    </w:r>
                  </w:p>
                  <w:p w:rsidR="00617AF5" w:rsidRPr="00177028" w:rsidRDefault="00617AF5" w:rsidP="002A0A18">
                    <w:pPr>
                      <w:jc w:val="center"/>
                    </w:pPr>
                    <w:r>
                      <w:rPr>
                        <w:rFonts w:cs="Times New Roman"/>
                        <w:b/>
                        <w:szCs w:val="28"/>
                        <w:lang w:val="uk-UA"/>
                      </w:rPr>
                      <w:t xml:space="preserve">організації </w:t>
                    </w:r>
                    <w:r w:rsidRPr="00177028">
                      <w:rPr>
                        <w:rFonts w:cs="Times New Roman"/>
                        <w:b/>
                        <w:szCs w:val="28"/>
                        <w:lang w:val="uk-UA"/>
                      </w:rPr>
                      <w:t>(38,8%).</w:t>
                    </w:r>
                  </w:p>
                </w:txbxContent>
              </v:textbox>
            </v:rect>
            <v:shape id="_x0000_s2901" type="#_x0000_t67" style="position:absolute;left:8191;top:10494;width:770;height:2520"/>
            <v:shape id="_x0000_s2902" type="#_x0000_t67" style="position:absolute;left:3791;top:10494;width:770;height:660"/>
          </v:group>
        </w:pict>
      </w:r>
      <w:r>
        <w:rPr>
          <w:noProof/>
          <w:lang w:eastAsia="ru-RU"/>
        </w:rPr>
        <w:pict>
          <v:group id="_x0000_s2888" style="position:absolute;margin-left:22pt;margin-top:0;width:451pt;height:387pt;z-index:253001728" coordorigin="2141,1134" coordsize="9020,7740">
            <v:rect id="_x0000_s2889" style="position:absolute;left:3901;top:1674;width:7260;height:2160">
              <v:textbox>
                <w:txbxContent>
                  <w:p w:rsidR="00617AF5" w:rsidRPr="000C0752" w:rsidRDefault="00617AF5" w:rsidP="002A0A18">
                    <w:pPr>
                      <w:spacing w:after="0" w:line="360" w:lineRule="auto"/>
                    </w:pPr>
                    <w:r w:rsidRPr="000C0752">
                      <w:rPr>
                        <w:rFonts w:cs="Times New Roman"/>
                        <w:b/>
                        <w:szCs w:val="28"/>
                        <w:lang w:val="uk-UA"/>
                      </w:rPr>
                      <w:t>бажанням довести до широкого кола осіб як свої екстремістські</w:t>
                    </w:r>
                    <w:r>
                      <w:rPr>
                        <w:rFonts w:cs="Times New Roman"/>
                        <w:b/>
                        <w:szCs w:val="28"/>
                        <w:lang w:val="uk-UA"/>
                      </w:rPr>
                      <w:t xml:space="preserve"> </w:t>
                    </w:r>
                    <w:r w:rsidRPr="000C0752">
                      <w:rPr>
                        <w:rFonts w:cs="Times New Roman"/>
                        <w:b/>
                        <w:szCs w:val="28"/>
                        <w:lang w:val="uk-UA"/>
                      </w:rPr>
                      <w:t xml:space="preserve">переконання і мотиви, </w:t>
                    </w:r>
                    <w:r w:rsidRPr="000C0752">
                      <w:rPr>
                        <w:rFonts w:cs="Times New Roman"/>
                        <w:szCs w:val="28"/>
                        <w:lang w:val="uk-UA"/>
                      </w:rPr>
                      <w:t>так і результати здійснення конкретних діянь проти прав і законних інтересів людини і громадянина.</w:t>
                    </w:r>
                  </w:p>
                </w:txbxContent>
              </v:textbox>
            </v:rect>
            <v:shape id="_x0000_s2890" type="#_x0000_t32" style="position:absolute;left:2141;top:1134;width:0;height:6480" o:connectortype="straight"/>
            <v:shape id="_x0000_s2891" type="#_x0000_t32" style="position:absolute;left:3241;top:1134;width:0;height:1620" o:connectortype="straight"/>
            <v:shape id="_x0000_s2892" type="#_x0000_t32" style="position:absolute;left:3241;top:2754;width:660;height:1" o:connectortype="straight">
              <v:stroke endarrow="block"/>
            </v:shape>
            <v:rect id="_x0000_s2893" style="position:absolute;left:2801;top:4374;width:8360;height:1800">
              <v:textbox>
                <w:txbxContent>
                  <w:p w:rsidR="00617AF5" w:rsidRPr="004C7CCA" w:rsidRDefault="00617AF5" w:rsidP="002A0A18">
                    <w:pPr>
                      <w:spacing w:after="0" w:line="360" w:lineRule="auto"/>
                      <w:rPr>
                        <w:b/>
                      </w:rPr>
                    </w:pPr>
                    <w:r w:rsidRPr="004C7CCA">
                      <w:rPr>
                        <w:rFonts w:cs="Times New Roman"/>
                        <w:b/>
                        <w:szCs w:val="28"/>
                        <w:lang w:val="uk-UA"/>
                      </w:rPr>
                      <w:t>2. Організовані злочинні групи і спільноти, які вчиняють як екстремістські, так і загальнокримінальні злочини проти прав і законних інтересів людини і громадянина (16,7%).</w:t>
                    </w:r>
                  </w:p>
                </w:txbxContent>
              </v:textbox>
            </v:rect>
            <v:shape id="_x0000_s2894" type="#_x0000_t32" style="position:absolute;left:2141;top:5274;width:660;height:0" o:connectortype="straight">
              <v:stroke endarrow="block"/>
            </v:shape>
            <v:rect id="_x0000_s2895" style="position:absolute;left:2801;top:6714;width:8360;height:2160">
              <v:textbox>
                <w:txbxContent>
                  <w:p w:rsidR="00617AF5" w:rsidRPr="004C7CCA" w:rsidRDefault="00617AF5" w:rsidP="002A0A18">
                    <w:pPr>
                      <w:spacing w:after="0" w:line="360" w:lineRule="auto"/>
                    </w:pPr>
                    <w:r>
                      <w:rPr>
                        <w:rFonts w:cs="Times New Roman"/>
                        <w:b/>
                        <w:szCs w:val="28"/>
                        <w:lang w:val="uk-UA"/>
                      </w:rPr>
                      <w:t>3. </w:t>
                    </w:r>
                    <w:r w:rsidRPr="004C7CCA">
                      <w:rPr>
                        <w:rFonts w:cs="Times New Roman"/>
                        <w:b/>
                        <w:szCs w:val="28"/>
                        <w:lang w:val="uk-UA"/>
                      </w:rPr>
                      <w:t>Злочинні формування, для яких вчинення злочинних діянь</w:t>
                    </w:r>
                    <w:r>
                      <w:rPr>
                        <w:rFonts w:cs="Times New Roman"/>
                        <w:b/>
                        <w:szCs w:val="28"/>
                        <w:lang w:val="uk-UA"/>
                      </w:rPr>
                      <w:t xml:space="preserve"> </w:t>
                    </w:r>
                    <w:r w:rsidRPr="004C7CCA">
                      <w:rPr>
                        <w:rFonts w:cs="Times New Roman"/>
                        <w:b/>
                        <w:szCs w:val="28"/>
                        <w:lang w:val="uk-UA"/>
                      </w:rPr>
                      <w:t xml:space="preserve">проти прав і законних інтересів людини і громадянина </w:t>
                    </w:r>
                    <w:r>
                      <w:rPr>
                        <w:rFonts w:cs="Times New Roman"/>
                        <w:b/>
                        <w:szCs w:val="28"/>
                        <w:lang w:val="uk-UA"/>
                      </w:rPr>
                      <w:t xml:space="preserve">за </w:t>
                    </w:r>
                    <w:r w:rsidRPr="004C7CCA">
                      <w:rPr>
                        <w:rFonts w:cs="Times New Roman"/>
                        <w:b/>
                        <w:szCs w:val="28"/>
                        <w:lang w:val="uk-UA"/>
                      </w:rPr>
                      <w:t>екстремістським</w:t>
                    </w:r>
                    <w:r>
                      <w:rPr>
                        <w:rFonts w:cs="Times New Roman"/>
                        <w:b/>
                        <w:szCs w:val="28"/>
                        <w:lang w:val="uk-UA"/>
                      </w:rPr>
                      <w:t xml:space="preserve">и </w:t>
                    </w:r>
                    <w:r w:rsidRPr="004C7CCA">
                      <w:rPr>
                        <w:rFonts w:cs="Times New Roman"/>
                        <w:b/>
                        <w:szCs w:val="28"/>
                        <w:lang w:val="uk-UA"/>
                      </w:rPr>
                      <w:t>мотивами - це виняток із загальної злочинної спрямованості їх діяльності</w:t>
                    </w:r>
                    <w:r>
                      <w:rPr>
                        <w:rFonts w:cs="Times New Roman"/>
                        <w:b/>
                        <w:szCs w:val="28"/>
                        <w:lang w:val="uk-UA"/>
                      </w:rPr>
                      <w:t xml:space="preserve"> </w:t>
                    </w:r>
                    <w:r w:rsidRPr="004C7CCA">
                      <w:rPr>
                        <w:rFonts w:cs="Times New Roman"/>
                        <w:b/>
                        <w:szCs w:val="28"/>
                        <w:lang w:val="uk-UA"/>
                      </w:rPr>
                      <w:t>(7,5%).</w:t>
                    </w:r>
                  </w:p>
                </w:txbxContent>
              </v:textbox>
            </v:rect>
            <v:shape id="_x0000_s2896" type="#_x0000_t32" style="position:absolute;left:2141;top:7614;width:660;height:0" o:connectortype="straight">
              <v:stroke endarrow="block"/>
            </v:shape>
          </v:group>
        </w:pict>
      </w: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7759EF" w:rsidRDefault="007759EF">
      <w:pPr>
        <w:jc w:val="left"/>
        <w:rPr>
          <w:lang w:val="uk-UA"/>
        </w:rPr>
      </w:pPr>
    </w:p>
    <w:p w:rsidR="009F2FB4" w:rsidRDefault="009F2FB4">
      <w:pPr>
        <w:jc w:val="left"/>
        <w:rPr>
          <w:lang w:val="uk-UA"/>
        </w:rPr>
      </w:pPr>
      <w:r>
        <w:rPr>
          <w:lang w:val="uk-UA"/>
        </w:rPr>
        <w:br w:type="page"/>
      </w:r>
    </w:p>
    <w:p w:rsidR="009F2FB4" w:rsidRDefault="001D48B1">
      <w:pPr>
        <w:jc w:val="left"/>
        <w:rPr>
          <w:lang w:val="uk-UA"/>
        </w:rPr>
      </w:pPr>
      <w:r>
        <w:rPr>
          <w:noProof/>
          <w:lang w:eastAsia="ru-RU"/>
        </w:rPr>
        <w:pict>
          <v:group id="_x0000_s2909" style="position:absolute;margin-left:0;margin-top:342pt;width:473pt;height:387pt;z-index:253004800" coordorigin="1701,7974" coordsize="9460,7740">
            <v:rect id="_x0000_s2910" style="position:absolute;left:1701;top:7974;width:9460;height:1620">
              <v:textbox>
                <w:txbxContent>
                  <w:p w:rsidR="00617AF5" w:rsidRPr="009075E9" w:rsidRDefault="00617AF5" w:rsidP="002A0A18">
                    <w:pPr>
                      <w:spacing w:after="0" w:line="360" w:lineRule="auto"/>
                      <w:rPr>
                        <w:rFonts w:cs="Times New Roman"/>
                        <w:szCs w:val="28"/>
                        <w:lang w:val="uk-UA"/>
                      </w:rPr>
                    </w:pPr>
                    <w:r w:rsidRPr="004015C1">
                      <w:rPr>
                        <w:rFonts w:cs="Times New Roman"/>
                        <w:b/>
                        <w:i/>
                        <w:szCs w:val="28"/>
                        <w:lang w:val="uk-UA"/>
                      </w:rPr>
                      <w:t>Залежно від складності внутрішньої структури</w:t>
                    </w:r>
                    <w:r w:rsidRPr="009075E9">
                      <w:rPr>
                        <w:rFonts w:cs="Times New Roman"/>
                        <w:szCs w:val="28"/>
                        <w:lang w:val="uk-UA"/>
                      </w:rPr>
                      <w:t xml:space="preserve"> організовані злочинні формування, які вчиняють злочини проти прав і законних інтересів людини і громадянина по екстремістським мотивами, можна диференціювати на:</w:t>
                    </w:r>
                  </w:p>
                </w:txbxContent>
              </v:textbox>
            </v:rect>
            <v:shape id="_x0000_s2911" type="#_x0000_t32" style="position:absolute;left:2361;top:9594;width:0;height:3420" o:connectortype="straight"/>
            <v:rect id="_x0000_s2912" style="position:absolute;left:2801;top:9954;width:8360;height:2160">
              <v:textbox>
                <w:txbxContent>
                  <w:p w:rsidR="00617AF5" w:rsidRPr="004015C1" w:rsidRDefault="00617AF5" w:rsidP="002A0A18">
                    <w:pPr>
                      <w:spacing w:after="0" w:line="360" w:lineRule="auto"/>
                      <w:rPr>
                        <w:rFonts w:cs="Times New Roman"/>
                        <w:szCs w:val="28"/>
                        <w:lang w:val="uk-UA"/>
                      </w:rPr>
                    </w:pPr>
                    <w:r w:rsidRPr="004015C1">
                      <w:rPr>
                        <w:rFonts w:cs="Times New Roman"/>
                        <w:b/>
                        <w:szCs w:val="28"/>
                        <w:lang w:val="uk-UA"/>
                      </w:rPr>
                      <w:t>1. Екстремістські групи, що мають просту структуру (45,2%),</w:t>
                    </w:r>
                    <w:r w:rsidRPr="004015C1">
                      <w:rPr>
                        <w:rFonts w:cs="Times New Roman"/>
                        <w:szCs w:val="28"/>
                        <w:lang w:val="uk-UA"/>
                      </w:rPr>
                      <w:t xml:space="preserve"> в яких всі або більшість членів, включаючи лідера (організатора), беруть безпосередню участь у плануванні та здійсненні екстремістських акцій.</w:t>
                    </w:r>
                  </w:p>
                </w:txbxContent>
              </v:textbox>
            </v:rect>
            <v:rect id="_x0000_s2913" style="position:absolute;left:2801;top:12474;width:8360;height:1080">
              <v:textbox>
                <w:txbxContent>
                  <w:p w:rsidR="00617AF5" w:rsidRPr="004015C1" w:rsidRDefault="00617AF5" w:rsidP="002A0A18">
                    <w:pPr>
                      <w:spacing w:after="0" w:line="360" w:lineRule="auto"/>
                    </w:pPr>
                    <w:r>
                      <w:rPr>
                        <w:rFonts w:cs="Times New Roman"/>
                        <w:b/>
                        <w:szCs w:val="28"/>
                        <w:lang w:val="uk-UA"/>
                      </w:rPr>
                      <w:t>2. </w:t>
                    </w:r>
                    <w:r w:rsidRPr="004015C1">
                      <w:rPr>
                        <w:rFonts w:cs="Times New Roman"/>
                        <w:b/>
                        <w:szCs w:val="28"/>
                        <w:lang w:val="uk-UA"/>
                      </w:rPr>
                      <w:t xml:space="preserve">Екстремістські формування, які мають складну структуру (54,8%) </w:t>
                    </w:r>
                    <w:r w:rsidRPr="004015C1">
                      <w:rPr>
                        <w:rFonts w:cs="Times New Roman"/>
                        <w:szCs w:val="28"/>
                        <w:lang w:val="uk-UA"/>
                      </w:rPr>
                      <w:t>і здатні мати в своєму складі:</w:t>
                    </w:r>
                  </w:p>
                </w:txbxContent>
              </v:textbox>
            </v:rect>
            <v:shape id="_x0000_s2914" type="#_x0000_t32" style="position:absolute;left:3461;top:13554;width:0;height:2160" o:connectortype="straight"/>
            <v:rect id="_x0000_s2915" style="position:absolute;left:4121;top:13914;width:7040;height:1620">
              <v:textbox>
                <w:txbxContent>
                  <w:p w:rsidR="00617AF5" w:rsidRPr="004015C1" w:rsidRDefault="00617AF5" w:rsidP="002A0A18">
                    <w:pPr>
                      <w:spacing w:line="360" w:lineRule="auto"/>
                      <w:rPr>
                        <w:rFonts w:cs="Times New Roman"/>
                        <w:szCs w:val="28"/>
                        <w:lang w:val="uk-UA"/>
                      </w:rPr>
                    </w:pPr>
                    <w:r w:rsidRPr="004015C1">
                      <w:rPr>
                        <w:rFonts w:cs="Times New Roman"/>
                        <w:b/>
                        <w:szCs w:val="28"/>
                        <w:lang w:val="uk-UA"/>
                      </w:rPr>
                      <w:t>«рядових» виконавців екстремістських діянь</w:t>
                    </w:r>
                    <w:r w:rsidRPr="004015C1">
                      <w:rPr>
                        <w:rFonts w:cs="Times New Roman"/>
                        <w:szCs w:val="28"/>
                        <w:lang w:val="uk-UA"/>
                      </w:rPr>
                      <w:t>, яких можна охарактеризувати як осіб, відданих екстремістським ідеям</w:t>
                    </w:r>
                    <w:r>
                      <w:rPr>
                        <w:rFonts w:cs="Times New Roman"/>
                        <w:szCs w:val="28"/>
                        <w:lang w:val="uk-UA"/>
                      </w:rPr>
                      <w:t xml:space="preserve">, що </w:t>
                    </w:r>
                    <w:r w:rsidRPr="004015C1">
                      <w:rPr>
                        <w:rFonts w:cs="Times New Roman"/>
                        <w:szCs w:val="28"/>
                        <w:lang w:val="uk-UA"/>
                      </w:rPr>
                      <w:t xml:space="preserve"> розд</w:t>
                    </w:r>
                    <w:r>
                      <w:rPr>
                        <w:rFonts w:cs="Times New Roman"/>
                        <w:szCs w:val="28"/>
                        <w:lang w:val="uk-UA"/>
                      </w:rPr>
                      <w:t>іляють</w:t>
                    </w:r>
                    <w:r w:rsidRPr="004015C1">
                      <w:rPr>
                        <w:rFonts w:cs="Times New Roman"/>
                        <w:szCs w:val="28"/>
                        <w:lang w:val="uk-UA"/>
                      </w:rPr>
                      <w:t xml:space="preserve"> загальні цільові</w:t>
                    </w:r>
                    <w:r>
                      <w:rPr>
                        <w:rFonts w:cs="Times New Roman"/>
                        <w:szCs w:val="28"/>
                        <w:lang w:val="uk-UA"/>
                      </w:rPr>
                      <w:t xml:space="preserve"> </w:t>
                    </w:r>
                  </w:p>
                </w:txbxContent>
              </v:textbox>
            </v:rect>
            <v:shape id="_x0000_s2916" type="#_x0000_t32" style="position:absolute;left:3461;top:14634;width:660;height:0" o:connectortype="straight">
              <v:stroke endarrow="block"/>
            </v:shape>
            <v:shape id="_x0000_s2917" type="#_x0000_t32" style="position:absolute;left:2361;top:13014;width:440;height:0" o:connectortype="straight">
              <v:stroke endarrow="block"/>
            </v:shape>
            <v:shape id="_x0000_s2918" type="#_x0000_t32" style="position:absolute;left:2361;top:10854;width:440;height:0" o:connectortype="straight">
              <v:stroke endarrow="block"/>
            </v:shape>
          </v:group>
        </w:pict>
      </w:r>
      <w:r>
        <w:rPr>
          <w:noProof/>
          <w:lang w:eastAsia="ru-RU"/>
        </w:rPr>
        <w:pict>
          <v:group id="_x0000_s2903" style="position:absolute;margin-left:0;margin-top:0;width:473pt;height:324pt;z-index:253003776" coordorigin="1701,1134" coordsize="9460,6480">
            <v:rect id="_x0000_s2904" style="position:absolute;left:1701;top:1134;width:9460;height:1260">
              <v:textbox>
                <w:txbxContent>
                  <w:p w:rsidR="00617AF5" w:rsidRPr="009075E9" w:rsidRDefault="00617AF5" w:rsidP="002A0A18">
                    <w:pPr>
                      <w:spacing w:after="0" w:line="360" w:lineRule="auto"/>
                      <w:rPr>
                        <w:szCs w:val="28"/>
                      </w:rPr>
                    </w:pPr>
                    <w:r>
                      <w:rPr>
                        <w:rFonts w:cs="Times New Roman"/>
                        <w:b/>
                        <w:szCs w:val="28"/>
                        <w:lang w:val="uk-UA"/>
                      </w:rPr>
                      <w:t>За</w:t>
                    </w:r>
                    <w:r w:rsidRPr="009075E9">
                      <w:rPr>
                        <w:rFonts w:cs="Times New Roman"/>
                        <w:b/>
                        <w:szCs w:val="28"/>
                        <w:lang w:val="uk-UA"/>
                      </w:rPr>
                      <w:t xml:space="preserve"> регулярн</w:t>
                    </w:r>
                    <w:r>
                      <w:rPr>
                        <w:rFonts w:cs="Times New Roman"/>
                        <w:b/>
                        <w:szCs w:val="28"/>
                        <w:lang w:val="uk-UA"/>
                      </w:rPr>
                      <w:t>і</w:t>
                    </w:r>
                    <w:r w:rsidRPr="009075E9">
                      <w:rPr>
                        <w:rFonts w:cs="Times New Roman"/>
                        <w:b/>
                        <w:szCs w:val="28"/>
                        <w:lang w:val="uk-UA"/>
                      </w:rPr>
                      <w:t>ст</w:t>
                    </w:r>
                    <w:r>
                      <w:rPr>
                        <w:rFonts w:cs="Times New Roman"/>
                        <w:b/>
                        <w:szCs w:val="28"/>
                        <w:lang w:val="uk-UA"/>
                      </w:rPr>
                      <w:t>ю</w:t>
                    </w:r>
                    <w:r w:rsidRPr="009075E9">
                      <w:rPr>
                        <w:rFonts w:cs="Times New Roman"/>
                        <w:b/>
                        <w:szCs w:val="28"/>
                        <w:lang w:val="uk-UA"/>
                      </w:rPr>
                      <w:t xml:space="preserve"> вчинення </w:t>
                    </w:r>
                    <w:r w:rsidRPr="00177028">
                      <w:rPr>
                        <w:rFonts w:cs="Times New Roman"/>
                        <w:szCs w:val="28"/>
                        <w:lang w:val="uk-UA"/>
                      </w:rPr>
                      <w:t>злочин</w:t>
                    </w:r>
                    <w:r>
                      <w:rPr>
                        <w:rFonts w:cs="Times New Roman"/>
                        <w:szCs w:val="28"/>
                        <w:lang w:val="uk-UA"/>
                      </w:rPr>
                      <w:t>ів</w:t>
                    </w:r>
                    <w:r w:rsidRPr="00177028">
                      <w:rPr>
                        <w:rFonts w:cs="Times New Roman"/>
                        <w:szCs w:val="28"/>
                        <w:lang w:val="uk-UA"/>
                      </w:rPr>
                      <w:t xml:space="preserve"> </w:t>
                    </w:r>
                    <w:r>
                      <w:rPr>
                        <w:rFonts w:cs="Times New Roman"/>
                        <w:szCs w:val="28"/>
                        <w:lang w:val="uk-UA"/>
                      </w:rPr>
                      <w:t>екстремістського характеру</w:t>
                    </w:r>
                    <w:r w:rsidRPr="009075E9">
                      <w:rPr>
                        <w:rFonts w:cs="Times New Roman"/>
                        <w:b/>
                        <w:szCs w:val="28"/>
                        <w:lang w:val="uk-UA"/>
                      </w:rPr>
                      <w:t xml:space="preserve"> </w:t>
                    </w:r>
                    <w:r w:rsidRPr="009075E9">
                      <w:rPr>
                        <w:rFonts w:cs="Times New Roman"/>
                        <w:szCs w:val="28"/>
                        <w:lang w:val="uk-UA"/>
                      </w:rPr>
                      <w:t>можна виділяти</w:t>
                    </w:r>
                  </w:p>
                </w:txbxContent>
              </v:textbox>
            </v:rect>
            <v:rect id="_x0000_s2905" style="position:absolute;left:1701;top:2934;width:5060;height:1620">
              <v:textbox>
                <w:txbxContent>
                  <w:p w:rsidR="00617AF5" w:rsidRPr="009075E9" w:rsidRDefault="00617AF5" w:rsidP="002A0A18">
                    <w:pPr>
                      <w:spacing w:after="0" w:line="360" w:lineRule="auto"/>
                      <w:jc w:val="center"/>
                      <w:rPr>
                        <w:rFonts w:cs="Times New Roman"/>
                        <w:szCs w:val="28"/>
                        <w:lang w:val="uk-UA"/>
                      </w:rPr>
                    </w:pPr>
                    <w:r w:rsidRPr="009075E9">
                      <w:rPr>
                        <w:rFonts w:cs="Times New Roman"/>
                        <w:szCs w:val="28"/>
                        <w:lang w:val="uk-UA"/>
                      </w:rPr>
                      <w:t>організовані злочинні формування, створені для вчинення</w:t>
                    </w:r>
                  </w:p>
                  <w:p w:rsidR="00617AF5" w:rsidRPr="009075E9" w:rsidRDefault="00617AF5" w:rsidP="002A0A18">
                    <w:pPr>
                      <w:spacing w:after="0" w:line="360" w:lineRule="auto"/>
                      <w:jc w:val="center"/>
                      <w:rPr>
                        <w:szCs w:val="28"/>
                      </w:rPr>
                    </w:pPr>
                    <w:r w:rsidRPr="009075E9">
                      <w:rPr>
                        <w:rFonts w:cs="Times New Roman"/>
                        <w:szCs w:val="28"/>
                        <w:lang w:val="uk-UA"/>
                      </w:rPr>
                      <w:t>екстремістськ</w:t>
                    </w:r>
                    <w:r>
                      <w:rPr>
                        <w:rFonts w:cs="Times New Roman"/>
                        <w:szCs w:val="28"/>
                        <w:lang w:val="uk-UA"/>
                      </w:rPr>
                      <w:t>их злочинів</w:t>
                    </w:r>
                  </w:p>
                </w:txbxContent>
              </v:textbox>
            </v:rect>
            <v:rect id="_x0000_s2906" style="position:absolute;left:6101;top:4914;width:5060;height:2700">
              <v:textbox>
                <w:txbxContent>
                  <w:p w:rsidR="00617AF5" w:rsidRPr="009075E9" w:rsidRDefault="00617AF5" w:rsidP="002A0A18">
                    <w:pPr>
                      <w:spacing w:after="0" w:line="360" w:lineRule="auto"/>
                      <w:jc w:val="center"/>
                    </w:pPr>
                    <w:r w:rsidRPr="009075E9">
                      <w:rPr>
                        <w:rFonts w:cs="Times New Roman"/>
                        <w:szCs w:val="28"/>
                        <w:lang w:val="uk-UA"/>
                      </w:rPr>
                      <w:t>організовані злочинні формування, створені для здійснення разової екстремістської акції - одного або серії такого роду діянь, які мають конкретну екстремістську мету.</w:t>
                    </w:r>
                  </w:p>
                </w:txbxContent>
              </v:textbox>
            </v:rect>
            <v:shape id="_x0000_s2907" type="#_x0000_t67" style="position:absolute;left:8191;top:2394;width:770;height:2520"/>
            <v:shape id="_x0000_s2908" type="#_x0000_t67" style="position:absolute;left:3791;top:2394;width:770;height:660"/>
          </v:group>
        </w:pict>
      </w: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9F2FB4" w:rsidRDefault="009F2FB4">
      <w:pPr>
        <w:jc w:val="left"/>
        <w:rPr>
          <w:lang w:val="uk-UA"/>
        </w:rPr>
      </w:pPr>
    </w:p>
    <w:p w:rsidR="005665B8" w:rsidRDefault="005665B8">
      <w:pPr>
        <w:jc w:val="left"/>
        <w:rPr>
          <w:lang w:val="uk-UA"/>
        </w:rPr>
      </w:pPr>
      <w:r>
        <w:rPr>
          <w:lang w:val="uk-UA"/>
        </w:rPr>
        <w:br w:type="page"/>
      </w:r>
    </w:p>
    <w:p w:rsidR="005665B8" w:rsidRDefault="001D48B1" w:rsidP="005665B8">
      <w:pPr>
        <w:tabs>
          <w:tab w:val="left" w:pos="5810"/>
        </w:tabs>
        <w:jc w:val="left"/>
        <w:rPr>
          <w:lang w:val="uk-UA"/>
        </w:rPr>
      </w:pPr>
      <w:r>
        <w:rPr>
          <w:noProof/>
          <w:lang w:eastAsia="ru-RU"/>
        </w:rPr>
        <w:pict>
          <v:group id="_x0000_s2919" style="position:absolute;margin-left:88pt;margin-top:0;width:385pt;height:729pt;z-index:253005824" coordorigin="3461,1134" coordsize="7700,14580">
            <v:shape id="_x0000_s2920" type="#_x0000_t32" style="position:absolute;left:3461;top:1134;width:0;height:14580" o:connectortype="straight"/>
            <v:rect id="_x0000_s2921" style="position:absolute;left:4121;top:1134;width:7040;height:1620">
              <v:textbox>
                <w:txbxContent>
                  <w:p w:rsidR="00617AF5" w:rsidRPr="004015C1" w:rsidRDefault="00617AF5" w:rsidP="002A0A18">
                    <w:pPr>
                      <w:spacing w:line="360" w:lineRule="auto"/>
                      <w:rPr>
                        <w:rFonts w:cs="Times New Roman"/>
                        <w:szCs w:val="28"/>
                        <w:lang w:val="uk-UA"/>
                      </w:rPr>
                    </w:pPr>
                    <w:r w:rsidRPr="004015C1">
                      <w:rPr>
                        <w:rFonts w:cs="Times New Roman"/>
                        <w:szCs w:val="28"/>
                        <w:lang w:val="uk-UA"/>
                      </w:rPr>
                      <w:t>установки кримінальної поведінки злочинного формування, і безпосередньо беруть участь в екстремістських акціях;</w:t>
                    </w:r>
                  </w:p>
                </w:txbxContent>
              </v:textbox>
            </v:rect>
            <v:rect id="_x0000_s2922" style="position:absolute;left:4121;top:3654;width:7040;height:6300">
              <v:textbox>
                <w:txbxContent>
                  <w:p w:rsidR="00617AF5" w:rsidRPr="002A0A18" w:rsidRDefault="00617AF5" w:rsidP="002A0A18">
                    <w:pPr>
                      <w:spacing w:after="0" w:line="360" w:lineRule="auto"/>
                      <w:rPr>
                        <w:lang w:val="uk-UA"/>
                      </w:rPr>
                    </w:pPr>
                    <w:r w:rsidRPr="008B1066">
                      <w:rPr>
                        <w:rFonts w:cs="Times New Roman"/>
                        <w:b/>
                        <w:szCs w:val="28"/>
                        <w:lang w:val="uk-UA"/>
                      </w:rPr>
                      <w:t>лідера (організатора, ватажка, ідеолога) екстремістського формування (групи або організації),</w:t>
                    </w:r>
                    <w:r w:rsidRPr="004015C1">
                      <w:rPr>
                        <w:rFonts w:cs="Times New Roman"/>
                        <w:szCs w:val="28"/>
                        <w:lang w:val="uk-UA"/>
                      </w:rPr>
                      <w:t xml:space="preserve"> що виконує кримінально-управлінські,</w:t>
                    </w:r>
                    <w:r>
                      <w:rPr>
                        <w:rFonts w:cs="Times New Roman"/>
                        <w:szCs w:val="28"/>
                        <w:lang w:val="uk-UA"/>
                      </w:rPr>
                      <w:t xml:space="preserve"> </w:t>
                    </w:r>
                    <w:r w:rsidRPr="004015C1">
                      <w:rPr>
                        <w:rFonts w:cs="Times New Roman"/>
                        <w:szCs w:val="28"/>
                        <w:lang w:val="uk-UA"/>
                      </w:rPr>
                      <w:t>організаційно-технічні та ідеологічні функції в екстремістсько</w:t>
                    </w:r>
                    <w:r>
                      <w:rPr>
                        <w:rFonts w:cs="Times New Roman"/>
                        <w:szCs w:val="28"/>
                        <w:lang w:val="uk-UA"/>
                      </w:rPr>
                      <w:t xml:space="preserve">му </w:t>
                    </w:r>
                    <w:r w:rsidRPr="004015C1">
                      <w:rPr>
                        <w:rFonts w:cs="Times New Roman"/>
                        <w:szCs w:val="28"/>
                        <w:lang w:val="uk-UA"/>
                      </w:rPr>
                      <w:t>угрупованні та безпосередньо координує</w:t>
                    </w:r>
                    <w:r>
                      <w:rPr>
                        <w:rFonts w:cs="Times New Roman"/>
                        <w:szCs w:val="28"/>
                        <w:lang w:val="uk-UA"/>
                      </w:rPr>
                      <w:t xml:space="preserve"> його</w:t>
                    </w:r>
                    <w:r w:rsidRPr="004015C1">
                      <w:rPr>
                        <w:rFonts w:cs="Times New Roman"/>
                        <w:szCs w:val="28"/>
                        <w:lang w:val="uk-UA"/>
                      </w:rPr>
                      <w:t>, а в ряді випадків і</w:t>
                    </w:r>
                    <w:r>
                      <w:rPr>
                        <w:rFonts w:cs="Times New Roman"/>
                        <w:szCs w:val="28"/>
                        <w:lang w:val="uk-UA"/>
                      </w:rPr>
                      <w:t xml:space="preserve"> </w:t>
                    </w:r>
                    <w:r w:rsidRPr="004015C1">
                      <w:rPr>
                        <w:rFonts w:cs="Times New Roman"/>
                        <w:szCs w:val="28"/>
                        <w:lang w:val="uk-UA"/>
                      </w:rPr>
                      <w:t xml:space="preserve">спонсорує діяльність виконавців екстремістських діянь. </w:t>
                    </w:r>
                    <w:r>
                      <w:rPr>
                        <w:rFonts w:cs="Times New Roman"/>
                        <w:szCs w:val="28"/>
                        <w:lang w:val="uk-UA"/>
                      </w:rPr>
                      <w:t>Т</w:t>
                    </w:r>
                    <w:r w:rsidRPr="004015C1">
                      <w:rPr>
                        <w:rFonts w:cs="Times New Roman"/>
                        <w:szCs w:val="28"/>
                        <w:lang w:val="uk-UA"/>
                      </w:rPr>
                      <w:t>акож варто</w:t>
                    </w:r>
                    <w:r>
                      <w:rPr>
                        <w:rFonts w:cs="Times New Roman"/>
                        <w:szCs w:val="28"/>
                        <w:lang w:val="uk-UA"/>
                      </w:rPr>
                      <w:t xml:space="preserve"> </w:t>
                    </w:r>
                    <w:r w:rsidRPr="004015C1">
                      <w:rPr>
                        <w:rFonts w:cs="Times New Roman"/>
                        <w:szCs w:val="28"/>
                        <w:lang w:val="uk-UA"/>
                      </w:rPr>
                      <w:t>відзначити, що в окремих випадках функції лідера і ідеолога екстремістського</w:t>
                    </w:r>
                    <w:r>
                      <w:rPr>
                        <w:rFonts w:cs="Times New Roman"/>
                        <w:szCs w:val="28"/>
                        <w:lang w:val="uk-UA"/>
                      </w:rPr>
                      <w:t xml:space="preserve"> </w:t>
                    </w:r>
                    <w:r w:rsidRPr="004015C1">
                      <w:rPr>
                        <w:rFonts w:cs="Times New Roman"/>
                        <w:szCs w:val="28"/>
                        <w:lang w:val="uk-UA"/>
                      </w:rPr>
                      <w:t>формування можуть здійснювати різні особи, причому для великих і</w:t>
                    </w:r>
                    <w:r>
                      <w:rPr>
                        <w:rFonts w:cs="Times New Roman"/>
                        <w:szCs w:val="28"/>
                        <w:lang w:val="uk-UA"/>
                      </w:rPr>
                      <w:t xml:space="preserve"> </w:t>
                    </w:r>
                    <w:r w:rsidRPr="004015C1">
                      <w:rPr>
                        <w:rFonts w:cs="Times New Roman"/>
                        <w:szCs w:val="28"/>
                        <w:lang w:val="uk-UA"/>
                      </w:rPr>
                      <w:t>діючих на великій території (в тому числі міжнародних) ідеолог</w:t>
                    </w:r>
                    <w:r>
                      <w:rPr>
                        <w:rFonts w:cs="Times New Roman"/>
                        <w:szCs w:val="28"/>
                        <w:lang w:val="uk-UA"/>
                      </w:rPr>
                      <w:t xml:space="preserve"> </w:t>
                    </w:r>
                    <w:r w:rsidRPr="004015C1">
                      <w:rPr>
                        <w:rFonts w:cs="Times New Roman"/>
                        <w:szCs w:val="28"/>
                        <w:lang w:val="uk-UA"/>
                      </w:rPr>
                      <w:t>може знаходитися в іншому місці і навіть за кордоном;</w:t>
                    </w:r>
                  </w:p>
                </w:txbxContent>
              </v:textbox>
            </v:rect>
            <v:rect id="_x0000_s2923" style="position:absolute;left:4121;top:10854;width:7040;height:4860">
              <v:textbox>
                <w:txbxContent>
                  <w:p w:rsidR="00617AF5" w:rsidRPr="008B1066" w:rsidRDefault="00617AF5" w:rsidP="002A0A18">
                    <w:pPr>
                      <w:spacing w:after="0" w:line="360" w:lineRule="auto"/>
                      <w:rPr>
                        <w:rFonts w:cs="Times New Roman"/>
                        <w:szCs w:val="28"/>
                        <w:lang w:val="uk-UA"/>
                      </w:rPr>
                    </w:pPr>
                    <w:r w:rsidRPr="008B1066">
                      <w:rPr>
                        <w:rFonts w:cs="Times New Roman"/>
                        <w:b/>
                        <w:szCs w:val="28"/>
                        <w:lang w:val="uk-UA"/>
                      </w:rPr>
                      <w:t>кістяка або ядра екстремістського злочинного формування,</w:t>
                    </w:r>
                    <w:r w:rsidRPr="008B1066">
                      <w:rPr>
                        <w:rFonts w:cs="Times New Roman"/>
                        <w:szCs w:val="28"/>
                        <w:lang w:val="uk-UA"/>
                      </w:rPr>
                      <w:t xml:space="preserve"> як правило, найбільш відданих і наближених до лідера екстремістського угрупування осіб, які надають йому різне сприяння в реалізації кримінальних задумів і користуються його особистою довірою. До складу ядра екстремістського формування можуть входити його лідер (організатор), ідеолог, члени, що відповідають за кримінальне керівництво окремими напрямками діяльності або структурами екстремістського формування.</w:t>
                    </w:r>
                    <w:r w:rsidRPr="002A0A18">
                      <w:rPr>
                        <w:lang w:val="uk-UA"/>
                      </w:rPr>
                      <w:t xml:space="preserve"> </w:t>
                    </w:r>
                    <w:r>
                      <w:rPr>
                        <w:rFonts w:cs="Times New Roman"/>
                        <w:szCs w:val="28"/>
                        <w:lang w:val="uk-UA"/>
                      </w:rPr>
                      <w:t>О</w:t>
                    </w:r>
                    <w:r w:rsidRPr="008B1066">
                      <w:rPr>
                        <w:rFonts w:cs="Times New Roman"/>
                        <w:szCs w:val="28"/>
                        <w:lang w:val="uk-UA"/>
                      </w:rPr>
                      <w:t>соби,</w:t>
                    </w:r>
                    <w:r>
                      <w:rPr>
                        <w:rFonts w:cs="Times New Roman"/>
                        <w:szCs w:val="28"/>
                        <w:lang w:val="uk-UA"/>
                      </w:rPr>
                      <w:t xml:space="preserve"> що </w:t>
                    </w:r>
                    <w:r w:rsidRPr="008B1066">
                      <w:rPr>
                        <w:rFonts w:cs="Times New Roman"/>
                        <w:szCs w:val="28"/>
                        <w:lang w:val="uk-UA"/>
                      </w:rPr>
                      <w:t>склад</w:t>
                    </w:r>
                    <w:r>
                      <w:rPr>
                        <w:rFonts w:cs="Times New Roman"/>
                        <w:szCs w:val="28"/>
                        <w:lang w:val="uk-UA"/>
                      </w:rPr>
                      <w:t xml:space="preserve">ають </w:t>
                    </w:r>
                  </w:p>
                </w:txbxContent>
              </v:textbox>
            </v:rect>
            <v:shape id="_x0000_s2924" type="#_x0000_t32" style="position:absolute;left:3461;top:13194;width:660;height:0" o:connectortype="straight">
              <v:stroke endarrow="block"/>
            </v:shape>
            <v:shape id="_x0000_s2925" type="#_x0000_t32" style="position:absolute;left:3461;top:7254;width:660;height:0" o:connectortype="straight">
              <v:stroke endarrow="block"/>
            </v:shape>
          </v:group>
        </w:pict>
      </w: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5665B8" w:rsidRDefault="005665B8" w:rsidP="005665B8">
      <w:pPr>
        <w:tabs>
          <w:tab w:val="left" w:pos="5810"/>
        </w:tabs>
        <w:jc w:val="left"/>
        <w:rPr>
          <w:lang w:val="uk-UA"/>
        </w:rPr>
      </w:pPr>
    </w:p>
    <w:p w:rsidR="003E605E" w:rsidRDefault="003E605E">
      <w:pPr>
        <w:jc w:val="left"/>
        <w:rPr>
          <w:lang w:val="uk-UA"/>
        </w:rPr>
      </w:pPr>
      <w:r>
        <w:rPr>
          <w:lang w:val="uk-UA"/>
        </w:rPr>
        <w:br w:type="page"/>
      </w:r>
    </w:p>
    <w:p w:rsidR="00683EAC" w:rsidRDefault="001D48B1" w:rsidP="005665B8">
      <w:pPr>
        <w:tabs>
          <w:tab w:val="left" w:pos="5810"/>
        </w:tabs>
        <w:jc w:val="left"/>
        <w:rPr>
          <w:lang w:val="uk-UA"/>
        </w:rPr>
      </w:pPr>
      <w:r>
        <w:rPr>
          <w:noProof/>
          <w:lang w:eastAsia="ru-RU"/>
        </w:rPr>
        <w:pict>
          <v:group id="_x0000_s2926" style="position:absolute;margin-left:12pt;margin-top:0;width:473pt;height:675pt;z-index:253006848" coordorigin="1701,1134" coordsize="9460,13500">
            <v:group id="_x0000_s2927" style="position:absolute;left:3461;top:1134;width:7700;height:7560" coordorigin="3461,1134" coordsize="7700,7560">
              <v:rect id="_x0000_s2928" style="position:absolute;left:4121;top:1134;width:7040;height:3420">
                <v:textbox>
                  <w:txbxContent>
                    <w:p w:rsidR="00617AF5" w:rsidRPr="00E4337F" w:rsidRDefault="00617AF5" w:rsidP="002A0A18">
                      <w:pPr>
                        <w:spacing w:after="0" w:line="360" w:lineRule="auto"/>
                      </w:pPr>
                      <w:r w:rsidRPr="00E4337F">
                        <w:rPr>
                          <w:rFonts w:cs="Times New Roman"/>
                          <w:szCs w:val="28"/>
                          <w:lang w:val="uk-UA"/>
                        </w:rPr>
                        <w:t>ядро таких груп або спільнот, можуть брати участь в плануванні екстремістських акцій, розподілі фінансових коштів, прийнятті рішень про включення нових членів до складу таких формувань, пропаганді екстремістських ідей та ідеологій серед членів таких формувань, потенційних членів, широкого кола інших осіб;</w:t>
                      </w:r>
                    </w:p>
                  </w:txbxContent>
                </v:textbox>
              </v:rect>
              <v:shape id="_x0000_s2929" type="#_x0000_t32" style="position:absolute;left:3461;top:1134;width:0;height:5220" o:connectortype="straight"/>
              <v:shape id="_x0000_s2930" type="#_x0000_t32" style="position:absolute;left:3461;top:6354;width:660;height:0" o:connectortype="straight">
                <v:stroke endarrow="block"/>
              </v:shape>
              <v:rect id="_x0000_s2931" style="position:absolute;left:4121;top:5274;width:7040;height:3420">
                <v:textbox>
                  <w:txbxContent>
                    <w:p w:rsidR="00617AF5" w:rsidRPr="00E4337F" w:rsidRDefault="00617AF5" w:rsidP="002A0A18">
                      <w:pPr>
                        <w:spacing w:after="0" w:line="360" w:lineRule="auto"/>
                      </w:pPr>
                      <w:r w:rsidRPr="00E4337F">
                        <w:rPr>
                          <w:rFonts w:cs="Times New Roman"/>
                          <w:b/>
                          <w:szCs w:val="28"/>
                          <w:lang w:val="uk-UA"/>
                        </w:rPr>
                        <w:t>осіб і структури, що відповідають за «безпеку» кримінального функціонування таких формувань</w:t>
                      </w:r>
                      <w:r w:rsidRPr="00E4337F">
                        <w:rPr>
                          <w:rFonts w:cs="Times New Roman"/>
                          <w:szCs w:val="28"/>
                          <w:lang w:val="uk-UA"/>
                        </w:rPr>
                        <w:t xml:space="preserve"> (в тому числі </w:t>
                      </w:r>
                      <w:r>
                        <w:rPr>
                          <w:rFonts w:cs="Times New Roman"/>
                          <w:szCs w:val="28"/>
                          <w:lang w:val="uk-UA"/>
                        </w:rPr>
                        <w:t xml:space="preserve">забезпечуючи </w:t>
                      </w:r>
                      <w:r w:rsidRPr="00E4337F">
                        <w:rPr>
                          <w:rFonts w:cs="Times New Roman"/>
                          <w:szCs w:val="28"/>
                          <w:lang w:val="uk-UA"/>
                        </w:rPr>
                        <w:t>протиді</w:t>
                      </w:r>
                      <w:r>
                        <w:rPr>
                          <w:rFonts w:cs="Times New Roman"/>
                          <w:szCs w:val="28"/>
                          <w:lang w:val="uk-UA"/>
                        </w:rPr>
                        <w:t xml:space="preserve">ю </w:t>
                      </w:r>
                      <w:r w:rsidRPr="00E4337F">
                        <w:rPr>
                          <w:rFonts w:cs="Times New Roman"/>
                          <w:szCs w:val="28"/>
                          <w:lang w:val="uk-UA"/>
                        </w:rPr>
                        <w:t>розслідуванн</w:t>
                      </w:r>
                      <w:r>
                        <w:rPr>
                          <w:rFonts w:cs="Times New Roman"/>
                          <w:szCs w:val="28"/>
                          <w:lang w:val="uk-UA"/>
                        </w:rPr>
                        <w:t>ю</w:t>
                      </w:r>
                      <w:r w:rsidRPr="00E4337F">
                        <w:rPr>
                          <w:rFonts w:cs="Times New Roman"/>
                          <w:szCs w:val="28"/>
                          <w:lang w:val="uk-UA"/>
                        </w:rPr>
                        <w:t xml:space="preserve"> їх діяльності з</w:t>
                      </w:r>
                      <w:r>
                        <w:rPr>
                          <w:rFonts w:cs="Times New Roman"/>
                          <w:szCs w:val="28"/>
                          <w:lang w:val="uk-UA"/>
                        </w:rPr>
                        <w:t>і сторони</w:t>
                      </w:r>
                      <w:r w:rsidRPr="00E4337F">
                        <w:rPr>
                          <w:rFonts w:cs="Times New Roman"/>
                          <w:szCs w:val="28"/>
                          <w:lang w:val="uk-UA"/>
                        </w:rPr>
                        <w:t xml:space="preserve"> правоохоронних органів),</w:t>
                      </w:r>
                      <w:r>
                        <w:rPr>
                          <w:rFonts w:cs="Times New Roman"/>
                          <w:szCs w:val="28"/>
                          <w:lang w:val="uk-UA"/>
                        </w:rPr>
                        <w:t xml:space="preserve"> </w:t>
                      </w:r>
                      <w:r w:rsidRPr="00E4337F">
                        <w:rPr>
                          <w:rFonts w:cs="Times New Roman"/>
                          <w:szCs w:val="28"/>
                          <w:lang w:val="uk-UA"/>
                        </w:rPr>
                        <w:t>фінансове і інше матеріальне забезпечення таких формувань, їх</w:t>
                      </w:r>
                      <w:r>
                        <w:rPr>
                          <w:rFonts w:cs="Times New Roman"/>
                          <w:szCs w:val="28"/>
                          <w:lang w:val="uk-UA"/>
                        </w:rPr>
                        <w:t xml:space="preserve"> </w:t>
                      </w:r>
                      <w:r w:rsidRPr="00E4337F">
                        <w:rPr>
                          <w:rFonts w:cs="Times New Roman"/>
                          <w:szCs w:val="28"/>
                          <w:lang w:val="uk-UA"/>
                        </w:rPr>
                        <w:t xml:space="preserve">озброєння, видання та тиражування екстремістських матеріалів </w:t>
                      </w:r>
                      <w:r>
                        <w:rPr>
                          <w:rFonts w:cs="Times New Roman"/>
                          <w:szCs w:val="28"/>
                          <w:lang w:val="uk-UA"/>
                        </w:rPr>
                        <w:t>та ін.</w:t>
                      </w:r>
                    </w:p>
                  </w:txbxContent>
                </v:textbox>
              </v:rect>
            </v:group>
            <v:group id="_x0000_s2932" style="position:absolute;left:1701;top:9054;width:9460;height:5580" coordorigin="1701,9054" coordsize="9460,5580">
              <v:rect id="_x0000_s2933" style="position:absolute;left:1701;top:9054;width:9460;height:1080">
                <v:textbox>
                  <w:txbxContent>
                    <w:p w:rsidR="00617AF5" w:rsidRPr="00E4337F" w:rsidRDefault="00617AF5" w:rsidP="002A0A18">
                      <w:pPr>
                        <w:spacing w:after="0" w:line="360" w:lineRule="auto"/>
                        <w:jc w:val="center"/>
                        <w:rPr>
                          <w:rFonts w:cs="Times New Roman"/>
                          <w:b/>
                          <w:szCs w:val="28"/>
                          <w:lang w:val="uk-UA"/>
                        </w:rPr>
                      </w:pPr>
                      <w:r w:rsidRPr="00E4337F">
                        <w:rPr>
                          <w:rFonts w:cs="Times New Roman"/>
                          <w:b/>
                          <w:szCs w:val="28"/>
                          <w:lang w:val="uk-UA"/>
                        </w:rPr>
                        <w:t>За чисельністю екстремістські злочинні формування можуть поділятися на:</w:t>
                      </w:r>
                    </w:p>
                  </w:txbxContent>
                </v:textbox>
              </v:rect>
              <v:rect id="_x0000_s2934" style="position:absolute;left:3021;top:10674;width:8140;height:720">
                <v:textbox>
                  <w:txbxContent>
                    <w:p w:rsidR="00617AF5" w:rsidRPr="00E4337F" w:rsidRDefault="00617AF5" w:rsidP="002A0A18">
                      <w:r w:rsidRPr="00E4337F">
                        <w:rPr>
                          <w:rFonts w:cs="Times New Roman"/>
                          <w:b/>
                          <w:szCs w:val="28"/>
                          <w:lang w:val="uk-UA"/>
                        </w:rPr>
                        <w:t>нечисленні</w:t>
                      </w:r>
                      <w:r w:rsidRPr="00E4337F">
                        <w:rPr>
                          <w:rFonts w:cs="Times New Roman"/>
                          <w:szCs w:val="28"/>
                          <w:lang w:val="uk-UA"/>
                        </w:rPr>
                        <w:t>, що включають до 5-ти осіб (51%</w:t>
                      </w:r>
                      <w:r>
                        <w:rPr>
                          <w:rFonts w:cs="Times New Roman"/>
                          <w:szCs w:val="28"/>
                          <w:lang w:val="uk-UA"/>
                        </w:rPr>
                        <w:t>)</w:t>
                      </w:r>
                      <w:r w:rsidRPr="00E4337F">
                        <w:rPr>
                          <w:rFonts w:cs="Times New Roman"/>
                          <w:szCs w:val="28"/>
                          <w:lang w:val="uk-UA"/>
                        </w:rPr>
                        <w:t>;</w:t>
                      </w:r>
                    </w:p>
                  </w:txbxContent>
                </v:textbox>
              </v:rect>
              <v:rect id="_x0000_s2935" style="position:absolute;left:3021;top:12114;width:8140;height:1080">
                <v:textbox>
                  <w:txbxContent>
                    <w:p w:rsidR="00617AF5" w:rsidRPr="00E4337F" w:rsidRDefault="00617AF5" w:rsidP="002A0A18">
                      <w:pPr>
                        <w:spacing w:after="0" w:line="360" w:lineRule="auto"/>
                      </w:pPr>
                      <w:r w:rsidRPr="00E4337F">
                        <w:rPr>
                          <w:rFonts w:cs="Times New Roman"/>
                          <w:b/>
                          <w:szCs w:val="28"/>
                          <w:lang w:val="uk-UA"/>
                        </w:rPr>
                        <w:t xml:space="preserve">середньої чисельності, </w:t>
                      </w:r>
                      <w:r w:rsidRPr="00E4337F">
                        <w:rPr>
                          <w:rFonts w:cs="Times New Roman"/>
                          <w:szCs w:val="28"/>
                          <w:lang w:val="uk-UA"/>
                        </w:rPr>
                        <w:t>що включають від 6-т</w:t>
                      </w:r>
                      <w:r>
                        <w:rPr>
                          <w:rFonts w:cs="Times New Roman"/>
                          <w:szCs w:val="28"/>
                          <w:lang w:val="uk-UA"/>
                        </w:rPr>
                        <w:t>и</w:t>
                      </w:r>
                      <w:r w:rsidRPr="00E4337F">
                        <w:rPr>
                          <w:rFonts w:cs="Times New Roman"/>
                          <w:szCs w:val="28"/>
                          <w:lang w:val="uk-UA"/>
                        </w:rPr>
                        <w:t xml:space="preserve"> до 10-ти осіб (35%);</w:t>
                      </w:r>
                    </w:p>
                  </w:txbxContent>
                </v:textbox>
              </v:rect>
              <v:rect id="_x0000_s2936" style="position:absolute;left:3021;top:13914;width:8140;height:720">
                <v:textbox>
                  <w:txbxContent>
                    <w:p w:rsidR="00617AF5" w:rsidRPr="00E4337F" w:rsidRDefault="00617AF5" w:rsidP="002A0A18">
                      <w:pPr>
                        <w:rPr>
                          <w:rFonts w:cs="Times New Roman"/>
                          <w:b/>
                          <w:szCs w:val="28"/>
                          <w:lang w:val="uk-UA"/>
                        </w:rPr>
                      </w:pPr>
                      <w:r w:rsidRPr="00E4337F">
                        <w:rPr>
                          <w:rFonts w:cs="Times New Roman"/>
                          <w:b/>
                          <w:szCs w:val="28"/>
                          <w:lang w:val="uk-UA"/>
                        </w:rPr>
                        <w:t xml:space="preserve">численні, </w:t>
                      </w:r>
                      <w:r w:rsidRPr="00E4337F">
                        <w:rPr>
                          <w:rFonts w:cs="Times New Roman"/>
                          <w:szCs w:val="28"/>
                          <w:lang w:val="uk-UA"/>
                        </w:rPr>
                        <w:t>що включають понад 10-т</w:t>
                      </w:r>
                      <w:r>
                        <w:rPr>
                          <w:rFonts w:cs="Times New Roman"/>
                          <w:szCs w:val="28"/>
                          <w:lang w:val="uk-UA"/>
                        </w:rPr>
                        <w:t>ь</w:t>
                      </w:r>
                      <w:r w:rsidRPr="00E4337F">
                        <w:rPr>
                          <w:rFonts w:cs="Times New Roman"/>
                          <w:szCs w:val="28"/>
                          <w:lang w:val="uk-UA"/>
                        </w:rPr>
                        <w:t xml:space="preserve"> осіб (13%).</w:t>
                      </w:r>
                      <w:r w:rsidRPr="00E4337F">
                        <w:rPr>
                          <w:rFonts w:cs="Times New Roman"/>
                          <w:b/>
                          <w:szCs w:val="28"/>
                          <w:lang w:val="uk-UA"/>
                        </w:rPr>
                        <w:t xml:space="preserve"> </w:t>
                      </w:r>
                    </w:p>
                  </w:txbxContent>
                </v:textbox>
              </v:rect>
              <v:shape id="_x0000_s2937" type="#_x0000_t32" style="position:absolute;left:2361;top:10134;width:0;height:4140" o:connectortype="straight"/>
              <v:shape id="_x0000_s2938" type="#_x0000_t32" style="position:absolute;left:2361;top:14274;width:660;height:0" o:connectortype="straight">
                <v:stroke endarrow="block"/>
              </v:shape>
              <v:shape id="_x0000_s2939" type="#_x0000_t32" style="position:absolute;left:2361;top:12654;width:660;height:0" o:connectortype="straight">
                <v:stroke endarrow="block"/>
              </v:shape>
              <v:shape id="_x0000_s2940" type="#_x0000_t32" style="position:absolute;left:2361;top:11034;width:660;height:0" o:connectortype="straight">
                <v:stroke endarrow="block"/>
              </v:shape>
            </v:group>
          </v:group>
        </w:pict>
      </w: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806D7F" w:rsidRDefault="00806D7F">
      <w:pPr>
        <w:jc w:val="left"/>
        <w:rPr>
          <w:lang w:val="uk-UA"/>
        </w:rPr>
      </w:pPr>
    </w:p>
    <w:p w:rsidR="009B5236" w:rsidRDefault="009B5236">
      <w:pPr>
        <w:jc w:val="left"/>
        <w:rPr>
          <w:lang w:val="uk-UA"/>
        </w:rPr>
      </w:pPr>
      <w:r>
        <w:rPr>
          <w:lang w:val="uk-UA"/>
        </w:rPr>
        <w:br w:type="page"/>
      </w:r>
    </w:p>
    <w:p w:rsidR="00806D7F" w:rsidRDefault="001D48B1">
      <w:pPr>
        <w:jc w:val="left"/>
        <w:rPr>
          <w:lang w:val="uk-UA"/>
        </w:rPr>
      </w:pPr>
      <w:r>
        <w:rPr>
          <w:noProof/>
          <w:lang w:eastAsia="ru-RU"/>
        </w:rPr>
        <w:pict>
          <v:group id="_x0000_s2941" style="position:absolute;margin-left:0;margin-top:0;width:473pt;height:9in;z-index:253007872" coordorigin="1701,1134" coordsize="9460,12960">
            <v:rect id="_x0000_s2942" style="position:absolute;left:1701;top:1134;width:9460;height:1080">
              <v:textbox>
                <w:txbxContent>
                  <w:p w:rsidR="00617AF5" w:rsidRPr="001C6194" w:rsidRDefault="00617AF5" w:rsidP="00885F63">
                    <w:pPr>
                      <w:spacing w:after="0" w:line="360" w:lineRule="auto"/>
                      <w:jc w:val="center"/>
                      <w:rPr>
                        <w:rFonts w:cs="Times New Roman"/>
                        <w:b/>
                        <w:szCs w:val="28"/>
                        <w:lang w:val="uk-UA"/>
                      </w:rPr>
                    </w:pPr>
                    <w:r>
                      <w:rPr>
                        <w:rFonts w:cs="Times New Roman"/>
                        <w:szCs w:val="28"/>
                        <w:lang w:val="uk-UA"/>
                      </w:rPr>
                      <w:t>В</w:t>
                    </w:r>
                    <w:r w:rsidRPr="001C6194">
                      <w:rPr>
                        <w:rFonts w:cs="Times New Roman"/>
                        <w:szCs w:val="28"/>
                        <w:lang w:val="uk-UA"/>
                      </w:rPr>
                      <w:t xml:space="preserve">иходячи з складності структури, </w:t>
                    </w:r>
                    <w:r w:rsidRPr="001C6194">
                      <w:rPr>
                        <w:rFonts w:cs="Times New Roman"/>
                        <w:b/>
                        <w:szCs w:val="28"/>
                        <w:lang w:val="uk-UA"/>
                      </w:rPr>
                      <w:t>способи вчинення екстремістських</w:t>
                    </w:r>
                  </w:p>
                  <w:p w:rsidR="00617AF5" w:rsidRPr="001C6194" w:rsidRDefault="00617AF5" w:rsidP="00885F63">
                    <w:pPr>
                      <w:spacing w:after="0" w:line="360" w:lineRule="auto"/>
                      <w:jc w:val="center"/>
                      <w:rPr>
                        <w:rFonts w:cs="Times New Roman"/>
                        <w:b/>
                        <w:szCs w:val="28"/>
                        <w:lang w:val="uk-UA"/>
                      </w:rPr>
                    </w:pPr>
                    <w:r w:rsidRPr="001C6194">
                      <w:rPr>
                        <w:rFonts w:cs="Times New Roman"/>
                        <w:b/>
                        <w:szCs w:val="28"/>
                        <w:lang w:val="uk-UA"/>
                      </w:rPr>
                      <w:t xml:space="preserve">злочинів можна </w:t>
                    </w:r>
                    <w:r>
                      <w:rPr>
                        <w:rFonts w:cs="Times New Roman"/>
                        <w:b/>
                        <w:szCs w:val="28"/>
                        <w:lang w:val="uk-UA"/>
                      </w:rPr>
                      <w:t>поділити на дві основні групи:</w:t>
                    </w:r>
                  </w:p>
                </w:txbxContent>
              </v:textbox>
            </v:rect>
            <v:rect id="_x0000_s2943" style="position:absolute;left:1701;top:2934;width:5720;height:4500">
              <v:textbox>
                <w:txbxContent>
                  <w:p w:rsidR="00617AF5" w:rsidRPr="001C6194" w:rsidRDefault="00617AF5" w:rsidP="00885F63">
                    <w:pPr>
                      <w:spacing w:after="0" w:line="360" w:lineRule="auto"/>
                      <w:rPr>
                        <w:rFonts w:cs="Times New Roman"/>
                        <w:szCs w:val="28"/>
                        <w:lang w:val="uk-UA"/>
                      </w:rPr>
                    </w:pPr>
                    <w:r w:rsidRPr="001C6194">
                      <w:rPr>
                        <w:rFonts w:cs="Times New Roman"/>
                        <w:szCs w:val="28"/>
                        <w:lang w:val="uk-UA"/>
                      </w:rPr>
                      <w:t xml:space="preserve">До </w:t>
                    </w:r>
                    <w:r w:rsidRPr="001C6194">
                      <w:rPr>
                        <w:rFonts w:cs="Times New Roman"/>
                        <w:b/>
                        <w:szCs w:val="28"/>
                        <w:lang w:val="uk-UA"/>
                      </w:rPr>
                      <w:t>першої групи</w:t>
                    </w:r>
                    <w:r w:rsidRPr="001C6194">
                      <w:rPr>
                        <w:rFonts w:cs="Times New Roman"/>
                        <w:szCs w:val="28"/>
                        <w:lang w:val="uk-UA"/>
                      </w:rPr>
                      <w:t xml:space="preserve"> необхідно віднести способи вчинення аналізованих діянь, які </w:t>
                    </w:r>
                    <w:r w:rsidRPr="001C6194">
                      <w:rPr>
                        <w:rFonts w:cs="Times New Roman"/>
                        <w:i/>
                        <w:szCs w:val="28"/>
                        <w:lang w:val="uk-UA"/>
                      </w:rPr>
                      <w:t>реалізуються без спеціальної попередньої підготовки та/або не включають в себе дії з приховування слідів вчиненого злочину</w:t>
                    </w:r>
                    <w:r w:rsidRPr="001C6194">
                      <w:rPr>
                        <w:rFonts w:cs="Times New Roman"/>
                        <w:szCs w:val="28"/>
                        <w:lang w:val="uk-UA"/>
                      </w:rPr>
                      <w:t>. Способи вчинення злочинів з вказаною структу</w:t>
                    </w:r>
                    <w:r>
                      <w:rPr>
                        <w:rFonts w:cs="Times New Roman"/>
                        <w:szCs w:val="28"/>
                        <w:lang w:val="uk-UA"/>
                      </w:rPr>
                      <w:t xml:space="preserve">рою також прийнято назвати </w:t>
                    </w:r>
                    <w:r w:rsidRPr="001C6194">
                      <w:rPr>
                        <w:rFonts w:cs="Times New Roman"/>
                        <w:b/>
                        <w:szCs w:val="28"/>
                        <w:lang w:val="uk-UA"/>
                      </w:rPr>
                      <w:t>неповноструктурні</w:t>
                    </w:r>
                    <w:r>
                      <w:rPr>
                        <w:rFonts w:cs="Times New Roman"/>
                        <w:szCs w:val="28"/>
                        <w:lang w:val="uk-UA"/>
                      </w:rPr>
                      <w:t xml:space="preserve"> </w:t>
                    </w:r>
                    <w:r w:rsidRPr="001C6194">
                      <w:rPr>
                        <w:rFonts w:cs="Times New Roman"/>
                        <w:szCs w:val="28"/>
                        <w:lang w:val="uk-UA"/>
                      </w:rPr>
                      <w:t>(мали місце в 37,5% випадків).</w:t>
                    </w:r>
                  </w:p>
                </w:txbxContent>
              </v:textbox>
            </v:rect>
            <v:shape id="_x0000_s2944" type="#_x0000_t67" style="position:absolute;left:3351;top:2214;width:1980;height:720"/>
            <v:shape id="_x0000_s2945" type="#_x0000_t67" style="position:absolute;left:8521;top:2214;width:1980;height:7020"/>
            <v:rect id="_x0000_s2946" style="position:absolute;left:5441;top:9234;width:5720;height:4860">
              <v:textbox>
                <w:txbxContent>
                  <w:p w:rsidR="00617AF5" w:rsidRPr="001C6194" w:rsidRDefault="00617AF5" w:rsidP="00885F63">
                    <w:pPr>
                      <w:spacing w:after="0" w:line="360" w:lineRule="auto"/>
                    </w:pPr>
                    <w:r w:rsidRPr="001C6194">
                      <w:rPr>
                        <w:rFonts w:cs="Times New Roman"/>
                        <w:b/>
                        <w:szCs w:val="28"/>
                        <w:lang w:val="uk-UA"/>
                      </w:rPr>
                      <w:t>Другу групу</w:t>
                    </w:r>
                    <w:r w:rsidRPr="001C6194">
                      <w:rPr>
                        <w:rFonts w:cs="Times New Roman"/>
                        <w:szCs w:val="28"/>
                        <w:lang w:val="uk-UA"/>
                      </w:rPr>
                      <w:t xml:space="preserve"> складають способи вчинення розглянутих</w:t>
                    </w:r>
                    <w:r>
                      <w:rPr>
                        <w:rFonts w:cs="Times New Roman"/>
                        <w:szCs w:val="28"/>
                        <w:lang w:val="uk-UA"/>
                      </w:rPr>
                      <w:t xml:space="preserve"> </w:t>
                    </w:r>
                    <w:r w:rsidRPr="001C6194">
                      <w:rPr>
                        <w:rFonts w:cs="Times New Roman"/>
                        <w:szCs w:val="28"/>
                        <w:lang w:val="uk-UA"/>
                      </w:rPr>
                      <w:t>злочинів, які реалізуються в рамках єдиного кримінального задуму на</w:t>
                    </w:r>
                    <w:r>
                      <w:rPr>
                        <w:rFonts w:cs="Times New Roman"/>
                        <w:szCs w:val="28"/>
                        <w:lang w:val="uk-UA"/>
                      </w:rPr>
                      <w:t xml:space="preserve"> </w:t>
                    </w:r>
                    <w:r w:rsidRPr="001C6194">
                      <w:rPr>
                        <w:rFonts w:cs="Times New Roman"/>
                        <w:szCs w:val="28"/>
                        <w:lang w:val="uk-UA"/>
                      </w:rPr>
                      <w:t>вчинення екстремістського діяння проти прав і законних інтересів людини</w:t>
                    </w:r>
                    <w:r>
                      <w:rPr>
                        <w:rFonts w:cs="Times New Roman"/>
                        <w:szCs w:val="28"/>
                        <w:lang w:val="uk-UA"/>
                      </w:rPr>
                      <w:t xml:space="preserve"> </w:t>
                    </w:r>
                    <w:r w:rsidRPr="001C6194">
                      <w:rPr>
                        <w:rFonts w:cs="Times New Roman"/>
                        <w:szCs w:val="28"/>
                        <w:lang w:val="uk-UA"/>
                      </w:rPr>
                      <w:t xml:space="preserve">і громадянина та включають в себе і </w:t>
                    </w:r>
                    <w:r w:rsidRPr="001C6194">
                      <w:rPr>
                        <w:rFonts w:cs="Times New Roman"/>
                        <w:i/>
                        <w:szCs w:val="28"/>
                        <w:lang w:val="uk-UA"/>
                      </w:rPr>
                      <w:t>попередню підготовку, і дії з приховування таких діянь.</w:t>
                    </w:r>
                    <w:r w:rsidRPr="001C6194">
                      <w:rPr>
                        <w:rFonts w:cs="Times New Roman"/>
                        <w:szCs w:val="28"/>
                        <w:lang w:val="uk-UA"/>
                      </w:rPr>
                      <w:t xml:space="preserve"> Такі способи можна визначити як</w:t>
                    </w:r>
                    <w:r>
                      <w:rPr>
                        <w:rFonts w:cs="Times New Roman"/>
                        <w:szCs w:val="28"/>
                        <w:lang w:val="uk-UA"/>
                      </w:rPr>
                      <w:t xml:space="preserve"> </w:t>
                    </w:r>
                    <w:r>
                      <w:rPr>
                        <w:rFonts w:cs="Times New Roman"/>
                        <w:b/>
                        <w:szCs w:val="28"/>
                        <w:lang w:val="uk-UA"/>
                      </w:rPr>
                      <w:t>повно</w:t>
                    </w:r>
                    <w:r w:rsidRPr="001C6194">
                      <w:rPr>
                        <w:rFonts w:cs="Times New Roman"/>
                        <w:b/>
                        <w:szCs w:val="28"/>
                        <w:lang w:val="uk-UA"/>
                      </w:rPr>
                      <w:t>структурні</w:t>
                    </w:r>
                    <w:r>
                      <w:rPr>
                        <w:rFonts w:cs="Times New Roman"/>
                        <w:szCs w:val="28"/>
                        <w:lang w:val="uk-UA"/>
                      </w:rPr>
                      <w:t xml:space="preserve"> </w:t>
                    </w:r>
                    <w:r w:rsidRPr="001C6194">
                      <w:rPr>
                        <w:rFonts w:cs="Times New Roman"/>
                        <w:szCs w:val="28"/>
                        <w:lang w:val="uk-UA"/>
                      </w:rPr>
                      <w:t>(мали місце в 62,5%</w:t>
                    </w:r>
                    <w:r>
                      <w:rPr>
                        <w:rFonts w:cs="Times New Roman"/>
                        <w:szCs w:val="28"/>
                        <w:lang w:val="uk-UA"/>
                      </w:rPr>
                      <w:t xml:space="preserve"> випадків).</w:t>
                    </w:r>
                  </w:p>
                </w:txbxContent>
              </v:textbox>
            </v:rect>
          </v:group>
        </w:pict>
      </w: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9B5236" w:rsidRDefault="009B5236">
      <w:pPr>
        <w:jc w:val="left"/>
        <w:rPr>
          <w:lang w:val="uk-UA"/>
        </w:rPr>
      </w:pPr>
    </w:p>
    <w:p w:rsidR="00277BDC" w:rsidRDefault="00277BDC">
      <w:pPr>
        <w:jc w:val="left"/>
        <w:rPr>
          <w:lang w:val="uk-UA"/>
        </w:rPr>
      </w:pPr>
      <w:r>
        <w:rPr>
          <w:lang w:val="uk-UA"/>
        </w:rPr>
        <w:br w:type="page"/>
      </w:r>
    </w:p>
    <w:p w:rsidR="009B5236" w:rsidRDefault="001D48B1">
      <w:pPr>
        <w:jc w:val="left"/>
        <w:rPr>
          <w:lang w:val="uk-UA"/>
        </w:rPr>
      </w:pPr>
      <w:r>
        <w:rPr>
          <w:noProof/>
          <w:lang w:eastAsia="ru-RU"/>
        </w:rPr>
        <w:pict>
          <v:group id="_x0000_s2947" style="position:absolute;margin-left:0;margin-top:0;width:473pt;height:729pt;z-index:253008896" coordorigin="1701,1134" coordsize="9460,14580">
            <v:rect id="_x0000_s2948" style="position:absolute;left:2801;top:3114;width:8360;height:1080">
              <v:textbox>
                <w:txbxContent>
                  <w:p w:rsidR="00617AF5" w:rsidRPr="004D68E4" w:rsidRDefault="00617AF5" w:rsidP="00885F63">
                    <w:pPr>
                      <w:spacing w:after="0" w:line="360" w:lineRule="auto"/>
                      <w:rPr>
                        <w:rFonts w:cs="Times New Roman"/>
                        <w:szCs w:val="28"/>
                        <w:lang w:val="uk-UA"/>
                      </w:rPr>
                    </w:pPr>
                    <w:r w:rsidRPr="004D68E4">
                      <w:rPr>
                        <w:rFonts w:cs="Times New Roman"/>
                        <w:szCs w:val="28"/>
                        <w:lang w:val="uk-UA"/>
                      </w:rPr>
                      <w:t>вчиненням таких діянь групою осіб, що мають один або комплекс екстремістських мотивів поведінки;</w:t>
                    </w:r>
                  </w:p>
                </w:txbxContent>
              </v:textbox>
            </v:rect>
            <v:rect id="_x0000_s2949" style="position:absolute;left:2801;top:4734;width:8360;height:900">
              <v:textbox>
                <w:txbxContent>
                  <w:p w:rsidR="00617AF5" w:rsidRPr="004D68E4" w:rsidRDefault="00617AF5" w:rsidP="00885F63">
                    <w:pPr>
                      <w:rPr>
                        <w:szCs w:val="28"/>
                      </w:rPr>
                    </w:pPr>
                    <w:r w:rsidRPr="004D68E4">
                      <w:rPr>
                        <w:rFonts w:cs="Times New Roman"/>
                        <w:szCs w:val="28"/>
                        <w:lang w:val="uk-UA"/>
                      </w:rPr>
                      <w:t>зовнішність і особливості поведінки жертви;</w:t>
                    </w:r>
                  </w:p>
                </w:txbxContent>
              </v:textbox>
            </v:rect>
            <v:rect id="_x0000_s2950" style="position:absolute;left:2801;top:6174;width:8360;height:1620">
              <v:textbox>
                <w:txbxContent>
                  <w:p w:rsidR="00617AF5" w:rsidRPr="004D68E4" w:rsidRDefault="00617AF5" w:rsidP="00885F63">
                    <w:pPr>
                      <w:spacing w:after="0" w:line="360" w:lineRule="auto"/>
                      <w:rPr>
                        <w:szCs w:val="28"/>
                      </w:rPr>
                    </w:pPr>
                    <w:r w:rsidRPr="004D68E4">
                      <w:rPr>
                        <w:rFonts w:cs="Times New Roman"/>
                        <w:szCs w:val="28"/>
                        <w:lang w:val="uk-UA"/>
                      </w:rPr>
                      <w:t>безлюдне місце скоєння злочину або відсутність в такому місці осіб, здатних дієво протидіяти здійснюваній кримінальній діяльності;</w:t>
                    </w:r>
                  </w:p>
                </w:txbxContent>
              </v:textbox>
            </v:rect>
            <v:shape id="_x0000_s2951" type="#_x0000_t32" style="position:absolute;left:2141;top:2394;width:0;height:13320" o:connectortype="straight"/>
            <v:shape id="_x0000_s2952" type="#_x0000_t32" style="position:absolute;left:2141;top:6894;width:660;height:0" o:connectortype="straight">
              <v:stroke endarrow="block"/>
            </v:shape>
            <v:shape id="_x0000_s2953" type="#_x0000_t32" style="position:absolute;left:2141;top:5094;width:660;height:0" o:connectortype="straight">
              <v:stroke endarrow="block"/>
            </v:shape>
            <v:shape id="_x0000_s2954" type="#_x0000_t32" style="position:absolute;left:2141;top:3654;width:660;height:0" o:connectortype="straight">
              <v:stroke endarrow="block"/>
            </v:shape>
            <v:rect id="_x0000_s2955" style="position:absolute;left:1701;top:1134;width:9460;height:1440">
              <v:textbox>
                <w:txbxContent>
                  <w:p w:rsidR="00617AF5" w:rsidRPr="001C6194" w:rsidRDefault="00617AF5" w:rsidP="00885F63">
                    <w:pPr>
                      <w:spacing w:after="0" w:line="360" w:lineRule="auto"/>
                      <w:jc w:val="center"/>
                      <w:rPr>
                        <w:szCs w:val="28"/>
                      </w:rPr>
                    </w:pPr>
                    <w:r>
                      <w:rPr>
                        <w:rFonts w:cs="Times New Roman"/>
                        <w:b/>
                        <w:szCs w:val="28"/>
                        <w:lang w:val="uk-UA"/>
                      </w:rPr>
                      <w:t>В</w:t>
                    </w:r>
                    <w:r w:rsidRPr="001C6194">
                      <w:rPr>
                        <w:rFonts w:cs="Times New Roman"/>
                        <w:b/>
                        <w:szCs w:val="28"/>
                        <w:lang w:val="uk-UA"/>
                      </w:rPr>
                      <w:t>ибір злочинцями</w:t>
                    </w:r>
                    <w:r>
                      <w:rPr>
                        <w:rFonts w:cs="Times New Roman"/>
                        <w:b/>
                        <w:szCs w:val="28"/>
                        <w:lang w:val="uk-UA"/>
                      </w:rPr>
                      <w:t xml:space="preserve"> </w:t>
                    </w:r>
                    <w:r w:rsidRPr="001C6194">
                      <w:rPr>
                        <w:rFonts w:cs="Times New Roman"/>
                        <w:b/>
                        <w:szCs w:val="28"/>
                        <w:lang w:val="uk-UA"/>
                      </w:rPr>
                      <w:t>непо</w:t>
                    </w:r>
                    <w:r>
                      <w:rPr>
                        <w:rFonts w:cs="Times New Roman"/>
                        <w:b/>
                        <w:szCs w:val="28"/>
                        <w:lang w:val="uk-UA"/>
                      </w:rPr>
                      <w:t>вноструктурного</w:t>
                    </w:r>
                    <w:r w:rsidRPr="001C6194">
                      <w:rPr>
                        <w:rFonts w:cs="Times New Roman"/>
                        <w:b/>
                        <w:szCs w:val="28"/>
                        <w:lang w:val="uk-UA"/>
                      </w:rPr>
                      <w:t xml:space="preserve"> способу </w:t>
                    </w:r>
                    <w:r>
                      <w:rPr>
                        <w:rFonts w:cs="Times New Roman"/>
                        <w:b/>
                        <w:szCs w:val="28"/>
                        <w:lang w:val="uk-UA"/>
                      </w:rPr>
                      <w:t xml:space="preserve">вчинення </w:t>
                    </w:r>
                    <w:r w:rsidRPr="001C6194">
                      <w:rPr>
                        <w:rFonts w:cs="Times New Roman"/>
                        <w:b/>
                        <w:szCs w:val="28"/>
                        <w:lang w:val="uk-UA"/>
                      </w:rPr>
                      <w:t xml:space="preserve">екстремістських </w:t>
                    </w:r>
                    <w:r>
                      <w:rPr>
                        <w:rFonts w:cs="Times New Roman"/>
                        <w:b/>
                        <w:szCs w:val="28"/>
                        <w:lang w:val="uk-UA"/>
                      </w:rPr>
                      <w:t>злочинів</w:t>
                    </w:r>
                    <w:r w:rsidRPr="001C6194">
                      <w:rPr>
                        <w:rFonts w:cs="Times New Roman"/>
                        <w:b/>
                        <w:szCs w:val="28"/>
                        <w:lang w:val="uk-UA"/>
                      </w:rPr>
                      <w:t>, виходячи з ситуаційних</w:t>
                    </w:r>
                    <w:r>
                      <w:rPr>
                        <w:rFonts w:cs="Times New Roman"/>
                        <w:b/>
                        <w:szCs w:val="28"/>
                        <w:lang w:val="uk-UA"/>
                      </w:rPr>
                      <w:t xml:space="preserve"> </w:t>
                    </w:r>
                    <w:r w:rsidRPr="001C6194">
                      <w:rPr>
                        <w:rFonts w:cs="Times New Roman"/>
                        <w:b/>
                        <w:szCs w:val="28"/>
                        <w:lang w:val="uk-UA"/>
                      </w:rPr>
                      <w:t>факторів, додатково обумовлений:</w:t>
                    </w:r>
                  </w:p>
                </w:txbxContent>
              </v:textbox>
            </v:rect>
            <v:rect id="_x0000_s2956" style="position:absolute;left:2801;top:8334;width:8360;height:2880">
              <v:textbox>
                <w:txbxContent>
                  <w:p w:rsidR="00617AF5" w:rsidRPr="004D68E4" w:rsidRDefault="00617AF5" w:rsidP="00885F63">
                    <w:pPr>
                      <w:spacing w:after="0" w:line="360" w:lineRule="auto"/>
                      <w:rPr>
                        <w:szCs w:val="28"/>
                      </w:rPr>
                    </w:pPr>
                    <w:r w:rsidRPr="004D68E4">
                      <w:rPr>
                        <w:rFonts w:cs="Times New Roman"/>
                        <w:szCs w:val="28"/>
                        <w:lang w:val="uk-UA"/>
                      </w:rPr>
                      <w:t>знаходження злочинців в стані алкогольного або наркотичного</w:t>
                    </w:r>
                    <w:r>
                      <w:rPr>
                        <w:rFonts w:cs="Times New Roman"/>
                        <w:szCs w:val="28"/>
                        <w:lang w:val="uk-UA"/>
                      </w:rPr>
                      <w:t xml:space="preserve"> </w:t>
                    </w:r>
                    <w:r w:rsidRPr="004D68E4">
                      <w:rPr>
                        <w:rFonts w:cs="Times New Roman"/>
                        <w:szCs w:val="28"/>
                        <w:lang w:val="uk-UA"/>
                      </w:rPr>
                      <w:t>сп'яніння. Відзначимо, що в стані алкогольного сп'яніння або під</w:t>
                    </w:r>
                    <w:r>
                      <w:rPr>
                        <w:rFonts w:cs="Times New Roman"/>
                        <w:szCs w:val="28"/>
                        <w:lang w:val="uk-UA"/>
                      </w:rPr>
                      <w:t xml:space="preserve"> </w:t>
                    </w:r>
                    <w:r w:rsidRPr="004D68E4">
                      <w:rPr>
                        <w:rFonts w:cs="Times New Roman"/>
                        <w:szCs w:val="28"/>
                        <w:lang w:val="uk-UA"/>
                      </w:rPr>
                      <w:t>впливом наркотичних і психотропних препаратів було скоєно 17,2%</w:t>
                    </w:r>
                    <w:r>
                      <w:rPr>
                        <w:rFonts w:cs="Times New Roman"/>
                        <w:szCs w:val="28"/>
                        <w:lang w:val="uk-UA"/>
                      </w:rPr>
                      <w:t xml:space="preserve"> </w:t>
                    </w:r>
                    <w:r w:rsidRPr="004D68E4">
                      <w:rPr>
                        <w:rFonts w:cs="Times New Roman"/>
                        <w:szCs w:val="28"/>
                        <w:lang w:val="uk-UA"/>
                      </w:rPr>
                      <w:t>злочинів екстремістського характеру</w:t>
                    </w:r>
                    <w:r>
                      <w:rPr>
                        <w:rFonts w:cs="Times New Roman"/>
                        <w:szCs w:val="28"/>
                        <w:lang w:val="uk-UA"/>
                      </w:rPr>
                      <w:t>.</w:t>
                    </w:r>
                    <w:r w:rsidRPr="004D68E4">
                      <w:rPr>
                        <w:rFonts w:cs="Times New Roman"/>
                        <w:szCs w:val="28"/>
                        <w:lang w:val="uk-UA"/>
                      </w:rPr>
                      <w:t xml:space="preserve"> При цьому 34,8% таких діянь були здійснені</w:t>
                    </w:r>
                    <w:r>
                      <w:rPr>
                        <w:rFonts w:cs="Times New Roman"/>
                        <w:szCs w:val="28"/>
                        <w:lang w:val="uk-UA"/>
                      </w:rPr>
                      <w:t xml:space="preserve"> </w:t>
                    </w:r>
                    <w:r w:rsidRPr="004D68E4">
                      <w:rPr>
                        <w:rFonts w:cs="Times New Roman"/>
                        <w:szCs w:val="28"/>
                        <w:lang w:val="uk-UA"/>
                      </w:rPr>
                      <w:t>неповнолітніми, а 27,2% з особливою жорстокістю;</w:t>
                    </w:r>
                  </w:p>
                </w:txbxContent>
              </v:textbox>
            </v:rect>
            <v:rect id="_x0000_s2957" style="position:absolute;left:2801;top:11754;width:8360;height:3420">
              <v:textbox>
                <w:txbxContent>
                  <w:p w:rsidR="00617AF5" w:rsidRPr="004D68E4" w:rsidRDefault="00617AF5" w:rsidP="00885F63">
                    <w:pPr>
                      <w:spacing w:after="0" w:line="360" w:lineRule="auto"/>
                      <w:rPr>
                        <w:szCs w:val="28"/>
                      </w:rPr>
                    </w:pPr>
                    <w:r w:rsidRPr="004D68E4">
                      <w:rPr>
                        <w:rFonts w:cs="Times New Roman"/>
                        <w:szCs w:val="28"/>
                        <w:lang w:val="uk-UA"/>
                      </w:rPr>
                      <w:t xml:space="preserve">наявність попередніх або тих, що проходять безпосередньо в момент злочину подій або заходів, які спонукають екстремістське налаштованих осіб до вчинення активних дій, - вибори та інші політичні заходи, державні, національні або релігійні свята, календарні дати, що мають історичне або націоналістичне значення (наприклад, дати, що збігаються з датами народження нацистських лідерів, створення націоналістичних організацій, </w:t>
                    </w:r>
                  </w:p>
                </w:txbxContent>
              </v:textbox>
            </v:rect>
            <v:shape id="_x0000_s2958" type="#_x0000_t32" style="position:absolute;left:2141;top:9594;width:660;height:0" o:connectortype="straight">
              <v:stroke endarrow="block"/>
            </v:shape>
            <v:shape id="_x0000_s2959" type="#_x0000_t32" style="position:absolute;left:2141;top:13374;width:660;height:0" o:connectortype="straight">
              <v:stroke endarrow="block"/>
            </v:shape>
          </v:group>
        </w:pict>
      </w: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277BDC" w:rsidRDefault="00277BDC">
      <w:pPr>
        <w:jc w:val="left"/>
        <w:rPr>
          <w:lang w:val="uk-UA"/>
        </w:rPr>
      </w:pPr>
    </w:p>
    <w:p w:rsidR="00801B1E" w:rsidRDefault="00801B1E">
      <w:pPr>
        <w:jc w:val="left"/>
        <w:rPr>
          <w:lang w:val="uk-UA"/>
        </w:rPr>
      </w:pPr>
      <w:r>
        <w:rPr>
          <w:lang w:val="uk-UA"/>
        </w:rPr>
        <w:br w:type="page"/>
      </w:r>
    </w:p>
    <w:p w:rsidR="00277BDC" w:rsidRDefault="001D48B1">
      <w:pPr>
        <w:jc w:val="left"/>
        <w:rPr>
          <w:lang w:val="uk-UA"/>
        </w:rPr>
      </w:pPr>
      <w:r>
        <w:rPr>
          <w:noProof/>
          <w:lang w:eastAsia="ru-RU"/>
        </w:rPr>
        <w:pict>
          <v:group id="_x0000_s2960" style="position:absolute;margin-left:22pt;margin-top:0;width:451pt;height:279pt;z-index:253009920" coordorigin="2141,1134" coordsize="9020,5580">
            <v:rect id="_x0000_s2961" style="position:absolute;left:2801;top:1134;width:8360;height:1980">
              <v:textbox>
                <w:txbxContent>
                  <w:p w:rsidR="00617AF5" w:rsidRPr="004D68E4" w:rsidRDefault="00617AF5" w:rsidP="00885F63">
                    <w:pPr>
                      <w:spacing w:after="0" w:line="360" w:lineRule="auto"/>
                      <w:rPr>
                        <w:szCs w:val="28"/>
                      </w:rPr>
                    </w:pPr>
                    <w:r w:rsidRPr="004D68E4">
                      <w:rPr>
                        <w:rFonts w:cs="Times New Roman"/>
                        <w:szCs w:val="28"/>
                        <w:lang w:val="uk-UA"/>
                      </w:rPr>
                      <w:t>націоналістичних і терористичних акцій, які отримали широкий історичний резонанс</w:t>
                    </w:r>
                    <w:r>
                      <w:rPr>
                        <w:rFonts w:cs="Times New Roman"/>
                        <w:szCs w:val="28"/>
                        <w:lang w:val="uk-UA"/>
                      </w:rPr>
                      <w:t xml:space="preserve"> та ін.</w:t>
                    </w:r>
                    <w:r w:rsidRPr="004D68E4">
                      <w:rPr>
                        <w:rFonts w:cs="Times New Roman"/>
                        <w:szCs w:val="28"/>
                        <w:lang w:val="uk-UA"/>
                      </w:rPr>
                      <w:t>), спортивні матчі та інші масові заходи, а також несанкціоновані багатолюдні акції, включаючи масові заворушення;</w:t>
                    </w:r>
                  </w:p>
                  <w:p w:rsidR="00617AF5" w:rsidRPr="004D68E4" w:rsidRDefault="00617AF5" w:rsidP="00885F63">
                    <w:pPr>
                      <w:rPr>
                        <w:szCs w:val="28"/>
                      </w:rPr>
                    </w:pPr>
                  </w:p>
                </w:txbxContent>
              </v:textbox>
            </v:rect>
            <v:rect id="_x0000_s2962" style="position:absolute;left:2801;top:3654;width:8360;height:3060">
              <v:textbox>
                <w:txbxContent>
                  <w:p w:rsidR="00617AF5" w:rsidRPr="004D68E4" w:rsidRDefault="00617AF5" w:rsidP="00885F63">
                    <w:pPr>
                      <w:spacing w:after="0" w:line="360" w:lineRule="auto"/>
                      <w:rPr>
                        <w:szCs w:val="28"/>
                      </w:rPr>
                    </w:pPr>
                    <w:r w:rsidRPr="004D68E4">
                      <w:rPr>
                        <w:rFonts w:cs="Times New Roman"/>
                        <w:szCs w:val="28"/>
                        <w:lang w:val="uk-UA"/>
                      </w:rPr>
                      <w:t>наявністю в розпорядженні злочинців необхідних знарядь і засобів</w:t>
                    </w:r>
                    <w:r>
                      <w:rPr>
                        <w:rFonts w:cs="Times New Roman"/>
                        <w:szCs w:val="28"/>
                        <w:lang w:val="uk-UA"/>
                      </w:rPr>
                      <w:t xml:space="preserve"> </w:t>
                    </w:r>
                    <w:r w:rsidRPr="004D68E4">
                      <w:rPr>
                        <w:rFonts w:cs="Times New Roman"/>
                        <w:szCs w:val="28"/>
                        <w:lang w:val="uk-UA"/>
                      </w:rPr>
                      <w:t>реалізації кримінального задуму (наприклад, балончика з фарбою при</w:t>
                    </w:r>
                    <w:r>
                      <w:rPr>
                        <w:rFonts w:cs="Times New Roman"/>
                        <w:szCs w:val="28"/>
                        <w:lang w:val="uk-UA"/>
                      </w:rPr>
                      <w:t xml:space="preserve"> </w:t>
                    </w:r>
                    <w:r w:rsidRPr="004D68E4">
                      <w:rPr>
                        <w:rFonts w:cs="Times New Roman"/>
                        <w:szCs w:val="28"/>
                        <w:lang w:val="uk-UA"/>
                      </w:rPr>
                      <w:t>поширенні екстремістських закликів шляхом нанесення їх на стіни, паркани</w:t>
                    </w:r>
                    <w:r>
                      <w:rPr>
                        <w:rFonts w:cs="Times New Roman"/>
                        <w:szCs w:val="28"/>
                        <w:lang w:val="uk-UA"/>
                      </w:rPr>
                      <w:t xml:space="preserve"> </w:t>
                    </w:r>
                    <w:r w:rsidRPr="004D68E4">
                      <w:rPr>
                        <w:rFonts w:cs="Times New Roman"/>
                        <w:szCs w:val="28"/>
                        <w:lang w:val="uk-UA"/>
                      </w:rPr>
                      <w:t>або комп'ютерної техніки та доступу в і</w:t>
                    </w:r>
                    <w:r>
                      <w:rPr>
                        <w:rFonts w:cs="Times New Roman"/>
                        <w:szCs w:val="28"/>
                        <w:lang w:val="uk-UA"/>
                      </w:rPr>
                      <w:t xml:space="preserve"> мережу - І</w:t>
                    </w:r>
                    <w:r w:rsidRPr="004D68E4">
                      <w:rPr>
                        <w:rFonts w:cs="Times New Roman"/>
                        <w:szCs w:val="28"/>
                        <w:lang w:val="uk-UA"/>
                      </w:rPr>
                      <w:t>нтернет для розміщення аналогічних</w:t>
                    </w:r>
                    <w:r>
                      <w:rPr>
                        <w:rFonts w:cs="Times New Roman"/>
                        <w:szCs w:val="28"/>
                        <w:lang w:val="uk-UA"/>
                      </w:rPr>
                      <w:t xml:space="preserve"> </w:t>
                    </w:r>
                    <w:r w:rsidRPr="004D68E4">
                      <w:rPr>
                        <w:rFonts w:cs="Times New Roman"/>
                        <w:szCs w:val="28"/>
                        <w:lang w:val="uk-UA"/>
                      </w:rPr>
                      <w:t xml:space="preserve">закликів в </w:t>
                    </w:r>
                    <w:r>
                      <w:rPr>
                        <w:rFonts w:cs="Times New Roman"/>
                        <w:szCs w:val="28"/>
                        <w:lang w:val="uk-UA"/>
                      </w:rPr>
                      <w:t>соціальних комп'ютерних мережах</w:t>
                    </w:r>
                    <w:r w:rsidRPr="004D68E4">
                      <w:rPr>
                        <w:rFonts w:cs="Times New Roman"/>
                        <w:szCs w:val="28"/>
                        <w:lang w:val="uk-UA"/>
                      </w:rPr>
                      <w:t>).</w:t>
                    </w:r>
                  </w:p>
                </w:txbxContent>
              </v:textbox>
            </v:rect>
            <v:shape id="_x0000_s2963" type="#_x0000_t32" style="position:absolute;left:2141;top:1134;width:0;height:3960" o:connectortype="straight"/>
            <v:shape id="_x0000_s2964" type="#_x0000_t32" style="position:absolute;left:2141;top:5094;width:660;height:0" o:connectortype="straight">
              <v:stroke endarrow="block"/>
            </v:shape>
          </v:group>
        </w:pict>
      </w: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tbl>
      <w:tblPr>
        <w:tblStyle w:val="a6"/>
        <w:tblW w:w="0" w:type="auto"/>
        <w:tblInd w:w="108" w:type="dxa"/>
        <w:tblLook w:val="04A0" w:firstRow="1" w:lastRow="0" w:firstColumn="1" w:lastColumn="0" w:noHBand="0" w:noVBand="1"/>
      </w:tblPr>
      <w:tblGrid>
        <w:gridCol w:w="3119"/>
        <w:gridCol w:w="6341"/>
      </w:tblGrid>
      <w:tr w:rsidR="00885F63" w:rsidRPr="00F639BB" w:rsidTr="000F689A">
        <w:tc>
          <w:tcPr>
            <w:tcW w:w="9460" w:type="dxa"/>
            <w:gridSpan w:val="2"/>
          </w:tcPr>
          <w:p w:rsidR="00885F63" w:rsidRDefault="00885F63" w:rsidP="000F689A">
            <w:pPr>
              <w:spacing w:line="360" w:lineRule="auto"/>
              <w:rPr>
                <w:rFonts w:cs="Times New Roman"/>
                <w:szCs w:val="28"/>
                <w:lang w:val="uk-UA"/>
              </w:rPr>
            </w:pPr>
            <w:r w:rsidRPr="00953D9A">
              <w:rPr>
                <w:rFonts w:cs="Times New Roman"/>
                <w:b/>
                <w:szCs w:val="28"/>
                <w:lang w:val="uk-UA"/>
              </w:rPr>
              <w:t>Планування екстремістського злочину або серії таких діянь</w:t>
            </w:r>
            <w:r>
              <w:rPr>
                <w:rFonts w:cs="Times New Roman"/>
                <w:szCs w:val="28"/>
                <w:lang w:val="uk-UA"/>
              </w:rPr>
              <w:t xml:space="preserve"> </w:t>
            </w:r>
            <w:r w:rsidRPr="00953D9A">
              <w:rPr>
                <w:rFonts w:cs="Times New Roman"/>
                <w:szCs w:val="28"/>
                <w:lang w:val="uk-UA"/>
              </w:rPr>
              <w:t>злочинцем або членами організованих злочинних формувань</w:t>
            </w:r>
            <w:r>
              <w:rPr>
                <w:rFonts w:cs="Times New Roman"/>
                <w:szCs w:val="28"/>
                <w:lang w:val="uk-UA"/>
              </w:rPr>
              <w:t xml:space="preserve"> (п</w:t>
            </w:r>
            <w:r w:rsidRPr="00953D9A">
              <w:rPr>
                <w:rFonts w:cs="Times New Roman"/>
                <w:szCs w:val="28"/>
                <w:lang w:val="uk-UA"/>
              </w:rPr>
              <w:t xml:space="preserve">одібні дії в тому чи іншому вигляді мали місце в 44,8% </w:t>
            </w:r>
            <w:r>
              <w:rPr>
                <w:rFonts w:cs="Times New Roman"/>
                <w:szCs w:val="28"/>
                <w:lang w:val="uk-UA"/>
              </w:rPr>
              <w:t>випадках</w:t>
            </w:r>
            <w:r w:rsidRPr="00953D9A">
              <w:rPr>
                <w:rFonts w:cs="Times New Roman"/>
                <w:szCs w:val="28"/>
                <w:lang w:val="uk-UA"/>
              </w:rPr>
              <w:t>).</w:t>
            </w:r>
          </w:p>
        </w:tc>
      </w:tr>
      <w:tr w:rsidR="00885F63" w:rsidTr="000F689A">
        <w:tc>
          <w:tcPr>
            <w:tcW w:w="3119" w:type="dxa"/>
            <w:vMerge w:val="restart"/>
          </w:tcPr>
          <w:p w:rsidR="00885F63" w:rsidRDefault="00885F63" w:rsidP="000F689A">
            <w:pPr>
              <w:jc w:val="center"/>
              <w:rPr>
                <w:rFonts w:cs="Times New Roman"/>
                <w:szCs w:val="28"/>
                <w:lang w:val="uk-UA"/>
              </w:rPr>
            </w:pPr>
          </w:p>
          <w:p w:rsidR="00885F63" w:rsidRDefault="00885F63" w:rsidP="000F689A">
            <w:pPr>
              <w:jc w:val="center"/>
              <w:rPr>
                <w:rFonts w:cs="Times New Roman"/>
                <w:szCs w:val="28"/>
                <w:lang w:val="uk-UA"/>
              </w:rPr>
            </w:pPr>
          </w:p>
          <w:p w:rsidR="00885F63" w:rsidRDefault="00885F63" w:rsidP="000F689A">
            <w:pPr>
              <w:jc w:val="center"/>
              <w:rPr>
                <w:rFonts w:cs="Times New Roman"/>
                <w:szCs w:val="28"/>
                <w:lang w:val="uk-UA"/>
              </w:rPr>
            </w:pPr>
          </w:p>
          <w:p w:rsidR="00885F63" w:rsidRDefault="00885F63" w:rsidP="000F689A">
            <w:pPr>
              <w:jc w:val="center"/>
              <w:rPr>
                <w:rFonts w:cs="Times New Roman"/>
                <w:szCs w:val="28"/>
                <w:lang w:val="uk-UA"/>
              </w:rPr>
            </w:pPr>
          </w:p>
          <w:p w:rsidR="00885F63" w:rsidRDefault="00885F63" w:rsidP="000F689A">
            <w:pPr>
              <w:jc w:val="center"/>
              <w:rPr>
                <w:rFonts w:cs="Times New Roman"/>
                <w:szCs w:val="28"/>
                <w:lang w:val="uk-UA"/>
              </w:rPr>
            </w:pPr>
          </w:p>
          <w:p w:rsidR="00885F63" w:rsidRDefault="00885F63" w:rsidP="000F689A">
            <w:pPr>
              <w:jc w:val="center"/>
              <w:rPr>
                <w:rFonts w:cs="Times New Roman"/>
                <w:szCs w:val="28"/>
                <w:lang w:val="uk-UA"/>
              </w:rPr>
            </w:pPr>
          </w:p>
          <w:p w:rsidR="00885F63" w:rsidRDefault="00885F63" w:rsidP="000F689A">
            <w:pPr>
              <w:jc w:val="center"/>
              <w:rPr>
                <w:rFonts w:cs="Times New Roman"/>
                <w:b/>
                <w:i/>
                <w:szCs w:val="28"/>
                <w:lang w:val="uk-UA"/>
              </w:rPr>
            </w:pPr>
            <w:r w:rsidRPr="00953D9A">
              <w:rPr>
                <w:rFonts w:cs="Times New Roman"/>
                <w:b/>
                <w:i/>
                <w:szCs w:val="28"/>
                <w:lang w:val="uk-UA"/>
              </w:rPr>
              <w:t>Подібне</w:t>
            </w:r>
          </w:p>
          <w:p w:rsidR="00885F63" w:rsidRDefault="00885F63" w:rsidP="000F689A">
            <w:pPr>
              <w:jc w:val="center"/>
              <w:rPr>
                <w:rFonts w:cs="Times New Roman"/>
                <w:b/>
                <w:i/>
                <w:szCs w:val="28"/>
                <w:lang w:val="uk-UA"/>
              </w:rPr>
            </w:pPr>
          </w:p>
          <w:p w:rsidR="00885F63" w:rsidRDefault="00885F63" w:rsidP="000F689A">
            <w:pPr>
              <w:jc w:val="center"/>
              <w:rPr>
                <w:rFonts w:cs="Times New Roman"/>
                <w:b/>
                <w:i/>
                <w:szCs w:val="28"/>
                <w:lang w:val="uk-UA"/>
              </w:rPr>
            </w:pPr>
            <w:r>
              <w:rPr>
                <w:rFonts w:cs="Times New Roman"/>
                <w:b/>
                <w:i/>
                <w:szCs w:val="28"/>
                <w:lang w:val="uk-UA"/>
              </w:rPr>
              <w:t>п</w:t>
            </w:r>
            <w:r w:rsidRPr="00953D9A">
              <w:rPr>
                <w:rFonts w:cs="Times New Roman"/>
                <w:b/>
                <w:i/>
                <w:szCs w:val="28"/>
                <w:lang w:val="uk-UA"/>
              </w:rPr>
              <w:t>ланування</w:t>
            </w:r>
          </w:p>
          <w:p w:rsidR="00885F63" w:rsidRDefault="00885F63" w:rsidP="000F689A">
            <w:pPr>
              <w:jc w:val="center"/>
              <w:rPr>
                <w:rFonts w:cs="Times New Roman"/>
                <w:b/>
                <w:i/>
                <w:szCs w:val="28"/>
                <w:lang w:val="uk-UA"/>
              </w:rPr>
            </w:pPr>
          </w:p>
          <w:p w:rsidR="00885F63" w:rsidRDefault="00885F63" w:rsidP="000F689A">
            <w:pPr>
              <w:jc w:val="center"/>
              <w:rPr>
                <w:rFonts w:cs="Times New Roman"/>
                <w:b/>
                <w:i/>
                <w:szCs w:val="28"/>
                <w:lang w:val="uk-UA"/>
              </w:rPr>
            </w:pPr>
            <w:r w:rsidRPr="00953D9A">
              <w:rPr>
                <w:rFonts w:cs="Times New Roman"/>
                <w:b/>
                <w:i/>
                <w:szCs w:val="28"/>
                <w:lang w:val="uk-UA"/>
              </w:rPr>
              <w:t>може</w:t>
            </w:r>
          </w:p>
          <w:p w:rsidR="00885F63" w:rsidRDefault="00885F63" w:rsidP="000F689A">
            <w:pPr>
              <w:jc w:val="center"/>
              <w:rPr>
                <w:rFonts w:cs="Times New Roman"/>
                <w:b/>
                <w:i/>
                <w:szCs w:val="28"/>
                <w:lang w:val="uk-UA"/>
              </w:rPr>
            </w:pPr>
          </w:p>
          <w:p w:rsidR="00885F63" w:rsidRDefault="00885F63" w:rsidP="000F689A">
            <w:pPr>
              <w:jc w:val="center"/>
              <w:rPr>
                <w:rFonts w:cs="Times New Roman"/>
                <w:b/>
                <w:i/>
                <w:szCs w:val="28"/>
                <w:lang w:val="uk-UA"/>
              </w:rPr>
            </w:pPr>
            <w:r w:rsidRPr="00953D9A">
              <w:rPr>
                <w:rFonts w:cs="Times New Roman"/>
                <w:b/>
                <w:i/>
                <w:szCs w:val="28"/>
                <w:lang w:val="uk-UA"/>
              </w:rPr>
              <w:t>являти</w:t>
            </w:r>
          </w:p>
          <w:p w:rsidR="00885F63" w:rsidRDefault="00885F63" w:rsidP="000F689A">
            <w:pPr>
              <w:jc w:val="center"/>
              <w:rPr>
                <w:rFonts w:cs="Times New Roman"/>
                <w:b/>
                <w:i/>
                <w:szCs w:val="28"/>
                <w:lang w:val="uk-UA"/>
              </w:rPr>
            </w:pPr>
          </w:p>
          <w:p w:rsidR="00885F63" w:rsidRPr="00953D9A" w:rsidRDefault="00885F63" w:rsidP="000F689A">
            <w:pPr>
              <w:jc w:val="center"/>
              <w:rPr>
                <w:rFonts w:cs="Times New Roman"/>
                <w:b/>
                <w:i/>
                <w:szCs w:val="28"/>
                <w:lang w:val="uk-UA"/>
              </w:rPr>
            </w:pPr>
            <w:r w:rsidRPr="00953D9A">
              <w:rPr>
                <w:rFonts w:cs="Times New Roman"/>
                <w:b/>
                <w:i/>
                <w:szCs w:val="28"/>
                <w:lang w:val="uk-UA"/>
              </w:rPr>
              <w:t>собою:</w:t>
            </w:r>
          </w:p>
        </w:tc>
        <w:tc>
          <w:tcPr>
            <w:tcW w:w="6341" w:type="dxa"/>
          </w:tcPr>
          <w:p w:rsidR="00885F63" w:rsidRDefault="00885F63" w:rsidP="000F689A">
            <w:pPr>
              <w:spacing w:line="360" w:lineRule="auto"/>
              <w:rPr>
                <w:rFonts w:cs="Times New Roman"/>
                <w:szCs w:val="28"/>
                <w:lang w:val="uk-UA"/>
              </w:rPr>
            </w:pPr>
            <w:r w:rsidRPr="00953D9A">
              <w:rPr>
                <w:rFonts w:cs="Times New Roman"/>
                <w:szCs w:val="28"/>
                <w:lang w:val="uk-UA"/>
              </w:rPr>
              <w:t>уявне продумування способу вчинення окремо</w:t>
            </w:r>
            <w:r>
              <w:rPr>
                <w:rFonts w:cs="Times New Roman"/>
                <w:szCs w:val="28"/>
                <w:lang w:val="uk-UA"/>
              </w:rPr>
              <w:t xml:space="preserve">го </w:t>
            </w:r>
            <w:r w:rsidRPr="00953D9A">
              <w:rPr>
                <w:rFonts w:cs="Times New Roman"/>
                <w:szCs w:val="28"/>
                <w:lang w:val="uk-UA"/>
              </w:rPr>
              <w:t>діяння або серії таких діянь злочинцем або лідером організованого</w:t>
            </w:r>
            <w:r>
              <w:rPr>
                <w:rFonts w:cs="Times New Roman"/>
                <w:szCs w:val="28"/>
                <w:lang w:val="uk-UA"/>
              </w:rPr>
              <w:t xml:space="preserve"> </w:t>
            </w:r>
            <w:r w:rsidRPr="00953D9A">
              <w:rPr>
                <w:rFonts w:cs="Times New Roman"/>
                <w:szCs w:val="28"/>
                <w:lang w:val="uk-UA"/>
              </w:rPr>
              <w:t>злочинного формування;</w:t>
            </w:r>
          </w:p>
        </w:tc>
      </w:tr>
      <w:tr w:rsidR="00885F63" w:rsidRPr="00F639BB" w:rsidTr="000F689A">
        <w:tc>
          <w:tcPr>
            <w:tcW w:w="3119" w:type="dxa"/>
            <w:vMerge/>
          </w:tcPr>
          <w:p w:rsidR="00885F63" w:rsidRDefault="00885F63" w:rsidP="000F689A">
            <w:pPr>
              <w:rPr>
                <w:rFonts w:cs="Times New Roman"/>
                <w:szCs w:val="28"/>
                <w:lang w:val="uk-UA"/>
              </w:rPr>
            </w:pPr>
          </w:p>
        </w:tc>
        <w:tc>
          <w:tcPr>
            <w:tcW w:w="6341" w:type="dxa"/>
          </w:tcPr>
          <w:p w:rsidR="00885F63" w:rsidRPr="00953D9A" w:rsidRDefault="00885F63" w:rsidP="000F689A">
            <w:pPr>
              <w:spacing w:line="360" w:lineRule="auto"/>
              <w:rPr>
                <w:rFonts w:cs="Times New Roman"/>
                <w:szCs w:val="28"/>
                <w:lang w:val="uk-UA"/>
              </w:rPr>
            </w:pPr>
            <w:r w:rsidRPr="00953D9A">
              <w:rPr>
                <w:rFonts w:cs="Times New Roman"/>
                <w:szCs w:val="28"/>
                <w:lang w:val="uk-UA"/>
              </w:rPr>
              <w:t>вивчення різної літератури, фото- та відеоматеріалів, описів,</w:t>
            </w:r>
            <w:r>
              <w:rPr>
                <w:rFonts w:cs="Times New Roman"/>
                <w:szCs w:val="28"/>
                <w:lang w:val="uk-UA"/>
              </w:rPr>
              <w:t xml:space="preserve"> </w:t>
            </w:r>
            <w:r w:rsidRPr="00953D9A">
              <w:rPr>
                <w:rFonts w:cs="Times New Roman"/>
                <w:szCs w:val="28"/>
                <w:lang w:val="uk-UA"/>
              </w:rPr>
              <w:t>коментарів і суджень, представлених в різних джерелах, включаючи</w:t>
            </w:r>
            <w:r>
              <w:rPr>
                <w:rFonts w:cs="Times New Roman"/>
                <w:szCs w:val="28"/>
                <w:lang w:val="uk-UA"/>
              </w:rPr>
              <w:t xml:space="preserve"> </w:t>
            </w:r>
            <w:r w:rsidRPr="00953D9A">
              <w:rPr>
                <w:rFonts w:cs="Times New Roman"/>
                <w:szCs w:val="28"/>
                <w:lang w:val="uk-UA"/>
              </w:rPr>
              <w:t>мережу Інтернет. Це можуть бути матеріали екстремістського і терористичного</w:t>
            </w:r>
            <w:r>
              <w:rPr>
                <w:rFonts w:cs="Times New Roman"/>
                <w:szCs w:val="28"/>
                <w:lang w:val="uk-UA"/>
              </w:rPr>
              <w:t xml:space="preserve"> </w:t>
            </w:r>
            <w:r w:rsidRPr="00953D9A">
              <w:rPr>
                <w:rFonts w:cs="Times New Roman"/>
                <w:szCs w:val="28"/>
                <w:lang w:val="uk-UA"/>
              </w:rPr>
              <w:t xml:space="preserve">характеру, в тому числі </w:t>
            </w:r>
            <w:r>
              <w:rPr>
                <w:rFonts w:cs="Times New Roman"/>
                <w:szCs w:val="28"/>
                <w:lang w:val="uk-UA"/>
              </w:rPr>
              <w:t xml:space="preserve">ті, що </w:t>
            </w:r>
            <w:r w:rsidRPr="00953D9A">
              <w:rPr>
                <w:rFonts w:cs="Times New Roman"/>
                <w:szCs w:val="28"/>
                <w:lang w:val="uk-UA"/>
              </w:rPr>
              <w:t>описують: технології здійснення екстремістських</w:t>
            </w:r>
            <w:r>
              <w:rPr>
                <w:rFonts w:cs="Times New Roman"/>
                <w:szCs w:val="28"/>
                <w:lang w:val="uk-UA"/>
              </w:rPr>
              <w:t xml:space="preserve"> </w:t>
            </w:r>
            <w:r w:rsidRPr="00953D9A">
              <w:rPr>
                <w:rFonts w:cs="Times New Roman"/>
                <w:szCs w:val="28"/>
                <w:lang w:val="uk-UA"/>
              </w:rPr>
              <w:t>акцій або висвітлюють аналогічні злочини, вчинені іншими</w:t>
            </w:r>
            <w:r>
              <w:rPr>
                <w:rFonts w:cs="Times New Roman"/>
                <w:szCs w:val="28"/>
                <w:lang w:val="uk-UA"/>
              </w:rPr>
              <w:t xml:space="preserve"> </w:t>
            </w:r>
            <w:r w:rsidRPr="00953D9A">
              <w:rPr>
                <w:rFonts w:cs="Times New Roman"/>
                <w:szCs w:val="28"/>
                <w:lang w:val="uk-UA"/>
              </w:rPr>
              <w:t xml:space="preserve">злочинними формуваннями в </w:t>
            </w:r>
            <w:r>
              <w:rPr>
                <w:rFonts w:cs="Times New Roman"/>
                <w:szCs w:val="28"/>
                <w:lang w:val="uk-UA"/>
              </w:rPr>
              <w:t>Україні</w:t>
            </w:r>
            <w:r w:rsidRPr="00953D9A">
              <w:rPr>
                <w:rFonts w:cs="Times New Roman"/>
                <w:szCs w:val="28"/>
                <w:lang w:val="uk-UA"/>
              </w:rPr>
              <w:t xml:space="preserve"> або за кордоном; способів приховування їх слідів і іншо</w:t>
            </w:r>
            <w:r>
              <w:rPr>
                <w:rFonts w:cs="Times New Roman"/>
                <w:szCs w:val="28"/>
                <w:lang w:val="uk-UA"/>
              </w:rPr>
              <w:t>ї</w:t>
            </w:r>
            <w:r w:rsidRPr="00953D9A">
              <w:rPr>
                <w:rFonts w:cs="Times New Roman"/>
                <w:szCs w:val="28"/>
                <w:lang w:val="uk-UA"/>
              </w:rPr>
              <w:t xml:space="preserve"> протидії майбутнього розслідування таких діянь;</w:t>
            </w:r>
            <w:r>
              <w:rPr>
                <w:rFonts w:cs="Times New Roman"/>
                <w:szCs w:val="28"/>
                <w:lang w:val="uk-UA"/>
              </w:rPr>
              <w:t xml:space="preserve"> </w:t>
            </w:r>
            <w:r w:rsidRPr="00953D9A">
              <w:rPr>
                <w:rFonts w:cs="Times New Roman"/>
                <w:szCs w:val="28"/>
                <w:lang w:val="uk-UA"/>
              </w:rPr>
              <w:t>документальні та навчальні матеріали, що розкривають методи роботи</w:t>
            </w:r>
            <w:r>
              <w:rPr>
                <w:rFonts w:cs="Times New Roman"/>
                <w:szCs w:val="28"/>
                <w:lang w:val="uk-UA"/>
              </w:rPr>
              <w:t xml:space="preserve"> </w:t>
            </w:r>
            <w:r w:rsidRPr="00953D9A">
              <w:rPr>
                <w:rFonts w:cs="Times New Roman"/>
                <w:szCs w:val="28"/>
                <w:lang w:val="uk-UA"/>
              </w:rPr>
              <w:t>правоохоронних органів в різних ситуаціях; опису, плани, фото- і</w:t>
            </w:r>
          </w:p>
          <w:p w:rsidR="00885F63" w:rsidRDefault="00885F63" w:rsidP="000F689A">
            <w:pPr>
              <w:spacing w:line="360" w:lineRule="auto"/>
              <w:rPr>
                <w:rFonts w:cs="Times New Roman"/>
                <w:szCs w:val="28"/>
                <w:lang w:val="uk-UA"/>
              </w:rPr>
            </w:pPr>
            <w:r w:rsidRPr="00953D9A">
              <w:rPr>
                <w:rFonts w:cs="Times New Roman"/>
                <w:szCs w:val="28"/>
                <w:lang w:val="uk-UA"/>
              </w:rPr>
              <w:t>відео зображення місцевості, площ, вулиць, станцій метрополітену, вокзалів,</w:t>
            </w:r>
            <w:r>
              <w:rPr>
                <w:rFonts w:cs="Times New Roman"/>
                <w:szCs w:val="28"/>
                <w:lang w:val="uk-UA"/>
              </w:rPr>
              <w:t xml:space="preserve"> </w:t>
            </w:r>
            <w:r w:rsidRPr="00953D9A">
              <w:rPr>
                <w:rFonts w:cs="Times New Roman"/>
                <w:szCs w:val="28"/>
                <w:lang w:val="uk-UA"/>
              </w:rPr>
              <w:t>будівель та інших місць, обраних для здійснення екстремістських злочинів;</w:t>
            </w:r>
            <w:r>
              <w:rPr>
                <w:rFonts w:cs="Times New Roman"/>
                <w:szCs w:val="28"/>
                <w:lang w:val="uk-UA"/>
              </w:rPr>
              <w:t xml:space="preserve"> </w:t>
            </w:r>
            <w:r w:rsidRPr="00953D9A">
              <w:rPr>
                <w:rFonts w:cs="Times New Roman"/>
                <w:szCs w:val="28"/>
                <w:lang w:val="uk-UA"/>
              </w:rPr>
              <w:t>фото-, відео- та інші матеріали, що містять відомості про плановані жертви</w:t>
            </w:r>
            <w:r>
              <w:rPr>
                <w:rFonts w:cs="Times New Roman"/>
                <w:szCs w:val="28"/>
                <w:lang w:val="uk-UA"/>
              </w:rPr>
              <w:t xml:space="preserve"> </w:t>
            </w:r>
            <w:r w:rsidRPr="00953D9A">
              <w:rPr>
                <w:rFonts w:cs="Times New Roman"/>
                <w:szCs w:val="28"/>
                <w:lang w:val="uk-UA"/>
              </w:rPr>
              <w:t>аналізованих діян</w:t>
            </w:r>
            <w:r>
              <w:rPr>
                <w:rFonts w:cs="Times New Roman"/>
                <w:szCs w:val="28"/>
                <w:lang w:val="uk-UA"/>
              </w:rPr>
              <w:t>ь, місцях їх знаходження</w:t>
            </w:r>
            <w:r w:rsidRPr="00953D9A">
              <w:rPr>
                <w:rFonts w:cs="Times New Roman"/>
                <w:szCs w:val="28"/>
                <w:lang w:val="uk-UA"/>
              </w:rPr>
              <w:t>;</w:t>
            </w:r>
          </w:p>
        </w:tc>
      </w:tr>
      <w:tr w:rsidR="00885F63" w:rsidRPr="00F639BB" w:rsidTr="000F689A">
        <w:tc>
          <w:tcPr>
            <w:tcW w:w="3119" w:type="dxa"/>
            <w:vMerge/>
          </w:tcPr>
          <w:p w:rsidR="00885F63" w:rsidRDefault="00885F63" w:rsidP="000F689A">
            <w:pPr>
              <w:rPr>
                <w:rFonts w:cs="Times New Roman"/>
                <w:szCs w:val="28"/>
                <w:lang w:val="uk-UA"/>
              </w:rPr>
            </w:pPr>
          </w:p>
        </w:tc>
        <w:tc>
          <w:tcPr>
            <w:tcW w:w="6341" w:type="dxa"/>
          </w:tcPr>
          <w:p w:rsidR="00885F63" w:rsidRDefault="00885F63" w:rsidP="000F689A">
            <w:pPr>
              <w:spacing w:line="360" w:lineRule="auto"/>
              <w:rPr>
                <w:rFonts w:cs="Times New Roman"/>
                <w:szCs w:val="28"/>
                <w:lang w:val="uk-UA"/>
              </w:rPr>
            </w:pPr>
            <w:r w:rsidRPr="00081FBF">
              <w:rPr>
                <w:rFonts w:cs="Times New Roman"/>
                <w:szCs w:val="28"/>
                <w:lang w:val="uk-UA"/>
              </w:rPr>
              <w:t>обговорення деталей злочину</w:t>
            </w:r>
            <w:r>
              <w:rPr>
                <w:rFonts w:cs="Times New Roman"/>
                <w:szCs w:val="28"/>
                <w:lang w:val="uk-UA"/>
              </w:rPr>
              <w:t>, що планується</w:t>
            </w:r>
            <w:r w:rsidRPr="00081FBF">
              <w:rPr>
                <w:rFonts w:cs="Times New Roman"/>
                <w:szCs w:val="28"/>
                <w:lang w:val="uk-UA"/>
              </w:rPr>
              <w:t xml:space="preserve"> або їх серії з усіма</w:t>
            </w:r>
            <w:r>
              <w:rPr>
                <w:rFonts w:cs="Times New Roman"/>
                <w:szCs w:val="28"/>
                <w:lang w:val="uk-UA"/>
              </w:rPr>
              <w:t xml:space="preserve"> </w:t>
            </w:r>
            <w:r w:rsidRPr="00081FBF">
              <w:rPr>
                <w:rFonts w:cs="Times New Roman"/>
                <w:szCs w:val="28"/>
                <w:lang w:val="uk-UA"/>
              </w:rPr>
              <w:t>членами злочинного формування або його ядром. Варто відзначити, що таке</w:t>
            </w:r>
            <w:r>
              <w:rPr>
                <w:rFonts w:cs="Times New Roman"/>
                <w:szCs w:val="28"/>
                <w:lang w:val="uk-UA"/>
              </w:rPr>
              <w:t xml:space="preserve"> </w:t>
            </w:r>
            <w:r w:rsidRPr="00081FBF">
              <w:rPr>
                <w:rFonts w:cs="Times New Roman"/>
                <w:szCs w:val="28"/>
                <w:lang w:val="uk-UA"/>
              </w:rPr>
              <w:t>обговорення може поєднуватися з активною пропагандою екстремістських цілей</w:t>
            </w:r>
            <w:r>
              <w:rPr>
                <w:rFonts w:cs="Times New Roman"/>
                <w:szCs w:val="28"/>
                <w:lang w:val="uk-UA"/>
              </w:rPr>
              <w:t xml:space="preserve"> </w:t>
            </w:r>
            <w:r w:rsidRPr="00081FBF">
              <w:rPr>
                <w:rFonts w:cs="Times New Roman"/>
                <w:szCs w:val="28"/>
                <w:lang w:val="uk-UA"/>
              </w:rPr>
              <w:t>злочинного формування з боку ї</w:t>
            </w:r>
            <w:r>
              <w:rPr>
                <w:rFonts w:cs="Times New Roman"/>
                <w:szCs w:val="28"/>
                <w:lang w:val="uk-UA"/>
              </w:rPr>
              <w:t>хніх лідерів і/</w:t>
            </w:r>
            <w:r w:rsidRPr="00081FBF">
              <w:rPr>
                <w:rFonts w:cs="Times New Roman"/>
                <w:szCs w:val="28"/>
                <w:lang w:val="uk-UA"/>
              </w:rPr>
              <w:t>або ідеологів для</w:t>
            </w:r>
            <w:r>
              <w:rPr>
                <w:rFonts w:cs="Times New Roman"/>
                <w:szCs w:val="28"/>
                <w:lang w:val="uk-UA"/>
              </w:rPr>
              <w:t xml:space="preserve"> </w:t>
            </w:r>
            <w:r w:rsidRPr="00081FBF">
              <w:rPr>
                <w:rFonts w:cs="Times New Roman"/>
                <w:szCs w:val="28"/>
                <w:lang w:val="uk-UA"/>
              </w:rPr>
              <w:t>розпалювання або підтримки необхідного рівня ненависті до осіб</w:t>
            </w:r>
            <w:r>
              <w:rPr>
                <w:rFonts w:cs="Times New Roman"/>
                <w:szCs w:val="28"/>
                <w:lang w:val="uk-UA"/>
              </w:rPr>
              <w:t xml:space="preserve"> «н</w:t>
            </w:r>
            <w:r w:rsidRPr="00081FBF">
              <w:rPr>
                <w:rFonts w:cs="Times New Roman"/>
                <w:szCs w:val="28"/>
                <w:lang w:val="uk-UA"/>
              </w:rPr>
              <w:t>еправильної» раси, національності або релігії, які сповідують інші</w:t>
            </w:r>
            <w:r>
              <w:rPr>
                <w:rFonts w:cs="Times New Roman"/>
                <w:szCs w:val="28"/>
                <w:lang w:val="uk-UA"/>
              </w:rPr>
              <w:t xml:space="preserve"> </w:t>
            </w:r>
            <w:r w:rsidRPr="00081FBF">
              <w:rPr>
                <w:rFonts w:cs="Times New Roman"/>
                <w:szCs w:val="28"/>
                <w:lang w:val="uk-UA"/>
              </w:rPr>
              <w:t>політичні погляди або ідеологію, є представниками</w:t>
            </w:r>
            <w:r>
              <w:rPr>
                <w:rFonts w:cs="Times New Roman"/>
                <w:szCs w:val="28"/>
                <w:lang w:val="uk-UA"/>
              </w:rPr>
              <w:t xml:space="preserve"> </w:t>
            </w:r>
            <w:r w:rsidRPr="00081FBF">
              <w:rPr>
                <w:rFonts w:cs="Times New Roman"/>
                <w:szCs w:val="28"/>
                <w:lang w:val="uk-UA"/>
              </w:rPr>
              <w:t>певної соціальної групи. В ході таких обговорень можуть</w:t>
            </w:r>
            <w:r>
              <w:rPr>
                <w:rFonts w:cs="Times New Roman"/>
                <w:szCs w:val="28"/>
                <w:lang w:val="uk-UA"/>
              </w:rPr>
              <w:t xml:space="preserve"> </w:t>
            </w:r>
            <w:r w:rsidRPr="00081FBF">
              <w:rPr>
                <w:rFonts w:cs="Times New Roman"/>
                <w:szCs w:val="28"/>
                <w:lang w:val="uk-UA"/>
              </w:rPr>
              <w:t>розподілятися і уточнюватися кримінальні ролі різних учасників</w:t>
            </w:r>
            <w:r>
              <w:rPr>
                <w:rFonts w:cs="Times New Roman"/>
                <w:szCs w:val="28"/>
                <w:lang w:val="uk-UA"/>
              </w:rPr>
              <w:t xml:space="preserve"> </w:t>
            </w:r>
            <w:r w:rsidRPr="00081FBF">
              <w:rPr>
                <w:rFonts w:cs="Times New Roman"/>
                <w:szCs w:val="28"/>
                <w:lang w:val="uk-UA"/>
              </w:rPr>
              <w:t>злочинного діяння;</w:t>
            </w:r>
          </w:p>
        </w:tc>
      </w:tr>
      <w:tr w:rsidR="00885F63" w:rsidRPr="00F639BB" w:rsidTr="000F689A">
        <w:tc>
          <w:tcPr>
            <w:tcW w:w="3119" w:type="dxa"/>
            <w:vMerge/>
          </w:tcPr>
          <w:p w:rsidR="00885F63" w:rsidRDefault="00885F63" w:rsidP="000F689A">
            <w:pPr>
              <w:rPr>
                <w:rFonts w:cs="Times New Roman"/>
                <w:szCs w:val="28"/>
                <w:lang w:val="uk-UA"/>
              </w:rPr>
            </w:pPr>
          </w:p>
        </w:tc>
        <w:tc>
          <w:tcPr>
            <w:tcW w:w="6341" w:type="dxa"/>
          </w:tcPr>
          <w:p w:rsidR="00885F63" w:rsidRDefault="00885F63" w:rsidP="000F689A">
            <w:pPr>
              <w:spacing w:line="360" w:lineRule="auto"/>
              <w:rPr>
                <w:rFonts w:cs="Times New Roman"/>
                <w:szCs w:val="28"/>
                <w:lang w:val="uk-UA"/>
              </w:rPr>
            </w:pPr>
            <w:r w:rsidRPr="005F4CF7">
              <w:rPr>
                <w:rFonts w:cs="Times New Roman"/>
                <w:szCs w:val="28"/>
                <w:lang w:val="uk-UA"/>
              </w:rPr>
              <w:t>складання письмових планів злочину або окремих дій,</w:t>
            </w:r>
            <w:r>
              <w:rPr>
                <w:rFonts w:cs="Times New Roman"/>
                <w:szCs w:val="28"/>
                <w:lang w:val="uk-UA"/>
              </w:rPr>
              <w:t xml:space="preserve"> </w:t>
            </w:r>
            <w:r w:rsidRPr="005F4CF7">
              <w:rPr>
                <w:rFonts w:cs="Times New Roman"/>
                <w:szCs w:val="28"/>
                <w:lang w:val="uk-UA"/>
              </w:rPr>
              <w:t>деталей, що супроводжують його вчинення (наприклад, планів площ, вулиць,</w:t>
            </w:r>
            <w:r>
              <w:rPr>
                <w:rFonts w:cs="Times New Roman"/>
                <w:szCs w:val="28"/>
                <w:lang w:val="uk-UA"/>
              </w:rPr>
              <w:t xml:space="preserve"> </w:t>
            </w:r>
            <w:r w:rsidRPr="005F4CF7">
              <w:rPr>
                <w:rFonts w:cs="Times New Roman"/>
                <w:szCs w:val="28"/>
                <w:lang w:val="uk-UA"/>
              </w:rPr>
              <w:t>місцевості, де плануються екстремістські дії, позначки на картах,</w:t>
            </w:r>
            <w:r>
              <w:rPr>
                <w:rFonts w:cs="Times New Roman"/>
                <w:szCs w:val="28"/>
                <w:lang w:val="uk-UA"/>
              </w:rPr>
              <w:t xml:space="preserve"> </w:t>
            </w:r>
            <w:r w:rsidRPr="005F4CF7">
              <w:rPr>
                <w:rFonts w:cs="Times New Roman"/>
                <w:szCs w:val="28"/>
                <w:lang w:val="uk-UA"/>
              </w:rPr>
              <w:t>письмові вказівки учасникам злочину, пояснювальні записи,</w:t>
            </w:r>
            <w:r>
              <w:rPr>
                <w:rFonts w:cs="Times New Roman"/>
                <w:szCs w:val="28"/>
                <w:lang w:val="uk-UA"/>
              </w:rPr>
              <w:t xml:space="preserve"> </w:t>
            </w:r>
            <w:r w:rsidRPr="005F4CF7">
              <w:rPr>
                <w:rFonts w:cs="Times New Roman"/>
                <w:szCs w:val="28"/>
                <w:lang w:val="uk-UA"/>
              </w:rPr>
              <w:t>фотографії (в тому числі в електронному вигляді), схеми і креслення знарядь</w:t>
            </w:r>
            <w:r>
              <w:rPr>
                <w:rFonts w:cs="Times New Roman"/>
                <w:szCs w:val="28"/>
                <w:lang w:val="uk-UA"/>
              </w:rPr>
              <w:t xml:space="preserve"> </w:t>
            </w:r>
            <w:r w:rsidRPr="005F4CF7">
              <w:rPr>
                <w:rFonts w:cs="Times New Roman"/>
                <w:szCs w:val="28"/>
                <w:lang w:val="uk-UA"/>
              </w:rPr>
              <w:t>злочину, засобів маскування та ін.);</w:t>
            </w:r>
          </w:p>
        </w:tc>
      </w:tr>
      <w:tr w:rsidR="00885F63" w:rsidRPr="00F639BB" w:rsidTr="000F689A">
        <w:tc>
          <w:tcPr>
            <w:tcW w:w="3119" w:type="dxa"/>
            <w:vMerge/>
          </w:tcPr>
          <w:p w:rsidR="00885F63" w:rsidRDefault="00885F63" w:rsidP="000F689A">
            <w:pPr>
              <w:rPr>
                <w:rFonts w:cs="Times New Roman"/>
                <w:szCs w:val="28"/>
                <w:lang w:val="uk-UA"/>
              </w:rPr>
            </w:pPr>
          </w:p>
        </w:tc>
        <w:tc>
          <w:tcPr>
            <w:tcW w:w="6341" w:type="dxa"/>
          </w:tcPr>
          <w:p w:rsidR="00885F63" w:rsidRDefault="00885F63" w:rsidP="000F689A">
            <w:pPr>
              <w:spacing w:line="360" w:lineRule="auto"/>
              <w:rPr>
                <w:rFonts w:cs="Times New Roman"/>
                <w:szCs w:val="28"/>
                <w:lang w:val="uk-UA"/>
              </w:rPr>
            </w:pPr>
            <w:r w:rsidRPr="005F4CF7">
              <w:rPr>
                <w:rFonts w:cs="Times New Roman"/>
                <w:szCs w:val="28"/>
                <w:lang w:val="uk-UA"/>
              </w:rPr>
              <w:t>підготовка документів та організація процесу отримання офіційного</w:t>
            </w:r>
            <w:r>
              <w:rPr>
                <w:rFonts w:cs="Times New Roman"/>
                <w:szCs w:val="28"/>
                <w:lang w:val="uk-UA"/>
              </w:rPr>
              <w:t xml:space="preserve"> </w:t>
            </w:r>
            <w:r w:rsidRPr="005F4CF7">
              <w:rPr>
                <w:rFonts w:cs="Times New Roman"/>
                <w:szCs w:val="28"/>
                <w:lang w:val="uk-UA"/>
              </w:rPr>
              <w:t>дозволу від органів влади на проведення мітингу, ходи, пікету чи інших</w:t>
            </w:r>
            <w:r>
              <w:rPr>
                <w:rFonts w:cs="Times New Roman"/>
                <w:szCs w:val="28"/>
                <w:lang w:val="uk-UA"/>
              </w:rPr>
              <w:t xml:space="preserve"> </w:t>
            </w:r>
            <w:r w:rsidRPr="005F4CF7">
              <w:rPr>
                <w:rFonts w:cs="Times New Roman"/>
                <w:szCs w:val="28"/>
                <w:lang w:val="uk-UA"/>
              </w:rPr>
              <w:t>зовні законних масових акцій, які планується використовувати в</w:t>
            </w:r>
            <w:r>
              <w:rPr>
                <w:rFonts w:cs="Times New Roman"/>
                <w:szCs w:val="28"/>
                <w:lang w:val="uk-UA"/>
              </w:rPr>
              <w:t xml:space="preserve"> </w:t>
            </w:r>
            <w:r w:rsidRPr="005F4CF7">
              <w:rPr>
                <w:rFonts w:cs="Times New Roman"/>
                <w:szCs w:val="28"/>
                <w:lang w:val="uk-UA"/>
              </w:rPr>
              <w:t>екстремістських цілях, визначення відповідальних за отримання таких</w:t>
            </w:r>
            <w:r>
              <w:rPr>
                <w:rFonts w:cs="Times New Roman"/>
                <w:szCs w:val="28"/>
                <w:lang w:val="uk-UA"/>
              </w:rPr>
              <w:t xml:space="preserve"> </w:t>
            </w:r>
            <w:r w:rsidRPr="005F4CF7">
              <w:rPr>
                <w:rFonts w:cs="Times New Roman"/>
                <w:szCs w:val="28"/>
                <w:lang w:val="uk-UA"/>
              </w:rPr>
              <w:t>документів осіб, дій в разі відмови у видачі таких дозволів;</w:t>
            </w:r>
          </w:p>
        </w:tc>
      </w:tr>
      <w:tr w:rsidR="00885F63" w:rsidRPr="00F639BB" w:rsidTr="000F689A">
        <w:tc>
          <w:tcPr>
            <w:tcW w:w="3119" w:type="dxa"/>
            <w:vMerge/>
          </w:tcPr>
          <w:p w:rsidR="00885F63" w:rsidRDefault="00885F63" w:rsidP="000F689A">
            <w:pPr>
              <w:rPr>
                <w:rFonts w:cs="Times New Roman"/>
                <w:szCs w:val="28"/>
                <w:lang w:val="uk-UA"/>
              </w:rPr>
            </w:pPr>
          </w:p>
        </w:tc>
        <w:tc>
          <w:tcPr>
            <w:tcW w:w="6341" w:type="dxa"/>
          </w:tcPr>
          <w:p w:rsidR="00885F63" w:rsidRDefault="00885F63" w:rsidP="000F689A">
            <w:pPr>
              <w:spacing w:line="360" w:lineRule="auto"/>
              <w:rPr>
                <w:rFonts w:cs="Times New Roman"/>
                <w:szCs w:val="28"/>
                <w:lang w:val="uk-UA"/>
              </w:rPr>
            </w:pPr>
            <w:r w:rsidRPr="005F4CF7">
              <w:rPr>
                <w:rFonts w:cs="Times New Roman"/>
                <w:szCs w:val="28"/>
                <w:lang w:val="uk-UA"/>
              </w:rPr>
              <w:t>консультації та «узгодження» деталей кримінального плану з особами та</w:t>
            </w:r>
            <w:r>
              <w:rPr>
                <w:rFonts w:cs="Times New Roman"/>
                <w:szCs w:val="28"/>
                <w:lang w:val="uk-UA"/>
              </w:rPr>
              <w:t xml:space="preserve"> </w:t>
            </w:r>
            <w:r w:rsidRPr="005F4CF7">
              <w:rPr>
                <w:rFonts w:cs="Times New Roman"/>
                <w:szCs w:val="28"/>
                <w:lang w:val="uk-UA"/>
              </w:rPr>
              <w:t>злочинними структурами вищого кримінального рівня (наприклад, лідерами екстремістських угруповань), в тому числі провідних, які фінансують або</w:t>
            </w:r>
            <w:r>
              <w:rPr>
                <w:rFonts w:cs="Times New Roman"/>
                <w:szCs w:val="28"/>
                <w:lang w:val="uk-UA"/>
              </w:rPr>
              <w:t xml:space="preserve"> </w:t>
            </w:r>
            <w:r w:rsidRPr="005F4CF7">
              <w:rPr>
                <w:rFonts w:cs="Times New Roman"/>
                <w:szCs w:val="28"/>
                <w:lang w:val="uk-UA"/>
              </w:rPr>
              <w:t>ідеологічно супроводжуючих екстремістську діяльність</w:t>
            </w:r>
            <w:r>
              <w:rPr>
                <w:rFonts w:cs="Times New Roman"/>
                <w:szCs w:val="28"/>
                <w:lang w:val="uk-UA"/>
              </w:rPr>
              <w:t xml:space="preserve"> </w:t>
            </w:r>
            <w:r w:rsidRPr="005F4CF7">
              <w:rPr>
                <w:rFonts w:cs="Times New Roman"/>
                <w:szCs w:val="28"/>
                <w:lang w:val="uk-UA"/>
              </w:rPr>
              <w:t>транснаціонального характеру.</w:t>
            </w:r>
          </w:p>
        </w:tc>
      </w:tr>
    </w:tbl>
    <w:p w:rsidR="00801B1E" w:rsidRDefault="00801B1E">
      <w:pPr>
        <w:jc w:val="left"/>
        <w:rPr>
          <w:lang w:val="uk-UA"/>
        </w:rPr>
      </w:pPr>
    </w:p>
    <w:p w:rsidR="00801B1E" w:rsidRDefault="001D48B1">
      <w:pPr>
        <w:jc w:val="left"/>
        <w:rPr>
          <w:lang w:val="uk-UA"/>
        </w:rPr>
      </w:pPr>
      <w:r>
        <w:rPr>
          <w:noProof/>
          <w:lang w:eastAsia="ru-RU"/>
        </w:rPr>
        <w:pict>
          <v:group id="_x0000_s2965" style="position:absolute;margin-left:0;margin-top:-.05pt;width:473pt;height:4in;z-index:253010944" coordorigin="1701,9954" coordsize="9460,5760">
            <v:rect id="_x0000_s2966" style="position:absolute;left:1701;top:9954;width:9460;height:1440">
              <v:textbox>
                <w:txbxContent>
                  <w:p w:rsidR="00617AF5" w:rsidRDefault="00617AF5" w:rsidP="001A1E13">
                    <w:pPr>
                      <w:spacing w:after="0" w:line="360" w:lineRule="auto"/>
                      <w:jc w:val="center"/>
                      <w:rPr>
                        <w:rFonts w:cs="Times New Roman"/>
                        <w:szCs w:val="28"/>
                        <w:lang w:val="uk-UA"/>
                      </w:rPr>
                    </w:pPr>
                    <w:r>
                      <w:rPr>
                        <w:rFonts w:cs="Times New Roman"/>
                        <w:szCs w:val="28"/>
                        <w:lang w:val="uk-UA"/>
                      </w:rPr>
                      <w:t>О</w:t>
                    </w:r>
                    <w:r w:rsidRPr="008623AC">
                      <w:rPr>
                        <w:rFonts w:cs="Times New Roman"/>
                        <w:szCs w:val="28"/>
                        <w:lang w:val="uk-UA"/>
                      </w:rPr>
                      <w:t xml:space="preserve">сновні способи </w:t>
                    </w:r>
                    <w:r w:rsidRPr="008623AC">
                      <w:rPr>
                        <w:rFonts w:cs="Times New Roman"/>
                        <w:b/>
                        <w:szCs w:val="28"/>
                        <w:lang w:val="uk-UA"/>
                      </w:rPr>
                      <w:t>фінансування екстремістських злочинів</w:t>
                    </w:r>
                    <w:r w:rsidRPr="008623AC">
                      <w:rPr>
                        <w:rFonts w:cs="Times New Roman"/>
                        <w:szCs w:val="28"/>
                        <w:lang w:val="uk-UA"/>
                      </w:rPr>
                      <w:t>,</w:t>
                    </w:r>
                  </w:p>
                  <w:p w:rsidR="00617AF5" w:rsidRDefault="00617AF5" w:rsidP="001A1E13">
                    <w:pPr>
                      <w:spacing w:after="0" w:line="360" w:lineRule="auto"/>
                      <w:jc w:val="center"/>
                      <w:rPr>
                        <w:rFonts w:cs="Times New Roman"/>
                        <w:szCs w:val="28"/>
                        <w:lang w:val="uk-UA"/>
                      </w:rPr>
                    </w:pPr>
                    <w:r w:rsidRPr="008623AC">
                      <w:rPr>
                        <w:rFonts w:cs="Times New Roman"/>
                        <w:szCs w:val="28"/>
                        <w:lang w:val="uk-UA"/>
                      </w:rPr>
                      <w:t>які можуть використовуватися при підготовці аналізованих діянь.</w:t>
                    </w:r>
                  </w:p>
                  <w:p w:rsidR="00617AF5" w:rsidRPr="008623AC" w:rsidRDefault="00617AF5" w:rsidP="001A1E13">
                    <w:pPr>
                      <w:spacing w:after="0" w:line="360" w:lineRule="auto"/>
                      <w:jc w:val="center"/>
                      <w:rPr>
                        <w:rFonts w:cs="Times New Roman"/>
                        <w:szCs w:val="28"/>
                        <w:lang w:val="uk-UA"/>
                      </w:rPr>
                    </w:pPr>
                    <w:r w:rsidRPr="008623AC">
                      <w:rPr>
                        <w:rFonts w:cs="Times New Roman"/>
                        <w:szCs w:val="28"/>
                        <w:lang w:val="uk-UA"/>
                      </w:rPr>
                      <w:t>Серед них:</w:t>
                    </w:r>
                  </w:p>
                </w:txbxContent>
              </v:textbox>
            </v:rect>
            <v:rect id="_x0000_s2967" style="position:absolute;left:3021;top:11934;width:8140;height:2700">
              <v:textbox>
                <w:txbxContent>
                  <w:p w:rsidR="00617AF5" w:rsidRPr="008623AC" w:rsidRDefault="00617AF5" w:rsidP="001A1E13">
                    <w:pPr>
                      <w:spacing w:after="0" w:line="360" w:lineRule="auto"/>
                    </w:pPr>
                    <w:r w:rsidRPr="008623AC">
                      <w:rPr>
                        <w:rFonts w:cs="Times New Roman"/>
                        <w:szCs w:val="28"/>
                        <w:lang w:val="uk-UA"/>
                      </w:rPr>
                      <w:t>реалізація під завуальованими цілями переказів грошових коштів</w:t>
                    </w:r>
                    <w:r>
                      <w:rPr>
                        <w:rFonts w:cs="Times New Roman"/>
                        <w:szCs w:val="28"/>
                        <w:lang w:val="uk-UA"/>
                      </w:rPr>
                      <w:t xml:space="preserve"> </w:t>
                    </w:r>
                    <w:r w:rsidRPr="008623AC">
                      <w:rPr>
                        <w:rFonts w:cs="Times New Roman"/>
                        <w:szCs w:val="28"/>
                        <w:lang w:val="uk-UA"/>
                      </w:rPr>
                      <w:t>через існуючі фінансові установи - банківські та інші фінансово</w:t>
                    </w:r>
                    <w:r>
                      <w:rPr>
                        <w:rFonts w:cs="Times New Roman"/>
                        <w:szCs w:val="28"/>
                        <w:lang w:val="uk-UA"/>
                      </w:rPr>
                      <w:t xml:space="preserve"> </w:t>
                    </w:r>
                    <w:r w:rsidRPr="008623AC">
                      <w:rPr>
                        <w:rFonts w:cs="Times New Roman"/>
                        <w:szCs w:val="28"/>
                        <w:lang w:val="uk-UA"/>
                      </w:rPr>
                      <w:t>кредитні організації (комерційні банки, пенсійні фонди, страхові</w:t>
                    </w:r>
                    <w:r>
                      <w:rPr>
                        <w:rFonts w:cs="Times New Roman"/>
                        <w:szCs w:val="28"/>
                        <w:lang w:val="uk-UA"/>
                      </w:rPr>
                      <w:t xml:space="preserve"> </w:t>
                    </w:r>
                    <w:r w:rsidRPr="008623AC">
                      <w:rPr>
                        <w:rFonts w:cs="Times New Roman"/>
                        <w:szCs w:val="28"/>
                        <w:lang w:val="uk-UA"/>
                      </w:rPr>
                      <w:t>компанії, фінансові компанії, інвестиційні фонди та ін.);</w:t>
                    </w:r>
                  </w:p>
                </w:txbxContent>
              </v:textbox>
            </v:rect>
            <v:shape id="_x0000_s2968" type="#_x0000_t32" style="position:absolute;left:2361;top:11394;width:0;height:4320" o:connectortype="straight"/>
            <v:shape id="_x0000_s2969" type="#_x0000_t32" style="position:absolute;left:2361;top:13374;width:660;height:0" o:connectortype="straight">
              <v:stroke endarrow="block"/>
            </v:shape>
          </v:group>
        </w:pict>
      </w: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801B1E">
      <w:pPr>
        <w:jc w:val="left"/>
        <w:rPr>
          <w:lang w:val="uk-UA"/>
        </w:rPr>
      </w:pPr>
    </w:p>
    <w:p w:rsidR="00801B1E" w:rsidRDefault="001D48B1">
      <w:pPr>
        <w:jc w:val="left"/>
        <w:rPr>
          <w:lang w:val="uk-UA"/>
        </w:rPr>
      </w:pPr>
      <w:r>
        <w:rPr>
          <w:noProof/>
          <w:lang w:eastAsia="ru-RU"/>
        </w:rPr>
        <w:pict>
          <v:group id="_x0000_s2970" style="position:absolute;margin-left:33pt;margin-top:0;width:440pt;height:684pt;z-index:253011968" coordorigin="2361,1134" coordsize="8800,13680">
            <v:rect id="_x0000_s2971" style="position:absolute;left:3021;top:1674;width:8140;height:2520">
              <v:textbox>
                <w:txbxContent>
                  <w:p w:rsidR="00617AF5" w:rsidRPr="008623AC" w:rsidRDefault="00617AF5" w:rsidP="001A1E13">
                    <w:pPr>
                      <w:spacing w:after="0" w:line="360" w:lineRule="auto"/>
                      <w:rPr>
                        <w:rFonts w:cs="Times New Roman"/>
                        <w:szCs w:val="28"/>
                        <w:lang w:val="uk-UA"/>
                      </w:rPr>
                    </w:pPr>
                    <w:r w:rsidRPr="008623AC">
                      <w:rPr>
                        <w:rFonts w:cs="Times New Roman"/>
                        <w:szCs w:val="28"/>
                        <w:lang w:val="uk-UA"/>
                      </w:rPr>
                      <w:t>використання для отримання фінансового доходу, пересилання грошей і цінностей біржов</w:t>
                    </w:r>
                    <w:r>
                      <w:rPr>
                        <w:rFonts w:cs="Times New Roman"/>
                        <w:szCs w:val="28"/>
                        <w:lang w:val="uk-UA"/>
                      </w:rPr>
                      <w:t>і</w:t>
                    </w:r>
                    <w:r w:rsidRPr="008623AC">
                      <w:rPr>
                        <w:rFonts w:cs="Times New Roman"/>
                        <w:szCs w:val="28"/>
                        <w:lang w:val="uk-UA"/>
                      </w:rPr>
                      <w:t>, поштов</w:t>
                    </w:r>
                    <w:r>
                      <w:rPr>
                        <w:rFonts w:cs="Times New Roman"/>
                        <w:szCs w:val="28"/>
                        <w:lang w:val="uk-UA"/>
                      </w:rPr>
                      <w:t>і</w:t>
                    </w:r>
                    <w:r w:rsidRPr="008623AC">
                      <w:rPr>
                        <w:rFonts w:cs="Times New Roman"/>
                        <w:szCs w:val="28"/>
                        <w:lang w:val="uk-UA"/>
                      </w:rPr>
                      <w:t>, брокерськ</w:t>
                    </w:r>
                    <w:r>
                      <w:rPr>
                        <w:rFonts w:cs="Times New Roman"/>
                        <w:szCs w:val="28"/>
                        <w:lang w:val="uk-UA"/>
                      </w:rPr>
                      <w:t>і</w:t>
                    </w:r>
                    <w:r w:rsidRPr="008623AC">
                      <w:rPr>
                        <w:rFonts w:cs="Times New Roman"/>
                        <w:szCs w:val="28"/>
                        <w:lang w:val="uk-UA"/>
                      </w:rPr>
                      <w:t xml:space="preserve"> організаці</w:t>
                    </w:r>
                    <w:r>
                      <w:rPr>
                        <w:rFonts w:cs="Times New Roman"/>
                        <w:szCs w:val="28"/>
                        <w:lang w:val="uk-UA"/>
                      </w:rPr>
                      <w:t>ї</w:t>
                    </w:r>
                    <w:r w:rsidRPr="008623AC">
                      <w:rPr>
                        <w:rFonts w:cs="Times New Roman"/>
                        <w:szCs w:val="28"/>
                        <w:lang w:val="uk-UA"/>
                      </w:rPr>
                      <w:t xml:space="preserve"> (наприклад, валютні біржі, брокери цінних паперів чи дорогоцінних металів, організації, які надають поштові п</w:t>
                    </w:r>
                    <w:r>
                      <w:rPr>
                        <w:rFonts w:cs="Times New Roman"/>
                        <w:szCs w:val="28"/>
                        <w:lang w:val="uk-UA"/>
                      </w:rPr>
                      <w:t>ослуги, обмін чеків на готівку та ін</w:t>
                    </w:r>
                    <w:r w:rsidRPr="008623AC">
                      <w:rPr>
                        <w:rFonts w:cs="Times New Roman"/>
                        <w:szCs w:val="28"/>
                        <w:lang w:val="uk-UA"/>
                      </w:rPr>
                      <w:t>.);</w:t>
                    </w:r>
                  </w:p>
                </w:txbxContent>
              </v:textbox>
            </v:rect>
            <v:shape id="_x0000_s2972" type="#_x0000_t32" style="position:absolute;left:2361;top:1134;width:0;height:12240" o:connectortype="straight"/>
            <v:shape id="_x0000_s2973" type="#_x0000_t32" style="position:absolute;left:2361;top:2754;width:660;height:0" o:connectortype="straight">
              <v:stroke endarrow="block"/>
            </v:shape>
            <v:rect id="_x0000_s2974" style="position:absolute;left:3021;top:4734;width:8140;height:2160">
              <v:textbox>
                <w:txbxContent>
                  <w:p w:rsidR="00617AF5" w:rsidRPr="008623AC" w:rsidRDefault="00617AF5" w:rsidP="001A1E13">
                    <w:pPr>
                      <w:spacing w:after="0" w:line="360" w:lineRule="auto"/>
                    </w:pPr>
                    <w:r w:rsidRPr="008623AC">
                      <w:rPr>
                        <w:rFonts w:cs="Times New Roman"/>
                        <w:szCs w:val="28"/>
                        <w:lang w:val="uk-UA"/>
                      </w:rPr>
                      <w:t>пряма матеріальна допомога (як правило, готівкою</w:t>
                    </w:r>
                    <w:r>
                      <w:rPr>
                        <w:rFonts w:cs="Times New Roman"/>
                        <w:szCs w:val="28"/>
                        <w:lang w:val="uk-UA"/>
                      </w:rPr>
                      <w:t xml:space="preserve"> </w:t>
                    </w:r>
                    <w:r w:rsidRPr="008623AC">
                      <w:rPr>
                        <w:rFonts w:cs="Times New Roman"/>
                        <w:szCs w:val="28"/>
                        <w:lang w:val="uk-UA"/>
                      </w:rPr>
                      <w:t>або шляхом передачі певного майна) з боку</w:t>
                    </w:r>
                    <w:r>
                      <w:rPr>
                        <w:rFonts w:cs="Times New Roman"/>
                        <w:szCs w:val="28"/>
                        <w:lang w:val="uk-UA"/>
                      </w:rPr>
                      <w:t xml:space="preserve"> </w:t>
                    </w:r>
                    <w:r w:rsidRPr="008623AC">
                      <w:rPr>
                        <w:rFonts w:cs="Times New Roman"/>
                        <w:szCs w:val="28"/>
                        <w:lang w:val="uk-UA"/>
                      </w:rPr>
                      <w:t>організованих злочинних формувань, окремих осіб, що підтримують</w:t>
                    </w:r>
                    <w:r>
                      <w:rPr>
                        <w:rFonts w:cs="Times New Roman"/>
                        <w:szCs w:val="28"/>
                        <w:lang w:val="uk-UA"/>
                      </w:rPr>
                      <w:t xml:space="preserve"> </w:t>
                    </w:r>
                    <w:r w:rsidRPr="008623AC">
                      <w:rPr>
                        <w:rFonts w:cs="Times New Roman"/>
                        <w:szCs w:val="28"/>
                        <w:lang w:val="uk-UA"/>
                      </w:rPr>
                      <w:t>екстремістський характер злочинної діяльності та сприяють їй;</w:t>
                    </w:r>
                  </w:p>
                </w:txbxContent>
              </v:textbox>
            </v:rect>
            <v:shape id="_x0000_s2975" type="#_x0000_t32" style="position:absolute;left:2361;top:5814;width:660;height:0" o:connectortype="straight">
              <v:stroke endarrow="block"/>
            </v:shape>
            <v:rect id="_x0000_s2976" style="position:absolute;left:3021;top:7434;width:8140;height:3960">
              <v:textbox>
                <w:txbxContent>
                  <w:p w:rsidR="00617AF5" w:rsidRPr="008623AC" w:rsidRDefault="00617AF5" w:rsidP="001A1E13">
                    <w:pPr>
                      <w:spacing w:after="0" w:line="360" w:lineRule="auto"/>
                    </w:pPr>
                    <w:r w:rsidRPr="008623AC">
                      <w:rPr>
                        <w:rFonts w:cs="Times New Roman"/>
                        <w:szCs w:val="28"/>
                        <w:lang w:val="uk-UA"/>
                      </w:rPr>
                      <w:t>фінансові кошти, отримані від кримінальних дій, що нос</w:t>
                    </w:r>
                    <w:r>
                      <w:rPr>
                        <w:rFonts w:cs="Times New Roman"/>
                        <w:szCs w:val="28"/>
                        <w:lang w:val="uk-UA"/>
                      </w:rPr>
                      <w:t>я</w:t>
                    </w:r>
                    <w:r w:rsidRPr="008623AC">
                      <w:rPr>
                        <w:rFonts w:cs="Times New Roman"/>
                        <w:szCs w:val="28"/>
                        <w:lang w:val="uk-UA"/>
                      </w:rPr>
                      <w:t>ть</w:t>
                    </w:r>
                    <w:r>
                      <w:rPr>
                        <w:rFonts w:cs="Times New Roman"/>
                        <w:szCs w:val="28"/>
                        <w:lang w:val="uk-UA"/>
                      </w:rPr>
                      <w:t xml:space="preserve"> неекстремістський характер (н</w:t>
                    </w:r>
                    <w:r w:rsidRPr="008623AC">
                      <w:rPr>
                        <w:rFonts w:cs="Times New Roman"/>
                        <w:szCs w:val="28"/>
                        <w:lang w:val="uk-UA"/>
                      </w:rPr>
                      <w:t>априклад</w:t>
                    </w:r>
                    <w:r>
                      <w:rPr>
                        <w:rFonts w:cs="Times New Roman"/>
                        <w:szCs w:val="28"/>
                        <w:lang w:val="uk-UA"/>
                      </w:rPr>
                      <w:t>, фальшивомонетництво, незаконна підприємницька діяльність</w:t>
                    </w:r>
                    <w:r w:rsidRPr="008623AC">
                      <w:rPr>
                        <w:rFonts w:cs="Times New Roman"/>
                        <w:szCs w:val="28"/>
                        <w:lang w:val="uk-UA"/>
                      </w:rPr>
                      <w:t>,</w:t>
                    </w:r>
                    <w:r>
                      <w:rPr>
                        <w:rFonts w:cs="Times New Roman"/>
                        <w:szCs w:val="28"/>
                        <w:lang w:val="uk-UA"/>
                      </w:rPr>
                      <w:t xml:space="preserve"> </w:t>
                    </w:r>
                    <w:r w:rsidRPr="008623AC">
                      <w:rPr>
                        <w:rFonts w:cs="Times New Roman"/>
                        <w:szCs w:val="28"/>
                        <w:lang w:val="uk-UA"/>
                      </w:rPr>
                      <w:t>незаконн</w:t>
                    </w:r>
                    <w:r>
                      <w:rPr>
                        <w:rFonts w:cs="Times New Roman"/>
                        <w:szCs w:val="28"/>
                        <w:lang w:val="uk-UA"/>
                      </w:rPr>
                      <w:t>ий обіг</w:t>
                    </w:r>
                    <w:r w:rsidRPr="008623AC">
                      <w:rPr>
                        <w:rFonts w:cs="Times New Roman"/>
                        <w:szCs w:val="28"/>
                        <w:lang w:val="uk-UA"/>
                      </w:rPr>
                      <w:t xml:space="preserve"> наркотичних засобів і зброї, відмивання кримінальних</w:t>
                    </w:r>
                    <w:r>
                      <w:rPr>
                        <w:rFonts w:cs="Times New Roman"/>
                        <w:szCs w:val="28"/>
                        <w:lang w:val="uk-UA"/>
                      </w:rPr>
                      <w:t xml:space="preserve"> </w:t>
                    </w:r>
                    <w:r w:rsidRPr="008623AC">
                      <w:rPr>
                        <w:rFonts w:cs="Times New Roman"/>
                        <w:szCs w:val="28"/>
                        <w:lang w:val="uk-UA"/>
                      </w:rPr>
                      <w:t>доходів через закордонні банки і компанії, зареєстровані в офшорних зонах, корисливі та корисливо-насильницькі злочини (крадіжки, грабежі,</w:t>
                    </w:r>
                    <w:r>
                      <w:rPr>
                        <w:rFonts w:cs="Times New Roman"/>
                        <w:szCs w:val="28"/>
                        <w:lang w:val="uk-UA"/>
                      </w:rPr>
                      <w:t xml:space="preserve"> </w:t>
                    </w:r>
                    <w:r w:rsidRPr="008623AC">
                      <w:rPr>
                        <w:rFonts w:cs="Times New Roman"/>
                        <w:szCs w:val="28"/>
                        <w:lang w:val="uk-UA"/>
                      </w:rPr>
                      <w:t>розбої, шахрайство, вимагання), проституці</w:t>
                    </w:r>
                    <w:r>
                      <w:rPr>
                        <w:rFonts w:cs="Times New Roman"/>
                        <w:szCs w:val="28"/>
                        <w:lang w:val="uk-UA"/>
                      </w:rPr>
                      <w:t>я</w:t>
                    </w:r>
                    <w:r w:rsidRPr="008623AC">
                      <w:rPr>
                        <w:rFonts w:cs="Times New Roman"/>
                        <w:szCs w:val="28"/>
                        <w:lang w:val="uk-UA"/>
                      </w:rPr>
                      <w:t xml:space="preserve"> та незаконн</w:t>
                    </w:r>
                    <w:r>
                      <w:rPr>
                        <w:rFonts w:cs="Times New Roman"/>
                        <w:szCs w:val="28"/>
                        <w:lang w:val="uk-UA"/>
                      </w:rPr>
                      <w:t xml:space="preserve">ий </w:t>
                    </w:r>
                    <w:r w:rsidRPr="008623AC">
                      <w:rPr>
                        <w:rFonts w:cs="Times New Roman"/>
                        <w:szCs w:val="28"/>
                        <w:lang w:val="uk-UA"/>
                      </w:rPr>
                      <w:t>гральн</w:t>
                    </w:r>
                    <w:r>
                      <w:rPr>
                        <w:rFonts w:cs="Times New Roman"/>
                        <w:szCs w:val="28"/>
                        <w:lang w:val="uk-UA"/>
                      </w:rPr>
                      <w:t>ий бізнес</w:t>
                    </w:r>
                    <w:r w:rsidRPr="008623AC">
                      <w:rPr>
                        <w:rFonts w:cs="Times New Roman"/>
                        <w:szCs w:val="28"/>
                        <w:lang w:val="uk-UA"/>
                      </w:rPr>
                      <w:t xml:space="preserve"> </w:t>
                    </w:r>
                    <w:r>
                      <w:rPr>
                        <w:rFonts w:cs="Times New Roman"/>
                        <w:szCs w:val="28"/>
                        <w:lang w:val="uk-UA"/>
                      </w:rPr>
                      <w:t>та ін.);</w:t>
                    </w:r>
                  </w:p>
                </w:txbxContent>
              </v:textbox>
            </v:rect>
            <v:shape id="_x0000_s2977" type="#_x0000_t32" style="position:absolute;left:2361;top:9234;width:660;height:0" o:connectortype="straight">
              <v:stroke endarrow="block"/>
            </v:shape>
            <v:rect id="_x0000_s2978" style="position:absolute;left:3021;top:11934;width:8140;height:2880">
              <v:textbox>
                <w:txbxContent>
                  <w:p w:rsidR="00617AF5" w:rsidRPr="00427E87" w:rsidRDefault="00617AF5" w:rsidP="001A1E13">
                    <w:pPr>
                      <w:spacing w:after="0" w:line="360" w:lineRule="auto"/>
                      <w:rPr>
                        <w:rFonts w:cs="Times New Roman"/>
                        <w:szCs w:val="28"/>
                        <w:lang w:val="uk-UA"/>
                      </w:rPr>
                    </w:pPr>
                    <w:r w:rsidRPr="00427E87">
                      <w:rPr>
                        <w:rFonts w:cs="Times New Roman"/>
                        <w:szCs w:val="28"/>
                        <w:lang w:val="uk-UA"/>
                      </w:rPr>
                      <w:t xml:space="preserve">різна матеріальна допомога (включаючи так звані гранти, іншу фінансову підтримку, надання різних засобів і технологій, приміщень, транспорту, спонсорування висвітлення діяльності екстремістських формувань в </w:t>
                    </w:r>
                    <w:r>
                      <w:rPr>
                        <w:rFonts w:cs="Times New Roman"/>
                        <w:szCs w:val="28"/>
                        <w:lang w:val="uk-UA"/>
                      </w:rPr>
                      <w:t>засобах масової інформації</w:t>
                    </w:r>
                    <w:r w:rsidRPr="00427E87">
                      <w:rPr>
                        <w:rFonts w:cs="Times New Roman"/>
                        <w:szCs w:val="28"/>
                        <w:lang w:val="uk-UA"/>
                      </w:rPr>
                      <w:t xml:space="preserve"> та мережі Інтернет та ін.) з боку різних некомерційних організацій,</w:t>
                    </w:r>
                    <w:r>
                      <w:rPr>
                        <w:rFonts w:cs="Times New Roman"/>
                        <w:szCs w:val="28"/>
                        <w:lang w:val="uk-UA"/>
                      </w:rPr>
                      <w:t xml:space="preserve"> що</w:t>
                    </w:r>
                    <w:r w:rsidRPr="00427E87">
                      <w:rPr>
                        <w:rFonts w:cs="Times New Roman"/>
                        <w:szCs w:val="28"/>
                        <w:lang w:val="uk-UA"/>
                      </w:rPr>
                      <w:t xml:space="preserve"> створен</w:t>
                    </w:r>
                    <w:r>
                      <w:rPr>
                        <w:rFonts w:cs="Times New Roman"/>
                        <w:szCs w:val="28"/>
                        <w:lang w:val="uk-UA"/>
                      </w:rPr>
                      <w:t>і</w:t>
                    </w:r>
                    <w:r w:rsidRPr="00427E87">
                      <w:rPr>
                        <w:rFonts w:cs="Times New Roman"/>
                        <w:szCs w:val="28"/>
                        <w:lang w:val="uk-UA"/>
                      </w:rPr>
                      <w:t xml:space="preserve"> під псевдогромадськ</w:t>
                    </w:r>
                    <w:r>
                      <w:rPr>
                        <w:rFonts w:cs="Times New Roman"/>
                        <w:szCs w:val="28"/>
                        <w:lang w:val="uk-UA"/>
                      </w:rPr>
                      <w:t>ими</w:t>
                    </w:r>
                    <w:r w:rsidRPr="00427E87">
                      <w:rPr>
                        <w:rFonts w:cs="Times New Roman"/>
                        <w:szCs w:val="28"/>
                        <w:lang w:val="uk-UA"/>
                      </w:rPr>
                      <w:t xml:space="preserve"> </w:t>
                    </w:r>
                    <w:r>
                      <w:rPr>
                        <w:rFonts w:cs="Times New Roman"/>
                        <w:szCs w:val="28"/>
                        <w:lang w:val="uk-UA"/>
                      </w:rPr>
                      <w:t>приводами.</w:t>
                    </w:r>
                  </w:p>
                </w:txbxContent>
              </v:textbox>
            </v:rect>
            <v:shape id="_x0000_s2979" type="#_x0000_t32" style="position:absolute;left:2361;top:13374;width:660;height:0" o:connectortype="straight">
              <v:stroke endarrow="block"/>
            </v:shape>
          </v:group>
        </w:pict>
      </w: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1A1E13" w:rsidRDefault="001A1E13">
      <w:pPr>
        <w:jc w:val="left"/>
        <w:rPr>
          <w:lang w:val="uk-UA"/>
        </w:rPr>
      </w:pPr>
    </w:p>
    <w:p w:rsidR="00801B1E" w:rsidRDefault="00801B1E">
      <w:pPr>
        <w:jc w:val="left"/>
        <w:rPr>
          <w:lang w:val="uk-UA"/>
        </w:rPr>
      </w:pPr>
    </w:p>
    <w:p w:rsidR="00801B1E" w:rsidRDefault="00801B1E">
      <w:pPr>
        <w:jc w:val="left"/>
        <w:rPr>
          <w:lang w:val="uk-UA"/>
        </w:rPr>
      </w:pPr>
      <w:r>
        <w:rPr>
          <w:lang w:val="uk-UA"/>
        </w:rPr>
        <w:br w:type="page"/>
      </w:r>
    </w:p>
    <w:p w:rsidR="008C6918" w:rsidRDefault="008C6918">
      <w:pPr>
        <w:jc w:val="left"/>
        <w:rPr>
          <w:lang w:val="uk-UA"/>
        </w:rPr>
      </w:pPr>
    </w:p>
    <w:p w:rsidR="008C6918" w:rsidRDefault="001D48B1">
      <w:pPr>
        <w:jc w:val="left"/>
        <w:rPr>
          <w:lang w:val="uk-UA"/>
        </w:rPr>
      </w:pPr>
      <w:r>
        <w:rPr>
          <w:noProof/>
          <w:lang w:eastAsia="ru-RU"/>
        </w:rPr>
        <w:pict>
          <v:group id="_x0000_s2980" style="position:absolute;margin-left:0;margin-top:25.5pt;width:473pt;height:612pt;z-index:253012992" coordorigin="1701,1134" coordsize="9460,12240">
            <v:rect id="_x0000_s2981" style="position:absolute;left:1701;top:1134;width:9460;height:1440">
              <v:textbox>
                <w:txbxContent>
                  <w:p w:rsidR="00617AF5" w:rsidRPr="009A518A" w:rsidRDefault="00617AF5" w:rsidP="001A1E13">
                    <w:pPr>
                      <w:spacing w:line="360" w:lineRule="auto"/>
                    </w:pPr>
                    <w:r>
                      <w:rPr>
                        <w:rFonts w:cs="Times New Roman"/>
                        <w:szCs w:val="28"/>
                        <w:lang w:val="uk-UA"/>
                      </w:rPr>
                      <w:t>П</w:t>
                    </w:r>
                    <w:r w:rsidRPr="009A518A">
                      <w:rPr>
                        <w:rFonts w:cs="Times New Roman"/>
                        <w:szCs w:val="28"/>
                        <w:lang w:val="uk-UA"/>
                      </w:rPr>
                      <w:t>ри скоєнні злочин</w:t>
                    </w:r>
                    <w:r>
                      <w:rPr>
                        <w:rFonts w:cs="Times New Roman"/>
                        <w:szCs w:val="28"/>
                        <w:lang w:val="uk-UA"/>
                      </w:rPr>
                      <w:t>ів екстремістського характеру</w:t>
                    </w:r>
                    <w:r w:rsidRPr="009A518A">
                      <w:rPr>
                        <w:rFonts w:cs="Times New Roman"/>
                        <w:szCs w:val="28"/>
                        <w:lang w:val="uk-UA"/>
                      </w:rPr>
                      <w:t xml:space="preserve">, часто використовується </w:t>
                    </w:r>
                    <w:r w:rsidRPr="009A518A">
                      <w:rPr>
                        <w:rFonts w:cs="Times New Roman"/>
                        <w:b/>
                        <w:szCs w:val="28"/>
                        <w:lang w:val="uk-UA"/>
                      </w:rPr>
                      <w:t xml:space="preserve">різна зброя або предмети побутового, спортивного, технічного або іншого призначення, використовувані в якості такої зброї. </w:t>
                    </w:r>
                    <w:r w:rsidRPr="009A518A">
                      <w:rPr>
                        <w:rFonts w:cs="Times New Roman"/>
                        <w:szCs w:val="28"/>
                        <w:lang w:val="uk-UA"/>
                      </w:rPr>
                      <w:t>Серед них:</w:t>
                    </w:r>
                  </w:p>
                </w:txbxContent>
              </v:textbox>
            </v:rect>
            <v:rect id="_x0000_s2982" style="position:absolute;left:3021;top:3294;width:8140;height:720">
              <v:textbox>
                <w:txbxContent>
                  <w:p w:rsidR="00617AF5" w:rsidRPr="009A518A" w:rsidRDefault="00617AF5" w:rsidP="001A1E13">
                    <w:pPr>
                      <w:rPr>
                        <w:rFonts w:cs="Times New Roman"/>
                        <w:szCs w:val="28"/>
                        <w:lang w:val="uk-UA"/>
                      </w:rPr>
                    </w:pPr>
                    <w:r w:rsidRPr="009A518A">
                      <w:rPr>
                        <w:rFonts w:cs="Times New Roman"/>
                        <w:szCs w:val="28"/>
                        <w:lang w:val="uk-UA"/>
                      </w:rPr>
                      <w:t>холодну зброю (25,2% випадків);</w:t>
                    </w:r>
                  </w:p>
                </w:txbxContent>
              </v:textbox>
            </v:rect>
            <v:shape id="_x0000_s2983" type="#_x0000_t32" style="position:absolute;left:2361;top:2574;width:0;height:9720" o:connectortype="straight"/>
            <v:shape id="_x0000_s2984" type="#_x0000_t32" style="position:absolute;left:2361;top:3654;width:660;height:0" o:connectortype="straight">
              <v:stroke endarrow="block"/>
            </v:shape>
            <v:rect id="_x0000_s2985" style="position:absolute;left:3021;top:4734;width:8140;height:720">
              <v:textbox>
                <w:txbxContent>
                  <w:p w:rsidR="00617AF5" w:rsidRPr="009A518A" w:rsidRDefault="00617AF5" w:rsidP="001A1E13">
                    <w:r w:rsidRPr="009A518A">
                      <w:rPr>
                        <w:rFonts w:cs="Times New Roman"/>
                        <w:szCs w:val="28"/>
                        <w:lang w:val="uk-UA"/>
                      </w:rPr>
                      <w:t>вогнепальну зброю (9,8%);</w:t>
                    </w:r>
                  </w:p>
                </w:txbxContent>
              </v:textbox>
            </v:rect>
            <v:shape id="_x0000_s2986" type="#_x0000_t32" style="position:absolute;left:2361;top:5094;width:660;height:0" o:connectortype="straight">
              <v:stroke endarrow="block"/>
            </v:shape>
            <v:rect id="_x0000_s2987" style="position:absolute;left:3021;top:6174;width:8140;height:720">
              <v:textbox>
                <w:txbxContent>
                  <w:p w:rsidR="00617AF5" w:rsidRPr="00B636B4" w:rsidRDefault="00617AF5" w:rsidP="001A1E13">
                    <w:r w:rsidRPr="00B636B4">
                      <w:rPr>
                        <w:rFonts w:cs="Times New Roman"/>
                        <w:szCs w:val="28"/>
                        <w:lang w:val="uk-UA"/>
                      </w:rPr>
                      <w:t>травматичн</w:t>
                    </w:r>
                    <w:r>
                      <w:rPr>
                        <w:rFonts w:cs="Times New Roman"/>
                        <w:szCs w:val="28"/>
                        <w:lang w:val="uk-UA"/>
                      </w:rPr>
                      <w:t>а</w:t>
                    </w:r>
                    <w:r w:rsidRPr="00B636B4">
                      <w:rPr>
                        <w:rFonts w:cs="Times New Roman"/>
                        <w:szCs w:val="28"/>
                        <w:lang w:val="uk-UA"/>
                      </w:rPr>
                      <w:t xml:space="preserve"> й пневматична зброя (11, 7%);</w:t>
                    </w:r>
                  </w:p>
                </w:txbxContent>
              </v:textbox>
            </v:rect>
            <v:shape id="_x0000_s2988" type="#_x0000_t32" style="position:absolute;left:2361;top:6534;width:660;height:0" o:connectortype="straight">
              <v:stroke endarrow="block"/>
            </v:shape>
            <v:rect id="_x0000_s2989" style="position:absolute;left:3021;top:7614;width:8140;height:1080">
              <v:textbox>
                <w:txbxContent>
                  <w:p w:rsidR="00617AF5" w:rsidRPr="00B636B4" w:rsidRDefault="00617AF5" w:rsidP="001A1E13">
                    <w:pPr>
                      <w:spacing w:after="0" w:line="360" w:lineRule="auto"/>
                      <w:rPr>
                        <w:rFonts w:cs="Times New Roman"/>
                        <w:szCs w:val="28"/>
                        <w:lang w:val="uk-UA"/>
                      </w:rPr>
                    </w:pPr>
                    <w:r w:rsidRPr="00B636B4">
                      <w:rPr>
                        <w:rFonts w:cs="Times New Roman"/>
                        <w:szCs w:val="28"/>
                        <w:lang w:val="uk-UA"/>
                      </w:rPr>
                      <w:t>вибухові речовини і пристрої, в</w:t>
                    </w:r>
                    <w:r>
                      <w:rPr>
                        <w:rFonts w:cs="Times New Roman"/>
                        <w:szCs w:val="28"/>
                        <w:lang w:val="uk-UA"/>
                      </w:rPr>
                      <w:t>ключаючи різну піротехніку (4,6 </w:t>
                    </w:r>
                    <w:r w:rsidRPr="00B636B4">
                      <w:rPr>
                        <w:rFonts w:cs="Times New Roman"/>
                        <w:szCs w:val="28"/>
                        <w:lang w:val="uk-UA"/>
                      </w:rPr>
                      <w:t>%);</w:t>
                    </w:r>
                  </w:p>
                </w:txbxContent>
              </v:textbox>
            </v:rect>
            <v:shape id="_x0000_s2990" type="#_x0000_t32" style="position:absolute;left:2361;top:8153;width:660;height:1" o:connectortype="straight">
              <v:stroke endarrow="block"/>
            </v:shape>
            <v:rect id="_x0000_s2991" style="position:absolute;left:3021;top:9414;width:8140;height:1080">
              <v:textbox>
                <w:txbxContent>
                  <w:p w:rsidR="00617AF5" w:rsidRPr="00B636B4" w:rsidRDefault="00617AF5" w:rsidP="001A1E13">
                    <w:pPr>
                      <w:spacing w:after="0" w:line="360" w:lineRule="auto"/>
                    </w:pPr>
                    <w:r w:rsidRPr="00B636B4">
                      <w:rPr>
                        <w:rFonts w:cs="Times New Roman"/>
                        <w:szCs w:val="28"/>
                        <w:lang w:val="uk-UA"/>
                      </w:rPr>
                      <w:t>хімічні речовини (наприклад, різні гази подразнюючої або</w:t>
                    </w:r>
                    <w:r>
                      <w:rPr>
                        <w:rFonts w:cs="Times New Roman"/>
                        <w:szCs w:val="28"/>
                        <w:lang w:val="uk-UA"/>
                      </w:rPr>
                      <w:t xml:space="preserve"> </w:t>
                    </w:r>
                    <w:r w:rsidRPr="00B636B4">
                      <w:rPr>
                        <w:rFonts w:cs="Times New Roman"/>
                        <w:szCs w:val="28"/>
                        <w:lang w:val="uk-UA"/>
                      </w:rPr>
                      <w:t>сльозоточивої дії, кислота, бензин і т.д.) (2,2%);</w:t>
                    </w:r>
                  </w:p>
                </w:txbxContent>
              </v:textbox>
            </v:rect>
            <v:rect id="_x0000_s2992" style="position:absolute;left:3021;top:11214;width:8140;height:2160">
              <v:textbox>
                <w:txbxContent>
                  <w:p w:rsidR="00617AF5" w:rsidRPr="00B636B4" w:rsidRDefault="00617AF5" w:rsidP="001A1E13">
                    <w:pPr>
                      <w:spacing w:after="0" w:line="360" w:lineRule="auto"/>
                    </w:pPr>
                    <w:r w:rsidRPr="00B636B4">
                      <w:rPr>
                        <w:rFonts w:cs="Times New Roman"/>
                        <w:szCs w:val="28"/>
                        <w:lang w:val="uk-UA"/>
                      </w:rPr>
                      <w:t>інші предмети спортивного, побутового, технічного та іншого</w:t>
                    </w:r>
                    <w:r>
                      <w:rPr>
                        <w:rFonts w:cs="Times New Roman"/>
                        <w:szCs w:val="28"/>
                        <w:lang w:val="uk-UA"/>
                      </w:rPr>
                      <w:t xml:space="preserve"> </w:t>
                    </w:r>
                    <w:r w:rsidRPr="00B636B4">
                      <w:rPr>
                        <w:rFonts w:cs="Times New Roman"/>
                        <w:szCs w:val="28"/>
                        <w:lang w:val="uk-UA"/>
                      </w:rPr>
                      <w:t>призначення, що використовуються як зброя (бейсбольні біти, арматура, шматки</w:t>
                    </w:r>
                    <w:r>
                      <w:rPr>
                        <w:rFonts w:cs="Times New Roman"/>
                        <w:szCs w:val="28"/>
                        <w:lang w:val="uk-UA"/>
                      </w:rPr>
                      <w:t xml:space="preserve"> </w:t>
                    </w:r>
                    <w:r w:rsidRPr="00B636B4">
                      <w:rPr>
                        <w:rFonts w:cs="Times New Roman"/>
                        <w:szCs w:val="28"/>
                        <w:lang w:val="uk-UA"/>
                      </w:rPr>
                      <w:t>труб, молотки, столові і складані ножі, викрутки, пляшки, ланцюги, камені</w:t>
                    </w:r>
                    <w:r>
                      <w:rPr>
                        <w:rFonts w:cs="Times New Roman"/>
                        <w:szCs w:val="28"/>
                        <w:lang w:val="uk-UA"/>
                      </w:rPr>
                      <w:t xml:space="preserve"> та ін.</w:t>
                    </w:r>
                    <w:r w:rsidRPr="00B636B4">
                      <w:rPr>
                        <w:rFonts w:cs="Times New Roman"/>
                        <w:szCs w:val="28"/>
                        <w:lang w:val="uk-UA"/>
                      </w:rPr>
                      <w:t>) (63,7%).</w:t>
                    </w:r>
                  </w:p>
                </w:txbxContent>
              </v:textbox>
            </v:rect>
            <v:shape id="_x0000_s2993" type="#_x0000_t32" style="position:absolute;left:2361;top:12294;width:660;height:0" o:connectortype="straight">
              <v:stroke endarrow="block"/>
            </v:shape>
            <v:shape id="_x0000_s2994" type="#_x0000_t32" style="position:absolute;left:2361;top:9954;width:660;height:0" o:connectortype="straight">
              <v:stroke endarrow="block"/>
            </v:shape>
          </v:group>
        </w:pict>
      </w: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8C6918" w:rsidRDefault="008C6918">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F06BBC" w:rsidRDefault="00F06BBC">
      <w:pPr>
        <w:jc w:val="left"/>
        <w:rPr>
          <w:lang w:val="uk-UA"/>
        </w:rPr>
      </w:pPr>
    </w:p>
    <w:p w:rsidR="006D3809" w:rsidRDefault="006D3809">
      <w:pPr>
        <w:jc w:val="left"/>
        <w:rPr>
          <w:lang w:val="uk-UA"/>
        </w:rPr>
      </w:pPr>
      <w:r>
        <w:rPr>
          <w:lang w:val="uk-UA"/>
        </w:rPr>
        <w:br w:type="page"/>
      </w:r>
    </w:p>
    <w:p w:rsidR="0044426B" w:rsidRDefault="001D48B1">
      <w:pPr>
        <w:jc w:val="left"/>
        <w:rPr>
          <w:lang w:val="uk-UA"/>
        </w:rPr>
      </w:pPr>
      <w:r>
        <w:rPr>
          <w:noProof/>
          <w:lang w:eastAsia="ru-RU"/>
        </w:rPr>
        <w:pict>
          <v:group id="_x0000_s2995" style="position:absolute;margin-left:0;margin-top:0;width:473pt;height:729pt;z-index:253014016" coordorigin="1701,1134" coordsize="9460,14580">
            <v:rect id="_x0000_s2996" style="position:absolute;left:1701;top:1134;width:9460;height:1440">
              <v:textbox>
                <w:txbxContent>
                  <w:p w:rsidR="00617AF5" w:rsidRPr="002F4B51" w:rsidRDefault="00617AF5" w:rsidP="00C632AA">
                    <w:pPr>
                      <w:spacing w:after="0" w:line="360" w:lineRule="auto"/>
                      <w:rPr>
                        <w:rFonts w:cs="Times New Roman"/>
                        <w:szCs w:val="28"/>
                        <w:lang w:val="uk-UA"/>
                      </w:rPr>
                    </w:pPr>
                    <w:r w:rsidRPr="002F4B51">
                      <w:rPr>
                        <w:rFonts w:cs="Times New Roman"/>
                        <w:szCs w:val="28"/>
                        <w:lang w:val="uk-UA"/>
                      </w:rPr>
                      <w:t xml:space="preserve">Крім зазначених, при скоєнні злочинів екстремістського характеру, злочинцями використовується </w:t>
                    </w:r>
                    <w:r w:rsidRPr="002F4B51">
                      <w:rPr>
                        <w:rFonts w:cs="Times New Roman"/>
                        <w:b/>
                        <w:szCs w:val="28"/>
                        <w:lang w:val="uk-UA"/>
                      </w:rPr>
                      <w:t>широкий комплекс інших знарядь і засобів</w:t>
                    </w:r>
                    <w:r w:rsidRPr="002F4B51">
                      <w:rPr>
                        <w:rFonts w:cs="Times New Roman"/>
                        <w:szCs w:val="28"/>
                        <w:lang w:val="uk-UA"/>
                      </w:rPr>
                      <w:t xml:space="preserve">, </w:t>
                    </w:r>
                    <w:r>
                      <w:rPr>
                        <w:rFonts w:cs="Times New Roman"/>
                        <w:szCs w:val="28"/>
                        <w:lang w:val="uk-UA"/>
                      </w:rPr>
                      <w:t>у</w:t>
                    </w:r>
                    <w:r w:rsidRPr="002F4B51">
                      <w:rPr>
                        <w:rFonts w:cs="Times New Roman"/>
                        <w:szCs w:val="28"/>
                        <w:lang w:val="uk-UA"/>
                      </w:rPr>
                      <w:t xml:space="preserve"> числі яких:</w:t>
                    </w:r>
                  </w:p>
                </w:txbxContent>
              </v:textbox>
            </v:rect>
            <v:shape id="_x0000_s2997" type="#_x0000_t32" style="position:absolute;left:2361;top:2574;width:0;height:13140" o:connectortype="straight"/>
            <v:rect id="_x0000_s2998" style="position:absolute;left:3021;top:2934;width:8140;height:6300">
              <v:textbox style="mso-next-textbox:#_x0000_s2998">
                <w:txbxContent>
                  <w:p w:rsidR="00617AF5" w:rsidRPr="002F4B51" w:rsidRDefault="00617AF5" w:rsidP="00C632AA">
                    <w:pPr>
                      <w:spacing w:after="0" w:line="360" w:lineRule="auto"/>
                      <w:rPr>
                        <w:rFonts w:cs="Times New Roman"/>
                        <w:szCs w:val="28"/>
                        <w:lang w:val="uk-UA"/>
                      </w:rPr>
                    </w:pPr>
                    <w:r w:rsidRPr="002F4B51">
                      <w:rPr>
                        <w:rFonts w:cs="Times New Roman"/>
                        <w:szCs w:val="28"/>
                        <w:lang w:val="uk-UA"/>
                      </w:rPr>
                      <w:t>друковані видання, фото-, відео- і аудіоматеріали, електронні</w:t>
                    </w:r>
                    <w:r>
                      <w:rPr>
                        <w:rFonts w:cs="Times New Roman"/>
                        <w:szCs w:val="28"/>
                        <w:lang w:val="uk-UA"/>
                      </w:rPr>
                      <w:t xml:space="preserve"> </w:t>
                    </w:r>
                    <w:r w:rsidRPr="002F4B51">
                      <w:rPr>
                        <w:rFonts w:cs="Times New Roman"/>
                        <w:szCs w:val="28"/>
                        <w:lang w:val="uk-UA"/>
                      </w:rPr>
                      <w:t xml:space="preserve">документи і матеріали, що мають пропагандистський або </w:t>
                    </w:r>
                    <w:r>
                      <w:rPr>
                        <w:rFonts w:cs="Times New Roman"/>
                        <w:szCs w:val="28"/>
                        <w:lang w:val="uk-UA"/>
                      </w:rPr>
                      <w:t xml:space="preserve">притаманний </w:t>
                    </w:r>
                    <w:r w:rsidRPr="002F4B51">
                      <w:rPr>
                        <w:rFonts w:cs="Times New Roman"/>
                        <w:szCs w:val="28"/>
                        <w:lang w:val="uk-UA"/>
                      </w:rPr>
                      <w:t>екстремізму характер, розпалюють політичну, ідеологічну, расову,</w:t>
                    </w:r>
                    <w:r>
                      <w:rPr>
                        <w:rFonts w:cs="Times New Roman"/>
                        <w:szCs w:val="28"/>
                        <w:lang w:val="uk-UA"/>
                      </w:rPr>
                      <w:t xml:space="preserve"> </w:t>
                    </w:r>
                    <w:r w:rsidRPr="002F4B51">
                      <w:rPr>
                        <w:rFonts w:cs="Times New Roman"/>
                        <w:szCs w:val="28"/>
                        <w:lang w:val="uk-UA"/>
                      </w:rPr>
                      <w:t>національну, релігійну чи іншу соціальну ненависть і ворожнечу,</w:t>
                    </w:r>
                    <w:r>
                      <w:rPr>
                        <w:rFonts w:cs="Times New Roman"/>
                        <w:szCs w:val="28"/>
                        <w:lang w:val="uk-UA"/>
                      </w:rPr>
                      <w:t xml:space="preserve"> </w:t>
                    </w:r>
                    <w:r w:rsidRPr="002F4B51">
                      <w:rPr>
                        <w:rFonts w:cs="Times New Roman"/>
                        <w:szCs w:val="28"/>
                        <w:lang w:val="uk-UA"/>
                      </w:rPr>
                      <w:t>що закликають до насильства або іншим протиправни</w:t>
                    </w:r>
                    <w:r>
                      <w:rPr>
                        <w:rFonts w:cs="Times New Roman"/>
                        <w:szCs w:val="28"/>
                        <w:lang w:val="uk-UA"/>
                      </w:rPr>
                      <w:t>х</w:t>
                    </w:r>
                    <w:r w:rsidRPr="002F4B51">
                      <w:rPr>
                        <w:rFonts w:cs="Times New Roman"/>
                        <w:szCs w:val="28"/>
                        <w:lang w:val="uk-UA"/>
                      </w:rPr>
                      <w:t xml:space="preserve"> дія</w:t>
                    </w:r>
                    <w:r>
                      <w:rPr>
                        <w:rFonts w:cs="Times New Roman"/>
                        <w:szCs w:val="28"/>
                        <w:lang w:val="uk-UA"/>
                      </w:rPr>
                      <w:t>нь</w:t>
                    </w:r>
                    <w:r w:rsidRPr="002F4B51">
                      <w:rPr>
                        <w:rFonts w:cs="Times New Roman"/>
                        <w:szCs w:val="28"/>
                        <w:lang w:val="uk-UA"/>
                      </w:rPr>
                      <w:t xml:space="preserve"> щодо</w:t>
                    </w:r>
                    <w:r>
                      <w:rPr>
                        <w:rFonts w:cs="Times New Roman"/>
                        <w:szCs w:val="28"/>
                        <w:lang w:val="uk-UA"/>
                      </w:rPr>
                      <w:t xml:space="preserve"> </w:t>
                    </w:r>
                    <w:r w:rsidRPr="002F4B51">
                      <w:rPr>
                        <w:rFonts w:cs="Times New Roman"/>
                        <w:szCs w:val="28"/>
                        <w:lang w:val="uk-UA"/>
                      </w:rPr>
                      <w:t>таких груп, які анонсують майбутні екстремістські акції і закликають</w:t>
                    </w:r>
                    <w:r>
                      <w:rPr>
                        <w:rFonts w:cs="Times New Roman"/>
                        <w:szCs w:val="28"/>
                        <w:lang w:val="uk-UA"/>
                      </w:rPr>
                      <w:t xml:space="preserve"> </w:t>
                    </w:r>
                    <w:r w:rsidRPr="002F4B51">
                      <w:rPr>
                        <w:rFonts w:cs="Times New Roman"/>
                        <w:szCs w:val="28"/>
                        <w:lang w:val="uk-UA"/>
                      </w:rPr>
                      <w:t>до участі в них (листівки, газети, журнали, брошури, плакати, книги і інша</w:t>
                    </w:r>
                    <w:r>
                      <w:rPr>
                        <w:rFonts w:cs="Times New Roman"/>
                        <w:szCs w:val="28"/>
                        <w:lang w:val="uk-UA"/>
                      </w:rPr>
                      <w:t xml:space="preserve"> </w:t>
                    </w:r>
                    <w:r w:rsidRPr="002F4B51">
                      <w:rPr>
                        <w:rFonts w:cs="Times New Roman"/>
                        <w:szCs w:val="28"/>
                        <w:lang w:val="uk-UA"/>
                      </w:rPr>
                      <w:t>навчальна література, фільми, ролики, аудіо- та відеозвернення, фотозвіти та</w:t>
                    </w:r>
                    <w:r>
                      <w:rPr>
                        <w:rFonts w:cs="Times New Roman"/>
                        <w:szCs w:val="28"/>
                        <w:lang w:val="uk-UA"/>
                      </w:rPr>
                      <w:t xml:space="preserve"> </w:t>
                    </w:r>
                    <w:r w:rsidRPr="002F4B51">
                      <w:rPr>
                        <w:rFonts w:cs="Times New Roman"/>
                        <w:szCs w:val="28"/>
                        <w:lang w:val="uk-UA"/>
                      </w:rPr>
                      <w:t xml:space="preserve">відеофрагменти екстремістських злочинів, скоєних в </w:t>
                    </w:r>
                    <w:r>
                      <w:rPr>
                        <w:rFonts w:cs="Times New Roman"/>
                        <w:szCs w:val="28"/>
                        <w:lang w:val="uk-UA"/>
                      </w:rPr>
                      <w:t xml:space="preserve">Україні </w:t>
                    </w:r>
                    <w:r w:rsidRPr="002F4B51">
                      <w:rPr>
                        <w:rFonts w:cs="Times New Roman"/>
                        <w:szCs w:val="28"/>
                        <w:lang w:val="uk-UA"/>
                      </w:rPr>
                      <w:t>і за</w:t>
                    </w:r>
                    <w:r>
                      <w:rPr>
                        <w:rFonts w:cs="Times New Roman"/>
                        <w:szCs w:val="28"/>
                        <w:lang w:val="uk-UA"/>
                      </w:rPr>
                      <w:t xml:space="preserve"> </w:t>
                    </w:r>
                    <w:r w:rsidRPr="002F4B51">
                      <w:rPr>
                        <w:rFonts w:cs="Times New Roman"/>
                        <w:szCs w:val="28"/>
                        <w:lang w:val="uk-UA"/>
                      </w:rPr>
                      <w:t>кордоном, сайти в мережі Інтернет, сторінки в соціальних мережах «Вконтакте»,</w:t>
                    </w:r>
                    <w:r>
                      <w:rPr>
                        <w:rFonts w:cs="Times New Roman"/>
                        <w:szCs w:val="28"/>
                        <w:lang w:val="uk-UA"/>
                      </w:rPr>
                      <w:t xml:space="preserve"> </w:t>
                    </w:r>
                    <w:r w:rsidRPr="002F4B51">
                      <w:rPr>
                        <w:rFonts w:cs="Times New Roman"/>
                        <w:szCs w:val="28"/>
                        <w:lang w:val="uk-UA"/>
                      </w:rPr>
                      <w:t xml:space="preserve">«Однокласники», «Фейсбук», «Твіттер», «Інстарграм» </w:t>
                    </w:r>
                    <w:r>
                      <w:rPr>
                        <w:rFonts w:cs="Times New Roman"/>
                        <w:szCs w:val="28"/>
                        <w:lang w:val="uk-UA"/>
                      </w:rPr>
                      <w:t>та ін.</w:t>
                    </w:r>
                    <w:r w:rsidRPr="002F4B51">
                      <w:rPr>
                        <w:rFonts w:cs="Times New Roman"/>
                        <w:szCs w:val="28"/>
                        <w:lang w:val="uk-UA"/>
                      </w:rPr>
                      <w:t xml:space="preserve"> (67,2%);</w:t>
                    </w:r>
                  </w:p>
                </w:txbxContent>
              </v:textbox>
            </v:rect>
            <v:shape id="_x0000_s2999" type="#_x0000_t32" style="position:absolute;left:2361;top:5634;width:660;height:0" o:connectortype="straight">
              <v:stroke endarrow="block"/>
            </v:shape>
            <v:rect id="_x0000_s3000" style="position:absolute;left:3021;top:9774;width:8140;height:4140">
              <v:textbox>
                <w:txbxContent>
                  <w:p w:rsidR="00617AF5" w:rsidRPr="00AF3089" w:rsidRDefault="00617AF5" w:rsidP="00C632AA">
                    <w:pPr>
                      <w:spacing w:after="0" w:line="360" w:lineRule="auto"/>
                    </w:pPr>
                    <w:r w:rsidRPr="00AF3089">
                      <w:rPr>
                        <w:rFonts w:cs="Times New Roman"/>
                        <w:szCs w:val="28"/>
                        <w:lang w:val="uk-UA"/>
                      </w:rPr>
                      <w:t>засоби, що використовуються для виготовлення та розмноження друкованої продукції, фото-, аудіо- і відеоматеріалів,</w:t>
                    </w:r>
                    <w:r>
                      <w:rPr>
                        <w:rFonts w:cs="Times New Roman"/>
                        <w:szCs w:val="28"/>
                        <w:lang w:val="uk-UA"/>
                      </w:rPr>
                      <w:t xml:space="preserve"> </w:t>
                    </w:r>
                    <w:r w:rsidRPr="00AF3089">
                      <w:rPr>
                        <w:rFonts w:cs="Times New Roman"/>
                        <w:szCs w:val="28"/>
                        <w:lang w:val="uk-UA"/>
                      </w:rPr>
                      <w:t>а також для виготовлення закликів, написів і малюнків на стінах будинків і</w:t>
                    </w:r>
                    <w:r>
                      <w:rPr>
                        <w:rFonts w:cs="Times New Roman"/>
                        <w:szCs w:val="28"/>
                        <w:lang w:val="uk-UA"/>
                      </w:rPr>
                      <w:t xml:space="preserve"> </w:t>
                    </w:r>
                    <w:r w:rsidRPr="00AF3089">
                      <w:rPr>
                        <w:rFonts w:cs="Times New Roman"/>
                        <w:szCs w:val="28"/>
                        <w:lang w:val="uk-UA"/>
                      </w:rPr>
                      <w:t>інших об'єктах (друкарське обладнання, засоби малої поліграфії</w:t>
                    </w:r>
                    <w:r>
                      <w:rPr>
                        <w:rFonts w:cs="Times New Roman"/>
                        <w:szCs w:val="28"/>
                        <w:lang w:val="uk-UA"/>
                      </w:rPr>
                      <w:t xml:space="preserve"> (с</w:t>
                    </w:r>
                    <w:r w:rsidRPr="00AF3089">
                      <w:rPr>
                        <w:rFonts w:cs="Times New Roman"/>
                        <w:szCs w:val="28"/>
                        <w:lang w:val="uk-UA"/>
                      </w:rPr>
                      <w:t>канери, принтери, ксерокси</w:t>
                    </w:r>
                    <w:r>
                      <w:rPr>
                        <w:rFonts w:cs="Times New Roman"/>
                        <w:szCs w:val="28"/>
                        <w:lang w:val="uk-UA"/>
                      </w:rPr>
                      <w:t xml:space="preserve"> та ін.</w:t>
                    </w:r>
                    <w:r w:rsidRPr="00AF3089">
                      <w:rPr>
                        <w:rFonts w:cs="Times New Roman"/>
                        <w:szCs w:val="28"/>
                        <w:lang w:val="uk-UA"/>
                      </w:rPr>
                      <w:t>); фарби, балончики з фарбувальними</w:t>
                    </w:r>
                    <w:r>
                      <w:rPr>
                        <w:rFonts w:cs="Times New Roman"/>
                        <w:szCs w:val="28"/>
                        <w:lang w:val="uk-UA"/>
                      </w:rPr>
                      <w:t xml:space="preserve"> </w:t>
                    </w:r>
                    <w:r w:rsidRPr="00AF3089">
                      <w:rPr>
                        <w:rFonts w:cs="Times New Roman"/>
                        <w:szCs w:val="28"/>
                        <w:lang w:val="uk-UA"/>
                      </w:rPr>
                      <w:t>речовинами; кисті, інші предмети і засоби для виготовлення написів і</w:t>
                    </w:r>
                    <w:r>
                      <w:rPr>
                        <w:rFonts w:cs="Times New Roman"/>
                        <w:szCs w:val="28"/>
                        <w:lang w:val="uk-UA"/>
                      </w:rPr>
                      <w:t xml:space="preserve"> </w:t>
                    </w:r>
                    <w:r w:rsidRPr="00AF3089">
                      <w:rPr>
                        <w:rFonts w:cs="Times New Roman"/>
                        <w:szCs w:val="28"/>
                        <w:lang w:val="uk-UA"/>
                      </w:rPr>
                      <w:t>малюнків, розклеювання листівок і плакатів; та ін.) (31,3%);</w:t>
                    </w:r>
                  </w:p>
                </w:txbxContent>
              </v:textbox>
            </v:rect>
            <v:shape id="_x0000_s3001" type="#_x0000_t32" style="position:absolute;left:2361;top:12294;width:660;height:0" o:connectortype="straight">
              <v:stroke endarrow="block"/>
            </v:shape>
          </v:group>
        </w:pict>
      </w: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Default="0044426B">
      <w:pPr>
        <w:jc w:val="left"/>
        <w:rPr>
          <w:lang w:val="uk-UA"/>
        </w:rPr>
      </w:pPr>
    </w:p>
    <w:p w:rsidR="0044426B" w:rsidRPr="0019306E" w:rsidRDefault="0044426B">
      <w:pPr>
        <w:jc w:val="left"/>
        <w:rPr>
          <w:lang w:val="uk-UA"/>
        </w:rPr>
      </w:pPr>
      <w:r w:rsidRPr="0019306E">
        <w:rPr>
          <w:lang w:val="uk-UA"/>
        </w:rPr>
        <w:br w:type="page"/>
      </w:r>
    </w:p>
    <w:p w:rsidR="00C632AA" w:rsidRDefault="001D48B1">
      <w:pPr>
        <w:jc w:val="left"/>
        <w:rPr>
          <w:lang w:val="uk-UA"/>
        </w:rPr>
      </w:pPr>
      <w:r>
        <w:rPr>
          <w:noProof/>
          <w:lang w:eastAsia="ru-RU"/>
        </w:rPr>
        <w:pict>
          <v:group id="_x0000_s3002" style="position:absolute;margin-left:33pt;margin-top:0;width:440pt;height:10in;z-index:253015040" coordorigin="2361,1134" coordsize="8800,14400">
            <v:shape id="_x0000_s3003" type="#_x0000_t32" style="position:absolute;left:2361;top:1134;width:0;height:13140" o:connectortype="straight"/>
            <v:rect id="_x0000_s3004" style="position:absolute;left:3021;top:1134;width:8140;height:2160">
              <v:textbox style="mso-next-textbox:#_x0000_s3004">
                <w:txbxContent>
                  <w:p w:rsidR="00617AF5" w:rsidRPr="00AF3089" w:rsidRDefault="00617AF5" w:rsidP="00C632AA">
                    <w:pPr>
                      <w:spacing w:line="360" w:lineRule="auto"/>
                    </w:pPr>
                    <w:r w:rsidRPr="00AF3089">
                      <w:rPr>
                        <w:rFonts w:cs="Times New Roman"/>
                        <w:szCs w:val="28"/>
                        <w:lang w:val="uk-UA"/>
                      </w:rPr>
                      <w:t>засоби зв'язку, що використовуються під час проведення злочинів</w:t>
                    </w:r>
                    <w:r>
                      <w:rPr>
                        <w:rFonts w:cs="Times New Roman"/>
                        <w:szCs w:val="28"/>
                        <w:lang w:val="uk-UA"/>
                      </w:rPr>
                      <w:t xml:space="preserve"> </w:t>
                    </w:r>
                    <w:r w:rsidRPr="00AF3089">
                      <w:rPr>
                        <w:rFonts w:cs="Times New Roman"/>
                        <w:szCs w:val="28"/>
                        <w:lang w:val="uk-UA"/>
                      </w:rPr>
                      <w:t>екстремістської спрямованості (в основному мобільні телефони, в тому числі з</w:t>
                    </w:r>
                    <w:r>
                      <w:rPr>
                        <w:rFonts w:cs="Times New Roman"/>
                        <w:szCs w:val="28"/>
                        <w:lang w:val="uk-UA"/>
                      </w:rPr>
                      <w:t xml:space="preserve"> </w:t>
                    </w:r>
                    <w:r w:rsidRPr="00AF3089">
                      <w:rPr>
                        <w:rFonts w:cs="Times New Roman"/>
                        <w:szCs w:val="28"/>
                        <w:lang w:val="uk-UA"/>
                      </w:rPr>
                      <w:t>використанням SIM-карт, оформлених на сторонніх осіб, рідше - рації)</w:t>
                    </w:r>
                    <w:r>
                      <w:rPr>
                        <w:rFonts w:cs="Times New Roman"/>
                        <w:szCs w:val="28"/>
                        <w:lang w:val="uk-UA"/>
                      </w:rPr>
                      <w:t xml:space="preserve"> </w:t>
                    </w:r>
                    <w:r w:rsidRPr="00AF3089">
                      <w:rPr>
                        <w:rFonts w:cs="Times New Roman"/>
                        <w:szCs w:val="28"/>
                        <w:lang w:val="uk-UA"/>
                      </w:rPr>
                      <w:t>(26,5%);</w:t>
                    </w:r>
                  </w:p>
                </w:txbxContent>
              </v:textbox>
            </v:rect>
            <v:shape id="_x0000_s3005" type="#_x0000_t32" style="position:absolute;left:2361;top:2394;width:660;height:0" o:connectortype="straight">
              <v:stroke endarrow="block"/>
            </v:shape>
            <v:rect id="_x0000_s3006" style="position:absolute;left:3021;top:3654;width:8140;height:2700">
              <v:textbox>
                <w:txbxContent>
                  <w:p w:rsidR="00617AF5" w:rsidRPr="00DC60B5" w:rsidRDefault="00617AF5" w:rsidP="00C632AA">
                    <w:pPr>
                      <w:spacing w:after="0" w:line="360" w:lineRule="auto"/>
                      <w:rPr>
                        <w:rFonts w:cs="Times New Roman"/>
                        <w:szCs w:val="28"/>
                        <w:lang w:val="uk-UA"/>
                      </w:rPr>
                    </w:pPr>
                    <w:r w:rsidRPr="00DC60B5">
                      <w:rPr>
                        <w:rFonts w:cs="Times New Roman"/>
                        <w:szCs w:val="28"/>
                        <w:lang w:val="uk-UA"/>
                      </w:rPr>
                      <w:t xml:space="preserve">засоби транспорту, використані для прибуття (в тому числі спеціально організованого підвезення) учасників екстремістських акцій на місце їх проведення, а також зброї, інших засобів вчинення таких діянь, і подальшого </w:t>
                    </w:r>
                    <w:r>
                      <w:rPr>
                        <w:rFonts w:cs="Times New Roman"/>
                        <w:szCs w:val="28"/>
                        <w:lang w:val="uk-UA"/>
                      </w:rPr>
                      <w:t xml:space="preserve">залишення </w:t>
                    </w:r>
                    <w:r w:rsidRPr="00DC60B5">
                      <w:rPr>
                        <w:rFonts w:cs="Times New Roman"/>
                        <w:szCs w:val="28"/>
                        <w:lang w:val="uk-UA"/>
                      </w:rPr>
                      <w:t>злочинц</w:t>
                    </w:r>
                    <w:r>
                      <w:rPr>
                        <w:rFonts w:cs="Times New Roman"/>
                        <w:szCs w:val="28"/>
                        <w:lang w:val="uk-UA"/>
                      </w:rPr>
                      <w:t xml:space="preserve">ями </w:t>
                    </w:r>
                    <w:r w:rsidRPr="00DC60B5">
                      <w:rPr>
                        <w:rFonts w:cs="Times New Roman"/>
                        <w:szCs w:val="28"/>
                        <w:lang w:val="uk-UA"/>
                      </w:rPr>
                      <w:t>місця злочинних діянь (8,2%);</w:t>
                    </w:r>
                  </w:p>
                </w:txbxContent>
              </v:textbox>
            </v:rect>
            <v:shape id="_x0000_s3007" type="#_x0000_t32" style="position:absolute;left:2361;top:4914;width:660;height:0" o:connectortype="straight">
              <v:stroke endarrow="block"/>
            </v:shape>
            <v:rect id="_x0000_s3008" style="position:absolute;left:3021;top:6714;width:8140;height:1980">
              <v:textbox>
                <w:txbxContent>
                  <w:p w:rsidR="00617AF5" w:rsidRPr="00DC60B5" w:rsidRDefault="00617AF5" w:rsidP="00C632AA">
                    <w:pPr>
                      <w:spacing w:after="0" w:line="360" w:lineRule="auto"/>
                    </w:pPr>
                    <w:r w:rsidRPr="00DC60B5">
                      <w:rPr>
                        <w:rFonts w:cs="Times New Roman"/>
                        <w:szCs w:val="28"/>
                        <w:lang w:val="uk-UA"/>
                      </w:rPr>
                      <w:t>засоби фото- і відеофіксації факту і наслідків здійснення</w:t>
                    </w:r>
                    <w:r>
                      <w:rPr>
                        <w:rFonts w:cs="Times New Roman"/>
                        <w:szCs w:val="28"/>
                        <w:lang w:val="uk-UA"/>
                      </w:rPr>
                      <w:t xml:space="preserve"> </w:t>
                    </w:r>
                    <w:r w:rsidRPr="00DC60B5">
                      <w:rPr>
                        <w:rFonts w:cs="Times New Roman"/>
                        <w:szCs w:val="28"/>
                        <w:lang w:val="uk-UA"/>
                      </w:rPr>
                      <w:t>екстремістських злочинів (фото- і відеокамери, мобільні телефони,</w:t>
                    </w:r>
                    <w:r>
                      <w:rPr>
                        <w:rFonts w:cs="Times New Roman"/>
                        <w:szCs w:val="28"/>
                        <w:lang w:val="uk-UA"/>
                      </w:rPr>
                      <w:t xml:space="preserve"> </w:t>
                    </w:r>
                    <w:r w:rsidRPr="00DC60B5">
                      <w:rPr>
                        <w:rFonts w:cs="Times New Roman"/>
                        <w:szCs w:val="28"/>
                        <w:lang w:val="uk-UA"/>
                      </w:rPr>
                      <w:t>смартфони і планшетні комп'ютерні пристрої) (16,4%);</w:t>
                    </w:r>
                  </w:p>
                </w:txbxContent>
              </v:textbox>
            </v:rect>
            <v:shape id="_x0000_s3009" type="#_x0000_t32" style="position:absolute;left:2361;top:9594;width:660;height:0" o:connectortype="straight">
              <v:stroke endarrow="block"/>
            </v:shape>
            <v:rect id="_x0000_s3010" style="position:absolute;left:3021;top:9054;width:8140;height:1440">
              <v:textbox>
                <w:txbxContent>
                  <w:p w:rsidR="00617AF5" w:rsidRPr="00DC60B5" w:rsidRDefault="00617AF5" w:rsidP="00C632AA">
                    <w:pPr>
                      <w:spacing w:after="0" w:line="360" w:lineRule="auto"/>
                    </w:pPr>
                    <w:r w:rsidRPr="00DC60B5">
                      <w:rPr>
                        <w:rFonts w:cs="Times New Roman"/>
                        <w:szCs w:val="28"/>
                        <w:lang w:val="uk-UA"/>
                      </w:rPr>
                      <w:t>засоби нейтралізації опору і утримування жертв</w:t>
                    </w:r>
                    <w:r>
                      <w:rPr>
                        <w:rFonts w:cs="Times New Roman"/>
                        <w:szCs w:val="28"/>
                        <w:lang w:val="uk-UA"/>
                      </w:rPr>
                      <w:t xml:space="preserve"> </w:t>
                    </w:r>
                    <w:r w:rsidRPr="00DC60B5">
                      <w:rPr>
                        <w:rFonts w:cs="Times New Roman"/>
                        <w:szCs w:val="28"/>
                        <w:lang w:val="uk-UA"/>
                      </w:rPr>
                      <w:t>злочинів (мотузки, шнури, скотч, наручники, електрошокери та ін.) (5,4%);</w:t>
                    </w:r>
                  </w:p>
                </w:txbxContent>
              </v:textbox>
            </v:rect>
            <v:shape id="_x0000_s3011" type="#_x0000_t32" style="position:absolute;left:2361;top:11574;width:660;height:0" o:connectortype="straight">
              <v:stroke endarrow="block"/>
            </v:shape>
            <v:rect id="_x0000_s3012" style="position:absolute;left:3021;top:10854;width:8140;height:1440">
              <v:textbox>
                <w:txbxContent>
                  <w:p w:rsidR="00617AF5" w:rsidRPr="00DC60B5" w:rsidRDefault="00617AF5" w:rsidP="00C632AA">
                    <w:pPr>
                      <w:spacing w:after="0" w:line="360" w:lineRule="auto"/>
                    </w:pPr>
                    <w:r w:rsidRPr="00DC60B5">
                      <w:rPr>
                        <w:rFonts w:cs="Times New Roman"/>
                        <w:szCs w:val="28"/>
                        <w:lang w:val="uk-UA"/>
                      </w:rPr>
                      <w:t>засоби маскування зовнішності (різні маски, в'язані або ткан</w:t>
                    </w:r>
                    <w:r>
                      <w:rPr>
                        <w:rFonts w:cs="Times New Roman"/>
                        <w:szCs w:val="28"/>
                        <w:lang w:val="uk-UA"/>
                      </w:rPr>
                      <w:t xml:space="preserve">ні </w:t>
                    </w:r>
                    <w:r w:rsidRPr="00DC60B5">
                      <w:rPr>
                        <w:rFonts w:cs="Times New Roman"/>
                        <w:szCs w:val="28"/>
                        <w:lang w:val="uk-UA"/>
                      </w:rPr>
                      <w:t xml:space="preserve">шапки з вирізом для очей (так звані </w:t>
                    </w:r>
                    <w:r>
                      <w:rPr>
                        <w:rFonts w:cs="Times New Roman"/>
                        <w:szCs w:val="28"/>
                        <w:lang w:val="uk-UA"/>
                      </w:rPr>
                      <w:t>«балаклави»), шарфи на обличчя та</w:t>
                    </w:r>
                    <w:r w:rsidRPr="00DC60B5">
                      <w:rPr>
                        <w:rFonts w:cs="Times New Roman"/>
                        <w:szCs w:val="28"/>
                        <w:lang w:val="uk-UA"/>
                      </w:rPr>
                      <w:t xml:space="preserve"> ін.)</w:t>
                    </w:r>
                    <w:r>
                      <w:rPr>
                        <w:rFonts w:cs="Times New Roman"/>
                        <w:szCs w:val="28"/>
                        <w:lang w:val="uk-UA"/>
                      </w:rPr>
                      <w:t xml:space="preserve"> </w:t>
                    </w:r>
                    <w:r w:rsidRPr="00DC60B5">
                      <w:rPr>
                        <w:rFonts w:cs="Times New Roman"/>
                        <w:szCs w:val="28"/>
                        <w:lang w:val="uk-UA"/>
                      </w:rPr>
                      <w:t>(16,7%);</w:t>
                    </w:r>
                  </w:p>
                </w:txbxContent>
              </v:textbox>
            </v:rect>
            <v:shape id="_x0000_s3013" type="#_x0000_t32" style="position:absolute;left:2361;top:14274;width:660;height:0" o:connectortype="straight">
              <v:stroke endarrow="block"/>
            </v:shape>
            <v:rect id="_x0000_s3014" style="position:absolute;left:3021;top:12654;width:8140;height:2880">
              <v:textbox>
                <w:txbxContent>
                  <w:p w:rsidR="00617AF5" w:rsidRPr="00DC60B5" w:rsidRDefault="00617AF5" w:rsidP="00C632AA">
                    <w:pPr>
                      <w:spacing w:after="0" w:line="360" w:lineRule="auto"/>
                      <w:rPr>
                        <w:rFonts w:cs="Times New Roman"/>
                        <w:szCs w:val="28"/>
                        <w:lang w:val="uk-UA"/>
                      </w:rPr>
                    </w:pPr>
                    <w:r>
                      <w:rPr>
                        <w:rFonts w:cs="Times New Roman"/>
                        <w:szCs w:val="28"/>
                        <w:lang w:val="uk-UA"/>
                      </w:rPr>
                      <w:t xml:space="preserve">засоби </w:t>
                    </w:r>
                    <w:r w:rsidRPr="00DC60B5">
                      <w:rPr>
                        <w:rFonts w:cs="Times New Roman"/>
                        <w:szCs w:val="28"/>
                        <w:lang w:val="uk-UA"/>
                      </w:rPr>
                      <w:t>впізнання злочинцями один одного в ході екстремістських</w:t>
                    </w:r>
                    <w:r>
                      <w:rPr>
                        <w:rFonts w:cs="Times New Roman"/>
                        <w:szCs w:val="28"/>
                        <w:lang w:val="uk-UA"/>
                      </w:rPr>
                      <w:t xml:space="preserve"> </w:t>
                    </w:r>
                    <w:r w:rsidRPr="00DC60B5">
                      <w:rPr>
                        <w:rFonts w:cs="Times New Roman"/>
                        <w:szCs w:val="28"/>
                        <w:lang w:val="uk-UA"/>
                      </w:rPr>
                      <w:t>акцій - різні нашивки, значки, татуювання, пов'язки, предмети одягу, в</w:t>
                    </w:r>
                    <w:r>
                      <w:rPr>
                        <w:rFonts w:cs="Times New Roman"/>
                        <w:szCs w:val="28"/>
                        <w:lang w:val="uk-UA"/>
                      </w:rPr>
                      <w:t xml:space="preserve"> </w:t>
                    </w:r>
                    <w:r w:rsidRPr="00DC60B5">
                      <w:rPr>
                        <w:rFonts w:cs="Times New Roman"/>
                        <w:szCs w:val="28"/>
                        <w:lang w:val="uk-UA"/>
                      </w:rPr>
                      <w:t>тому числі певна націоналістична, релігійна, політична,</w:t>
                    </w:r>
                    <w:r>
                      <w:rPr>
                        <w:rFonts w:cs="Times New Roman"/>
                        <w:szCs w:val="28"/>
                        <w:lang w:val="uk-UA"/>
                      </w:rPr>
                      <w:t xml:space="preserve"> </w:t>
                    </w:r>
                    <w:r w:rsidRPr="00DC60B5">
                      <w:rPr>
                        <w:rFonts w:cs="Times New Roman"/>
                        <w:szCs w:val="28"/>
                        <w:lang w:val="uk-UA"/>
                      </w:rPr>
                      <w:t>мілітаристська чи спортивна символіка (можуть одночасно використовуватися</w:t>
                    </w:r>
                    <w:r>
                      <w:rPr>
                        <w:rFonts w:cs="Times New Roman"/>
                        <w:szCs w:val="28"/>
                        <w:lang w:val="uk-UA"/>
                      </w:rPr>
                      <w:t xml:space="preserve"> </w:t>
                    </w:r>
                    <w:r w:rsidRPr="00DC60B5">
                      <w:rPr>
                        <w:rFonts w:cs="Times New Roman"/>
                        <w:szCs w:val="28"/>
                        <w:lang w:val="uk-UA"/>
                      </w:rPr>
                      <w:t>і для маскування зовнішності) (7,5%).</w:t>
                    </w:r>
                  </w:p>
                </w:txbxContent>
              </v:textbox>
            </v:rect>
            <v:shape id="_x0000_s3015" type="#_x0000_t32" style="position:absolute;left:2361;top:7614;width:660;height:0" o:connectortype="straight">
              <v:stroke endarrow="block"/>
            </v:shape>
          </v:group>
        </w:pict>
      </w: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Pr="0019306E" w:rsidRDefault="00C632AA">
      <w:pPr>
        <w:jc w:val="left"/>
        <w:rPr>
          <w:lang w:val="uk-UA"/>
        </w:rPr>
      </w:pPr>
      <w:r w:rsidRPr="0019306E">
        <w:rPr>
          <w:lang w:val="uk-UA"/>
        </w:rPr>
        <w:br w:type="page"/>
      </w:r>
    </w:p>
    <w:p w:rsidR="00C632AA" w:rsidRDefault="001D48B1">
      <w:pPr>
        <w:jc w:val="left"/>
        <w:rPr>
          <w:lang w:val="uk-UA"/>
        </w:rPr>
      </w:pPr>
      <w:r>
        <w:rPr>
          <w:noProof/>
          <w:lang w:eastAsia="ru-RU"/>
        </w:rPr>
        <w:pict>
          <v:group id="_x0000_s3016" style="position:absolute;margin-left:0;margin-top:0;width:473pt;height:729pt;z-index:253016064" coordorigin="1701,1134" coordsize="9460,14580">
            <v:rect id="_x0000_s3017" style="position:absolute;left:1701;top:1134;width:9460;height:1080">
              <v:textbox>
                <w:txbxContent>
                  <w:p w:rsidR="00617AF5" w:rsidRPr="00C41462" w:rsidRDefault="00617AF5" w:rsidP="00C632AA">
                    <w:pPr>
                      <w:spacing w:after="0" w:line="360" w:lineRule="auto"/>
                      <w:jc w:val="center"/>
                      <w:rPr>
                        <w:rFonts w:cs="Times New Roman"/>
                        <w:b/>
                        <w:szCs w:val="28"/>
                        <w:lang w:val="uk-UA"/>
                      </w:rPr>
                    </w:pPr>
                    <w:r w:rsidRPr="00C41462">
                      <w:rPr>
                        <w:rFonts w:cs="Times New Roman"/>
                        <w:b/>
                        <w:szCs w:val="28"/>
                        <w:lang w:val="uk-UA"/>
                      </w:rPr>
                      <w:t>Основні групи способів приховування злочинів екстремістського характеру:</w:t>
                    </w:r>
                  </w:p>
                </w:txbxContent>
              </v:textbox>
            </v:rect>
            <v:rect id="_x0000_s3018" style="position:absolute;left:3021;top:2934;width:8140;height:2520">
              <v:textbox>
                <w:txbxContent>
                  <w:p w:rsidR="00617AF5" w:rsidRPr="00C41462" w:rsidRDefault="00617AF5" w:rsidP="00C632AA">
                    <w:pPr>
                      <w:spacing w:after="0" w:line="360" w:lineRule="auto"/>
                      <w:rPr>
                        <w:rFonts w:cs="Times New Roman"/>
                        <w:szCs w:val="28"/>
                        <w:lang w:val="uk-UA"/>
                      </w:rPr>
                    </w:pPr>
                    <w:r w:rsidRPr="00C41462">
                      <w:rPr>
                        <w:rFonts w:cs="Times New Roman"/>
                        <w:b/>
                        <w:szCs w:val="28"/>
                        <w:lang w:val="uk-UA"/>
                      </w:rPr>
                      <w:t>1) Приховування</w:t>
                    </w:r>
                    <w:r w:rsidRPr="00C41462">
                      <w:rPr>
                        <w:rFonts w:cs="Times New Roman"/>
                        <w:szCs w:val="28"/>
                        <w:lang w:val="uk-UA"/>
                      </w:rPr>
                      <w:t xml:space="preserve">, що виражається в </w:t>
                    </w:r>
                    <w:r w:rsidRPr="00C41462">
                      <w:rPr>
                        <w:rFonts w:cs="Times New Roman"/>
                        <w:b/>
                        <w:szCs w:val="28"/>
                        <w:lang w:val="uk-UA"/>
                      </w:rPr>
                      <w:t>знищенні слідів злочину, знарядь і засобів його вчинення та інших об'єктів</w:t>
                    </w:r>
                    <w:r w:rsidRPr="00C41462">
                      <w:rPr>
                        <w:rFonts w:cs="Times New Roman"/>
                        <w:szCs w:val="28"/>
                        <w:lang w:val="uk-UA"/>
                      </w:rPr>
                      <w:t xml:space="preserve"> - потенційних носіїв</w:t>
                    </w:r>
                    <w:r>
                      <w:rPr>
                        <w:rFonts w:cs="Times New Roman"/>
                        <w:szCs w:val="28"/>
                        <w:lang w:val="uk-UA"/>
                      </w:rPr>
                      <w:t xml:space="preserve"> </w:t>
                    </w:r>
                    <w:r w:rsidRPr="00C41462">
                      <w:rPr>
                        <w:rFonts w:cs="Times New Roman"/>
                        <w:szCs w:val="28"/>
                        <w:lang w:val="uk-UA"/>
                      </w:rPr>
                      <w:t>доказової та іншої криміналістично значимої інформації (спроби</w:t>
                    </w:r>
                    <w:r>
                      <w:rPr>
                        <w:rFonts w:cs="Times New Roman"/>
                        <w:szCs w:val="28"/>
                        <w:lang w:val="uk-UA"/>
                      </w:rPr>
                      <w:t xml:space="preserve"> </w:t>
                    </w:r>
                    <w:r w:rsidRPr="00C41462">
                      <w:rPr>
                        <w:rFonts w:cs="Times New Roman"/>
                        <w:szCs w:val="28"/>
                        <w:lang w:val="uk-UA"/>
                      </w:rPr>
                      <w:t>такого приховування, здійсненого різноманітними способами, мали місце в</w:t>
                    </w:r>
                    <w:r>
                      <w:rPr>
                        <w:rFonts w:cs="Times New Roman"/>
                        <w:szCs w:val="28"/>
                        <w:lang w:val="uk-UA"/>
                      </w:rPr>
                      <w:t xml:space="preserve"> </w:t>
                    </w:r>
                    <w:r w:rsidRPr="00C41462">
                      <w:rPr>
                        <w:rFonts w:cs="Times New Roman"/>
                        <w:szCs w:val="28"/>
                        <w:lang w:val="uk-UA"/>
                      </w:rPr>
                      <w:t>71,2% випадків).</w:t>
                    </w:r>
                  </w:p>
                </w:txbxContent>
              </v:textbox>
            </v:rect>
            <v:rect id="_x0000_s3019" style="position:absolute;left:4341;top:5814;width:6820;height:2160">
              <v:textbox>
                <w:txbxContent>
                  <w:p w:rsidR="00617AF5" w:rsidRPr="00C41462" w:rsidRDefault="00617AF5" w:rsidP="00C632AA">
                    <w:pPr>
                      <w:spacing w:after="0" w:line="360" w:lineRule="auto"/>
                      <w:rPr>
                        <w:lang w:val="uk-UA"/>
                      </w:rPr>
                    </w:pPr>
                    <w:r w:rsidRPr="00C41462">
                      <w:rPr>
                        <w:lang w:val="uk-UA"/>
                      </w:rPr>
                      <w:t xml:space="preserve">знищенню піддаються як </w:t>
                    </w:r>
                    <w:r w:rsidRPr="00C41462">
                      <w:rPr>
                        <w:b/>
                        <w:i/>
                        <w:lang w:val="uk-UA"/>
                      </w:rPr>
                      <w:t>традиційні з криміналістичної точки зору об'єкти матеріального світу</w:t>
                    </w:r>
                    <w:r w:rsidRPr="00C41462">
                      <w:rPr>
                        <w:lang w:val="uk-UA"/>
                      </w:rPr>
                      <w:t xml:space="preserve"> (сліди, речі, документи, екстремістська література, символіка та ін.);</w:t>
                    </w:r>
                  </w:p>
                </w:txbxContent>
              </v:textbox>
            </v:rect>
            <v:rect id="_x0000_s3020" style="position:absolute;left:4341;top:8514;width:6820;height:3960">
              <v:textbox>
                <w:txbxContent>
                  <w:p w:rsidR="00617AF5" w:rsidRPr="00D444BD" w:rsidRDefault="00617AF5" w:rsidP="00C632AA">
                    <w:pPr>
                      <w:spacing w:after="0" w:line="360" w:lineRule="auto"/>
                      <w:rPr>
                        <w:lang w:val="uk-UA"/>
                      </w:rPr>
                    </w:pPr>
                    <w:r w:rsidRPr="00D444BD">
                      <w:rPr>
                        <w:lang w:val="uk-UA"/>
                      </w:rPr>
                      <w:t xml:space="preserve">так і </w:t>
                    </w:r>
                    <w:r w:rsidRPr="00D444BD">
                      <w:rPr>
                        <w:b/>
                        <w:i/>
                        <w:lang w:val="uk-UA"/>
                      </w:rPr>
                      <w:t>різна інформація, що знаходиться на різноманітних технічних носіях і в комп'ютерних мережах</w:t>
                    </w:r>
                    <w:r w:rsidRPr="00D444BD">
                      <w:rPr>
                        <w:lang w:val="uk-UA"/>
                      </w:rPr>
                      <w:t xml:space="preserve"> (знищення комп'ютерних файлів, електронних текстів, цифрових фото- і відеозаписів, сайтів, електронних повідомлень, сторінок в соціальних мережах, контакти в пам'яті електронних пристроїв та ін., а також сам</w:t>
                    </w:r>
                    <w:r>
                      <w:rPr>
                        <w:lang w:val="uk-UA"/>
                      </w:rPr>
                      <w:t>і</w:t>
                    </w:r>
                    <w:r w:rsidRPr="00D444BD">
                      <w:rPr>
                        <w:lang w:val="uk-UA"/>
                      </w:rPr>
                      <w:t xml:space="preserve"> носії подібної інформації).</w:t>
                    </w:r>
                  </w:p>
                </w:txbxContent>
              </v:textbox>
            </v:rect>
            <v:shape id="_x0000_s3021" type="#_x0000_t32" style="position:absolute;left:2361;top:2214;width:0;height:13500" o:connectortype="straight"/>
            <v:shape id="_x0000_s3022" type="#_x0000_t32" style="position:absolute;left:2361;top:4014;width:660;height:0" o:connectortype="straight">
              <v:stroke endarrow="block"/>
            </v:shape>
            <v:shape id="_x0000_s3023" type="#_x0000_t32" style="position:absolute;left:3681;top:5454;width:0;height:3780" o:connectortype="straight"/>
            <v:shape id="_x0000_s3024" type="#_x0000_t32" style="position:absolute;left:3681;top:9234;width:660;height:0" o:connectortype="straight">
              <v:stroke endarrow="block"/>
            </v:shape>
            <v:shape id="_x0000_s3025" type="#_x0000_t32" style="position:absolute;left:3681;top:6894;width:660;height:0" o:connectortype="straight">
              <v:stroke endarrow="block"/>
            </v:shape>
            <v:rect id="_x0000_s3026" style="position:absolute;left:3021;top:13014;width:8140;height:1980">
              <v:textbox>
                <w:txbxContent>
                  <w:p w:rsidR="00617AF5" w:rsidRPr="00D444BD" w:rsidRDefault="00617AF5" w:rsidP="00C632AA">
                    <w:pPr>
                      <w:spacing w:after="0" w:line="360" w:lineRule="auto"/>
                    </w:pPr>
                    <w:r>
                      <w:rPr>
                        <w:rFonts w:cs="Times New Roman"/>
                        <w:szCs w:val="28"/>
                        <w:lang w:val="uk-UA"/>
                      </w:rPr>
                      <w:t>2) </w:t>
                    </w:r>
                    <w:r w:rsidRPr="00D444BD">
                      <w:rPr>
                        <w:rFonts w:cs="Times New Roman"/>
                        <w:szCs w:val="28"/>
                        <w:lang w:val="uk-UA"/>
                      </w:rPr>
                      <w:t>Прихо</w:t>
                    </w:r>
                    <w:r>
                      <w:rPr>
                        <w:rFonts w:cs="Times New Roman"/>
                        <w:szCs w:val="28"/>
                        <w:lang w:val="uk-UA"/>
                      </w:rPr>
                      <w:t xml:space="preserve">вування, що виражається в </w:t>
                    </w:r>
                    <w:r w:rsidRPr="00D444BD">
                      <w:rPr>
                        <w:rFonts w:cs="Times New Roman"/>
                        <w:b/>
                        <w:szCs w:val="28"/>
                        <w:lang w:val="uk-UA"/>
                      </w:rPr>
                      <w:t>укриванні,</w:t>
                    </w:r>
                    <w:r>
                      <w:rPr>
                        <w:rFonts w:cs="Times New Roman"/>
                        <w:szCs w:val="28"/>
                        <w:lang w:val="uk-UA"/>
                      </w:rPr>
                      <w:t xml:space="preserve"> способи якого розрізняються з</w:t>
                    </w:r>
                    <w:r w:rsidRPr="00D444BD">
                      <w:rPr>
                        <w:rFonts w:cs="Times New Roman"/>
                        <w:szCs w:val="28"/>
                        <w:lang w:val="uk-UA"/>
                      </w:rPr>
                      <w:t>алежно від характеру інформації, що приховується і її джерел (в тому або</w:t>
                    </w:r>
                    <w:r>
                      <w:rPr>
                        <w:rFonts w:cs="Times New Roman"/>
                        <w:szCs w:val="28"/>
                        <w:lang w:val="uk-UA"/>
                      </w:rPr>
                      <w:t xml:space="preserve"> </w:t>
                    </w:r>
                    <w:r w:rsidRPr="00D444BD">
                      <w:rPr>
                        <w:rFonts w:cs="Times New Roman"/>
                        <w:szCs w:val="28"/>
                        <w:lang w:val="uk-UA"/>
                      </w:rPr>
                      <w:t>іншому виг</w:t>
                    </w:r>
                    <w:r>
                      <w:rPr>
                        <w:rFonts w:cs="Times New Roman"/>
                        <w:szCs w:val="28"/>
                        <w:lang w:val="uk-UA"/>
                      </w:rPr>
                      <w:t>ляді мало місце в 84,4%</w:t>
                    </w:r>
                    <w:r w:rsidRPr="00D444BD">
                      <w:rPr>
                        <w:rFonts w:cs="Times New Roman"/>
                        <w:szCs w:val="28"/>
                        <w:lang w:val="uk-UA"/>
                      </w:rPr>
                      <w:t xml:space="preserve"> випадків).</w:t>
                    </w:r>
                  </w:p>
                </w:txbxContent>
              </v:textbox>
            </v:rect>
            <v:shape id="_x0000_s3027" type="#_x0000_t32" style="position:absolute;left:2361;top:14094;width:660;height:0" o:connectortype="straight">
              <v:stroke endarrow="block"/>
            </v:shape>
            <v:shape id="_x0000_s3028" type="#_x0000_t32" style="position:absolute;left:3681;top:14994;width:0;height:720" o:connectortype="straight"/>
          </v:group>
        </w:pict>
      </w: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Pr="0019306E" w:rsidRDefault="00C632AA">
      <w:pPr>
        <w:jc w:val="left"/>
        <w:rPr>
          <w:lang w:val="uk-UA"/>
        </w:rPr>
      </w:pPr>
      <w:r w:rsidRPr="0019306E">
        <w:rPr>
          <w:lang w:val="uk-UA"/>
        </w:rPr>
        <w:br w:type="page"/>
      </w:r>
    </w:p>
    <w:p w:rsidR="00C632AA" w:rsidRDefault="001D48B1">
      <w:pPr>
        <w:jc w:val="left"/>
        <w:rPr>
          <w:lang w:val="uk-UA"/>
        </w:rPr>
      </w:pPr>
      <w:r>
        <w:rPr>
          <w:noProof/>
          <w:lang w:eastAsia="ru-RU"/>
        </w:rPr>
        <w:pict>
          <v:group id="_x0000_s3029" style="position:absolute;margin-left:33pt;margin-top:0;width:440pt;height:729pt;z-index:253017088" coordorigin="2361,1134" coordsize="8800,14580">
            <v:rect id="_x0000_s3030" style="position:absolute;left:4341;top:1494;width:6820;height:4680">
              <v:textbox>
                <w:txbxContent>
                  <w:p w:rsidR="00617AF5" w:rsidRPr="008A3674" w:rsidRDefault="00617AF5" w:rsidP="00C632AA">
                    <w:pPr>
                      <w:spacing w:after="0" w:line="360" w:lineRule="auto"/>
                    </w:pPr>
                    <w:r w:rsidRPr="008A3674">
                      <w:rPr>
                        <w:lang w:val="uk-UA"/>
                      </w:rPr>
                      <w:t>такі дії</w:t>
                    </w:r>
                    <w:r>
                      <w:rPr>
                        <w:lang w:val="uk-UA"/>
                      </w:rPr>
                      <w:t xml:space="preserve"> </w:t>
                    </w:r>
                    <w:r w:rsidRPr="008A3674">
                      <w:rPr>
                        <w:lang w:val="uk-UA"/>
                      </w:rPr>
                      <w:t xml:space="preserve">пов'язані зі спробами злочинців </w:t>
                    </w:r>
                    <w:r w:rsidRPr="008A3674">
                      <w:rPr>
                        <w:i/>
                        <w:lang w:val="uk-UA"/>
                      </w:rPr>
                      <w:t>заховати зброю, інші знаряддя і засоби вчинення аналізованих діянь, одяг зі слідами злочинної діяльності, різні електронні пристрої</w:t>
                    </w:r>
                    <w:r w:rsidRPr="008A3674">
                      <w:rPr>
                        <w:lang w:val="uk-UA"/>
                      </w:rPr>
                      <w:t xml:space="preserve"> (наприклад, мобільні</w:t>
                    </w:r>
                    <w:r>
                      <w:rPr>
                        <w:lang w:val="uk-UA"/>
                      </w:rPr>
                      <w:t xml:space="preserve"> </w:t>
                    </w:r>
                    <w:r w:rsidRPr="008A3674">
                      <w:rPr>
                        <w:lang w:val="uk-UA"/>
                      </w:rPr>
                      <w:t>телефони і смартфони, планшетні комп'ютери), що містять інформацію про</w:t>
                    </w:r>
                    <w:r>
                      <w:rPr>
                        <w:lang w:val="uk-UA"/>
                      </w:rPr>
                      <w:t xml:space="preserve"> </w:t>
                    </w:r>
                    <w:r w:rsidRPr="008A3674">
                      <w:rPr>
                        <w:lang w:val="uk-UA"/>
                      </w:rPr>
                      <w:t>екстремістськ</w:t>
                    </w:r>
                    <w:r>
                      <w:rPr>
                        <w:lang w:val="uk-UA"/>
                      </w:rPr>
                      <w:t>у</w:t>
                    </w:r>
                    <w:r w:rsidRPr="008A3674">
                      <w:rPr>
                        <w:lang w:val="uk-UA"/>
                      </w:rPr>
                      <w:t xml:space="preserve"> діяльн</w:t>
                    </w:r>
                    <w:r>
                      <w:rPr>
                        <w:lang w:val="uk-UA"/>
                      </w:rPr>
                      <w:t>ість</w:t>
                    </w:r>
                    <w:r w:rsidRPr="008A3674">
                      <w:rPr>
                        <w:lang w:val="uk-UA"/>
                      </w:rPr>
                      <w:t xml:space="preserve"> та її учасників, </w:t>
                    </w:r>
                    <w:r w:rsidRPr="008A3674">
                      <w:rPr>
                        <w:i/>
                        <w:lang w:val="uk-UA"/>
                      </w:rPr>
                      <w:t>екстремістську символіку і літературу та ін.</w:t>
                    </w:r>
                    <w:r w:rsidRPr="008A3674">
                      <w:rPr>
                        <w:lang w:val="uk-UA"/>
                      </w:rPr>
                      <w:t xml:space="preserve"> Відзначимо, що в 11,5% випадків злочинцями</w:t>
                    </w:r>
                    <w:r>
                      <w:rPr>
                        <w:lang w:val="uk-UA"/>
                      </w:rPr>
                      <w:t xml:space="preserve"> </w:t>
                    </w:r>
                    <w:r w:rsidRPr="008A3674">
                      <w:rPr>
                        <w:b/>
                        <w:i/>
                        <w:lang w:val="uk-UA"/>
                      </w:rPr>
                      <w:t>використовувалися різні тайники.</w:t>
                    </w:r>
                  </w:p>
                </w:txbxContent>
              </v:textbox>
            </v:rect>
            <v:rect id="_x0000_s3031" style="position:absolute;left:4341;top:6894;width:6820;height:3600">
              <v:textbox style="mso-next-textbox:#_x0000_s3031">
                <w:txbxContent>
                  <w:p w:rsidR="00617AF5" w:rsidRPr="008A3674" w:rsidRDefault="00617AF5" w:rsidP="00C632AA">
                    <w:pPr>
                      <w:spacing w:line="360" w:lineRule="auto"/>
                    </w:pPr>
                    <w:r>
                      <w:rPr>
                        <w:lang w:val="uk-UA"/>
                      </w:rPr>
                      <w:t>з</w:t>
                    </w:r>
                    <w:r w:rsidRPr="008A3674">
                      <w:rPr>
                        <w:lang w:val="uk-UA"/>
                      </w:rPr>
                      <w:t xml:space="preserve">лочинці також можуть вдаватися до </w:t>
                    </w:r>
                    <w:r w:rsidRPr="008A3674">
                      <w:rPr>
                        <w:i/>
                        <w:lang w:val="uk-UA"/>
                      </w:rPr>
                      <w:t>кодування комп'ютерів і інших електронних пристроїв і технічних носіїв</w:t>
                    </w:r>
                    <w:r w:rsidRPr="008A3674">
                      <w:rPr>
                        <w:lang w:val="uk-UA"/>
                      </w:rPr>
                      <w:t>, щоб виключити доступ до їх</w:t>
                    </w:r>
                    <w:r>
                      <w:rPr>
                        <w:lang w:val="uk-UA"/>
                      </w:rPr>
                      <w:t xml:space="preserve"> </w:t>
                    </w:r>
                    <w:r w:rsidRPr="008A3674">
                      <w:rPr>
                        <w:lang w:val="uk-UA"/>
                      </w:rPr>
                      <w:t>вмісту. Подібн</w:t>
                    </w:r>
                    <w:r>
                      <w:rPr>
                        <w:lang w:val="uk-UA"/>
                      </w:rPr>
                      <w:t>і</w:t>
                    </w:r>
                    <w:r w:rsidRPr="008A3674">
                      <w:rPr>
                        <w:lang w:val="uk-UA"/>
                      </w:rPr>
                      <w:t xml:space="preserve"> кодування можуть доповнювати програми знищення електронних даних, що зберігаються на таких пристроях, при неодноразових</w:t>
                    </w:r>
                    <w:r>
                      <w:rPr>
                        <w:lang w:val="uk-UA"/>
                      </w:rPr>
                      <w:t xml:space="preserve"> </w:t>
                    </w:r>
                    <w:r w:rsidRPr="008A3674">
                      <w:rPr>
                        <w:lang w:val="uk-UA"/>
                      </w:rPr>
                      <w:t>спробах несанкціонованого доступу.</w:t>
                    </w:r>
                  </w:p>
                </w:txbxContent>
              </v:textbox>
            </v:rect>
            <v:shape id="_x0000_s3032" type="#_x0000_t32" style="position:absolute;left:3681;top:1134;width:0;height:6300" o:connectortype="straight"/>
            <v:shape id="_x0000_s3033" type="#_x0000_t32" style="position:absolute;left:3681;top:7434;width:660;height:0" o:connectortype="straight">
              <v:stroke endarrow="block"/>
            </v:shape>
            <v:shape id="_x0000_s3034" type="#_x0000_t32" style="position:absolute;left:3681;top:3834;width:660;height:0" o:connectortype="straight">
              <v:stroke endarrow="block"/>
            </v:shape>
            <v:rect id="_x0000_s3035" style="position:absolute;left:3021;top:10854;width:8140;height:1080">
              <v:textbox>
                <w:txbxContent>
                  <w:p w:rsidR="00617AF5" w:rsidRPr="008A3674" w:rsidRDefault="00617AF5" w:rsidP="00C632AA">
                    <w:pPr>
                      <w:spacing w:after="0" w:line="360" w:lineRule="auto"/>
                    </w:pPr>
                    <w:r w:rsidRPr="008A3674">
                      <w:rPr>
                        <w:rFonts w:cs="Times New Roman"/>
                        <w:szCs w:val="28"/>
                        <w:lang w:val="uk-UA"/>
                      </w:rPr>
                      <w:t>3)</w:t>
                    </w:r>
                    <w:r>
                      <w:rPr>
                        <w:rFonts w:cs="Times New Roman"/>
                        <w:szCs w:val="28"/>
                        <w:lang w:val="uk-UA"/>
                      </w:rPr>
                      <w:t> </w:t>
                    </w:r>
                    <w:r w:rsidRPr="008A3674">
                      <w:rPr>
                        <w:rFonts w:cs="Times New Roman"/>
                        <w:szCs w:val="28"/>
                        <w:lang w:val="uk-UA"/>
                      </w:rPr>
                      <w:t xml:space="preserve">Приховування, що виражається </w:t>
                    </w:r>
                    <w:r w:rsidRPr="00836315">
                      <w:rPr>
                        <w:rFonts w:cs="Times New Roman"/>
                        <w:b/>
                        <w:szCs w:val="28"/>
                        <w:lang w:val="uk-UA"/>
                      </w:rPr>
                      <w:t>в маскуванні різного типу</w:t>
                    </w:r>
                    <w:r w:rsidRPr="008A3674">
                      <w:rPr>
                        <w:rFonts w:cs="Times New Roman"/>
                        <w:szCs w:val="28"/>
                        <w:lang w:val="uk-UA"/>
                      </w:rPr>
                      <w:t xml:space="preserve"> (виявлено в</w:t>
                    </w:r>
                    <w:r>
                      <w:rPr>
                        <w:rFonts w:cs="Times New Roman"/>
                        <w:szCs w:val="28"/>
                        <w:lang w:val="uk-UA"/>
                      </w:rPr>
                      <w:t xml:space="preserve"> </w:t>
                    </w:r>
                    <w:r w:rsidRPr="008A3674">
                      <w:rPr>
                        <w:rFonts w:cs="Times New Roman"/>
                        <w:szCs w:val="28"/>
                        <w:lang w:val="uk-UA"/>
                      </w:rPr>
                      <w:t>34,5% випадків).</w:t>
                    </w:r>
                  </w:p>
                </w:txbxContent>
              </v:textbox>
            </v:rect>
            <v:shape id="_x0000_s3036" type="#_x0000_t32" style="position:absolute;left:2361;top:11394;width:660;height:0" o:connectortype="straight">
              <v:stroke endarrow="block"/>
            </v:shape>
            <v:shape id="_x0000_s3037" type="#_x0000_t32" style="position:absolute;left:2361;top:1194;width:0;height:14520" o:connectortype="straight"/>
            <v:shape id="_x0000_s3038" type="#_x0000_t32" style="position:absolute;left:3681;top:11934;width:1;height:3780;flip:x" o:connectortype="straight"/>
            <v:rect id="_x0000_s3039" style="position:absolute;left:4341;top:12114;width:6820;height:3420">
              <v:textbox style="mso-next-textbox:#_x0000_s3039">
                <w:txbxContent>
                  <w:p w:rsidR="00617AF5" w:rsidRPr="008A3674" w:rsidRDefault="00617AF5" w:rsidP="00C632AA">
                    <w:pPr>
                      <w:spacing w:line="360" w:lineRule="auto"/>
                      <w:rPr>
                        <w:lang w:val="uk-UA"/>
                      </w:rPr>
                    </w:pPr>
                    <w:r w:rsidRPr="008A3674">
                      <w:rPr>
                        <w:lang w:val="uk-UA"/>
                      </w:rPr>
                      <w:t>здійснювалося маскування зовнішності з використанням різних масок, тканинних шапок</w:t>
                    </w:r>
                    <w:r>
                      <w:rPr>
                        <w:lang w:val="uk-UA"/>
                      </w:rPr>
                      <w:t xml:space="preserve"> </w:t>
                    </w:r>
                    <w:r w:rsidRPr="008A3674">
                      <w:rPr>
                        <w:lang w:val="uk-UA"/>
                      </w:rPr>
                      <w:t>- балаклав, шарфів або капюшонів на обличчя та ін. В окремих випадках злочинцями шляхом приховування державного номера (брудом, снігом, папером) здійснювалася маскування транспорту, на якому злочинці прибували і зникали з місця події.</w:t>
                    </w:r>
                  </w:p>
                </w:txbxContent>
              </v:textbox>
            </v:rect>
            <v:shape id="_x0000_s3040" type="#_x0000_t32" style="position:absolute;left:3681;top:13734;width:660;height:0" o:connectortype="straight">
              <v:stroke endarrow="block"/>
            </v:shape>
          </v:group>
        </w:pict>
      </w: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Pr="0019306E" w:rsidRDefault="00C632AA">
      <w:pPr>
        <w:jc w:val="left"/>
        <w:rPr>
          <w:lang w:val="uk-UA"/>
        </w:rPr>
      </w:pPr>
      <w:r w:rsidRPr="0019306E">
        <w:rPr>
          <w:lang w:val="uk-UA"/>
        </w:rPr>
        <w:br w:type="page"/>
      </w:r>
    </w:p>
    <w:p w:rsidR="00C632AA" w:rsidRDefault="001D48B1">
      <w:pPr>
        <w:jc w:val="left"/>
        <w:rPr>
          <w:lang w:val="uk-UA"/>
        </w:rPr>
      </w:pPr>
      <w:r>
        <w:rPr>
          <w:noProof/>
          <w:lang w:eastAsia="ru-RU"/>
        </w:rPr>
        <w:pict>
          <v:group id="_x0000_s3041" style="position:absolute;margin-left:33pt;margin-top:0;width:440pt;height:594pt;z-index:253018112" coordorigin="2361,1134" coordsize="8800,11880">
            <v:shape id="_x0000_s3042" type="#_x0000_t32" style="position:absolute;left:3682;top:1134;width:0;height:5760" o:connectortype="straight"/>
            <v:rect id="_x0000_s3043" style="position:absolute;left:4341;top:1314;width:6820;height:3960">
              <v:textbox style="mso-next-textbox:#_x0000_s3043">
                <w:txbxContent>
                  <w:p w:rsidR="00617AF5" w:rsidRPr="00EB14E5" w:rsidRDefault="00617AF5" w:rsidP="00C632AA">
                    <w:pPr>
                      <w:spacing w:after="0" w:line="360" w:lineRule="auto"/>
                      <w:rPr>
                        <w:lang w:val="uk-UA"/>
                      </w:rPr>
                    </w:pPr>
                    <w:r>
                      <w:rPr>
                        <w:lang w:val="uk-UA"/>
                      </w:rPr>
                      <w:t>с</w:t>
                    </w:r>
                    <w:r w:rsidRPr="00836315">
                      <w:rPr>
                        <w:lang w:val="uk-UA"/>
                      </w:rPr>
                      <w:t>пособи маскування злочин</w:t>
                    </w:r>
                    <w:r>
                      <w:rPr>
                        <w:lang w:val="uk-UA"/>
                      </w:rPr>
                      <w:t>ів екстремістського характеру в мережі - Інтернет</w:t>
                    </w:r>
                    <w:r w:rsidRPr="00836315">
                      <w:rPr>
                        <w:lang w:val="uk-UA"/>
                      </w:rPr>
                      <w:t xml:space="preserve"> зазвичай припускають</w:t>
                    </w:r>
                    <w:r>
                      <w:rPr>
                        <w:lang w:val="uk-UA"/>
                      </w:rPr>
                      <w:t xml:space="preserve"> </w:t>
                    </w:r>
                    <w:r w:rsidRPr="00836315">
                      <w:rPr>
                        <w:lang w:val="uk-UA"/>
                      </w:rPr>
                      <w:t>використання вигаданих прізвиськ, імен, назв (так званих</w:t>
                    </w:r>
                    <w:r>
                      <w:rPr>
                        <w:lang w:val="uk-UA"/>
                      </w:rPr>
                      <w:t xml:space="preserve"> «ні</w:t>
                    </w:r>
                    <w:r w:rsidRPr="00836315">
                      <w:rPr>
                        <w:lang w:val="uk-UA"/>
                      </w:rPr>
                      <w:t>ків»). При цьому такі «н</w:t>
                    </w:r>
                    <w:r>
                      <w:rPr>
                        <w:lang w:val="uk-UA"/>
                      </w:rPr>
                      <w:t>і</w:t>
                    </w:r>
                    <w:r w:rsidRPr="00836315">
                      <w:rPr>
                        <w:lang w:val="uk-UA"/>
                      </w:rPr>
                      <w:t>ки» можуть збігатися з іменами конкретних</w:t>
                    </w:r>
                    <w:r>
                      <w:rPr>
                        <w:lang w:val="uk-UA"/>
                      </w:rPr>
                      <w:t xml:space="preserve"> </w:t>
                    </w:r>
                    <w:r w:rsidRPr="00836315">
                      <w:rPr>
                        <w:lang w:val="uk-UA"/>
                      </w:rPr>
                      <w:t>історичних осіб, в тому числі лідерів расистських, нацистських, радикальних</w:t>
                    </w:r>
                    <w:r>
                      <w:rPr>
                        <w:lang w:val="uk-UA"/>
                      </w:rPr>
                      <w:t xml:space="preserve"> </w:t>
                    </w:r>
                    <w:r w:rsidRPr="00836315">
                      <w:rPr>
                        <w:lang w:val="uk-UA"/>
                      </w:rPr>
                      <w:t>держав, рухів, злочинних формувань, відомих злочинців-</w:t>
                    </w:r>
                    <w:r>
                      <w:rPr>
                        <w:lang w:val="uk-UA"/>
                      </w:rPr>
                      <w:t>терористів тощо.</w:t>
                    </w:r>
                  </w:p>
                </w:txbxContent>
              </v:textbox>
            </v:rect>
            <v:shape id="_x0000_s3044" type="#_x0000_t32" style="position:absolute;left:3681;top:2934;width:660;height:0" o:connectortype="straight">
              <v:stroke endarrow="block"/>
            </v:shape>
            <v:shape id="_x0000_s3045" type="#_x0000_t32" style="position:absolute;left:2361;top:1134;width:0;height:8820" o:connectortype="straight"/>
            <v:rect id="_x0000_s3046" style="position:absolute;left:4341;top:5814;width:6820;height:3060">
              <v:textbox style="mso-next-textbox:#_x0000_s3046">
                <w:txbxContent>
                  <w:p w:rsidR="00617AF5" w:rsidRPr="00836315" w:rsidRDefault="00617AF5" w:rsidP="00C632AA">
                    <w:pPr>
                      <w:spacing w:after="0" w:line="360" w:lineRule="auto"/>
                    </w:pPr>
                    <w:r>
                      <w:rPr>
                        <w:lang w:val="uk-UA"/>
                      </w:rPr>
                      <w:t>я</w:t>
                    </w:r>
                    <w:r w:rsidRPr="00836315">
                      <w:rPr>
                        <w:lang w:val="uk-UA"/>
                      </w:rPr>
                      <w:t>к елемент маскування можна охарактеризувати дії злочинців,</w:t>
                    </w:r>
                    <w:r>
                      <w:rPr>
                        <w:lang w:val="uk-UA"/>
                      </w:rPr>
                      <w:t xml:space="preserve"> що </w:t>
                    </w:r>
                    <w:r w:rsidRPr="00836315">
                      <w:rPr>
                        <w:lang w:val="uk-UA"/>
                      </w:rPr>
                      <w:t>використовують в спілкуванні між собою спеціально створені адреси</w:t>
                    </w:r>
                    <w:r>
                      <w:rPr>
                        <w:lang w:val="uk-UA"/>
                      </w:rPr>
                      <w:t xml:space="preserve"> </w:t>
                    </w:r>
                    <w:r w:rsidRPr="00836315">
                      <w:rPr>
                        <w:lang w:val="uk-UA"/>
                      </w:rPr>
                      <w:t>електронної пошти, які не дозволяють ідентифікувати їх користувача,</w:t>
                    </w:r>
                    <w:r>
                      <w:rPr>
                        <w:lang w:val="uk-UA"/>
                      </w:rPr>
                      <w:t xml:space="preserve"> </w:t>
                    </w:r>
                    <w:r w:rsidRPr="00836315">
                      <w:rPr>
                        <w:lang w:val="uk-UA"/>
                      </w:rPr>
                      <w:t>кодові фрази і слова, різні комп'ютерні програми і мережеві ресурси</w:t>
                    </w:r>
                    <w:r>
                      <w:rPr>
                        <w:lang w:val="uk-UA"/>
                      </w:rPr>
                      <w:t xml:space="preserve"> </w:t>
                    </w:r>
                    <w:r w:rsidRPr="00836315">
                      <w:rPr>
                        <w:lang w:val="uk-UA"/>
                      </w:rPr>
                      <w:t>спілкування.</w:t>
                    </w:r>
                  </w:p>
                </w:txbxContent>
              </v:textbox>
            </v:rect>
            <v:shape id="_x0000_s3047" type="#_x0000_t32" style="position:absolute;left:3681;top:6894;width:660;height:0" o:connectortype="straight">
              <v:stroke endarrow="block"/>
            </v:shape>
            <v:rect id="_x0000_s3048" style="position:absolute;left:3021;top:9414;width:8140;height:3600">
              <v:textbox>
                <w:txbxContent>
                  <w:p w:rsidR="00617AF5" w:rsidRPr="00836315" w:rsidRDefault="00617AF5" w:rsidP="00C632AA">
                    <w:pPr>
                      <w:spacing w:after="0" w:line="360" w:lineRule="auto"/>
                    </w:pPr>
                    <w:r w:rsidRPr="00836315">
                      <w:rPr>
                        <w:rFonts w:cs="Times New Roman"/>
                        <w:b/>
                        <w:szCs w:val="28"/>
                        <w:lang w:val="uk-UA"/>
                      </w:rPr>
                      <w:t xml:space="preserve">4) Приховування, що виражається в фальсифікації свідчень (дачі неправдивих показань) повністю або частково. </w:t>
                    </w:r>
                    <w:r w:rsidRPr="00836315">
                      <w:rPr>
                        <w:rFonts w:cs="Times New Roman"/>
                        <w:szCs w:val="28"/>
                        <w:lang w:val="uk-UA"/>
                      </w:rPr>
                      <w:t>Прийоми такого приховування традиційні для</w:t>
                    </w:r>
                    <w:r>
                      <w:rPr>
                        <w:rFonts w:cs="Times New Roman"/>
                        <w:szCs w:val="28"/>
                        <w:lang w:val="uk-UA"/>
                      </w:rPr>
                      <w:t xml:space="preserve"> </w:t>
                    </w:r>
                    <w:r w:rsidRPr="00836315">
                      <w:rPr>
                        <w:rFonts w:cs="Times New Roman"/>
                        <w:szCs w:val="28"/>
                        <w:lang w:val="uk-UA"/>
                      </w:rPr>
                      <w:t>всіх без винятку злочинів і добре вивчені криміналістикою</w:t>
                    </w:r>
                    <w:r>
                      <w:rPr>
                        <w:rFonts w:cs="Times New Roman"/>
                        <w:szCs w:val="28"/>
                        <w:lang w:val="uk-UA"/>
                      </w:rPr>
                      <w:t>. С</w:t>
                    </w:r>
                    <w:r w:rsidRPr="00836315">
                      <w:rPr>
                        <w:rFonts w:cs="Times New Roman"/>
                        <w:szCs w:val="28"/>
                        <w:lang w:val="uk-UA"/>
                      </w:rPr>
                      <w:t>проби дачі неправдивих свідчень на</w:t>
                    </w:r>
                    <w:r>
                      <w:rPr>
                        <w:rFonts w:cs="Times New Roman"/>
                        <w:szCs w:val="28"/>
                        <w:lang w:val="uk-UA"/>
                      </w:rPr>
                      <w:t xml:space="preserve"> </w:t>
                    </w:r>
                    <w:r w:rsidRPr="00836315">
                      <w:rPr>
                        <w:rFonts w:cs="Times New Roman"/>
                        <w:szCs w:val="28"/>
                        <w:lang w:val="uk-UA"/>
                      </w:rPr>
                      <w:t xml:space="preserve">різних етапах розслідування по даній категорії </w:t>
                    </w:r>
                    <w:r>
                      <w:rPr>
                        <w:rFonts w:cs="Times New Roman"/>
                        <w:szCs w:val="28"/>
                        <w:lang w:val="uk-UA"/>
                      </w:rPr>
                      <w:t>проваджень</w:t>
                    </w:r>
                    <w:r w:rsidRPr="00836315">
                      <w:rPr>
                        <w:rFonts w:cs="Times New Roman"/>
                        <w:szCs w:val="28"/>
                        <w:lang w:val="uk-UA"/>
                      </w:rPr>
                      <w:t xml:space="preserve"> мали місце</w:t>
                    </w:r>
                    <w:r>
                      <w:rPr>
                        <w:rFonts w:cs="Times New Roman"/>
                        <w:szCs w:val="28"/>
                        <w:lang w:val="uk-UA"/>
                      </w:rPr>
                      <w:t xml:space="preserve"> у </w:t>
                    </w:r>
                    <w:r w:rsidRPr="00836315">
                      <w:rPr>
                        <w:rFonts w:cs="Times New Roman"/>
                        <w:szCs w:val="28"/>
                        <w:lang w:val="uk-UA"/>
                      </w:rPr>
                      <w:t xml:space="preserve">83,5% </w:t>
                    </w:r>
                    <w:r>
                      <w:rPr>
                        <w:rFonts w:cs="Times New Roman"/>
                        <w:szCs w:val="28"/>
                        <w:lang w:val="uk-UA"/>
                      </w:rPr>
                      <w:t>кримінальних проваджень.</w:t>
                    </w:r>
                  </w:p>
                </w:txbxContent>
              </v:textbox>
            </v:rect>
            <v:shape id="_x0000_s3049" type="#_x0000_t32" style="position:absolute;left:2361;top:9954;width:660;height:0" o:connectortype="straight">
              <v:stroke endarrow="block"/>
            </v:shape>
          </v:group>
        </w:pict>
      </w: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Pr="0019306E" w:rsidRDefault="00C632AA">
      <w:pPr>
        <w:jc w:val="left"/>
        <w:rPr>
          <w:lang w:val="uk-UA"/>
        </w:rPr>
      </w:pPr>
      <w:r w:rsidRPr="0019306E">
        <w:rPr>
          <w:lang w:val="uk-UA"/>
        </w:rPr>
        <w:br w:type="page"/>
      </w:r>
    </w:p>
    <w:p w:rsidR="00C632AA" w:rsidRDefault="00C632AA">
      <w:pPr>
        <w:jc w:val="left"/>
        <w:rPr>
          <w:lang w:val="uk-UA"/>
        </w:rPr>
      </w:pPr>
    </w:p>
    <w:p w:rsidR="00C632AA" w:rsidRDefault="001D48B1">
      <w:pPr>
        <w:jc w:val="left"/>
        <w:rPr>
          <w:lang w:val="uk-UA"/>
        </w:rPr>
      </w:pPr>
      <w:r>
        <w:rPr>
          <w:noProof/>
          <w:lang w:eastAsia="ru-RU"/>
        </w:rPr>
        <w:pict>
          <v:group id="_x0000_s3050" style="position:absolute;margin-left:0;margin-top:25.5pt;width:473pt;height:8in;z-index:253019136" coordorigin="1701,1134" coordsize="9460,11520">
            <v:rect id="_x0000_s3051" style="position:absolute;left:1701;top:1134;width:9460;height:1440">
              <v:textbox>
                <w:txbxContent>
                  <w:p w:rsidR="00617AF5" w:rsidRDefault="00617AF5" w:rsidP="004A6F18">
                    <w:pPr>
                      <w:spacing w:after="0" w:line="360" w:lineRule="auto"/>
                      <w:jc w:val="center"/>
                      <w:rPr>
                        <w:rFonts w:cs="Times New Roman"/>
                        <w:szCs w:val="28"/>
                        <w:lang w:val="uk-UA"/>
                      </w:rPr>
                    </w:pPr>
                    <w:r>
                      <w:rPr>
                        <w:rFonts w:cs="Times New Roman"/>
                        <w:szCs w:val="28"/>
                        <w:lang w:val="uk-UA"/>
                      </w:rPr>
                      <w:t>О</w:t>
                    </w:r>
                    <w:r w:rsidRPr="00836315">
                      <w:rPr>
                        <w:rFonts w:cs="Times New Roman"/>
                        <w:szCs w:val="28"/>
                        <w:lang w:val="uk-UA"/>
                      </w:rPr>
                      <w:t xml:space="preserve">питування співробітників </w:t>
                    </w:r>
                    <w:r>
                      <w:rPr>
                        <w:rFonts w:cs="Times New Roman"/>
                        <w:szCs w:val="28"/>
                        <w:lang w:val="uk-UA"/>
                      </w:rPr>
                      <w:t>досудового розслідування</w:t>
                    </w:r>
                    <w:r w:rsidRPr="00836315">
                      <w:rPr>
                        <w:rFonts w:cs="Times New Roman"/>
                        <w:szCs w:val="28"/>
                        <w:lang w:val="uk-UA"/>
                      </w:rPr>
                      <w:t>,</w:t>
                    </w:r>
                  </w:p>
                  <w:p w:rsidR="00617AF5" w:rsidRPr="00836315" w:rsidRDefault="00617AF5" w:rsidP="004A6F18">
                    <w:pPr>
                      <w:spacing w:after="0" w:line="360" w:lineRule="auto"/>
                      <w:jc w:val="center"/>
                    </w:pPr>
                    <w:r w:rsidRPr="00836315">
                      <w:rPr>
                        <w:rFonts w:cs="Times New Roman"/>
                        <w:szCs w:val="28"/>
                        <w:lang w:val="uk-UA"/>
                      </w:rPr>
                      <w:t>які брали участь у розкритті та розслідуванні екстремістських</w:t>
                    </w:r>
                    <w:r>
                      <w:rPr>
                        <w:rFonts w:cs="Times New Roman"/>
                        <w:szCs w:val="28"/>
                        <w:lang w:val="uk-UA"/>
                      </w:rPr>
                      <w:t xml:space="preserve"> </w:t>
                    </w:r>
                    <w:r w:rsidRPr="00836315">
                      <w:rPr>
                        <w:rFonts w:cs="Times New Roman"/>
                        <w:szCs w:val="28"/>
                        <w:lang w:val="uk-UA"/>
                      </w:rPr>
                      <w:t>злочинів, показав, що</w:t>
                    </w:r>
                    <w:r>
                      <w:rPr>
                        <w:rFonts w:cs="Times New Roman"/>
                        <w:szCs w:val="28"/>
                        <w:lang w:val="uk-UA"/>
                      </w:rPr>
                      <w:t>:</w:t>
                    </w:r>
                  </w:p>
                </w:txbxContent>
              </v:textbox>
            </v:rect>
            <v:rect id="_x0000_s3052" style="position:absolute;left:3021;top:3294;width:8140;height:2160">
              <v:textbox>
                <w:txbxContent>
                  <w:p w:rsidR="00617AF5" w:rsidRPr="00D22F54" w:rsidRDefault="00617AF5" w:rsidP="004A6F18">
                    <w:pPr>
                      <w:spacing w:line="360" w:lineRule="auto"/>
                      <w:rPr>
                        <w:szCs w:val="28"/>
                      </w:rPr>
                    </w:pPr>
                    <w:r w:rsidRPr="00D22F54">
                      <w:rPr>
                        <w:rFonts w:cs="Times New Roman"/>
                        <w:szCs w:val="28"/>
                        <w:lang w:val="uk-UA"/>
                      </w:rPr>
                      <w:t>89% респондентів зустрічалися в практиці зі спробами впливу на</w:t>
                    </w:r>
                    <w:r>
                      <w:rPr>
                        <w:rFonts w:cs="Times New Roman"/>
                        <w:szCs w:val="28"/>
                        <w:lang w:val="uk-UA"/>
                      </w:rPr>
                      <w:t xml:space="preserve"> </w:t>
                    </w:r>
                    <w:r w:rsidRPr="00D22F54">
                      <w:rPr>
                        <w:rFonts w:cs="Times New Roman"/>
                        <w:szCs w:val="28"/>
                        <w:lang w:val="uk-UA"/>
                      </w:rPr>
                      <w:t>потерпілих і свідків з боку підозрюваних або</w:t>
                    </w:r>
                    <w:r>
                      <w:rPr>
                        <w:rFonts w:cs="Times New Roman"/>
                        <w:szCs w:val="28"/>
                        <w:lang w:val="uk-UA"/>
                      </w:rPr>
                      <w:t xml:space="preserve"> </w:t>
                    </w:r>
                    <w:r w:rsidRPr="00D22F54">
                      <w:rPr>
                        <w:rFonts w:cs="Times New Roman"/>
                        <w:szCs w:val="28"/>
                        <w:lang w:val="uk-UA"/>
                      </w:rPr>
                      <w:t>пов'язаних з ними осіб з метою протидії нормальному ходу</w:t>
                    </w:r>
                    <w:r>
                      <w:rPr>
                        <w:rFonts w:cs="Times New Roman"/>
                        <w:szCs w:val="28"/>
                        <w:lang w:val="uk-UA"/>
                      </w:rPr>
                      <w:t xml:space="preserve"> досудового </w:t>
                    </w:r>
                    <w:r w:rsidRPr="00D22F54">
                      <w:rPr>
                        <w:rFonts w:cs="Times New Roman"/>
                        <w:szCs w:val="28"/>
                        <w:lang w:val="uk-UA"/>
                      </w:rPr>
                      <w:t>розслідування;</w:t>
                    </w:r>
                  </w:p>
                </w:txbxContent>
              </v:textbox>
            </v:rect>
            <v:shape id="_x0000_s3053" type="#_x0000_t32" style="position:absolute;left:2361;top:2574;width:0;height:9720" o:connectortype="straight"/>
            <v:shape id="_x0000_s3054" type="#_x0000_t32" style="position:absolute;left:2361;top:4374;width:660;height:0" o:connectortype="straight">
              <v:stroke endarrow="block"/>
            </v:shape>
            <v:rect id="_x0000_s3055" style="position:absolute;left:3021;top:6174;width:8140;height:1080">
              <v:textbox>
                <w:txbxContent>
                  <w:p w:rsidR="00617AF5" w:rsidRPr="00D22F54" w:rsidRDefault="00617AF5" w:rsidP="004A6F18">
                    <w:pPr>
                      <w:spacing w:line="360" w:lineRule="auto"/>
                    </w:pPr>
                    <w:r w:rsidRPr="00D22F54">
                      <w:rPr>
                        <w:rFonts w:cs="Times New Roman"/>
                        <w:szCs w:val="28"/>
                        <w:lang w:val="uk-UA"/>
                      </w:rPr>
                      <w:t xml:space="preserve">66% - зі спробами впливу в подібних цілях на </w:t>
                    </w:r>
                    <w:r>
                      <w:rPr>
                        <w:rFonts w:cs="Times New Roman"/>
                        <w:szCs w:val="28"/>
                        <w:lang w:val="uk-UA"/>
                      </w:rPr>
                      <w:t>співробітників правоохоронних органів</w:t>
                    </w:r>
                    <w:r w:rsidRPr="00D22F54">
                      <w:rPr>
                        <w:rFonts w:cs="Times New Roman"/>
                        <w:szCs w:val="28"/>
                        <w:lang w:val="uk-UA"/>
                      </w:rPr>
                      <w:t>;</w:t>
                    </w:r>
                  </w:p>
                </w:txbxContent>
              </v:textbox>
            </v:rect>
            <v:shape id="_x0000_s3056" type="#_x0000_t32" style="position:absolute;left:2361;top:6714;width:660;height:0" o:connectortype="straight">
              <v:stroke endarrow="block"/>
            </v:shape>
            <v:rect id="_x0000_s3057" style="position:absolute;left:3021;top:8154;width:8140;height:900">
              <v:textbox>
                <w:txbxContent>
                  <w:p w:rsidR="00617AF5" w:rsidRPr="00D22F54" w:rsidRDefault="00617AF5" w:rsidP="004A6F18">
                    <w:r w:rsidRPr="00D22F54">
                      <w:rPr>
                        <w:rFonts w:cs="Times New Roman"/>
                        <w:szCs w:val="28"/>
                        <w:lang w:val="uk-UA"/>
                      </w:rPr>
                      <w:t>31% - зі спробами впливу на експертів і фахівців;</w:t>
                    </w:r>
                  </w:p>
                </w:txbxContent>
              </v:textbox>
            </v:rect>
            <v:rect id="_x0000_s3058" style="position:absolute;left:3021;top:12114;width:8140;height:540">
              <v:textbox>
                <w:txbxContent>
                  <w:p w:rsidR="00617AF5" w:rsidRPr="00D22F54" w:rsidRDefault="00617AF5" w:rsidP="004A6F18">
                    <w:r w:rsidRPr="00D22F54">
                      <w:rPr>
                        <w:rFonts w:cs="Times New Roman"/>
                        <w:szCs w:val="28"/>
                        <w:lang w:val="uk-UA"/>
                      </w:rPr>
                      <w:t>6% - зі спробами впливу на суддів</w:t>
                    </w:r>
                    <w:r>
                      <w:rPr>
                        <w:rFonts w:cs="Times New Roman"/>
                        <w:szCs w:val="28"/>
                        <w:lang w:val="uk-UA"/>
                      </w:rPr>
                      <w:t>;</w:t>
                    </w:r>
                  </w:p>
                </w:txbxContent>
              </v:textbox>
            </v:rect>
            <v:shape id="_x0000_s3059" type="#_x0000_t32" style="position:absolute;left:2361;top:10854;width:660;height:0" o:connectortype="straight">
              <v:stroke endarrow="block"/>
            </v:shape>
            <v:shape id="_x0000_s3060" type="#_x0000_t32" style="position:absolute;left:2361;top:8514;width:660;height:0" o:connectortype="straight">
              <v:stroke endarrow="block"/>
            </v:shape>
            <v:rect id="_x0000_s3061" style="position:absolute;left:3021;top:9954;width:8140;height:1620">
              <v:textbox>
                <w:txbxContent>
                  <w:p w:rsidR="00617AF5" w:rsidRPr="00D22F54" w:rsidRDefault="00617AF5" w:rsidP="004A6F18">
                    <w:pPr>
                      <w:spacing w:after="0" w:line="360" w:lineRule="auto"/>
                    </w:pPr>
                    <w:r w:rsidRPr="00D22F54">
                      <w:rPr>
                        <w:rFonts w:cs="Times New Roman"/>
                        <w:szCs w:val="28"/>
                        <w:lang w:val="uk-UA"/>
                      </w:rPr>
                      <w:t xml:space="preserve">11% - зі спробами впливу на інших учасників </w:t>
                    </w:r>
                    <w:r>
                      <w:rPr>
                        <w:rFonts w:cs="Times New Roman"/>
                        <w:szCs w:val="28"/>
                        <w:lang w:val="uk-UA"/>
                      </w:rPr>
                      <w:t xml:space="preserve">досудового </w:t>
                    </w:r>
                    <w:r w:rsidRPr="00D22F54">
                      <w:rPr>
                        <w:rFonts w:cs="Times New Roman"/>
                        <w:szCs w:val="28"/>
                        <w:lang w:val="uk-UA"/>
                      </w:rPr>
                      <w:t>розслідування (понятих, законних представників, адвоката потерпілого).</w:t>
                    </w:r>
                  </w:p>
                </w:txbxContent>
              </v:textbox>
            </v:rect>
            <v:shape id="_x0000_s3062" type="#_x0000_t32" style="position:absolute;left:2361;top:12294;width:660;height:0" o:connectortype="straight">
              <v:stroke endarrow="block"/>
            </v:shape>
          </v:group>
        </w:pict>
      </w: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Default="00C632AA">
      <w:pPr>
        <w:jc w:val="left"/>
        <w:rPr>
          <w:lang w:val="uk-UA"/>
        </w:rPr>
      </w:pPr>
    </w:p>
    <w:p w:rsidR="00C632AA" w:rsidRPr="0019306E" w:rsidRDefault="00C632AA">
      <w:pPr>
        <w:jc w:val="left"/>
        <w:rPr>
          <w:lang w:val="uk-UA"/>
        </w:rPr>
      </w:pPr>
      <w:r w:rsidRPr="0019306E">
        <w:rPr>
          <w:lang w:val="uk-UA"/>
        </w:rPr>
        <w:br w:type="page"/>
      </w:r>
    </w:p>
    <w:p w:rsidR="004A6F18" w:rsidRDefault="001D48B1">
      <w:pPr>
        <w:jc w:val="left"/>
        <w:rPr>
          <w:lang w:val="uk-UA"/>
        </w:rPr>
      </w:pPr>
      <w:r>
        <w:rPr>
          <w:noProof/>
          <w:lang w:eastAsia="ru-RU"/>
        </w:rPr>
        <w:pict>
          <v:group id="_x0000_s3063" style="position:absolute;margin-left:0;margin-top:0;width:473pt;height:729pt;z-index:253020160" coordorigin="1701,1134" coordsize="9460,14580">
            <v:rect id="_x0000_s3064" style="position:absolute;left:1701;top:1134;width:9460;height:720">
              <v:textbox>
                <w:txbxContent>
                  <w:p w:rsidR="00617AF5" w:rsidRPr="00546BDB" w:rsidRDefault="00617AF5" w:rsidP="004A6F18">
                    <w:pPr>
                      <w:spacing w:after="0" w:line="360" w:lineRule="auto"/>
                      <w:jc w:val="center"/>
                      <w:rPr>
                        <w:b/>
                        <w:lang w:val="uk-UA"/>
                      </w:rPr>
                    </w:pPr>
                    <w:r w:rsidRPr="00546BDB">
                      <w:rPr>
                        <w:b/>
                        <w:lang w:val="uk-UA"/>
                      </w:rPr>
                      <w:t>Відомості про потерпілих від злочинів екстремістського характеру</w:t>
                    </w:r>
                    <w:r>
                      <w:rPr>
                        <w:b/>
                        <w:lang w:val="uk-UA"/>
                      </w:rPr>
                      <w:t>:</w:t>
                    </w:r>
                  </w:p>
                </w:txbxContent>
              </v:textbox>
            </v:rect>
            <v:rect id="_x0000_s3065" style="position:absolute;left:3021;top:2394;width:8140;height:2160">
              <v:textbox>
                <w:txbxContent>
                  <w:p w:rsidR="00617AF5" w:rsidRPr="00546BDB" w:rsidRDefault="00617AF5" w:rsidP="004A6F18">
                    <w:pPr>
                      <w:spacing w:after="0" w:line="360" w:lineRule="auto"/>
                      <w:rPr>
                        <w:lang w:val="uk-UA"/>
                      </w:rPr>
                    </w:pPr>
                    <w:r w:rsidRPr="00546BDB">
                      <w:rPr>
                        <w:lang w:val="uk-UA"/>
                      </w:rPr>
                      <w:t>особи, що володіють певними біологічними, антропологічними ознаками і є представниками некорінної раси або національності в будь-якій місцевості або регіоні (65,5% від загальної кількості потерпілих – фізичних осіб).</w:t>
                    </w:r>
                  </w:p>
                </w:txbxContent>
              </v:textbox>
            </v:rect>
            <v:rect id="_x0000_s3066" style="position:absolute;left:3021;top:5094;width:8140;height:1980">
              <v:textbox>
                <w:txbxContent>
                  <w:p w:rsidR="00617AF5" w:rsidRPr="00546BDB" w:rsidRDefault="00617AF5" w:rsidP="004A6F18">
                    <w:pPr>
                      <w:spacing w:after="0" w:line="360" w:lineRule="auto"/>
                    </w:pPr>
                    <w:r w:rsidRPr="00546BDB">
                      <w:rPr>
                        <w:lang w:val="uk-UA"/>
                      </w:rPr>
                      <w:t>фізичні особи - послідовники різних релігій, священики,</w:t>
                    </w:r>
                    <w:r>
                      <w:rPr>
                        <w:lang w:val="uk-UA"/>
                      </w:rPr>
                      <w:t xml:space="preserve"> </w:t>
                    </w:r>
                    <w:r w:rsidRPr="00546BDB">
                      <w:rPr>
                        <w:lang w:val="uk-UA"/>
                      </w:rPr>
                      <w:t>раб</w:t>
                    </w:r>
                    <w:r>
                      <w:rPr>
                        <w:lang w:val="uk-UA"/>
                      </w:rPr>
                      <w:t>и</w:t>
                    </w:r>
                    <w:r w:rsidRPr="00546BDB">
                      <w:rPr>
                        <w:lang w:val="uk-UA"/>
                      </w:rPr>
                      <w:t>ни, муфтії, інші служителі культів, обслуговуючий персонал місць</w:t>
                    </w:r>
                    <w:r>
                      <w:rPr>
                        <w:lang w:val="uk-UA"/>
                      </w:rPr>
                      <w:t xml:space="preserve"> </w:t>
                    </w:r>
                    <w:r w:rsidRPr="00546BDB">
                      <w:rPr>
                        <w:lang w:val="uk-UA"/>
                      </w:rPr>
                      <w:t>релігійного поклоніння (це</w:t>
                    </w:r>
                    <w:r>
                      <w:rPr>
                        <w:lang w:val="uk-UA"/>
                      </w:rPr>
                      <w:t>рков, храмів, мечетей, синагог) -</w:t>
                    </w:r>
                    <w:r w:rsidRPr="00546BDB">
                      <w:rPr>
                        <w:lang w:val="uk-UA"/>
                      </w:rPr>
                      <w:t xml:space="preserve"> 12,7% випадків.</w:t>
                    </w:r>
                  </w:p>
                </w:txbxContent>
              </v:textbox>
            </v:rect>
            <v:rect id="_x0000_s3067" style="position:absolute;left:3021;top:7614;width:8140;height:1620">
              <v:textbox>
                <w:txbxContent>
                  <w:p w:rsidR="00617AF5" w:rsidRPr="00143EB7" w:rsidRDefault="00617AF5" w:rsidP="004A6F18">
                    <w:pPr>
                      <w:spacing w:after="0" w:line="360" w:lineRule="auto"/>
                    </w:pPr>
                    <w:r w:rsidRPr="00143EB7">
                      <w:rPr>
                        <w:lang w:val="uk-UA"/>
                      </w:rPr>
                      <w:t>представники різних субкультур, прихильники і</w:t>
                    </w:r>
                    <w:r>
                      <w:rPr>
                        <w:lang w:val="uk-UA"/>
                      </w:rPr>
                      <w:t xml:space="preserve"> </w:t>
                    </w:r>
                    <w:r w:rsidRPr="00143EB7">
                      <w:rPr>
                        <w:lang w:val="uk-UA"/>
                      </w:rPr>
                      <w:t>член</w:t>
                    </w:r>
                    <w:r>
                      <w:rPr>
                        <w:lang w:val="uk-UA"/>
                      </w:rPr>
                      <w:t>и</w:t>
                    </w:r>
                    <w:r w:rsidRPr="00143EB7">
                      <w:rPr>
                        <w:lang w:val="uk-UA"/>
                      </w:rPr>
                      <w:t xml:space="preserve"> неформальних (а іноді і незаконних) рухів і спільнот (4,8%</w:t>
                    </w:r>
                    <w:r>
                      <w:rPr>
                        <w:lang w:val="uk-UA"/>
                      </w:rPr>
                      <w:t xml:space="preserve"> </w:t>
                    </w:r>
                    <w:r w:rsidRPr="00143EB7">
                      <w:rPr>
                        <w:lang w:val="uk-UA"/>
                      </w:rPr>
                      <w:t>випадків).</w:t>
                    </w:r>
                  </w:p>
                </w:txbxContent>
              </v:textbox>
            </v:rect>
            <v:rect id="_x0000_s3068" style="position:absolute;left:3021;top:9774;width:8140;height:2520">
              <v:textbox>
                <w:txbxContent>
                  <w:p w:rsidR="00617AF5" w:rsidRPr="00EB14E5" w:rsidRDefault="00617AF5" w:rsidP="004A6F18">
                    <w:pPr>
                      <w:spacing w:after="0" w:line="360" w:lineRule="auto"/>
                      <w:rPr>
                        <w:lang w:val="uk-UA"/>
                      </w:rPr>
                    </w:pPr>
                    <w:r>
                      <w:rPr>
                        <w:lang w:val="uk-UA"/>
                      </w:rPr>
                      <w:t>в особливу соціальну групу</w:t>
                    </w:r>
                    <w:r w:rsidRPr="00143EB7">
                      <w:rPr>
                        <w:lang w:val="uk-UA"/>
                      </w:rPr>
                      <w:t xml:space="preserve"> входять осо</w:t>
                    </w:r>
                    <w:r>
                      <w:rPr>
                        <w:lang w:val="uk-UA"/>
                      </w:rPr>
                      <w:t xml:space="preserve">би без певного місця проживання - </w:t>
                    </w:r>
                    <w:r w:rsidRPr="00143EB7">
                      <w:rPr>
                        <w:lang w:val="uk-UA"/>
                      </w:rPr>
                      <w:t xml:space="preserve">10,5% випадків. Відносно вказаних осіб </w:t>
                    </w:r>
                    <w:r>
                      <w:rPr>
                        <w:lang w:val="uk-UA"/>
                      </w:rPr>
                      <w:t>злочини вчиняються</w:t>
                    </w:r>
                    <w:r w:rsidRPr="00143EB7">
                      <w:rPr>
                        <w:lang w:val="uk-UA"/>
                      </w:rPr>
                      <w:t xml:space="preserve"> з особливою жорстокістю.</w:t>
                    </w:r>
                    <w:r>
                      <w:rPr>
                        <w:lang w:val="uk-UA"/>
                      </w:rPr>
                      <w:t xml:space="preserve"> </w:t>
                    </w:r>
                    <w:r w:rsidRPr="00143EB7">
                      <w:rPr>
                        <w:lang w:val="uk-UA"/>
                      </w:rPr>
                      <w:t>Жертви підшукуються в ході кримінальних «рейдів» в місцях знаходження,</w:t>
                    </w:r>
                    <w:r>
                      <w:rPr>
                        <w:lang w:val="uk-UA"/>
                      </w:rPr>
                      <w:t xml:space="preserve"> </w:t>
                    </w:r>
                    <w:r w:rsidRPr="00143EB7">
                      <w:rPr>
                        <w:lang w:val="uk-UA"/>
                      </w:rPr>
                      <w:t>харчування таких осіб, жебрацтва та ін.</w:t>
                    </w:r>
                  </w:p>
                </w:txbxContent>
              </v:textbox>
            </v:rect>
            <v:rect id="_x0000_s3069" style="position:absolute;left:3021;top:12834;width:8140;height:1980">
              <v:textbox>
                <w:txbxContent>
                  <w:p w:rsidR="00617AF5" w:rsidRPr="00143EB7" w:rsidRDefault="00617AF5" w:rsidP="004A6F18">
                    <w:pPr>
                      <w:spacing w:after="0" w:line="360" w:lineRule="auto"/>
                      <w:rPr>
                        <w:lang w:val="uk-UA"/>
                      </w:rPr>
                    </w:pPr>
                    <w:r w:rsidRPr="00143EB7">
                      <w:rPr>
                        <w:lang w:val="uk-UA"/>
                      </w:rPr>
                      <w:t>ос</w:t>
                    </w:r>
                    <w:r>
                      <w:rPr>
                        <w:lang w:val="uk-UA"/>
                      </w:rPr>
                      <w:t>оби</w:t>
                    </w:r>
                    <w:r w:rsidRPr="00143EB7">
                      <w:rPr>
                        <w:lang w:val="uk-UA"/>
                      </w:rPr>
                      <w:t xml:space="preserve"> (їх близьк</w:t>
                    </w:r>
                    <w:r>
                      <w:rPr>
                        <w:lang w:val="uk-UA"/>
                      </w:rPr>
                      <w:t>і</w:t>
                    </w:r>
                    <w:r w:rsidRPr="00143EB7">
                      <w:rPr>
                        <w:lang w:val="uk-UA"/>
                      </w:rPr>
                      <w:t>), що стали жертвами посягання у зв'язку</w:t>
                    </w:r>
                    <w:r>
                      <w:rPr>
                        <w:lang w:val="uk-UA"/>
                      </w:rPr>
                      <w:t xml:space="preserve"> </w:t>
                    </w:r>
                    <w:r w:rsidRPr="00143EB7">
                      <w:rPr>
                        <w:lang w:val="uk-UA"/>
                      </w:rPr>
                      <w:t>з здійснювано</w:t>
                    </w:r>
                    <w:r>
                      <w:rPr>
                        <w:lang w:val="uk-UA"/>
                      </w:rPr>
                      <w:t>ю</w:t>
                    </w:r>
                    <w:r w:rsidRPr="00143EB7">
                      <w:rPr>
                        <w:lang w:val="uk-UA"/>
                      </w:rPr>
                      <w:t xml:space="preserve"> ними правоохоронною діяльністю або діяльністю,</w:t>
                    </w:r>
                    <w:r>
                      <w:rPr>
                        <w:lang w:val="uk-UA"/>
                      </w:rPr>
                      <w:t xml:space="preserve"> що </w:t>
                    </w:r>
                    <w:r w:rsidRPr="00143EB7">
                      <w:rPr>
                        <w:lang w:val="uk-UA"/>
                      </w:rPr>
                      <w:t>сприяє розкриттю і розсліду</w:t>
                    </w:r>
                    <w:r>
                      <w:rPr>
                        <w:lang w:val="uk-UA"/>
                      </w:rPr>
                      <w:t xml:space="preserve">ванню екстремістських злочинів - </w:t>
                    </w:r>
                    <w:r w:rsidRPr="00143EB7">
                      <w:rPr>
                        <w:lang w:val="uk-UA"/>
                      </w:rPr>
                      <w:t>5,9</w:t>
                    </w:r>
                    <w:r>
                      <w:rPr>
                        <w:lang w:val="uk-UA"/>
                      </w:rPr>
                      <w:t xml:space="preserve"> </w:t>
                    </w:r>
                    <w:r w:rsidRPr="00143EB7">
                      <w:rPr>
                        <w:lang w:val="uk-UA"/>
                      </w:rPr>
                      <w:t xml:space="preserve">% </w:t>
                    </w:r>
                    <w:r>
                      <w:rPr>
                        <w:lang w:val="uk-UA"/>
                      </w:rPr>
                      <w:t>випадків.</w:t>
                    </w:r>
                  </w:p>
                </w:txbxContent>
              </v:textbox>
            </v:rect>
            <v:shape id="_x0000_s3070" type="#_x0000_t32" style="position:absolute;left:2361;top:1854;width:0;height:13860" o:connectortype="straight"/>
            <v:shape id="_x0000_s3071" type="#_x0000_t32" style="position:absolute;left:2361;top:3294;width:660;height:0" o:connectortype="straight">
              <v:stroke endarrow="block"/>
            </v:shape>
            <v:shape id="_x0000_s3072" type="#_x0000_t32" style="position:absolute;left:2361;top:5994;width:660;height:0" o:connectortype="straight">
              <v:stroke endarrow="block"/>
            </v:shape>
            <v:shape id="_x0000_s3073" type="#_x0000_t32" style="position:absolute;left:2361;top:8334;width:660;height:0" o:connectortype="straight">
              <v:stroke endarrow="block"/>
            </v:shape>
            <v:shape id="_x0000_s3074" type="#_x0000_t32" style="position:absolute;left:2361;top:10854;width:660;height:0" o:connectortype="straight">
              <v:stroke endarrow="block"/>
            </v:shape>
            <v:shape id="_x0000_s3075" type="#_x0000_t32" style="position:absolute;left:2361;top:13734;width:660;height:0" o:connectortype="straight">
              <v:stroke endarrow="block"/>
            </v:shape>
          </v:group>
        </w:pict>
      </w: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Pr="0019306E" w:rsidRDefault="004A6F18">
      <w:pPr>
        <w:jc w:val="left"/>
        <w:rPr>
          <w:lang w:val="uk-UA"/>
        </w:rPr>
      </w:pPr>
      <w:r w:rsidRPr="0019306E">
        <w:rPr>
          <w:lang w:val="uk-UA"/>
        </w:rPr>
        <w:br w:type="page"/>
      </w:r>
    </w:p>
    <w:p w:rsidR="004A6F18" w:rsidRDefault="001D48B1">
      <w:pPr>
        <w:jc w:val="left"/>
        <w:rPr>
          <w:lang w:val="uk-UA"/>
        </w:rPr>
      </w:pPr>
      <w:r>
        <w:rPr>
          <w:noProof/>
          <w:lang w:eastAsia="ru-RU"/>
        </w:rPr>
        <w:pict>
          <v:group id="_x0000_s3076" style="position:absolute;margin-left:33pt;margin-top:0;width:440pt;height:315pt;z-index:253021184" coordorigin="2361,1134" coordsize="8800,6300">
            <v:rect id="_x0000_s3077" style="position:absolute;left:3021;top:1134;width:8140;height:1260">
              <v:textbox>
                <w:txbxContent>
                  <w:p w:rsidR="00617AF5" w:rsidRPr="004C6EA9" w:rsidRDefault="00617AF5" w:rsidP="004A6F18">
                    <w:pPr>
                      <w:spacing w:after="0" w:line="360" w:lineRule="auto"/>
                    </w:pPr>
                    <w:r w:rsidRPr="004C6EA9">
                      <w:rPr>
                        <w:lang w:val="uk-UA"/>
                      </w:rPr>
                      <w:t>особи, котрі випадково стали</w:t>
                    </w:r>
                    <w:r>
                      <w:rPr>
                        <w:lang w:val="uk-UA"/>
                      </w:rPr>
                      <w:t xml:space="preserve"> </w:t>
                    </w:r>
                    <w:r w:rsidRPr="004C6EA9">
                      <w:rPr>
                        <w:lang w:val="uk-UA"/>
                      </w:rPr>
                      <w:t>очевидцями скоєння злочину або спробували захистити від</w:t>
                    </w:r>
                    <w:r>
                      <w:rPr>
                        <w:lang w:val="uk-UA"/>
                      </w:rPr>
                      <w:t xml:space="preserve"> </w:t>
                    </w:r>
                    <w:r w:rsidRPr="004C6EA9">
                      <w:rPr>
                        <w:lang w:val="uk-UA"/>
                      </w:rPr>
                      <w:t>нападників інших осіб (2% випадків).</w:t>
                    </w:r>
                  </w:p>
                </w:txbxContent>
              </v:textbox>
            </v:rect>
            <v:rect id="_x0000_s3078" style="position:absolute;left:3021;top:2934;width:8140;height:2700">
              <v:textbox>
                <w:txbxContent>
                  <w:p w:rsidR="00617AF5" w:rsidRPr="004C6EA9" w:rsidRDefault="00617AF5" w:rsidP="004A6F18">
                    <w:pPr>
                      <w:spacing w:after="0" w:line="360" w:lineRule="auto"/>
                    </w:pPr>
                    <w:r w:rsidRPr="004C6EA9">
                      <w:rPr>
                        <w:lang w:val="uk-UA"/>
                      </w:rPr>
                      <w:t>жертвами злочинної діяльності</w:t>
                    </w:r>
                    <w:r>
                      <w:rPr>
                        <w:lang w:val="uk-UA"/>
                      </w:rPr>
                      <w:t xml:space="preserve"> </w:t>
                    </w:r>
                    <w:r w:rsidRPr="004C6EA9">
                      <w:rPr>
                        <w:lang w:val="uk-UA"/>
                      </w:rPr>
                      <w:t xml:space="preserve">екстремістських злочинних </w:t>
                    </w:r>
                    <w:r>
                      <w:rPr>
                        <w:lang w:val="uk-UA"/>
                      </w:rPr>
                      <w:t>формувань</w:t>
                    </w:r>
                    <w:r w:rsidRPr="004C6EA9">
                      <w:rPr>
                        <w:lang w:val="uk-UA"/>
                      </w:rPr>
                      <w:t xml:space="preserve"> можуть виступати їх же</w:t>
                    </w:r>
                    <w:r>
                      <w:rPr>
                        <w:lang w:val="uk-UA"/>
                      </w:rPr>
                      <w:t xml:space="preserve"> </w:t>
                    </w:r>
                    <w:r w:rsidRPr="004C6EA9">
                      <w:rPr>
                        <w:lang w:val="uk-UA"/>
                      </w:rPr>
                      <w:t>діючі або колишні члени, запідозрені у співпраці з</w:t>
                    </w:r>
                    <w:r>
                      <w:rPr>
                        <w:lang w:val="uk-UA"/>
                      </w:rPr>
                      <w:t xml:space="preserve"> </w:t>
                    </w:r>
                    <w:r w:rsidRPr="004C6EA9">
                      <w:rPr>
                        <w:lang w:val="uk-UA"/>
                      </w:rPr>
                      <w:t xml:space="preserve">правоохоронними органами, іноді </w:t>
                    </w:r>
                    <w:r>
                      <w:rPr>
                        <w:lang w:val="uk-UA"/>
                      </w:rPr>
                      <w:t>–</w:t>
                    </w:r>
                    <w:r w:rsidRPr="004C6EA9">
                      <w:rPr>
                        <w:lang w:val="uk-UA"/>
                      </w:rPr>
                      <w:t xml:space="preserve"> </w:t>
                    </w:r>
                    <w:r>
                      <w:rPr>
                        <w:lang w:val="uk-UA"/>
                      </w:rPr>
                      <w:t xml:space="preserve">ті, що </w:t>
                    </w:r>
                    <w:r w:rsidRPr="004C6EA9">
                      <w:rPr>
                        <w:lang w:val="uk-UA"/>
                      </w:rPr>
                      <w:t xml:space="preserve">стали жертвами </w:t>
                    </w:r>
                    <w:r>
                      <w:rPr>
                        <w:lang w:val="uk-UA"/>
                      </w:rPr>
                      <w:t>внутрішньо групових конфліктів</w:t>
                    </w:r>
                    <w:r w:rsidRPr="004C6EA9">
                      <w:rPr>
                        <w:lang w:val="uk-UA"/>
                      </w:rPr>
                      <w:t xml:space="preserve"> за сфери кримінального впливу або фінансування (3,2% випадків).</w:t>
                    </w:r>
                  </w:p>
                </w:txbxContent>
              </v:textbox>
            </v:rect>
            <v:rect id="_x0000_s3079" style="position:absolute;left:3021;top:6174;width:8140;height:1260">
              <v:textbox>
                <w:txbxContent>
                  <w:p w:rsidR="00617AF5" w:rsidRPr="004C6EA9" w:rsidRDefault="00617AF5" w:rsidP="004A6F18">
                    <w:pPr>
                      <w:spacing w:after="0" w:line="360" w:lineRule="auto"/>
                    </w:pPr>
                    <w:r>
                      <w:rPr>
                        <w:lang w:val="uk-UA"/>
                      </w:rPr>
                      <w:t>у</w:t>
                    </w:r>
                    <w:r w:rsidRPr="004C6EA9">
                      <w:rPr>
                        <w:lang w:val="uk-UA"/>
                      </w:rPr>
                      <w:t xml:space="preserve"> 4,4% випадків жертвами злочинів ста</w:t>
                    </w:r>
                    <w:r>
                      <w:rPr>
                        <w:lang w:val="uk-UA"/>
                      </w:rPr>
                      <w:t xml:space="preserve">ють </w:t>
                    </w:r>
                    <w:r w:rsidRPr="004C6EA9">
                      <w:rPr>
                        <w:lang w:val="uk-UA"/>
                      </w:rPr>
                      <w:t>неповнолітні, в тому числі діти.</w:t>
                    </w:r>
                  </w:p>
                </w:txbxContent>
              </v:textbox>
            </v:rect>
            <v:shape id="_x0000_s3080" type="#_x0000_t32" style="position:absolute;left:2361;top:1674;width:660;height:0" o:connectortype="straight">
              <v:stroke endarrow="block"/>
            </v:shape>
            <v:shape id="_x0000_s3081" type="#_x0000_t32" style="position:absolute;left:2361;top:4014;width:660;height:0" o:connectortype="straight">
              <v:stroke endarrow="block"/>
            </v:shape>
            <v:shape id="_x0000_s3082" type="#_x0000_t32" style="position:absolute;left:2361;top:6714;width:660;height:0" o:connectortype="straight">
              <v:stroke endarrow="block"/>
            </v:shape>
            <v:shape id="_x0000_s3083" type="#_x0000_t32" style="position:absolute;left:2361;top:1134;width:0;height:5580" o:connectortype="straight"/>
          </v:group>
        </w:pict>
      </w: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1D48B1">
      <w:pPr>
        <w:jc w:val="left"/>
        <w:rPr>
          <w:lang w:val="uk-UA"/>
        </w:rPr>
      </w:pPr>
      <w:r>
        <w:rPr>
          <w:noProof/>
          <w:lang w:eastAsia="ru-RU"/>
        </w:rPr>
        <w:pict>
          <v:group id="_x0000_s3084" style="position:absolute;margin-left:0;margin-top:-.15pt;width:473pt;height:387pt;z-index:253022208" coordorigin="1701,7974" coordsize="9460,7740">
            <v:rect id="_x0000_s3085" style="position:absolute;left:1701;top:7974;width:9460;height:1080">
              <v:textbox>
                <w:txbxContent>
                  <w:p w:rsidR="00617AF5" w:rsidRPr="00577D60" w:rsidRDefault="00617AF5" w:rsidP="004A6F18">
                    <w:pPr>
                      <w:spacing w:after="0" w:line="360" w:lineRule="auto"/>
                      <w:jc w:val="center"/>
                      <w:rPr>
                        <w:b/>
                        <w:lang w:val="uk-UA"/>
                      </w:rPr>
                    </w:pPr>
                    <w:r w:rsidRPr="00577D60">
                      <w:rPr>
                        <w:b/>
                        <w:lang w:val="uk-UA"/>
                      </w:rPr>
                      <w:t>Можна виділити такі місця скоєння злочинів екстремістського характеру:</w:t>
                    </w:r>
                  </w:p>
                  <w:p w:rsidR="00617AF5" w:rsidRDefault="00617AF5" w:rsidP="004A6F18">
                    <w:pPr>
                      <w:spacing w:after="0"/>
                    </w:pPr>
                  </w:p>
                </w:txbxContent>
              </v:textbox>
            </v:rect>
            <v:rect id="_x0000_s3086" style="position:absolute;left:3461;top:9594;width:7700;height:2160">
              <v:textbox>
                <w:txbxContent>
                  <w:p w:rsidR="00617AF5" w:rsidRPr="00577D60" w:rsidRDefault="00617AF5" w:rsidP="004A6F18">
                    <w:pPr>
                      <w:spacing w:line="360" w:lineRule="auto"/>
                      <w:rPr>
                        <w:lang w:val="uk-UA"/>
                      </w:rPr>
                    </w:pPr>
                    <w:r w:rsidRPr="00577D60">
                      <w:rPr>
                        <w:lang w:val="uk-UA"/>
                      </w:rPr>
                      <w:t>вулиці, дороги і території поблизу навчальних корпусів або гуртожитків вузів і інших навчальних закладів, де навчаються іноземні студенти (виступали місцем здійснення розглянутих злочинів в 8,8% випадків);</w:t>
                    </w:r>
                  </w:p>
                </w:txbxContent>
              </v:textbox>
            </v:rect>
            <v:rect id="_x0000_s3087" style="position:absolute;left:3461;top:12294;width:7700;height:720">
              <v:textbox>
                <w:txbxContent>
                  <w:p w:rsidR="00617AF5" w:rsidRPr="00577D60" w:rsidRDefault="00617AF5" w:rsidP="004A6F18">
                    <w:r w:rsidRPr="00577D60">
                      <w:rPr>
                        <w:lang w:val="uk-UA"/>
                      </w:rPr>
                      <w:t>місця компактного проживання трудових мігрантів (6,4%);</w:t>
                    </w:r>
                  </w:p>
                </w:txbxContent>
              </v:textbox>
            </v:rect>
            <v:rect id="_x0000_s3088" style="position:absolute;left:3461;top:13554;width:7700;height:1440">
              <v:textbox>
                <w:txbxContent>
                  <w:p w:rsidR="00617AF5" w:rsidRPr="00577D60" w:rsidRDefault="00617AF5" w:rsidP="004A6F18">
                    <w:pPr>
                      <w:spacing w:after="0" w:line="360" w:lineRule="auto"/>
                    </w:pPr>
                    <w:r w:rsidRPr="00577D60">
                      <w:rPr>
                        <w:lang w:val="uk-UA"/>
                      </w:rPr>
                      <w:t>зупинки громадського транспорту, станції метрополітену, вокзали</w:t>
                    </w:r>
                    <w:r>
                      <w:rPr>
                        <w:lang w:val="uk-UA"/>
                      </w:rPr>
                      <w:t xml:space="preserve">, </w:t>
                    </w:r>
                    <w:r w:rsidRPr="00577D60">
                      <w:rPr>
                        <w:lang w:val="uk-UA"/>
                      </w:rPr>
                      <w:t>станції різного виду транспорту і прилегла територія (24,7%);</w:t>
                    </w:r>
                  </w:p>
                </w:txbxContent>
              </v:textbox>
            </v:rect>
            <v:shape id="_x0000_s3089" type="#_x0000_t32" style="position:absolute;left:2581;top:9054;width:0;height:6660" o:connectortype="straight"/>
            <v:shape id="_x0000_s3090" type="#_x0000_t32" style="position:absolute;left:2581;top:10494;width:880;height:0" o:connectortype="straight">
              <v:stroke endarrow="block"/>
            </v:shape>
            <v:shape id="_x0000_s3091" type="#_x0000_t32" style="position:absolute;left:2581;top:12654;width:880;height:0" o:connectortype="straight">
              <v:stroke endarrow="block"/>
            </v:shape>
            <v:shape id="_x0000_s3092" type="#_x0000_t32" style="position:absolute;left:2581;top:14274;width:880;height:0" o:connectortype="straight">
              <v:stroke endarrow="block"/>
            </v:shape>
          </v:group>
        </w:pict>
      </w: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Pr="0019306E" w:rsidRDefault="004A6F18">
      <w:pPr>
        <w:jc w:val="left"/>
        <w:rPr>
          <w:lang w:val="uk-UA"/>
        </w:rPr>
      </w:pPr>
      <w:r w:rsidRPr="0019306E">
        <w:rPr>
          <w:lang w:val="uk-UA"/>
        </w:rPr>
        <w:br w:type="page"/>
      </w:r>
    </w:p>
    <w:p w:rsidR="004A6F18" w:rsidRDefault="001D48B1">
      <w:pPr>
        <w:jc w:val="left"/>
        <w:rPr>
          <w:lang w:val="uk-UA"/>
        </w:rPr>
      </w:pPr>
      <w:r>
        <w:rPr>
          <w:noProof/>
          <w:lang w:eastAsia="ru-RU"/>
        </w:rPr>
        <w:pict>
          <v:group id="_x0000_s3093" style="position:absolute;margin-left:44pt;margin-top:0;width:429pt;height:702pt;z-index:253023232" coordorigin="2581,1134" coordsize="8580,14040">
            <v:rect id="_x0000_s3094" style="position:absolute;left:3461;top:1674;width:7700;height:1260">
              <v:textbox>
                <w:txbxContent>
                  <w:p w:rsidR="00617AF5" w:rsidRPr="00577D60" w:rsidRDefault="00617AF5" w:rsidP="004A6F18">
                    <w:pPr>
                      <w:spacing w:after="0" w:line="360" w:lineRule="auto"/>
                    </w:pPr>
                    <w:r w:rsidRPr="00577D60">
                      <w:rPr>
                        <w:lang w:val="uk-UA"/>
                      </w:rPr>
                      <w:t>безпосереднь</w:t>
                    </w:r>
                    <w:r>
                      <w:rPr>
                        <w:lang w:val="uk-UA"/>
                      </w:rPr>
                      <w:t>о вагони електропоїздів, метроп</w:t>
                    </w:r>
                    <w:r w:rsidRPr="00577D60">
                      <w:rPr>
                        <w:lang w:val="uk-UA"/>
                      </w:rPr>
                      <w:t>олітен</w:t>
                    </w:r>
                    <w:r>
                      <w:rPr>
                        <w:lang w:val="uk-UA"/>
                      </w:rPr>
                      <w:t>у</w:t>
                    </w:r>
                    <w:r w:rsidRPr="00577D60">
                      <w:rPr>
                        <w:lang w:val="uk-UA"/>
                      </w:rPr>
                      <w:t>, громадського</w:t>
                    </w:r>
                    <w:r>
                      <w:rPr>
                        <w:lang w:val="uk-UA"/>
                      </w:rPr>
                      <w:t xml:space="preserve"> </w:t>
                    </w:r>
                    <w:r w:rsidRPr="00577D60">
                      <w:rPr>
                        <w:lang w:val="uk-UA"/>
                      </w:rPr>
                      <w:t>транспорту (7,8%);</w:t>
                    </w:r>
                  </w:p>
                </w:txbxContent>
              </v:textbox>
            </v:rect>
            <v:shape id="_x0000_s3095" type="#_x0000_t32" style="position:absolute;left:2581;top:1134;width:0;height:13500" o:connectortype="straight"/>
            <v:shape id="_x0000_s3096" type="#_x0000_t32" style="position:absolute;left:2581;top:2214;width:880;height:0" o:connectortype="straight">
              <v:stroke endarrow="block"/>
            </v:shape>
            <v:rect id="_x0000_s3097" style="position:absolute;left:3461;top:3474;width:7700;height:1980">
              <v:textbox>
                <w:txbxContent>
                  <w:p w:rsidR="00617AF5" w:rsidRPr="00577D60" w:rsidRDefault="00617AF5" w:rsidP="004A6F18">
                    <w:pPr>
                      <w:spacing w:after="0" w:line="360" w:lineRule="auto"/>
                    </w:pPr>
                    <w:r w:rsidRPr="00577D60">
                      <w:rPr>
                        <w:lang w:val="uk-UA"/>
                      </w:rPr>
                      <w:t>місця масової роботи (легальної та нелегальної) трудових мігрантів</w:t>
                    </w:r>
                    <w:r>
                      <w:rPr>
                        <w:lang w:val="uk-UA"/>
                      </w:rPr>
                      <w:t xml:space="preserve"> (б</w:t>
                    </w:r>
                    <w:r w:rsidRPr="00577D60">
                      <w:rPr>
                        <w:lang w:val="uk-UA"/>
                      </w:rPr>
                      <w:t>удівельні майданчики, ринки, овочеві бази, склади зберігання різної</w:t>
                    </w:r>
                    <w:r>
                      <w:rPr>
                        <w:lang w:val="uk-UA"/>
                      </w:rPr>
                      <w:t xml:space="preserve"> </w:t>
                    </w:r>
                    <w:r w:rsidRPr="00577D60">
                      <w:rPr>
                        <w:lang w:val="uk-UA"/>
                      </w:rPr>
                      <w:t>продукції та ін.) і прилегла територія (10,2%);</w:t>
                    </w:r>
                  </w:p>
                </w:txbxContent>
              </v:textbox>
            </v:rect>
            <v:rect id="_x0000_s3098" style="position:absolute;left:3461;top:5994;width:7700;height:1980">
              <v:textbox>
                <w:txbxContent>
                  <w:p w:rsidR="00617AF5" w:rsidRPr="00577D60" w:rsidRDefault="00617AF5" w:rsidP="004A6F18">
                    <w:pPr>
                      <w:spacing w:line="360" w:lineRule="auto"/>
                    </w:pPr>
                    <w:r w:rsidRPr="00577D60">
                      <w:rPr>
                        <w:lang w:val="uk-UA"/>
                      </w:rPr>
                      <w:t>офіси та приміщення організацій, підприємств, фірм, якими володіють</w:t>
                    </w:r>
                    <w:r>
                      <w:rPr>
                        <w:lang w:val="uk-UA"/>
                      </w:rPr>
                      <w:t xml:space="preserve"> </w:t>
                    </w:r>
                    <w:r w:rsidRPr="00577D60">
                      <w:rPr>
                        <w:lang w:val="uk-UA"/>
                      </w:rPr>
                      <w:t xml:space="preserve">або в яких переважно працюють громадяни </w:t>
                    </w:r>
                    <w:r>
                      <w:rPr>
                        <w:lang w:val="uk-UA"/>
                      </w:rPr>
                      <w:t>України</w:t>
                    </w:r>
                    <w:r w:rsidRPr="00577D60">
                      <w:rPr>
                        <w:lang w:val="uk-UA"/>
                      </w:rPr>
                      <w:t xml:space="preserve"> </w:t>
                    </w:r>
                    <w:r>
                      <w:rPr>
                        <w:lang w:val="uk-UA"/>
                      </w:rPr>
                      <w:t>–</w:t>
                    </w:r>
                    <w:r w:rsidRPr="00577D60">
                      <w:rPr>
                        <w:lang w:val="uk-UA"/>
                      </w:rPr>
                      <w:t xml:space="preserve"> представники</w:t>
                    </w:r>
                    <w:r>
                      <w:rPr>
                        <w:lang w:val="uk-UA"/>
                      </w:rPr>
                      <w:t xml:space="preserve"> «н</w:t>
                    </w:r>
                    <w:r w:rsidRPr="00577D60">
                      <w:rPr>
                        <w:lang w:val="uk-UA"/>
                      </w:rPr>
                      <w:t>етитульної» національності і / або релігії для певного регіону, а</w:t>
                    </w:r>
                    <w:r>
                      <w:rPr>
                        <w:lang w:val="uk-UA"/>
                      </w:rPr>
                      <w:t xml:space="preserve"> </w:t>
                    </w:r>
                    <w:r w:rsidRPr="00577D60">
                      <w:rPr>
                        <w:lang w:val="uk-UA"/>
                      </w:rPr>
                      <w:t>також іноземці (7,7%);</w:t>
                    </w:r>
                  </w:p>
                </w:txbxContent>
              </v:textbox>
            </v:rect>
            <v:rect id="_x0000_s3099" style="position:absolute;left:3461;top:8514;width:7700;height:1980">
              <v:textbox>
                <w:txbxContent>
                  <w:p w:rsidR="00617AF5" w:rsidRPr="00577D60" w:rsidRDefault="00617AF5" w:rsidP="004A6F18">
                    <w:pPr>
                      <w:spacing w:line="360" w:lineRule="auto"/>
                    </w:pPr>
                    <w:r w:rsidRPr="00577D60">
                      <w:rPr>
                        <w:lang w:val="uk-UA"/>
                      </w:rPr>
                      <w:t>місця відправлення релігійних культів (церкви, храми, мечеті, синагоги</w:t>
                    </w:r>
                    <w:r>
                      <w:rPr>
                        <w:lang w:val="uk-UA"/>
                      </w:rPr>
                      <w:t xml:space="preserve"> та ін.</w:t>
                    </w:r>
                    <w:r w:rsidRPr="00577D60">
                      <w:rPr>
                        <w:lang w:val="uk-UA"/>
                      </w:rPr>
                      <w:t>), центри релігійної освіти, місця поширення релігійної</w:t>
                    </w:r>
                    <w:r>
                      <w:rPr>
                        <w:lang w:val="uk-UA"/>
                      </w:rPr>
                      <w:t xml:space="preserve"> </w:t>
                    </w:r>
                    <w:r w:rsidRPr="00577D60">
                      <w:rPr>
                        <w:lang w:val="uk-UA"/>
                      </w:rPr>
                      <w:t xml:space="preserve">літератури, центри національно-релігійних громад, діаспор </w:t>
                    </w:r>
                    <w:r>
                      <w:rPr>
                        <w:lang w:val="uk-UA"/>
                      </w:rPr>
                      <w:t>та</w:t>
                    </w:r>
                    <w:r w:rsidRPr="00577D60">
                      <w:rPr>
                        <w:lang w:val="uk-UA"/>
                      </w:rPr>
                      <w:t xml:space="preserve"> ін. (10,4%);</w:t>
                    </w:r>
                  </w:p>
                </w:txbxContent>
              </v:textbox>
            </v:rect>
            <v:rect id="_x0000_s3100" style="position:absolute;left:3461;top:11034;width:7700;height:1080">
              <v:textbox>
                <w:txbxContent>
                  <w:p w:rsidR="00617AF5" w:rsidRPr="00577D60" w:rsidRDefault="00617AF5" w:rsidP="004A6F18">
                    <w:pPr>
                      <w:spacing w:after="0" w:line="360" w:lineRule="auto"/>
                    </w:pPr>
                    <w:r w:rsidRPr="00577D60">
                      <w:rPr>
                        <w:lang w:val="uk-UA"/>
                      </w:rPr>
                      <w:t>інші громадські місця, включаючи місця масових заходів (в тому</w:t>
                    </w:r>
                    <w:r>
                      <w:rPr>
                        <w:lang w:val="uk-UA"/>
                      </w:rPr>
                      <w:t xml:space="preserve"> </w:t>
                    </w:r>
                    <w:r w:rsidRPr="00577D60">
                      <w:rPr>
                        <w:lang w:val="uk-UA"/>
                      </w:rPr>
                      <w:t>числі несанкціонованих) (18,5%);</w:t>
                    </w:r>
                  </w:p>
                </w:txbxContent>
              </v:textbox>
            </v:rect>
            <v:rect id="_x0000_s3101" style="position:absolute;left:3461;top:12654;width:7700;height:1080">
              <v:textbox>
                <w:txbxContent>
                  <w:p w:rsidR="00617AF5" w:rsidRPr="00577D60" w:rsidRDefault="00617AF5" w:rsidP="004A6F18">
                    <w:pPr>
                      <w:spacing w:line="360" w:lineRule="auto"/>
                    </w:pPr>
                    <w:r w:rsidRPr="00577D60">
                      <w:rPr>
                        <w:lang w:val="uk-UA"/>
                      </w:rPr>
                      <w:t>малолюдні місця (лісопосадки, лісова зона парків, скверів, автодороги</w:t>
                    </w:r>
                    <w:r>
                      <w:rPr>
                        <w:lang w:val="uk-UA"/>
                      </w:rPr>
                      <w:t xml:space="preserve"> за містом та</w:t>
                    </w:r>
                    <w:r w:rsidRPr="00577D60">
                      <w:rPr>
                        <w:lang w:val="uk-UA"/>
                      </w:rPr>
                      <w:t xml:space="preserve"> ін.) (5,2%);</w:t>
                    </w:r>
                  </w:p>
                </w:txbxContent>
              </v:textbox>
            </v:rect>
            <v:rect id="_x0000_s3102" style="position:absolute;left:3461;top:14094;width:7700;height:1080">
              <v:textbox>
                <w:txbxContent>
                  <w:p w:rsidR="00617AF5" w:rsidRPr="00577D60" w:rsidRDefault="00617AF5" w:rsidP="004A6F18">
                    <w:r w:rsidRPr="00577D60">
                      <w:rPr>
                        <w:lang w:val="uk-UA"/>
                      </w:rPr>
                      <w:t>житло потерпілих і шляху проходження до нього (під'їзди, двори,</w:t>
                    </w:r>
                    <w:r>
                      <w:rPr>
                        <w:lang w:val="uk-UA"/>
                      </w:rPr>
                      <w:t xml:space="preserve"> </w:t>
                    </w:r>
                    <w:r w:rsidRPr="00577D60">
                      <w:rPr>
                        <w:lang w:val="uk-UA"/>
                      </w:rPr>
                      <w:t>підворіття) (7,2%);</w:t>
                    </w:r>
                    <w:r>
                      <w:rPr>
                        <w:lang w:val="uk-UA"/>
                      </w:rPr>
                      <w:t xml:space="preserve"> </w:t>
                    </w:r>
                    <w:r w:rsidRPr="00577D60">
                      <w:rPr>
                        <w:lang w:val="uk-UA"/>
                      </w:rPr>
                      <w:t>інші місця (2,1%).</w:t>
                    </w:r>
                  </w:p>
                </w:txbxContent>
              </v:textbox>
            </v:rect>
            <v:shape id="_x0000_s3103" type="#_x0000_t32" style="position:absolute;left:2581;top:4374;width:880;height:0" o:connectortype="straight">
              <v:stroke endarrow="block"/>
            </v:shape>
            <v:shape id="_x0000_s3104" type="#_x0000_t32" style="position:absolute;left:2581;top:7074;width:880;height:0" o:connectortype="straight">
              <v:stroke endarrow="block"/>
            </v:shape>
            <v:shape id="_x0000_s3105" type="#_x0000_t32" style="position:absolute;left:2581;top:9594;width:880;height:0" o:connectortype="straight">
              <v:stroke endarrow="block"/>
            </v:shape>
            <v:shape id="_x0000_s3106" type="#_x0000_t32" style="position:absolute;left:2581;top:11574;width:880;height:0" o:connectortype="straight">
              <v:stroke endarrow="block"/>
            </v:shape>
            <v:shape id="_x0000_s3107" type="#_x0000_t32" style="position:absolute;left:2581;top:13194;width:880;height:0" o:connectortype="straight">
              <v:stroke endarrow="block"/>
            </v:shape>
            <v:shape id="_x0000_s3108" type="#_x0000_t32" style="position:absolute;left:2581;top:14634;width:880;height:0" o:connectortype="straight">
              <v:stroke endarrow="block"/>
            </v:shape>
          </v:group>
        </w:pict>
      </w: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Default="004A6F18">
      <w:pPr>
        <w:jc w:val="left"/>
        <w:rPr>
          <w:lang w:val="uk-UA"/>
        </w:rPr>
      </w:pPr>
    </w:p>
    <w:p w:rsidR="004A6F18" w:rsidRPr="0019306E" w:rsidRDefault="004A6F18">
      <w:pPr>
        <w:jc w:val="left"/>
        <w:rPr>
          <w:lang w:val="uk-UA"/>
        </w:rPr>
      </w:pPr>
      <w:r w:rsidRPr="0019306E">
        <w:rPr>
          <w:lang w:val="uk-UA"/>
        </w:rPr>
        <w:br w:type="page"/>
      </w:r>
    </w:p>
    <w:p w:rsidR="0019306E" w:rsidRPr="0019306E" w:rsidRDefault="0014699F" w:rsidP="0019306E">
      <w:pPr>
        <w:spacing w:after="0" w:line="360" w:lineRule="auto"/>
        <w:ind w:firstLine="708"/>
        <w:rPr>
          <w:lang w:val="uk-UA"/>
        </w:rPr>
      </w:pPr>
      <w:r w:rsidRPr="0019306E">
        <w:rPr>
          <w:lang w:val="uk-UA"/>
        </w:rPr>
        <w:t>2</w:t>
      </w:r>
      <w:r>
        <w:rPr>
          <w:lang w:val="uk-UA"/>
        </w:rPr>
        <w:t xml:space="preserve">.2 </w:t>
      </w:r>
      <w:r w:rsidR="0019306E">
        <w:rPr>
          <w:lang w:val="uk-UA"/>
        </w:rPr>
        <w:t xml:space="preserve">Типові слідчі ситуації та версії під час розслідування </w:t>
      </w:r>
      <w:r w:rsidR="00E505EC">
        <w:rPr>
          <w:lang w:val="uk-UA"/>
        </w:rPr>
        <w:t>екстремістських проявів кримінально-правового характеру</w:t>
      </w:r>
    </w:p>
    <w:p w:rsidR="0019306E" w:rsidRDefault="0019306E" w:rsidP="0019306E">
      <w:pPr>
        <w:spacing w:after="0" w:line="360" w:lineRule="auto"/>
        <w:jc w:val="center"/>
        <w:rPr>
          <w:lang w:val="uk-UA"/>
        </w:rPr>
      </w:pPr>
    </w:p>
    <w:p w:rsidR="0019306E" w:rsidRDefault="0019306E" w:rsidP="0019306E">
      <w:pPr>
        <w:spacing w:after="0" w:line="360" w:lineRule="auto"/>
        <w:jc w:val="center"/>
        <w:rPr>
          <w:lang w:val="uk-UA"/>
        </w:rPr>
      </w:pPr>
    </w:p>
    <w:p w:rsidR="0019306E" w:rsidRDefault="001D48B1" w:rsidP="0019306E">
      <w:pPr>
        <w:spacing w:after="0" w:line="360" w:lineRule="auto"/>
        <w:rPr>
          <w:lang w:val="uk-UA"/>
        </w:rPr>
      </w:pPr>
      <w:r>
        <w:rPr>
          <w:noProof/>
          <w:lang w:eastAsia="ru-RU"/>
        </w:rPr>
        <w:pict>
          <v:group id="_x0000_s3110" style="position:absolute;left:0;text-align:left;margin-left:0;margin-top:2.4pt;width:473pt;height:612pt;z-index:253024256" coordorigin="1701,3294" coordsize="9460,10800">
            <v:rect id="_x0000_s3111" style="position:absolute;left:1701;top:3294;width:9460;height:1620">
              <v:textbox style="mso-next-textbox:#_x0000_s3111">
                <w:txbxContent>
                  <w:p w:rsidR="00617AF5" w:rsidRDefault="00617AF5" w:rsidP="0019306E">
                    <w:pPr>
                      <w:spacing w:after="0" w:line="360" w:lineRule="auto"/>
                      <w:jc w:val="center"/>
                      <w:rPr>
                        <w:b/>
                        <w:lang w:val="uk-UA"/>
                      </w:rPr>
                    </w:pPr>
                    <w:r w:rsidRPr="00AC55F3">
                      <w:rPr>
                        <w:b/>
                        <w:lang w:val="uk-UA"/>
                      </w:rPr>
                      <w:t xml:space="preserve">Типові слідчі ситуації </w:t>
                    </w:r>
                  </w:p>
                  <w:p w:rsidR="00617AF5" w:rsidRDefault="00617AF5" w:rsidP="0019306E">
                    <w:pPr>
                      <w:spacing w:after="0" w:line="360" w:lineRule="auto"/>
                      <w:jc w:val="center"/>
                      <w:rPr>
                        <w:b/>
                        <w:lang w:val="uk-UA"/>
                      </w:rPr>
                    </w:pPr>
                    <w:r w:rsidRPr="00AC55F3">
                      <w:rPr>
                        <w:b/>
                        <w:lang w:val="uk-UA"/>
                      </w:rPr>
                      <w:t xml:space="preserve">при розслідуванні злочинів </w:t>
                    </w:r>
                  </w:p>
                  <w:p w:rsidR="00617AF5" w:rsidRPr="00AC55F3" w:rsidRDefault="00617AF5" w:rsidP="0019306E">
                    <w:pPr>
                      <w:spacing w:after="0" w:line="360" w:lineRule="auto"/>
                      <w:jc w:val="center"/>
                      <w:rPr>
                        <w:b/>
                        <w:lang w:val="uk-UA"/>
                      </w:rPr>
                    </w:pPr>
                    <w:r w:rsidRPr="00AC55F3">
                      <w:rPr>
                        <w:b/>
                        <w:lang w:val="uk-UA"/>
                      </w:rPr>
                      <w:t>екстремістського характеру</w:t>
                    </w:r>
                  </w:p>
                </w:txbxContent>
              </v:textbox>
            </v:rect>
            <v:group id="_x0000_s3112" style="position:absolute;left:2141;top:4914;width:9020;height:9180" coordorigin="2141,4374" coordsize="9020,9180">
              <v:shape id="_x0000_s3113" type="#_x0000_t32" style="position:absolute;left:2141;top:4374;width:0;height:9180" o:connectortype="straight"/>
              <v:group id="_x0000_s3114" style="position:absolute;left:2141;top:4734;width:9020;height:8820" coordorigin="2141,4734" coordsize="9020,8820">
                <v:rect id="_x0000_s3115" style="position:absolute;left:2581;top:4734;width:8580;height:540">
                  <v:textbox style="mso-next-textbox:#_x0000_s3115">
                    <w:txbxContent>
                      <w:p w:rsidR="00617AF5" w:rsidRPr="009513A9" w:rsidRDefault="00617AF5" w:rsidP="0019306E">
                        <w:pPr>
                          <w:spacing w:after="0" w:line="360" w:lineRule="auto"/>
                          <w:jc w:val="center"/>
                          <w:rPr>
                            <w:b/>
                            <w:lang w:val="uk-UA"/>
                          </w:rPr>
                        </w:pPr>
                        <w:r w:rsidRPr="009513A9">
                          <w:rPr>
                            <w:b/>
                            <w:lang w:val="uk-UA"/>
                          </w:rPr>
                          <w:t>Перший загальний тип вихідної слідчої ситуації</w:t>
                        </w:r>
                      </w:p>
                    </w:txbxContent>
                  </v:textbox>
                </v:rect>
                <v:rect id="_x0000_s3116" style="position:absolute;left:2581;top:5814;width:8580;height:2520">
                  <v:textbox style="mso-next-textbox:#_x0000_s3116">
                    <w:txbxContent>
                      <w:p w:rsidR="00617AF5" w:rsidRDefault="00617AF5" w:rsidP="0019306E">
                        <w:pPr>
                          <w:spacing w:line="360" w:lineRule="auto"/>
                          <w:rPr>
                            <w:lang w:val="uk-UA"/>
                          </w:rPr>
                        </w:pPr>
                        <w:r w:rsidRPr="00145C0E">
                          <w:rPr>
                            <w:i/>
                            <w:lang w:val="uk-UA"/>
                          </w:rPr>
                          <w:t>в розпорядженні слідчого є повна і достовірна інформація про екстремістський характер вчиненого діяння при наявності достатніх відомостей про ключові обставин його вчинення та особах, що його вчинили</w:t>
                        </w:r>
                        <w:r w:rsidRPr="009513A9">
                          <w:rPr>
                            <w:lang w:val="uk-UA"/>
                          </w:rPr>
                          <w:t xml:space="preserve"> (21% випадків). </w:t>
                        </w:r>
                      </w:p>
                      <w:p w:rsidR="00617AF5" w:rsidRPr="00B34331" w:rsidRDefault="00617AF5" w:rsidP="0019306E">
                        <w:pPr>
                          <w:spacing w:line="360" w:lineRule="auto"/>
                          <w:jc w:val="center"/>
                          <w:rPr>
                            <w:b/>
                            <w:i/>
                          </w:rPr>
                        </w:pPr>
                        <w:r w:rsidRPr="00B34331">
                          <w:rPr>
                            <w:b/>
                            <w:i/>
                            <w:lang w:val="uk-UA"/>
                          </w:rPr>
                          <w:t>В числі підвидів такої ситуації можна виділити ситуації:</w:t>
                        </w:r>
                      </w:p>
                    </w:txbxContent>
                  </v:textbox>
                </v:rect>
                <v:shape id="_x0000_s3117" type="#_x0000_t67" style="position:absolute;left:5001;top:5274;width:3740;height:540"/>
                <v:rect id="_x0000_s3118" style="position:absolute;left:3461;top:8874;width:7700;height:1080">
                  <v:textbox style="mso-next-textbox:#_x0000_s3118">
                    <w:txbxContent>
                      <w:p w:rsidR="00617AF5" w:rsidRPr="00145C0E" w:rsidRDefault="00617AF5" w:rsidP="0019306E">
                        <w:pPr>
                          <w:spacing w:after="0" w:line="360" w:lineRule="auto"/>
                          <w:rPr>
                            <w:lang w:val="uk-UA"/>
                          </w:rPr>
                        </w:pPr>
                        <w:r w:rsidRPr="00145C0E">
                          <w:rPr>
                            <w:lang w:val="uk-UA"/>
                          </w:rPr>
                          <w:t>1) злочинець або всі члени злочинного формування затримані після вчинення злочинного діяння;</w:t>
                        </w:r>
                      </w:p>
                    </w:txbxContent>
                  </v:textbox>
                </v:rect>
                <v:rect id="_x0000_s3119" style="position:absolute;left:3461;top:10494;width:7700;height:1440">
                  <v:textbox style="mso-next-textbox:#_x0000_s3119">
                    <w:txbxContent>
                      <w:p w:rsidR="00617AF5" w:rsidRPr="00145C0E" w:rsidRDefault="00617AF5" w:rsidP="0019306E">
                        <w:pPr>
                          <w:spacing w:after="0" w:line="360" w:lineRule="auto"/>
                        </w:pPr>
                        <w:r>
                          <w:rPr>
                            <w:lang w:val="uk-UA"/>
                          </w:rPr>
                          <w:t>2) </w:t>
                        </w:r>
                        <w:r w:rsidRPr="00145C0E">
                          <w:rPr>
                            <w:lang w:val="uk-UA"/>
                          </w:rPr>
                          <w:t>затримані лише окремі члени злочинно</w:t>
                        </w:r>
                        <w:r>
                          <w:rPr>
                            <w:lang w:val="uk-UA"/>
                          </w:rPr>
                          <w:t>го формування</w:t>
                        </w:r>
                        <w:r w:rsidRPr="00145C0E">
                          <w:rPr>
                            <w:lang w:val="uk-UA"/>
                          </w:rPr>
                          <w:t>, а в відношенні</w:t>
                        </w:r>
                        <w:r>
                          <w:rPr>
                            <w:lang w:val="uk-UA"/>
                          </w:rPr>
                          <w:t xml:space="preserve"> </w:t>
                        </w:r>
                        <w:r w:rsidRPr="00145C0E">
                          <w:rPr>
                            <w:lang w:val="uk-UA"/>
                          </w:rPr>
                          <w:t>інших є достовірна інформація про їх особист</w:t>
                        </w:r>
                        <w:r>
                          <w:rPr>
                            <w:lang w:val="uk-UA"/>
                          </w:rPr>
                          <w:t>ість</w:t>
                        </w:r>
                        <w:r w:rsidRPr="00145C0E">
                          <w:rPr>
                            <w:lang w:val="uk-UA"/>
                          </w:rPr>
                          <w:t>;</w:t>
                        </w:r>
                      </w:p>
                    </w:txbxContent>
                  </v:textbox>
                </v:rect>
                <v:rect id="_x0000_s3120" style="position:absolute;left:3461;top:12474;width:7700;height:1080">
                  <v:textbox style="mso-next-textbox:#_x0000_s3120">
                    <w:txbxContent>
                      <w:p w:rsidR="00617AF5" w:rsidRPr="00145C0E" w:rsidRDefault="00617AF5" w:rsidP="0019306E">
                        <w:pPr>
                          <w:spacing w:after="0" w:line="360" w:lineRule="auto"/>
                          <w:rPr>
                            <w:lang w:val="uk-UA"/>
                          </w:rPr>
                        </w:pPr>
                        <w:r w:rsidRPr="00145C0E">
                          <w:rPr>
                            <w:lang w:val="uk-UA"/>
                          </w:rPr>
                          <w:t>3) злочинець (злочинці) не затримані, але є достовірна інформація про його (їх) особистість.</w:t>
                        </w:r>
                      </w:p>
                    </w:txbxContent>
                  </v:textbox>
                </v:rect>
                <v:shape id="_x0000_s3121" type="#_x0000_t32" style="position:absolute;left:2141;top:4914;width:440;height:0" o:connectortype="straight">
                  <v:stroke endarrow="block"/>
                </v:shape>
                <v:shape id="_x0000_s3122" type="#_x0000_t32" style="position:absolute;left:3021;top:8334;width:0;height:4680" o:connectortype="straight"/>
                <v:shape id="_x0000_s3123" type="#_x0000_t32" style="position:absolute;left:3021;top:9414;width:440;height:0" o:connectortype="straight">
                  <v:stroke endarrow="block"/>
                </v:shape>
                <v:shape id="_x0000_s3124" type="#_x0000_t32" style="position:absolute;left:3021;top:11214;width:440;height:0" o:connectortype="straight">
                  <v:stroke endarrow="block"/>
                </v:shape>
                <v:shape id="_x0000_s3125" type="#_x0000_t32" style="position:absolute;left:3021;top:13014;width:440;height:0" o:connectortype="straight">
                  <v:stroke endarrow="block"/>
                </v:shape>
              </v:group>
            </v:group>
          </v:group>
        </w:pict>
      </w:r>
    </w:p>
    <w:p w:rsidR="0019306E" w:rsidRDefault="0019306E" w:rsidP="0019306E">
      <w:pPr>
        <w:spacing w:line="360" w:lineRule="auto"/>
        <w:jc w:val="left"/>
        <w:rPr>
          <w:lang w:val="uk-UA"/>
        </w:rPr>
      </w:pPr>
    </w:p>
    <w:p w:rsidR="0019306E" w:rsidRDefault="0019306E" w:rsidP="0019306E">
      <w:pPr>
        <w:spacing w:line="360" w:lineRule="auto"/>
        <w:jc w:val="left"/>
        <w:rPr>
          <w:lang w:val="uk-UA"/>
        </w:rPr>
      </w:pPr>
    </w:p>
    <w:p w:rsidR="0019306E" w:rsidRDefault="0019306E" w:rsidP="0019306E">
      <w:pPr>
        <w:spacing w:line="360" w:lineRule="auto"/>
        <w:jc w:val="left"/>
        <w:rPr>
          <w:lang w:val="uk-UA"/>
        </w:rPr>
      </w:pPr>
    </w:p>
    <w:p w:rsidR="0019306E" w:rsidRDefault="0019306E" w:rsidP="0019306E">
      <w:pPr>
        <w:spacing w:line="360" w:lineRule="auto"/>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D48B1">
      <w:pPr>
        <w:jc w:val="left"/>
        <w:rPr>
          <w:lang w:val="uk-UA"/>
        </w:rPr>
      </w:pPr>
      <w:r>
        <w:rPr>
          <w:noProof/>
          <w:lang w:eastAsia="ru-RU"/>
        </w:rPr>
        <w:pict>
          <v:group id="_x0000_s3126" style="position:absolute;margin-left:22pt;margin-top:0;width:451pt;height:729pt;z-index:253025280" coordorigin="2141,1134" coordsize="9020,14580">
            <v:group id="_x0000_s3127" style="position:absolute;left:2141;top:1134;width:9020;height:13140" coordorigin="2141,1134" coordsize="9020,13140">
              <v:rect id="_x0000_s3128" style="position:absolute;left:2581;top:1134;width:8580;height:540">
                <v:textbox>
                  <w:txbxContent>
                    <w:p w:rsidR="00617AF5" w:rsidRPr="009513A9" w:rsidRDefault="00617AF5" w:rsidP="0019306E">
                      <w:pPr>
                        <w:spacing w:after="0" w:line="360" w:lineRule="auto"/>
                        <w:jc w:val="center"/>
                        <w:rPr>
                          <w:b/>
                          <w:lang w:val="uk-UA"/>
                        </w:rPr>
                      </w:pPr>
                      <w:r>
                        <w:rPr>
                          <w:b/>
                          <w:lang w:val="uk-UA"/>
                        </w:rPr>
                        <w:t>Другий</w:t>
                      </w:r>
                      <w:r w:rsidRPr="009513A9">
                        <w:rPr>
                          <w:b/>
                          <w:lang w:val="uk-UA"/>
                        </w:rPr>
                        <w:t xml:space="preserve"> загальний тип вихідної слідчої ситуації</w:t>
                      </w:r>
                    </w:p>
                  </w:txbxContent>
                </v:textbox>
              </v:rect>
              <v:rect id="_x0000_s3129" style="position:absolute;left:2581;top:2214;width:8580;height:2520">
                <v:textbox>
                  <w:txbxContent>
                    <w:p w:rsidR="00617AF5" w:rsidRDefault="00617AF5" w:rsidP="0019306E">
                      <w:pPr>
                        <w:spacing w:after="0" w:line="360" w:lineRule="auto"/>
                        <w:rPr>
                          <w:i/>
                          <w:lang w:val="uk-UA"/>
                        </w:rPr>
                      </w:pPr>
                      <w:r w:rsidRPr="00FA77E2">
                        <w:rPr>
                          <w:i/>
                          <w:lang w:val="uk-UA"/>
                        </w:rPr>
                        <w:t>в розпорядженні слідчого є достовірна</w:t>
                      </w:r>
                      <w:r>
                        <w:rPr>
                          <w:i/>
                          <w:lang w:val="uk-UA"/>
                        </w:rPr>
                        <w:t xml:space="preserve"> </w:t>
                      </w:r>
                      <w:r w:rsidRPr="00FA77E2">
                        <w:rPr>
                          <w:i/>
                          <w:lang w:val="uk-UA"/>
                        </w:rPr>
                        <w:t>інформація про екстремістський характер вчиненого діяння при наявності</w:t>
                      </w:r>
                      <w:r>
                        <w:rPr>
                          <w:i/>
                          <w:lang w:val="uk-UA"/>
                        </w:rPr>
                        <w:t xml:space="preserve"> </w:t>
                      </w:r>
                      <w:r w:rsidRPr="00FA77E2">
                        <w:rPr>
                          <w:i/>
                          <w:lang w:val="uk-UA"/>
                        </w:rPr>
                        <w:t>фрагментарних, неповних відомостей про ключові обставини його скоєння</w:t>
                      </w:r>
                      <w:r>
                        <w:rPr>
                          <w:i/>
                          <w:lang w:val="uk-UA"/>
                        </w:rPr>
                        <w:t xml:space="preserve"> </w:t>
                      </w:r>
                      <w:r w:rsidRPr="00FA77E2">
                        <w:rPr>
                          <w:i/>
                          <w:lang w:val="uk-UA"/>
                        </w:rPr>
                        <w:t xml:space="preserve">та осіб які його вчинили (44%). </w:t>
                      </w:r>
                    </w:p>
                    <w:p w:rsidR="00617AF5" w:rsidRPr="00B34331" w:rsidRDefault="00617AF5" w:rsidP="0019306E">
                      <w:pPr>
                        <w:spacing w:after="0" w:line="360" w:lineRule="auto"/>
                        <w:jc w:val="center"/>
                        <w:rPr>
                          <w:b/>
                          <w:i/>
                        </w:rPr>
                      </w:pPr>
                      <w:r w:rsidRPr="00B34331">
                        <w:rPr>
                          <w:b/>
                          <w:i/>
                          <w:lang w:val="uk-UA"/>
                        </w:rPr>
                        <w:t>В числі підвидів такої ситуації можна виділити ситуації:</w:t>
                      </w:r>
                    </w:p>
                  </w:txbxContent>
                </v:textbox>
              </v:rect>
              <v:shape id="_x0000_s3130" type="#_x0000_t67" style="position:absolute;left:5001;top:1674;width:3740;height:540"/>
              <v:rect id="_x0000_s3131" style="position:absolute;left:3461;top:5094;width:7700;height:1440">
                <v:textbox>
                  <w:txbxContent>
                    <w:p w:rsidR="00617AF5" w:rsidRPr="00FA77E2" w:rsidRDefault="00617AF5" w:rsidP="0019306E">
                      <w:pPr>
                        <w:spacing w:after="0" w:line="360" w:lineRule="auto"/>
                      </w:pPr>
                      <w:r>
                        <w:rPr>
                          <w:lang w:val="uk-UA"/>
                        </w:rPr>
                        <w:t>1) </w:t>
                      </w:r>
                      <w:r w:rsidRPr="00FA77E2">
                        <w:rPr>
                          <w:lang w:val="uk-UA"/>
                        </w:rPr>
                        <w:t>затри</w:t>
                      </w:r>
                      <w:r>
                        <w:rPr>
                          <w:lang w:val="uk-UA"/>
                        </w:rPr>
                        <w:t>мані лише окремі члени злочинного формування</w:t>
                      </w:r>
                      <w:r w:rsidRPr="00FA77E2">
                        <w:rPr>
                          <w:lang w:val="uk-UA"/>
                        </w:rPr>
                        <w:t>, інформація про</w:t>
                      </w:r>
                      <w:r>
                        <w:rPr>
                          <w:lang w:val="uk-UA"/>
                        </w:rPr>
                        <w:t xml:space="preserve"> </w:t>
                      </w:r>
                      <w:r w:rsidRPr="00FA77E2">
                        <w:rPr>
                          <w:lang w:val="uk-UA"/>
                        </w:rPr>
                        <w:t>особист</w:t>
                      </w:r>
                      <w:r>
                        <w:rPr>
                          <w:lang w:val="uk-UA"/>
                        </w:rPr>
                        <w:t>ість</w:t>
                      </w:r>
                      <w:r w:rsidRPr="00FA77E2">
                        <w:rPr>
                          <w:lang w:val="uk-UA"/>
                        </w:rPr>
                        <w:t xml:space="preserve"> інших учасників злочину незначна або відсутня;</w:t>
                      </w:r>
                    </w:p>
                  </w:txbxContent>
                </v:textbox>
              </v:rect>
              <v:rect id="_x0000_s3132" style="position:absolute;left:3461;top:6894;width:7700;height:1080">
                <v:textbox>
                  <w:txbxContent>
                    <w:p w:rsidR="00617AF5" w:rsidRPr="00FA77E2" w:rsidRDefault="00617AF5" w:rsidP="0019306E">
                      <w:pPr>
                        <w:spacing w:after="0" w:line="360" w:lineRule="auto"/>
                      </w:pPr>
                      <w:r>
                        <w:rPr>
                          <w:lang w:val="uk-UA"/>
                        </w:rPr>
                        <w:t>2) </w:t>
                      </w:r>
                      <w:r w:rsidRPr="00FA77E2">
                        <w:rPr>
                          <w:lang w:val="uk-UA"/>
                        </w:rPr>
                        <w:t>є інформація про особ</w:t>
                      </w:r>
                      <w:r>
                        <w:rPr>
                          <w:lang w:val="uk-UA"/>
                        </w:rPr>
                        <w:t>и</w:t>
                      </w:r>
                      <w:r w:rsidRPr="00FA77E2">
                        <w:rPr>
                          <w:lang w:val="uk-UA"/>
                        </w:rPr>
                        <w:t xml:space="preserve"> лише окремих членів злочинно</w:t>
                      </w:r>
                      <w:r>
                        <w:rPr>
                          <w:lang w:val="uk-UA"/>
                        </w:rPr>
                        <w:t>го формування</w:t>
                      </w:r>
                      <w:r w:rsidRPr="00FA77E2">
                        <w:rPr>
                          <w:lang w:val="uk-UA"/>
                        </w:rPr>
                        <w:t>, але вони не затримані;</w:t>
                      </w:r>
                    </w:p>
                  </w:txbxContent>
                </v:textbox>
              </v:rect>
              <v:shape id="_x0000_s3133" type="#_x0000_t32" style="position:absolute;left:2141;top:1314;width:440;height:0" o:connectortype="straight">
                <v:stroke endarrow="block"/>
              </v:shape>
              <v:shape id="_x0000_s3134" type="#_x0000_t32" style="position:absolute;left:3021;top:4734;width:0;height:8820" o:connectortype="straight"/>
              <v:shape id="_x0000_s3135" type="#_x0000_t32" style="position:absolute;left:3021;top:5814;width:440;height:0" o:connectortype="straight">
                <v:stroke endarrow="block"/>
              </v:shape>
              <v:shape id="_x0000_s3136" type="#_x0000_t32" style="position:absolute;left:3021;top:7434;width:440;height:0" o:connectortype="straight">
                <v:stroke endarrow="block"/>
              </v:shape>
              <v:shape id="_x0000_s3137" type="#_x0000_t32" style="position:absolute;left:3021;top:9414;width:440;height:0" o:connectortype="straight">
                <v:stroke endarrow="block"/>
              </v:shape>
              <v:rect id="_x0000_s3138" style="position:absolute;left:3461;top:8334;width:7700;height:1980">
                <v:textbox>
                  <w:txbxContent>
                    <w:p w:rsidR="00617AF5" w:rsidRPr="00FA77E2" w:rsidRDefault="00617AF5" w:rsidP="0019306E">
                      <w:pPr>
                        <w:spacing w:after="0" w:line="360" w:lineRule="auto"/>
                      </w:pPr>
                      <w:r>
                        <w:rPr>
                          <w:lang w:val="uk-UA"/>
                        </w:rPr>
                        <w:t>3) </w:t>
                      </w:r>
                      <w:r w:rsidRPr="00FA77E2">
                        <w:rPr>
                          <w:lang w:val="uk-UA"/>
                        </w:rPr>
                        <w:t>злочинці не затримані, дані про їх особист</w:t>
                      </w:r>
                      <w:r>
                        <w:rPr>
                          <w:lang w:val="uk-UA"/>
                        </w:rPr>
                        <w:t xml:space="preserve">ість </w:t>
                      </w:r>
                      <w:r w:rsidRPr="00FA77E2">
                        <w:rPr>
                          <w:lang w:val="uk-UA"/>
                        </w:rPr>
                        <w:t>фрагментарні, але</w:t>
                      </w:r>
                      <w:r>
                        <w:rPr>
                          <w:lang w:val="uk-UA"/>
                        </w:rPr>
                        <w:t xml:space="preserve"> </w:t>
                      </w:r>
                      <w:r w:rsidRPr="00FA77E2">
                        <w:rPr>
                          <w:lang w:val="uk-UA"/>
                        </w:rPr>
                        <w:t>є відомості про можливість скоєння злочинного діяння конкретн</w:t>
                      </w:r>
                      <w:r>
                        <w:rPr>
                          <w:lang w:val="uk-UA"/>
                        </w:rPr>
                        <w:t xml:space="preserve">им </w:t>
                      </w:r>
                      <w:r w:rsidRPr="00FA77E2">
                        <w:rPr>
                          <w:lang w:val="uk-UA"/>
                        </w:rPr>
                        <w:t>відом</w:t>
                      </w:r>
                      <w:r>
                        <w:rPr>
                          <w:lang w:val="uk-UA"/>
                        </w:rPr>
                        <w:t>им</w:t>
                      </w:r>
                      <w:r w:rsidRPr="00FA77E2">
                        <w:rPr>
                          <w:lang w:val="uk-UA"/>
                        </w:rPr>
                        <w:t xml:space="preserve"> екстремістськ</w:t>
                      </w:r>
                      <w:r>
                        <w:rPr>
                          <w:lang w:val="uk-UA"/>
                        </w:rPr>
                        <w:t xml:space="preserve">им </w:t>
                      </w:r>
                      <w:r w:rsidRPr="00FA77E2">
                        <w:rPr>
                          <w:lang w:val="uk-UA"/>
                        </w:rPr>
                        <w:t>злочинн</w:t>
                      </w:r>
                      <w:r>
                        <w:rPr>
                          <w:lang w:val="uk-UA"/>
                        </w:rPr>
                        <w:t>им</w:t>
                      </w:r>
                      <w:r w:rsidRPr="00FA77E2">
                        <w:rPr>
                          <w:lang w:val="uk-UA"/>
                        </w:rPr>
                        <w:t xml:space="preserve"> </w:t>
                      </w:r>
                      <w:r>
                        <w:rPr>
                          <w:lang w:val="uk-UA"/>
                        </w:rPr>
                        <w:t>формуванням</w:t>
                      </w:r>
                      <w:r w:rsidRPr="00FA77E2">
                        <w:rPr>
                          <w:lang w:val="uk-UA"/>
                        </w:rPr>
                        <w:t xml:space="preserve"> або спільнотою;</w:t>
                      </w:r>
                    </w:p>
                  </w:txbxContent>
                </v:textbox>
              </v:rect>
              <v:rect id="_x0000_s3139" style="position:absolute;left:3461;top:10674;width:7700;height:1980">
                <v:textbox>
                  <w:txbxContent>
                    <w:p w:rsidR="00617AF5" w:rsidRPr="00FA77E2" w:rsidRDefault="00617AF5" w:rsidP="0019306E">
                      <w:pPr>
                        <w:spacing w:after="0" w:line="360" w:lineRule="auto"/>
                      </w:pPr>
                      <w:r>
                        <w:rPr>
                          <w:lang w:val="uk-UA"/>
                        </w:rPr>
                        <w:t>4) </w:t>
                      </w:r>
                      <w:r w:rsidRPr="00FA77E2">
                        <w:rPr>
                          <w:lang w:val="uk-UA"/>
                        </w:rPr>
                        <w:t>злочинці не затримані, дані про їх особист</w:t>
                      </w:r>
                      <w:r>
                        <w:rPr>
                          <w:lang w:val="uk-UA"/>
                        </w:rPr>
                        <w:t>ість</w:t>
                      </w:r>
                      <w:r w:rsidRPr="00FA77E2">
                        <w:rPr>
                          <w:lang w:val="uk-UA"/>
                        </w:rPr>
                        <w:t xml:space="preserve"> фрагментарні, але</w:t>
                      </w:r>
                      <w:r>
                        <w:rPr>
                          <w:lang w:val="uk-UA"/>
                        </w:rPr>
                        <w:t xml:space="preserve"> </w:t>
                      </w:r>
                      <w:r w:rsidRPr="00FA77E2">
                        <w:rPr>
                          <w:lang w:val="uk-UA"/>
                        </w:rPr>
                        <w:t>присутн</w:t>
                      </w:r>
                      <w:r>
                        <w:rPr>
                          <w:lang w:val="uk-UA"/>
                        </w:rPr>
                        <w:t>я</w:t>
                      </w:r>
                      <w:r w:rsidRPr="00FA77E2">
                        <w:rPr>
                          <w:lang w:val="uk-UA"/>
                        </w:rPr>
                        <w:t xml:space="preserve"> схожість способу, жертв, місця і інших елементів здійснення</w:t>
                      </w:r>
                      <w:r>
                        <w:rPr>
                          <w:lang w:val="uk-UA"/>
                        </w:rPr>
                        <w:t xml:space="preserve"> </w:t>
                      </w:r>
                      <w:r w:rsidRPr="00FA77E2">
                        <w:rPr>
                          <w:lang w:val="uk-UA"/>
                        </w:rPr>
                        <w:t>конкретного діяння з іншими раніше скоєними злочинами</w:t>
                      </w:r>
                      <w:r>
                        <w:rPr>
                          <w:lang w:val="uk-UA"/>
                        </w:rPr>
                        <w:t xml:space="preserve"> </w:t>
                      </w:r>
                      <w:r w:rsidRPr="00FA77E2">
                        <w:rPr>
                          <w:lang w:val="uk-UA"/>
                        </w:rPr>
                        <w:t>екстремістської спрямованості;</w:t>
                      </w:r>
                    </w:p>
                  </w:txbxContent>
                </v:textbox>
              </v:rect>
              <v:rect id="_x0000_s3140" style="position:absolute;left:3461;top:13014;width:7700;height:1260">
                <v:textbox>
                  <w:txbxContent>
                    <w:p w:rsidR="00617AF5" w:rsidRPr="00B34331" w:rsidRDefault="00617AF5" w:rsidP="0019306E">
                      <w:pPr>
                        <w:spacing w:after="0" w:line="360" w:lineRule="auto"/>
                      </w:pPr>
                      <w:r>
                        <w:rPr>
                          <w:lang w:val="uk-UA"/>
                        </w:rPr>
                        <w:t>5) </w:t>
                      </w:r>
                      <w:r w:rsidRPr="00B34331">
                        <w:rPr>
                          <w:lang w:val="uk-UA"/>
                        </w:rPr>
                        <w:t>відомості про осіб, які вчинили злочин, і інш</w:t>
                      </w:r>
                      <w:r>
                        <w:rPr>
                          <w:lang w:val="uk-UA"/>
                        </w:rPr>
                        <w:t>і</w:t>
                      </w:r>
                      <w:r w:rsidRPr="00B34331">
                        <w:rPr>
                          <w:lang w:val="uk-UA"/>
                        </w:rPr>
                        <w:t xml:space="preserve"> обставин</w:t>
                      </w:r>
                      <w:r>
                        <w:rPr>
                          <w:lang w:val="uk-UA"/>
                        </w:rPr>
                        <w:t xml:space="preserve">и </w:t>
                      </w:r>
                      <w:r w:rsidRPr="00B34331">
                        <w:rPr>
                          <w:lang w:val="uk-UA"/>
                        </w:rPr>
                        <w:t>його здійснення незначні.</w:t>
                      </w:r>
                    </w:p>
                  </w:txbxContent>
                </v:textbox>
              </v:rect>
              <v:shape id="_x0000_s3141" type="#_x0000_t32" style="position:absolute;left:3021;top:11574;width:440;height:0" o:connectortype="straight">
                <v:stroke endarrow="block"/>
              </v:shape>
              <v:shape id="_x0000_s3142" type="#_x0000_t32" style="position:absolute;left:3021;top:13554;width:440;height:0" o:connectortype="straight">
                <v:stroke endarrow="block"/>
              </v:shape>
            </v:group>
            <v:shape id="_x0000_s3143" type="#_x0000_t32" style="position:absolute;left:2141;top:1194;width:0;height:14520" o:connectortype="straight"/>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r>
        <w:rPr>
          <w:lang w:val="uk-UA"/>
        </w:rPr>
        <w:br w:type="page"/>
      </w:r>
    </w:p>
    <w:p w:rsidR="0019306E" w:rsidRDefault="001D48B1">
      <w:pPr>
        <w:jc w:val="left"/>
        <w:rPr>
          <w:lang w:val="uk-UA"/>
        </w:rPr>
      </w:pPr>
      <w:r>
        <w:rPr>
          <w:noProof/>
          <w:lang w:eastAsia="ru-RU"/>
        </w:rPr>
        <w:pict>
          <v:group id="_x0000_s3144" style="position:absolute;margin-left:22pt;margin-top:0;width:451pt;height:726pt;z-index:253026304" coordorigin="2141,1134" coordsize="9020,14520">
            <v:group id="_x0000_s3145" style="position:absolute;left:2141;top:1134;width:9020;height:14520" coordorigin="2141,1134" coordsize="9020,14520">
              <v:rect id="_x0000_s3146" style="position:absolute;left:2581;top:1134;width:8580;height:540">
                <v:textbox style="mso-next-textbox:#_x0000_s3146">
                  <w:txbxContent>
                    <w:p w:rsidR="00617AF5" w:rsidRPr="009513A9" w:rsidRDefault="00617AF5" w:rsidP="0019306E">
                      <w:pPr>
                        <w:spacing w:after="0" w:line="360" w:lineRule="auto"/>
                        <w:jc w:val="center"/>
                        <w:rPr>
                          <w:b/>
                          <w:lang w:val="uk-UA"/>
                        </w:rPr>
                      </w:pPr>
                      <w:r>
                        <w:rPr>
                          <w:b/>
                          <w:lang w:val="uk-UA"/>
                        </w:rPr>
                        <w:t>Третій</w:t>
                      </w:r>
                      <w:r w:rsidRPr="009513A9">
                        <w:rPr>
                          <w:b/>
                          <w:lang w:val="uk-UA"/>
                        </w:rPr>
                        <w:t xml:space="preserve"> загальний тип вихідної слідчої ситуації</w:t>
                      </w:r>
                    </w:p>
                  </w:txbxContent>
                </v:textbox>
              </v:rect>
              <v:rect id="_x0000_s3147" style="position:absolute;left:2581;top:2214;width:8580;height:2520">
                <v:textbox style="mso-next-textbox:#_x0000_s3147">
                  <w:txbxContent>
                    <w:p w:rsidR="00617AF5" w:rsidRDefault="00617AF5" w:rsidP="0019306E">
                      <w:pPr>
                        <w:spacing w:after="0" w:line="360" w:lineRule="auto"/>
                        <w:rPr>
                          <w:i/>
                          <w:lang w:val="uk-UA"/>
                        </w:rPr>
                      </w:pPr>
                      <w:r w:rsidRPr="00B34331">
                        <w:rPr>
                          <w:i/>
                          <w:lang w:val="uk-UA"/>
                        </w:rPr>
                        <w:t xml:space="preserve">в розпорядженні слідчого </w:t>
                      </w:r>
                      <w:r>
                        <w:rPr>
                          <w:i/>
                          <w:lang w:val="uk-UA"/>
                        </w:rPr>
                        <w:t xml:space="preserve">наявні </w:t>
                      </w:r>
                      <w:r w:rsidRPr="00B34331">
                        <w:rPr>
                          <w:i/>
                          <w:lang w:val="uk-UA"/>
                        </w:rPr>
                        <w:t>відомості про</w:t>
                      </w:r>
                      <w:r>
                        <w:rPr>
                          <w:i/>
                          <w:lang w:val="uk-UA"/>
                        </w:rPr>
                        <w:t xml:space="preserve"> </w:t>
                      </w:r>
                      <w:r w:rsidRPr="00B34331">
                        <w:rPr>
                          <w:i/>
                          <w:lang w:val="uk-UA"/>
                        </w:rPr>
                        <w:t>екстремістсь</w:t>
                      </w:r>
                      <w:r>
                        <w:rPr>
                          <w:i/>
                          <w:lang w:val="uk-UA"/>
                        </w:rPr>
                        <w:t xml:space="preserve">кі </w:t>
                      </w:r>
                      <w:r w:rsidRPr="00B34331">
                        <w:rPr>
                          <w:i/>
                          <w:lang w:val="uk-UA"/>
                        </w:rPr>
                        <w:t>мотиви і цілі вчиненого діяння вимагають свого</w:t>
                      </w:r>
                      <w:r>
                        <w:rPr>
                          <w:i/>
                          <w:lang w:val="uk-UA"/>
                        </w:rPr>
                        <w:t xml:space="preserve"> </w:t>
                      </w:r>
                      <w:r w:rsidRPr="00B34331">
                        <w:rPr>
                          <w:i/>
                          <w:lang w:val="uk-UA"/>
                        </w:rPr>
                        <w:t>підтвердження або спростування (35%).</w:t>
                      </w:r>
                      <w:r>
                        <w:rPr>
                          <w:i/>
                          <w:lang w:val="uk-UA"/>
                        </w:rPr>
                        <w:t xml:space="preserve"> </w:t>
                      </w:r>
                    </w:p>
                    <w:p w:rsidR="00617AF5" w:rsidRPr="00B34331" w:rsidRDefault="00617AF5" w:rsidP="0019306E">
                      <w:pPr>
                        <w:spacing w:after="0" w:line="360" w:lineRule="auto"/>
                        <w:jc w:val="center"/>
                        <w:rPr>
                          <w:b/>
                          <w:i/>
                          <w:lang w:val="uk-UA"/>
                        </w:rPr>
                      </w:pPr>
                      <w:r w:rsidRPr="00B34331">
                        <w:rPr>
                          <w:b/>
                          <w:i/>
                          <w:lang w:val="uk-UA"/>
                        </w:rPr>
                        <w:t>При цьому вже на початковому етапі розслідування необхідно встановити наступні факти і обставини:</w:t>
                      </w:r>
                    </w:p>
                  </w:txbxContent>
                </v:textbox>
              </v:rect>
              <v:shape id="_x0000_s3148" type="#_x0000_t67" style="position:absolute;left:5001;top:1674;width:3740;height:540"/>
              <v:rect id="_x0000_s3149" style="position:absolute;left:3461;top:5454;width:7700;height:2520">
                <v:textbox style="mso-next-textbox:#_x0000_s3149">
                  <w:txbxContent>
                    <w:p w:rsidR="00617AF5" w:rsidRPr="00001FA2" w:rsidRDefault="00617AF5" w:rsidP="0019306E">
                      <w:pPr>
                        <w:spacing w:after="0" w:line="360" w:lineRule="auto"/>
                        <w:rPr>
                          <w:lang w:val="uk-UA"/>
                        </w:rPr>
                      </w:pPr>
                      <w:r w:rsidRPr="00001FA2">
                        <w:rPr>
                          <w:lang w:val="uk-UA"/>
                        </w:rPr>
                        <w:t>вислів суб'єктами злочину в ході його вчинення або після його закінчення закликів або погроз, що виражають ненависть або ворожнечу щодо певної національності, раси, релігії, політичної або ідеологічної приналежності, будь-якої соціальної групи;</w:t>
                      </w:r>
                    </w:p>
                  </w:txbxContent>
                </v:textbox>
              </v:rect>
              <v:shape id="_x0000_s3150" type="#_x0000_t32" style="position:absolute;left:2141;top:1314;width:440;height:0" o:connectortype="straight">
                <v:stroke endarrow="block"/>
              </v:shape>
              <v:shape id="_x0000_s3151" type="#_x0000_t32" style="position:absolute;left:3021;top:4734;width:0;height:10920" o:connectortype="straight"/>
              <v:shape id="_x0000_s3152" type="#_x0000_t32" style="position:absolute;left:3021;top:6534;width:440;height:0" o:connectortype="straight">
                <v:stroke endarrow="block"/>
              </v:shape>
              <v:shape id="_x0000_s3153" type="#_x0000_t32" style="position:absolute;left:3021;top:10314;width:440;height:0" o:connectortype="straight">
                <v:stroke endarrow="block"/>
              </v:shape>
              <v:rect id="_x0000_s3154" style="position:absolute;left:3461;top:8514;width:7700;height:3600">
                <v:textbox style="mso-next-textbox:#_x0000_s3154">
                  <w:txbxContent>
                    <w:p w:rsidR="00617AF5" w:rsidRPr="00001FA2" w:rsidRDefault="00617AF5" w:rsidP="0019306E">
                      <w:pPr>
                        <w:spacing w:line="360" w:lineRule="auto"/>
                      </w:pPr>
                      <w:r w:rsidRPr="00001FA2">
                        <w:rPr>
                          <w:lang w:val="uk-UA"/>
                        </w:rPr>
                        <w:t xml:space="preserve">анонсування злочинцями </w:t>
                      </w:r>
                      <w:r>
                        <w:rPr>
                          <w:lang w:val="uk-UA"/>
                        </w:rPr>
                        <w:t xml:space="preserve">будь-яким чином </w:t>
                      </w:r>
                      <w:r w:rsidRPr="00001FA2">
                        <w:rPr>
                          <w:lang w:val="uk-UA"/>
                        </w:rPr>
                        <w:t>екстремістського</w:t>
                      </w:r>
                      <w:r>
                        <w:rPr>
                          <w:lang w:val="uk-UA"/>
                        </w:rPr>
                        <w:t xml:space="preserve"> </w:t>
                      </w:r>
                      <w:r w:rsidRPr="00001FA2">
                        <w:rPr>
                          <w:lang w:val="uk-UA"/>
                        </w:rPr>
                        <w:t>характеру здійснення конкретних злочинів або загальної спрямованості</w:t>
                      </w:r>
                      <w:r>
                        <w:rPr>
                          <w:lang w:val="uk-UA"/>
                        </w:rPr>
                        <w:t xml:space="preserve"> </w:t>
                      </w:r>
                      <w:r w:rsidRPr="00001FA2">
                        <w:rPr>
                          <w:lang w:val="uk-UA"/>
                        </w:rPr>
                        <w:t>діяльності злочинного формування (включаючи найменування таких</w:t>
                      </w:r>
                      <w:r>
                        <w:rPr>
                          <w:lang w:val="uk-UA"/>
                        </w:rPr>
                        <w:t xml:space="preserve"> </w:t>
                      </w:r>
                      <w:r w:rsidRPr="00001FA2">
                        <w:rPr>
                          <w:lang w:val="uk-UA"/>
                        </w:rPr>
                        <w:t xml:space="preserve">злочинних </w:t>
                      </w:r>
                      <w:r>
                        <w:rPr>
                          <w:lang w:val="uk-UA"/>
                        </w:rPr>
                        <w:t>формувань)</w:t>
                      </w:r>
                      <w:r w:rsidRPr="00001FA2">
                        <w:rPr>
                          <w:lang w:val="uk-UA"/>
                        </w:rPr>
                        <w:t>, поширення відео-, аудіо-, друкованої</w:t>
                      </w:r>
                      <w:r>
                        <w:rPr>
                          <w:lang w:val="uk-UA"/>
                        </w:rPr>
                        <w:t xml:space="preserve"> </w:t>
                      </w:r>
                      <w:r w:rsidRPr="00001FA2">
                        <w:rPr>
                          <w:lang w:val="uk-UA"/>
                        </w:rPr>
                        <w:t>продукції екстремістського характеру, різних «звітів» про вчинені</w:t>
                      </w:r>
                      <w:r>
                        <w:rPr>
                          <w:lang w:val="uk-UA"/>
                        </w:rPr>
                        <w:t xml:space="preserve"> діяннях, в тому числі в різних</w:t>
                      </w:r>
                      <w:r w:rsidRPr="00001FA2">
                        <w:rPr>
                          <w:lang w:val="uk-UA"/>
                        </w:rPr>
                        <w:t xml:space="preserve"> мережах;</w:t>
                      </w:r>
                    </w:p>
                  </w:txbxContent>
                </v:textbox>
              </v:rect>
              <v:rect id="_x0000_s3155" style="position:absolute;left:3461;top:12834;width:7700;height:2520">
                <v:textbox style="mso-next-textbox:#_x0000_s3155">
                  <w:txbxContent>
                    <w:p w:rsidR="00617AF5" w:rsidRPr="00001FA2" w:rsidRDefault="00617AF5" w:rsidP="0019306E">
                      <w:pPr>
                        <w:spacing w:after="0" w:line="360" w:lineRule="auto"/>
                      </w:pPr>
                      <w:r w:rsidRPr="00001FA2">
                        <w:rPr>
                          <w:lang w:val="uk-UA"/>
                        </w:rPr>
                        <w:t>прихильність суб'єктів розслідуваних діянь до певної</w:t>
                      </w:r>
                      <w:r>
                        <w:rPr>
                          <w:lang w:val="uk-UA"/>
                        </w:rPr>
                        <w:t xml:space="preserve"> </w:t>
                      </w:r>
                      <w:r w:rsidRPr="00001FA2">
                        <w:rPr>
                          <w:lang w:val="uk-UA"/>
                        </w:rPr>
                        <w:t>екстремістської ідеології, членство в організаціях, визнаних</w:t>
                      </w:r>
                      <w:r>
                        <w:rPr>
                          <w:lang w:val="uk-UA"/>
                        </w:rPr>
                        <w:t xml:space="preserve"> </w:t>
                      </w:r>
                      <w:r w:rsidRPr="00001FA2">
                        <w:rPr>
                          <w:lang w:val="uk-UA"/>
                        </w:rPr>
                        <w:t>екстремістськими в установленому законом порядку, участь в масових акціях,</w:t>
                      </w:r>
                      <w:r>
                        <w:rPr>
                          <w:lang w:val="uk-UA"/>
                        </w:rPr>
                        <w:t xml:space="preserve"> </w:t>
                      </w:r>
                      <w:r w:rsidRPr="00001FA2">
                        <w:rPr>
                          <w:lang w:val="uk-UA"/>
                        </w:rPr>
                        <w:t>радикальних угруповань, зберігання екстрем</w:t>
                      </w:r>
                      <w:r>
                        <w:rPr>
                          <w:lang w:val="uk-UA"/>
                        </w:rPr>
                        <w:t>істської літератури, символіки та ін</w:t>
                      </w:r>
                      <w:r w:rsidRPr="00001FA2">
                        <w:rPr>
                          <w:lang w:val="uk-UA"/>
                        </w:rPr>
                        <w:t>.;</w:t>
                      </w:r>
                    </w:p>
                  </w:txbxContent>
                </v:textbox>
              </v:rect>
              <v:shape id="_x0000_s3156" type="#_x0000_t32" style="position:absolute;left:3021;top:13554;width:440;height:0" o:connectortype="straight">
                <v:stroke endarrow="block"/>
              </v:shape>
            </v:group>
            <v:shape id="_x0000_s3157" type="#_x0000_t32" style="position:absolute;left:2141;top:1134;width:0;height:180" o:connectortype="straight"/>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r>
        <w:rPr>
          <w:lang w:val="uk-UA"/>
        </w:rPr>
        <w:br w:type="page"/>
      </w:r>
    </w:p>
    <w:p w:rsidR="0019306E" w:rsidRDefault="001D48B1">
      <w:pPr>
        <w:jc w:val="left"/>
        <w:rPr>
          <w:lang w:val="uk-UA"/>
        </w:rPr>
      </w:pPr>
      <w:r>
        <w:rPr>
          <w:noProof/>
          <w:lang w:eastAsia="ru-RU"/>
        </w:rPr>
        <w:pict>
          <v:group id="_x0000_s3158" style="position:absolute;margin-left:66pt;margin-top:0;width:407pt;height:10in;z-index:253027328" coordorigin="3021,1134" coordsize="8140,14400">
            <v:rect id="_x0000_s3159" style="position:absolute;left:3461;top:1854;width:7700;height:1620">
              <v:textbox>
                <w:txbxContent>
                  <w:p w:rsidR="00617AF5" w:rsidRPr="00001FA2" w:rsidRDefault="00617AF5" w:rsidP="0019306E">
                    <w:pPr>
                      <w:spacing w:after="0" w:line="360" w:lineRule="auto"/>
                    </w:pPr>
                    <w:r w:rsidRPr="00001FA2">
                      <w:rPr>
                        <w:lang w:val="uk-UA"/>
                      </w:rPr>
                      <w:t>залишення злочинцями на місці злочину зображень,</w:t>
                    </w:r>
                    <w:r>
                      <w:rPr>
                        <w:lang w:val="uk-UA"/>
                      </w:rPr>
                      <w:t xml:space="preserve"> </w:t>
                    </w:r>
                    <w:r w:rsidRPr="00001FA2">
                      <w:rPr>
                        <w:lang w:val="uk-UA"/>
                      </w:rPr>
                      <w:t>предметів, написів, символів, що вказують на екстремістські мотиви</w:t>
                    </w:r>
                    <w:r>
                      <w:rPr>
                        <w:lang w:val="uk-UA"/>
                      </w:rPr>
                      <w:t xml:space="preserve"> </w:t>
                    </w:r>
                    <w:r w:rsidRPr="00001FA2">
                      <w:rPr>
                        <w:lang w:val="uk-UA"/>
                      </w:rPr>
                      <w:t>вчиненого діяння;</w:t>
                    </w:r>
                  </w:p>
                </w:txbxContent>
              </v:textbox>
            </v:rect>
            <v:shape id="_x0000_s3160" type="#_x0000_t32" style="position:absolute;left:3021;top:1134;width:0;height:11700" o:connectortype="straight"/>
            <v:shape id="_x0000_s3161" type="#_x0000_t32" style="position:absolute;left:3021;top:2574;width:440;height:0" o:connectortype="straight">
              <v:stroke endarrow="block"/>
            </v:shape>
            <v:shape id="_x0000_s3162" type="#_x0000_t32" style="position:absolute;left:3021;top:5094;width:440;height:0" o:connectortype="straight">
              <v:stroke endarrow="block"/>
            </v:shape>
            <v:rect id="_x0000_s3163" style="position:absolute;left:3461;top:4194;width:7700;height:1620">
              <v:textbox>
                <w:txbxContent>
                  <w:p w:rsidR="00617AF5" w:rsidRPr="0020097B" w:rsidRDefault="00617AF5" w:rsidP="0019306E">
                    <w:pPr>
                      <w:spacing w:after="0" w:line="360" w:lineRule="auto"/>
                    </w:pPr>
                    <w:r w:rsidRPr="0020097B">
                      <w:rPr>
                        <w:lang w:val="uk-UA"/>
                      </w:rPr>
                      <w:t>вибір в процесі злочинної діяльності жертв певної</w:t>
                    </w:r>
                    <w:r>
                      <w:rPr>
                        <w:lang w:val="uk-UA"/>
                      </w:rPr>
                      <w:t xml:space="preserve"> </w:t>
                    </w:r>
                    <w:r w:rsidRPr="0020097B">
                      <w:rPr>
                        <w:lang w:val="uk-UA"/>
                      </w:rPr>
                      <w:t>національності, зовнішності, віросповідання,</w:t>
                    </w:r>
                    <w:r>
                      <w:rPr>
                        <w:lang w:val="uk-UA"/>
                      </w:rPr>
                      <w:t xml:space="preserve"> </w:t>
                    </w:r>
                    <w:r w:rsidRPr="0020097B">
                      <w:rPr>
                        <w:lang w:val="uk-UA"/>
                      </w:rPr>
                      <w:t>одягу, способу життя, політичних і соціальних переваг;</w:t>
                    </w:r>
                  </w:p>
                </w:txbxContent>
              </v:textbox>
            </v:rect>
            <v:rect id="_x0000_s3164" style="position:absolute;left:3461;top:6534;width:7700;height:2160">
              <v:textbox>
                <w:txbxContent>
                  <w:p w:rsidR="00617AF5" w:rsidRPr="0020097B" w:rsidRDefault="00617AF5" w:rsidP="0019306E">
                    <w:pPr>
                      <w:spacing w:after="0" w:line="360" w:lineRule="auto"/>
                    </w:pPr>
                    <w:r w:rsidRPr="0020097B">
                      <w:rPr>
                        <w:lang w:val="uk-UA"/>
                      </w:rPr>
                      <w:t>вчинення злочинів проти прав і законних інтересів людини і</w:t>
                    </w:r>
                    <w:r>
                      <w:rPr>
                        <w:lang w:val="uk-UA"/>
                      </w:rPr>
                      <w:t xml:space="preserve"> </w:t>
                    </w:r>
                    <w:r w:rsidRPr="0020097B">
                      <w:rPr>
                        <w:lang w:val="uk-UA"/>
                      </w:rPr>
                      <w:t>громадянина в місцях компактного проживання, роботи, дозвілля, іноземних</w:t>
                    </w:r>
                    <w:r>
                      <w:rPr>
                        <w:lang w:val="uk-UA"/>
                      </w:rPr>
                      <w:t xml:space="preserve"> </w:t>
                    </w:r>
                    <w:r w:rsidRPr="0020097B">
                      <w:rPr>
                        <w:lang w:val="uk-UA"/>
                      </w:rPr>
                      <w:t>громадян, вихідців з інших регіонів країни, трудових мігрантів;</w:t>
                    </w:r>
                  </w:p>
                </w:txbxContent>
              </v:textbox>
            </v:rect>
            <v:shape id="_x0000_s3165" type="#_x0000_t32" style="position:absolute;left:3021;top:7614;width:440;height:0" o:connectortype="straight">
              <v:stroke endarrow="block"/>
            </v:shape>
            <v:rect id="_x0000_s3166" style="position:absolute;left:3461;top:9414;width:7700;height:1620">
              <v:textbox>
                <w:txbxContent>
                  <w:p w:rsidR="00617AF5" w:rsidRPr="0020097B" w:rsidRDefault="00617AF5" w:rsidP="0019306E">
                    <w:pPr>
                      <w:spacing w:line="360" w:lineRule="auto"/>
                    </w:pPr>
                    <w:r w:rsidRPr="0020097B">
                      <w:rPr>
                        <w:lang w:val="uk-UA"/>
                      </w:rPr>
                      <w:t>взаємозв'язок професійної діяльності жертв з протидією</w:t>
                    </w:r>
                    <w:r>
                      <w:rPr>
                        <w:lang w:val="uk-UA"/>
                      </w:rPr>
                      <w:t xml:space="preserve"> </w:t>
                    </w:r>
                    <w:r w:rsidRPr="0020097B">
                      <w:rPr>
                        <w:lang w:val="uk-UA"/>
                      </w:rPr>
                      <w:t>екстремістським злочин</w:t>
                    </w:r>
                    <w:r>
                      <w:rPr>
                        <w:lang w:val="uk-UA"/>
                      </w:rPr>
                      <w:t>ам</w:t>
                    </w:r>
                    <w:r w:rsidRPr="0020097B">
                      <w:rPr>
                        <w:lang w:val="uk-UA"/>
                      </w:rPr>
                      <w:t>, захистом жертв таких діянь, боротьбою з</w:t>
                    </w:r>
                    <w:r>
                      <w:rPr>
                        <w:lang w:val="uk-UA"/>
                      </w:rPr>
                      <w:t xml:space="preserve"> </w:t>
                    </w:r>
                    <w:r w:rsidRPr="0020097B">
                      <w:rPr>
                        <w:lang w:val="uk-UA"/>
                      </w:rPr>
                      <w:t>поширенням екстремістської ідеології та ін.</w:t>
                    </w:r>
                  </w:p>
                </w:txbxContent>
              </v:textbox>
            </v:rect>
            <v:shape id="_x0000_s3167" type="#_x0000_t32" style="position:absolute;left:3021;top:10314;width:440;height:0" o:connectortype="straight">
              <v:stroke endarrow="block"/>
            </v:shape>
            <v:rect id="_x0000_s3168" style="position:absolute;left:3461;top:11574;width:7700;height:3960">
              <v:textbox>
                <w:txbxContent>
                  <w:p w:rsidR="00617AF5" w:rsidRPr="0020097B" w:rsidRDefault="00617AF5" w:rsidP="0019306E">
                    <w:pPr>
                      <w:spacing w:line="360" w:lineRule="auto"/>
                    </w:pPr>
                    <w:r w:rsidRPr="0020097B">
                      <w:rPr>
                        <w:lang w:val="uk-UA"/>
                      </w:rPr>
                      <w:t>взаємозв'язок скоєних діянь з проведеними в країні, регіоні</w:t>
                    </w:r>
                    <w:r>
                      <w:rPr>
                        <w:lang w:val="uk-UA"/>
                      </w:rPr>
                      <w:t xml:space="preserve"> </w:t>
                    </w:r>
                    <w:r w:rsidRPr="0020097B">
                      <w:rPr>
                        <w:lang w:val="uk-UA"/>
                      </w:rPr>
                      <w:t>національними і релігійними святами, політичними і спортивними</w:t>
                    </w:r>
                    <w:r>
                      <w:rPr>
                        <w:lang w:val="uk-UA"/>
                      </w:rPr>
                      <w:t xml:space="preserve"> </w:t>
                    </w:r>
                    <w:r w:rsidRPr="0020097B">
                      <w:rPr>
                        <w:lang w:val="uk-UA"/>
                      </w:rPr>
                      <w:t>заходами, а також датами, що мають значення для екстремістських груп і</w:t>
                    </w:r>
                    <w:r>
                      <w:rPr>
                        <w:lang w:val="uk-UA"/>
                      </w:rPr>
                      <w:t xml:space="preserve"> </w:t>
                    </w:r>
                    <w:r w:rsidRPr="0020097B">
                      <w:rPr>
                        <w:lang w:val="uk-UA"/>
                      </w:rPr>
                      <w:t>спільнот (наприклад, дати народження нацистських лідерів, створення</w:t>
                    </w:r>
                    <w:r>
                      <w:rPr>
                        <w:lang w:val="uk-UA"/>
                      </w:rPr>
                      <w:t xml:space="preserve"> </w:t>
                    </w:r>
                    <w:r w:rsidRPr="0020097B">
                      <w:rPr>
                        <w:lang w:val="uk-UA"/>
                      </w:rPr>
                      <w:t>націоналістичних або релігійних об'єднань, будь-яких історичних</w:t>
                    </w:r>
                    <w:r>
                      <w:rPr>
                        <w:lang w:val="uk-UA"/>
                      </w:rPr>
                      <w:t xml:space="preserve"> </w:t>
                    </w:r>
                    <w:r w:rsidRPr="0020097B">
                      <w:rPr>
                        <w:lang w:val="uk-UA"/>
                      </w:rPr>
                      <w:t>подій, «шанованих» прихильниками тієї чи іншої екстремістської ідеології</w:t>
                    </w:r>
                    <w:r>
                      <w:rPr>
                        <w:lang w:val="uk-UA"/>
                      </w:rPr>
                      <w:t xml:space="preserve"> </w:t>
                    </w:r>
                    <w:r w:rsidRPr="0020097B">
                      <w:rPr>
                        <w:lang w:val="uk-UA"/>
                      </w:rPr>
                      <w:t>та ін.).</w:t>
                    </w:r>
                  </w:p>
                </w:txbxContent>
              </v:textbox>
            </v:rect>
            <v:shape id="_x0000_s3169" type="#_x0000_t32" style="position:absolute;left:3021;top:12834;width:440;height:0" o:connectortype="straight">
              <v:stroke endarrow="block"/>
            </v:shape>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r>
        <w:rPr>
          <w:lang w:val="uk-UA"/>
        </w:rPr>
        <w:br w:type="page"/>
      </w:r>
    </w:p>
    <w:p w:rsidR="0019306E" w:rsidRDefault="001D48B1">
      <w:pPr>
        <w:jc w:val="left"/>
        <w:rPr>
          <w:lang w:val="uk-UA"/>
        </w:rPr>
      </w:pPr>
      <w:r>
        <w:rPr>
          <w:noProof/>
          <w:lang w:eastAsia="ru-RU"/>
        </w:rPr>
        <w:pict>
          <v:group id="_x0000_s3255" style="position:absolute;margin-left:0;margin-top:0;width:473pt;height:729pt;z-index:253075968" coordorigin="1701,1134" coordsize="9460,14580">
            <v:rect id="_x0000_s3187" style="position:absolute;left:4121;top:5634;width:7040;height:1080">
              <v:textbox>
                <w:txbxContent>
                  <w:p w:rsidR="00617AF5" w:rsidRPr="0061014F" w:rsidRDefault="00617AF5" w:rsidP="0019306E">
                    <w:pPr>
                      <w:spacing w:after="0" w:line="360" w:lineRule="auto"/>
                    </w:pPr>
                    <w:r w:rsidRPr="0061014F">
                      <w:rPr>
                        <w:lang w:val="uk-UA"/>
                      </w:rPr>
                      <w:t>злочин проти прав і законних інтересів людини і</w:t>
                    </w:r>
                    <w:r>
                      <w:rPr>
                        <w:lang w:val="uk-UA"/>
                      </w:rPr>
                      <w:t xml:space="preserve"> </w:t>
                    </w:r>
                    <w:r w:rsidRPr="0061014F">
                      <w:rPr>
                        <w:lang w:val="uk-UA"/>
                      </w:rPr>
                      <w:t xml:space="preserve">громадянина було скоєно </w:t>
                    </w:r>
                    <w:r>
                      <w:rPr>
                        <w:lang w:val="uk-UA"/>
                      </w:rPr>
                      <w:t>з</w:t>
                    </w:r>
                    <w:r w:rsidRPr="0061014F">
                      <w:rPr>
                        <w:lang w:val="uk-UA"/>
                      </w:rPr>
                      <w:t xml:space="preserve"> екстремістськи</w:t>
                    </w:r>
                    <w:r>
                      <w:rPr>
                        <w:lang w:val="uk-UA"/>
                      </w:rPr>
                      <w:t>х</w:t>
                    </w:r>
                    <w:r w:rsidRPr="0061014F">
                      <w:rPr>
                        <w:lang w:val="uk-UA"/>
                      </w:rPr>
                      <w:t xml:space="preserve"> мотив</w:t>
                    </w:r>
                    <w:r>
                      <w:rPr>
                        <w:lang w:val="uk-UA"/>
                      </w:rPr>
                      <w:t>ів</w:t>
                    </w:r>
                    <w:r w:rsidRPr="0061014F">
                      <w:rPr>
                        <w:lang w:val="uk-UA"/>
                      </w:rPr>
                      <w:t>;</w:t>
                    </w:r>
                  </w:p>
                </w:txbxContent>
              </v:textbox>
            </v:rect>
            <v:rect id="_x0000_s3188" style="position:absolute;left:4121;top:7074;width:7040;height:1080">
              <v:textbox>
                <w:txbxContent>
                  <w:p w:rsidR="00617AF5" w:rsidRPr="0061014F" w:rsidRDefault="00617AF5" w:rsidP="0019306E">
                    <w:pPr>
                      <w:spacing w:after="0" w:line="360" w:lineRule="auto"/>
                    </w:pPr>
                    <w:r w:rsidRPr="0061014F">
                      <w:rPr>
                        <w:lang w:val="uk-UA"/>
                      </w:rPr>
                      <w:t xml:space="preserve">екстремістський злочин було скоєно за </w:t>
                    </w:r>
                    <w:r>
                      <w:rPr>
                        <w:lang w:val="uk-UA"/>
                      </w:rPr>
                      <w:t>тих</w:t>
                    </w:r>
                    <w:r w:rsidRPr="0061014F">
                      <w:rPr>
                        <w:lang w:val="uk-UA"/>
                      </w:rPr>
                      <w:t xml:space="preserve"> обставин, </w:t>
                    </w:r>
                    <w:r>
                      <w:rPr>
                        <w:lang w:val="uk-UA"/>
                      </w:rPr>
                      <w:t xml:space="preserve">що </w:t>
                    </w:r>
                    <w:r w:rsidRPr="0061014F">
                      <w:rPr>
                        <w:lang w:val="uk-UA"/>
                      </w:rPr>
                      <w:t>викладен</w:t>
                    </w:r>
                    <w:r>
                      <w:rPr>
                        <w:lang w:val="uk-UA"/>
                      </w:rPr>
                      <w:t>е</w:t>
                    </w:r>
                    <w:r w:rsidRPr="0061014F">
                      <w:rPr>
                        <w:lang w:val="uk-UA"/>
                      </w:rPr>
                      <w:t xml:space="preserve"> заявником;</w:t>
                    </w:r>
                  </w:p>
                </w:txbxContent>
              </v:textbox>
            </v:rect>
            <v:rect id="_x0000_s3189" style="position:absolute;left:4121;top:8514;width:7040;height:1440">
              <v:textbox>
                <w:txbxContent>
                  <w:p w:rsidR="00617AF5" w:rsidRPr="0061014F" w:rsidRDefault="00617AF5" w:rsidP="0019306E">
                    <w:pPr>
                      <w:spacing w:after="0" w:line="360" w:lineRule="auto"/>
                    </w:pPr>
                    <w:r w:rsidRPr="0061014F">
                      <w:rPr>
                        <w:lang w:val="uk-UA"/>
                      </w:rPr>
                      <w:t>ма</w:t>
                    </w:r>
                    <w:r>
                      <w:rPr>
                        <w:lang w:val="uk-UA"/>
                      </w:rPr>
                      <w:t>в</w:t>
                    </w:r>
                    <w:r w:rsidRPr="0061014F">
                      <w:rPr>
                        <w:lang w:val="uk-UA"/>
                      </w:rPr>
                      <w:t xml:space="preserve"> місце екстремістський злочин вчинен</w:t>
                    </w:r>
                    <w:r>
                      <w:rPr>
                        <w:lang w:val="uk-UA"/>
                      </w:rPr>
                      <w:t>ий</w:t>
                    </w:r>
                    <w:r w:rsidRPr="0061014F">
                      <w:rPr>
                        <w:lang w:val="uk-UA"/>
                      </w:rPr>
                      <w:t xml:space="preserve"> при інших обставинах</w:t>
                    </w:r>
                    <w:r>
                      <w:rPr>
                        <w:lang w:val="uk-UA"/>
                      </w:rPr>
                      <w:t xml:space="preserve"> (з</w:t>
                    </w:r>
                    <w:r w:rsidRPr="0061014F">
                      <w:rPr>
                        <w:lang w:val="uk-UA"/>
                      </w:rPr>
                      <w:t>аявник помиляється або спотворює інформацію про злочин з інших причин);</w:t>
                    </w:r>
                  </w:p>
                </w:txbxContent>
              </v:textbox>
            </v:rect>
            <v:rect id="_x0000_s3190" style="position:absolute;left:4121;top:10314;width:7040;height:2160">
              <v:textbox style="mso-next-textbox:#_x0000_s3190">
                <w:txbxContent>
                  <w:p w:rsidR="00617AF5" w:rsidRPr="00E700F2" w:rsidRDefault="00617AF5" w:rsidP="0019306E">
                    <w:pPr>
                      <w:spacing w:after="0" w:line="360" w:lineRule="auto"/>
                      <w:rPr>
                        <w:lang w:val="uk-UA"/>
                      </w:rPr>
                    </w:pPr>
                    <w:r w:rsidRPr="00E700F2">
                      <w:rPr>
                        <w:lang w:val="uk-UA"/>
                      </w:rPr>
                      <w:t>мав місце злочин, вчинений з інших мотивів (корисливих, хуліганських, та ін.), В тому числі:</w:t>
                    </w:r>
                  </w:p>
                  <w:p w:rsidR="00617AF5" w:rsidRPr="00E700F2" w:rsidRDefault="00617AF5" w:rsidP="0019306E">
                    <w:pPr>
                      <w:spacing w:after="0" w:line="360" w:lineRule="auto"/>
                      <w:rPr>
                        <w:lang w:val="uk-UA"/>
                      </w:rPr>
                    </w:pPr>
                    <w:r w:rsidRPr="00E700F2">
                      <w:rPr>
                        <w:lang w:val="uk-UA"/>
                      </w:rPr>
                      <w:t>а) без інсценування під екстремістський злочин;</w:t>
                    </w:r>
                  </w:p>
                  <w:p w:rsidR="00617AF5" w:rsidRPr="00E700F2" w:rsidRDefault="00617AF5" w:rsidP="0019306E">
                    <w:pPr>
                      <w:spacing w:after="0" w:line="360" w:lineRule="auto"/>
                      <w:rPr>
                        <w:lang w:val="uk-UA"/>
                      </w:rPr>
                    </w:pPr>
                    <w:r w:rsidRPr="00E700F2">
                      <w:rPr>
                        <w:lang w:val="uk-UA"/>
                      </w:rPr>
                      <w:t>б) з інсценуванням під екстремістський злочин.</w:t>
                    </w:r>
                  </w:p>
                </w:txbxContent>
              </v:textbox>
            </v:rect>
            <v:rect id="_x0000_s3191" style="position:absolute;left:3461;top:4554;width:7700;height:540">
              <v:textbox>
                <w:txbxContent>
                  <w:p w:rsidR="00617AF5" w:rsidRPr="00E700F2" w:rsidRDefault="00617AF5" w:rsidP="0019306E">
                    <w:pPr>
                      <w:spacing w:after="0" w:line="360" w:lineRule="auto"/>
                      <w:jc w:val="center"/>
                      <w:rPr>
                        <w:b/>
                        <w:i/>
                      </w:rPr>
                    </w:pPr>
                    <w:r w:rsidRPr="00E700F2">
                      <w:rPr>
                        <w:b/>
                        <w:i/>
                        <w:lang w:val="uk-UA"/>
                      </w:rPr>
                      <w:t>загальні версії:</w:t>
                    </w:r>
                  </w:p>
                </w:txbxContent>
              </v:textbox>
            </v:rect>
            <v:shape id="_x0000_s3192" type="#_x0000_t32" style="position:absolute;left:3021;top:4914;width:440;height:0" o:connectortype="straight">
              <v:stroke endarrow="block"/>
            </v:shape>
            <v:shape id="_x0000_s3193" type="#_x0000_t32" style="position:absolute;left:3681;top:5094;width:0;height:6480" o:connectortype="straight"/>
            <v:shape id="_x0000_s3194" type="#_x0000_t32" style="position:absolute;left:3701;top:6174;width:440;height:0" o:connectortype="straight">
              <v:stroke endarrow="block"/>
            </v:shape>
            <v:shape id="_x0000_s3195" type="#_x0000_t32" style="position:absolute;left:3681;top:7614;width:440;height:0" o:connectortype="straight">
              <v:stroke endarrow="block"/>
            </v:shape>
            <v:shape id="_x0000_s3196" type="#_x0000_t32" style="position:absolute;left:3681;top:9234;width:440;height:0" o:connectortype="straight">
              <v:stroke endarrow="block"/>
            </v:shape>
            <v:shape id="_x0000_s3197" type="#_x0000_t32" style="position:absolute;left:3701;top:11574;width:440;height:0" o:connectortype="straight">
              <v:stroke endarrow="block"/>
            </v:shape>
            <v:rect id="_x0000_s3199" style="position:absolute;left:2801;top:3294;width:8360;height:1080">
              <v:textbox>
                <w:txbxContent>
                  <w:p w:rsidR="00617AF5" w:rsidRPr="0061014F" w:rsidRDefault="00617AF5" w:rsidP="0019306E">
                    <w:pPr>
                      <w:spacing w:after="0" w:line="360" w:lineRule="auto"/>
                      <w:rPr>
                        <w:b/>
                        <w:i/>
                        <w:lang w:val="uk-UA"/>
                      </w:rPr>
                    </w:pPr>
                    <w:r w:rsidRPr="0061014F">
                      <w:rPr>
                        <w:b/>
                        <w:i/>
                        <w:lang w:val="uk-UA"/>
                      </w:rPr>
                      <w:t>Блок 1. Версії, висунуті за окремим фактом злочину проти прав і законних інтересів людини і громадянина:</w:t>
                    </w:r>
                  </w:p>
                </w:txbxContent>
              </v:textbox>
            </v:rect>
            <v:shape id="_x0000_s3205" type="#_x0000_t32" style="position:absolute;left:3021;top:4374;width:0;height:8820" o:connectortype="straight"/>
            <v:rect id="_x0000_s3206" style="position:absolute;left:4121;top:13914;width:7040;height:1080">
              <v:textbox>
                <w:txbxContent>
                  <w:p w:rsidR="00617AF5" w:rsidRPr="00E700F2" w:rsidRDefault="00617AF5" w:rsidP="0019306E">
                    <w:pPr>
                      <w:spacing w:line="360" w:lineRule="auto"/>
                    </w:pPr>
                    <w:r w:rsidRPr="00E700F2">
                      <w:rPr>
                        <w:lang w:val="uk-UA"/>
                      </w:rPr>
                      <w:t>про конкретні мотиви і цілі скоєння екстремістського діяння;</w:t>
                    </w:r>
                  </w:p>
                </w:txbxContent>
              </v:textbox>
            </v:rect>
            <v:rect id="_x0000_s3207" style="position:absolute;left:3461;top:12834;width:7700;height:540">
              <v:textbox>
                <w:txbxContent>
                  <w:p w:rsidR="00617AF5" w:rsidRPr="00E700F2" w:rsidRDefault="00617AF5" w:rsidP="0019306E">
                    <w:pPr>
                      <w:spacing w:after="0" w:line="360" w:lineRule="auto"/>
                      <w:jc w:val="center"/>
                      <w:rPr>
                        <w:b/>
                        <w:i/>
                      </w:rPr>
                    </w:pPr>
                    <w:r>
                      <w:rPr>
                        <w:b/>
                        <w:i/>
                        <w:lang w:val="uk-UA"/>
                      </w:rPr>
                      <w:t>приватні</w:t>
                    </w:r>
                    <w:r w:rsidRPr="00E700F2">
                      <w:rPr>
                        <w:b/>
                        <w:i/>
                        <w:lang w:val="uk-UA"/>
                      </w:rPr>
                      <w:t xml:space="preserve"> версії:</w:t>
                    </w:r>
                  </w:p>
                </w:txbxContent>
              </v:textbox>
            </v:rect>
            <v:shape id="_x0000_s3208" type="#_x0000_t32" style="position:absolute;left:3021;top:13194;width:440;height:0" o:connectortype="straight">
              <v:stroke endarrow="block"/>
            </v:shape>
            <v:shape id="_x0000_s3209" type="#_x0000_t32" style="position:absolute;left:3681;top:13374;width:0;height:2340" o:connectortype="straight"/>
            <v:shape id="_x0000_s3210" type="#_x0000_t32" style="position:absolute;left:3701;top:14454;width:440;height:0" o:connectortype="straight">
              <v:stroke endarrow="block"/>
            </v:shape>
            <v:shape id="_x0000_s3204" type="#_x0000_t32" style="position:absolute;left:2141;top:3834;width:660;height:0" o:connectortype="straight">
              <v:stroke endarrow="block"/>
            </v:shape>
            <v:rect id="_x0000_s3202" style="position:absolute;left:1701;top:1134;width:9460;height:1620">
              <v:textbox>
                <w:txbxContent>
                  <w:p w:rsidR="00617AF5" w:rsidRPr="0061014F" w:rsidRDefault="00617AF5" w:rsidP="0019306E">
                    <w:pPr>
                      <w:spacing w:after="0" w:line="360" w:lineRule="auto"/>
                      <w:jc w:val="center"/>
                      <w:rPr>
                        <w:lang w:val="uk-UA"/>
                      </w:rPr>
                    </w:pPr>
                    <w:r w:rsidRPr="0061014F">
                      <w:rPr>
                        <w:b/>
                        <w:lang w:val="uk-UA"/>
                      </w:rPr>
                      <w:t>Система типових версій початкового етапу розслідування злочинів екстремістського характеру</w:t>
                    </w:r>
                    <w:r w:rsidRPr="0061014F">
                      <w:rPr>
                        <w:lang w:val="uk-UA"/>
                      </w:rPr>
                      <w:t xml:space="preserve"> включає в себе ряд самостійних підсистем (блоків).</w:t>
                    </w:r>
                  </w:p>
                </w:txbxContent>
              </v:textbox>
            </v:rect>
            <v:shape id="_x0000_s3203" type="#_x0000_t32" style="position:absolute;left:2141;top:2754;width:0;height:12960" o:connectortype="straight"/>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D48B1">
      <w:pPr>
        <w:jc w:val="left"/>
        <w:rPr>
          <w:lang w:val="uk-UA"/>
        </w:rPr>
      </w:pPr>
      <w:r>
        <w:rPr>
          <w:noProof/>
          <w:lang w:eastAsia="ru-RU"/>
        </w:rPr>
        <w:pict>
          <v:group id="_x0000_s3254" style="position:absolute;margin-left:22pt;margin-top:0;width:451pt;height:729pt;z-index:253099008" coordorigin="2141,1134" coordsize="9020,14580">
            <v:group id="_x0000_s3245" style="position:absolute;left:3681;top:1134;width:7480;height:14580" coordorigin="3681,1134" coordsize="7480,14580">
              <v:rect id="_x0000_s3211" style="position:absolute;left:4121;top:1134;width:7040;height:2340">
                <v:textbox>
                  <w:txbxContent>
                    <w:p w:rsidR="00617AF5" w:rsidRPr="00E700F2" w:rsidRDefault="00617AF5" w:rsidP="0019306E">
                      <w:pPr>
                        <w:spacing w:line="360" w:lineRule="auto"/>
                        <w:rPr>
                          <w:lang w:val="uk-UA"/>
                        </w:rPr>
                      </w:pPr>
                      <w:r w:rsidRPr="00E700F2">
                        <w:rPr>
                          <w:lang w:val="uk-UA"/>
                        </w:rPr>
                        <w:t>про підготовку до скоєння екстремістського злочину:</w:t>
                      </w:r>
                    </w:p>
                    <w:p w:rsidR="00617AF5" w:rsidRPr="00E700F2" w:rsidRDefault="00617AF5" w:rsidP="0019306E">
                      <w:pPr>
                        <w:spacing w:line="360" w:lineRule="auto"/>
                        <w:rPr>
                          <w:lang w:val="uk-UA"/>
                        </w:rPr>
                      </w:pPr>
                      <w:r w:rsidRPr="00E700F2">
                        <w:rPr>
                          <w:lang w:val="uk-UA"/>
                        </w:rPr>
                        <w:t>а) про відсутність такої підготовки;</w:t>
                      </w:r>
                    </w:p>
                    <w:p w:rsidR="00617AF5" w:rsidRPr="00E700F2" w:rsidRDefault="00617AF5" w:rsidP="0019306E">
                      <w:pPr>
                        <w:spacing w:line="360" w:lineRule="auto"/>
                      </w:pPr>
                      <w:r w:rsidRPr="00E700F2">
                        <w:rPr>
                          <w:lang w:val="uk-UA"/>
                        </w:rPr>
                        <w:t>б) про наявність такої підготовки і характеру складових її дій;</w:t>
                      </w:r>
                    </w:p>
                  </w:txbxContent>
                </v:textbox>
              </v:rect>
              <v:shape id="_x0000_s3212" type="#_x0000_t32" style="position:absolute;left:3681;top:1134;width:0;height:14580" o:connectortype="straight"/>
              <v:shape id="_x0000_s3213" type="#_x0000_t32" style="position:absolute;left:3701;top:2214;width:440;height:0" o:connectortype="straight">
                <v:stroke endarrow="block"/>
              </v:shape>
              <v:rect id="_x0000_s3214" style="position:absolute;left:4121;top:3834;width:7040;height:1080">
                <v:textbox>
                  <w:txbxContent>
                    <w:p w:rsidR="00617AF5" w:rsidRPr="00E700F2" w:rsidRDefault="00617AF5" w:rsidP="0019306E">
                      <w:pPr>
                        <w:spacing w:after="0" w:line="360" w:lineRule="auto"/>
                      </w:pPr>
                      <w:r w:rsidRPr="00E700F2">
                        <w:rPr>
                          <w:lang w:val="uk-UA"/>
                        </w:rPr>
                        <w:t>про спосіб вчинення екстремістського злочину проти прав і</w:t>
                      </w:r>
                      <w:r>
                        <w:rPr>
                          <w:lang w:val="uk-UA"/>
                        </w:rPr>
                        <w:t xml:space="preserve"> </w:t>
                      </w:r>
                      <w:r w:rsidRPr="00E700F2">
                        <w:rPr>
                          <w:lang w:val="uk-UA"/>
                        </w:rPr>
                        <w:t>законних інтересів людини і громадянина;</w:t>
                      </w:r>
                    </w:p>
                  </w:txbxContent>
                </v:textbox>
              </v:rect>
              <v:shape id="_x0000_s3215" type="#_x0000_t32" style="position:absolute;left:3681;top:4374;width:440;height:0" o:connectortype="straight">
                <v:stroke endarrow="block"/>
              </v:shape>
              <v:rect id="_x0000_s3216" style="position:absolute;left:4121;top:5274;width:7040;height:2160">
                <v:textbox>
                  <w:txbxContent>
                    <w:p w:rsidR="00617AF5" w:rsidRPr="00943ACB" w:rsidRDefault="00617AF5" w:rsidP="0019306E">
                      <w:pPr>
                        <w:spacing w:after="0" w:line="360" w:lineRule="auto"/>
                        <w:rPr>
                          <w:lang w:val="uk-UA"/>
                        </w:rPr>
                      </w:pPr>
                      <w:r w:rsidRPr="00943ACB">
                        <w:rPr>
                          <w:lang w:val="uk-UA"/>
                        </w:rPr>
                        <w:t xml:space="preserve">про вчинення екстремістського злочину </w:t>
                      </w:r>
                      <w:r>
                        <w:rPr>
                          <w:lang w:val="uk-UA"/>
                        </w:rPr>
                        <w:t>злочинним формуванням</w:t>
                      </w:r>
                      <w:r w:rsidRPr="00943ACB">
                        <w:rPr>
                          <w:lang w:val="uk-UA"/>
                        </w:rPr>
                        <w:t>, в</w:t>
                      </w:r>
                      <w:r>
                        <w:rPr>
                          <w:lang w:val="uk-UA"/>
                        </w:rPr>
                        <w:t xml:space="preserve"> </w:t>
                      </w:r>
                      <w:r w:rsidRPr="00943ACB">
                        <w:rPr>
                          <w:lang w:val="uk-UA"/>
                        </w:rPr>
                        <w:t>тому числі:</w:t>
                      </w:r>
                    </w:p>
                    <w:p w:rsidR="00617AF5" w:rsidRPr="00943ACB" w:rsidRDefault="00617AF5" w:rsidP="0019306E">
                      <w:pPr>
                        <w:spacing w:after="0" w:line="360" w:lineRule="auto"/>
                        <w:rPr>
                          <w:lang w:val="uk-UA"/>
                        </w:rPr>
                      </w:pPr>
                      <w:r w:rsidRPr="00943ACB">
                        <w:rPr>
                          <w:lang w:val="uk-UA"/>
                        </w:rPr>
                        <w:t>а) за попередньою змовою;</w:t>
                      </w:r>
                    </w:p>
                    <w:p w:rsidR="00617AF5" w:rsidRPr="00943ACB" w:rsidRDefault="00617AF5" w:rsidP="0019306E">
                      <w:pPr>
                        <w:spacing w:after="0" w:line="360" w:lineRule="auto"/>
                      </w:pPr>
                      <w:r w:rsidRPr="00943ACB">
                        <w:rPr>
                          <w:lang w:val="uk-UA"/>
                        </w:rPr>
                        <w:t>б) організован</w:t>
                      </w:r>
                      <w:r>
                        <w:rPr>
                          <w:lang w:val="uk-UA"/>
                        </w:rPr>
                        <w:t>им</w:t>
                      </w:r>
                      <w:r w:rsidRPr="00943ACB">
                        <w:rPr>
                          <w:lang w:val="uk-UA"/>
                        </w:rPr>
                        <w:t xml:space="preserve"> злочинн</w:t>
                      </w:r>
                      <w:r>
                        <w:rPr>
                          <w:lang w:val="uk-UA"/>
                        </w:rPr>
                        <w:t>им</w:t>
                      </w:r>
                      <w:r w:rsidRPr="00943ACB">
                        <w:rPr>
                          <w:lang w:val="uk-UA"/>
                        </w:rPr>
                        <w:t xml:space="preserve"> </w:t>
                      </w:r>
                      <w:r>
                        <w:rPr>
                          <w:lang w:val="uk-UA"/>
                        </w:rPr>
                        <w:t>формуванням;</w:t>
                      </w:r>
                    </w:p>
                  </w:txbxContent>
                </v:textbox>
              </v:rect>
              <v:shape id="_x0000_s3217" type="#_x0000_t32" style="position:absolute;left:3681;top:6354;width:440;height:0" o:connectortype="straight">
                <v:stroke endarrow="block"/>
              </v:shape>
              <v:rect id="_x0000_s3218" style="position:absolute;left:4121;top:7794;width:7040;height:1620">
                <v:textbox>
                  <w:txbxContent>
                    <w:p w:rsidR="00617AF5" w:rsidRPr="00943ACB" w:rsidRDefault="00617AF5" w:rsidP="0019306E">
                      <w:pPr>
                        <w:spacing w:after="0" w:line="360" w:lineRule="auto"/>
                      </w:pPr>
                      <w:r w:rsidRPr="00943ACB">
                        <w:rPr>
                          <w:lang w:val="uk-UA"/>
                        </w:rPr>
                        <w:t>про поведінку членів злочинного формування до і після</w:t>
                      </w:r>
                      <w:r>
                        <w:rPr>
                          <w:lang w:val="uk-UA"/>
                        </w:rPr>
                        <w:t xml:space="preserve"> </w:t>
                      </w:r>
                      <w:r w:rsidRPr="00943ACB">
                        <w:rPr>
                          <w:lang w:val="uk-UA"/>
                        </w:rPr>
                        <w:t>екстремістського діяння, їх кількості, особливості розподілу</w:t>
                      </w:r>
                      <w:r>
                        <w:rPr>
                          <w:lang w:val="uk-UA"/>
                        </w:rPr>
                        <w:t xml:space="preserve"> кримінальних ролей в формуванні</w:t>
                      </w:r>
                      <w:r w:rsidRPr="00943ACB">
                        <w:rPr>
                          <w:lang w:val="uk-UA"/>
                        </w:rPr>
                        <w:t>;</w:t>
                      </w:r>
                    </w:p>
                  </w:txbxContent>
                </v:textbox>
              </v:rect>
              <v:shape id="_x0000_s3219" type="#_x0000_t32" style="position:absolute;left:3681;top:8694;width:440;height:0" o:connectortype="straight">
                <v:stroke endarrow="block"/>
              </v:shape>
              <v:rect id="_x0000_s3220" style="position:absolute;left:4121;top:9774;width:7040;height:1080">
                <v:textbox>
                  <w:txbxContent>
                    <w:p w:rsidR="00617AF5" w:rsidRPr="000F689A" w:rsidRDefault="00617AF5" w:rsidP="000F689A">
                      <w:pPr>
                        <w:spacing w:after="0" w:line="360" w:lineRule="auto"/>
                        <w:rPr>
                          <w:lang w:val="uk-UA"/>
                        </w:rPr>
                      </w:pPr>
                      <w:r w:rsidRPr="000F689A">
                        <w:rPr>
                          <w:lang w:val="uk-UA"/>
                        </w:rPr>
                        <w:t>про характер використаних знарядь і засобів злочину, слідів їх застосування;</w:t>
                      </w:r>
                    </w:p>
                  </w:txbxContent>
                </v:textbox>
              </v:rect>
              <v:shape id="_x0000_s3221" type="#_x0000_t32" style="position:absolute;left:3681;top:10314;width:440;height:0" o:connectortype="straight">
                <v:stroke endarrow="block"/>
              </v:shape>
              <v:rect id="_x0000_s3222" style="position:absolute;left:4121;top:11214;width:7040;height:1080">
                <v:textbox>
                  <w:txbxContent>
                    <w:p w:rsidR="00617AF5" w:rsidRPr="000F689A" w:rsidRDefault="00617AF5" w:rsidP="000F689A">
                      <w:pPr>
                        <w:spacing w:after="0" w:line="360" w:lineRule="auto"/>
                      </w:pPr>
                      <w:r>
                        <w:rPr>
                          <w:lang w:val="uk-UA"/>
                        </w:rPr>
                        <w:t>про використання</w:t>
                      </w:r>
                      <w:r w:rsidRPr="000F689A">
                        <w:rPr>
                          <w:lang w:val="uk-UA"/>
                        </w:rPr>
                        <w:t xml:space="preserve"> прийом</w:t>
                      </w:r>
                      <w:r>
                        <w:rPr>
                          <w:lang w:val="uk-UA"/>
                        </w:rPr>
                        <w:t>ів</w:t>
                      </w:r>
                      <w:r w:rsidRPr="000F689A">
                        <w:rPr>
                          <w:lang w:val="uk-UA"/>
                        </w:rPr>
                        <w:t xml:space="preserve"> приховування слідів злочину</w:t>
                      </w:r>
                      <w:r>
                        <w:rPr>
                          <w:lang w:val="uk-UA"/>
                        </w:rPr>
                        <w:t xml:space="preserve"> </w:t>
                      </w:r>
                      <w:r w:rsidRPr="000F689A">
                        <w:rPr>
                          <w:lang w:val="uk-UA"/>
                        </w:rPr>
                        <w:t>екстремістської спрямованості;</w:t>
                      </w:r>
                    </w:p>
                  </w:txbxContent>
                </v:textbox>
              </v:rect>
              <v:shape id="_x0000_s3223" type="#_x0000_t32" style="position:absolute;left:3681;top:11754;width:440;height:0" o:connectortype="straight">
                <v:stroke endarrow="block"/>
              </v:shape>
              <v:rect id="_x0000_s3224" style="position:absolute;left:4121;top:12654;width:7040;height:1080">
                <v:textbox>
                  <w:txbxContent>
                    <w:p w:rsidR="00617AF5" w:rsidRPr="000F689A" w:rsidRDefault="00617AF5" w:rsidP="000F689A">
                      <w:pPr>
                        <w:spacing w:after="0" w:line="360" w:lineRule="auto"/>
                      </w:pPr>
                      <w:r w:rsidRPr="000F689A">
                        <w:rPr>
                          <w:lang w:val="uk-UA"/>
                        </w:rPr>
                        <w:t xml:space="preserve">про місце, час і обстановку злочину </w:t>
                      </w:r>
                      <w:r>
                        <w:rPr>
                          <w:lang w:val="uk-UA"/>
                        </w:rPr>
                        <w:t>екстремістського характеру;</w:t>
                      </w:r>
                    </w:p>
                  </w:txbxContent>
                </v:textbox>
              </v:rect>
              <v:shape id="_x0000_s3225" type="#_x0000_t32" style="position:absolute;left:3681;top:13194;width:440;height:0" o:connectortype="straight">
                <v:stroke endarrow="block"/>
              </v:shape>
              <v:rect id="_x0000_s3226" style="position:absolute;left:4121;top:14094;width:7040;height:1440">
                <v:textbox style="mso-next-textbox:#_x0000_s3226">
                  <w:txbxContent>
                    <w:p w:rsidR="00617AF5" w:rsidRPr="000F689A" w:rsidRDefault="00617AF5" w:rsidP="000F689A">
                      <w:pPr>
                        <w:spacing w:after="0" w:line="360" w:lineRule="auto"/>
                        <w:rPr>
                          <w:lang w:val="uk-UA"/>
                        </w:rPr>
                      </w:pPr>
                      <w:r w:rsidRPr="000F689A">
                        <w:rPr>
                          <w:lang w:val="uk-UA"/>
                        </w:rPr>
                        <w:t>про особливості вибору жертв екстремістського злочину, а також поведінк</w:t>
                      </w:r>
                      <w:r>
                        <w:rPr>
                          <w:lang w:val="uk-UA"/>
                        </w:rPr>
                        <w:t>у</w:t>
                      </w:r>
                      <w:r w:rsidRPr="000F689A">
                        <w:rPr>
                          <w:lang w:val="uk-UA"/>
                        </w:rPr>
                        <w:t xml:space="preserve"> потерпілих, очевидців злочину до, під час і після здійснення такого діяння.</w:t>
                      </w:r>
                    </w:p>
                  </w:txbxContent>
                </v:textbox>
              </v:rect>
              <v:shape id="_x0000_s3227" type="#_x0000_t32" style="position:absolute;left:3701;top:14994;width:440;height:0" o:connectortype="straight">
                <v:stroke endarrow="block"/>
              </v:shape>
            </v:group>
            <v:shape id="_x0000_s3252" type="#_x0000_t32" style="position:absolute;left:2141;top:1134;width:0;height:14400" o:connectortype="straight"/>
          </v:group>
        </w:pict>
      </w: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p>
    <w:p w:rsidR="0019306E" w:rsidRDefault="0019306E">
      <w:pPr>
        <w:jc w:val="left"/>
        <w:rPr>
          <w:lang w:val="uk-UA"/>
        </w:rPr>
      </w:pPr>
      <w:r>
        <w:rPr>
          <w:lang w:val="uk-UA"/>
        </w:rPr>
        <w:br w:type="page"/>
      </w:r>
    </w:p>
    <w:p w:rsidR="008572DC" w:rsidRPr="0019306E" w:rsidRDefault="001D48B1" w:rsidP="0014699F">
      <w:pPr>
        <w:spacing w:after="0"/>
        <w:jc w:val="left"/>
        <w:rPr>
          <w:lang w:val="uk-UA"/>
        </w:rPr>
      </w:pPr>
      <w:r>
        <w:rPr>
          <w:noProof/>
          <w:lang w:eastAsia="ru-RU"/>
        </w:rPr>
        <w:pict>
          <v:shape id="_x0000_s3251" type="#_x0000_t32" style="position:absolute;margin-left:22pt;margin-top:0;width:0;height:10in;z-index:253093888" o:connectortype="straight"/>
        </w:pict>
      </w:r>
      <w:r>
        <w:rPr>
          <w:noProof/>
          <w:lang w:eastAsia="ru-RU"/>
        </w:rPr>
        <w:pict>
          <v:shape id="_x0000_s3229" type="#_x0000_t32" style="position:absolute;margin-left:99pt;margin-top:0;width:0;height:90pt;z-index:253047808" o:connectortype="straight"/>
        </w:pict>
      </w:r>
      <w:r>
        <w:rPr>
          <w:noProof/>
          <w:lang w:eastAsia="ru-RU"/>
        </w:rPr>
        <w:pict>
          <v:rect id="_x0000_s3228" style="position:absolute;margin-left:121pt;margin-top:0;width:352pt;height:153pt;z-index:253046784">
            <v:textbox>
              <w:txbxContent>
                <w:p w:rsidR="00617AF5" w:rsidRPr="00601161" w:rsidRDefault="00617AF5" w:rsidP="00601161">
                  <w:pPr>
                    <w:spacing w:after="0" w:line="360" w:lineRule="auto"/>
                    <w:rPr>
                      <w:lang w:val="en-US"/>
                    </w:rPr>
                  </w:pPr>
                  <w:r w:rsidRPr="00601161">
                    <w:rPr>
                      <w:lang w:val="uk-UA"/>
                    </w:rPr>
                    <w:t>про особливості фіксації злочинцями ходу і результатів</w:t>
                  </w:r>
                  <w:r w:rsidRPr="00601161">
                    <w:t xml:space="preserve"> </w:t>
                  </w:r>
                  <w:r w:rsidRPr="00601161">
                    <w:rPr>
                      <w:lang w:val="uk-UA"/>
                    </w:rPr>
                    <w:t>вчиненого ними екстремістського злочину, способи публічного</w:t>
                  </w:r>
                  <w:r>
                    <w:rPr>
                      <w:lang w:val="en-US"/>
                    </w:rPr>
                    <w:t xml:space="preserve"> </w:t>
                  </w:r>
                  <w:r w:rsidRPr="00601161">
                    <w:rPr>
                      <w:lang w:val="uk-UA"/>
                    </w:rPr>
                    <w:t>поширення інформації (в тому числі фото та відеозаписів), мотив</w:t>
                  </w:r>
                  <w:r>
                    <w:rPr>
                      <w:lang w:val="uk-UA"/>
                    </w:rPr>
                    <w:t>ів</w:t>
                  </w:r>
                  <w:r w:rsidRPr="00601161">
                    <w:rPr>
                      <w:lang w:val="uk-UA"/>
                    </w:rPr>
                    <w:t xml:space="preserve"> і</w:t>
                  </w:r>
                  <w:r>
                    <w:rPr>
                      <w:lang w:val="en-US"/>
                    </w:rPr>
                    <w:t xml:space="preserve"> </w:t>
                  </w:r>
                  <w:r w:rsidRPr="00601161">
                    <w:rPr>
                      <w:lang w:val="uk-UA"/>
                    </w:rPr>
                    <w:t>виконавців таких дій, взаємозв'язку таких дій із загальною</w:t>
                  </w:r>
                  <w:r>
                    <w:rPr>
                      <w:lang w:val="uk-UA"/>
                    </w:rPr>
                    <w:t xml:space="preserve"> </w:t>
                  </w:r>
                  <w:r w:rsidRPr="00601161">
                    <w:rPr>
                      <w:lang w:val="uk-UA"/>
                    </w:rPr>
                    <w:t>екстремістською діяльністю злочинних формувань;</w:t>
                  </w:r>
                </w:p>
              </w:txbxContent>
            </v:textbox>
          </v:rect>
        </w:pict>
      </w:r>
    </w:p>
    <w:p w:rsidR="008572DC" w:rsidRPr="0019306E" w:rsidRDefault="008572DC">
      <w:pPr>
        <w:jc w:val="left"/>
        <w:rPr>
          <w:lang w:val="uk-UA"/>
        </w:rPr>
      </w:pPr>
    </w:p>
    <w:p w:rsidR="008572DC" w:rsidRPr="0019306E" w:rsidRDefault="008572DC">
      <w:pPr>
        <w:jc w:val="left"/>
        <w:rPr>
          <w:lang w:val="uk-UA"/>
        </w:rPr>
      </w:pPr>
    </w:p>
    <w:p w:rsidR="008572DC" w:rsidRPr="0019306E" w:rsidRDefault="001D48B1">
      <w:pPr>
        <w:jc w:val="left"/>
        <w:rPr>
          <w:lang w:val="uk-UA"/>
        </w:rPr>
      </w:pPr>
      <w:r>
        <w:rPr>
          <w:noProof/>
          <w:lang w:eastAsia="ru-RU"/>
        </w:rPr>
        <w:pict>
          <v:shape id="_x0000_s3230" type="#_x0000_t32" style="position:absolute;margin-left:100pt;margin-top:14.45pt;width:22pt;height:0;z-index:253048832" o:connectortype="straight">
            <v:stroke endarrow="block"/>
          </v:shape>
        </w:pict>
      </w:r>
    </w:p>
    <w:p w:rsidR="008572DC" w:rsidRPr="0019306E" w:rsidRDefault="008572DC">
      <w:pPr>
        <w:jc w:val="left"/>
        <w:rPr>
          <w:lang w:val="uk-UA"/>
        </w:rPr>
      </w:pPr>
    </w:p>
    <w:p w:rsidR="008572DC" w:rsidRPr="0019306E" w:rsidRDefault="008572DC">
      <w:pPr>
        <w:jc w:val="left"/>
        <w:rPr>
          <w:lang w:val="uk-UA"/>
        </w:rPr>
      </w:pPr>
    </w:p>
    <w:p w:rsidR="008572DC" w:rsidRPr="0019306E" w:rsidRDefault="001D48B1">
      <w:pPr>
        <w:jc w:val="left"/>
        <w:rPr>
          <w:lang w:val="uk-UA"/>
        </w:rPr>
      </w:pPr>
      <w:r>
        <w:rPr>
          <w:noProof/>
          <w:lang w:eastAsia="ru-RU"/>
        </w:rPr>
        <w:pict>
          <v:rect id="_x0000_s3248" style="position:absolute;margin-left:55pt;margin-top:18.9pt;width:418pt;height:81pt;z-index:253090816">
            <v:textbox>
              <w:txbxContent>
                <w:p w:rsidR="00617AF5" w:rsidRPr="00F2729B" w:rsidRDefault="00617AF5" w:rsidP="00F2729B">
                  <w:pPr>
                    <w:spacing w:after="0" w:line="360" w:lineRule="auto"/>
                    <w:rPr>
                      <w:lang w:val="uk-UA"/>
                    </w:rPr>
                  </w:pPr>
                  <w:r w:rsidRPr="00F2729B">
                    <w:rPr>
                      <w:b/>
                      <w:i/>
                      <w:lang w:val="uk-UA"/>
                    </w:rPr>
                    <w:t>Блок 2. Версії про вчинення різних екстремістських злочинів проти прав і законних інтересів людини і громадянина одним і тим же організованим злочинним формуванням:</w:t>
                  </w:r>
                </w:p>
              </w:txbxContent>
            </v:textbox>
          </v:rect>
        </w:pict>
      </w:r>
    </w:p>
    <w:p w:rsidR="008572DC" w:rsidRPr="0019306E" w:rsidRDefault="001D48B1">
      <w:pPr>
        <w:jc w:val="left"/>
        <w:rPr>
          <w:lang w:val="uk-UA"/>
        </w:rPr>
      </w:pPr>
      <w:r>
        <w:rPr>
          <w:noProof/>
          <w:lang w:eastAsia="ru-RU"/>
        </w:rPr>
        <w:pict>
          <v:shape id="_x0000_s3250" type="#_x0000_t32" style="position:absolute;margin-left:22pt;margin-top:17.4pt;width:33pt;height:0;z-index:253092864" o:connectortype="straight">
            <v:stroke endarrow="block"/>
          </v:shape>
        </w:pict>
      </w:r>
    </w:p>
    <w:p w:rsidR="008572DC" w:rsidRPr="0019306E" w:rsidRDefault="008572DC">
      <w:pPr>
        <w:jc w:val="left"/>
        <w:rPr>
          <w:lang w:val="uk-UA"/>
        </w:rPr>
      </w:pPr>
    </w:p>
    <w:p w:rsidR="008572DC" w:rsidRPr="0019306E" w:rsidRDefault="001D48B1">
      <w:pPr>
        <w:jc w:val="left"/>
        <w:rPr>
          <w:lang w:val="uk-UA"/>
        </w:rPr>
      </w:pPr>
      <w:r>
        <w:rPr>
          <w:noProof/>
          <w:lang w:eastAsia="ru-RU"/>
        </w:rPr>
        <w:pict>
          <v:shape id="_x0000_s3249" type="#_x0000_t32" style="position:absolute;margin-left:66pt;margin-top:14.4pt;width:.05pt;height:459pt;z-index:253091840" o:connectortype="straight"/>
        </w:pict>
      </w:r>
    </w:p>
    <w:p w:rsidR="008572DC" w:rsidRPr="0019306E" w:rsidRDefault="001D48B1">
      <w:pPr>
        <w:jc w:val="left"/>
        <w:rPr>
          <w:lang w:val="uk-UA"/>
        </w:rPr>
      </w:pPr>
      <w:r>
        <w:rPr>
          <w:noProof/>
          <w:lang w:eastAsia="ru-RU"/>
        </w:rPr>
        <w:pict>
          <v:rect id="_x0000_s3235" style="position:absolute;margin-left:121pt;margin-top:3.85pt;width:352pt;height:198pt;z-index:253053952">
            <v:textbox>
              <w:txbxContent>
                <w:p w:rsidR="00617AF5" w:rsidRPr="00F2729B" w:rsidRDefault="00617AF5" w:rsidP="00F2729B">
                  <w:pPr>
                    <w:spacing w:after="0" w:line="360" w:lineRule="auto"/>
                    <w:rPr>
                      <w:i/>
                      <w:lang w:val="uk-UA"/>
                    </w:rPr>
                  </w:pPr>
                  <w:r w:rsidRPr="00F2729B">
                    <w:rPr>
                      <w:i/>
                      <w:lang w:val="uk-UA"/>
                    </w:rPr>
                    <w:t>про територію дії екстремістського злочинного формування:</w:t>
                  </w:r>
                </w:p>
                <w:p w:rsidR="00617AF5" w:rsidRPr="00F2729B" w:rsidRDefault="00617AF5" w:rsidP="00F2729B">
                  <w:pPr>
                    <w:pStyle w:val="a3"/>
                    <w:numPr>
                      <w:ilvl w:val="0"/>
                      <w:numId w:val="22"/>
                    </w:numPr>
                    <w:spacing w:after="0" w:line="360" w:lineRule="auto"/>
                    <w:ind w:left="0" w:firstLine="0"/>
                    <w:rPr>
                      <w:lang w:val="uk-UA"/>
                    </w:rPr>
                  </w:pPr>
                  <w:r w:rsidRPr="00F2729B">
                    <w:rPr>
                      <w:lang w:val="uk-UA"/>
                    </w:rPr>
                    <w:t>в межах одного населеного пункту або його окремому району (мікрорайону);</w:t>
                  </w:r>
                </w:p>
                <w:p w:rsidR="00617AF5" w:rsidRPr="00F2729B" w:rsidRDefault="00617AF5" w:rsidP="00F2729B">
                  <w:pPr>
                    <w:pStyle w:val="a3"/>
                    <w:numPr>
                      <w:ilvl w:val="0"/>
                      <w:numId w:val="22"/>
                    </w:numPr>
                    <w:spacing w:after="0" w:line="360" w:lineRule="auto"/>
                    <w:ind w:left="0" w:firstLine="0"/>
                    <w:rPr>
                      <w:lang w:val="uk-UA"/>
                    </w:rPr>
                  </w:pPr>
                  <w:r w:rsidRPr="00F2729B">
                    <w:rPr>
                      <w:lang w:val="uk-UA"/>
                    </w:rPr>
                    <w:t>в межах однієї області, міста;</w:t>
                  </w:r>
                </w:p>
                <w:p w:rsidR="00617AF5" w:rsidRPr="00F2729B" w:rsidRDefault="00617AF5" w:rsidP="00F2729B">
                  <w:pPr>
                    <w:pStyle w:val="a3"/>
                    <w:numPr>
                      <w:ilvl w:val="0"/>
                      <w:numId w:val="22"/>
                    </w:numPr>
                    <w:spacing w:after="0" w:line="360" w:lineRule="auto"/>
                    <w:ind w:left="0" w:firstLine="0"/>
                    <w:rPr>
                      <w:lang w:val="uk-UA"/>
                    </w:rPr>
                  </w:pPr>
                  <w:r w:rsidRPr="00F2729B">
                    <w:rPr>
                      <w:lang w:val="uk-UA"/>
                    </w:rPr>
                    <w:t>по всій території країни;</w:t>
                  </w:r>
                </w:p>
                <w:p w:rsidR="00617AF5" w:rsidRPr="00F2729B" w:rsidRDefault="00617AF5" w:rsidP="00F2729B">
                  <w:pPr>
                    <w:pStyle w:val="a3"/>
                    <w:numPr>
                      <w:ilvl w:val="0"/>
                      <w:numId w:val="22"/>
                    </w:numPr>
                    <w:spacing w:after="0" w:line="360" w:lineRule="auto"/>
                    <w:ind w:left="0" w:firstLine="0"/>
                    <w:rPr>
                      <w:lang w:val="uk-UA"/>
                    </w:rPr>
                  </w:pPr>
                  <w:r w:rsidRPr="00F2729B">
                    <w:rPr>
                      <w:lang w:val="uk-UA"/>
                    </w:rPr>
                    <w:t>про транснаціональний характер діяльності екстремістського формування.</w:t>
                  </w:r>
                </w:p>
              </w:txbxContent>
            </v:textbox>
          </v:rect>
        </w:pict>
      </w:r>
    </w:p>
    <w:p w:rsidR="008572DC" w:rsidRPr="0019306E" w:rsidRDefault="008572DC">
      <w:pPr>
        <w:jc w:val="left"/>
        <w:rPr>
          <w:lang w:val="uk-UA"/>
        </w:rPr>
      </w:pPr>
    </w:p>
    <w:p w:rsidR="008572DC" w:rsidRPr="0019306E" w:rsidRDefault="008572DC">
      <w:pPr>
        <w:jc w:val="left"/>
        <w:rPr>
          <w:lang w:val="uk-UA"/>
        </w:rPr>
      </w:pPr>
    </w:p>
    <w:p w:rsidR="008572DC" w:rsidRPr="0019306E" w:rsidRDefault="001D48B1">
      <w:pPr>
        <w:jc w:val="left"/>
        <w:rPr>
          <w:lang w:val="uk-UA"/>
        </w:rPr>
      </w:pPr>
      <w:r>
        <w:rPr>
          <w:noProof/>
          <w:lang w:eastAsia="ru-RU"/>
        </w:rPr>
        <w:pict>
          <v:shape id="_x0000_s3247" type="#_x0000_t32" style="position:absolute;margin-left:66pt;margin-top:8.35pt;width:55pt;height:0;z-index:253089792" o:connectortype="straight">
            <v:stroke endarrow="block"/>
          </v:shape>
        </w:pict>
      </w:r>
    </w:p>
    <w:p w:rsidR="008572DC" w:rsidRPr="0019306E" w:rsidRDefault="008572DC">
      <w:pPr>
        <w:jc w:val="left"/>
        <w:rPr>
          <w:lang w:val="uk-UA"/>
        </w:rPr>
      </w:pPr>
    </w:p>
    <w:p w:rsidR="008572DC" w:rsidRPr="0019306E" w:rsidRDefault="008572DC">
      <w:pPr>
        <w:jc w:val="left"/>
        <w:rPr>
          <w:lang w:val="uk-UA"/>
        </w:rPr>
      </w:pPr>
    </w:p>
    <w:p w:rsidR="008572DC" w:rsidRPr="0019306E" w:rsidRDefault="008572DC">
      <w:pPr>
        <w:jc w:val="left"/>
        <w:rPr>
          <w:lang w:val="uk-UA"/>
        </w:rPr>
      </w:pPr>
    </w:p>
    <w:p w:rsidR="008572DC" w:rsidRPr="0019306E" w:rsidRDefault="001D48B1">
      <w:pPr>
        <w:jc w:val="left"/>
        <w:rPr>
          <w:lang w:val="uk-UA"/>
        </w:rPr>
      </w:pPr>
      <w:r>
        <w:rPr>
          <w:noProof/>
          <w:lang w:eastAsia="ru-RU"/>
        </w:rPr>
        <w:pict>
          <v:rect id="_x0000_s3241" style="position:absolute;margin-left:122pt;margin-top:20.25pt;width:352pt;height:225pt;z-index:253060096">
            <v:textbox>
              <w:txbxContent>
                <w:p w:rsidR="00617AF5" w:rsidRPr="00644893" w:rsidRDefault="00617AF5" w:rsidP="00644893">
                  <w:pPr>
                    <w:spacing w:after="0" w:line="360" w:lineRule="auto"/>
                    <w:rPr>
                      <w:i/>
                      <w:lang w:val="uk-UA"/>
                    </w:rPr>
                  </w:pPr>
                  <w:r w:rsidRPr="00644893">
                    <w:rPr>
                      <w:i/>
                      <w:lang w:val="uk-UA"/>
                    </w:rPr>
                    <w:t>про участь в скоєнні конкретних злочинів:</w:t>
                  </w:r>
                </w:p>
                <w:p w:rsidR="00617AF5" w:rsidRPr="00644893" w:rsidRDefault="00617AF5" w:rsidP="00644893">
                  <w:pPr>
                    <w:pStyle w:val="a3"/>
                    <w:numPr>
                      <w:ilvl w:val="0"/>
                      <w:numId w:val="23"/>
                    </w:numPr>
                    <w:spacing w:after="0" w:line="360" w:lineRule="auto"/>
                    <w:ind w:left="0" w:firstLine="0"/>
                    <w:rPr>
                      <w:lang w:val="uk-UA"/>
                    </w:rPr>
                  </w:pPr>
                  <w:r w:rsidRPr="00644893">
                    <w:rPr>
                      <w:lang w:val="uk-UA"/>
                    </w:rPr>
                    <w:t>всіх членів злочинного формування;</w:t>
                  </w:r>
                </w:p>
                <w:p w:rsidR="00617AF5" w:rsidRPr="00644893" w:rsidRDefault="00617AF5" w:rsidP="00644893">
                  <w:pPr>
                    <w:pStyle w:val="a3"/>
                    <w:numPr>
                      <w:ilvl w:val="0"/>
                      <w:numId w:val="23"/>
                    </w:numPr>
                    <w:spacing w:after="0" w:line="360" w:lineRule="auto"/>
                    <w:ind w:left="0" w:firstLine="0"/>
                    <w:rPr>
                      <w:lang w:val="uk-UA"/>
                    </w:rPr>
                  </w:pPr>
                  <w:r w:rsidRPr="00644893">
                    <w:rPr>
                      <w:lang w:val="uk-UA"/>
                    </w:rPr>
                    <w:t>окремих складових частин, в тому числі угруповань, осередків, ланок та ін., великих екстремістських злочинних формувань:</w:t>
                  </w:r>
                </w:p>
                <w:p w:rsidR="00617AF5" w:rsidRPr="00644893" w:rsidRDefault="00617AF5" w:rsidP="00644893">
                  <w:pPr>
                    <w:spacing w:after="0" w:line="360" w:lineRule="auto"/>
                    <w:rPr>
                      <w:lang w:val="uk-UA"/>
                    </w:rPr>
                  </w:pPr>
                  <w:r w:rsidRPr="00644893">
                    <w:rPr>
                      <w:lang w:val="uk-UA"/>
                    </w:rPr>
                    <w:t>а) під загальним кримінальним керівництвом;</w:t>
                  </w:r>
                </w:p>
                <w:p w:rsidR="00617AF5" w:rsidRPr="00644893" w:rsidRDefault="00617AF5" w:rsidP="00644893">
                  <w:pPr>
                    <w:spacing w:after="0" w:line="360" w:lineRule="auto"/>
                    <w:rPr>
                      <w:lang w:val="uk-UA"/>
                    </w:rPr>
                  </w:pPr>
                  <w:r w:rsidRPr="00644893">
                    <w:rPr>
                      <w:lang w:val="uk-UA"/>
                    </w:rPr>
                    <w:t>б) під місцевим кримінальним керівництвом;</w:t>
                  </w:r>
                </w:p>
                <w:p w:rsidR="00617AF5" w:rsidRPr="00644893" w:rsidRDefault="00617AF5" w:rsidP="00644893">
                  <w:pPr>
                    <w:pStyle w:val="a3"/>
                    <w:numPr>
                      <w:ilvl w:val="0"/>
                      <w:numId w:val="25"/>
                    </w:numPr>
                    <w:spacing w:after="0" w:line="360" w:lineRule="auto"/>
                    <w:ind w:left="0" w:firstLine="0"/>
                    <w:rPr>
                      <w:lang w:val="uk-UA"/>
                    </w:rPr>
                  </w:pPr>
                  <w:r w:rsidRPr="00644893">
                    <w:rPr>
                      <w:lang w:val="uk-UA"/>
                    </w:rPr>
                    <w:t>окремих членів екстремістських злочинних формувань на власний розсуд.</w:t>
                  </w:r>
                </w:p>
              </w:txbxContent>
            </v:textbox>
          </v:rect>
        </w:pict>
      </w:r>
    </w:p>
    <w:p w:rsidR="008572DC" w:rsidRPr="0019306E" w:rsidRDefault="008572DC">
      <w:pPr>
        <w:jc w:val="left"/>
        <w:rPr>
          <w:lang w:val="uk-UA"/>
        </w:rPr>
      </w:pPr>
    </w:p>
    <w:p w:rsidR="008572DC" w:rsidRPr="0019306E" w:rsidRDefault="008572DC">
      <w:pPr>
        <w:jc w:val="left"/>
        <w:rPr>
          <w:lang w:val="uk-UA"/>
        </w:rPr>
      </w:pPr>
    </w:p>
    <w:p w:rsidR="008572DC" w:rsidRDefault="008572DC">
      <w:pPr>
        <w:jc w:val="left"/>
        <w:rPr>
          <w:lang w:val="uk-UA"/>
        </w:rPr>
      </w:pPr>
    </w:p>
    <w:p w:rsidR="000F689A" w:rsidRDefault="001D48B1">
      <w:pPr>
        <w:jc w:val="left"/>
        <w:rPr>
          <w:lang w:val="uk-UA"/>
        </w:rPr>
      </w:pPr>
      <w:r>
        <w:rPr>
          <w:noProof/>
          <w:lang w:eastAsia="ru-RU"/>
        </w:rPr>
        <w:pict>
          <v:shape id="_x0000_s3256" type="#_x0000_t32" style="position:absolute;margin-left:67pt;margin-top:5.2pt;width:55pt;height:0;z-index:253100032" o:connectortype="straight">
            <v:stroke endarrow="block"/>
          </v:shape>
        </w:pict>
      </w:r>
    </w:p>
    <w:p w:rsidR="000F689A" w:rsidRDefault="000F689A">
      <w:pPr>
        <w:jc w:val="left"/>
        <w:rPr>
          <w:lang w:val="uk-UA"/>
        </w:rPr>
      </w:pPr>
    </w:p>
    <w:p w:rsidR="000F689A" w:rsidRDefault="000F689A">
      <w:pPr>
        <w:jc w:val="left"/>
        <w:rPr>
          <w:lang w:val="uk-UA"/>
        </w:rPr>
      </w:pPr>
    </w:p>
    <w:p w:rsidR="000F689A" w:rsidRPr="0019306E" w:rsidRDefault="000F689A">
      <w:pPr>
        <w:jc w:val="left"/>
        <w:rPr>
          <w:lang w:val="uk-UA"/>
        </w:rPr>
      </w:pPr>
    </w:p>
    <w:p w:rsidR="007044B4" w:rsidRPr="0019306E" w:rsidRDefault="007044B4">
      <w:pPr>
        <w:jc w:val="left"/>
        <w:rPr>
          <w:lang w:val="uk-UA"/>
        </w:rPr>
      </w:pPr>
      <w:r>
        <w:rPr>
          <w:lang w:val="uk-UA"/>
        </w:rPr>
        <w:br w:type="page"/>
      </w:r>
    </w:p>
    <w:p w:rsidR="00644893" w:rsidRDefault="001D48B1">
      <w:pPr>
        <w:jc w:val="left"/>
        <w:rPr>
          <w:lang w:val="uk-UA"/>
        </w:rPr>
      </w:pPr>
      <w:r>
        <w:rPr>
          <w:noProof/>
          <w:lang w:eastAsia="ru-RU"/>
        </w:rPr>
        <w:pict>
          <v:group id="_x0000_s3281" style="position:absolute;margin-left:22pt;margin-top:0;width:451pt;height:10in;z-index:253105152" coordorigin="2141,1134" coordsize="9020,14400">
            <v:rect id="_x0000_s3257" style="position:absolute;left:4121;top:1494;width:7040;height:9360">
              <v:textbox>
                <w:txbxContent>
                  <w:p w:rsidR="00617AF5" w:rsidRPr="00644893" w:rsidRDefault="00617AF5" w:rsidP="00644893">
                    <w:pPr>
                      <w:spacing w:after="0" w:line="360" w:lineRule="auto"/>
                      <w:rPr>
                        <w:i/>
                        <w:lang w:val="uk-UA"/>
                      </w:rPr>
                    </w:pPr>
                    <w:r>
                      <w:rPr>
                        <w:i/>
                        <w:lang w:val="uk-UA"/>
                      </w:rPr>
                      <w:t>п</w:t>
                    </w:r>
                    <w:r w:rsidRPr="00644893">
                      <w:rPr>
                        <w:i/>
                        <w:lang w:val="uk-UA"/>
                      </w:rPr>
                      <w:t>ро причетність екстремістського злочинного формування або</w:t>
                    </w:r>
                    <w:r>
                      <w:rPr>
                        <w:i/>
                        <w:lang w:val="uk-UA"/>
                      </w:rPr>
                      <w:t xml:space="preserve"> </w:t>
                    </w:r>
                    <w:r w:rsidRPr="00644893">
                      <w:rPr>
                        <w:i/>
                        <w:lang w:val="uk-UA"/>
                      </w:rPr>
                      <w:t>окремих його членів до вчинення:</w:t>
                    </w:r>
                  </w:p>
                  <w:p w:rsidR="00617AF5" w:rsidRPr="00644893" w:rsidRDefault="00617AF5" w:rsidP="00644893">
                    <w:pPr>
                      <w:pStyle w:val="a3"/>
                      <w:numPr>
                        <w:ilvl w:val="0"/>
                        <w:numId w:val="26"/>
                      </w:numPr>
                      <w:spacing w:after="0" w:line="360" w:lineRule="auto"/>
                      <w:ind w:left="0" w:firstLine="0"/>
                      <w:rPr>
                        <w:lang w:val="uk-UA"/>
                      </w:rPr>
                    </w:pPr>
                    <w:r w:rsidRPr="00644893">
                      <w:rPr>
                        <w:lang w:val="uk-UA"/>
                      </w:rPr>
                      <w:t>інших злочинів, як екстремістського, так і іншого характеру, розслідування за якими вже ведеться правоохоронними органами:</w:t>
                    </w:r>
                  </w:p>
                  <w:p w:rsidR="00617AF5" w:rsidRPr="00644893" w:rsidRDefault="00617AF5" w:rsidP="00644893">
                    <w:pPr>
                      <w:spacing w:after="0" w:line="360" w:lineRule="auto"/>
                      <w:rPr>
                        <w:lang w:val="uk-UA"/>
                      </w:rPr>
                    </w:pPr>
                    <w:r w:rsidRPr="00644893">
                      <w:rPr>
                        <w:lang w:val="uk-UA"/>
                      </w:rPr>
                      <w:t>а) в тому ж районі, місті;</w:t>
                    </w:r>
                  </w:p>
                  <w:p w:rsidR="00617AF5" w:rsidRPr="00644893" w:rsidRDefault="00617AF5" w:rsidP="00644893">
                    <w:pPr>
                      <w:spacing w:after="0" w:line="360" w:lineRule="auto"/>
                      <w:rPr>
                        <w:lang w:val="uk-UA"/>
                      </w:rPr>
                    </w:pPr>
                    <w:r w:rsidRPr="00644893">
                      <w:rPr>
                        <w:lang w:val="uk-UA"/>
                      </w:rPr>
                      <w:t>б) в тому ж регіоні;</w:t>
                    </w:r>
                  </w:p>
                  <w:p w:rsidR="00617AF5" w:rsidRPr="00644893" w:rsidRDefault="00617AF5" w:rsidP="00644893">
                    <w:pPr>
                      <w:spacing w:after="0" w:line="360" w:lineRule="auto"/>
                      <w:rPr>
                        <w:lang w:val="uk-UA"/>
                      </w:rPr>
                    </w:pPr>
                    <w:r w:rsidRPr="00644893">
                      <w:rPr>
                        <w:lang w:val="uk-UA"/>
                      </w:rPr>
                      <w:t>в) в іншому регіоні країни;</w:t>
                    </w:r>
                  </w:p>
                  <w:p w:rsidR="00617AF5" w:rsidRPr="00644893" w:rsidRDefault="00617AF5" w:rsidP="00644893">
                    <w:pPr>
                      <w:spacing w:after="0" w:line="360" w:lineRule="auto"/>
                    </w:pPr>
                    <w:r w:rsidRPr="00644893">
                      <w:rPr>
                        <w:lang w:val="uk-UA"/>
                      </w:rPr>
                      <w:t>г) на міжрегіональному рівні;</w:t>
                    </w:r>
                  </w:p>
                  <w:p w:rsidR="00617AF5" w:rsidRPr="00521980" w:rsidRDefault="00617AF5" w:rsidP="00521980">
                    <w:pPr>
                      <w:pStyle w:val="a3"/>
                      <w:numPr>
                        <w:ilvl w:val="0"/>
                        <w:numId w:val="27"/>
                      </w:numPr>
                      <w:spacing w:after="0" w:line="360" w:lineRule="auto"/>
                      <w:ind w:left="0" w:firstLine="0"/>
                      <w:rPr>
                        <w:lang w:val="uk-UA"/>
                      </w:rPr>
                    </w:pPr>
                    <w:r w:rsidRPr="00521980">
                      <w:rPr>
                        <w:lang w:val="uk-UA"/>
                      </w:rPr>
                      <w:t>інших злочинів екстремістського чи іншого характеру, які не були вчасно виявлені правоохоронними органами;</w:t>
                    </w:r>
                  </w:p>
                  <w:p w:rsidR="00617AF5" w:rsidRPr="00521980" w:rsidRDefault="00617AF5" w:rsidP="00521980">
                    <w:pPr>
                      <w:pStyle w:val="a3"/>
                      <w:numPr>
                        <w:ilvl w:val="0"/>
                        <w:numId w:val="27"/>
                      </w:numPr>
                      <w:spacing w:after="0" w:line="360" w:lineRule="auto"/>
                      <w:ind w:left="0" w:firstLine="0"/>
                      <w:rPr>
                        <w:lang w:val="uk-UA"/>
                      </w:rPr>
                    </w:pPr>
                    <w:r w:rsidRPr="00521980">
                      <w:rPr>
                        <w:lang w:val="uk-UA"/>
                      </w:rPr>
                      <w:t>розкритих в більш ранній період часу злочинів екстремістського та іншого характеру як повністю, так і частково (були встановлені всі співучасники діяння), в тому числі вчинені іншими екстремістськими формуваннями;</w:t>
                    </w:r>
                  </w:p>
                  <w:p w:rsidR="00617AF5" w:rsidRPr="00521980" w:rsidRDefault="00617AF5" w:rsidP="00521980">
                    <w:pPr>
                      <w:pStyle w:val="a3"/>
                      <w:numPr>
                        <w:ilvl w:val="0"/>
                        <w:numId w:val="27"/>
                      </w:numPr>
                      <w:spacing w:after="0" w:line="360" w:lineRule="auto"/>
                      <w:ind w:left="0" w:firstLine="0"/>
                      <w:rPr>
                        <w:lang w:val="uk-UA"/>
                      </w:rPr>
                    </w:pPr>
                    <w:r w:rsidRPr="00521980">
                      <w:rPr>
                        <w:lang w:val="uk-UA"/>
                      </w:rPr>
                      <w:t>нерозкритих злочинів екстремістського та іншого характеру минулих років.</w:t>
                    </w:r>
                  </w:p>
                </w:txbxContent>
              </v:textbox>
            </v:rect>
            <v:shape id="_x0000_s3258" type="#_x0000_t32" style="position:absolute;left:3022;top:5634;width:1100;height:0" o:connectortype="straight">
              <v:stroke endarrow="block"/>
            </v:shape>
            <v:shape id="_x0000_s3259" type="#_x0000_t32" style="position:absolute;left:3021;top:1134;width:0;height:4500" o:connectortype="straight"/>
            <v:shape id="_x0000_s3260" type="#_x0000_t32" style="position:absolute;left:2141;top:1134;width:0;height:14400" o:connectortype="straight"/>
            <v:rect id="_x0000_s3261" style="position:absolute;left:4121;top:12654;width:7040;height:2160">
              <v:textbox>
                <w:txbxContent>
                  <w:p w:rsidR="00617AF5" w:rsidRPr="001B2B6F" w:rsidRDefault="00617AF5" w:rsidP="001B2B6F">
                    <w:pPr>
                      <w:spacing w:after="0" w:line="360" w:lineRule="auto"/>
                      <w:rPr>
                        <w:lang w:val="uk-UA"/>
                      </w:rPr>
                    </w:pPr>
                    <w:r w:rsidRPr="001B2B6F">
                      <w:rPr>
                        <w:lang w:val="uk-UA"/>
                      </w:rPr>
                      <w:t>про загальну структуру і розподіл ролей серед учасників екстремістського злочинного формування, його кількісний склад, стійкості, озброєності, національному або релігійному складі;</w:t>
                    </w:r>
                  </w:p>
                </w:txbxContent>
              </v:textbox>
            </v:rect>
            <v:shape id="_x0000_s3262" type="#_x0000_t32" style="position:absolute;left:3021;top:13734;width:1100;height:0" o:connectortype="straight">
              <v:stroke endarrow="block"/>
            </v:shape>
            <v:rect id="_x0000_s3263" style="position:absolute;left:2801;top:11214;width:8360;height:1080">
              <v:textbox>
                <w:txbxContent>
                  <w:p w:rsidR="00617AF5" w:rsidRPr="001B2B6F" w:rsidRDefault="00617AF5" w:rsidP="001B2B6F">
                    <w:pPr>
                      <w:spacing w:after="0" w:line="360" w:lineRule="auto"/>
                    </w:pPr>
                    <w:r w:rsidRPr="001B2B6F">
                      <w:rPr>
                        <w:b/>
                        <w:i/>
                        <w:lang w:val="uk-UA"/>
                      </w:rPr>
                      <w:t>Блок 3. Версії про склад і особистості учасників екстремістського</w:t>
                    </w:r>
                    <w:r>
                      <w:rPr>
                        <w:b/>
                        <w:i/>
                        <w:lang w:val="uk-UA"/>
                      </w:rPr>
                      <w:t xml:space="preserve"> </w:t>
                    </w:r>
                    <w:r w:rsidRPr="001B2B6F">
                      <w:rPr>
                        <w:b/>
                        <w:i/>
                        <w:lang w:val="uk-UA"/>
                      </w:rPr>
                      <w:t>злочинного формування:</w:t>
                    </w:r>
                  </w:p>
                </w:txbxContent>
              </v:textbox>
            </v:rect>
            <v:shape id="_x0000_s3264" type="#_x0000_t32" style="position:absolute;left:3022;top:12294;width:2;height:3240" o:connectortype="straight"/>
            <v:shape id="_x0000_s3265" type="#_x0000_t32" style="position:absolute;left:2141;top:11754;width:660;height:0" o:connectortype="straight">
              <v:stroke endarrow="block"/>
            </v:shape>
          </v:group>
        </w:pict>
      </w: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p>
    <w:p w:rsidR="00644893" w:rsidRDefault="00644893">
      <w:pPr>
        <w:jc w:val="left"/>
        <w:rPr>
          <w:lang w:val="uk-UA"/>
        </w:rPr>
      </w:pPr>
      <w:r>
        <w:rPr>
          <w:lang w:val="uk-UA"/>
        </w:rPr>
        <w:br w:type="page"/>
      </w:r>
    </w:p>
    <w:p w:rsidR="001B2B6F" w:rsidRDefault="001D48B1">
      <w:pPr>
        <w:jc w:val="left"/>
        <w:rPr>
          <w:lang w:val="uk-UA"/>
        </w:rPr>
      </w:pPr>
      <w:r>
        <w:rPr>
          <w:noProof/>
          <w:lang w:eastAsia="ru-RU"/>
        </w:rPr>
        <w:pict>
          <v:group id="_x0000_s3327" style="position:absolute;margin-left:22pt;margin-top:0;width:451pt;height:10in;z-index:253119232" coordorigin="2141,1134" coordsize="9020,14400">
            <v:group id="_x0000_s3282" style="position:absolute;left:2141;top:1134;width:9020;height:14400" coordorigin="2141,1134" coordsize="9020,14400">
              <v:shape id="_x0000_s3266" type="#_x0000_t32" style="position:absolute;left:2141;top:1134;width:0;height:14400" o:connectortype="straight"/>
              <v:rect id="_x0000_s3267" style="position:absolute;left:4121;top:1494;width:7040;height:1620">
                <v:textbox>
                  <w:txbxContent>
                    <w:p w:rsidR="00617AF5" w:rsidRPr="001B2B6F" w:rsidRDefault="00617AF5" w:rsidP="001B2B6F">
                      <w:pPr>
                        <w:spacing w:after="0" w:line="360" w:lineRule="auto"/>
                        <w:rPr>
                          <w:lang w:val="uk-UA"/>
                        </w:rPr>
                      </w:pPr>
                      <w:r w:rsidRPr="001B2B6F">
                        <w:rPr>
                          <w:lang w:val="uk-UA"/>
                        </w:rPr>
                        <w:t>про особливості створення та розвитку такого злочинного формування,</w:t>
                      </w:r>
                      <w:r>
                        <w:rPr>
                          <w:lang w:val="uk-UA"/>
                        </w:rPr>
                        <w:t xml:space="preserve"> </w:t>
                      </w:r>
                      <w:r w:rsidRPr="001B2B6F">
                        <w:rPr>
                          <w:lang w:val="uk-UA"/>
                        </w:rPr>
                        <w:t>специфіку і становленні у його членів певної екстремістської ідеології;</w:t>
                      </w:r>
                    </w:p>
                  </w:txbxContent>
                </v:textbox>
              </v:rect>
              <v:shape id="_x0000_s3268" type="#_x0000_t32" style="position:absolute;left:3024;top:2214;width:1100;height:0" o:connectortype="straight">
                <v:stroke endarrow="block"/>
              </v:shape>
              <v:shape id="_x0000_s3269" type="#_x0000_t32" style="position:absolute;left:3017;top:1134;width:1;height:6300;flip:x" o:connectortype="straight"/>
              <v:rect id="_x0000_s3270" style="position:absolute;left:4118;top:3474;width:7040;height:1620">
                <v:textbox>
                  <w:txbxContent>
                    <w:p w:rsidR="00617AF5" w:rsidRPr="001B2B6F" w:rsidRDefault="00617AF5" w:rsidP="001B2B6F">
                      <w:pPr>
                        <w:spacing w:line="360" w:lineRule="auto"/>
                      </w:pPr>
                      <w:r w:rsidRPr="001B2B6F">
                        <w:rPr>
                          <w:lang w:val="uk-UA"/>
                        </w:rPr>
                        <w:t>про особу організатора (лідера) і ідеолога такої групи або</w:t>
                      </w:r>
                      <w:r>
                        <w:rPr>
                          <w:lang w:val="uk-UA"/>
                        </w:rPr>
                        <w:t xml:space="preserve"> </w:t>
                      </w:r>
                      <w:r w:rsidRPr="001B2B6F">
                        <w:rPr>
                          <w:lang w:val="uk-UA"/>
                        </w:rPr>
                        <w:t>спіль</w:t>
                      </w:r>
                      <w:r>
                        <w:rPr>
                          <w:lang w:val="uk-UA"/>
                        </w:rPr>
                        <w:t xml:space="preserve">ноти, осіб, що складають ядро </w:t>
                      </w:r>
                      <w:r w:rsidRPr="001B2B6F">
                        <w:rPr>
                          <w:lang w:val="uk-UA"/>
                        </w:rPr>
                        <w:t>такого формування;</w:t>
                      </w:r>
                    </w:p>
                  </w:txbxContent>
                </v:textbox>
              </v:rect>
              <v:shape id="_x0000_s3271" type="#_x0000_t32" style="position:absolute;left:3021;top:4194;width:1100;height:0" o:connectortype="straight">
                <v:stroke endarrow="block"/>
              </v:shape>
              <v:rect id="_x0000_s3272" style="position:absolute;left:4118;top:5454;width:7040;height:1080">
                <v:textbox>
                  <w:txbxContent>
                    <w:p w:rsidR="00617AF5" w:rsidRPr="001B2B6F" w:rsidRDefault="00617AF5" w:rsidP="001B2B6F">
                      <w:pPr>
                        <w:spacing w:after="0" w:line="360" w:lineRule="auto"/>
                      </w:pPr>
                      <w:r w:rsidRPr="001B2B6F">
                        <w:rPr>
                          <w:lang w:val="uk-UA"/>
                        </w:rPr>
                        <w:t>про особ</w:t>
                      </w:r>
                      <w:r>
                        <w:rPr>
                          <w:lang w:val="uk-UA"/>
                        </w:rPr>
                        <w:t>истість</w:t>
                      </w:r>
                      <w:r w:rsidRPr="001B2B6F">
                        <w:rPr>
                          <w:lang w:val="uk-UA"/>
                        </w:rPr>
                        <w:t xml:space="preserve"> виконавців, пособників в складі таких формувань;</w:t>
                      </w:r>
                    </w:p>
                  </w:txbxContent>
                </v:textbox>
              </v:rect>
              <v:shape id="_x0000_s3273" type="#_x0000_t32" style="position:absolute;left:3018;top:5814;width:1100;height:0" o:connectortype="straight">
                <v:stroke endarrow="block"/>
              </v:shape>
              <v:rect id="_x0000_s3274" style="position:absolute;left:4121;top:6894;width:7040;height:1080">
                <v:textbox>
                  <w:txbxContent>
                    <w:p w:rsidR="00617AF5" w:rsidRPr="001B2B6F" w:rsidRDefault="00617AF5" w:rsidP="00C10D2B">
                      <w:pPr>
                        <w:spacing w:after="0" w:line="360" w:lineRule="auto"/>
                      </w:pPr>
                      <w:r w:rsidRPr="001B2B6F">
                        <w:rPr>
                          <w:lang w:val="uk-UA"/>
                        </w:rPr>
                        <w:t>про можливе місцезнаходження лідерів і членів екстремістського</w:t>
                      </w:r>
                      <w:r>
                        <w:rPr>
                          <w:lang w:val="uk-UA"/>
                        </w:rPr>
                        <w:t xml:space="preserve"> </w:t>
                      </w:r>
                      <w:r w:rsidRPr="001B2B6F">
                        <w:rPr>
                          <w:lang w:val="uk-UA"/>
                        </w:rPr>
                        <w:t>формування.</w:t>
                      </w:r>
                    </w:p>
                  </w:txbxContent>
                </v:textbox>
              </v:rect>
              <v:shape id="_x0000_s3275" type="#_x0000_t32" style="position:absolute;left:3021;top:7434;width:1100;height:0" o:connectortype="straight">
                <v:stroke endarrow="block"/>
              </v:shape>
            </v:group>
            <v:rect id="_x0000_s3276" style="position:absolute;left:4121;top:9774;width:7040;height:5580">
              <v:textbox>
                <w:txbxContent>
                  <w:p w:rsidR="00617AF5" w:rsidRPr="008261CD" w:rsidRDefault="00617AF5" w:rsidP="008261CD">
                    <w:pPr>
                      <w:spacing w:after="0" w:line="360" w:lineRule="auto"/>
                      <w:rPr>
                        <w:i/>
                        <w:lang w:val="uk-UA"/>
                      </w:rPr>
                    </w:pPr>
                    <w:r w:rsidRPr="008261CD">
                      <w:rPr>
                        <w:i/>
                        <w:lang w:val="uk-UA"/>
                      </w:rPr>
                      <w:t>про придбання та підшукування знарядь і засобів вчинення екстремістських діянь:</w:t>
                    </w:r>
                  </w:p>
                  <w:p w:rsidR="00617AF5" w:rsidRPr="008261CD" w:rsidRDefault="00617AF5" w:rsidP="008261CD">
                    <w:pPr>
                      <w:pStyle w:val="a3"/>
                      <w:numPr>
                        <w:ilvl w:val="0"/>
                        <w:numId w:val="28"/>
                      </w:numPr>
                      <w:spacing w:line="360" w:lineRule="auto"/>
                      <w:ind w:left="0" w:firstLine="0"/>
                    </w:pPr>
                    <w:r w:rsidRPr="008261CD">
                      <w:rPr>
                        <w:lang w:val="uk-UA"/>
                      </w:rPr>
                      <w:t>про способи придбання (підшукування, виготовлення) зброї та боєприпасів, вибухових пристроїв, інших предметів, речовин, пристроїв, використаних в якості зброї;</w:t>
                    </w:r>
                  </w:p>
                  <w:p w:rsidR="00617AF5" w:rsidRDefault="00617AF5" w:rsidP="008261CD">
                    <w:pPr>
                      <w:pStyle w:val="a3"/>
                      <w:numPr>
                        <w:ilvl w:val="0"/>
                        <w:numId w:val="28"/>
                      </w:numPr>
                      <w:spacing w:line="360" w:lineRule="auto"/>
                      <w:ind w:left="0" w:firstLine="0"/>
                      <w:rPr>
                        <w:lang w:val="uk-UA"/>
                      </w:rPr>
                    </w:pPr>
                    <w:r w:rsidRPr="008261CD">
                      <w:rPr>
                        <w:lang w:val="uk-UA"/>
                      </w:rPr>
                      <w:t>про способи придбання, виготовлення та іншого підшукування різних технічних пристроїв, засобів зв'язку, транспорту, використаних в ході</w:t>
                    </w:r>
                    <w:r>
                      <w:rPr>
                        <w:lang w:val="uk-UA"/>
                      </w:rPr>
                      <w:t xml:space="preserve"> </w:t>
                    </w:r>
                    <w:r w:rsidRPr="008261CD">
                      <w:rPr>
                        <w:lang w:val="uk-UA"/>
                      </w:rPr>
                      <w:t>здійснення розслідуваних діянь;</w:t>
                    </w:r>
                  </w:p>
                  <w:p w:rsidR="00617AF5" w:rsidRPr="008261CD" w:rsidRDefault="00617AF5" w:rsidP="008261CD">
                    <w:pPr>
                      <w:pStyle w:val="a3"/>
                      <w:numPr>
                        <w:ilvl w:val="0"/>
                        <w:numId w:val="28"/>
                      </w:numPr>
                      <w:spacing w:line="360" w:lineRule="auto"/>
                      <w:ind w:left="0" w:firstLine="0"/>
                      <w:rPr>
                        <w:lang w:val="uk-UA"/>
                      </w:rPr>
                    </w:pPr>
                    <w:r w:rsidRPr="008261CD">
                      <w:rPr>
                        <w:lang w:val="uk-UA"/>
                      </w:rPr>
                      <w:t xml:space="preserve">про способи виготовлення екстремістської </w:t>
                    </w:r>
                  </w:p>
                </w:txbxContent>
              </v:textbox>
            </v:rect>
            <v:shape id="_x0000_s3277" type="#_x0000_t32" style="position:absolute;left:3017;top:12654;width:1100;height:0" o:connectortype="straight">
              <v:stroke endarrow="block"/>
            </v:shape>
            <v:rect id="_x0000_s3278" style="position:absolute;left:2801;top:8334;width:8360;height:1080">
              <v:textbox>
                <w:txbxContent>
                  <w:p w:rsidR="00617AF5" w:rsidRPr="00C10D2B" w:rsidRDefault="00617AF5" w:rsidP="00C10D2B">
                    <w:pPr>
                      <w:spacing w:after="0" w:line="360" w:lineRule="auto"/>
                      <w:rPr>
                        <w:lang w:val="uk-UA"/>
                      </w:rPr>
                    </w:pPr>
                    <w:r w:rsidRPr="00C10D2B">
                      <w:rPr>
                        <w:b/>
                        <w:i/>
                        <w:lang w:val="uk-UA"/>
                      </w:rPr>
                      <w:t>Блок 4. Версії про забезпечення екстремістської злочинної діяльності та</w:t>
                    </w:r>
                    <w:r>
                      <w:rPr>
                        <w:b/>
                        <w:i/>
                        <w:lang w:val="uk-UA"/>
                      </w:rPr>
                      <w:t xml:space="preserve"> протидії її розслідуванню</w:t>
                    </w:r>
                    <w:r w:rsidRPr="00C10D2B">
                      <w:rPr>
                        <w:b/>
                        <w:i/>
                        <w:lang w:val="uk-UA"/>
                      </w:rPr>
                      <w:t>:</w:t>
                    </w:r>
                  </w:p>
                </w:txbxContent>
              </v:textbox>
            </v:rect>
            <v:shape id="_x0000_s3279" type="#_x0000_t32" style="position:absolute;left:3022;top:9414;width:2;height:6120" o:connectortype="straight"/>
            <v:shape id="_x0000_s3280" type="#_x0000_t32" style="position:absolute;left:2141;top:8874;width:660;height:0" o:connectortype="straight">
              <v:stroke endarrow="block"/>
            </v:shape>
          </v:group>
        </w:pict>
      </w: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p>
    <w:p w:rsidR="001B2B6F" w:rsidRDefault="001B2B6F">
      <w:pPr>
        <w:jc w:val="left"/>
        <w:rPr>
          <w:lang w:val="uk-UA"/>
        </w:rPr>
      </w:pPr>
      <w:r>
        <w:rPr>
          <w:lang w:val="uk-UA"/>
        </w:rPr>
        <w:br w:type="page"/>
      </w:r>
    </w:p>
    <w:p w:rsidR="008261CD" w:rsidRDefault="001D48B1">
      <w:pPr>
        <w:jc w:val="left"/>
        <w:rPr>
          <w:lang w:val="uk-UA"/>
        </w:rPr>
      </w:pPr>
      <w:r>
        <w:rPr>
          <w:noProof/>
          <w:lang w:eastAsia="ru-RU"/>
        </w:rPr>
        <w:pict>
          <v:group id="_x0000_s3326" style="position:absolute;margin-left:22pt;margin-top:0;width:451.2pt;height:729pt;z-index:253133312" coordorigin="2141,1134" coordsize="9024,14580">
            <v:rect id="_x0000_s3283" style="position:absolute;left:4121;top:1134;width:7040;height:3420">
              <v:textbox>
                <w:txbxContent>
                  <w:p w:rsidR="00617AF5" w:rsidRDefault="00617AF5" w:rsidP="008261CD">
                    <w:pPr>
                      <w:spacing w:after="0" w:line="360" w:lineRule="auto"/>
                      <w:rPr>
                        <w:lang w:val="uk-UA"/>
                      </w:rPr>
                    </w:pPr>
                    <w:r w:rsidRPr="008261CD">
                      <w:rPr>
                        <w:lang w:val="uk-UA"/>
                      </w:rPr>
                      <w:t>літератури, листівок і інших друкованих видань, створення умов для розповсюдження екстремістської інформації в комп'ютерних мережах;</w:t>
                    </w:r>
                  </w:p>
                  <w:p w:rsidR="00617AF5" w:rsidRPr="008261CD" w:rsidRDefault="00617AF5" w:rsidP="008261CD">
                    <w:pPr>
                      <w:pStyle w:val="a3"/>
                      <w:numPr>
                        <w:ilvl w:val="0"/>
                        <w:numId w:val="29"/>
                      </w:numPr>
                      <w:spacing w:after="0" w:line="360" w:lineRule="auto"/>
                      <w:ind w:left="0" w:firstLine="0"/>
                      <w:rPr>
                        <w:lang w:val="uk-UA"/>
                      </w:rPr>
                    </w:pPr>
                    <w:r w:rsidRPr="008261CD">
                      <w:rPr>
                        <w:lang w:val="uk-UA"/>
                      </w:rPr>
                      <w:t>способах маскування діяльності екстремістських злочинних спільнот під підприємницькі структури або громадські, політичні, освітні, релігійні або спортивні організації;</w:t>
                    </w:r>
                  </w:p>
                </w:txbxContent>
              </v:textbox>
            </v:rect>
            <v:shape id="_x0000_s3297" type="#_x0000_t32" style="position:absolute;left:3021;top:1134;width:0;height:14580" o:connectortype="straight"/>
            <v:shape id="_x0000_s3298" type="#_x0000_t32" style="position:absolute;left:2141;top:1134;width:2;height:14580" o:connectortype="straight"/>
            <v:rect id="_x0000_s3299" style="position:absolute;left:4125;top:4914;width:7040;height:10620">
              <v:textbox>
                <w:txbxContent>
                  <w:p w:rsidR="00617AF5" w:rsidRPr="00813077" w:rsidRDefault="00617AF5" w:rsidP="00813077">
                    <w:pPr>
                      <w:pStyle w:val="a3"/>
                      <w:spacing w:after="0" w:line="360" w:lineRule="auto"/>
                      <w:ind w:left="0"/>
                      <w:rPr>
                        <w:i/>
                        <w:lang w:val="uk-UA"/>
                      </w:rPr>
                    </w:pPr>
                    <w:r w:rsidRPr="00813077">
                      <w:rPr>
                        <w:i/>
                        <w:lang w:val="uk-UA"/>
                      </w:rPr>
                      <w:t>про фінансування діяльності екстремістських злочинних формувань:</w:t>
                    </w:r>
                  </w:p>
                  <w:p w:rsidR="00617AF5" w:rsidRPr="00813077" w:rsidRDefault="00617AF5" w:rsidP="00813077">
                    <w:pPr>
                      <w:pStyle w:val="a3"/>
                      <w:numPr>
                        <w:ilvl w:val="0"/>
                        <w:numId w:val="30"/>
                      </w:numPr>
                      <w:spacing w:after="0" w:line="360" w:lineRule="auto"/>
                      <w:ind w:left="0" w:firstLine="0"/>
                      <w:rPr>
                        <w:lang w:val="uk-UA"/>
                      </w:rPr>
                    </w:pPr>
                    <w:r w:rsidRPr="00813077">
                      <w:rPr>
                        <w:lang w:val="uk-UA"/>
                      </w:rPr>
                      <w:t>про здійснення злочинцями «самофінансування»:</w:t>
                    </w:r>
                  </w:p>
                  <w:p w:rsidR="00617AF5" w:rsidRDefault="00617AF5" w:rsidP="00813077">
                    <w:pPr>
                      <w:pStyle w:val="a3"/>
                      <w:spacing w:after="0" w:line="360" w:lineRule="auto"/>
                      <w:ind w:left="0"/>
                      <w:rPr>
                        <w:lang w:val="uk-UA"/>
                      </w:rPr>
                    </w:pPr>
                    <w:r>
                      <w:rPr>
                        <w:lang w:val="uk-UA"/>
                      </w:rPr>
                      <w:t>а) </w:t>
                    </w:r>
                    <w:r w:rsidRPr="00813077">
                      <w:rPr>
                        <w:lang w:val="uk-UA"/>
                      </w:rPr>
                      <w:t>на особисті кошти;</w:t>
                    </w:r>
                  </w:p>
                  <w:p w:rsidR="00617AF5" w:rsidRPr="00813077" w:rsidRDefault="00617AF5" w:rsidP="00813077">
                    <w:pPr>
                      <w:pStyle w:val="a3"/>
                      <w:spacing w:after="0" w:line="360" w:lineRule="auto"/>
                      <w:ind w:left="0"/>
                      <w:rPr>
                        <w:lang w:val="uk-UA"/>
                      </w:rPr>
                    </w:pPr>
                    <w:r>
                      <w:rPr>
                        <w:lang w:val="uk-UA"/>
                      </w:rPr>
                      <w:t>б) </w:t>
                    </w:r>
                    <w:r w:rsidRPr="00813077">
                      <w:rPr>
                        <w:lang w:val="uk-UA"/>
                      </w:rPr>
                      <w:t>шляхом вчинення інших злочинів (корисливо</w:t>
                    </w:r>
                    <w:r>
                      <w:rPr>
                        <w:lang w:val="uk-UA"/>
                      </w:rPr>
                      <w:t>ї</w:t>
                    </w:r>
                    <w:r w:rsidRPr="00813077">
                      <w:rPr>
                        <w:lang w:val="uk-UA"/>
                      </w:rPr>
                      <w:t xml:space="preserve"> або корисливо</w:t>
                    </w:r>
                    <w:r>
                      <w:rPr>
                        <w:lang w:val="uk-UA"/>
                      </w:rPr>
                      <w:t>-</w:t>
                    </w:r>
                    <w:r w:rsidRPr="00813077">
                      <w:rPr>
                        <w:lang w:val="uk-UA"/>
                      </w:rPr>
                      <w:t>насильницької спрямованості, пов'язаних з незаконним обігом</w:t>
                    </w:r>
                    <w:r>
                      <w:rPr>
                        <w:lang w:val="uk-UA"/>
                      </w:rPr>
                      <w:t xml:space="preserve"> </w:t>
                    </w:r>
                    <w:r w:rsidRPr="00813077">
                      <w:rPr>
                        <w:lang w:val="uk-UA"/>
                      </w:rPr>
                      <w:t>наркотич</w:t>
                    </w:r>
                    <w:r>
                      <w:rPr>
                        <w:lang w:val="uk-UA"/>
                      </w:rPr>
                      <w:t>них засобів</w:t>
                    </w:r>
                    <w:r w:rsidRPr="00813077">
                      <w:rPr>
                        <w:lang w:val="uk-UA"/>
                      </w:rPr>
                      <w:t>);</w:t>
                    </w:r>
                  </w:p>
                  <w:p w:rsidR="00617AF5" w:rsidRDefault="00617AF5" w:rsidP="00813077">
                    <w:pPr>
                      <w:pStyle w:val="a3"/>
                      <w:spacing w:after="0" w:line="360" w:lineRule="auto"/>
                      <w:ind w:left="0"/>
                      <w:rPr>
                        <w:lang w:val="uk-UA"/>
                      </w:rPr>
                    </w:pPr>
                    <w:r>
                      <w:rPr>
                        <w:lang w:val="uk-UA"/>
                      </w:rPr>
                      <w:t>в) </w:t>
                    </w:r>
                    <w:r w:rsidRPr="00813077">
                      <w:rPr>
                        <w:lang w:val="uk-UA"/>
                      </w:rPr>
                      <w:t>шляхом здійснення легальної підприємницької діяльності</w:t>
                    </w:r>
                    <w:r>
                      <w:rPr>
                        <w:lang w:val="uk-UA"/>
                      </w:rPr>
                      <w:t xml:space="preserve"> </w:t>
                    </w:r>
                    <w:r w:rsidRPr="00813077">
                      <w:rPr>
                        <w:lang w:val="uk-UA"/>
                      </w:rPr>
                      <w:t>окремими членами екстремістських злочинних формувань або</w:t>
                    </w:r>
                    <w:r>
                      <w:rPr>
                        <w:lang w:val="uk-UA"/>
                      </w:rPr>
                      <w:t xml:space="preserve"> </w:t>
                    </w:r>
                    <w:r w:rsidRPr="00813077">
                      <w:rPr>
                        <w:lang w:val="uk-UA"/>
                      </w:rPr>
                      <w:t xml:space="preserve">організаціями </w:t>
                    </w:r>
                    <w:r>
                      <w:rPr>
                        <w:lang w:val="uk-UA"/>
                      </w:rPr>
                      <w:t xml:space="preserve">під </w:t>
                    </w:r>
                    <w:r w:rsidRPr="00813077">
                      <w:rPr>
                        <w:lang w:val="uk-UA"/>
                      </w:rPr>
                      <w:t>прикриття</w:t>
                    </w:r>
                    <w:r>
                      <w:rPr>
                        <w:lang w:val="uk-UA"/>
                      </w:rPr>
                      <w:t>м</w:t>
                    </w:r>
                    <w:r w:rsidRPr="00813077">
                      <w:rPr>
                        <w:lang w:val="uk-UA"/>
                      </w:rPr>
                      <w:t>;</w:t>
                    </w:r>
                  </w:p>
                  <w:p w:rsidR="00617AF5" w:rsidRPr="008261CD" w:rsidRDefault="00617AF5" w:rsidP="005025ED">
                    <w:pPr>
                      <w:pStyle w:val="a3"/>
                      <w:numPr>
                        <w:ilvl w:val="0"/>
                        <w:numId w:val="31"/>
                      </w:numPr>
                      <w:spacing w:after="0" w:line="360" w:lineRule="auto"/>
                      <w:ind w:left="0" w:firstLine="0"/>
                      <w:rPr>
                        <w:lang w:val="uk-UA"/>
                      </w:rPr>
                    </w:pPr>
                    <w:r w:rsidRPr="00813077">
                      <w:rPr>
                        <w:lang w:val="uk-UA"/>
                      </w:rPr>
                      <w:t>про фінансування екстремістської злочинної діяльності особами,</w:t>
                    </w:r>
                    <w:r>
                      <w:rPr>
                        <w:lang w:val="uk-UA"/>
                      </w:rPr>
                      <w:t xml:space="preserve"> </w:t>
                    </w:r>
                    <w:r w:rsidRPr="00813077">
                      <w:rPr>
                        <w:lang w:val="uk-UA"/>
                      </w:rPr>
                      <w:t>що не беруть безпосередньої у</w:t>
                    </w:r>
                    <w:r>
                      <w:rPr>
                        <w:lang w:val="uk-UA"/>
                      </w:rPr>
                      <w:t>часті в здійсненні злочинів і не</w:t>
                    </w:r>
                    <w:r w:rsidRPr="00813077">
                      <w:rPr>
                        <w:lang w:val="uk-UA"/>
                      </w:rPr>
                      <w:t xml:space="preserve"> входять до складу злочинних формувань, або підконтрольни</w:t>
                    </w:r>
                    <w:r>
                      <w:rPr>
                        <w:lang w:val="uk-UA"/>
                      </w:rPr>
                      <w:t>х</w:t>
                    </w:r>
                    <w:r w:rsidRPr="00813077">
                      <w:rPr>
                        <w:lang w:val="uk-UA"/>
                      </w:rPr>
                      <w:t xml:space="preserve"> їм</w:t>
                    </w:r>
                    <w:r>
                      <w:rPr>
                        <w:lang w:val="uk-UA"/>
                      </w:rPr>
                      <w:t xml:space="preserve"> організаціям;</w:t>
                    </w:r>
                  </w:p>
                  <w:p w:rsidR="00617AF5" w:rsidRPr="00695F0F" w:rsidRDefault="00617AF5" w:rsidP="00695F0F">
                    <w:pPr>
                      <w:pStyle w:val="a3"/>
                      <w:numPr>
                        <w:ilvl w:val="0"/>
                        <w:numId w:val="32"/>
                      </w:numPr>
                      <w:spacing w:after="0" w:line="360" w:lineRule="auto"/>
                      <w:ind w:left="0" w:firstLine="0"/>
                      <w:rPr>
                        <w:lang w:val="uk-UA"/>
                      </w:rPr>
                    </w:pPr>
                    <w:r w:rsidRPr="00695F0F">
                      <w:rPr>
                        <w:lang w:val="uk-UA"/>
                      </w:rPr>
                      <w:t>про реалізовані до початку розслідування способи приховування слідів злочину;</w:t>
                    </w:r>
                  </w:p>
                  <w:p w:rsidR="00617AF5" w:rsidRDefault="00617AF5" w:rsidP="00695F0F">
                    <w:pPr>
                      <w:pStyle w:val="a3"/>
                      <w:numPr>
                        <w:ilvl w:val="0"/>
                        <w:numId w:val="32"/>
                      </w:numPr>
                      <w:spacing w:after="0" w:line="360" w:lineRule="auto"/>
                      <w:ind w:left="0" w:firstLine="0"/>
                      <w:rPr>
                        <w:lang w:val="uk-UA"/>
                      </w:rPr>
                    </w:pPr>
                    <w:r w:rsidRPr="00695F0F">
                      <w:rPr>
                        <w:lang w:val="uk-UA"/>
                      </w:rPr>
                      <w:t xml:space="preserve">про способи приховування злочину, що реалізуються безпосередньо </w:t>
                    </w:r>
                    <w:r>
                      <w:rPr>
                        <w:lang w:val="uk-UA"/>
                      </w:rPr>
                      <w:t>під час розслідування:</w:t>
                    </w:r>
                  </w:p>
                  <w:p w:rsidR="00617AF5" w:rsidRPr="00565AAF" w:rsidRDefault="00617AF5" w:rsidP="00565AAF">
                    <w:pPr>
                      <w:rPr>
                        <w:lang w:val="uk-UA"/>
                      </w:rPr>
                    </w:pPr>
                    <w:r w:rsidRPr="00565AAF">
                      <w:rPr>
                        <w:lang w:val="uk-UA"/>
                      </w:rPr>
                      <w:t>а)</w:t>
                    </w:r>
                    <w:r>
                      <w:rPr>
                        <w:lang w:val="uk-UA"/>
                      </w:rPr>
                      <w:t> </w:t>
                    </w:r>
                    <w:r w:rsidRPr="00565AAF">
                      <w:rPr>
                        <w:lang w:val="uk-UA"/>
                      </w:rPr>
                      <w:t>наданн</w:t>
                    </w:r>
                    <w:r>
                      <w:rPr>
                        <w:lang w:val="uk-UA"/>
                      </w:rPr>
                      <w:t>я</w:t>
                    </w:r>
                    <w:r w:rsidRPr="00565AAF">
                      <w:rPr>
                        <w:lang w:val="uk-UA"/>
                      </w:rPr>
                      <w:t xml:space="preserve"> неправдивих свідчень;</w:t>
                    </w:r>
                  </w:p>
                  <w:p w:rsidR="00617AF5" w:rsidRPr="00565AAF" w:rsidRDefault="00617AF5" w:rsidP="00565AAF">
                    <w:pPr>
                      <w:rPr>
                        <w:lang w:val="uk-UA"/>
                      </w:rPr>
                    </w:pPr>
                    <w:r>
                      <w:rPr>
                        <w:lang w:val="uk-UA"/>
                      </w:rPr>
                      <w:t>б) </w:t>
                    </w:r>
                    <w:r w:rsidRPr="00565AAF">
                      <w:rPr>
                        <w:lang w:val="uk-UA"/>
                      </w:rPr>
                      <w:t>створенн</w:t>
                    </w:r>
                    <w:r>
                      <w:rPr>
                        <w:lang w:val="uk-UA"/>
                      </w:rPr>
                      <w:t>я</w:t>
                    </w:r>
                    <w:r w:rsidRPr="00565AAF">
                      <w:rPr>
                        <w:lang w:val="uk-UA"/>
                      </w:rPr>
                      <w:t xml:space="preserve"> помилкового алібі;</w:t>
                    </w:r>
                  </w:p>
                  <w:p w:rsidR="00617AF5" w:rsidRPr="008261CD" w:rsidRDefault="00617AF5" w:rsidP="00695F0F">
                    <w:pPr>
                      <w:pStyle w:val="a3"/>
                      <w:numPr>
                        <w:ilvl w:val="0"/>
                        <w:numId w:val="32"/>
                      </w:numPr>
                      <w:spacing w:after="0" w:line="360" w:lineRule="auto"/>
                      <w:ind w:left="0" w:firstLine="0"/>
                      <w:rPr>
                        <w:lang w:val="uk-UA"/>
                      </w:rPr>
                    </w:pPr>
                  </w:p>
                </w:txbxContent>
              </v:textbox>
            </v:rect>
            <v:shape id="_x0000_s3300" type="#_x0000_t32" style="position:absolute;left:3021;top:7794;width:1100;height:0" o:connectortype="straight">
              <v:stroke endarrow="block"/>
            </v:shape>
          </v:group>
        </w:pict>
      </w: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p>
    <w:p w:rsidR="008261CD" w:rsidRDefault="008261CD">
      <w:pPr>
        <w:jc w:val="left"/>
        <w:rPr>
          <w:lang w:val="uk-UA"/>
        </w:rPr>
      </w:pPr>
      <w:r>
        <w:rPr>
          <w:lang w:val="uk-UA"/>
        </w:rPr>
        <w:br w:type="page"/>
      </w:r>
    </w:p>
    <w:p w:rsidR="00813077" w:rsidRDefault="001D48B1">
      <w:pPr>
        <w:jc w:val="left"/>
        <w:rPr>
          <w:lang w:val="uk-UA"/>
        </w:rPr>
      </w:pPr>
      <w:r>
        <w:rPr>
          <w:noProof/>
          <w:lang w:eastAsia="ru-RU"/>
        </w:rPr>
        <w:pict>
          <v:group id="_x0000_s3325" style="position:absolute;margin-left:22pt;margin-top:0;width:451pt;height:729pt;z-index:253142016" coordorigin="2141,1134" coordsize="9020,14580">
            <v:shape id="_x0000_s3302" type="#_x0000_t32" style="position:absolute;left:2141;top:1134;width:2;height:14580" o:connectortype="straight"/>
            <v:rect id="_x0000_s3303" style="position:absolute;left:4121;top:1134;width:7036;height:10800">
              <v:textbox>
                <w:txbxContent>
                  <w:p w:rsidR="00617AF5" w:rsidRPr="00565AAF" w:rsidRDefault="00617AF5" w:rsidP="00565AAF">
                    <w:pPr>
                      <w:spacing w:after="0" w:line="360" w:lineRule="auto"/>
                      <w:rPr>
                        <w:lang w:val="uk-UA"/>
                      </w:rPr>
                    </w:pPr>
                    <w:r>
                      <w:rPr>
                        <w:lang w:val="uk-UA"/>
                      </w:rPr>
                      <w:t>в) </w:t>
                    </w:r>
                    <w:r w:rsidRPr="00565AAF">
                      <w:rPr>
                        <w:lang w:val="uk-UA"/>
                      </w:rPr>
                      <w:t>само обмові (взяття всієї або основної вини на себе) окремими членами злочинних формувань;</w:t>
                    </w:r>
                  </w:p>
                  <w:p w:rsidR="00617AF5" w:rsidRPr="00565AAF" w:rsidRDefault="00617AF5" w:rsidP="00565AAF">
                    <w:pPr>
                      <w:pStyle w:val="a3"/>
                      <w:numPr>
                        <w:ilvl w:val="0"/>
                        <w:numId w:val="33"/>
                      </w:numPr>
                      <w:spacing w:after="0" w:line="360" w:lineRule="auto"/>
                      <w:ind w:left="0" w:firstLine="0"/>
                      <w:rPr>
                        <w:lang w:val="uk-UA"/>
                      </w:rPr>
                    </w:pPr>
                    <w:r w:rsidRPr="00565AAF">
                      <w:rPr>
                        <w:lang w:val="uk-UA"/>
                      </w:rPr>
                      <w:t>про вплив на учасників розслідування:</w:t>
                    </w:r>
                  </w:p>
                  <w:p w:rsidR="00617AF5" w:rsidRPr="00565AAF" w:rsidRDefault="00617AF5" w:rsidP="00565AAF">
                    <w:pPr>
                      <w:spacing w:after="0" w:line="360" w:lineRule="auto"/>
                      <w:rPr>
                        <w:lang w:val="uk-UA"/>
                      </w:rPr>
                    </w:pPr>
                    <w:r>
                      <w:rPr>
                        <w:lang w:val="uk-UA"/>
                      </w:rPr>
                      <w:t>а) </w:t>
                    </w:r>
                    <w:r w:rsidRPr="00565AAF">
                      <w:rPr>
                        <w:lang w:val="uk-UA"/>
                      </w:rPr>
                      <w:t>про конкретну мету такого впливу;</w:t>
                    </w:r>
                  </w:p>
                  <w:p w:rsidR="00617AF5" w:rsidRPr="00565AAF" w:rsidRDefault="00617AF5" w:rsidP="00565AAF">
                    <w:pPr>
                      <w:spacing w:after="0" w:line="360" w:lineRule="auto"/>
                      <w:rPr>
                        <w:lang w:val="uk-UA"/>
                      </w:rPr>
                    </w:pPr>
                    <w:r>
                      <w:rPr>
                        <w:lang w:val="uk-UA"/>
                      </w:rPr>
                      <w:t>б) </w:t>
                    </w:r>
                    <w:r w:rsidRPr="00565AAF">
                      <w:rPr>
                        <w:lang w:val="uk-UA"/>
                      </w:rPr>
                      <w:t xml:space="preserve">про осіб, на яких </w:t>
                    </w:r>
                    <w:r>
                      <w:rPr>
                        <w:lang w:val="uk-UA"/>
                      </w:rPr>
                      <w:t xml:space="preserve">провокується </w:t>
                    </w:r>
                    <w:r w:rsidRPr="00565AAF">
                      <w:rPr>
                        <w:lang w:val="uk-UA"/>
                      </w:rPr>
                      <w:t>подібний вплив (потерпілі,</w:t>
                    </w:r>
                    <w:r>
                      <w:rPr>
                        <w:lang w:val="uk-UA"/>
                      </w:rPr>
                      <w:t xml:space="preserve"> </w:t>
                    </w:r>
                    <w:r w:rsidRPr="00565AAF">
                      <w:rPr>
                        <w:lang w:val="uk-UA"/>
                      </w:rPr>
                      <w:t>свідки, експерти, інші учасники розслідування);</w:t>
                    </w:r>
                  </w:p>
                  <w:p w:rsidR="00617AF5" w:rsidRPr="00565AAF" w:rsidRDefault="00617AF5" w:rsidP="00565AAF">
                    <w:pPr>
                      <w:spacing w:after="0" w:line="360" w:lineRule="auto"/>
                      <w:rPr>
                        <w:lang w:val="uk-UA"/>
                      </w:rPr>
                    </w:pPr>
                    <w:r>
                      <w:rPr>
                        <w:lang w:val="uk-UA"/>
                      </w:rPr>
                      <w:t>в) </w:t>
                    </w:r>
                    <w:r w:rsidRPr="00565AAF">
                      <w:rPr>
                        <w:lang w:val="uk-UA"/>
                      </w:rPr>
                      <w:t>про осіб, які</w:t>
                    </w:r>
                    <w:r>
                      <w:rPr>
                        <w:lang w:val="uk-UA"/>
                      </w:rPr>
                      <w:t xml:space="preserve"> вчиняють</w:t>
                    </w:r>
                    <w:r w:rsidRPr="00565AAF">
                      <w:rPr>
                        <w:lang w:val="uk-UA"/>
                      </w:rPr>
                      <w:t xml:space="preserve"> такий вплив і їх зв'язк</w:t>
                    </w:r>
                    <w:r>
                      <w:rPr>
                        <w:lang w:val="uk-UA"/>
                      </w:rPr>
                      <w:t>и</w:t>
                    </w:r>
                    <w:r w:rsidRPr="00565AAF">
                      <w:rPr>
                        <w:lang w:val="uk-UA"/>
                      </w:rPr>
                      <w:t xml:space="preserve"> з</w:t>
                    </w:r>
                    <w:r>
                      <w:rPr>
                        <w:lang w:val="uk-UA"/>
                      </w:rPr>
                      <w:t xml:space="preserve"> </w:t>
                    </w:r>
                    <w:r w:rsidRPr="00565AAF">
                      <w:rPr>
                        <w:lang w:val="uk-UA"/>
                      </w:rPr>
                      <w:t>досконалими злочинами і злочинцями;</w:t>
                    </w:r>
                  </w:p>
                  <w:p w:rsidR="00617AF5" w:rsidRPr="00565AAF" w:rsidRDefault="00617AF5" w:rsidP="00565AAF">
                    <w:pPr>
                      <w:spacing w:after="0" w:line="360" w:lineRule="auto"/>
                      <w:rPr>
                        <w:lang w:val="uk-UA"/>
                      </w:rPr>
                    </w:pPr>
                    <w:r w:rsidRPr="00565AAF">
                      <w:rPr>
                        <w:lang w:val="uk-UA"/>
                      </w:rPr>
                      <w:t>г)</w:t>
                    </w:r>
                    <w:r>
                      <w:rPr>
                        <w:lang w:val="uk-UA"/>
                      </w:rPr>
                      <w:t> </w:t>
                    </w:r>
                    <w:r w:rsidRPr="00565AAF">
                      <w:rPr>
                        <w:lang w:val="uk-UA"/>
                      </w:rPr>
                      <w:t xml:space="preserve">про способи вже </w:t>
                    </w:r>
                    <w:r>
                      <w:rPr>
                        <w:lang w:val="uk-UA"/>
                      </w:rPr>
                      <w:t>вчиненого</w:t>
                    </w:r>
                    <w:r w:rsidRPr="00565AAF">
                      <w:rPr>
                        <w:lang w:val="uk-UA"/>
                      </w:rPr>
                      <w:t xml:space="preserve"> впливу і його негативні наслідки;</w:t>
                    </w:r>
                  </w:p>
                  <w:p w:rsidR="00617AF5" w:rsidRPr="00565AAF" w:rsidRDefault="00617AF5" w:rsidP="00565AAF">
                    <w:pPr>
                      <w:spacing w:after="0" w:line="360" w:lineRule="auto"/>
                      <w:rPr>
                        <w:lang w:val="uk-UA"/>
                      </w:rPr>
                    </w:pPr>
                    <w:r>
                      <w:rPr>
                        <w:lang w:val="uk-UA"/>
                      </w:rPr>
                      <w:t>д) </w:t>
                    </w:r>
                    <w:r w:rsidRPr="00565AAF">
                      <w:rPr>
                        <w:lang w:val="uk-UA"/>
                      </w:rPr>
                      <w:t>про наявні у злочинців та інших пов'язаних з ними осіб</w:t>
                    </w:r>
                    <w:r>
                      <w:rPr>
                        <w:lang w:val="uk-UA"/>
                      </w:rPr>
                      <w:t xml:space="preserve"> </w:t>
                    </w:r>
                    <w:r w:rsidRPr="00565AAF">
                      <w:rPr>
                        <w:lang w:val="uk-UA"/>
                      </w:rPr>
                      <w:t>можливост</w:t>
                    </w:r>
                    <w:r>
                      <w:rPr>
                        <w:lang w:val="uk-UA"/>
                      </w:rPr>
                      <w:t>ей</w:t>
                    </w:r>
                    <w:r w:rsidRPr="00565AAF">
                      <w:rPr>
                        <w:lang w:val="uk-UA"/>
                      </w:rPr>
                      <w:t xml:space="preserve"> надання подібно</w:t>
                    </w:r>
                    <w:r>
                      <w:rPr>
                        <w:lang w:val="uk-UA"/>
                      </w:rPr>
                      <w:t>ї</w:t>
                    </w:r>
                    <w:r w:rsidRPr="00565AAF">
                      <w:rPr>
                        <w:lang w:val="uk-UA"/>
                      </w:rPr>
                      <w:t xml:space="preserve"> протидії розслідуванню в майбутньому;</w:t>
                    </w:r>
                  </w:p>
                  <w:p w:rsidR="00617AF5" w:rsidRDefault="00617AF5" w:rsidP="00565AAF">
                    <w:pPr>
                      <w:pStyle w:val="a3"/>
                      <w:numPr>
                        <w:ilvl w:val="0"/>
                        <w:numId w:val="34"/>
                      </w:numPr>
                      <w:spacing w:after="0" w:line="360" w:lineRule="auto"/>
                      <w:ind w:left="0" w:firstLine="0"/>
                      <w:rPr>
                        <w:lang w:val="uk-UA"/>
                      </w:rPr>
                    </w:pPr>
                    <w:r w:rsidRPr="00565AAF">
                      <w:rPr>
                        <w:lang w:val="uk-UA"/>
                      </w:rPr>
                      <w:t>про тривалість вчиненого впливу, знаходженні учасника розслідування під подібним кримінальним впливом на певний момент розслідування (наприклад, на момент проведення пред'явлення для впізнання підозрюваного за участю свідка-очевидця</w:t>
                    </w:r>
                    <w:r>
                      <w:rPr>
                        <w:lang w:val="uk-UA"/>
                      </w:rPr>
                      <w:t xml:space="preserve">, що </w:t>
                    </w:r>
                    <w:r w:rsidRPr="00565AAF">
                      <w:rPr>
                        <w:lang w:val="uk-UA"/>
                      </w:rPr>
                      <w:t>знаходився під таким впливом);</w:t>
                    </w:r>
                  </w:p>
                  <w:p w:rsidR="00617AF5" w:rsidRPr="00565AAF" w:rsidRDefault="00617AF5" w:rsidP="00565AAF">
                    <w:pPr>
                      <w:pStyle w:val="a3"/>
                      <w:numPr>
                        <w:ilvl w:val="0"/>
                        <w:numId w:val="34"/>
                      </w:numPr>
                      <w:spacing w:after="0" w:line="360" w:lineRule="auto"/>
                      <w:ind w:left="0" w:firstLine="0"/>
                      <w:rPr>
                        <w:lang w:val="uk-UA"/>
                      </w:rPr>
                    </w:pPr>
                    <w:r w:rsidRPr="00565AAF">
                      <w:rPr>
                        <w:lang w:val="uk-UA"/>
                      </w:rPr>
                      <w:t>про місцезнаходження осіб, які ухиляються від участі в розслідуванні (в</w:t>
                    </w:r>
                    <w:r>
                      <w:rPr>
                        <w:lang w:val="uk-UA"/>
                      </w:rPr>
                      <w:t xml:space="preserve"> </w:t>
                    </w:r>
                    <w:r w:rsidRPr="00565AAF">
                      <w:rPr>
                        <w:lang w:val="uk-UA"/>
                      </w:rPr>
                      <w:t>тому числі потерпіл</w:t>
                    </w:r>
                    <w:r>
                      <w:rPr>
                        <w:lang w:val="uk-UA"/>
                      </w:rPr>
                      <w:t>і і свідки</w:t>
                    </w:r>
                    <w:r w:rsidRPr="00565AAF">
                      <w:rPr>
                        <w:lang w:val="uk-UA"/>
                      </w:rPr>
                      <w:t>).</w:t>
                    </w:r>
                  </w:p>
                </w:txbxContent>
              </v:textbox>
            </v:rect>
            <v:rect id="_x0000_s3304" style="position:absolute;left:2801;top:12294;width:8360;height:1080">
              <v:textbox>
                <w:txbxContent>
                  <w:p w:rsidR="00617AF5" w:rsidRPr="0061281C" w:rsidRDefault="00617AF5" w:rsidP="0061281C">
                    <w:pPr>
                      <w:spacing w:after="0" w:line="360" w:lineRule="auto"/>
                    </w:pPr>
                    <w:r w:rsidRPr="0061281C">
                      <w:rPr>
                        <w:b/>
                        <w:i/>
                        <w:lang w:val="uk-UA"/>
                      </w:rPr>
                      <w:t>Блок 5. Версії про можливе існування джерел доказової</w:t>
                    </w:r>
                    <w:r>
                      <w:rPr>
                        <w:b/>
                        <w:i/>
                        <w:lang w:val="uk-UA"/>
                      </w:rPr>
                      <w:t xml:space="preserve"> </w:t>
                    </w:r>
                    <w:r w:rsidRPr="0061281C">
                      <w:rPr>
                        <w:b/>
                        <w:i/>
                        <w:lang w:val="uk-UA"/>
                      </w:rPr>
                      <w:t xml:space="preserve">інформації у </w:t>
                    </w:r>
                    <w:r>
                      <w:rPr>
                        <w:b/>
                        <w:i/>
                        <w:lang w:val="uk-UA"/>
                      </w:rPr>
                      <w:t>провадженні,</w:t>
                    </w:r>
                    <w:r w:rsidRPr="0061281C">
                      <w:rPr>
                        <w:b/>
                        <w:i/>
                        <w:lang w:val="uk-UA"/>
                      </w:rPr>
                      <w:t xml:space="preserve"> в тому числі про наявність:</w:t>
                    </w:r>
                  </w:p>
                </w:txbxContent>
              </v:textbox>
            </v:rect>
            <v:shape id="_x0000_s3305" type="#_x0000_t32" style="position:absolute;left:3021;top:13374;width:0;height:2340" o:connectortype="straight"/>
            <v:shape id="_x0000_s3306" type="#_x0000_t32" style="position:absolute;left:2141;top:12834;width:660;height:0" o:connectortype="straight">
              <v:stroke endarrow="block"/>
            </v:shape>
            <v:shape id="_x0000_s3307" type="#_x0000_t32" style="position:absolute;left:3021;top:14454;width:1100;height:0" o:connectortype="straight">
              <v:stroke endarrow="block"/>
            </v:shape>
            <v:rect id="_x0000_s3308" style="position:absolute;left:4117;top:13734;width:7040;height:1980">
              <v:textbox>
                <w:txbxContent>
                  <w:p w:rsidR="00617AF5" w:rsidRPr="0061281C" w:rsidRDefault="00617AF5" w:rsidP="00786290">
                    <w:pPr>
                      <w:spacing w:after="0" w:line="360" w:lineRule="auto"/>
                      <w:rPr>
                        <w:lang w:val="uk-UA"/>
                      </w:rPr>
                    </w:pPr>
                    <w:r w:rsidRPr="00786290">
                      <w:rPr>
                        <w:lang w:val="uk-UA"/>
                      </w:rPr>
                      <w:t>інших потерпілих від екстремістських злочинів, скоєних тими ж особами (формуваннями), але ті, що не зверталися з яких-небудь причин в правоохоронні органи;</w:t>
                    </w:r>
                  </w:p>
                </w:txbxContent>
              </v:textbox>
            </v:rect>
          </v:group>
        </w:pict>
      </w:r>
    </w:p>
    <w:p w:rsidR="00813077" w:rsidRDefault="00813077">
      <w:pPr>
        <w:jc w:val="left"/>
        <w:rPr>
          <w:lang w:val="uk-UA"/>
        </w:rPr>
      </w:pPr>
    </w:p>
    <w:p w:rsidR="00813077" w:rsidRPr="00786290" w:rsidRDefault="00813077">
      <w:pPr>
        <w:jc w:val="left"/>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p>
    <w:p w:rsidR="00813077" w:rsidRDefault="00813077">
      <w:pPr>
        <w:jc w:val="left"/>
        <w:rPr>
          <w:lang w:val="uk-UA"/>
        </w:rPr>
      </w:pPr>
      <w:r>
        <w:rPr>
          <w:lang w:val="uk-UA"/>
        </w:rPr>
        <w:br w:type="page"/>
      </w:r>
    </w:p>
    <w:p w:rsidR="00786290" w:rsidRDefault="001D48B1">
      <w:pPr>
        <w:jc w:val="left"/>
        <w:rPr>
          <w:lang w:val="uk-UA"/>
        </w:rPr>
      </w:pPr>
      <w:r>
        <w:rPr>
          <w:noProof/>
          <w:lang w:eastAsia="ru-RU"/>
        </w:rPr>
        <w:pict>
          <v:group id="_x0000_s3324" style="position:absolute;margin-left:22pt;margin-top:0;width:451pt;height:621pt;z-index:253154304" coordorigin="2141,1134" coordsize="9020,10440">
            <v:shape id="_x0000_s3309" type="#_x0000_t32" style="position:absolute;left:2141;top:1134;width:0;height:6480" o:connectortype="straight"/>
            <v:shape id="_x0000_s3310" type="#_x0000_t32" style="position:absolute;left:3021;top:1134;width:0;height:5220" o:connectortype="straight"/>
            <v:shape id="_x0000_s3311" type="#_x0000_t32" style="position:absolute;left:3021;top:2214;width:1100;height:0" o:connectortype="straight">
              <v:stroke endarrow="block"/>
            </v:shape>
            <v:rect id="_x0000_s3312" style="position:absolute;left:4117;top:1494;width:7040;height:1440">
              <v:textbox>
                <w:txbxContent>
                  <w:p w:rsidR="00617AF5" w:rsidRPr="0061281C" w:rsidRDefault="00617AF5" w:rsidP="00786290">
                    <w:pPr>
                      <w:spacing w:after="0" w:line="360" w:lineRule="auto"/>
                    </w:pPr>
                    <w:r w:rsidRPr="00786290">
                      <w:rPr>
                        <w:lang w:val="uk-UA"/>
                      </w:rPr>
                      <w:t>інших свідків злочинів проти прав і законних інтересів</w:t>
                    </w:r>
                    <w:r>
                      <w:rPr>
                        <w:lang w:val="uk-UA"/>
                      </w:rPr>
                      <w:t xml:space="preserve"> </w:t>
                    </w:r>
                    <w:r w:rsidRPr="00786290">
                      <w:rPr>
                        <w:lang w:val="uk-UA"/>
                      </w:rPr>
                      <w:t>людини і громадянина, скоєних по екстремістським мотивами;</w:t>
                    </w:r>
                  </w:p>
                </w:txbxContent>
              </v:textbox>
            </v:rect>
            <v:shape id="_x0000_s3313" type="#_x0000_t32" style="position:absolute;left:3021;top:4374;width:1100;height:0" o:connectortype="straight">
              <v:stroke endarrow="block"/>
            </v:shape>
            <v:rect id="_x0000_s3314" style="position:absolute;left:4117;top:3294;width:7040;height:2520">
              <v:textbox>
                <w:txbxContent>
                  <w:p w:rsidR="00617AF5" w:rsidRPr="0061281C" w:rsidRDefault="00617AF5" w:rsidP="00786290">
                    <w:pPr>
                      <w:spacing w:after="0" w:line="360" w:lineRule="auto"/>
                    </w:pPr>
                    <w:r w:rsidRPr="00786290">
                      <w:rPr>
                        <w:lang w:val="uk-UA"/>
                      </w:rPr>
                      <w:t>певному місці (на певному носії) або у конкретно</w:t>
                    </w:r>
                    <w:r>
                      <w:rPr>
                        <w:lang w:val="uk-UA"/>
                      </w:rPr>
                      <w:t xml:space="preserve">ї </w:t>
                    </w:r>
                    <w:r w:rsidRPr="00786290">
                      <w:rPr>
                        <w:lang w:val="uk-UA"/>
                      </w:rPr>
                      <w:t>особи різних речових доказів, документів, фото та</w:t>
                    </w:r>
                    <w:r>
                      <w:rPr>
                        <w:lang w:val="uk-UA"/>
                      </w:rPr>
                      <w:t xml:space="preserve"> </w:t>
                    </w:r>
                    <w:r w:rsidRPr="00786290">
                      <w:rPr>
                        <w:lang w:val="uk-UA"/>
                      </w:rPr>
                      <w:t>відеоматеріалів, електронних слідів (в тому числі в соціальних мережах, на</w:t>
                    </w:r>
                    <w:r>
                      <w:rPr>
                        <w:lang w:val="uk-UA"/>
                      </w:rPr>
                      <w:t xml:space="preserve"> </w:t>
                    </w:r>
                    <w:r w:rsidRPr="00786290">
                      <w:rPr>
                        <w:lang w:val="uk-UA"/>
                      </w:rPr>
                      <w:t>комп'ютерних пристроях, електронних носіях</w:t>
                    </w:r>
                    <w:r>
                      <w:rPr>
                        <w:lang w:val="uk-UA"/>
                      </w:rPr>
                      <w:t xml:space="preserve"> та ін.);</w:t>
                    </w:r>
                  </w:p>
                </w:txbxContent>
              </v:textbox>
            </v:rect>
            <v:shape id="_x0000_s3315" type="#_x0000_t32" style="position:absolute;left:3017;top:6354;width:1100;height:0" o:connectortype="straight">
              <v:stroke endarrow="block"/>
            </v:shape>
            <v:rect id="_x0000_s3316" style="position:absolute;left:4117;top:6174;width:7040;height:540">
              <v:textbox>
                <w:txbxContent>
                  <w:p w:rsidR="00617AF5" w:rsidRPr="0061281C" w:rsidRDefault="00617AF5" w:rsidP="00786290">
                    <w:r w:rsidRPr="00786290">
                      <w:rPr>
                        <w:lang w:val="uk-UA"/>
                      </w:rPr>
                      <w:t xml:space="preserve">слідів злочинів на тілі конкретної особи, </w:t>
                    </w:r>
                    <w:r>
                      <w:rPr>
                        <w:lang w:val="uk-UA"/>
                      </w:rPr>
                      <w:t>її</w:t>
                    </w:r>
                    <w:r w:rsidRPr="00786290">
                      <w:rPr>
                        <w:lang w:val="uk-UA"/>
                      </w:rPr>
                      <w:t xml:space="preserve"> одязі.</w:t>
                    </w:r>
                  </w:p>
                </w:txbxContent>
              </v:textbox>
            </v:rect>
            <v:rect id="_x0000_s3317" style="position:absolute;left:2801;top:7074;width:8360;height:1080">
              <v:textbox>
                <w:txbxContent>
                  <w:p w:rsidR="00617AF5" w:rsidRPr="00786290" w:rsidRDefault="00617AF5" w:rsidP="00786290">
                    <w:pPr>
                      <w:spacing w:after="0" w:line="360" w:lineRule="auto"/>
                    </w:pPr>
                    <w:r w:rsidRPr="00786290">
                      <w:rPr>
                        <w:b/>
                        <w:i/>
                        <w:lang w:val="uk-UA"/>
                      </w:rPr>
                      <w:t>Блок 6. Версії про обставини (причини і умови), які сприяли</w:t>
                    </w:r>
                    <w:r>
                      <w:rPr>
                        <w:b/>
                        <w:i/>
                        <w:lang w:val="uk-UA"/>
                      </w:rPr>
                      <w:t xml:space="preserve"> </w:t>
                    </w:r>
                    <w:r w:rsidRPr="00786290">
                      <w:rPr>
                        <w:b/>
                        <w:i/>
                        <w:lang w:val="uk-UA"/>
                      </w:rPr>
                      <w:t xml:space="preserve">вчиненню злочинів </w:t>
                    </w:r>
                    <w:r>
                      <w:rPr>
                        <w:b/>
                        <w:i/>
                        <w:lang w:val="uk-UA"/>
                      </w:rPr>
                      <w:t>екстремістського характеру</w:t>
                    </w:r>
                    <w:r w:rsidRPr="00786290">
                      <w:rPr>
                        <w:b/>
                        <w:i/>
                        <w:lang w:val="uk-UA"/>
                      </w:rPr>
                      <w:t>:</w:t>
                    </w:r>
                  </w:p>
                </w:txbxContent>
              </v:textbox>
            </v:rect>
            <v:shape id="_x0000_s3318" type="#_x0000_t32" style="position:absolute;left:2141;top:7614;width:660;height:0" o:connectortype="straight">
              <v:stroke endarrow="block"/>
            </v:shape>
            <v:shape id="_x0000_s3319" type="#_x0000_t32" style="position:absolute;left:3025;top:8154;width:0;height:2880" o:connectortype="straight"/>
            <v:shape id="_x0000_s3320" type="#_x0000_t32" style="position:absolute;left:3025;top:9234;width:1100;height:0" o:connectortype="straight">
              <v:stroke endarrow="block"/>
            </v:shape>
            <v:rect id="_x0000_s3321" style="position:absolute;left:4121;top:8514;width:7040;height:1620">
              <v:textbox>
                <w:txbxContent>
                  <w:p w:rsidR="00617AF5" w:rsidRPr="0061281C" w:rsidRDefault="00617AF5" w:rsidP="00786290">
                    <w:pPr>
                      <w:spacing w:after="0" w:line="360" w:lineRule="auto"/>
                    </w:pPr>
                    <w:r w:rsidRPr="00786290">
                      <w:rPr>
                        <w:lang w:val="uk-UA"/>
                      </w:rPr>
                      <w:t>про обставини, що сприяли створенню і діяльності</w:t>
                    </w:r>
                    <w:r>
                      <w:rPr>
                        <w:lang w:val="uk-UA"/>
                      </w:rPr>
                      <w:t xml:space="preserve"> </w:t>
                    </w:r>
                    <w:r w:rsidRPr="00786290">
                      <w:rPr>
                        <w:lang w:val="uk-UA"/>
                      </w:rPr>
                      <w:t>організовано</w:t>
                    </w:r>
                    <w:r>
                      <w:rPr>
                        <w:lang w:val="uk-UA"/>
                      </w:rPr>
                      <w:t>го злочинного</w:t>
                    </w:r>
                    <w:r w:rsidRPr="00786290">
                      <w:rPr>
                        <w:lang w:val="uk-UA"/>
                      </w:rPr>
                      <w:t xml:space="preserve"> </w:t>
                    </w:r>
                    <w:r>
                      <w:rPr>
                        <w:lang w:val="uk-UA"/>
                      </w:rPr>
                      <w:t xml:space="preserve">формування </w:t>
                    </w:r>
                    <w:r w:rsidRPr="00786290">
                      <w:rPr>
                        <w:lang w:val="uk-UA"/>
                      </w:rPr>
                      <w:t>екстремістської</w:t>
                    </w:r>
                    <w:r>
                      <w:rPr>
                        <w:lang w:val="uk-UA"/>
                      </w:rPr>
                      <w:t xml:space="preserve"> </w:t>
                    </w:r>
                    <w:r w:rsidRPr="00786290">
                      <w:rPr>
                        <w:lang w:val="uk-UA"/>
                      </w:rPr>
                      <w:t>спрямованості;</w:t>
                    </w:r>
                  </w:p>
                </w:txbxContent>
              </v:textbox>
            </v:rect>
            <v:shape id="_x0000_s3322" type="#_x0000_t32" style="position:absolute;left:3017;top:11034;width:1100;height:0" o:connectortype="straight">
              <v:stroke endarrow="block"/>
            </v:shape>
            <v:rect id="_x0000_s3323" style="position:absolute;left:4121;top:10494;width:7040;height:1080">
              <v:textbox>
                <w:txbxContent>
                  <w:p w:rsidR="00617AF5" w:rsidRPr="0061281C" w:rsidRDefault="00617AF5" w:rsidP="00786290">
                    <w:pPr>
                      <w:spacing w:after="0" w:line="360" w:lineRule="auto"/>
                    </w:pPr>
                    <w:r w:rsidRPr="00786290">
                      <w:rPr>
                        <w:lang w:val="uk-UA"/>
                      </w:rPr>
                      <w:t>про обставини, що сприяли вчиненню серії або</w:t>
                    </w:r>
                    <w:r>
                      <w:rPr>
                        <w:lang w:val="uk-UA"/>
                      </w:rPr>
                      <w:t xml:space="preserve"> </w:t>
                    </w:r>
                    <w:r w:rsidRPr="00786290">
                      <w:rPr>
                        <w:lang w:val="uk-UA"/>
                      </w:rPr>
                      <w:t>о</w:t>
                    </w:r>
                    <w:r>
                      <w:rPr>
                        <w:lang w:val="uk-UA"/>
                      </w:rPr>
                      <w:t>кремих екстремістських злочинів.</w:t>
                    </w:r>
                  </w:p>
                </w:txbxContent>
              </v:textbox>
            </v:rect>
          </v:group>
        </w:pict>
      </w: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p>
    <w:p w:rsidR="00786290" w:rsidRDefault="00786290">
      <w:pPr>
        <w:jc w:val="left"/>
        <w:rPr>
          <w:lang w:val="uk-UA"/>
        </w:rPr>
      </w:pPr>
      <w:r>
        <w:rPr>
          <w:lang w:val="uk-UA"/>
        </w:rPr>
        <w:br w:type="page"/>
      </w:r>
    </w:p>
    <w:p w:rsidR="00C365C4" w:rsidRPr="00C365C4" w:rsidRDefault="00C365C4" w:rsidP="00C365C4">
      <w:pPr>
        <w:spacing w:after="0" w:line="360" w:lineRule="auto"/>
        <w:ind w:firstLine="708"/>
        <w:rPr>
          <w:lang w:val="uk-UA"/>
        </w:rPr>
      </w:pPr>
      <w:r>
        <w:rPr>
          <w:lang w:val="uk-UA"/>
        </w:rPr>
        <w:t xml:space="preserve">2.3. </w:t>
      </w:r>
      <w:r w:rsidRPr="00C365C4">
        <w:rPr>
          <w:lang w:val="uk-UA"/>
        </w:rPr>
        <w:t>Тактичні особливості проведення окремих слідчих</w:t>
      </w:r>
      <w:r>
        <w:rPr>
          <w:lang w:val="uk-UA"/>
        </w:rPr>
        <w:t xml:space="preserve"> (розшукових) дій під час розслідування екстремістських проявів кримінально-правового характеру</w:t>
      </w:r>
    </w:p>
    <w:p w:rsidR="00C365C4" w:rsidRDefault="00C365C4" w:rsidP="00C365C4">
      <w:pPr>
        <w:spacing w:after="0" w:line="360" w:lineRule="auto"/>
        <w:jc w:val="center"/>
        <w:rPr>
          <w:lang w:val="uk-UA"/>
        </w:rPr>
      </w:pPr>
    </w:p>
    <w:p w:rsidR="00C365C4" w:rsidRDefault="001D48B1" w:rsidP="00C365C4">
      <w:pPr>
        <w:spacing w:line="360" w:lineRule="auto"/>
        <w:jc w:val="center"/>
        <w:rPr>
          <w:lang w:val="uk-UA"/>
        </w:rPr>
      </w:pPr>
      <w:r>
        <w:rPr>
          <w:noProof/>
          <w:lang w:eastAsia="ru-RU"/>
        </w:rPr>
        <w:pict>
          <v:group id="_x0000_s3335" style="position:absolute;left:0;text-align:left;margin-left:0;margin-top:20.4pt;width:473pt;height:585pt;z-index:253161472" coordorigin="1701,3474" coordsize="9460,11700">
            <v:rect id="_x0000_s3329" style="position:absolute;left:1701;top:3474;width:9460;height:1080">
              <v:textbox>
                <w:txbxContent>
                  <w:p w:rsidR="00617AF5" w:rsidRPr="00EF677E" w:rsidRDefault="00617AF5" w:rsidP="00EF677E">
                    <w:pPr>
                      <w:spacing w:line="360" w:lineRule="auto"/>
                      <w:jc w:val="center"/>
                      <w:rPr>
                        <w:b/>
                        <w:lang w:val="uk-UA"/>
                      </w:rPr>
                    </w:pPr>
                    <w:r w:rsidRPr="00EF677E">
                      <w:rPr>
                        <w:b/>
                        <w:lang w:val="uk-UA"/>
                      </w:rPr>
                      <w:t>Огляд місця події по даній категорії проваджень може проводитися в ситуаціях, коли:</w:t>
                    </w:r>
                  </w:p>
                </w:txbxContent>
              </v:textbox>
            </v:rect>
            <v:rect id="_x0000_s3330" style="position:absolute;left:2801;top:5634;width:8360;height:3060">
              <v:textbox>
                <w:txbxContent>
                  <w:p w:rsidR="00617AF5" w:rsidRPr="00EF677E" w:rsidRDefault="00617AF5" w:rsidP="00EF677E">
                    <w:pPr>
                      <w:spacing w:after="0" w:line="360" w:lineRule="auto"/>
                      <w:rPr>
                        <w:lang w:val="uk-UA"/>
                      </w:rPr>
                    </w:pPr>
                    <w:r w:rsidRPr="00EF677E">
                      <w:rPr>
                        <w:b/>
                        <w:i/>
                        <w:lang w:val="uk-UA"/>
                      </w:rPr>
                      <w:t>слідчому очевидний екстремістський характер скоєних діянь</w:t>
                    </w:r>
                    <w:r>
                      <w:rPr>
                        <w:lang w:val="uk-UA"/>
                      </w:rPr>
                      <w:t xml:space="preserve"> (п</w:t>
                    </w:r>
                    <w:r w:rsidRPr="00EF677E">
                      <w:rPr>
                        <w:lang w:val="uk-UA"/>
                      </w:rPr>
                      <w:t xml:space="preserve">опередньо отримані пояснення від потерпілого або очевидців </w:t>
                    </w:r>
                    <w:r>
                      <w:rPr>
                        <w:lang w:val="uk-UA"/>
                      </w:rPr>
                      <w:t xml:space="preserve">події відносно </w:t>
                    </w:r>
                    <w:r w:rsidRPr="00EF677E">
                      <w:rPr>
                        <w:lang w:val="uk-UA"/>
                      </w:rPr>
                      <w:t>певних елемент</w:t>
                    </w:r>
                    <w:r>
                      <w:rPr>
                        <w:lang w:val="uk-UA"/>
                      </w:rPr>
                      <w:t>ів</w:t>
                    </w:r>
                    <w:r w:rsidRPr="00EF677E">
                      <w:rPr>
                        <w:lang w:val="uk-UA"/>
                      </w:rPr>
                      <w:t xml:space="preserve"> поведінки злочинців у момент </w:t>
                    </w:r>
                    <w:r>
                      <w:rPr>
                        <w:lang w:val="uk-UA"/>
                      </w:rPr>
                      <w:t xml:space="preserve">вчинення </w:t>
                    </w:r>
                    <w:r w:rsidRPr="00EF677E">
                      <w:rPr>
                        <w:lang w:val="uk-UA"/>
                      </w:rPr>
                      <w:t>злочинів, на місці події залишені екстремістські матеріали,</w:t>
                    </w:r>
                    <w:r>
                      <w:rPr>
                        <w:lang w:val="uk-UA"/>
                      </w:rPr>
                      <w:t xml:space="preserve"> </w:t>
                    </w:r>
                    <w:r w:rsidRPr="00EF677E">
                      <w:rPr>
                        <w:lang w:val="uk-UA"/>
                      </w:rPr>
                      <w:t>заклики, гасла, предмети з екстремістською символікою);</w:t>
                    </w:r>
                  </w:p>
                </w:txbxContent>
              </v:textbox>
            </v:rect>
            <v:rect id="_x0000_s3331" style="position:absolute;left:2801;top:9414;width:8360;height:5760">
              <v:textbox>
                <w:txbxContent>
                  <w:p w:rsidR="00617AF5" w:rsidRPr="00EF677E" w:rsidRDefault="00617AF5" w:rsidP="00EF677E">
                    <w:pPr>
                      <w:spacing w:after="0" w:line="360" w:lineRule="auto"/>
                      <w:rPr>
                        <w:lang w:val="uk-UA"/>
                      </w:rPr>
                    </w:pPr>
                    <w:r w:rsidRPr="00FF1854">
                      <w:rPr>
                        <w:b/>
                        <w:i/>
                        <w:lang w:val="uk-UA"/>
                      </w:rPr>
                      <w:t>екстремістський характер повинен передбачатися виходячи з місця вчинення злочину</w:t>
                    </w:r>
                    <w:r w:rsidRPr="00EF677E">
                      <w:rPr>
                        <w:lang w:val="uk-UA"/>
                      </w:rPr>
                      <w:t xml:space="preserve"> (на території або поблизу місць компактного</w:t>
                    </w:r>
                    <w:r>
                      <w:rPr>
                        <w:lang w:val="uk-UA"/>
                      </w:rPr>
                      <w:t xml:space="preserve"> </w:t>
                    </w:r>
                    <w:r w:rsidRPr="00EF677E">
                      <w:rPr>
                        <w:lang w:val="uk-UA"/>
                      </w:rPr>
                      <w:t xml:space="preserve">проживання, роботи, навчання осіб іншої раси, </w:t>
                    </w:r>
                    <w:r>
                      <w:rPr>
                        <w:lang w:val="uk-UA"/>
                      </w:rPr>
                      <w:t>національності, віросповідання та ін.</w:t>
                    </w:r>
                    <w:r w:rsidRPr="00EF677E">
                      <w:rPr>
                        <w:lang w:val="uk-UA"/>
                      </w:rPr>
                      <w:t>, місць розташування релігійних об'єктів і культурних об'єктів,</w:t>
                    </w:r>
                    <w:r>
                      <w:rPr>
                        <w:lang w:val="uk-UA"/>
                      </w:rPr>
                      <w:t xml:space="preserve"> </w:t>
                    </w:r>
                    <w:r w:rsidRPr="00EF677E">
                      <w:rPr>
                        <w:lang w:val="uk-UA"/>
                      </w:rPr>
                      <w:t>власності таких осіб і організацій та ін.), властивостей особистості потерпілих,</w:t>
                    </w:r>
                    <w:r>
                      <w:rPr>
                        <w:lang w:val="uk-UA"/>
                      </w:rPr>
                      <w:t xml:space="preserve"> </w:t>
                    </w:r>
                    <w:r w:rsidRPr="00EF677E">
                      <w:rPr>
                        <w:lang w:val="uk-UA"/>
                      </w:rPr>
                      <w:t>особливої (в тому числі невмотивованої) жорстокості вчинення злочинів,</w:t>
                    </w:r>
                    <w:r>
                      <w:rPr>
                        <w:lang w:val="uk-UA"/>
                      </w:rPr>
                      <w:t xml:space="preserve"> </w:t>
                    </w:r>
                    <w:r w:rsidRPr="00EF677E">
                      <w:rPr>
                        <w:lang w:val="uk-UA"/>
                      </w:rPr>
                      <w:t>дат і періоду національних і релігійних свят, політичних подій в</w:t>
                    </w:r>
                    <w:r>
                      <w:rPr>
                        <w:lang w:val="uk-UA"/>
                      </w:rPr>
                      <w:t xml:space="preserve"> </w:t>
                    </w:r>
                    <w:r w:rsidRPr="00EF677E">
                      <w:rPr>
                        <w:lang w:val="uk-UA"/>
                      </w:rPr>
                      <w:t>країні, часу проведення спортивних та інших масових заходів, інших</w:t>
                    </w:r>
                    <w:r>
                      <w:rPr>
                        <w:lang w:val="uk-UA"/>
                      </w:rPr>
                      <w:t xml:space="preserve"> </w:t>
                    </w:r>
                    <w:r w:rsidRPr="00EF677E">
                      <w:rPr>
                        <w:lang w:val="uk-UA"/>
                      </w:rPr>
                      <w:t>дат, які можуть спонукати екстремістськ</w:t>
                    </w:r>
                    <w:r>
                      <w:rPr>
                        <w:lang w:val="uk-UA"/>
                      </w:rPr>
                      <w:t>у</w:t>
                    </w:r>
                    <w:r w:rsidRPr="00EF677E">
                      <w:rPr>
                        <w:lang w:val="uk-UA"/>
                      </w:rPr>
                      <w:t xml:space="preserve"> поведінк</w:t>
                    </w:r>
                    <w:r>
                      <w:rPr>
                        <w:lang w:val="uk-UA"/>
                      </w:rPr>
                      <w:t>у</w:t>
                    </w:r>
                    <w:r w:rsidRPr="00EF677E">
                      <w:rPr>
                        <w:lang w:val="uk-UA"/>
                      </w:rPr>
                      <w:t>.</w:t>
                    </w:r>
                  </w:p>
                </w:txbxContent>
              </v:textbox>
            </v:rect>
            <v:shape id="_x0000_s3332" type="#_x0000_t32" style="position:absolute;left:2141;top:4554;width:0;height:6120" o:connectortype="straight"/>
            <v:shape id="_x0000_s3333" type="#_x0000_t32" style="position:absolute;left:2141;top:7074;width:660;height:0" o:connectortype="straight">
              <v:stroke endarrow="block"/>
            </v:shape>
            <v:shape id="_x0000_s3334" type="#_x0000_t32" style="position:absolute;left:2141;top:10674;width:660;height:0" o:connectortype="straight">
              <v:stroke endarrow="block"/>
            </v:shape>
          </v:group>
        </w:pict>
      </w: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C365C4" w:rsidRDefault="00C365C4">
      <w:pPr>
        <w:jc w:val="left"/>
        <w:rPr>
          <w:lang w:val="uk-UA"/>
        </w:rPr>
      </w:pPr>
    </w:p>
    <w:p w:rsidR="00FF1854" w:rsidRDefault="00FF1854">
      <w:pPr>
        <w:jc w:val="left"/>
        <w:rPr>
          <w:lang w:val="uk-UA"/>
        </w:rPr>
      </w:pPr>
      <w:r>
        <w:rPr>
          <w:lang w:val="uk-UA"/>
        </w:rPr>
        <w:br w:type="page"/>
      </w:r>
    </w:p>
    <w:p w:rsidR="00C365C4" w:rsidRDefault="001D48B1">
      <w:pPr>
        <w:jc w:val="left"/>
        <w:rPr>
          <w:lang w:val="uk-UA"/>
        </w:rPr>
      </w:pPr>
      <w:r>
        <w:rPr>
          <w:noProof/>
          <w:lang w:eastAsia="ru-RU"/>
        </w:rPr>
        <w:pict>
          <v:group id="_x0000_s3364" style="position:absolute;margin-left:0;margin-top:0;width:473pt;height:10in;z-index:253169664" coordorigin="1701,1134" coordsize="9460,14400">
            <v:rect id="_x0000_s3336" style="position:absolute;left:1701;top:1134;width:9460;height:3060">
              <v:textbox>
                <w:txbxContent>
                  <w:p w:rsidR="00617AF5" w:rsidRPr="009F1F68" w:rsidRDefault="00617AF5" w:rsidP="009F1F68">
                    <w:pPr>
                      <w:spacing w:after="0" w:line="360" w:lineRule="auto"/>
                      <w:rPr>
                        <w:b/>
                        <w:i/>
                        <w:lang w:val="uk-UA"/>
                      </w:rPr>
                    </w:pPr>
                    <w:r w:rsidRPr="009F1F68">
                      <w:rPr>
                        <w:lang w:val="uk-UA"/>
                      </w:rPr>
                      <w:t xml:space="preserve">Та обставина, що в більшості випадків екстремістські злочини проти прав і законних інтересів людини і громадянина вчиняються організованими злочинними формуваннями, ставить перед слідчим </w:t>
                    </w:r>
                    <w:r w:rsidRPr="009F1F68">
                      <w:rPr>
                        <w:b/>
                        <w:lang w:val="uk-UA"/>
                      </w:rPr>
                      <w:t>при плануванні і проведенні обшуку</w:t>
                    </w:r>
                    <w:r w:rsidRPr="009F1F68">
                      <w:rPr>
                        <w:lang w:val="uk-UA"/>
                      </w:rPr>
                      <w:t xml:space="preserve">, крім традиційних, ряд додаткових завдань. У їх числі </w:t>
                    </w:r>
                    <w:r w:rsidRPr="009F1F68">
                      <w:rPr>
                        <w:b/>
                        <w:i/>
                        <w:lang w:val="uk-UA"/>
                      </w:rPr>
                      <w:t>завдання отримання нової і перевірка наявної доказової і орієнтуючої інформації, що дозволяє:</w:t>
                    </w:r>
                  </w:p>
                </w:txbxContent>
              </v:textbox>
            </v:rect>
            <v:group id="_x0000_s3350" style="position:absolute;left:2141;top:4194;width:9020;height:11340" coordorigin="2141,4194" coordsize="9020,11340">
              <v:rect id="_x0000_s3337" style="position:absolute;left:3021;top:4554;width:8140;height:1620">
                <v:textbox>
                  <w:txbxContent>
                    <w:p w:rsidR="00617AF5" w:rsidRPr="003A6AAC" w:rsidRDefault="00617AF5" w:rsidP="003A6AAC">
                      <w:pPr>
                        <w:spacing w:after="0" w:line="360" w:lineRule="auto"/>
                        <w:rPr>
                          <w:lang w:val="uk-UA"/>
                        </w:rPr>
                      </w:pPr>
                      <w:r w:rsidRPr="003A6AAC">
                        <w:rPr>
                          <w:lang w:val="uk-UA"/>
                        </w:rPr>
                        <w:t>встановити факт приналежності певної особи до екстремістського злочинного формування, визначенню його ролі і кримінальних функцій в складі такого формування;</w:t>
                      </w:r>
                    </w:p>
                  </w:txbxContent>
                </v:textbox>
              </v:rect>
              <v:rect id="_x0000_s3338" style="position:absolute;left:3021;top:6534;width:8140;height:1080">
                <v:textbox>
                  <w:txbxContent>
                    <w:p w:rsidR="00617AF5" w:rsidRPr="003A6AAC" w:rsidRDefault="00617AF5" w:rsidP="003A6AAC">
                      <w:pPr>
                        <w:spacing w:after="0" w:line="360" w:lineRule="auto"/>
                      </w:pPr>
                      <w:r w:rsidRPr="003A6AAC">
                        <w:rPr>
                          <w:lang w:val="uk-UA"/>
                        </w:rPr>
                        <w:t>визначити кількісний склад всього екстремістського злочинного</w:t>
                      </w:r>
                      <w:r>
                        <w:rPr>
                          <w:lang w:val="uk-UA"/>
                        </w:rPr>
                        <w:t xml:space="preserve"> </w:t>
                      </w:r>
                      <w:r w:rsidRPr="003A6AAC">
                        <w:rPr>
                          <w:lang w:val="uk-UA"/>
                        </w:rPr>
                        <w:t>формування, особистість всіх або окремих його</w:t>
                      </w:r>
                      <w:r>
                        <w:rPr>
                          <w:lang w:val="uk-UA"/>
                        </w:rPr>
                        <w:t xml:space="preserve"> </w:t>
                      </w:r>
                      <w:r w:rsidRPr="003A6AAC">
                        <w:rPr>
                          <w:lang w:val="uk-UA"/>
                        </w:rPr>
                        <w:t>членів;</w:t>
                      </w:r>
                    </w:p>
                  </w:txbxContent>
                </v:textbox>
              </v:rect>
              <v:rect id="_x0000_s3339" style="position:absolute;left:3021;top:7974;width:8140;height:1620">
                <v:textbox>
                  <w:txbxContent>
                    <w:p w:rsidR="00617AF5" w:rsidRPr="003A6AAC" w:rsidRDefault="00617AF5" w:rsidP="003A6AAC">
                      <w:pPr>
                        <w:spacing w:after="0" w:line="360" w:lineRule="auto"/>
                      </w:pPr>
                      <w:r w:rsidRPr="003A6AAC">
                        <w:rPr>
                          <w:lang w:val="uk-UA"/>
                        </w:rPr>
                        <w:t>встановити причетність конкретної особи чи злочинно</w:t>
                      </w:r>
                      <w:r>
                        <w:rPr>
                          <w:lang w:val="uk-UA"/>
                        </w:rPr>
                        <w:t xml:space="preserve">го </w:t>
                      </w:r>
                      <w:r w:rsidRPr="003A6AAC">
                        <w:rPr>
                          <w:lang w:val="uk-UA"/>
                        </w:rPr>
                        <w:t>формування в цілому до інших злочинів екстремістського характеру,</w:t>
                      </w:r>
                      <w:r>
                        <w:rPr>
                          <w:lang w:val="uk-UA"/>
                        </w:rPr>
                        <w:t xml:space="preserve"> </w:t>
                      </w:r>
                      <w:r w:rsidRPr="003A6AAC">
                        <w:rPr>
                          <w:lang w:val="uk-UA"/>
                        </w:rPr>
                        <w:t>скоєних як в даному, так і інших регіонах країни;</w:t>
                      </w:r>
                    </w:p>
                  </w:txbxContent>
                </v:textbox>
              </v:rect>
              <v:rect id="_x0000_s3340" style="position:absolute;left:3021;top:9954;width:8140;height:1080">
                <v:textbox>
                  <w:txbxContent>
                    <w:p w:rsidR="00617AF5" w:rsidRPr="003A6AAC" w:rsidRDefault="00617AF5" w:rsidP="003A6AAC">
                      <w:pPr>
                        <w:spacing w:line="360" w:lineRule="auto"/>
                      </w:pPr>
                      <w:r w:rsidRPr="003A6AAC">
                        <w:rPr>
                          <w:lang w:val="uk-UA"/>
                        </w:rPr>
                        <w:t>встановити конкретне місцезна</w:t>
                      </w:r>
                      <w:r>
                        <w:rPr>
                          <w:lang w:val="uk-UA"/>
                        </w:rPr>
                        <w:t xml:space="preserve">ходження членів таких злочинних </w:t>
                      </w:r>
                      <w:r w:rsidRPr="003A6AAC">
                        <w:rPr>
                          <w:lang w:val="uk-UA"/>
                        </w:rPr>
                        <w:t xml:space="preserve">формувань (в тому числі </w:t>
                      </w:r>
                      <w:r>
                        <w:rPr>
                          <w:lang w:val="uk-UA"/>
                        </w:rPr>
                        <w:t>тих, які переховуються</w:t>
                      </w:r>
                      <w:r w:rsidRPr="003A6AAC">
                        <w:rPr>
                          <w:lang w:val="uk-UA"/>
                        </w:rPr>
                        <w:t>);</w:t>
                      </w:r>
                    </w:p>
                  </w:txbxContent>
                </v:textbox>
              </v:rect>
              <v:rect id="_x0000_s3341" style="position:absolute;left:3021;top:11394;width:8140;height:1080">
                <v:textbox>
                  <w:txbxContent>
                    <w:p w:rsidR="00617AF5" w:rsidRPr="003A6AAC" w:rsidRDefault="00617AF5" w:rsidP="003A6AAC">
                      <w:pPr>
                        <w:spacing w:after="0" w:line="360" w:lineRule="auto"/>
                      </w:pPr>
                      <w:r w:rsidRPr="003A6AAC">
                        <w:rPr>
                          <w:lang w:val="uk-UA"/>
                        </w:rPr>
                        <w:t>отримати докази екстремістських цілей і мотиву злочинної</w:t>
                      </w:r>
                      <w:r>
                        <w:rPr>
                          <w:lang w:val="uk-UA"/>
                        </w:rPr>
                        <w:t xml:space="preserve"> </w:t>
                      </w:r>
                      <w:r w:rsidRPr="003A6AAC">
                        <w:rPr>
                          <w:lang w:val="uk-UA"/>
                        </w:rPr>
                        <w:t>діяльності конкретних осіб і організованих формувань;</w:t>
                      </w:r>
                    </w:p>
                  </w:txbxContent>
                </v:textbox>
              </v:rect>
              <v:rect id="_x0000_s3342" style="position:absolute;left:3021;top:12834;width:8140;height:1620">
                <v:textbox>
                  <w:txbxContent>
                    <w:p w:rsidR="00617AF5" w:rsidRPr="003A6AAC" w:rsidRDefault="00617AF5" w:rsidP="003A6AAC">
                      <w:pPr>
                        <w:spacing w:after="0" w:line="360" w:lineRule="auto"/>
                      </w:pPr>
                      <w:r w:rsidRPr="003A6AAC">
                        <w:rPr>
                          <w:lang w:val="uk-UA"/>
                        </w:rPr>
                        <w:t>визнач</w:t>
                      </w:r>
                      <w:r>
                        <w:rPr>
                          <w:lang w:val="uk-UA"/>
                        </w:rPr>
                        <w:t>ити причетність обш</w:t>
                      </w:r>
                      <w:r w:rsidRPr="003A6AAC">
                        <w:rPr>
                          <w:lang w:val="uk-UA"/>
                        </w:rPr>
                        <w:t>укувано</w:t>
                      </w:r>
                      <w:r>
                        <w:rPr>
                          <w:lang w:val="uk-UA"/>
                        </w:rPr>
                        <w:t>ї</w:t>
                      </w:r>
                      <w:r w:rsidRPr="003A6AAC">
                        <w:rPr>
                          <w:lang w:val="uk-UA"/>
                        </w:rPr>
                        <w:t xml:space="preserve"> особи до вчинення конкретних</w:t>
                      </w:r>
                      <w:r>
                        <w:rPr>
                          <w:lang w:val="uk-UA"/>
                        </w:rPr>
                        <w:t xml:space="preserve"> </w:t>
                      </w:r>
                      <w:r w:rsidRPr="003A6AAC">
                        <w:rPr>
                          <w:lang w:val="uk-UA"/>
                        </w:rPr>
                        <w:t>екстремістських злочинів, а також інших осіб, пов'язаних з обшук</w:t>
                      </w:r>
                      <w:r>
                        <w:rPr>
                          <w:lang w:val="uk-UA"/>
                        </w:rPr>
                        <w:t>ом</w:t>
                      </w:r>
                      <w:r w:rsidRPr="003A6AAC">
                        <w:rPr>
                          <w:lang w:val="uk-UA"/>
                        </w:rPr>
                        <w:t>;</w:t>
                      </w:r>
                    </w:p>
                  </w:txbxContent>
                </v:textbox>
              </v:rect>
              <v:shape id="_x0000_s3343" type="#_x0000_t32" style="position:absolute;left:2141;top:4194;width:0;height:11340" o:connectortype="straight"/>
              <v:shape id="_x0000_s3344" type="#_x0000_t32" style="position:absolute;left:2141;top:5454;width:880;height:0" o:connectortype="straight">
                <v:stroke endarrow="block"/>
              </v:shape>
              <v:shape id="_x0000_s3345" type="#_x0000_t32" style="position:absolute;left:2141;top:7074;width:880;height:0" o:connectortype="straight">
                <v:stroke endarrow="block"/>
              </v:shape>
              <v:shape id="_x0000_s3346" type="#_x0000_t32" style="position:absolute;left:2141;top:8694;width:880;height:0" o:connectortype="straight">
                <v:stroke endarrow="block"/>
              </v:shape>
              <v:shape id="_x0000_s3347" type="#_x0000_t32" style="position:absolute;left:2141;top:10494;width:880;height:0" o:connectortype="straight">
                <v:stroke endarrow="block"/>
              </v:shape>
              <v:shape id="_x0000_s3348" type="#_x0000_t32" style="position:absolute;left:2141;top:11934;width:880;height:0" o:connectortype="straight">
                <v:stroke endarrow="block"/>
              </v:shape>
              <v:shape id="_x0000_s3349" type="#_x0000_t32" style="position:absolute;left:2141;top:13734;width:880;height:0" o:connectortype="straight">
                <v:stroke endarrow="block"/>
              </v:shape>
            </v:group>
          </v:group>
        </w:pict>
      </w: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FF1854" w:rsidRDefault="00FF1854">
      <w:pPr>
        <w:jc w:val="left"/>
        <w:rPr>
          <w:lang w:val="uk-UA"/>
        </w:rPr>
      </w:pPr>
    </w:p>
    <w:p w:rsidR="00C365C4" w:rsidRDefault="00C365C4">
      <w:pPr>
        <w:jc w:val="left"/>
        <w:rPr>
          <w:lang w:val="uk-UA"/>
        </w:rPr>
      </w:pPr>
    </w:p>
    <w:p w:rsidR="00C365C4" w:rsidRDefault="00C365C4">
      <w:pPr>
        <w:jc w:val="left"/>
        <w:rPr>
          <w:lang w:val="uk-UA"/>
        </w:rPr>
      </w:pPr>
      <w:r>
        <w:rPr>
          <w:lang w:val="uk-UA"/>
        </w:rPr>
        <w:br w:type="page"/>
      </w:r>
    </w:p>
    <w:p w:rsidR="003A6AAC" w:rsidRDefault="001D48B1">
      <w:pPr>
        <w:jc w:val="left"/>
        <w:rPr>
          <w:lang w:val="uk-UA"/>
        </w:rPr>
      </w:pPr>
      <w:r>
        <w:rPr>
          <w:noProof/>
          <w:lang w:eastAsia="ru-RU"/>
        </w:rPr>
        <w:pict>
          <v:shape id="_x0000_s3357" type="#_x0000_t32" style="position:absolute;margin-left:22pt;margin-top:0;width:0;height:306pt;z-index:253184000" o:connectortype="straight"/>
        </w:pict>
      </w:r>
      <w:r>
        <w:rPr>
          <w:noProof/>
          <w:lang w:eastAsia="ru-RU"/>
        </w:rPr>
        <w:pict>
          <v:rect id="_x0000_s3351" style="position:absolute;margin-left:66pt;margin-top:0;width:407pt;height:135pt;z-index:253177856">
            <v:textbox>
              <w:txbxContent>
                <w:p w:rsidR="00617AF5" w:rsidRPr="003A6AAC" w:rsidRDefault="00617AF5" w:rsidP="00E626AF">
                  <w:pPr>
                    <w:spacing w:after="0" w:line="360" w:lineRule="auto"/>
                    <w:rPr>
                      <w:lang w:val="uk-UA"/>
                    </w:rPr>
                  </w:pPr>
                  <w:r w:rsidRPr="00E626AF">
                    <w:rPr>
                      <w:lang w:val="uk-UA"/>
                    </w:rPr>
                    <w:t>виявити способи приховування (перш за все приховування шляхом використання</w:t>
                  </w:r>
                  <w:r>
                    <w:rPr>
                      <w:lang w:val="uk-UA"/>
                    </w:rPr>
                    <w:t xml:space="preserve"> </w:t>
                  </w:r>
                  <w:r w:rsidRPr="00E626AF">
                    <w:rPr>
                      <w:lang w:val="uk-UA"/>
                    </w:rPr>
                    <w:t>тайників) слідів екстремістських діянь, використаних при їх здійсненні</w:t>
                  </w:r>
                  <w:r>
                    <w:rPr>
                      <w:lang w:val="uk-UA"/>
                    </w:rPr>
                    <w:t xml:space="preserve"> </w:t>
                  </w:r>
                  <w:r w:rsidRPr="00E626AF">
                    <w:rPr>
                      <w:lang w:val="uk-UA"/>
                    </w:rPr>
                    <w:t xml:space="preserve">знарядь і засобів, інших об'єктів, що мають значення </w:t>
                  </w:r>
                  <w:r>
                    <w:rPr>
                      <w:lang w:val="uk-UA"/>
                    </w:rPr>
                    <w:t>під час</w:t>
                  </w:r>
                  <w:r w:rsidRPr="00E626AF">
                    <w:rPr>
                      <w:lang w:val="uk-UA"/>
                    </w:rPr>
                    <w:t xml:space="preserve"> розкриття і</w:t>
                  </w:r>
                  <w:r>
                    <w:rPr>
                      <w:lang w:val="uk-UA"/>
                    </w:rPr>
                    <w:t xml:space="preserve"> </w:t>
                  </w:r>
                  <w:r w:rsidRPr="00E626AF">
                    <w:rPr>
                      <w:lang w:val="uk-UA"/>
                    </w:rPr>
                    <w:t>розслідування даної злочинної діяльності, вилучити такі сліди і</w:t>
                  </w:r>
                  <w:r>
                    <w:rPr>
                      <w:lang w:val="uk-UA"/>
                    </w:rPr>
                    <w:t xml:space="preserve"> </w:t>
                  </w:r>
                  <w:r w:rsidRPr="00E626AF">
                    <w:rPr>
                      <w:lang w:val="uk-UA"/>
                    </w:rPr>
                    <w:t>інші об'єкти;</w:t>
                  </w:r>
                </w:p>
              </w:txbxContent>
            </v:textbox>
          </v:rect>
        </w:pict>
      </w:r>
      <w:r>
        <w:rPr>
          <w:noProof/>
          <w:lang w:eastAsia="ru-RU"/>
        </w:rPr>
        <w:pict>
          <v:shape id="_x0000_s3358" type="#_x0000_t32" style="position:absolute;margin-left:22pt;margin-top:63pt;width:44pt;height:0;z-index:253185024" o:connectortype="straight">
            <v:stroke endarrow="block"/>
          </v:shape>
        </w:pict>
      </w: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1D48B1">
      <w:pPr>
        <w:jc w:val="left"/>
        <w:rPr>
          <w:lang w:val="uk-UA"/>
        </w:rPr>
      </w:pPr>
      <w:r>
        <w:rPr>
          <w:noProof/>
          <w:lang w:eastAsia="ru-RU"/>
        </w:rPr>
        <w:pict>
          <v:rect id="_x0000_s3354" style="position:absolute;margin-left:66pt;margin-top:10.45pt;width:407pt;height:81pt;z-index:253180928">
            <v:textbox>
              <w:txbxContent>
                <w:p w:rsidR="00617AF5" w:rsidRPr="00E626AF" w:rsidRDefault="00617AF5" w:rsidP="00E626AF">
                  <w:pPr>
                    <w:spacing w:after="0" w:line="360" w:lineRule="auto"/>
                  </w:pPr>
                  <w:r w:rsidRPr="00E626AF">
                    <w:rPr>
                      <w:lang w:val="uk-UA"/>
                    </w:rPr>
                    <w:t>виявити і вилучити викрадене в ході злочинів майно, якщо</w:t>
                  </w:r>
                  <w:r>
                    <w:rPr>
                      <w:lang w:val="uk-UA"/>
                    </w:rPr>
                    <w:t xml:space="preserve"> </w:t>
                  </w:r>
                  <w:r w:rsidRPr="00E626AF">
                    <w:rPr>
                      <w:lang w:val="uk-UA"/>
                    </w:rPr>
                    <w:t>екстремістськ</w:t>
                  </w:r>
                  <w:r>
                    <w:rPr>
                      <w:lang w:val="uk-UA"/>
                    </w:rPr>
                    <w:t>ий</w:t>
                  </w:r>
                  <w:r w:rsidRPr="00E626AF">
                    <w:rPr>
                      <w:lang w:val="uk-UA"/>
                    </w:rPr>
                    <w:t xml:space="preserve"> напад бу</w:t>
                  </w:r>
                  <w:r>
                    <w:rPr>
                      <w:lang w:val="uk-UA"/>
                    </w:rPr>
                    <w:t>в</w:t>
                  </w:r>
                  <w:r w:rsidRPr="00E626AF">
                    <w:rPr>
                      <w:lang w:val="uk-UA"/>
                    </w:rPr>
                    <w:t xml:space="preserve"> пов'язан</w:t>
                  </w:r>
                  <w:r>
                    <w:rPr>
                      <w:lang w:val="uk-UA"/>
                    </w:rPr>
                    <w:t>ий</w:t>
                  </w:r>
                  <w:r w:rsidRPr="00E626AF">
                    <w:rPr>
                      <w:lang w:val="uk-UA"/>
                    </w:rPr>
                    <w:t xml:space="preserve"> з розкраданням речей і матеріальних</w:t>
                  </w:r>
                  <w:r>
                    <w:rPr>
                      <w:lang w:val="uk-UA"/>
                    </w:rPr>
                    <w:t xml:space="preserve"> </w:t>
                  </w:r>
                  <w:r w:rsidRPr="00E626AF">
                    <w:rPr>
                      <w:lang w:val="uk-UA"/>
                    </w:rPr>
                    <w:t>цінностей у жертв;</w:t>
                  </w:r>
                </w:p>
              </w:txbxContent>
            </v:textbox>
          </v:rect>
        </w:pict>
      </w:r>
    </w:p>
    <w:p w:rsidR="003A6AAC" w:rsidRDefault="001D48B1">
      <w:pPr>
        <w:jc w:val="left"/>
        <w:rPr>
          <w:lang w:val="uk-UA"/>
        </w:rPr>
      </w:pPr>
      <w:r>
        <w:rPr>
          <w:noProof/>
          <w:lang w:eastAsia="ru-RU"/>
        </w:rPr>
        <w:pict>
          <v:shape id="_x0000_s3361" type="#_x0000_t32" style="position:absolute;margin-left:22pt;margin-top:17.9pt;width:44pt;height:0;z-index:253188096" o:connectortype="straight">
            <v:stroke endarrow="block"/>
          </v:shape>
        </w:pict>
      </w:r>
    </w:p>
    <w:p w:rsidR="003A6AAC" w:rsidRDefault="003A6AAC">
      <w:pPr>
        <w:jc w:val="left"/>
        <w:rPr>
          <w:lang w:val="uk-UA"/>
        </w:rPr>
      </w:pPr>
    </w:p>
    <w:p w:rsidR="003A6AAC" w:rsidRDefault="001D48B1">
      <w:pPr>
        <w:jc w:val="left"/>
        <w:rPr>
          <w:lang w:val="uk-UA"/>
        </w:rPr>
      </w:pPr>
      <w:r>
        <w:rPr>
          <w:noProof/>
          <w:lang w:eastAsia="ru-RU"/>
        </w:rPr>
        <w:pict>
          <v:rect id="_x0000_s3355" style="position:absolute;margin-left:66pt;margin-top:23.9pt;width:407pt;height:108pt;z-index:253181952">
            <v:textbox>
              <w:txbxContent>
                <w:p w:rsidR="00617AF5" w:rsidRPr="00E626AF" w:rsidRDefault="00617AF5" w:rsidP="00E626AF">
                  <w:pPr>
                    <w:spacing w:after="0" w:line="360" w:lineRule="auto"/>
                    <w:rPr>
                      <w:lang w:val="uk-UA"/>
                    </w:rPr>
                  </w:pPr>
                  <w:r w:rsidRPr="00E626AF">
                    <w:rPr>
                      <w:lang w:val="uk-UA"/>
                    </w:rPr>
                    <w:t>виявити і вилучити гроші та інші цінності, призначені для</w:t>
                  </w:r>
                  <w:r>
                    <w:rPr>
                      <w:lang w:val="uk-UA"/>
                    </w:rPr>
                    <w:t xml:space="preserve"> </w:t>
                  </w:r>
                  <w:r w:rsidRPr="00E626AF">
                    <w:rPr>
                      <w:lang w:val="uk-UA"/>
                    </w:rPr>
                    <w:t>фінансування екстремістської діяльності, документи, що підтверджують</w:t>
                  </w:r>
                  <w:r>
                    <w:rPr>
                      <w:lang w:val="uk-UA"/>
                    </w:rPr>
                    <w:t xml:space="preserve"> </w:t>
                  </w:r>
                  <w:r w:rsidRPr="00E626AF">
                    <w:rPr>
                      <w:lang w:val="uk-UA"/>
                    </w:rPr>
                    <w:t>шляхи їх отримання та фінансування екстремістської діяльності в цілому.</w:t>
                  </w:r>
                </w:p>
              </w:txbxContent>
            </v:textbox>
          </v:rect>
        </w:pict>
      </w:r>
    </w:p>
    <w:p w:rsidR="003A6AAC" w:rsidRDefault="003A6AAC">
      <w:pPr>
        <w:jc w:val="left"/>
        <w:rPr>
          <w:lang w:val="uk-UA"/>
        </w:rPr>
      </w:pPr>
    </w:p>
    <w:p w:rsidR="003A6AAC" w:rsidRDefault="001D48B1">
      <w:pPr>
        <w:jc w:val="left"/>
        <w:rPr>
          <w:lang w:val="uk-UA"/>
        </w:rPr>
      </w:pPr>
      <w:r>
        <w:rPr>
          <w:noProof/>
          <w:lang w:eastAsia="ru-RU"/>
        </w:rPr>
        <w:pict>
          <v:shape id="_x0000_s3362" type="#_x0000_t32" style="position:absolute;margin-left:22pt;margin-top:20.85pt;width:44pt;height:0;z-index:253189120" o:connectortype="straight">
            <v:stroke endarrow="block"/>
          </v:shape>
        </w:pict>
      </w: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1D48B1">
      <w:pPr>
        <w:jc w:val="left"/>
        <w:rPr>
          <w:lang w:val="uk-UA"/>
        </w:rPr>
      </w:pPr>
      <w:r>
        <w:rPr>
          <w:noProof/>
          <w:lang w:eastAsia="ru-RU"/>
        </w:rPr>
        <w:pict>
          <v:group id="_x0000_s3376" style="position:absolute;margin-left:0;margin-top:14.8pt;width:473pt;height:315pt;z-index:253191680" coordorigin="1701,9414" coordsize="9460,6300">
            <v:rect id="_x0000_s3365" style="position:absolute;left:1701;top:9414;width:9460;height:720">
              <v:textbox>
                <w:txbxContent>
                  <w:p w:rsidR="00617AF5" w:rsidRPr="00E626AF" w:rsidRDefault="00617AF5" w:rsidP="00E626AF">
                    <w:pPr>
                      <w:jc w:val="center"/>
                      <w:rPr>
                        <w:b/>
                        <w:lang w:val="uk-UA"/>
                      </w:rPr>
                    </w:pPr>
                    <w:r w:rsidRPr="00E626AF">
                      <w:rPr>
                        <w:b/>
                        <w:lang w:val="uk-UA"/>
                      </w:rPr>
                      <w:t>Місце обшуку може бути різним, в тому числі:</w:t>
                    </w:r>
                  </w:p>
                </w:txbxContent>
              </v:textbox>
            </v:rect>
            <v:rect id="_x0000_s3366" style="position:absolute;left:2581;top:10854;width:8580;height:3060">
              <v:textbox>
                <w:txbxContent>
                  <w:p w:rsidR="00617AF5" w:rsidRPr="006C2A12" w:rsidRDefault="00617AF5" w:rsidP="006C2A12">
                    <w:pPr>
                      <w:spacing w:after="0" w:line="360" w:lineRule="auto"/>
                      <w:rPr>
                        <w:lang w:val="uk-UA"/>
                      </w:rPr>
                    </w:pPr>
                    <w:r w:rsidRPr="006C2A12">
                      <w:rPr>
                        <w:lang w:val="uk-UA"/>
                      </w:rPr>
                      <w:t>місце прожива</w:t>
                    </w:r>
                    <w:r>
                      <w:rPr>
                        <w:lang w:val="uk-UA"/>
                      </w:rPr>
                      <w:t>ння підозрюваних</w:t>
                    </w:r>
                    <w:r w:rsidRPr="006C2A12">
                      <w:rPr>
                        <w:lang w:val="uk-UA"/>
                      </w:rPr>
                      <w:t>, їх близьких</w:t>
                    </w:r>
                    <w:r>
                      <w:rPr>
                        <w:lang w:val="uk-UA"/>
                      </w:rPr>
                      <w:t xml:space="preserve"> </w:t>
                    </w:r>
                    <w:r w:rsidRPr="006C2A12">
                      <w:rPr>
                        <w:lang w:val="uk-UA"/>
                      </w:rPr>
                      <w:t>родичів, друзів або інших осіб, щодо яких є підстави</w:t>
                    </w:r>
                    <w:r>
                      <w:rPr>
                        <w:lang w:val="uk-UA"/>
                      </w:rPr>
                      <w:t xml:space="preserve"> </w:t>
                    </w:r>
                    <w:r w:rsidRPr="006C2A12">
                      <w:rPr>
                        <w:lang w:val="uk-UA"/>
                      </w:rPr>
                      <w:t>думати, що вони пов'язані зі злочинцями або у них можуть ховатися</w:t>
                    </w:r>
                    <w:r>
                      <w:rPr>
                        <w:lang w:val="uk-UA"/>
                      </w:rPr>
                      <w:t xml:space="preserve"> </w:t>
                    </w:r>
                    <w:r w:rsidRPr="006C2A12">
                      <w:rPr>
                        <w:lang w:val="uk-UA"/>
                      </w:rPr>
                      <w:t>злочинці або знаходиться різні предмети, документи, що мають значення</w:t>
                    </w:r>
                    <w:r>
                      <w:rPr>
                        <w:lang w:val="uk-UA"/>
                      </w:rPr>
                      <w:t xml:space="preserve"> </w:t>
                    </w:r>
                    <w:r w:rsidRPr="006C2A12">
                      <w:rPr>
                        <w:lang w:val="uk-UA"/>
                      </w:rPr>
                      <w:t xml:space="preserve">для </w:t>
                    </w:r>
                    <w:r>
                      <w:rPr>
                        <w:lang w:val="uk-UA"/>
                      </w:rPr>
                      <w:t>провадження</w:t>
                    </w:r>
                    <w:r w:rsidRPr="006C2A12">
                      <w:rPr>
                        <w:lang w:val="uk-UA"/>
                      </w:rPr>
                      <w:t>, а також належні до них гаражі, сараї, дачі, підвали, транспортні засоби</w:t>
                    </w:r>
                    <w:r>
                      <w:rPr>
                        <w:lang w:val="uk-UA"/>
                      </w:rPr>
                      <w:t xml:space="preserve"> та ін.</w:t>
                    </w:r>
                    <w:r w:rsidRPr="006C2A12">
                      <w:rPr>
                        <w:lang w:val="uk-UA"/>
                      </w:rPr>
                      <w:t>;</w:t>
                    </w:r>
                  </w:p>
                </w:txbxContent>
              </v:textbox>
            </v:rect>
            <v:shape id="_x0000_s3367" type="#_x0000_t32" style="position:absolute;left:1921;top:10134;width:0;height:5580" o:connectortype="straight"/>
            <v:shape id="_x0000_s3368" type="#_x0000_t32" style="position:absolute;left:1921;top:12474;width:660;height:0" o:connectortype="straight">
              <v:stroke endarrow="block"/>
            </v:shape>
          </v:group>
        </w:pict>
      </w: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3A6AAC">
      <w:pPr>
        <w:jc w:val="left"/>
        <w:rPr>
          <w:lang w:val="uk-UA"/>
        </w:rPr>
      </w:pPr>
    </w:p>
    <w:p w:rsidR="003A6AAC" w:rsidRDefault="003A6AAC">
      <w:pPr>
        <w:jc w:val="left"/>
        <w:rPr>
          <w:lang w:val="uk-UA"/>
        </w:rPr>
      </w:pPr>
      <w:r>
        <w:rPr>
          <w:lang w:val="uk-UA"/>
        </w:rPr>
        <w:br w:type="page"/>
      </w:r>
    </w:p>
    <w:p w:rsidR="006C2A12" w:rsidRDefault="001D48B1">
      <w:pPr>
        <w:jc w:val="left"/>
        <w:rPr>
          <w:lang w:val="uk-UA"/>
        </w:rPr>
      </w:pPr>
      <w:r>
        <w:rPr>
          <w:noProof/>
          <w:lang w:eastAsia="ru-RU"/>
        </w:rPr>
        <w:pict>
          <v:group id="_x0000_s3377" style="position:absolute;margin-left:11pt;margin-top:0;width:462pt;height:414pt;z-index:253201408" coordorigin="1921,1134" coordsize="9240,8280">
            <v:rect id="_x0000_s3369" style="position:absolute;left:2581;top:1134;width:8580;height:1080">
              <v:textbox>
                <w:txbxContent>
                  <w:p w:rsidR="00617AF5" w:rsidRPr="006C2A12" w:rsidRDefault="00617AF5" w:rsidP="006C2A12">
                    <w:pPr>
                      <w:spacing w:after="0" w:line="360" w:lineRule="auto"/>
                    </w:pPr>
                    <w:r w:rsidRPr="006C2A12">
                      <w:rPr>
                        <w:lang w:val="uk-UA"/>
                      </w:rPr>
                      <w:t>місце роботи, проведення дозвілля підозрюваних або інших</w:t>
                    </w:r>
                    <w:r>
                      <w:rPr>
                        <w:lang w:val="uk-UA"/>
                      </w:rPr>
                      <w:t xml:space="preserve"> </w:t>
                    </w:r>
                    <w:r w:rsidRPr="006C2A12">
                      <w:rPr>
                        <w:lang w:val="uk-UA"/>
                      </w:rPr>
                      <w:t>пов'язаних з ними осіб з тих самих підстав;</w:t>
                    </w:r>
                  </w:p>
                </w:txbxContent>
              </v:textbox>
            </v:rect>
            <v:shape id="_x0000_s3370" type="#_x0000_t32" style="position:absolute;left:1921;top:1134;width:0;height:5580" o:connectortype="straight"/>
            <v:shape id="_x0000_s3371" type="#_x0000_t32" style="position:absolute;left:1921;top:1674;width:660;height:0" o:connectortype="straight">
              <v:stroke endarrow="block"/>
            </v:shape>
            <v:rect id="_x0000_s3372" style="position:absolute;left:2581;top:2574;width:8580;height:2520">
              <v:textbox>
                <w:txbxContent>
                  <w:p w:rsidR="00617AF5" w:rsidRPr="00EC3AE0" w:rsidRDefault="00617AF5" w:rsidP="00935F77">
                    <w:pPr>
                      <w:spacing w:after="0" w:line="360" w:lineRule="auto"/>
                    </w:pPr>
                    <w:r w:rsidRPr="00EC3AE0">
                      <w:rPr>
                        <w:lang w:val="uk-UA"/>
                      </w:rPr>
                      <w:t>тайники і інші місця, де можуть приховуватись або</w:t>
                    </w:r>
                    <w:r>
                      <w:rPr>
                        <w:lang w:val="en-US"/>
                      </w:rPr>
                      <w:t xml:space="preserve"> </w:t>
                    </w:r>
                    <w:r w:rsidRPr="00EC3AE0">
                      <w:rPr>
                        <w:lang w:val="uk-UA"/>
                      </w:rPr>
                      <w:t>зберігатися зброя та інші знаряддя і засоби вчинення екстремістських</w:t>
                    </w:r>
                    <w:r>
                      <w:rPr>
                        <w:lang w:val="en-US"/>
                      </w:rPr>
                      <w:t xml:space="preserve"> </w:t>
                    </w:r>
                    <w:r w:rsidRPr="00EC3AE0">
                      <w:rPr>
                        <w:lang w:val="uk-UA"/>
                      </w:rPr>
                      <w:t>злочинів, включаючи офісні, торгові та складські приміщення (в тому числі</w:t>
                    </w:r>
                    <w:r>
                      <w:rPr>
                        <w:lang w:val="en-US"/>
                      </w:rPr>
                      <w:t xml:space="preserve"> </w:t>
                    </w:r>
                    <w:r w:rsidRPr="00EC3AE0">
                      <w:rPr>
                        <w:lang w:val="uk-UA"/>
                      </w:rPr>
                      <w:t>використовувані для прикриття екстремістської діяльності злочинного</w:t>
                    </w:r>
                    <w:r>
                      <w:rPr>
                        <w:lang w:val="en-US"/>
                      </w:rPr>
                      <w:t xml:space="preserve"> </w:t>
                    </w:r>
                    <w:r w:rsidRPr="00EC3AE0">
                      <w:rPr>
                        <w:lang w:val="uk-UA"/>
                      </w:rPr>
                      <w:t>формування);</w:t>
                    </w:r>
                  </w:p>
                </w:txbxContent>
              </v:textbox>
            </v:rect>
            <v:shape id="_x0000_s3373" type="#_x0000_t32" style="position:absolute;left:1921;top:3834;width:660;height:0" o:connectortype="straight">
              <v:stroke endarrow="block"/>
            </v:shape>
            <v:rect id="_x0000_s3374" style="position:absolute;left:2581;top:5454;width:8580;height:3960">
              <v:textbox>
                <w:txbxContent>
                  <w:p w:rsidR="00617AF5" w:rsidRPr="00935F77" w:rsidRDefault="00617AF5" w:rsidP="00935F77">
                    <w:pPr>
                      <w:spacing w:after="0" w:line="360" w:lineRule="auto"/>
                      <w:rPr>
                        <w:lang w:val="uk-UA"/>
                      </w:rPr>
                    </w:pPr>
                    <w:r w:rsidRPr="00935F77">
                      <w:rPr>
                        <w:lang w:val="uk-UA"/>
                      </w:rPr>
                      <w:t xml:space="preserve">приміщення фірм, де </w:t>
                    </w:r>
                    <w:r>
                      <w:rPr>
                        <w:lang w:val="uk-UA"/>
                      </w:rPr>
                      <w:t>виготовлялась</w:t>
                    </w:r>
                    <w:r w:rsidRPr="00935F77">
                      <w:rPr>
                        <w:lang w:val="uk-UA"/>
                      </w:rPr>
                      <w:t xml:space="preserve"> екстремістська література,</w:t>
                    </w:r>
                    <w:r>
                      <w:rPr>
                        <w:lang w:val="en-US"/>
                      </w:rPr>
                      <w:t xml:space="preserve"> </w:t>
                    </w:r>
                    <w:r w:rsidRPr="00935F77">
                      <w:rPr>
                        <w:lang w:val="uk-UA"/>
                      </w:rPr>
                      <w:t>символіка або інші матеріали, різні засоби, орієнтовані на</w:t>
                    </w:r>
                    <w:r>
                      <w:rPr>
                        <w:lang w:val="uk-UA"/>
                      </w:rPr>
                      <w:t xml:space="preserve"> </w:t>
                    </w:r>
                    <w:r w:rsidRPr="00935F77">
                      <w:rPr>
                        <w:lang w:val="uk-UA"/>
                      </w:rPr>
                      <w:t>вчинення екстремістських діянь (наприклад, взуття спеціального типу, маски</w:t>
                    </w:r>
                    <w:r>
                      <w:rPr>
                        <w:lang w:val="uk-UA"/>
                      </w:rPr>
                      <w:t xml:space="preserve"> </w:t>
                    </w:r>
                    <w:r w:rsidRPr="00935F77">
                      <w:rPr>
                        <w:lang w:val="uk-UA"/>
                      </w:rPr>
                      <w:t>для захисту від застосування спеціальних засобів правоохоронними органами,</w:t>
                    </w:r>
                    <w:r>
                      <w:rPr>
                        <w:lang w:val="uk-UA"/>
                      </w:rPr>
                      <w:t xml:space="preserve"> </w:t>
                    </w:r>
                    <w:r w:rsidRPr="00935F77">
                      <w:rPr>
                        <w:lang w:val="uk-UA"/>
                      </w:rPr>
                      <w:t>шапки-балаклави для маскування зовнішності та ін.), а також комерційних</w:t>
                    </w:r>
                    <w:r>
                      <w:rPr>
                        <w:lang w:val="uk-UA"/>
                      </w:rPr>
                      <w:t xml:space="preserve"> (в</w:t>
                    </w:r>
                    <w:r w:rsidRPr="00935F77">
                      <w:rPr>
                        <w:lang w:val="uk-UA"/>
                      </w:rPr>
                      <w:t>ключаючи фінансово-кредитні) і некомерційних організацій, через які</w:t>
                    </w:r>
                    <w:r>
                      <w:rPr>
                        <w:lang w:val="uk-UA"/>
                      </w:rPr>
                      <w:t xml:space="preserve"> </w:t>
                    </w:r>
                    <w:r w:rsidRPr="00935F77">
                      <w:rPr>
                        <w:lang w:val="uk-UA"/>
                      </w:rPr>
                      <w:t>здійснювалося фінансування екстремістської злочинної діяльності.</w:t>
                    </w:r>
                  </w:p>
                </w:txbxContent>
              </v:textbox>
            </v:rect>
            <v:shape id="_x0000_s3375" type="#_x0000_t32" style="position:absolute;left:1921;top:6714;width:660;height:0" o:connectortype="straight">
              <v:stroke endarrow="block"/>
            </v:shape>
          </v:group>
        </w:pict>
      </w: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6C2A12">
      <w:pPr>
        <w:jc w:val="left"/>
        <w:rPr>
          <w:lang w:val="uk-UA"/>
        </w:rPr>
      </w:pPr>
    </w:p>
    <w:p w:rsidR="006C2A12" w:rsidRDefault="001D48B1">
      <w:pPr>
        <w:jc w:val="left"/>
        <w:rPr>
          <w:lang w:val="uk-UA"/>
        </w:rPr>
      </w:pPr>
      <w:r>
        <w:rPr>
          <w:noProof/>
          <w:lang w:eastAsia="ru-RU"/>
        </w:rPr>
        <w:pict>
          <v:rect id="_x0000_s3378" style="position:absolute;margin-left:0;margin-top:4.3pt;width:473pt;height:54pt;z-index:253202432">
            <v:textbox>
              <w:txbxContent>
                <w:p w:rsidR="00617AF5" w:rsidRPr="00935F77" w:rsidRDefault="00617AF5" w:rsidP="00935F77">
                  <w:pPr>
                    <w:spacing w:after="0" w:line="360" w:lineRule="auto"/>
                    <w:jc w:val="center"/>
                    <w:rPr>
                      <w:b/>
                      <w:lang w:val="uk-UA"/>
                    </w:rPr>
                  </w:pPr>
                  <w:r w:rsidRPr="00935F77">
                    <w:rPr>
                      <w:b/>
                      <w:lang w:val="uk-UA"/>
                    </w:rPr>
                    <w:t>Залежно від ситуації розслідування істотну роль в доведенні може зіграти призначення:</w:t>
                  </w:r>
                </w:p>
              </w:txbxContent>
            </v:textbox>
          </v:rect>
        </w:pict>
      </w:r>
    </w:p>
    <w:p w:rsidR="006C2A12" w:rsidRDefault="006C2A12">
      <w:pPr>
        <w:jc w:val="left"/>
        <w:rPr>
          <w:lang w:val="uk-UA"/>
        </w:rPr>
      </w:pPr>
    </w:p>
    <w:p w:rsidR="006C2A12" w:rsidRDefault="001D48B1">
      <w:pPr>
        <w:jc w:val="left"/>
        <w:rPr>
          <w:lang w:val="uk-UA"/>
        </w:rPr>
      </w:pPr>
      <w:r>
        <w:rPr>
          <w:noProof/>
          <w:lang w:eastAsia="ru-RU"/>
        </w:rPr>
        <w:pict>
          <v:rect id="_x0000_s3380" style="position:absolute;margin-left:66pt;margin-top:10.25pt;width:407pt;height:81pt;z-index:253204480">
            <v:textbox>
              <w:txbxContent>
                <w:p w:rsidR="00617AF5" w:rsidRPr="00935F77" w:rsidRDefault="00617AF5" w:rsidP="00935F77">
                  <w:pPr>
                    <w:spacing w:after="0" w:line="360" w:lineRule="auto"/>
                    <w:rPr>
                      <w:lang w:val="uk-UA"/>
                    </w:rPr>
                  </w:pPr>
                  <w:r w:rsidRPr="00935F77">
                    <w:rPr>
                      <w:b/>
                      <w:i/>
                      <w:lang w:val="uk-UA"/>
                    </w:rPr>
                    <w:t>судово-портретних експертиз</w:t>
                  </w:r>
                  <w:r w:rsidRPr="00935F77">
                    <w:rPr>
                      <w:lang w:val="uk-UA"/>
                    </w:rPr>
                    <w:t>, метою яких виступає</w:t>
                  </w:r>
                  <w:r>
                    <w:rPr>
                      <w:lang w:val="uk-UA"/>
                    </w:rPr>
                    <w:t xml:space="preserve"> </w:t>
                  </w:r>
                  <w:r w:rsidRPr="00935F77">
                    <w:rPr>
                      <w:lang w:val="uk-UA"/>
                    </w:rPr>
                    <w:t>ідентифікація людини по фотографі</w:t>
                  </w:r>
                  <w:r>
                    <w:rPr>
                      <w:lang w:val="uk-UA"/>
                    </w:rPr>
                    <w:t>ї</w:t>
                  </w:r>
                  <w:r w:rsidRPr="00935F77">
                    <w:rPr>
                      <w:lang w:val="uk-UA"/>
                    </w:rPr>
                    <w:t>, відеозаписів (наприклад, з камер</w:t>
                  </w:r>
                  <w:r>
                    <w:rPr>
                      <w:lang w:val="uk-UA"/>
                    </w:rPr>
                    <w:t xml:space="preserve"> зовнішнього спостереження) -6%</w:t>
                  </w:r>
                  <w:r w:rsidRPr="00935F77">
                    <w:rPr>
                      <w:lang w:val="uk-UA"/>
                    </w:rPr>
                    <w:t>;</w:t>
                  </w:r>
                </w:p>
              </w:txbxContent>
            </v:textbox>
          </v:rect>
        </w:pict>
      </w:r>
      <w:r>
        <w:rPr>
          <w:noProof/>
          <w:lang w:eastAsia="ru-RU"/>
        </w:rPr>
        <w:pict>
          <v:shape id="_x0000_s3379" type="#_x0000_t32" style="position:absolute;margin-left:22pt;margin-top:1.25pt;width:0;height:234pt;z-index:253203456" o:connectortype="straight"/>
        </w:pict>
      </w:r>
    </w:p>
    <w:p w:rsidR="006C2A12" w:rsidRDefault="001D48B1">
      <w:pPr>
        <w:jc w:val="left"/>
        <w:rPr>
          <w:lang w:val="uk-UA"/>
        </w:rPr>
      </w:pPr>
      <w:r>
        <w:rPr>
          <w:noProof/>
          <w:lang w:eastAsia="ru-RU"/>
        </w:rPr>
        <w:pict>
          <v:shape id="_x0000_s3382" type="#_x0000_t32" style="position:absolute;margin-left:22pt;margin-top:17.75pt;width:44pt;height:0;z-index:253206528" o:connectortype="straight">
            <v:stroke endarrow="block"/>
          </v:shape>
        </w:pict>
      </w:r>
    </w:p>
    <w:p w:rsidR="006C2A12" w:rsidRDefault="006C2A12">
      <w:pPr>
        <w:jc w:val="left"/>
        <w:rPr>
          <w:lang w:val="uk-UA"/>
        </w:rPr>
      </w:pPr>
    </w:p>
    <w:p w:rsidR="006C2A12" w:rsidRDefault="001D48B1">
      <w:pPr>
        <w:jc w:val="left"/>
        <w:rPr>
          <w:lang w:val="uk-UA"/>
        </w:rPr>
      </w:pPr>
      <w:r>
        <w:rPr>
          <w:noProof/>
          <w:lang w:eastAsia="ru-RU"/>
        </w:rPr>
        <w:pict>
          <v:rect id="_x0000_s3381" style="position:absolute;margin-left:66pt;margin-top:14.75pt;width:407pt;height:126pt;z-index:253205504">
            <v:textbox>
              <w:txbxContent>
                <w:p w:rsidR="00617AF5" w:rsidRPr="00935F77" w:rsidRDefault="00617AF5" w:rsidP="00935F77">
                  <w:pPr>
                    <w:spacing w:after="0" w:line="360" w:lineRule="auto"/>
                  </w:pPr>
                  <w:r w:rsidRPr="00935F77">
                    <w:rPr>
                      <w:b/>
                      <w:i/>
                      <w:lang w:val="uk-UA"/>
                    </w:rPr>
                    <w:t>судово-фоноскопічних експертиз</w:t>
                  </w:r>
                  <w:r w:rsidRPr="00935F77">
                    <w:rPr>
                      <w:lang w:val="uk-UA"/>
                    </w:rPr>
                    <w:t>, що проводяться з метою встановлення тотожності осіб за ознаками голосу і мови (наприклад, по фонограм</w:t>
                  </w:r>
                  <w:r>
                    <w:rPr>
                      <w:lang w:val="uk-UA"/>
                    </w:rPr>
                    <w:t>і</w:t>
                  </w:r>
                  <w:r w:rsidRPr="00935F77">
                    <w:rPr>
                      <w:lang w:val="uk-UA"/>
                    </w:rPr>
                    <w:t>, отримані в ході проведення контролю і запису телефонних та інших переговорів, голосів на відеозаписі</w:t>
                  </w:r>
                  <w:r>
                    <w:rPr>
                      <w:lang w:val="uk-UA"/>
                    </w:rPr>
                    <w:t>) - 28%</w:t>
                  </w:r>
                  <w:r w:rsidRPr="00935F77">
                    <w:rPr>
                      <w:lang w:val="uk-UA"/>
                    </w:rPr>
                    <w:t>;</w:t>
                  </w:r>
                </w:p>
              </w:txbxContent>
            </v:textbox>
          </v:rect>
        </w:pict>
      </w:r>
    </w:p>
    <w:p w:rsidR="006C2A12" w:rsidRDefault="006C2A12">
      <w:pPr>
        <w:jc w:val="left"/>
        <w:rPr>
          <w:lang w:val="uk-UA"/>
        </w:rPr>
      </w:pPr>
    </w:p>
    <w:p w:rsidR="006C2A12" w:rsidRDefault="001D48B1">
      <w:pPr>
        <w:jc w:val="left"/>
        <w:rPr>
          <w:lang w:val="uk-UA"/>
        </w:rPr>
      </w:pPr>
      <w:r>
        <w:rPr>
          <w:noProof/>
          <w:lang w:eastAsia="ru-RU"/>
        </w:rPr>
        <w:pict>
          <v:shape id="_x0000_s3383" type="#_x0000_t32" style="position:absolute;margin-left:22pt;margin-top:20.7pt;width:44pt;height:0;z-index:253207552" o:connectortype="straight">
            <v:stroke endarrow="block"/>
          </v:shape>
        </w:pict>
      </w:r>
    </w:p>
    <w:p w:rsidR="006C2A12" w:rsidRDefault="006C2A12">
      <w:pPr>
        <w:jc w:val="left"/>
        <w:rPr>
          <w:lang w:val="uk-UA"/>
        </w:rPr>
      </w:pPr>
    </w:p>
    <w:p w:rsidR="006C2A12" w:rsidRDefault="006C2A12">
      <w:pPr>
        <w:jc w:val="left"/>
        <w:rPr>
          <w:lang w:val="uk-UA"/>
        </w:rPr>
      </w:pPr>
      <w:r>
        <w:rPr>
          <w:lang w:val="uk-UA"/>
        </w:rPr>
        <w:br w:type="page"/>
      </w:r>
    </w:p>
    <w:p w:rsidR="00B86035" w:rsidRDefault="001D48B1">
      <w:pPr>
        <w:jc w:val="left"/>
        <w:rPr>
          <w:lang w:val="uk-UA"/>
        </w:rPr>
      </w:pPr>
      <w:r>
        <w:rPr>
          <w:noProof/>
          <w:lang w:eastAsia="ru-RU"/>
        </w:rPr>
        <w:pict>
          <v:group id="_x0000_s3395" style="position:absolute;margin-left:22pt;margin-top:0;width:451pt;height:693pt;z-index:253219840" coordorigin="2141,1134" coordsize="9020,13860">
            <v:shape id="_x0000_s3384" type="#_x0000_t32" style="position:absolute;left:2141;top:1134;width:0;height:13680" o:connectortype="straight"/>
            <v:rect id="_x0000_s3385" style="position:absolute;left:3021;top:1314;width:8140;height:3240">
              <v:textbox>
                <w:txbxContent>
                  <w:p w:rsidR="00617AF5" w:rsidRPr="00B86035" w:rsidRDefault="00617AF5" w:rsidP="00B86035">
                    <w:pPr>
                      <w:spacing w:after="0" w:line="360" w:lineRule="auto"/>
                      <w:rPr>
                        <w:lang w:val="uk-UA"/>
                      </w:rPr>
                    </w:pPr>
                    <w:r>
                      <w:rPr>
                        <w:b/>
                        <w:i/>
                        <w:lang w:val="uk-UA"/>
                      </w:rPr>
                      <w:t>авторознавча</w:t>
                    </w:r>
                    <w:r w:rsidRPr="00B86035">
                      <w:rPr>
                        <w:b/>
                        <w:i/>
                        <w:lang w:val="uk-UA"/>
                      </w:rPr>
                      <w:t xml:space="preserve"> експертиз</w:t>
                    </w:r>
                    <w:r>
                      <w:rPr>
                        <w:b/>
                        <w:i/>
                        <w:lang w:val="uk-UA"/>
                      </w:rPr>
                      <w:t>а</w:t>
                    </w:r>
                    <w:r w:rsidRPr="00B86035">
                      <w:rPr>
                        <w:b/>
                        <w:i/>
                        <w:lang w:val="uk-UA"/>
                      </w:rPr>
                      <w:t xml:space="preserve">, </w:t>
                    </w:r>
                    <w:r w:rsidRPr="00B86035">
                      <w:rPr>
                        <w:lang w:val="uk-UA"/>
                      </w:rPr>
                      <w:t>що признача</w:t>
                    </w:r>
                    <w:r>
                      <w:rPr>
                        <w:lang w:val="uk-UA"/>
                      </w:rPr>
                      <w:t>є</w:t>
                    </w:r>
                    <w:r w:rsidRPr="00B86035">
                      <w:rPr>
                        <w:lang w:val="uk-UA"/>
                      </w:rPr>
                      <w:t>ться з метою встановлення авторства різного тексту (наприклад, книг</w:t>
                    </w:r>
                    <w:r>
                      <w:rPr>
                        <w:lang w:val="uk-UA"/>
                      </w:rPr>
                      <w:t>, брошур, статей екстремістського</w:t>
                    </w:r>
                    <w:r w:rsidRPr="00B86035">
                      <w:rPr>
                        <w:lang w:val="uk-UA"/>
                      </w:rPr>
                      <w:t xml:space="preserve"> </w:t>
                    </w:r>
                    <w:r>
                      <w:rPr>
                        <w:lang w:val="uk-UA"/>
                      </w:rPr>
                      <w:t>направлення</w:t>
                    </w:r>
                    <w:r w:rsidRPr="00B86035">
                      <w:rPr>
                        <w:lang w:val="uk-UA"/>
                      </w:rPr>
                      <w:t>, висловлювань або коментарів в комп'ютерних мережах, різних</w:t>
                    </w:r>
                    <w:r>
                      <w:rPr>
                        <w:lang w:val="uk-UA"/>
                      </w:rPr>
                      <w:t xml:space="preserve"> </w:t>
                    </w:r>
                    <w:r w:rsidRPr="00B86035">
                      <w:rPr>
                        <w:lang w:val="uk-UA"/>
                      </w:rPr>
                      <w:t>фільмів, роликів та аудіозаписів (наприклад, проповідей, що містять екстреміст</w:t>
                    </w:r>
                    <w:r>
                      <w:rPr>
                        <w:lang w:val="uk-UA"/>
                      </w:rPr>
                      <w:t>ські заклики) - 19%</w:t>
                    </w:r>
                    <w:r w:rsidRPr="00B86035">
                      <w:rPr>
                        <w:lang w:val="uk-UA"/>
                      </w:rPr>
                      <w:t>;</w:t>
                    </w:r>
                  </w:p>
                </w:txbxContent>
              </v:textbox>
            </v:rect>
            <v:rect id="_x0000_s3386" style="position:absolute;left:3021;top:4914;width:8140;height:2160">
              <v:textbox>
                <w:txbxContent>
                  <w:p w:rsidR="00617AF5" w:rsidRPr="00B86035" w:rsidRDefault="00617AF5" w:rsidP="00B86035">
                    <w:pPr>
                      <w:spacing w:line="360" w:lineRule="auto"/>
                    </w:pPr>
                    <w:r w:rsidRPr="00B86035">
                      <w:rPr>
                        <w:b/>
                        <w:i/>
                        <w:lang w:val="uk-UA"/>
                      </w:rPr>
                      <w:t xml:space="preserve">судові експертизи матеріалів і речовин, </w:t>
                    </w:r>
                    <w:r w:rsidRPr="00B86035">
                      <w:rPr>
                        <w:lang w:val="uk-UA"/>
                      </w:rPr>
                      <w:t>метою яких є рішення комплексу ідентифікаційних і діагностичних завдань при дослідженні вилучених в ході слідчих (розшукових) дій волокон тканини, паливно-мастильних речовин, фарби, клею та ін. - 7%;</w:t>
                    </w:r>
                  </w:p>
                </w:txbxContent>
              </v:textbox>
            </v:rect>
            <v:shape id="_x0000_s3387" type="#_x0000_t32" style="position:absolute;left:2141;top:2934;width:880;height:0" o:connectortype="straight">
              <v:stroke endarrow="block"/>
            </v:shape>
            <v:shape id="_x0000_s3388" type="#_x0000_t32" style="position:absolute;left:2141;top:6174;width:880;height:0" o:connectortype="straight">
              <v:stroke endarrow="block"/>
            </v:shape>
            <v:rect id="_x0000_s3389" style="position:absolute;left:3021;top:7434;width:8140;height:3060">
              <v:textbox style="mso-next-textbox:#_x0000_s3389">
                <w:txbxContent>
                  <w:p w:rsidR="00617AF5" w:rsidRPr="00B86035" w:rsidRDefault="00617AF5" w:rsidP="00B86035">
                    <w:pPr>
                      <w:spacing w:after="0" w:line="360" w:lineRule="auto"/>
                    </w:pPr>
                    <w:r w:rsidRPr="00B86035">
                      <w:rPr>
                        <w:b/>
                        <w:i/>
                        <w:lang w:val="uk-UA"/>
                      </w:rPr>
                      <w:t>різні с</w:t>
                    </w:r>
                    <w:r>
                      <w:rPr>
                        <w:b/>
                        <w:i/>
                        <w:lang w:val="uk-UA"/>
                      </w:rPr>
                      <w:t>удово-біологічні та ґрунтознавчі</w:t>
                    </w:r>
                    <w:r w:rsidRPr="00B86035">
                      <w:rPr>
                        <w:b/>
                        <w:i/>
                        <w:lang w:val="uk-UA"/>
                      </w:rPr>
                      <w:t xml:space="preserve"> експертизи,</w:t>
                    </w:r>
                    <w:r>
                      <w:rPr>
                        <w:b/>
                        <w:i/>
                        <w:lang w:val="uk-UA"/>
                      </w:rPr>
                      <w:t xml:space="preserve"> </w:t>
                    </w:r>
                    <w:r w:rsidRPr="00B86035">
                      <w:rPr>
                        <w:lang w:val="uk-UA"/>
                      </w:rPr>
                      <w:t>проводяться з метою встанов</w:t>
                    </w:r>
                    <w:r>
                      <w:rPr>
                        <w:lang w:val="uk-UA"/>
                      </w:rPr>
                      <w:t>лення</w:t>
                    </w:r>
                    <w:r w:rsidRPr="00B86035">
                      <w:rPr>
                        <w:lang w:val="uk-UA"/>
                      </w:rPr>
                      <w:t xml:space="preserve"> походження виявлених на тілі та одязі</w:t>
                    </w:r>
                    <w:r>
                      <w:rPr>
                        <w:lang w:val="uk-UA"/>
                      </w:rPr>
                      <w:t xml:space="preserve"> </w:t>
                    </w:r>
                    <w:r w:rsidRPr="00B86035">
                      <w:rPr>
                        <w:lang w:val="uk-UA"/>
                      </w:rPr>
                      <w:t>потерпілого, підозрюваного, а також на місці події</w:t>
                    </w:r>
                    <w:r>
                      <w:rPr>
                        <w:lang w:val="uk-UA"/>
                      </w:rPr>
                      <w:t xml:space="preserve"> </w:t>
                    </w:r>
                    <w:r w:rsidRPr="00B86035">
                      <w:rPr>
                        <w:lang w:val="uk-UA"/>
                      </w:rPr>
                      <w:t xml:space="preserve">мікрооб'єктів рослинного походження, частинок ґрунту, </w:t>
                    </w:r>
                    <w:r>
                      <w:rPr>
                        <w:lang w:val="uk-UA"/>
                      </w:rPr>
                      <w:t>ви</w:t>
                    </w:r>
                    <w:r w:rsidRPr="00B86035">
                      <w:rPr>
                        <w:lang w:val="uk-UA"/>
                      </w:rPr>
                      <w:t>рішення</w:t>
                    </w:r>
                    <w:r>
                      <w:rPr>
                        <w:lang w:val="uk-UA"/>
                      </w:rPr>
                      <w:t xml:space="preserve"> </w:t>
                    </w:r>
                    <w:r w:rsidRPr="00B86035">
                      <w:rPr>
                        <w:lang w:val="uk-UA"/>
                      </w:rPr>
                      <w:t>широкого кола можливих ідентифікаційних і діагностичних завдань;</w:t>
                    </w:r>
                  </w:p>
                </w:txbxContent>
              </v:textbox>
            </v:rect>
            <v:shape id="_x0000_s3390" type="#_x0000_t32" style="position:absolute;left:2141;top:8694;width:880;height:0" o:connectortype="straight">
              <v:stroke endarrow="block"/>
            </v:shape>
            <v:rect id="_x0000_s3391" style="position:absolute;left:3021;top:10854;width:8140;height:3060">
              <v:textbox style="mso-next-textbox:#_x0000_s3391">
                <w:txbxContent>
                  <w:p w:rsidR="00617AF5" w:rsidRPr="00E9046F" w:rsidRDefault="00617AF5" w:rsidP="00E9046F">
                    <w:pPr>
                      <w:spacing w:after="0" w:line="360" w:lineRule="auto"/>
                    </w:pPr>
                    <w:r w:rsidRPr="00E9046F">
                      <w:rPr>
                        <w:b/>
                        <w:i/>
                        <w:lang w:val="uk-UA"/>
                      </w:rPr>
                      <w:t xml:space="preserve">судово-технічні експертизи документів, </w:t>
                    </w:r>
                    <w:r w:rsidRPr="00E9046F">
                      <w:rPr>
                        <w:lang w:val="uk-UA"/>
                      </w:rPr>
                      <w:t>і, перш за все, різних екстремістських матеріалів, вилучених у злочинців, які проводяться з метою встановлення способу і використаних для їх виготовлення технологій, поліграфічних та інших технічних засобів, а також вирішення інших ідентифікаційних і діагностичних завдань (4%);</w:t>
                    </w:r>
                  </w:p>
                </w:txbxContent>
              </v:textbox>
            </v:rect>
            <v:shape id="_x0000_s3392" type="#_x0000_t32" style="position:absolute;left:2141;top:12114;width:880;height:0" o:connectortype="straight">
              <v:stroke endarrow="block"/>
            </v:shape>
            <v:rect id="_x0000_s3393" style="position:absolute;left:3021;top:14274;width:8140;height:720">
              <v:textbox>
                <w:txbxContent>
                  <w:p w:rsidR="00617AF5" w:rsidRPr="00E9046F" w:rsidRDefault="00617AF5" w:rsidP="00E9046F">
                    <w:r w:rsidRPr="00E9046F">
                      <w:rPr>
                        <w:b/>
                        <w:i/>
                      </w:rPr>
                      <w:t xml:space="preserve">експертизи </w:t>
                    </w:r>
                    <w:r w:rsidRPr="00E9046F">
                      <w:rPr>
                        <w:b/>
                        <w:i/>
                        <w:lang w:val="uk-UA"/>
                      </w:rPr>
                      <w:t>почерку</w:t>
                    </w:r>
                    <w:r>
                      <w:rPr>
                        <w:lang w:val="uk-UA"/>
                      </w:rPr>
                      <w:t xml:space="preserve"> </w:t>
                    </w:r>
                    <w:r w:rsidRPr="00E9046F">
                      <w:t>(13%).</w:t>
                    </w:r>
                  </w:p>
                </w:txbxContent>
              </v:textbox>
            </v:rect>
            <v:shape id="_x0000_s3394" type="#_x0000_t32" style="position:absolute;left:2141;top:14814;width:880;height:0" o:connectortype="straight">
              <v:stroke endarrow="block"/>
            </v:shape>
          </v:group>
        </w:pict>
      </w: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B86035" w:rsidRDefault="00B86035">
      <w:pPr>
        <w:jc w:val="left"/>
        <w:rPr>
          <w:lang w:val="uk-UA"/>
        </w:rPr>
      </w:pPr>
    </w:p>
    <w:p w:rsidR="00E9046F" w:rsidRDefault="00E9046F">
      <w:pPr>
        <w:jc w:val="left"/>
        <w:rPr>
          <w:lang w:val="uk-UA"/>
        </w:rPr>
      </w:pPr>
    </w:p>
    <w:p w:rsidR="00E9046F" w:rsidRDefault="00E9046F">
      <w:pPr>
        <w:jc w:val="left"/>
        <w:rPr>
          <w:lang w:val="uk-UA"/>
        </w:rPr>
      </w:pPr>
    </w:p>
    <w:p w:rsidR="00E9046F" w:rsidRDefault="00E9046F">
      <w:pPr>
        <w:jc w:val="left"/>
        <w:rPr>
          <w:lang w:val="uk-UA"/>
        </w:rPr>
      </w:pPr>
    </w:p>
    <w:p w:rsidR="00E9046F" w:rsidRDefault="00E9046F">
      <w:pPr>
        <w:jc w:val="left"/>
        <w:rPr>
          <w:lang w:val="uk-UA"/>
        </w:rPr>
      </w:pPr>
    </w:p>
    <w:p w:rsidR="00B86035" w:rsidRDefault="00B86035">
      <w:pPr>
        <w:jc w:val="left"/>
        <w:rPr>
          <w:lang w:val="uk-UA"/>
        </w:rPr>
      </w:pPr>
      <w:r>
        <w:rPr>
          <w:lang w:val="uk-UA"/>
        </w:rPr>
        <w:br w:type="page"/>
      </w:r>
    </w:p>
    <w:p w:rsidR="00BF44B9" w:rsidRDefault="001D48B1">
      <w:pPr>
        <w:jc w:val="left"/>
        <w:rPr>
          <w:lang w:val="uk-UA"/>
        </w:rPr>
      </w:pPr>
      <w:r>
        <w:rPr>
          <w:noProof/>
          <w:lang w:eastAsia="ru-RU"/>
        </w:rPr>
        <w:pict>
          <v:group id="_x0000_s3397" style="position:absolute;margin-left:0;margin-top:0;width:473pt;height:675pt;z-index:253220864" coordorigin="1701,1134" coordsize="9460,13500">
            <v:rect id="_x0000_s3398" style="position:absolute;left:1701;top:1134;width:9460;height:3060">
              <v:textbox>
                <w:txbxContent>
                  <w:p w:rsidR="00617AF5" w:rsidRPr="00E163CB" w:rsidRDefault="00617AF5" w:rsidP="00BF44B9">
                    <w:pPr>
                      <w:spacing w:after="0" w:line="360" w:lineRule="auto"/>
                      <w:rPr>
                        <w:lang w:val="uk-UA"/>
                      </w:rPr>
                    </w:pPr>
                    <w:r w:rsidRPr="00E163CB">
                      <w:rPr>
                        <w:b/>
                        <w:lang w:val="uk-UA"/>
                      </w:rPr>
                      <w:t>Допит підозрюваних</w:t>
                    </w:r>
                    <w:r w:rsidRPr="00E163CB">
                      <w:rPr>
                        <w:lang w:val="uk-UA"/>
                      </w:rPr>
                      <w:t>, які є членами екстремістських формувань, також завжди спрямований на вирішення низки завдань розслідування саме організованої злочинної діяльності, питання по якій найчастіше і обумовлюють ситуацію конфлікту в ході розслідування проваджень даної категорії.</w:t>
                    </w:r>
                    <w:r>
                      <w:rPr>
                        <w:lang w:val="uk-UA"/>
                      </w:rPr>
                      <w:t xml:space="preserve"> </w:t>
                    </w:r>
                    <w:r w:rsidRPr="00E163CB">
                      <w:rPr>
                        <w:b/>
                        <w:i/>
                        <w:lang w:val="uk-UA"/>
                      </w:rPr>
                      <w:t>У числі таких завдань/питань, підлягають встановленню обставини:</w:t>
                    </w:r>
                  </w:p>
                </w:txbxContent>
              </v:textbox>
            </v:rect>
            <v:rect id="_x0000_s3399" style="position:absolute;left:2361;top:5274;width:8800;height:3960">
              <v:textbox>
                <w:txbxContent>
                  <w:p w:rsidR="00617AF5" w:rsidRDefault="00617AF5" w:rsidP="00BF44B9">
                    <w:pPr>
                      <w:pStyle w:val="a3"/>
                      <w:numPr>
                        <w:ilvl w:val="0"/>
                        <w:numId w:val="35"/>
                      </w:numPr>
                      <w:spacing w:after="0" w:line="360" w:lineRule="auto"/>
                      <w:ind w:left="0" w:firstLine="0"/>
                      <w:rPr>
                        <w:lang w:val="uk-UA"/>
                      </w:rPr>
                    </w:pPr>
                    <w:r w:rsidRPr="00283372">
                      <w:rPr>
                        <w:lang w:val="uk-UA"/>
                      </w:rPr>
                      <w:t>моменту і обставин створення організованого злочинного формування</w:t>
                    </w:r>
                    <w:r>
                      <w:rPr>
                        <w:lang w:val="uk-UA"/>
                      </w:rPr>
                      <w:t>;</w:t>
                    </w:r>
                  </w:p>
                  <w:p w:rsidR="00617AF5" w:rsidRDefault="00617AF5" w:rsidP="00BF44B9">
                    <w:pPr>
                      <w:pStyle w:val="a3"/>
                      <w:numPr>
                        <w:ilvl w:val="0"/>
                        <w:numId w:val="35"/>
                      </w:numPr>
                      <w:spacing w:after="0" w:line="360" w:lineRule="auto"/>
                      <w:ind w:left="0" w:firstLine="0"/>
                      <w:rPr>
                        <w:lang w:val="uk-UA"/>
                      </w:rPr>
                    </w:pPr>
                    <w:r w:rsidRPr="00283372">
                      <w:rPr>
                        <w:lang w:val="uk-UA"/>
                      </w:rPr>
                      <w:t>формування екстремістських цілей і мотивів діяльності</w:t>
                    </w:r>
                    <w:r>
                      <w:rPr>
                        <w:lang w:val="uk-UA"/>
                      </w:rPr>
                      <w:t>:</w:t>
                    </w:r>
                  </w:p>
                  <w:p w:rsidR="00617AF5" w:rsidRDefault="00617AF5" w:rsidP="00BF44B9">
                    <w:pPr>
                      <w:pStyle w:val="a3"/>
                      <w:numPr>
                        <w:ilvl w:val="0"/>
                        <w:numId w:val="36"/>
                      </w:numPr>
                      <w:spacing w:after="0" w:line="360" w:lineRule="auto"/>
                      <w:ind w:firstLine="50"/>
                      <w:rPr>
                        <w:lang w:val="uk-UA"/>
                      </w:rPr>
                    </w:pPr>
                    <w:r w:rsidRPr="00283372">
                      <w:rPr>
                        <w:lang w:val="uk-UA"/>
                      </w:rPr>
                      <w:t xml:space="preserve">з моменту створення, </w:t>
                    </w:r>
                  </w:p>
                  <w:p w:rsidR="00617AF5" w:rsidRDefault="00617AF5" w:rsidP="00BF44B9">
                    <w:pPr>
                      <w:pStyle w:val="a3"/>
                      <w:numPr>
                        <w:ilvl w:val="0"/>
                        <w:numId w:val="36"/>
                      </w:numPr>
                      <w:spacing w:after="0" w:line="360" w:lineRule="auto"/>
                      <w:ind w:firstLine="50"/>
                      <w:rPr>
                        <w:lang w:val="uk-UA"/>
                      </w:rPr>
                    </w:pPr>
                    <w:r w:rsidRPr="00283372">
                      <w:rPr>
                        <w:lang w:val="uk-UA"/>
                      </w:rPr>
                      <w:t xml:space="preserve">процесі злочинної діяльності, </w:t>
                    </w:r>
                  </w:p>
                  <w:p w:rsidR="00617AF5" w:rsidRPr="00283372" w:rsidRDefault="00617AF5" w:rsidP="00BF44B9">
                    <w:pPr>
                      <w:pStyle w:val="a3"/>
                      <w:numPr>
                        <w:ilvl w:val="0"/>
                        <w:numId w:val="36"/>
                      </w:numPr>
                      <w:spacing w:after="0" w:line="360" w:lineRule="auto"/>
                      <w:ind w:firstLine="50"/>
                      <w:rPr>
                        <w:lang w:val="uk-UA"/>
                      </w:rPr>
                    </w:pPr>
                    <w:r w:rsidRPr="00283372">
                      <w:rPr>
                        <w:lang w:val="uk-UA"/>
                      </w:rPr>
                      <w:t>паралельно або в доповнення до іншої злочинної діяльності (наприклад, корисливо-насильницької);</w:t>
                    </w:r>
                  </w:p>
                </w:txbxContent>
              </v:textbox>
            </v:rect>
            <v:rect id="_x0000_s3400" style="position:absolute;left:2361;top:10134;width:8800;height:1260">
              <v:textbox>
                <w:txbxContent>
                  <w:p w:rsidR="00617AF5" w:rsidRPr="00E163CB" w:rsidRDefault="00617AF5" w:rsidP="00BF44B9">
                    <w:pPr>
                      <w:spacing w:after="0" w:line="360" w:lineRule="auto"/>
                    </w:pPr>
                    <w:r w:rsidRPr="00E163CB">
                      <w:rPr>
                        <w:lang w:val="uk-UA"/>
                      </w:rPr>
                      <w:t>часу функціонування екстремістського злочинного формування і</w:t>
                    </w:r>
                    <w:r>
                      <w:rPr>
                        <w:lang w:val="uk-UA"/>
                      </w:rPr>
                      <w:t xml:space="preserve"> </w:t>
                    </w:r>
                    <w:r w:rsidRPr="00E163CB">
                      <w:rPr>
                        <w:lang w:val="uk-UA"/>
                      </w:rPr>
                      <w:t>всіх злочинних епізодів, скоєних в процесі його існування;</w:t>
                    </w:r>
                  </w:p>
                </w:txbxContent>
              </v:textbox>
            </v:rect>
            <v:rect id="_x0000_s3401" style="position:absolute;left:2361;top:12294;width:8800;height:2340">
              <v:textbox>
                <w:txbxContent>
                  <w:p w:rsidR="00617AF5" w:rsidRPr="00283372" w:rsidRDefault="00617AF5" w:rsidP="00BF44B9">
                    <w:pPr>
                      <w:pStyle w:val="a3"/>
                      <w:numPr>
                        <w:ilvl w:val="0"/>
                        <w:numId w:val="37"/>
                      </w:numPr>
                      <w:spacing w:after="0" w:line="360" w:lineRule="auto"/>
                      <w:ind w:left="0" w:firstLine="0"/>
                      <w:rPr>
                        <w:lang w:val="uk-UA"/>
                      </w:rPr>
                    </w:pPr>
                    <w:r w:rsidRPr="00283372">
                      <w:rPr>
                        <w:lang w:val="uk-UA"/>
                      </w:rPr>
                      <w:t>чисельності екстремістського злочинного формування;</w:t>
                    </w:r>
                  </w:p>
                  <w:p w:rsidR="00617AF5" w:rsidRPr="00283372" w:rsidRDefault="00617AF5" w:rsidP="00BF44B9">
                    <w:pPr>
                      <w:pStyle w:val="a3"/>
                      <w:numPr>
                        <w:ilvl w:val="0"/>
                        <w:numId w:val="37"/>
                      </w:numPr>
                      <w:spacing w:after="0" w:line="360" w:lineRule="auto"/>
                      <w:ind w:left="0" w:firstLine="0"/>
                      <w:rPr>
                        <w:lang w:val="uk-UA"/>
                      </w:rPr>
                    </w:pPr>
                    <w:r w:rsidRPr="00283372">
                      <w:rPr>
                        <w:lang w:val="uk-UA"/>
                      </w:rPr>
                      <w:t xml:space="preserve">особистості його організатора (лідера) і ідеолога, </w:t>
                    </w:r>
                  </w:p>
                  <w:p w:rsidR="00617AF5" w:rsidRPr="00BF44B9" w:rsidRDefault="00617AF5" w:rsidP="00BF44B9">
                    <w:pPr>
                      <w:pStyle w:val="a3"/>
                      <w:numPr>
                        <w:ilvl w:val="0"/>
                        <w:numId w:val="37"/>
                      </w:numPr>
                      <w:spacing w:after="0" w:line="360" w:lineRule="auto"/>
                      <w:ind w:left="0" w:firstLine="0"/>
                      <w:rPr>
                        <w:lang w:val="uk-UA"/>
                      </w:rPr>
                    </w:pPr>
                    <w:r w:rsidRPr="00283372">
                      <w:rPr>
                        <w:lang w:val="uk-UA"/>
                      </w:rPr>
                      <w:t>особистості і ролі інших його членів при вчиненні, як окремих злочинів, так і діяльності формування в цілому.</w:t>
                    </w:r>
                  </w:p>
                </w:txbxContent>
              </v:textbox>
            </v:rect>
            <v:shape id="_x0000_s3402" type="#_x0000_t32" style="position:absolute;left:1921;top:4194;width:0;height:9180" o:connectortype="straight"/>
            <v:shape id="_x0000_s3403" type="#_x0000_t32" style="position:absolute;left:1921;top:13374;width:440;height:0" o:connectortype="straight">
              <v:stroke endarrow="block"/>
            </v:shape>
            <v:shape id="_x0000_s3404" type="#_x0000_t32" style="position:absolute;left:1921;top:10674;width:440;height:0" o:connectortype="straight">
              <v:stroke endarrow="block"/>
            </v:shape>
            <v:shape id="_x0000_s3405" type="#_x0000_t32" style="position:absolute;left:1921;top:7074;width:440;height:0" o:connectortype="straight">
              <v:stroke endarrow="block"/>
            </v:shape>
          </v:group>
        </w:pict>
      </w: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r>
        <w:rPr>
          <w:lang w:val="uk-UA"/>
        </w:rPr>
        <w:br w:type="page"/>
      </w:r>
    </w:p>
    <w:p w:rsidR="00BF44B9" w:rsidRDefault="001D48B1">
      <w:pPr>
        <w:jc w:val="left"/>
        <w:rPr>
          <w:lang w:val="uk-UA"/>
        </w:rPr>
      </w:pPr>
      <w:r>
        <w:rPr>
          <w:noProof/>
          <w:lang w:eastAsia="ru-RU"/>
        </w:rPr>
        <w:pict>
          <v:group id="_x0000_s3406" style="position:absolute;margin-left:0;margin-top:0;width:473pt;height:10in;z-index:253221888" coordorigin="1701,1134" coordsize="9460,14400">
            <v:rect id="_x0000_s3407" style="position:absolute;left:1701;top:1134;width:9460;height:3600">
              <v:textbox>
                <w:txbxContent>
                  <w:p w:rsidR="00617AF5" w:rsidRPr="00283372" w:rsidRDefault="00617AF5" w:rsidP="00BF44B9">
                    <w:pPr>
                      <w:spacing w:after="0" w:line="360" w:lineRule="auto"/>
                      <w:rPr>
                        <w:b/>
                        <w:i/>
                        <w:lang w:val="uk-UA"/>
                      </w:rPr>
                    </w:pPr>
                    <w:r w:rsidRPr="00283372">
                      <w:rPr>
                        <w:lang w:val="uk-UA"/>
                      </w:rPr>
                      <w:t xml:space="preserve">Важливим завданням допиту підозрюваних у даній категорії кримінальних проваджень виступає підтвердження екстремістського мотиву їх злочинної діяльності. У зв'язку з цим, в ситуації, </w:t>
                    </w:r>
                    <w:r w:rsidRPr="00283372">
                      <w:rPr>
                        <w:b/>
                        <w:i/>
                        <w:lang w:val="uk-UA"/>
                      </w:rPr>
                      <w:t>коли допитуваний налаштований на співпрацю зі слідством, слідчий повинен отримати відповіді на наступні питання, що стосуються формування і стійкості екстремістських цілей і мотиву у такої особи і інших співучасників злочину:</w:t>
                    </w:r>
                  </w:p>
                </w:txbxContent>
              </v:textbox>
            </v:rect>
            <v:rect id="_x0000_s3408" style="position:absolute;left:2801;top:5274;width:8360;height:1080">
              <v:textbox>
                <w:txbxContent>
                  <w:p w:rsidR="00617AF5" w:rsidRPr="00283372" w:rsidRDefault="00617AF5" w:rsidP="00BF44B9">
                    <w:pPr>
                      <w:spacing w:after="0" w:line="360" w:lineRule="auto"/>
                    </w:pPr>
                    <w:r>
                      <w:rPr>
                        <w:rStyle w:val="jlqj4b"/>
                        <w:lang w:val="uk-UA"/>
                      </w:rPr>
                      <w:t>прихильником</w:t>
                    </w:r>
                    <w:r>
                      <w:rPr>
                        <w:rStyle w:val="viiyi"/>
                        <w:lang w:val="uk-UA"/>
                      </w:rPr>
                      <w:t xml:space="preserve"> </w:t>
                    </w:r>
                    <w:r>
                      <w:rPr>
                        <w:rStyle w:val="jlqj4b"/>
                        <w:lang w:val="uk-UA"/>
                      </w:rPr>
                      <w:t>якої</w:t>
                    </w:r>
                    <w:r>
                      <w:rPr>
                        <w:rStyle w:val="viiyi"/>
                        <w:lang w:val="uk-UA"/>
                      </w:rPr>
                      <w:t xml:space="preserve"> </w:t>
                    </w:r>
                    <w:r>
                      <w:rPr>
                        <w:rStyle w:val="jlqj4b"/>
                        <w:lang w:val="uk-UA"/>
                      </w:rPr>
                      <w:t>конкретно</w:t>
                    </w:r>
                    <w:r>
                      <w:rPr>
                        <w:rStyle w:val="viiyi"/>
                        <w:lang w:val="uk-UA"/>
                      </w:rPr>
                      <w:t xml:space="preserve"> </w:t>
                    </w:r>
                    <w:r>
                      <w:rPr>
                        <w:rStyle w:val="jlqj4b"/>
                        <w:lang w:val="uk-UA"/>
                      </w:rPr>
                      <w:t>екстремістської</w:t>
                    </w:r>
                    <w:r>
                      <w:rPr>
                        <w:rStyle w:val="viiyi"/>
                        <w:lang w:val="uk-UA"/>
                      </w:rPr>
                      <w:t xml:space="preserve"> </w:t>
                    </w:r>
                    <w:r>
                      <w:rPr>
                        <w:rStyle w:val="jlqj4b"/>
                        <w:lang w:val="uk-UA"/>
                      </w:rPr>
                      <w:t>ідеології,</w:t>
                    </w:r>
                    <w:r>
                      <w:rPr>
                        <w:rStyle w:val="viiyi"/>
                        <w:lang w:val="uk-UA"/>
                      </w:rPr>
                      <w:t xml:space="preserve"> </w:t>
                    </w:r>
                    <w:r>
                      <w:rPr>
                        <w:rStyle w:val="jlqj4b"/>
                        <w:lang w:val="uk-UA"/>
                      </w:rPr>
                      <w:t>організації</w:t>
                    </w:r>
                    <w:r>
                      <w:rPr>
                        <w:rStyle w:val="viiyi"/>
                        <w:lang w:val="uk-UA"/>
                      </w:rPr>
                      <w:t xml:space="preserve"> </w:t>
                    </w:r>
                    <w:r>
                      <w:rPr>
                        <w:rStyle w:val="jlqj4b"/>
                        <w:lang w:val="uk-UA"/>
                      </w:rPr>
                      <w:t>або</w:t>
                    </w:r>
                    <w:r>
                      <w:rPr>
                        <w:rStyle w:val="viiyi"/>
                        <w:lang w:val="uk-UA"/>
                      </w:rPr>
                      <w:t xml:space="preserve"> </w:t>
                    </w:r>
                    <w:r>
                      <w:rPr>
                        <w:rStyle w:val="jlqj4b"/>
                        <w:lang w:val="uk-UA"/>
                      </w:rPr>
                      <w:t>руху</w:t>
                    </w:r>
                    <w:r>
                      <w:rPr>
                        <w:rStyle w:val="viiyi"/>
                        <w:lang w:val="uk-UA"/>
                      </w:rPr>
                      <w:t xml:space="preserve"> </w:t>
                    </w:r>
                    <w:r>
                      <w:rPr>
                        <w:rStyle w:val="jlqj4b"/>
                        <w:lang w:val="uk-UA"/>
                      </w:rPr>
                      <w:t>він</w:t>
                    </w:r>
                    <w:r>
                      <w:rPr>
                        <w:rStyle w:val="viiyi"/>
                        <w:lang w:val="uk-UA"/>
                      </w:rPr>
                      <w:t xml:space="preserve"> </w:t>
                    </w:r>
                    <w:r>
                      <w:rPr>
                        <w:rStyle w:val="jlqj4b"/>
                        <w:lang w:val="uk-UA"/>
                      </w:rPr>
                      <w:t>є ?</w:t>
                    </w:r>
                  </w:p>
                </w:txbxContent>
              </v:textbox>
            </v:rect>
            <v:rect id="_x0000_s3409" style="position:absolute;left:2801;top:6894;width:8360;height:1620">
              <v:textbox>
                <w:txbxContent>
                  <w:p w:rsidR="00617AF5" w:rsidRPr="008531D6" w:rsidRDefault="00617AF5" w:rsidP="00BF44B9">
                    <w:pPr>
                      <w:spacing w:after="0" w:line="360" w:lineRule="auto"/>
                    </w:pPr>
                    <w:r w:rsidRPr="008531D6">
                      <w:rPr>
                        <w:rStyle w:val="jlqj4b"/>
                        <w:lang w:val="uk-UA"/>
                      </w:rPr>
                      <w:t>внаслідок чого у нього сформувалися стійкі екстремістські</w:t>
                    </w:r>
                    <w:r>
                      <w:rPr>
                        <w:rStyle w:val="jlqj4b"/>
                        <w:lang w:val="uk-UA"/>
                      </w:rPr>
                      <w:t xml:space="preserve"> </w:t>
                    </w:r>
                    <w:r w:rsidRPr="008531D6">
                      <w:rPr>
                        <w:rStyle w:val="jlqj4b"/>
                        <w:lang w:val="uk-UA"/>
                      </w:rPr>
                      <w:t>погляди і мотиви поведінки стосовно тієї чи іншої соціальної групи</w:t>
                    </w:r>
                    <w:r>
                      <w:rPr>
                        <w:rStyle w:val="jlqj4b"/>
                        <w:lang w:val="uk-UA"/>
                      </w:rPr>
                      <w:t xml:space="preserve"> </w:t>
                    </w:r>
                    <w:r w:rsidRPr="008531D6">
                      <w:rPr>
                        <w:rStyle w:val="jlqj4b"/>
                        <w:lang w:val="uk-UA"/>
                      </w:rPr>
                      <w:t>?</w:t>
                    </w:r>
                  </w:p>
                </w:txbxContent>
              </v:textbox>
            </v:rect>
            <v:rect id="_x0000_s3410" style="position:absolute;left:2801;top:9054;width:8360;height:1080">
              <v:textbox>
                <w:txbxContent>
                  <w:p w:rsidR="00617AF5" w:rsidRPr="008531D6" w:rsidRDefault="00617AF5" w:rsidP="00BF44B9">
                    <w:pPr>
                      <w:spacing w:after="0" w:line="360" w:lineRule="auto"/>
                    </w:pPr>
                    <w:r w:rsidRPr="008531D6">
                      <w:rPr>
                        <w:rStyle w:val="jlqj4b"/>
                        <w:lang w:val="uk-UA"/>
                      </w:rPr>
                      <w:t>чи є він стійким послідовником такої ідеології або</w:t>
                    </w:r>
                    <w:r>
                      <w:rPr>
                        <w:rStyle w:val="jlqj4b"/>
                        <w:lang w:val="uk-UA"/>
                      </w:rPr>
                      <w:t xml:space="preserve"> </w:t>
                    </w:r>
                    <w:r w:rsidRPr="008531D6">
                      <w:rPr>
                        <w:rStyle w:val="jlqj4b"/>
                        <w:lang w:val="uk-UA"/>
                      </w:rPr>
                      <w:t>приєднався до екстремістського угруповання або спільноті з інших причин</w:t>
                    </w:r>
                    <w:r>
                      <w:rPr>
                        <w:rStyle w:val="jlqj4b"/>
                        <w:lang w:val="uk-UA"/>
                      </w:rPr>
                      <w:t xml:space="preserve"> </w:t>
                    </w:r>
                    <w:r w:rsidRPr="008531D6">
                      <w:rPr>
                        <w:rStyle w:val="jlqj4b"/>
                        <w:lang w:val="uk-UA"/>
                      </w:rPr>
                      <w:t>?</w:t>
                    </w:r>
                  </w:p>
                </w:txbxContent>
              </v:textbox>
            </v:rect>
            <v:rect id="_x0000_s3411" style="position:absolute;left:2801;top:10674;width:8360;height:1620">
              <v:textbox>
                <w:txbxContent>
                  <w:p w:rsidR="00617AF5" w:rsidRPr="008531D6" w:rsidRDefault="00617AF5" w:rsidP="00BF44B9">
                    <w:pPr>
                      <w:spacing w:after="0" w:line="360" w:lineRule="auto"/>
                    </w:pPr>
                    <w:r w:rsidRPr="008531D6">
                      <w:rPr>
                        <w:rStyle w:val="jlqj4b"/>
                        <w:lang w:val="uk-UA"/>
                      </w:rPr>
                      <w:t>здійснювався чи вибір жертв злочинів з мотивів расової, національної, релігійної, політичної або іншої соціальної ненависті і</w:t>
                    </w:r>
                    <w:r>
                      <w:rPr>
                        <w:rStyle w:val="jlqj4b"/>
                        <w:lang w:val="uk-UA"/>
                      </w:rPr>
                      <w:t xml:space="preserve"> </w:t>
                    </w:r>
                    <w:r w:rsidRPr="008531D6">
                      <w:rPr>
                        <w:rStyle w:val="jlqj4b"/>
                        <w:lang w:val="uk-UA"/>
                      </w:rPr>
                      <w:t>ворожнечі або з інших причин</w:t>
                    </w:r>
                    <w:r>
                      <w:rPr>
                        <w:rStyle w:val="jlqj4b"/>
                        <w:lang w:val="uk-UA"/>
                      </w:rPr>
                      <w:t xml:space="preserve"> </w:t>
                    </w:r>
                    <w:r w:rsidRPr="008531D6">
                      <w:rPr>
                        <w:rStyle w:val="jlqj4b"/>
                        <w:lang w:val="uk-UA"/>
                      </w:rPr>
                      <w:t>?</w:t>
                    </w:r>
                  </w:p>
                </w:txbxContent>
              </v:textbox>
            </v:rect>
            <v:rect id="_x0000_s3412" style="position:absolute;left:2801;top:12654;width:8360;height:2880">
              <v:textbox>
                <w:txbxContent>
                  <w:p w:rsidR="00617AF5" w:rsidRPr="008531D6" w:rsidRDefault="00617AF5" w:rsidP="00BF44B9">
                    <w:pPr>
                      <w:spacing w:line="360" w:lineRule="auto"/>
                    </w:pPr>
                    <w:r>
                      <w:rPr>
                        <w:rStyle w:val="jlqj4b"/>
                        <w:lang w:val="uk-UA"/>
                      </w:rPr>
                      <w:t>проходили</w:t>
                    </w:r>
                    <w:r>
                      <w:rPr>
                        <w:rStyle w:val="viiyi"/>
                        <w:lang w:val="uk-UA"/>
                      </w:rPr>
                      <w:t xml:space="preserve"> </w:t>
                    </w:r>
                    <w:r>
                      <w:rPr>
                        <w:rStyle w:val="jlqj4b"/>
                        <w:lang w:val="uk-UA"/>
                      </w:rPr>
                      <w:t>він</w:t>
                    </w:r>
                    <w:r>
                      <w:rPr>
                        <w:rStyle w:val="viiyi"/>
                        <w:lang w:val="uk-UA"/>
                      </w:rPr>
                      <w:t xml:space="preserve"> </w:t>
                    </w:r>
                    <w:r>
                      <w:rPr>
                        <w:rStyle w:val="jlqj4b"/>
                        <w:lang w:val="uk-UA"/>
                      </w:rPr>
                      <w:t>або</w:t>
                    </w:r>
                    <w:r>
                      <w:rPr>
                        <w:rStyle w:val="viiyi"/>
                        <w:lang w:val="uk-UA"/>
                      </w:rPr>
                      <w:t xml:space="preserve"> </w:t>
                    </w:r>
                    <w:r>
                      <w:rPr>
                        <w:rStyle w:val="jlqj4b"/>
                        <w:lang w:val="uk-UA"/>
                      </w:rPr>
                      <w:t>інші</w:t>
                    </w:r>
                    <w:r>
                      <w:rPr>
                        <w:rStyle w:val="viiyi"/>
                        <w:lang w:val="uk-UA"/>
                      </w:rPr>
                      <w:t xml:space="preserve"> </w:t>
                    </w:r>
                    <w:r>
                      <w:rPr>
                        <w:rStyle w:val="jlqj4b"/>
                        <w:lang w:val="uk-UA"/>
                      </w:rPr>
                      <w:t>співучасники</w:t>
                    </w:r>
                    <w:r>
                      <w:rPr>
                        <w:rStyle w:val="viiyi"/>
                        <w:lang w:val="uk-UA"/>
                      </w:rPr>
                      <w:t xml:space="preserve"> </w:t>
                    </w:r>
                    <w:r>
                      <w:rPr>
                        <w:rStyle w:val="jlqj4b"/>
                        <w:lang w:val="uk-UA"/>
                      </w:rPr>
                      <w:t>злочинів</w:t>
                    </w:r>
                    <w:r>
                      <w:rPr>
                        <w:rStyle w:val="viiyi"/>
                        <w:lang w:val="uk-UA"/>
                      </w:rPr>
                      <w:t xml:space="preserve"> </w:t>
                    </w:r>
                    <w:r>
                      <w:rPr>
                        <w:rStyle w:val="jlqj4b"/>
                        <w:lang w:val="uk-UA"/>
                      </w:rPr>
                      <w:t>навчання</w:t>
                    </w:r>
                    <w:r>
                      <w:rPr>
                        <w:rStyle w:val="viiyi"/>
                        <w:lang w:val="uk-UA"/>
                      </w:rPr>
                      <w:t xml:space="preserve"> </w:t>
                    </w:r>
                    <w:r>
                      <w:rPr>
                        <w:rStyle w:val="jlqj4b"/>
                        <w:lang w:val="uk-UA"/>
                      </w:rPr>
                      <w:t>або підготовку</w:t>
                    </w:r>
                    <w:r>
                      <w:rPr>
                        <w:rStyle w:val="viiyi"/>
                        <w:lang w:val="uk-UA"/>
                      </w:rPr>
                      <w:t xml:space="preserve"> </w:t>
                    </w:r>
                    <w:r>
                      <w:rPr>
                        <w:rStyle w:val="jlqj4b"/>
                        <w:lang w:val="uk-UA"/>
                      </w:rPr>
                      <w:t>в</w:t>
                    </w:r>
                    <w:r>
                      <w:rPr>
                        <w:rStyle w:val="viiyi"/>
                        <w:lang w:val="uk-UA"/>
                      </w:rPr>
                      <w:t xml:space="preserve"> </w:t>
                    </w:r>
                    <w:r>
                      <w:rPr>
                        <w:rStyle w:val="jlqj4b"/>
                        <w:lang w:val="uk-UA"/>
                      </w:rPr>
                      <w:t>будь-яких</w:t>
                    </w:r>
                    <w:r>
                      <w:rPr>
                        <w:rStyle w:val="viiyi"/>
                        <w:lang w:val="uk-UA"/>
                      </w:rPr>
                      <w:t xml:space="preserve"> </w:t>
                    </w:r>
                    <w:r>
                      <w:rPr>
                        <w:rStyle w:val="jlqj4b"/>
                        <w:lang w:val="uk-UA"/>
                      </w:rPr>
                      <w:t>центрах,</w:t>
                    </w:r>
                    <w:r>
                      <w:rPr>
                        <w:rStyle w:val="viiyi"/>
                        <w:lang w:val="uk-UA"/>
                      </w:rPr>
                      <w:t xml:space="preserve"> </w:t>
                    </w:r>
                    <w:r>
                      <w:rPr>
                        <w:rStyle w:val="jlqj4b"/>
                        <w:lang w:val="uk-UA"/>
                      </w:rPr>
                      <w:t>освітніх</w:t>
                    </w:r>
                    <w:r>
                      <w:rPr>
                        <w:rStyle w:val="viiyi"/>
                        <w:lang w:val="uk-UA"/>
                      </w:rPr>
                      <w:t xml:space="preserve"> </w:t>
                    </w:r>
                    <w:r>
                      <w:rPr>
                        <w:rStyle w:val="jlqj4b"/>
                        <w:lang w:val="uk-UA"/>
                      </w:rPr>
                      <w:t>або</w:t>
                    </w:r>
                    <w:r>
                      <w:rPr>
                        <w:rStyle w:val="viiyi"/>
                        <w:lang w:val="uk-UA"/>
                      </w:rPr>
                      <w:t xml:space="preserve"> </w:t>
                    </w:r>
                    <w:r>
                      <w:rPr>
                        <w:rStyle w:val="jlqj4b"/>
                        <w:lang w:val="uk-UA"/>
                      </w:rPr>
                      <w:t>духовних</w:t>
                    </w:r>
                    <w:r>
                      <w:rPr>
                        <w:rStyle w:val="viiyi"/>
                        <w:lang w:val="uk-UA"/>
                      </w:rPr>
                      <w:t xml:space="preserve"> </w:t>
                    </w:r>
                    <w:r>
                      <w:rPr>
                        <w:rStyle w:val="jlqj4b"/>
                        <w:lang w:val="uk-UA"/>
                      </w:rPr>
                      <w:t>організаціях,</w:t>
                    </w:r>
                    <w:r>
                      <w:rPr>
                        <w:rStyle w:val="viiyi"/>
                        <w:lang w:val="uk-UA"/>
                      </w:rPr>
                      <w:t xml:space="preserve"> </w:t>
                    </w:r>
                    <w:r>
                      <w:rPr>
                        <w:rStyle w:val="jlqj4b"/>
                        <w:lang w:val="uk-UA"/>
                      </w:rPr>
                      <w:t>в тому</w:t>
                    </w:r>
                    <w:r>
                      <w:rPr>
                        <w:rStyle w:val="viiyi"/>
                        <w:lang w:val="uk-UA"/>
                      </w:rPr>
                      <w:t xml:space="preserve"> </w:t>
                    </w:r>
                    <w:r>
                      <w:rPr>
                        <w:rStyle w:val="jlqj4b"/>
                        <w:lang w:val="uk-UA"/>
                      </w:rPr>
                      <w:t>числі</w:t>
                    </w:r>
                    <w:r>
                      <w:rPr>
                        <w:rStyle w:val="viiyi"/>
                        <w:lang w:val="uk-UA"/>
                      </w:rPr>
                      <w:t xml:space="preserve"> </w:t>
                    </w:r>
                    <w:r>
                      <w:rPr>
                        <w:rStyle w:val="jlqj4b"/>
                        <w:lang w:val="uk-UA"/>
                      </w:rPr>
                      <w:t>за</w:t>
                    </w:r>
                    <w:r>
                      <w:rPr>
                        <w:rStyle w:val="viiyi"/>
                        <w:lang w:val="uk-UA"/>
                      </w:rPr>
                      <w:t xml:space="preserve"> </w:t>
                    </w:r>
                    <w:r>
                      <w:rPr>
                        <w:rStyle w:val="jlqj4b"/>
                        <w:lang w:val="uk-UA"/>
                      </w:rPr>
                      <w:t>кордоном,</w:t>
                    </w:r>
                    <w:r>
                      <w:rPr>
                        <w:rStyle w:val="viiyi"/>
                        <w:lang w:val="uk-UA"/>
                      </w:rPr>
                      <w:t xml:space="preserve"> </w:t>
                    </w:r>
                    <w:r>
                      <w:rPr>
                        <w:rStyle w:val="jlqj4b"/>
                        <w:lang w:val="uk-UA"/>
                      </w:rPr>
                      <w:t>а</w:t>
                    </w:r>
                    <w:r>
                      <w:rPr>
                        <w:rStyle w:val="viiyi"/>
                        <w:lang w:val="uk-UA"/>
                      </w:rPr>
                      <w:t xml:space="preserve"> </w:t>
                    </w:r>
                    <w:r>
                      <w:rPr>
                        <w:rStyle w:val="jlqj4b"/>
                        <w:lang w:val="uk-UA"/>
                      </w:rPr>
                      <w:t>також</w:t>
                    </w:r>
                    <w:r>
                      <w:rPr>
                        <w:rStyle w:val="viiyi"/>
                        <w:lang w:val="uk-UA"/>
                      </w:rPr>
                      <w:t xml:space="preserve"> </w:t>
                    </w:r>
                    <w:r>
                      <w:rPr>
                        <w:rStyle w:val="jlqj4b"/>
                        <w:lang w:val="uk-UA"/>
                      </w:rPr>
                      <w:t>проходив</w:t>
                    </w:r>
                    <w:r>
                      <w:rPr>
                        <w:rStyle w:val="viiyi"/>
                        <w:lang w:val="uk-UA"/>
                      </w:rPr>
                      <w:t xml:space="preserve"> </w:t>
                    </w:r>
                    <w:r>
                      <w:rPr>
                        <w:rStyle w:val="jlqj4b"/>
                        <w:lang w:val="uk-UA"/>
                      </w:rPr>
                      <w:t>таку</w:t>
                    </w:r>
                    <w:r>
                      <w:rPr>
                        <w:rStyle w:val="viiyi"/>
                        <w:lang w:val="uk-UA"/>
                      </w:rPr>
                      <w:t xml:space="preserve"> </w:t>
                    </w:r>
                    <w:r>
                      <w:rPr>
                        <w:rStyle w:val="jlqj4b"/>
                        <w:lang w:val="uk-UA"/>
                      </w:rPr>
                      <w:t>підготовку</w:t>
                    </w:r>
                    <w:r>
                      <w:rPr>
                        <w:rStyle w:val="viiyi"/>
                        <w:lang w:val="uk-UA"/>
                      </w:rPr>
                      <w:t xml:space="preserve"> </w:t>
                    </w:r>
                    <w:r>
                      <w:rPr>
                        <w:rStyle w:val="jlqj4b"/>
                        <w:lang w:val="uk-UA"/>
                      </w:rPr>
                      <w:t>будь-хто</w:t>
                    </w:r>
                    <w:r>
                      <w:rPr>
                        <w:rStyle w:val="viiyi"/>
                        <w:lang w:val="uk-UA"/>
                      </w:rPr>
                      <w:t xml:space="preserve"> </w:t>
                    </w:r>
                    <w:r>
                      <w:rPr>
                        <w:rStyle w:val="jlqj4b"/>
                        <w:lang w:val="uk-UA"/>
                      </w:rPr>
                      <w:t>з</w:t>
                    </w:r>
                    <w:r>
                      <w:rPr>
                        <w:rStyle w:val="viiyi"/>
                        <w:lang w:val="uk-UA"/>
                      </w:rPr>
                      <w:t xml:space="preserve"> </w:t>
                    </w:r>
                    <w:r>
                      <w:rPr>
                        <w:rStyle w:val="jlqj4b"/>
                        <w:lang w:val="uk-UA"/>
                      </w:rPr>
                      <w:t>інших членів</w:t>
                    </w:r>
                    <w:r>
                      <w:rPr>
                        <w:rStyle w:val="viiyi"/>
                        <w:lang w:val="uk-UA"/>
                      </w:rPr>
                      <w:t xml:space="preserve"> </w:t>
                    </w:r>
                    <w:r>
                      <w:rPr>
                        <w:rStyle w:val="jlqj4b"/>
                        <w:lang w:val="uk-UA"/>
                      </w:rPr>
                      <w:t>злочинного</w:t>
                    </w:r>
                    <w:r>
                      <w:rPr>
                        <w:rStyle w:val="viiyi"/>
                        <w:lang w:val="uk-UA"/>
                      </w:rPr>
                      <w:t xml:space="preserve"> </w:t>
                    </w:r>
                    <w:r>
                      <w:rPr>
                        <w:rStyle w:val="jlqj4b"/>
                        <w:lang w:val="uk-UA"/>
                      </w:rPr>
                      <w:t>формування?</w:t>
                    </w:r>
                    <w:r>
                      <w:rPr>
                        <w:rStyle w:val="viiyi"/>
                        <w:lang w:val="uk-UA"/>
                      </w:rPr>
                      <w:t xml:space="preserve"> </w:t>
                    </w:r>
                    <w:r>
                      <w:rPr>
                        <w:rStyle w:val="jlqj4b"/>
                        <w:lang w:val="uk-UA"/>
                      </w:rPr>
                      <w:t>Якщо так,</w:t>
                    </w:r>
                    <w:r>
                      <w:rPr>
                        <w:rStyle w:val="viiyi"/>
                        <w:lang w:val="uk-UA"/>
                      </w:rPr>
                      <w:t xml:space="preserve"> </w:t>
                    </w:r>
                    <w:r>
                      <w:rPr>
                        <w:rStyle w:val="jlqj4b"/>
                        <w:lang w:val="uk-UA"/>
                      </w:rPr>
                      <w:t>то</w:t>
                    </w:r>
                    <w:r>
                      <w:rPr>
                        <w:rStyle w:val="viiyi"/>
                        <w:lang w:val="uk-UA"/>
                      </w:rPr>
                      <w:t xml:space="preserve"> </w:t>
                    </w:r>
                    <w:r>
                      <w:rPr>
                        <w:rStyle w:val="jlqj4b"/>
                        <w:lang w:val="uk-UA"/>
                      </w:rPr>
                      <w:t>в</w:t>
                    </w:r>
                    <w:r>
                      <w:rPr>
                        <w:rStyle w:val="viiyi"/>
                        <w:lang w:val="uk-UA"/>
                      </w:rPr>
                      <w:t xml:space="preserve"> </w:t>
                    </w:r>
                    <w:r>
                      <w:rPr>
                        <w:rStyle w:val="jlqj4b"/>
                        <w:lang w:val="uk-UA"/>
                      </w:rPr>
                      <w:t>чому полягала</w:t>
                    </w:r>
                    <w:r>
                      <w:rPr>
                        <w:rStyle w:val="viiyi"/>
                        <w:lang w:val="uk-UA"/>
                      </w:rPr>
                      <w:t xml:space="preserve"> </w:t>
                    </w:r>
                    <w:r>
                      <w:rPr>
                        <w:rStyle w:val="jlqj4b"/>
                        <w:lang w:val="uk-UA"/>
                      </w:rPr>
                      <w:t>така</w:t>
                    </w:r>
                    <w:r>
                      <w:rPr>
                        <w:rStyle w:val="viiyi"/>
                        <w:lang w:val="uk-UA"/>
                      </w:rPr>
                      <w:t xml:space="preserve"> </w:t>
                    </w:r>
                    <w:r>
                      <w:rPr>
                        <w:rStyle w:val="jlqj4b"/>
                        <w:lang w:val="uk-UA"/>
                      </w:rPr>
                      <w:t>підготовка,</w:t>
                    </w:r>
                    <w:r>
                      <w:rPr>
                        <w:rStyle w:val="viiyi"/>
                        <w:lang w:val="uk-UA"/>
                      </w:rPr>
                      <w:t xml:space="preserve"> </w:t>
                    </w:r>
                    <w:r>
                      <w:rPr>
                        <w:rStyle w:val="jlqj4b"/>
                        <w:lang w:val="uk-UA"/>
                      </w:rPr>
                      <w:t>хто</w:t>
                    </w:r>
                    <w:r>
                      <w:rPr>
                        <w:rStyle w:val="viiyi"/>
                        <w:lang w:val="uk-UA"/>
                      </w:rPr>
                      <w:t xml:space="preserve"> </w:t>
                    </w:r>
                    <w:r>
                      <w:rPr>
                        <w:rStyle w:val="jlqj4b"/>
                        <w:lang w:val="uk-UA"/>
                      </w:rPr>
                      <w:t>її</w:t>
                    </w:r>
                    <w:r>
                      <w:rPr>
                        <w:rStyle w:val="viiyi"/>
                        <w:lang w:val="uk-UA"/>
                      </w:rPr>
                      <w:t xml:space="preserve"> </w:t>
                    </w:r>
                    <w:r>
                      <w:rPr>
                        <w:rStyle w:val="jlqj4b"/>
                        <w:lang w:val="uk-UA"/>
                      </w:rPr>
                      <w:t>проводив,</w:t>
                    </w:r>
                    <w:r>
                      <w:rPr>
                        <w:rStyle w:val="viiyi"/>
                        <w:lang w:val="uk-UA"/>
                      </w:rPr>
                      <w:t xml:space="preserve"> </w:t>
                    </w:r>
                    <w:r>
                      <w:rPr>
                        <w:rStyle w:val="jlqj4b"/>
                        <w:lang w:val="uk-UA"/>
                      </w:rPr>
                      <w:t>фінансував,</w:t>
                    </w:r>
                    <w:r>
                      <w:rPr>
                        <w:rStyle w:val="viiyi"/>
                        <w:lang w:val="uk-UA"/>
                      </w:rPr>
                      <w:t xml:space="preserve"> </w:t>
                    </w:r>
                    <w:r>
                      <w:rPr>
                        <w:rStyle w:val="jlqj4b"/>
                        <w:lang w:val="uk-UA"/>
                      </w:rPr>
                      <w:t>організовував ?</w:t>
                    </w:r>
                  </w:p>
                </w:txbxContent>
              </v:textbox>
            </v:rect>
            <v:shape id="_x0000_s3413" type="#_x0000_t32" style="position:absolute;left:2141;top:4734;width:0;height:10800" o:connectortype="straight"/>
            <v:shape id="_x0000_s3414" type="#_x0000_t32" style="position:absolute;left:2141;top:13914;width:660;height:0" o:connectortype="straight">
              <v:stroke endarrow="block"/>
            </v:shape>
            <v:shape id="_x0000_s3415" type="#_x0000_t32" style="position:absolute;left:2141;top:11574;width:660;height:0" o:connectortype="straight">
              <v:stroke endarrow="block"/>
            </v:shape>
            <v:shape id="_x0000_s3416" type="#_x0000_t32" style="position:absolute;left:2141;top:9594;width:660;height:0" o:connectortype="straight">
              <v:stroke endarrow="block"/>
            </v:shape>
            <v:shape id="_x0000_s3417" type="#_x0000_t32" style="position:absolute;left:2181;top:7794;width:660;height:0" o:connectortype="straight">
              <v:stroke endarrow="block"/>
            </v:shape>
            <v:shape id="_x0000_s3418" type="#_x0000_t32" style="position:absolute;left:2181;top:5814;width:660;height:0" o:connectortype="straight">
              <v:stroke endarrow="block"/>
            </v:shape>
          </v:group>
        </w:pict>
      </w: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r>
        <w:rPr>
          <w:lang w:val="uk-UA"/>
        </w:rPr>
        <w:br w:type="page"/>
      </w:r>
    </w:p>
    <w:p w:rsidR="00BF44B9" w:rsidRDefault="001D48B1">
      <w:pPr>
        <w:jc w:val="left"/>
        <w:rPr>
          <w:lang w:val="uk-UA"/>
        </w:rPr>
      </w:pPr>
      <w:r>
        <w:rPr>
          <w:noProof/>
          <w:lang w:eastAsia="ru-RU"/>
        </w:rPr>
        <w:pict>
          <v:group id="_x0000_s3419" style="position:absolute;margin-left:0;margin-top:0;width:475pt;height:729pt;z-index:253222912" coordorigin="1701,1134" coordsize="9500,14580">
            <v:rect id="_x0000_s3420" style="position:absolute;left:2801;top:5994;width:8360;height:1620">
              <v:textbox>
                <w:txbxContent>
                  <w:p w:rsidR="00617AF5" w:rsidRPr="008531D6" w:rsidRDefault="00617AF5" w:rsidP="00BF44B9">
                    <w:pPr>
                      <w:spacing w:after="0" w:line="360" w:lineRule="auto"/>
                    </w:pPr>
                    <w:r w:rsidRPr="008531D6">
                      <w:rPr>
                        <w:rStyle w:val="jlqj4b"/>
                        <w:lang w:val="uk-UA"/>
                      </w:rPr>
                      <w:t>чи був він чи інші співучасники злочину членами інших</w:t>
                    </w:r>
                    <w:r>
                      <w:rPr>
                        <w:rStyle w:val="jlqj4b"/>
                        <w:lang w:val="uk-UA"/>
                      </w:rPr>
                      <w:t xml:space="preserve"> </w:t>
                    </w:r>
                    <w:r w:rsidRPr="008531D6">
                      <w:rPr>
                        <w:rStyle w:val="jlqj4b"/>
                        <w:lang w:val="uk-UA"/>
                      </w:rPr>
                      <w:t xml:space="preserve">злочинних </w:t>
                    </w:r>
                    <w:r>
                      <w:rPr>
                        <w:rStyle w:val="jlqj4b"/>
                        <w:lang w:val="uk-UA"/>
                      </w:rPr>
                      <w:t xml:space="preserve">формувань </w:t>
                    </w:r>
                    <w:r w:rsidRPr="008531D6">
                      <w:rPr>
                        <w:rStyle w:val="jlqj4b"/>
                        <w:lang w:val="uk-UA"/>
                      </w:rPr>
                      <w:t>(наприклад, раніше), в тому числі екстремістських</w:t>
                    </w:r>
                    <w:r>
                      <w:rPr>
                        <w:rStyle w:val="jlqj4b"/>
                        <w:lang w:val="uk-UA"/>
                      </w:rPr>
                      <w:t xml:space="preserve"> формувань </w:t>
                    </w:r>
                    <w:r w:rsidRPr="008531D6">
                      <w:rPr>
                        <w:rStyle w:val="jlqj4b"/>
                        <w:lang w:val="uk-UA"/>
                      </w:rPr>
                      <w:t>?</w:t>
                    </w:r>
                  </w:p>
                </w:txbxContent>
              </v:textbox>
            </v:rect>
            <v:rect id="_x0000_s3421" style="position:absolute;left:2801;top:8154;width:8360;height:1260">
              <v:textbox>
                <w:txbxContent>
                  <w:p w:rsidR="00617AF5" w:rsidRPr="008531D6" w:rsidRDefault="00617AF5" w:rsidP="00BF44B9">
                    <w:pPr>
                      <w:spacing w:after="0" w:line="360" w:lineRule="auto"/>
                    </w:pPr>
                    <w:r w:rsidRPr="008531D6">
                      <w:rPr>
                        <w:rStyle w:val="jlqj4b"/>
                        <w:lang w:val="uk-UA"/>
                      </w:rPr>
                      <w:t>чи здійснював раніше злочин</w:t>
                    </w:r>
                    <w:r>
                      <w:rPr>
                        <w:rStyle w:val="jlqj4b"/>
                        <w:lang w:val="uk-UA"/>
                      </w:rPr>
                      <w:t>и</w:t>
                    </w:r>
                    <w:r w:rsidRPr="008531D6">
                      <w:rPr>
                        <w:rStyle w:val="jlqj4b"/>
                        <w:lang w:val="uk-UA"/>
                      </w:rPr>
                      <w:t xml:space="preserve"> екстремістського характеру, </w:t>
                    </w:r>
                    <w:r>
                      <w:rPr>
                        <w:rStyle w:val="jlqj4b"/>
                        <w:lang w:val="uk-UA"/>
                      </w:rPr>
                      <w:t>чи був притягнений</w:t>
                    </w:r>
                    <w:r w:rsidRPr="008531D6">
                      <w:rPr>
                        <w:rStyle w:val="jlqj4b"/>
                        <w:lang w:val="uk-UA"/>
                      </w:rPr>
                      <w:t xml:space="preserve"> за них до відповідальності?</w:t>
                    </w:r>
                  </w:p>
                </w:txbxContent>
              </v:textbox>
            </v:rect>
            <v:shape id="_x0000_s3422" type="#_x0000_t32" style="position:absolute;left:2141;top:8874;width:660;height:0" o:connectortype="straight">
              <v:stroke endarrow="block"/>
            </v:shape>
            <v:shape id="_x0000_s3423" type="#_x0000_t32" style="position:absolute;left:2141;top:6894;width:660;height:0" o:connectortype="straight">
              <v:stroke endarrow="block"/>
            </v:shape>
            <v:group id="_x0000_s3424" style="position:absolute;left:2141;top:1134;width:9020;height:7740" coordorigin="2141,1134" coordsize="9020,7740">
              <v:rect id="_x0000_s3425" style="position:absolute;left:2801;top:1674;width:8360;height:1080">
                <v:textbox>
                  <w:txbxContent>
                    <w:p w:rsidR="00617AF5" w:rsidRPr="008531D6" w:rsidRDefault="00617AF5" w:rsidP="00BF44B9">
                      <w:pPr>
                        <w:spacing w:line="360" w:lineRule="auto"/>
                      </w:pPr>
                      <w:r w:rsidRPr="008531D6">
                        <w:rPr>
                          <w:rStyle w:val="jlqj4b"/>
                          <w:lang w:val="uk-UA"/>
                        </w:rPr>
                        <w:t>які дії екстремістського характеру він здійснював і був готовий</w:t>
                      </w:r>
                      <w:r>
                        <w:rPr>
                          <w:rStyle w:val="jlqj4b"/>
                          <w:lang w:val="uk-UA"/>
                        </w:rPr>
                        <w:t xml:space="preserve"> </w:t>
                      </w:r>
                      <w:r w:rsidRPr="008531D6">
                        <w:rPr>
                          <w:rStyle w:val="jlqj4b"/>
                          <w:lang w:val="uk-UA"/>
                        </w:rPr>
                        <w:t>здійснити в подальшому?</w:t>
                      </w:r>
                    </w:p>
                  </w:txbxContent>
                </v:textbox>
              </v:rect>
              <v:rect id="_x0000_s3426" style="position:absolute;left:2801;top:3294;width:8360;height:2160">
                <v:textbox>
                  <w:txbxContent>
                    <w:p w:rsidR="00617AF5" w:rsidRPr="008531D6" w:rsidRDefault="00617AF5" w:rsidP="00BF44B9">
                      <w:pPr>
                        <w:spacing w:after="0" w:line="360" w:lineRule="auto"/>
                      </w:pPr>
                      <w:r w:rsidRPr="008531D6">
                        <w:rPr>
                          <w:rStyle w:val="jlqj4b"/>
                          <w:lang w:val="uk-UA"/>
                        </w:rPr>
                        <w:t>чи отримував він або інші члени злочинного формування за участь в екстремістській діяльності будь-яку винагороду, фінансувалася</w:t>
                      </w:r>
                      <w:r>
                        <w:rPr>
                          <w:rStyle w:val="jlqj4b"/>
                          <w:lang w:val="uk-UA"/>
                        </w:rPr>
                        <w:t xml:space="preserve"> і чи забезпечувалась</w:t>
                      </w:r>
                      <w:r w:rsidRPr="008531D6">
                        <w:rPr>
                          <w:rStyle w:val="jlqj4b"/>
                          <w:lang w:val="uk-UA"/>
                        </w:rPr>
                        <w:t xml:space="preserve"> діяльність екстремістського формування з зовнішніх джерел (якщо так, то ким, яким чином і в яких обсягах)?</w:t>
                      </w:r>
                    </w:p>
                  </w:txbxContent>
                </v:textbox>
              </v:rect>
              <v:shape id="_x0000_s3427" type="#_x0000_t32" style="position:absolute;left:2141;top:1134;width:0;height:7740" o:connectortype="straight"/>
              <v:shape id="_x0000_s3428" type="#_x0000_t32" style="position:absolute;left:2141;top:4554;width:660;height:0" o:connectortype="straight">
                <v:stroke endarrow="block"/>
              </v:shape>
              <v:shape id="_x0000_s3429" type="#_x0000_t32" style="position:absolute;left:2181;top:2214;width:660;height:0" o:connectortype="straight">
                <v:stroke endarrow="block"/>
              </v:shape>
            </v:group>
            <v:rect id="_x0000_s3430" style="position:absolute;left:1701;top:10134;width:9460;height:2160">
              <v:textbox>
                <w:txbxContent>
                  <w:p w:rsidR="00617AF5" w:rsidRPr="005357D6" w:rsidRDefault="00617AF5" w:rsidP="00BF44B9">
                    <w:pPr>
                      <w:spacing w:line="360" w:lineRule="auto"/>
                      <w:rPr>
                        <w:lang w:val="uk-UA"/>
                      </w:rPr>
                    </w:pPr>
                    <w:r w:rsidRPr="005357D6">
                      <w:rPr>
                        <w:lang w:val="uk-UA"/>
                      </w:rPr>
                      <w:t xml:space="preserve">У </w:t>
                    </w:r>
                    <w:r w:rsidRPr="005357D6">
                      <w:rPr>
                        <w:b/>
                        <w:lang w:val="uk-UA"/>
                      </w:rPr>
                      <w:t>конфліктній ситуації допиту</w:t>
                    </w:r>
                    <w:r w:rsidRPr="005357D6">
                      <w:rPr>
                        <w:lang w:val="uk-UA"/>
                      </w:rPr>
                      <w:t xml:space="preserve">, коли підозрюваний намагається давати неправдиві свідчення щодо своєї участі в скоєнні злочинів екстремістської спрямованості або мотивів і мети таких дій, при наявності підстав </w:t>
                    </w:r>
                    <w:r w:rsidRPr="005357D6">
                      <w:rPr>
                        <w:b/>
                        <w:i/>
                        <w:lang w:val="uk-UA"/>
                      </w:rPr>
                      <w:t>доцільно поставити допитуваному питання:</w:t>
                    </w:r>
                  </w:p>
                </w:txbxContent>
              </v:textbox>
            </v:rect>
            <v:rect id="_x0000_s3431" style="position:absolute;left:2841;top:12834;width:8360;height:1440">
              <v:textbox>
                <w:txbxContent>
                  <w:p w:rsidR="00617AF5" w:rsidRPr="005357D6" w:rsidRDefault="00617AF5" w:rsidP="00BF44B9">
                    <w:pPr>
                      <w:spacing w:after="0" w:line="360" w:lineRule="auto"/>
                    </w:pPr>
                    <w:r w:rsidRPr="005357D6">
                      <w:rPr>
                        <w:rStyle w:val="jlqj4b"/>
                        <w:lang w:val="uk-UA"/>
                      </w:rPr>
                      <w:t>про його участь і роль в масових несанкціонованих акціях, в тому</w:t>
                    </w:r>
                    <w:r>
                      <w:rPr>
                        <w:rStyle w:val="jlqj4b"/>
                        <w:lang w:val="uk-UA"/>
                      </w:rPr>
                      <w:t xml:space="preserve"> </w:t>
                    </w:r>
                    <w:r w:rsidRPr="005357D6">
                      <w:rPr>
                        <w:rStyle w:val="jlqj4b"/>
                        <w:lang w:val="uk-UA"/>
                      </w:rPr>
                      <w:t>числі екстремістського характеру;</w:t>
                    </w:r>
                  </w:p>
                </w:txbxContent>
              </v:textbox>
            </v:rect>
            <v:shape id="_x0000_s3432" type="#_x0000_t32" style="position:absolute;left:2181;top:13734;width:660;height:0" o:connectortype="straight">
              <v:stroke endarrow="block"/>
            </v:shape>
            <v:shape id="_x0000_s3433" type="#_x0000_t32" style="position:absolute;left:2141;top:12294;width:0;height:3420" o:connectortype="straight"/>
          </v:group>
        </w:pict>
      </w: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r>
        <w:rPr>
          <w:lang w:val="uk-UA"/>
        </w:rPr>
        <w:br w:type="page"/>
      </w:r>
    </w:p>
    <w:p w:rsidR="00BF44B9" w:rsidRDefault="001D48B1">
      <w:pPr>
        <w:jc w:val="left"/>
        <w:rPr>
          <w:lang w:val="uk-UA"/>
        </w:rPr>
      </w:pPr>
      <w:r>
        <w:rPr>
          <w:noProof/>
          <w:lang w:eastAsia="ru-RU"/>
        </w:rPr>
        <w:pict>
          <v:group id="_x0000_s3434" style="position:absolute;margin-left:12pt;margin-top:0;width:473pt;height:10in;z-index:253223936" coordorigin="1701,1134" coordsize="9460,14400">
            <v:group id="_x0000_s3435" style="position:absolute;left:2141;top:1134;width:9020;height:6480" coordorigin="2141,1134" coordsize="9020,6480">
              <v:rect id="_x0000_s3436" style="position:absolute;left:2801;top:6174;width:8360;height:1440">
                <v:textbox>
                  <w:txbxContent>
                    <w:p w:rsidR="00617AF5" w:rsidRPr="005357D6" w:rsidRDefault="00617AF5" w:rsidP="00BF44B9">
                      <w:pPr>
                        <w:spacing w:after="0" w:line="360" w:lineRule="auto"/>
                      </w:pPr>
                      <w:r w:rsidRPr="005357D6">
                        <w:rPr>
                          <w:rStyle w:val="jlqj4b"/>
                          <w:lang w:val="uk-UA"/>
                        </w:rPr>
                        <w:t>про обставини знайомства і характер спілкування з іншими особами,</w:t>
                      </w:r>
                      <w:r>
                        <w:rPr>
                          <w:rStyle w:val="jlqj4b"/>
                          <w:lang w:val="uk-UA"/>
                        </w:rPr>
                        <w:t xml:space="preserve"> що </w:t>
                      </w:r>
                      <w:r w:rsidRPr="005357D6">
                        <w:rPr>
                          <w:rStyle w:val="jlqj4b"/>
                          <w:lang w:val="uk-UA"/>
                        </w:rPr>
                        <w:t>не прихову</w:t>
                      </w:r>
                      <w:r>
                        <w:rPr>
                          <w:rStyle w:val="jlqj4b"/>
                          <w:lang w:val="uk-UA"/>
                        </w:rPr>
                        <w:t xml:space="preserve">ють </w:t>
                      </w:r>
                      <w:r w:rsidRPr="005357D6">
                        <w:rPr>
                          <w:rStyle w:val="jlqj4b"/>
                          <w:lang w:val="uk-UA"/>
                        </w:rPr>
                        <w:t>свої екстремістські погляди і поведінку.</w:t>
                      </w:r>
                    </w:p>
                  </w:txbxContent>
                </v:textbox>
              </v:rect>
              <v:rect id="_x0000_s3437" style="position:absolute;left:2801;top:1134;width:8360;height:4500">
                <v:textbox>
                  <w:txbxContent>
                    <w:p w:rsidR="00617AF5" w:rsidRPr="005357D6" w:rsidRDefault="00617AF5" w:rsidP="00BF44B9">
                      <w:pPr>
                        <w:spacing w:after="0" w:line="360" w:lineRule="auto"/>
                      </w:pPr>
                      <w:r w:rsidRPr="005357D6">
                        <w:rPr>
                          <w:rStyle w:val="jlqj4b"/>
                          <w:lang w:val="uk-UA"/>
                        </w:rPr>
                        <w:t>про причини нанесення на тіло екстремістської символіки, гасел (в тому</w:t>
                      </w:r>
                      <w:r>
                        <w:rPr>
                          <w:rStyle w:val="jlqj4b"/>
                          <w:lang w:val="uk-UA"/>
                        </w:rPr>
                        <w:t xml:space="preserve"> </w:t>
                      </w:r>
                      <w:r w:rsidRPr="005357D6">
                        <w:rPr>
                          <w:rStyle w:val="jlqj4b"/>
                          <w:lang w:val="uk-UA"/>
                        </w:rPr>
                        <w:t>числі характерних для конкретних екстремістських рухів, організацій,</w:t>
                      </w:r>
                      <w:r>
                        <w:rPr>
                          <w:rStyle w:val="jlqj4b"/>
                          <w:lang w:val="uk-UA"/>
                        </w:rPr>
                        <w:t xml:space="preserve"> </w:t>
                      </w:r>
                      <w:r w:rsidRPr="005357D6">
                        <w:rPr>
                          <w:rStyle w:val="jlqj4b"/>
                          <w:lang w:val="uk-UA"/>
                        </w:rPr>
                        <w:t>спільнот) та ін. у вигляді татуювань, наявність тієї ж символіки, гасел,</w:t>
                      </w:r>
                      <w:r>
                        <w:rPr>
                          <w:rStyle w:val="jlqj4b"/>
                          <w:lang w:val="uk-UA"/>
                        </w:rPr>
                        <w:t xml:space="preserve"> </w:t>
                      </w:r>
                      <w:r w:rsidRPr="005357D6">
                        <w:rPr>
                          <w:rStyle w:val="jlqj4b"/>
                          <w:lang w:val="uk-UA"/>
                        </w:rPr>
                        <w:t>зображень на одязі, знаходження такої символіки, а також різної</w:t>
                      </w:r>
                      <w:r>
                        <w:rPr>
                          <w:rStyle w:val="jlqj4b"/>
                          <w:lang w:val="uk-UA"/>
                        </w:rPr>
                        <w:t xml:space="preserve"> </w:t>
                      </w:r>
                      <w:r w:rsidRPr="005357D6">
                        <w:rPr>
                          <w:rStyle w:val="jlqj4b"/>
                          <w:lang w:val="uk-UA"/>
                        </w:rPr>
                        <w:t>екстремістської літератури, листівок, фото і відео зображень та іншої інформації за місцем проживання, роботи, проведення дозвілля такої особи, на</w:t>
                      </w:r>
                      <w:r>
                        <w:rPr>
                          <w:rStyle w:val="jlqj4b"/>
                          <w:lang w:val="uk-UA"/>
                        </w:rPr>
                        <w:t xml:space="preserve"> </w:t>
                      </w:r>
                      <w:r w:rsidRPr="005357D6">
                        <w:rPr>
                          <w:rStyle w:val="jlqj4b"/>
                          <w:lang w:val="uk-UA"/>
                        </w:rPr>
                        <w:t>належних йому комп'ютерних та інших технічних носіях, в його</w:t>
                      </w:r>
                      <w:r>
                        <w:rPr>
                          <w:rStyle w:val="jlqj4b"/>
                          <w:lang w:val="uk-UA"/>
                        </w:rPr>
                        <w:t xml:space="preserve"> </w:t>
                      </w:r>
                      <w:r w:rsidRPr="005357D6">
                        <w:rPr>
                          <w:rStyle w:val="jlqj4b"/>
                          <w:lang w:val="uk-UA"/>
                        </w:rPr>
                        <w:t xml:space="preserve">листуванні в соціальних мережах </w:t>
                      </w:r>
                      <w:r>
                        <w:rPr>
                          <w:rStyle w:val="jlqj4b"/>
                          <w:lang w:val="uk-UA"/>
                        </w:rPr>
                        <w:t>та ін</w:t>
                      </w:r>
                      <w:r w:rsidRPr="005357D6">
                        <w:rPr>
                          <w:rStyle w:val="jlqj4b"/>
                          <w:lang w:val="uk-UA"/>
                        </w:rPr>
                        <w:t>.;</w:t>
                      </w:r>
                    </w:p>
                  </w:txbxContent>
                </v:textbox>
              </v:rect>
              <v:shape id="_x0000_s3438" type="#_x0000_t32" style="position:absolute;left:2141;top:1134;width:0;height:5760" o:connectortype="straight"/>
              <v:shape id="_x0000_s3439" type="#_x0000_t32" style="position:absolute;left:2141;top:6894;width:660;height:0" o:connectortype="straight">
                <v:stroke endarrow="block"/>
              </v:shape>
              <v:shape id="_x0000_s3440" type="#_x0000_t32" style="position:absolute;left:2181;top:2934;width:660;height:0" o:connectortype="straight">
                <v:stroke endarrow="block"/>
              </v:shape>
            </v:group>
            <v:group id="_x0000_s3441" style="position:absolute;left:1701;top:8514;width:9460;height:7020" coordorigin="1701,8514" coordsize="9460,7020">
              <v:rect id="_x0000_s3442" style="position:absolute;left:1701;top:8514;width:9460;height:1080">
                <v:textbox>
                  <w:txbxContent>
                    <w:p w:rsidR="00617AF5" w:rsidRPr="005357D6" w:rsidRDefault="00617AF5" w:rsidP="00BF44B9">
                      <w:pPr>
                        <w:spacing w:after="0" w:line="360" w:lineRule="auto"/>
                        <w:jc w:val="center"/>
                        <w:rPr>
                          <w:b/>
                          <w:lang w:val="uk-UA"/>
                        </w:rPr>
                      </w:pPr>
                      <w:r w:rsidRPr="005357D6">
                        <w:rPr>
                          <w:b/>
                          <w:lang w:val="uk-UA"/>
                        </w:rPr>
                        <w:t>Свідками у провадженнях про екстремістські злочини проти прав і законних інтересів людини і громадянина можуть виступати:</w:t>
                      </w:r>
                    </w:p>
                  </w:txbxContent>
                </v:textbox>
              </v:rect>
              <v:rect id="_x0000_s3443" style="position:absolute;left:2801;top:9954;width:8360;height:1440">
                <v:textbox>
                  <w:txbxContent>
                    <w:p w:rsidR="00617AF5" w:rsidRPr="00B7418A" w:rsidRDefault="00617AF5" w:rsidP="00BF44B9">
                      <w:pPr>
                        <w:spacing w:after="0" w:line="360" w:lineRule="auto"/>
                      </w:pPr>
                      <w:r w:rsidRPr="00B7418A">
                        <w:rPr>
                          <w:rStyle w:val="jlqj4b"/>
                          <w:lang w:val="uk-UA"/>
                        </w:rPr>
                        <w:t>очевидці скоєння екстремістських діянь, в тому числі на їх</w:t>
                      </w:r>
                      <w:r>
                        <w:rPr>
                          <w:rStyle w:val="jlqj4b"/>
                          <w:lang w:val="uk-UA"/>
                        </w:rPr>
                        <w:t xml:space="preserve"> </w:t>
                      </w:r>
                      <w:r w:rsidRPr="00B7418A">
                        <w:rPr>
                          <w:rStyle w:val="jlqj4b"/>
                          <w:lang w:val="uk-UA"/>
                        </w:rPr>
                        <w:t>окремих етапах (підготовки, вчинення або подальшого приховування слідів);</w:t>
                      </w:r>
                    </w:p>
                  </w:txbxContent>
                </v:textbox>
              </v:rect>
              <v:shape id="_x0000_s3444" type="#_x0000_t32" style="position:absolute;left:2141;top:9594;width:1;height:5940" o:connectortype="straight"/>
              <v:shape id="_x0000_s3445" type="#_x0000_t32" style="position:absolute;left:2142;top:14634;width:660;height:0" o:connectortype="straight">
                <v:stroke endarrow="block"/>
              </v:shape>
              <v:shape id="_x0000_s3446" type="#_x0000_t32" style="position:absolute;left:2141;top:10674;width:660;height:0" o:connectortype="straight">
                <v:stroke endarrow="block"/>
              </v:shape>
              <v:rect id="_x0000_s3447" style="position:absolute;left:2801;top:11934;width:8360;height:1440">
                <v:textbox style="mso-next-textbox:#_x0000_s3447">
                  <w:txbxContent>
                    <w:p w:rsidR="00617AF5" w:rsidRPr="00B7418A" w:rsidRDefault="00617AF5" w:rsidP="00BF44B9">
                      <w:pPr>
                        <w:spacing w:after="0" w:line="360" w:lineRule="auto"/>
                      </w:pPr>
                      <w:r w:rsidRPr="00B7418A">
                        <w:rPr>
                          <w:rStyle w:val="jlqj4b"/>
                          <w:lang w:val="uk-UA"/>
                        </w:rPr>
                        <w:t xml:space="preserve">особи, які </w:t>
                      </w:r>
                      <w:r>
                        <w:rPr>
                          <w:rStyle w:val="jlqj4b"/>
                          <w:lang w:val="uk-UA"/>
                        </w:rPr>
                        <w:t>володіють</w:t>
                      </w:r>
                      <w:r w:rsidRPr="00B7418A">
                        <w:rPr>
                          <w:rStyle w:val="jlqj4b"/>
                          <w:lang w:val="uk-UA"/>
                        </w:rPr>
                        <w:t xml:space="preserve"> відомостями про різні обставини</w:t>
                      </w:r>
                      <w:r>
                        <w:rPr>
                          <w:rStyle w:val="jlqj4b"/>
                          <w:lang w:val="uk-UA"/>
                        </w:rPr>
                        <w:t xml:space="preserve"> </w:t>
                      </w:r>
                      <w:r w:rsidRPr="00B7418A">
                        <w:rPr>
                          <w:rStyle w:val="jlqj4b"/>
                          <w:lang w:val="uk-UA"/>
                        </w:rPr>
                        <w:t>формування, діяльності та фінансування екстремістських організованих</w:t>
                      </w:r>
                      <w:r>
                        <w:rPr>
                          <w:rStyle w:val="jlqj4b"/>
                          <w:lang w:val="uk-UA"/>
                        </w:rPr>
                        <w:t xml:space="preserve"> </w:t>
                      </w:r>
                      <w:r w:rsidRPr="00B7418A">
                        <w:rPr>
                          <w:rStyle w:val="jlqj4b"/>
                          <w:lang w:val="uk-UA"/>
                        </w:rPr>
                        <w:t>злочинних формувань;</w:t>
                      </w:r>
                    </w:p>
                  </w:txbxContent>
                </v:textbox>
              </v:rect>
              <v:shape id="_x0000_s3448" type="#_x0000_t32" style="position:absolute;left:2141;top:12654;width:660;height:0" o:connectortype="straight">
                <v:stroke endarrow="block"/>
              </v:shape>
              <v:rect id="_x0000_s3449" style="position:absolute;left:2801;top:13914;width:8360;height:1260">
                <v:textbox style="mso-next-textbox:#_x0000_s3449">
                  <w:txbxContent>
                    <w:p w:rsidR="00617AF5" w:rsidRPr="00B7418A" w:rsidRDefault="00617AF5" w:rsidP="00BF44B9">
                      <w:pPr>
                        <w:spacing w:after="0" w:line="360" w:lineRule="auto"/>
                      </w:pPr>
                      <w:r w:rsidRPr="00B7418A">
                        <w:rPr>
                          <w:rStyle w:val="jlqj4b"/>
                          <w:lang w:val="uk-UA"/>
                        </w:rPr>
                        <w:t>осіб, що володіють відомостями про формування екстремістських поглядів,</w:t>
                      </w:r>
                      <w:r>
                        <w:rPr>
                          <w:rStyle w:val="jlqj4b"/>
                          <w:lang w:val="uk-UA"/>
                        </w:rPr>
                        <w:t xml:space="preserve"> </w:t>
                      </w:r>
                      <w:r w:rsidRPr="00B7418A">
                        <w:rPr>
                          <w:rStyle w:val="jlqj4b"/>
                          <w:lang w:val="uk-UA"/>
                        </w:rPr>
                        <w:t>переконань, мотивів поведінки у конкретних осіб;</w:t>
                      </w:r>
                    </w:p>
                  </w:txbxContent>
                </v:textbox>
              </v:rect>
            </v:group>
          </v:group>
        </w:pict>
      </w: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r>
        <w:rPr>
          <w:lang w:val="uk-UA"/>
        </w:rPr>
        <w:br w:type="page"/>
      </w:r>
    </w:p>
    <w:p w:rsidR="00BF44B9" w:rsidRDefault="001D48B1">
      <w:pPr>
        <w:jc w:val="left"/>
        <w:rPr>
          <w:lang w:val="uk-UA"/>
        </w:rPr>
      </w:pPr>
      <w:r>
        <w:rPr>
          <w:noProof/>
          <w:lang w:eastAsia="ru-RU"/>
        </w:rPr>
        <w:pict>
          <v:group id="_x0000_s3450" style="position:absolute;margin-left:0;margin-top:0;width:473pt;height:729pt;z-index:253224960" coordorigin="1701,1134" coordsize="9460,14580">
            <v:group id="_x0000_s3451" style="position:absolute;left:2141;top:1134;width:9020;height:3780" coordorigin="2141,1134" coordsize="9020,3780">
              <v:rect id="_x0000_s3452" style="position:absolute;left:2801;top:1494;width:8360;height:1440">
                <v:textbox>
                  <w:txbxContent>
                    <w:p w:rsidR="00617AF5" w:rsidRPr="00B7418A" w:rsidRDefault="00617AF5" w:rsidP="00086A5F">
                      <w:pPr>
                        <w:spacing w:after="0" w:line="360" w:lineRule="auto"/>
                      </w:pPr>
                      <w:r w:rsidRPr="00B7418A">
                        <w:rPr>
                          <w:rStyle w:val="jlqj4b"/>
                          <w:lang w:val="uk-UA"/>
                        </w:rPr>
                        <w:t>особи, які сприймали наслідки екстремістських злочинів, в тому</w:t>
                      </w:r>
                      <w:r>
                        <w:rPr>
                          <w:rStyle w:val="jlqj4b"/>
                          <w:lang w:val="uk-UA"/>
                        </w:rPr>
                        <w:t xml:space="preserve"> </w:t>
                      </w:r>
                      <w:r w:rsidRPr="00B7418A">
                        <w:rPr>
                          <w:rStyle w:val="jlqj4b"/>
                          <w:lang w:val="uk-UA"/>
                        </w:rPr>
                        <w:t>числі у вигляді фотозображень або відеозаписів, включаючи розтиражовані в</w:t>
                      </w:r>
                      <w:r>
                        <w:rPr>
                          <w:rStyle w:val="jlqj4b"/>
                          <w:lang w:val="uk-UA"/>
                        </w:rPr>
                        <w:t xml:space="preserve"> </w:t>
                      </w:r>
                      <w:r w:rsidRPr="00B7418A">
                        <w:rPr>
                          <w:rStyle w:val="jlqj4b"/>
                          <w:lang w:val="uk-UA"/>
                        </w:rPr>
                        <w:t>комп'ютерних соціальних мережах;</w:t>
                      </w:r>
                    </w:p>
                  </w:txbxContent>
                </v:textbox>
              </v:rect>
              <v:shape id="_x0000_s3453" type="#_x0000_t32" style="position:absolute;left:2141;top:1134;width:0;height:3060" o:connectortype="straight"/>
              <v:shape id="_x0000_s3454" type="#_x0000_t32" style="position:absolute;left:2141;top:2214;width:660;height:0" o:connectortype="straight">
                <v:stroke endarrow="block"/>
              </v:shape>
              <v:rect id="_x0000_s3455" style="position:absolute;left:2801;top:3474;width:8360;height:1440">
                <v:textbox style="mso-next-textbox:#_x0000_s3455">
                  <w:txbxContent>
                    <w:p w:rsidR="00617AF5" w:rsidRPr="00B7418A" w:rsidRDefault="00617AF5" w:rsidP="00086A5F">
                      <w:pPr>
                        <w:spacing w:after="0" w:line="360" w:lineRule="auto"/>
                      </w:pPr>
                      <w:r w:rsidRPr="00B7418A">
                        <w:rPr>
                          <w:rStyle w:val="jlqj4b"/>
                          <w:lang w:val="uk-UA"/>
                        </w:rPr>
                        <w:t>особи, які володіють інформацією про інші обставини, що мають</w:t>
                      </w:r>
                      <w:r>
                        <w:rPr>
                          <w:rStyle w:val="jlqj4b"/>
                          <w:lang w:val="uk-UA"/>
                        </w:rPr>
                        <w:t xml:space="preserve"> </w:t>
                      </w:r>
                      <w:r w:rsidRPr="00B7418A">
                        <w:rPr>
                          <w:rStyle w:val="jlqj4b"/>
                          <w:lang w:val="uk-UA"/>
                        </w:rPr>
                        <w:t xml:space="preserve">значення для досягнення цілей розслідування у кримінальних </w:t>
                      </w:r>
                      <w:r>
                        <w:rPr>
                          <w:rStyle w:val="jlqj4b"/>
                          <w:lang w:val="uk-UA"/>
                        </w:rPr>
                        <w:t xml:space="preserve">провадженнях </w:t>
                      </w:r>
                      <w:r w:rsidRPr="00B7418A">
                        <w:rPr>
                          <w:rStyle w:val="jlqj4b"/>
                          <w:lang w:val="uk-UA"/>
                        </w:rPr>
                        <w:t>розглянутого виду.</w:t>
                      </w:r>
                    </w:p>
                  </w:txbxContent>
                </v:textbox>
              </v:rect>
              <v:shape id="_x0000_s3456" type="#_x0000_t32" style="position:absolute;left:2141;top:4194;width:660;height:0" o:connectortype="straight">
                <v:stroke endarrow="block"/>
              </v:shape>
            </v:group>
            <v:rect id="_x0000_s3457" style="position:absolute;left:1701;top:5814;width:9460;height:3060">
              <v:textbox>
                <w:txbxContent>
                  <w:p w:rsidR="00617AF5" w:rsidRPr="00B7418A" w:rsidRDefault="00617AF5" w:rsidP="00086A5F">
                    <w:pPr>
                      <w:spacing w:after="0" w:line="360" w:lineRule="auto"/>
                      <w:rPr>
                        <w:lang w:val="uk-UA"/>
                      </w:rPr>
                    </w:pPr>
                    <w:r w:rsidRPr="00B7418A">
                      <w:rPr>
                        <w:b/>
                        <w:lang w:val="uk-UA"/>
                      </w:rPr>
                      <w:t>Цінність показань, отриманих при допиті потерпілих, а також очевидців</w:t>
                    </w:r>
                    <w:r w:rsidRPr="00B7418A">
                      <w:rPr>
                        <w:lang w:val="uk-UA"/>
                      </w:rPr>
                      <w:t xml:space="preserve"> скоєння конкретних діянь, підготовки до них або приховування їх слідів полягає в тому, що </w:t>
                    </w:r>
                    <w:r w:rsidRPr="00B7418A">
                      <w:rPr>
                        <w:i/>
                        <w:lang w:val="uk-UA"/>
                      </w:rPr>
                      <w:t>в них міститься інформація про всі або окремі ключові обставини скоєних екстремістських злочинів та осіб які їх вчинили</w:t>
                    </w:r>
                    <w:r w:rsidRPr="00B7418A">
                      <w:rPr>
                        <w:lang w:val="uk-UA"/>
                      </w:rPr>
                      <w:t xml:space="preserve">. Початкові допити таких осіб проводити якомога швидше з моменту вчинення діяння. </w:t>
                    </w:r>
                    <w:r w:rsidRPr="00B7418A">
                      <w:rPr>
                        <w:b/>
                        <w:i/>
                        <w:lang w:val="uk-UA"/>
                      </w:rPr>
                      <w:t>При цьому необхідно враховувати, що:</w:t>
                    </w:r>
                  </w:p>
                </w:txbxContent>
              </v:textbox>
            </v:rect>
            <v:rect id="_x0000_s3458" style="position:absolute;left:2801;top:9594;width:8360;height:1980">
              <v:textbox>
                <w:txbxContent>
                  <w:p w:rsidR="00617AF5" w:rsidRPr="00B7418A" w:rsidRDefault="00617AF5" w:rsidP="00086A5F">
                    <w:pPr>
                      <w:spacing w:after="0" w:line="360" w:lineRule="auto"/>
                    </w:pPr>
                    <w:r w:rsidRPr="00B7418A">
                      <w:rPr>
                        <w:rStyle w:val="jlqj4b"/>
                        <w:lang w:val="uk-UA"/>
                      </w:rPr>
                      <w:t>при здійсненні екстремістських діянь, пов'язаних з посяганням</w:t>
                    </w:r>
                    <w:r>
                      <w:rPr>
                        <w:rStyle w:val="jlqj4b"/>
                        <w:lang w:val="uk-UA"/>
                      </w:rPr>
                      <w:t xml:space="preserve"> </w:t>
                    </w:r>
                    <w:r w:rsidRPr="00B7418A">
                      <w:rPr>
                        <w:rStyle w:val="jlqj4b"/>
                        <w:lang w:val="uk-UA"/>
                      </w:rPr>
                      <w:t>на життя і здоров'я потерпілих, їх фізичний (а в ряді випадків і</w:t>
                    </w:r>
                    <w:r>
                      <w:rPr>
                        <w:rStyle w:val="jlqj4b"/>
                        <w:lang w:val="uk-UA"/>
                      </w:rPr>
                      <w:t xml:space="preserve"> </w:t>
                    </w:r>
                    <w:r w:rsidRPr="00B7418A">
                      <w:rPr>
                        <w:rStyle w:val="jlqj4b"/>
                        <w:lang w:val="uk-UA"/>
                      </w:rPr>
                      <w:t>психологічн</w:t>
                    </w:r>
                    <w:r>
                      <w:rPr>
                        <w:rStyle w:val="jlqj4b"/>
                        <w:lang w:val="uk-UA"/>
                      </w:rPr>
                      <w:t>ий</w:t>
                    </w:r>
                    <w:r w:rsidRPr="00B7418A">
                      <w:rPr>
                        <w:rStyle w:val="jlqj4b"/>
                        <w:lang w:val="uk-UA"/>
                      </w:rPr>
                      <w:t>) стан має бути враховано при прийнятті рішення про</w:t>
                    </w:r>
                    <w:r>
                      <w:rPr>
                        <w:rStyle w:val="jlqj4b"/>
                        <w:lang w:val="uk-UA"/>
                      </w:rPr>
                      <w:t xml:space="preserve"> </w:t>
                    </w:r>
                    <w:r w:rsidRPr="00B7418A">
                      <w:rPr>
                        <w:rStyle w:val="jlqj4b"/>
                        <w:lang w:val="uk-UA"/>
                      </w:rPr>
                      <w:t>моменті і місце такого допиту;</w:t>
                    </w:r>
                  </w:p>
                </w:txbxContent>
              </v:textbox>
            </v:rect>
            <v:shape id="_x0000_s3459" type="#_x0000_t32" style="position:absolute;left:2141;top:8874;width:1;height:6840" o:connectortype="straight"/>
            <v:shape id="_x0000_s3460" type="#_x0000_t32" style="position:absolute;left:2141;top:10494;width:660;height:0" o:connectortype="straight">
              <v:stroke endarrow="block"/>
            </v:shape>
            <v:rect id="_x0000_s3461" style="position:absolute;left:2801;top:12114;width:8360;height:2520">
              <v:textbox style="mso-next-textbox:#_x0000_s3461">
                <w:txbxContent>
                  <w:p w:rsidR="00617AF5" w:rsidRPr="00B7418A" w:rsidRDefault="00617AF5" w:rsidP="00086A5F">
                    <w:pPr>
                      <w:spacing w:after="0" w:line="360" w:lineRule="auto"/>
                    </w:pPr>
                    <w:r w:rsidRPr="00B7418A">
                      <w:rPr>
                        <w:rStyle w:val="jlqj4b"/>
                        <w:lang w:val="uk-UA"/>
                      </w:rPr>
                      <w:t>на таких осіб з боку злочинців вже в момент злочинного</w:t>
                    </w:r>
                    <w:r>
                      <w:rPr>
                        <w:rStyle w:val="jlqj4b"/>
                        <w:lang w:val="uk-UA"/>
                      </w:rPr>
                      <w:t xml:space="preserve"> </w:t>
                    </w:r>
                    <w:r w:rsidRPr="00B7418A">
                      <w:rPr>
                        <w:rStyle w:val="jlqj4b"/>
                        <w:lang w:val="uk-UA"/>
                      </w:rPr>
                      <w:t xml:space="preserve">посягання або безпосередньо пізніше може бути </w:t>
                    </w:r>
                    <w:r>
                      <w:rPr>
                        <w:rStyle w:val="jlqj4b"/>
                        <w:lang w:val="uk-UA"/>
                      </w:rPr>
                      <w:t>вчинено тиск</w:t>
                    </w:r>
                    <w:r w:rsidRPr="00B7418A">
                      <w:rPr>
                        <w:rStyle w:val="jlqj4b"/>
                        <w:lang w:val="uk-UA"/>
                      </w:rPr>
                      <w:t>,</w:t>
                    </w:r>
                    <w:r>
                      <w:rPr>
                        <w:rStyle w:val="jlqj4b"/>
                        <w:lang w:val="uk-UA"/>
                      </w:rPr>
                      <w:t xml:space="preserve"> </w:t>
                    </w:r>
                    <w:r w:rsidRPr="00B7418A">
                      <w:rPr>
                        <w:rStyle w:val="jlqj4b"/>
                        <w:lang w:val="uk-UA"/>
                      </w:rPr>
                      <w:t>спрямован</w:t>
                    </w:r>
                    <w:r>
                      <w:rPr>
                        <w:rStyle w:val="jlqj4b"/>
                        <w:lang w:val="uk-UA"/>
                      </w:rPr>
                      <w:t>ий</w:t>
                    </w:r>
                    <w:r w:rsidRPr="00B7418A">
                      <w:rPr>
                        <w:rStyle w:val="jlqj4b"/>
                        <w:lang w:val="uk-UA"/>
                      </w:rPr>
                      <w:t xml:space="preserve"> на недопущення їх звернення до правоохоронних органів або</w:t>
                    </w:r>
                    <w:r>
                      <w:rPr>
                        <w:rStyle w:val="jlqj4b"/>
                        <w:lang w:val="uk-UA"/>
                      </w:rPr>
                      <w:t xml:space="preserve"> </w:t>
                    </w:r>
                    <w:r w:rsidRPr="00B7418A">
                      <w:rPr>
                        <w:rStyle w:val="jlqj4b"/>
                        <w:lang w:val="uk-UA"/>
                      </w:rPr>
                      <w:t>дачу неправдивих свідчень (відмова від дачі показань) щодо обставин</w:t>
                    </w:r>
                    <w:r>
                      <w:rPr>
                        <w:rStyle w:val="jlqj4b"/>
                        <w:lang w:val="uk-UA"/>
                      </w:rPr>
                      <w:t xml:space="preserve"> </w:t>
                    </w:r>
                    <w:r w:rsidRPr="00B7418A">
                      <w:rPr>
                        <w:rStyle w:val="jlqj4b"/>
                        <w:lang w:val="uk-UA"/>
                      </w:rPr>
                      <w:t>події злочину;</w:t>
                    </w:r>
                  </w:p>
                </w:txbxContent>
              </v:textbox>
            </v:rect>
            <v:shape id="_x0000_s3462" type="#_x0000_t32" style="position:absolute;left:2141;top:13554;width:660;height:0" o:connectortype="straight">
              <v:stroke endarrow="block"/>
            </v:shape>
          </v:group>
        </w:pict>
      </w: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p>
    <w:p w:rsidR="00BF44B9" w:rsidRDefault="00BF44B9">
      <w:pPr>
        <w:jc w:val="left"/>
        <w:rPr>
          <w:lang w:val="uk-UA"/>
        </w:rPr>
      </w:pPr>
      <w:r>
        <w:rPr>
          <w:lang w:val="uk-UA"/>
        </w:rPr>
        <w:br w:type="page"/>
      </w:r>
    </w:p>
    <w:p w:rsidR="00086A5F" w:rsidRDefault="001D48B1">
      <w:pPr>
        <w:jc w:val="left"/>
        <w:rPr>
          <w:lang w:val="uk-UA"/>
        </w:rPr>
      </w:pPr>
      <w:r>
        <w:rPr>
          <w:noProof/>
          <w:lang w:eastAsia="ru-RU"/>
        </w:rPr>
        <w:pict>
          <v:group id="_x0000_s3463" style="position:absolute;margin-left:22pt;margin-top:0;width:451pt;height:306pt;z-index:253225984" coordorigin="2141,1134" coordsize="9020,6120">
            <v:rect id="_x0000_s3464" style="position:absolute;left:2801;top:1854;width:8360;height:5400">
              <v:textbox>
                <w:txbxContent>
                  <w:p w:rsidR="00617AF5" w:rsidRPr="005B00FA" w:rsidRDefault="00617AF5" w:rsidP="001F6973">
                    <w:pPr>
                      <w:spacing w:line="360" w:lineRule="auto"/>
                    </w:pPr>
                    <w:r w:rsidRPr="005B00FA">
                      <w:rPr>
                        <w:rStyle w:val="jlqj4b"/>
                        <w:lang w:val="uk-UA"/>
                      </w:rPr>
                      <w:t xml:space="preserve">при </w:t>
                    </w:r>
                    <w:r>
                      <w:rPr>
                        <w:rStyle w:val="jlqj4b"/>
                        <w:lang w:val="uk-UA"/>
                      </w:rPr>
                      <w:t>вчиненні</w:t>
                    </w:r>
                    <w:r w:rsidRPr="005B00FA">
                      <w:rPr>
                        <w:rStyle w:val="jlqj4b"/>
                        <w:lang w:val="uk-UA"/>
                      </w:rPr>
                      <w:t xml:space="preserve"> екстремістських діянь відносно жителів інших</w:t>
                    </w:r>
                    <w:r>
                      <w:rPr>
                        <w:rStyle w:val="jlqj4b"/>
                        <w:lang w:val="uk-UA"/>
                      </w:rPr>
                      <w:t xml:space="preserve"> </w:t>
                    </w:r>
                    <w:r w:rsidRPr="005B00FA">
                      <w:rPr>
                        <w:rStyle w:val="jlqj4b"/>
                        <w:lang w:val="uk-UA"/>
                      </w:rPr>
                      <w:t>регіонів країни або громадян інших держав затягування рішення про їх</w:t>
                    </w:r>
                    <w:r>
                      <w:rPr>
                        <w:rStyle w:val="jlqj4b"/>
                        <w:lang w:val="uk-UA"/>
                      </w:rPr>
                      <w:t xml:space="preserve"> </w:t>
                    </w:r>
                    <w:r w:rsidRPr="005B00FA">
                      <w:rPr>
                        <w:rStyle w:val="jlqj4b"/>
                        <w:lang w:val="uk-UA"/>
                      </w:rPr>
                      <w:t>допиті може значно ускладнити (а то і унеможливити) або</w:t>
                    </w:r>
                    <w:r>
                      <w:rPr>
                        <w:rStyle w:val="jlqj4b"/>
                        <w:lang w:val="uk-UA"/>
                      </w:rPr>
                      <w:t xml:space="preserve"> </w:t>
                    </w:r>
                    <w:r w:rsidRPr="005B00FA">
                      <w:rPr>
                        <w:rStyle w:val="jlqj4b"/>
                        <w:lang w:val="uk-UA"/>
                      </w:rPr>
                      <w:t>затягнути за часом проведення цієї слідчої</w:t>
                    </w:r>
                    <w:r>
                      <w:rPr>
                        <w:rStyle w:val="jlqj4b"/>
                        <w:lang w:val="uk-UA"/>
                      </w:rPr>
                      <w:t xml:space="preserve"> (розшукової)</w:t>
                    </w:r>
                    <w:r w:rsidRPr="005B00FA">
                      <w:rPr>
                        <w:rStyle w:val="jlqj4b"/>
                        <w:lang w:val="uk-UA"/>
                      </w:rPr>
                      <w:t xml:space="preserve"> дії, оскільки після</w:t>
                    </w:r>
                    <w:r>
                      <w:rPr>
                        <w:rStyle w:val="jlqj4b"/>
                        <w:lang w:val="uk-UA"/>
                      </w:rPr>
                      <w:t xml:space="preserve"> </w:t>
                    </w:r>
                    <w:r w:rsidRPr="005B00FA">
                      <w:rPr>
                        <w:rStyle w:val="jlqj4b"/>
                        <w:lang w:val="uk-UA"/>
                      </w:rPr>
                      <w:t>вчинення відносно них аналізованих діянь потерпілі і в ряді</w:t>
                    </w:r>
                    <w:r>
                      <w:rPr>
                        <w:rStyle w:val="jlqj4b"/>
                        <w:lang w:val="uk-UA"/>
                      </w:rPr>
                      <w:t xml:space="preserve"> </w:t>
                    </w:r>
                    <w:r w:rsidRPr="005B00FA">
                      <w:rPr>
                        <w:rStyle w:val="jlqj4b"/>
                        <w:lang w:val="uk-UA"/>
                      </w:rPr>
                      <w:t>випадків свідки можуть досить швидко покинути регіон скоєння</w:t>
                    </w:r>
                    <w:r>
                      <w:rPr>
                        <w:rStyle w:val="jlqj4b"/>
                        <w:lang w:val="uk-UA"/>
                      </w:rPr>
                      <w:t xml:space="preserve"> </w:t>
                    </w:r>
                    <w:r w:rsidRPr="005B00FA">
                      <w:rPr>
                        <w:rStyle w:val="jlqj4b"/>
                        <w:lang w:val="uk-UA"/>
                      </w:rPr>
                      <w:t xml:space="preserve">злочину або територію </w:t>
                    </w:r>
                    <w:r>
                      <w:rPr>
                        <w:rStyle w:val="jlqj4b"/>
                        <w:lang w:val="uk-UA"/>
                      </w:rPr>
                      <w:t>України</w:t>
                    </w:r>
                    <w:r w:rsidRPr="005B00FA">
                      <w:rPr>
                        <w:rStyle w:val="jlqj4b"/>
                        <w:lang w:val="uk-UA"/>
                      </w:rPr>
                      <w:t>. Крім того, дана обставина</w:t>
                    </w:r>
                    <w:r>
                      <w:rPr>
                        <w:rStyle w:val="jlqj4b"/>
                        <w:lang w:val="uk-UA"/>
                      </w:rPr>
                      <w:t xml:space="preserve"> </w:t>
                    </w:r>
                    <w:r w:rsidRPr="005B00FA">
                      <w:rPr>
                        <w:rStyle w:val="jlqj4b"/>
                        <w:lang w:val="uk-UA"/>
                      </w:rPr>
                      <w:t>передбачає тактичну необхідність проведення допиту таких осіб в</w:t>
                    </w:r>
                    <w:r>
                      <w:rPr>
                        <w:rStyle w:val="jlqj4b"/>
                        <w:lang w:val="uk-UA"/>
                      </w:rPr>
                      <w:t xml:space="preserve"> </w:t>
                    </w:r>
                    <w:r w:rsidRPr="005B00FA">
                      <w:rPr>
                        <w:rStyle w:val="jlqj4b"/>
                        <w:lang w:val="uk-UA"/>
                      </w:rPr>
                      <w:t>можливо повному обсязі, а також інших слідчих</w:t>
                    </w:r>
                    <w:r>
                      <w:rPr>
                        <w:rStyle w:val="jlqj4b"/>
                        <w:lang w:val="uk-UA"/>
                      </w:rPr>
                      <w:t xml:space="preserve"> (розшукових)</w:t>
                    </w:r>
                    <w:r w:rsidRPr="005B00FA">
                      <w:rPr>
                        <w:rStyle w:val="jlqj4b"/>
                        <w:lang w:val="uk-UA"/>
                      </w:rPr>
                      <w:t xml:space="preserve"> дій, спрямованих</w:t>
                    </w:r>
                    <w:r>
                      <w:rPr>
                        <w:rStyle w:val="jlqj4b"/>
                        <w:lang w:val="uk-UA"/>
                      </w:rPr>
                      <w:t xml:space="preserve"> </w:t>
                    </w:r>
                    <w:r w:rsidRPr="005B00FA">
                      <w:rPr>
                        <w:rStyle w:val="jlqj4b"/>
                        <w:lang w:val="uk-UA"/>
                      </w:rPr>
                      <w:t>на перевірку і підтвердження отриманих свідчень.</w:t>
                    </w:r>
                  </w:p>
                </w:txbxContent>
              </v:textbox>
            </v:rect>
            <v:shape id="_x0000_s3465" type="#_x0000_t32" style="position:absolute;left:2141;top:1134;width:0;height:3240" o:connectortype="straight"/>
            <v:shape id="_x0000_s3466" type="#_x0000_t32" style="position:absolute;left:2142;top:4374;width:660;height:0" o:connectortype="straight">
              <v:stroke endarrow="block"/>
            </v:shape>
          </v:group>
        </w:pict>
      </w:r>
    </w:p>
    <w:p w:rsidR="00086A5F" w:rsidRDefault="00086A5F">
      <w:pPr>
        <w:jc w:val="left"/>
        <w:rPr>
          <w:lang w:val="uk-UA"/>
        </w:rPr>
      </w:pPr>
    </w:p>
    <w:p w:rsidR="00086A5F" w:rsidRDefault="00086A5F">
      <w:pPr>
        <w:jc w:val="left"/>
        <w:rPr>
          <w:lang w:val="uk-UA"/>
        </w:rPr>
      </w:pPr>
    </w:p>
    <w:p w:rsidR="00086A5F" w:rsidRDefault="00086A5F">
      <w:pPr>
        <w:jc w:val="left"/>
        <w:rPr>
          <w:lang w:val="uk-UA"/>
        </w:rPr>
      </w:pPr>
    </w:p>
    <w:p w:rsidR="00086A5F" w:rsidRDefault="00086A5F">
      <w:pPr>
        <w:jc w:val="left"/>
        <w:rPr>
          <w:lang w:val="uk-UA"/>
        </w:rPr>
      </w:pPr>
    </w:p>
    <w:p w:rsidR="00086A5F" w:rsidRDefault="00086A5F">
      <w:pPr>
        <w:jc w:val="left"/>
        <w:rPr>
          <w:lang w:val="uk-UA"/>
        </w:rPr>
      </w:pPr>
    </w:p>
    <w:p w:rsidR="00086A5F" w:rsidRDefault="00086A5F">
      <w:pPr>
        <w:jc w:val="left"/>
        <w:rPr>
          <w:lang w:val="uk-UA"/>
        </w:rPr>
      </w:pPr>
    </w:p>
    <w:p w:rsidR="00086A5F" w:rsidRDefault="00086A5F">
      <w:pPr>
        <w:jc w:val="left"/>
        <w:rPr>
          <w:lang w:val="uk-UA"/>
        </w:rPr>
      </w:pPr>
    </w:p>
    <w:p w:rsidR="00086A5F" w:rsidRDefault="00086A5F">
      <w:pPr>
        <w:jc w:val="left"/>
        <w:rPr>
          <w:lang w:val="uk-UA"/>
        </w:rPr>
      </w:pPr>
    </w:p>
    <w:p w:rsidR="00086A5F" w:rsidRDefault="00086A5F">
      <w:pPr>
        <w:jc w:val="left"/>
        <w:rPr>
          <w:lang w:val="uk-UA"/>
        </w:rPr>
      </w:pPr>
    </w:p>
    <w:p w:rsidR="00086A5F" w:rsidRDefault="00086A5F">
      <w:pPr>
        <w:jc w:val="left"/>
        <w:rPr>
          <w:lang w:val="uk-UA"/>
        </w:rPr>
      </w:pPr>
    </w:p>
    <w:p w:rsidR="00086A5F" w:rsidRDefault="00086A5F">
      <w:pPr>
        <w:jc w:val="left"/>
        <w:rPr>
          <w:lang w:val="uk-UA"/>
        </w:rPr>
      </w:pPr>
    </w:p>
    <w:tbl>
      <w:tblPr>
        <w:tblStyle w:val="a6"/>
        <w:tblW w:w="0" w:type="auto"/>
        <w:tblInd w:w="108" w:type="dxa"/>
        <w:tblLook w:val="04A0" w:firstRow="1" w:lastRow="0" w:firstColumn="1" w:lastColumn="0" w:noHBand="0" w:noVBand="1"/>
      </w:tblPr>
      <w:tblGrid>
        <w:gridCol w:w="2835"/>
        <w:gridCol w:w="1276"/>
        <w:gridCol w:w="5349"/>
      </w:tblGrid>
      <w:tr w:rsidR="00B10644" w:rsidTr="00666FFF">
        <w:tc>
          <w:tcPr>
            <w:tcW w:w="2835" w:type="dxa"/>
            <w:vMerge w:val="restart"/>
            <w:tcBorders>
              <w:right w:val="single" w:sz="4" w:space="0" w:color="auto"/>
            </w:tcBorders>
          </w:tcPr>
          <w:p w:rsidR="00B10644" w:rsidRDefault="00B10644" w:rsidP="00666FFF">
            <w:pPr>
              <w:spacing w:line="360" w:lineRule="auto"/>
              <w:jc w:val="center"/>
              <w:rPr>
                <w:rFonts w:cs="Times New Roman"/>
                <w:b/>
                <w:szCs w:val="28"/>
                <w:lang w:val="uk-UA"/>
              </w:rPr>
            </w:pPr>
          </w:p>
          <w:p w:rsidR="00B10644" w:rsidRDefault="00B10644" w:rsidP="00666FFF">
            <w:pPr>
              <w:spacing w:line="360" w:lineRule="auto"/>
              <w:jc w:val="center"/>
              <w:rPr>
                <w:rFonts w:cs="Times New Roman"/>
                <w:b/>
                <w:szCs w:val="28"/>
                <w:lang w:val="uk-UA"/>
              </w:rPr>
            </w:pPr>
          </w:p>
          <w:p w:rsidR="00B10644" w:rsidRDefault="00B10644" w:rsidP="00666FFF">
            <w:pPr>
              <w:spacing w:line="360" w:lineRule="auto"/>
              <w:jc w:val="center"/>
              <w:rPr>
                <w:rFonts w:cs="Times New Roman"/>
                <w:b/>
                <w:szCs w:val="28"/>
                <w:lang w:val="uk-UA"/>
              </w:rPr>
            </w:pPr>
          </w:p>
          <w:p w:rsidR="00B10644" w:rsidRDefault="00B10644" w:rsidP="00666FFF">
            <w:pPr>
              <w:spacing w:line="360" w:lineRule="auto"/>
              <w:jc w:val="center"/>
              <w:rPr>
                <w:rFonts w:cs="Times New Roman"/>
                <w:b/>
                <w:szCs w:val="28"/>
                <w:lang w:val="uk-UA"/>
              </w:rPr>
            </w:pPr>
          </w:p>
          <w:p w:rsidR="00B10644" w:rsidRDefault="00B10644" w:rsidP="00666FFF">
            <w:pPr>
              <w:spacing w:line="360" w:lineRule="auto"/>
              <w:jc w:val="center"/>
              <w:rPr>
                <w:rFonts w:cs="Times New Roman"/>
                <w:b/>
                <w:szCs w:val="28"/>
                <w:lang w:val="uk-UA"/>
              </w:rPr>
            </w:pP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В </w:t>
            </w: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ході </w:t>
            </w: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допиту </w:t>
            </w:r>
          </w:p>
          <w:p w:rsidR="00B10644" w:rsidRDefault="00B10644" w:rsidP="00666FFF">
            <w:pPr>
              <w:spacing w:line="360" w:lineRule="auto"/>
              <w:jc w:val="center"/>
              <w:rPr>
                <w:rFonts w:cs="Times New Roman"/>
                <w:b/>
                <w:szCs w:val="28"/>
                <w:lang w:val="uk-UA"/>
              </w:rPr>
            </w:pPr>
            <w:r>
              <w:rPr>
                <w:rFonts w:cs="Times New Roman"/>
                <w:b/>
                <w:szCs w:val="28"/>
                <w:lang w:val="uk-UA"/>
              </w:rPr>
              <w:t>п</w:t>
            </w:r>
            <w:r w:rsidRPr="00770931">
              <w:rPr>
                <w:rFonts w:cs="Times New Roman"/>
                <w:b/>
                <w:szCs w:val="28"/>
                <w:lang w:val="uk-UA"/>
              </w:rPr>
              <w:t>отерпілих</w:t>
            </w: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 і </w:t>
            </w: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свідків-очевидців </w:t>
            </w: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слід, </w:t>
            </w: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крім </w:t>
            </w:r>
          </w:p>
          <w:p w:rsidR="00B10644" w:rsidRDefault="00B10644" w:rsidP="00666FFF">
            <w:pPr>
              <w:spacing w:line="360" w:lineRule="auto"/>
              <w:jc w:val="center"/>
              <w:rPr>
                <w:rFonts w:cs="Times New Roman"/>
                <w:b/>
                <w:szCs w:val="28"/>
                <w:lang w:val="uk-UA"/>
              </w:rPr>
            </w:pPr>
            <w:r w:rsidRPr="00770931">
              <w:rPr>
                <w:rFonts w:cs="Times New Roman"/>
                <w:b/>
                <w:szCs w:val="28"/>
                <w:lang w:val="uk-UA"/>
              </w:rPr>
              <w:t>іншого,</w:t>
            </w: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 отримати </w:t>
            </w:r>
          </w:p>
          <w:p w:rsidR="00B10644" w:rsidRDefault="001D48B1" w:rsidP="00666FFF">
            <w:pPr>
              <w:spacing w:line="360" w:lineRule="auto"/>
              <w:jc w:val="center"/>
              <w:rPr>
                <w:rFonts w:cs="Times New Roman"/>
                <w:b/>
                <w:szCs w:val="28"/>
                <w:lang w:val="uk-UA"/>
              </w:rPr>
            </w:pPr>
            <w:r>
              <w:rPr>
                <w:rFonts w:cs="Times New Roman"/>
                <w:noProof/>
                <w:szCs w:val="28"/>
              </w:rPr>
              <w:pict>
                <v:shape id="_x0000_s3469" type="#_x0000_t13" style="position:absolute;left:0;text-align:left;margin-left:135.9pt;margin-top:14.2pt;width:37.7pt;height:38.55pt;z-index:253230080"/>
              </w:pict>
            </w:r>
            <w:r w:rsidR="00B10644" w:rsidRPr="00770931">
              <w:rPr>
                <w:rFonts w:cs="Times New Roman"/>
                <w:b/>
                <w:szCs w:val="28"/>
                <w:lang w:val="uk-UA"/>
              </w:rPr>
              <w:t xml:space="preserve">відповіді </w:t>
            </w:r>
          </w:p>
          <w:p w:rsidR="00B10644" w:rsidRDefault="00B10644" w:rsidP="00666FFF">
            <w:pPr>
              <w:spacing w:line="360" w:lineRule="auto"/>
              <w:jc w:val="center"/>
              <w:rPr>
                <w:rFonts w:cs="Times New Roman"/>
                <w:b/>
                <w:szCs w:val="28"/>
                <w:lang w:val="uk-UA"/>
              </w:rPr>
            </w:pPr>
            <w:r w:rsidRPr="00770931">
              <w:rPr>
                <w:rFonts w:cs="Times New Roman"/>
                <w:b/>
                <w:szCs w:val="28"/>
                <w:lang w:val="uk-UA"/>
              </w:rPr>
              <w:t xml:space="preserve">на </w:t>
            </w:r>
          </w:p>
          <w:p w:rsidR="00B10644" w:rsidRPr="00770931" w:rsidRDefault="001D48B1" w:rsidP="00666FFF">
            <w:pPr>
              <w:spacing w:line="360" w:lineRule="auto"/>
              <w:jc w:val="center"/>
              <w:rPr>
                <w:rFonts w:cs="Times New Roman"/>
                <w:b/>
                <w:szCs w:val="28"/>
                <w:lang w:val="uk-UA"/>
              </w:rPr>
            </w:pPr>
            <w:r>
              <w:rPr>
                <w:rFonts w:cs="Times New Roman"/>
                <w:noProof/>
                <w:szCs w:val="28"/>
              </w:rPr>
              <w:pict>
                <v:shape id="_x0000_s3471" type="#_x0000_t13" style="position:absolute;left:0;text-align:left;margin-left:135.9pt;margin-top:455.9pt;width:37.7pt;height:38.55pt;z-index:253232128"/>
              </w:pict>
            </w:r>
            <w:r>
              <w:rPr>
                <w:rFonts w:cs="Times New Roman"/>
                <w:b/>
                <w:noProof/>
                <w:szCs w:val="28"/>
              </w:rPr>
              <w:pict>
                <v:shape id="_x0000_s3470" type="#_x0000_t13" style="position:absolute;left:0;text-align:left;margin-left:135.9pt;margin-top:167.95pt;width:37.7pt;height:38.55pt;z-index:253231104"/>
              </w:pict>
            </w:r>
            <w:r w:rsidR="00B10644" w:rsidRPr="00770931">
              <w:rPr>
                <w:rFonts w:cs="Times New Roman"/>
                <w:b/>
                <w:szCs w:val="28"/>
                <w:lang w:val="uk-UA"/>
              </w:rPr>
              <w:t>питання:</w:t>
            </w:r>
          </w:p>
        </w:tc>
        <w:tc>
          <w:tcPr>
            <w:tcW w:w="1276" w:type="dxa"/>
            <w:vMerge w:val="restart"/>
            <w:tcBorders>
              <w:top w:val="nil"/>
              <w:left w:val="single" w:sz="4" w:space="0" w:color="auto"/>
              <w:right w:val="single" w:sz="4" w:space="0" w:color="auto"/>
            </w:tcBorders>
          </w:tcPr>
          <w:p w:rsidR="00B10644" w:rsidRDefault="00B10644" w:rsidP="00666FFF">
            <w:pPr>
              <w:jc w:val="left"/>
              <w:rPr>
                <w:rFonts w:cs="Times New Roman"/>
                <w:b/>
                <w:szCs w:val="28"/>
                <w:lang w:val="uk-UA"/>
              </w:rPr>
            </w:pPr>
          </w:p>
          <w:p w:rsidR="00B10644" w:rsidRDefault="001D48B1" w:rsidP="00666FFF">
            <w:pPr>
              <w:jc w:val="left"/>
              <w:rPr>
                <w:rFonts w:cs="Times New Roman"/>
                <w:b/>
                <w:szCs w:val="28"/>
                <w:lang w:val="uk-UA"/>
              </w:rPr>
            </w:pPr>
            <w:r>
              <w:rPr>
                <w:rFonts w:cs="Times New Roman"/>
                <w:b/>
                <w:noProof/>
                <w:szCs w:val="28"/>
              </w:rPr>
              <w:pict>
                <v:shape id="_x0000_s3467" type="#_x0000_t13" style="position:absolute;margin-left:-5.35pt;margin-top:-1.05pt;width:37.7pt;height:38.55pt;z-index:253228032"/>
              </w:pict>
            </w: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Default="00B10644" w:rsidP="00666FFF">
            <w:pPr>
              <w:jc w:val="left"/>
              <w:rPr>
                <w:rFonts w:cs="Times New Roman"/>
                <w:b/>
                <w:szCs w:val="28"/>
                <w:lang w:val="uk-UA"/>
              </w:rPr>
            </w:pPr>
          </w:p>
          <w:p w:rsidR="00B10644" w:rsidRPr="00770931" w:rsidRDefault="001D48B1" w:rsidP="00666FFF">
            <w:pPr>
              <w:spacing w:line="360" w:lineRule="auto"/>
              <w:jc w:val="center"/>
              <w:rPr>
                <w:rFonts w:cs="Times New Roman"/>
                <w:b/>
                <w:szCs w:val="28"/>
                <w:lang w:val="uk-UA"/>
              </w:rPr>
            </w:pPr>
            <w:r>
              <w:rPr>
                <w:rFonts w:cs="Times New Roman"/>
                <w:b/>
                <w:noProof/>
                <w:szCs w:val="28"/>
              </w:rPr>
              <w:pict>
                <v:shape id="_x0000_s3468" type="#_x0000_t13" style="position:absolute;left:0;text-align:left;margin-left:-5.35pt;margin-top:.2pt;width:37.7pt;height:38.55pt;z-index:253229056"/>
              </w:pict>
            </w:r>
          </w:p>
        </w:tc>
        <w:tc>
          <w:tcPr>
            <w:tcW w:w="5349" w:type="dxa"/>
            <w:tcBorders>
              <w:left w:val="single" w:sz="4" w:space="0" w:color="auto"/>
            </w:tcBorders>
          </w:tcPr>
          <w:p w:rsidR="00B10644" w:rsidRDefault="00B10644" w:rsidP="00666FFF">
            <w:pPr>
              <w:spacing w:line="360" w:lineRule="auto"/>
              <w:rPr>
                <w:rFonts w:cs="Times New Roman"/>
                <w:szCs w:val="28"/>
                <w:lang w:val="uk-UA"/>
              </w:rPr>
            </w:pPr>
            <w:r w:rsidRPr="00770931">
              <w:rPr>
                <w:rFonts w:cs="Times New Roman"/>
                <w:szCs w:val="28"/>
                <w:lang w:val="uk-UA"/>
              </w:rPr>
              <w:t>про причини і обставини їх знаходження в місці, де було скоєно</w:t>
            </w:r>
            <w:r>
              <w:rPr>
                <w:rFonts w:cs="Times New Roman"/>
                <w:szCs w:val="28"/>
                <w:lang w:val="uk-UA"/>
              </w:rPr>
              <w:t xml:space="preserve"> </w:t>
            </w:r>
            <w:r w:rsidRPr="00770931">
              <w:rPr>
                <w:rFonts w:cs="Times New Roman"/>
                <w:szCs w:val="28"/>
                <w:lang w:val="uk-UA"/>
              </w:rPr>
              <w:t>екстремістський злочин;</w:t>
            </w:r>
          </w:p>
        </w:tc>
      </w:tr>
      <w:tr w:rsidR="00B10644" w:rsidTr="00666FFF">
        <w:tc>
          <w:tcPr>
            <w:tcW w:w="2835" w:type="dxa"/>
            <w:vMerge/>
            <w:tcBorders>
              <w:right w:val="single" w:sz="4" w:space="0" w:color="auto"/>
            </w:tcBorders>
          </w:tcPr>
          <w:p w:rsidR="00B10644" w:rsidRDefault="00B10644" w:rsidP="00666FFF">
            <w:pPr>
              <w:spacing w:line="360" w:lineRule="auto"/>
              <w:jc w:val="center"/>
              <w:rPr>
                <w:rFonts w:cs="Times New Roman"/>
                <w:b/>
                <w:szCs w:val="28"/>
                <w:lang w:val="uk-UA"/>
              </w:rPr>
            </w:pPr>
          </w:p>
        </w:tc>
        <w:tc>
          <w:tcPr>
            <w:tcW w:w="1276" w:type="dxa"/>
            <w:vMerge/>
            <w:tcBorders>
              <w:left w:val="single" w:sz="4" w:space="0" w:color="auto"/>
              <w:right w:val="single" w:sz="4" w:space="0" w:color="auto"/>
            </w:tcBorders>
          </w:tcPr>
          <w:p w:rsidR="00B10644" w:rsidRDefault="00B10644" w:rsidP="00666FFF">
            <w:pPr>
              <w:spacing w:line="360" w:lineRule="auto"/>
              <w:jc w:val="center"/>
              <w:rPr>
                <w:rFonts w:cs="Times New Roman"/>
                <w:b/>
                <w:szCs w:val="28"/>
                <w:lang w:val="uk-UA"/>
              </w:rPr>
            </w:pPr>
          </w:p>
        </w:tc>
        <w:tc>
          <w:tcPr>
            <w:tcW w:w="5349" w:type="dxa"/>
            <w:tcBorders>
              <w:left w:val="single" w:sz="4" w:space="0" w:color="auto"/>
              <w:right w:val="nil"/>
            </w:tcBorders>
          </w:tcPr>
          <w:p w:rsidR="00B10644" w:rsidRPr="00770931" w:rsidRDefault="00B10644" w:rsidP="00666FFF">
            <w:pPr>
              <w:spacing w:line="360" w:lineRule="auto"/>
              <w:rPr>
                <w:rFonts w:cs="Times New Roman"/>
                <w:szCs w:val="28"/>
                <w:lang w:val="uk-UA"/>
              </w:rPr>
            </w:pPr>
          </w:p>
        </w:tc>
      </w:tr>
      <w:tr w:rsidR="00B10644" w:rsidRPr="00F639BB" w:rsidTr="00666FFF">
        <w:tc>
          <w:tcPr>
            <w:tcW w:w="2835" w:type="dxa"/>
            <w:vMerge/>
            <w:tcBorders>
              <w:top w:val="nil"/>
              <w:right w:val="single" w:sz="4" w:space="0" w:color="auto"/>
            </w:tcBorders>
          </w:tcPr>
          <w:p w:rsidR="00B10644" w:rsidRDefault="00B10644" w:rsidP="00666FFF">
            <w:pPr>
              <w:jc w:val="left"/>
              <w:rPr>
                <w:rFonts w:cs="Times New Roman"/>
                <w:szCs w:val="28"/>
                <w:lang w:val="uk-UA"/>
              </w:rPr>
            </w:pPr>
          </w:p>
        </w:tc>
        <w:tc>
          <w:tcPr>
            <w:tcW w:w="1276" w:type="dxa"/>
            <w:vMerge/>
            <w:tcBorders>
              <w:top w:val="nil"/>
              <w:left w:val="single" w:sz="4" w:space="0" w:color="auto"/>
              <w:right w:val="single" w:sz="4" w:space="0" w:color="auto"/>
            </w:tcBorders>
          </w:tcPr>
          <w:p w:rsidR="00B10644" w:rsidRDefault="00B10644" w:rsidP="00666FFF">
            <w:pPr>
              <w:jc w:val="left"/>
              <w:rPr>
                <w:rFonts w:cs="Times New Roman"/>
                <w:szCs w:val="28"/>
                <w:lang w:val="uk-UA"/>
              </w:rPr>
            </w:pPr>
          </w:p>
        </w:tc>
        <w:tc>
          <w:tcPr>
            <w:tcW w:w="5349" w:type="dxa"/>
            <w:tcBorders>
              <w:left w:val="single" w:sz="4" w:space="0" w:color="auto"/>
            </w:tcBorders>
          </w:tcPr>
          <w:p w:rsidR="00B10644" w:rsidRDefault="00B10644" w:rsidP="00666FFF">
            <w:pPr>
              <w:spacing w:line="360" w:lineRule="auto"/>
              <w:rPr>
                <w:rFonts w:cs="Times New Roman"/>
                <w:szCs w:val="28"/>
                <w:lang w:val="uk-UA"/>
              </w:rPr>
            </w:pPr>
            <w:r w:rsidRPr="00770931">
              <w:rPr>
                <w:rFonts w:cs="Times New Roman"/>
                <w:szCs w:val="28"/>
                <w:lang w:val="uk-UA"/>
              </w:rPr>
              <w:t xml:space="preserve">про обставини, що передували злочину, </w:t>
            </w:r>
            <w:r>
              <w:rPr>
                <w:rFonts w:cs="Times New Roman"/>
                <w:szCs w:val="28"/>
                <w:lang w:val="uk-UA"/>
              </w:rPr>
              <w:t>що</w:t>
            </w:r>
            <w:r w:rsidRPr="00770931">
              <w:rPr>
                <w:rFonts w:cs="Times New Roman"/>
                <w:szCs w:val="28"/>
                <w:lang w:val="uk-UA"/>
              </w:rPr>
              <w:t xml:space="preserve"> можуть, </w:t>
            </w:r>
            <w:r>
              <w:rPr>
                <w:rFonts w:cs="Times New Roman"/>
                <w:szCs w:val="28"/>
                <w:lang w:val="uk-UA"/>
              </w:rPr>
              <w:t xml:space="preserve">на </w:t>
            </w:r>
            <w:r w:rsidRPr="00770931">
              <w:rPr>
                <w:rFonts w:cs="Times New Roman"/>
                <w:szCs w:val="28"/>
                <w:lang w:val="uk-UA"/>
              </w:rPr>
              <w:t>думку допитуваних, бути пов'язаним з ним (наприклад, про зустріч осіб,</w:t>
            </w:r>
            <w:r>
              <w:rPr>
                <w:rFonts w:cs="Times New Roman"/>
                <w:szCs w:val="28"/>
                <w:lang w:val="uk-UA"/>
              </w:rPr>
              <w:t xml:space="preserve"> </w:t>
            </w:r>
            <w:r w:rsidRPr="00770931">
              <w:rPr>
                <w:rFonts w:cs="Times New Roman"/>
                <w:szCs w:val="28"/>
                <w:lang w:val="uk-UA"/>
              </w:rPr>
              <w:t xml:space="preserve">які </w:t>
            </w:r>
            <w:r>
              <w:rPr>
                <w:rFonts w:cs="Times New Roman"/>
                <w:szCs w:val="28"/>
                <w:lang w:val="uk-UA"/>
              </w:rPr>
              <w:t xml:space="preserve">раніше </w:t>
            </w:r>
            <w:r w:rsidRPr="00770931">
              <w:rPr>
                <w:rFonts w:cs="Times New Roman"/>
                <w:szCs w:val="28"/>
                <w:lang w:val="uk-UA"/>
              </w:rPr>
              <w:t xml:space="preserve">брали участь в таких злочинах, факти погроз або </w:t>
            </w:r>
            <w:r>
              <w:rPr>
                <w:rFonts w:cs="Times New Roman"/>
                <w:szCs w:val="28"/>
                <w:lang w:val="uk-UA"/>
              </w:rPr>
              <w:t xml:space="preserve">наявних </w:t>
            </w:r>
            <w:r w:rsidRPr="00770931">
              <w:rPr>
                <w:rFonts w:cs="Times New Roman"/>
                <w:szCs w:val="28"/>
                <w:lang w:val="uk-UA"/>
              </w:rPr>
              <w:t>раніше</w:t>
            </w:r>
            <w:r>
              <w:rPr>
                <w:rFonts w:cs="Times New Roman"/>
                <w:szCs w:val="28"/>
                <w:lang w:val="uk-UA"/>
              </w:rPr>
              <w:t xml:space="preserve"> </w:t>
            </w:r>
            <w:r w:rsidRPr="00770931">
              <w:rPr>
                <w:rFonts w:cs="Times New Roman"/>
                <w:szCs w:val="28"/>
                <w:lang w:val="uk-UA"/>
              </w:rPr>
              <w:t xml:space="preserve">протиправних </w:t>
            </w:r>
            <w:r>
              <w:rPr>
                <w:rFonts w:cs="Times New Roman"/>
                <w:szCs w:val="28"/>
                <w:lang w:val="uk-UA"/>
              </w:rPr>
              <w:t xml:space="preserve">діях </w:t>
            </w:r>
            <w:r w:rsidRPr="00770931">
              <w:rPr>
                <w:rFonts w:cs="Times New Roman"/>
                <w:szCs w:val="28"/>
                <w:lang w:val="uk-UA"/>
              </w:rPr>
              <w:t>щодо потерпілих особисто або осіб їх раси,</w:t>
            </w:r>
            <w:r>
              <w:rPr>
                <w:rFonts w:cs="Times New Roman"/>
                <w:szCs w:val="28"/>
                <w:lang w:val="uk-UA"/>
              </w:rPr>
              <w:t xml:space="preserve"> </w:t>
            </w:r>
            <w:r w:rsidRPr="00770931">
              <w:rPr>
                <w:rFonts w:cs="Times New Roman"/>
                <w:szCs w:val="28"/>
                <w:lang w:val="uk-UA"/>
              </w:rPr>
              <w:t>національності, віросповідання, політичної приналежності або</w:t>
            </w:r>
            <w:r>
              <w:rPr>
                <w:rFonts w:cs="Times New Roman"/>
                <w:szCs w:val="28"/>
                <w:lang w:val="uk-UA"/>
              </w:rPr>
              <w:t xml:space="preserve"> тих, щ</w:t>
            </w:r>
            <w:r w:rsidRPr="00770931">
              <w:rPr>
                <w:rFonts w:cs="Times New Roman"/>
                <w:szCs w:val="28"/>
                <w:lang w:val="uk-UA"/>
              </w:rPr>
              <w:t>о належать до тієї ж соціальної групи, членів тих же громадських або</w:t>
            </w:r>
            <w:r>
              <w:rPr>
                <w:rFonts w:cs="Times New Roman"/>
                <w:szCs w:val="28"/>
                <w:lang w:val="uk-UA"/>
              </w:rPr>
              <w:t xml:space="preserve"> </w:t>
            </w:r>
            <w:r w:rsidRPr="00770931">
              <w:rPr>
                <w:rFonts w:cs="Times New Roman"/>
                <w:szCs w:val="28"/>
                <w:lang w:val="uk-UA"/>
              </w:rPr>
              <w:t xml:space="preserve">неформальних об'єднань </w:t>
            </w:r>
            <w:r>
              <w:rPr>
                <w:rFonts w:cs="Times New Roman"/>
                <w:szCs w:val="28"/>
                <w:lang w:val="uk-UA"/>
              </w:rPr>
              <w:t>та ін.</w:t>
            </w:r>
            <w:r w:rsidRPr="00770931">
              <w:rPr>
                <w:rFonts w:cs="Times New Roman"/>
                <w:szCs w:val="28"/>
                <w:lang w:val="uk-UA"/>
              </w:rPr>
              <w:t>);</w:t>
            </w:r>
          </w:p>
        </w:tc>
      </w:tr>
      <w:tr w:rsidR="00B10644" w:rsidRPr="00F639BB" w:rsidTr="00666FFF">
        <w:tc>
          <w:tcPr>
            <w:tcW w:w="2835" w:type="dxa"/>
            <w:vMerge/>
            <w:tcBorders>
              <w:top w:val="nil"/>
              <w:right w:val="single" w:sz="4" w:space="0" w:color="auto"/>
            </w:tcBorders>
          </w:tcPr>
          <w:p w:rsidR="00B10644" w:rsidRDefault="00B10644" w:rsidP="00666FFF">
            <w:pPr>
              <w:jc w:val="left"/>
              <w:rPr>
                <w:rFonts w:cs="Times New Roman"/>
                <w:szCs w:val="28"/>
                <w:lang w:val="uk-UA"/>
              </w:rPr>
            </w:pPr>
          </w:p>
        </w:tc>
        <w:tc>
          <w:tcPr>
            <w:tcW w:w="1276" w:type="dxa"/>
            <w:vMerge/>
            <w:tcBorders>
              <w:top w:val="nil"/>
              <w:left w:val="single" w:sz="4" w:space="0" w:color="auto"/>
              <w:right w:val="single" w:sz="4" w:space="0" w:color="auto"/>
            </w:tcBorders>
          </w:tcPr>
          <w:p w:rsidR="00B10644" w:rsidRDefault="00B10644" w:rsidP="00666FFF">
            <w:pPr>
              <w:jc w:val="left"/>
              <w:rPr>
                <w:rFonts w:cs="Times New Roman"/>
                <w:szCs w:val="28"/>
                <w:lang w:val="uk-UA"/>
              </w:rPr>
            </w:pPr>
          </w:p>
        </w:tc>
        <w:tc>
          <w:tcPr>
            <w:tcW w:w="5349" w:type="dxa"/>
            <w:tcBorders>
              <w:left w:val="single" w:sz="4" w:space="0" w:color="auto"/>
              <w:right w:val="nil"/>
            </w:tcBorders>
          </w:tcPr>
          <w:p w:rsidR="00B10644" w:rsidRPr="00770931" w:rsidRDefault="00B10644" w:rsidP="00666FFF">
            <w:pPr>
              <w:spacing w:line="360" w:lineRule="auto"/>
              <w:rPr>
                <w:rFonts w:cs="Times New Roman"/>
                <w:szCs w:val="28"/>
                <w:lang w:val="uk-UA"/>
              </w:rPr>
            </w:pPr>
          </w:p>
        </w:tc>
      </w:tr>
      <w:tr w:rsidR="00B10644" w:rsidTr="00666FFF">
        <w:tc>
          <w:tcPr>
            <w:tcW w:w="2835" w:type="dxa"/>
            <w:vMerge/>
            <w:tcBorders>
              <w:top w:val="nil"/>
              <w:right w:val="single" w:sz="4" w:space="0" w:color="auto"/>
            </w:tcBorders>
          </w:tcPr>
          <w:p w:rsidR="00B10644" w:rsidRDefault="00B10644" w:rsidP="00666FFF">
            <w:pPr>
              <w:jc w:val="left"/>
              <w:rPr>
                <w:rFonts w:cs="Times New Roman"/>
                <w:szCs w:val="28"/>
                <w:lang w:val="uk-UA"/>
              </w:rPr>
            </w:pPr>
          </w:p>
        </w:tc>
        <w:tc>
          <w:tcPr>
            <w:tcW w:w="1276" w:type="dxa"/>
            <w:vMerge/>
            <w:tcBorders>
              <w:top w:val="nil"/>
              <w:left w:val="single" w:sz="4" w:space="0" w:color="auto"/>
              <w:right w:val="single" w:sz="4" w:space="0" w:color="auto"/>
            </w:tcBorders>
          </w:tcPr>
          <w:p w:rsidR="00B10644" w:rsidRDefault="00B10644" w:rsidP="00666FFF">
            <w:pPr>
              <w:jc w:val="left"/>
              <w:rPr>
                <w:rFonts w:cs="Times New Roman"/>
                <w:szCs w:val="28"/>
                <w:lang w:val="uk-UA"/>
              </w:rPr>
            </w:pPr>
          </w:p>
        </w:tc>
        <w:tc>
          <w:tcPr>
            <w:tcW w:w="5349" w:type="dxa"/>
            <w:tcBorders>
              <w:left w:val="single" w:sz="4" w:space="0" w:color="auto"/>
            </w:tcBorders>
          </w:tcPr>
          <w:p w:rsidR="00B10644" w:rsidRDefault="00B10644" w:rsidP="00666FFF">
            <w:pPr>
              <w:spacing w:line="360" w:lineRule="auto"/>
              <w:rPr>
                <w:rFonts w:cs="Times New Roman"/>
                <w:szCs w:val="28"/>
                <w:lang w:val="uk-UA"/>
              </w:rPr>
            </w:pPr>
            <w:r w:rsidRPr="00770931">
              <w:rPr>
                <w:rFonts w:cs="Times New Roman"/>
                <w:szCs w:val="28"/>
                <w:lang w:val="uk-UA"/>
              </w:rPr>
              <w:t>про факти заподіяння шкоди здоров'ю, моральної або майнової</w:t>
            </w:r>
            <w:r>
              <w:rPr>
                <w:rFonts w:cs="Times New Roman"/>
                <w:szCs w:val="28"/>
                <w:lang w:val="uk-UA"/>
              </w:rPr>
              <w:t xml:space="preserve"> </w:t>
            </w:r>
            <w:r w:rsidRPr="00770931">
              <w:rPr>
                <w:rFonts w:cs="Times New Roman"/>
                <w:szCs w:val="28"/>
                <w:lang w:val="uk-UA"/>
              </w:rPr>
              <w:t>шкоди в результаті злочину;</w:t>
            </w:r>
          </w:p>
        </w:tc>
      </w:tr>
      <w:tr w:rsidR="00B10644" w:rsidTr="00666FFF">
        <w:tc>
          <w:tcPr>
            <w:tcW w:w="2835" w:type="dxa"/>
            <w:vMerge/>
            <w:tcBorders>
              <w:top w:val="nil"/>
              <w:right w:val="single" w:sz="4" w:space="0" w:color="auto"/>
            </w:tcBorders>
          </w:tcPr>
          <w:p w:rsidR="00B10644" w:rsidRDefault="00B10644" w:rsidP="00666FFF">
            <w:pPr>
              <w:jc w:val="left"/>
              <w:rPr>
                <w:rFonts w:cs="Times New Roman"/>
                <w:szCs w:val="28"/>
                <w:lang w:val="uk-UA"/>
              </w:rPr>
            </w:pPr>
          </w:p>
        </w:tc>
        <w:tc>
          <w:tcPr>
            <w:tcW w:w="1276" w:type="dxa"/>
            <w:vMerge/>
            <w:tcBorders>
              <w:top w:val="nil"/>
              <w:left w:val="single" w:sz="4" w:space="0" w:color="auto"/>
              <w:right w:val="single" w:sz="4" w:space="0" w:color="auto"/>
            </w:tcBorders>
          </w:tcPr>
          <w:p w:rsidR="00B10644" w:rsidRDefault="00B10644" w:rsidP="00666FFF">
            <w:pPr>
              <w:jc w:val="left"/>
              <w:rPr>
                <w:rFonts w:cs="Times New Roman"/>
                <w:szCs w:val="28"/>
                <w:lang w:val="uk-UA"/>
              </w:rPr>
            </w:pPr>
          </w:p>
        </w:tc>
        <w:tc>
          <w:tcPr>
            <w:tcW w:w="5349" w:type="dxa"/>
            <w:tcBorders>
              <w:left w:val="single" w:sz="4" w:space="0" w:color="auto"/>
              <w:right w:val="nil"/>
            </w:tcBorders>
          </w:tcPr>
          <w:p w:rsidR="00B10644" w:rsidRDefault="00B10644" w:rsidP="00666FFF">
            <w:pPr>
              <w:spacing w:line="360" w:lineRule="auto"/>
              <w:rPr>
                <w:rFonts w:cs="Times New Roman"/>
                <w:szCs w:val="28"/>
                <w:lang w:val="uk-UA"/>
              </w:rPr>
            </w:pPr>
          </w:p>
        </w:tc>
      </w:tr>
      <w:tr w:rsidR="00B10644" w:rsidRPr="00F639BB" w:rsidTr="00666FFF">
        <w:tc>
          <w:tcPr>
            <w:tcW w:w="2835" w:type="dxa"/>
            <w:vMerge/>
            <w:tcBorders>
              <w:top w:val="nil"/>
              <w:right w:val="single" w:sz="4" w:space="0" w:color="auto"/>
            </w:tcBorders>
          </w:tcPr>
          <w:p w:rsidR="00B10644" w:rsidRDefault="00B10644" w:rsidP="00666FFF">
            <w:pPr>
              <w:jc w:val="left"/>
              <w:rPr>
                <w:rFonts w:cs="Times New Roman"/>
                <w:szCs w:val="28"/>
                <w:lang w:val="uk-UA"/>
              </w:rPr>
            </w:pPr>
          </w:p>
        </w:tc>
        <w:tc>
          <w:tcPr>
            <w:tcW w:w="1276" w:type="dxa"/>
            <w:vMerge/>
            <w:tcBorders>
              <w:top w:val="nil"/>
              <w:left w:val="single" w:sz="4" w:space="0" w:color="auto"/>
              <w:right w:val="single" w:sz="4" w:space="0" w:color="auto"/>
            </w:tcBorders>
          </w:tcPr>
          <w:p w:rsidR="00B10644" w:rsidRDefault="00B10644" w:rsidP="00666FFF">
            <w:pPr>
              <w:jc w:val="left"/>
              <w:rPr>
                <w:rFonts w:cs="Times New Roman"/>
                <w:szCs w:val="28"/>
                <w:lang w:val="uk-UA"/>
              </w:rPr>
            </w:pPr>
          </w:p>
        </w:tc>
        <w:tc>
          <w:tcPr>
            <w:tcW w:w="5349" w:type="dxa"/>
            <w:tcBorders>
              <w:left w:val="single" w:sz="4" w:space="0" w:color="auto"/>
            </w:tcBorders>
          </w:tcPr>
          <w:p w:rsidR="00B10644" w:rsidRDefault="00B10644" w:rsidP="00666FFF">
            <w:pPr>
              <w:spacing w:line="360" w:lineRule="auto"/>
              <w:rPr>
                <w:rFonts w:cs="Times New Roman"/>
                <w:szCs w:val="28"/>
                <w:lang w:val="uk-UA"/>
              </w:rPr>
            </w:pPr>
            <w:r w:rsidRPr="00770931">
              <w:rPr>
                <w:rFonts w:cs="Times New Roman"/>
                <w:szCs w:val="28"/>
                <w:lang w:val="uk-UA"/>
              </w:rPr>
              <w:t>про особу злочинців, які вчинили екстремістськ</w:t>
            </w:r>
            <w:r>
              <w:rPr>
                <w:rFonts w:cs="Times New Roman"/>
                <w:szCs w:val="28"/>
                <w:lang w:val="uk-UA"/>
              </w:rPr>
              <w:t>і</w:t>
            </w:r>
            <w:r w:rsidRPr="00770931">
              <w:rPr>
                <w:rFonts w:cs="Times New Roman"/>
                <w:szCs w:val="28"/>
                <w:lang w:val="uk-UA"/>
              </w:rPr>
              <w:t xml:space="preserve"> діяння</w:t>
            </w:r>
            <w:r>
              <w:rPr>
                <w:rFonts w:cs="Times New Roman"/>
                <w:szCs w:val="28"/>
                <w:lang w:val="uk-UA"/>
              </w:rPr>
              <w:t xml:space="preserve"> </w:t>
            </w:r>
            <w:r w:rsidRPr="00770931">
              <w:rPr>
                <w:rFonts w:cs="Times New Roman"/>
                <w:szCs w:val="28"/>
                <w:lang w:val="uk-UA"/>
              </w:rPr>
              <w:t>(</w:t>
            </w:r>
            <w:r>
              <w:rPr>
                <w:rFonts w:cs="Times New Roman"/>
                <w:szCs w:val="28"/>
                <w:lang w:val="uk-UA"/>
              </w:rPr>
              <w:t>к</w:t>
            </w:r>
            <w:r w:rsidRPr="00770931">
              <w:rPr>
                <w:rFonts w:cs="Times New Roman"/>
                <w:szCs w:val="28"/>
                <w:lang w:val="uk-UA"/>
              </w:rPr>
              <w:t>ількість, стать, вік, національність, особливі прикмети,</w:t>
            </w:r>
            <w:r>
              <w:rPr>
                <w:rFonts w:cs="Times New Roman"/>
                <w:szCs w:val="28"/>
                <w:lang w:val="uk-UA"/>
              </w:rPr>
              <w:t xml:space="preserve"> </w:t>
            </w:r>
            <w:r w:rsidRPr="00770931">
              <w:rPr>
                <w:rFonts w:cs="Times New Roman"/>
                <w:szCs w:val="28"/>
                <w:lang w:val="uk-UA"/>
              </w:rPr>
              <w:t xml:space="preserve">одяг, знаки приналежності до релігійних </w:t>
            </w:r>
            <w:r>
              <w:rPr>
                <w:rFonts w:cs="Times New Roman"/>
                <w:szCs w:val="28"/>
                <w:lang w:val="uk-UA"/>
              </w:rPr>
              <w:t>рухів</w:t>
            </w:r>
            <w:r w:rsidRPr="00770931">
              <w:rPr>
                <w:rFonts w:cs="Times New Roman"/>
                <w:szCs w:val="28"/>
                <w:lang w:val="uk-UA"/>
              </w:rPr>
              <w:t>, наявність</w:t>
            </w:r>
            <w:r>
              <w:rPr>
                <w:rFonts w:cs="Times New Roman"/>
                <w:szCs w:val="28"/>
                <w:lang w:val="uk-UA"/>
              </w:rPr>
              <w:t xml:space="preserve"> </w:t>
            </w:r>
            <w:r w:rsidRPr="00770931">
              <w:rPr>
                <w:rFonts w:cs="Times New Roman"/>
                <w:szCs w:val="28"/>
                <w:lang w:val="uk-UA"/>
              </w:rPr>
              <w:t>нацистської або іншої екстремістської символіки), особливості спілкування</w:t>
            </w:r>
            <w:r>
              <w:rPr>
                <w:rFonts w:cs="Times New Roman"/>
                <w:szCs w:val="28"/>
                <w:lang w:val="uk-UA"/>
              </w:rPr>
              <w:t xml:space="preserve"> </w:t>
            </w:r>
            <w:r w:rsidRPr="00770931">
              <w:rPr>
                <w:rFonts w:cs="Times New Roman"/>
                <w:szCs w:val="28"/>
                <w:lang w:val="uk-UA"/>
              </w:rPr>
              <w:t>злочинців один з одним (імена, прізвиська, прояви керівної ролі,</w:t>
            </w:r>
            <w:r>
              <w:rPr>
                <w:rFonts w:cs="Times New Roman"/>
                <w:szCs w:val="28"/>
                <w:lang w:val="uk-UA"/>
              </w:rPr>
              <w:t xml:space="preserve"> </w:t>
            </w:r>
            <w:r w:rsidRPr="00770931">
              <w:rPr>
                <w:rFonts w:cs="Times New Roman"/>
                <w:szCs w:val="28"/>
                <w:lang w:val="uk-UA"/>
              </w:rPr>
              <w:t>використання певних засобів зв'язку);</w:t>
            </w:r>
          </w:p>
        </w:tc>
      </w:tr>
      <w:tr w:rsidR="00B10644" w:rsidRPr="00F639BB" w:rsidTr="00666FFF">
        <w:tc>
          <w:tcPr>
            <w:tcW w:w="2835" w:type="dxa"/>
            <w:vMerge/>
            <w:tcBorders>
              <w:top w:val="nil"/>
              <w:right w:val="single" w:sz="4" w:space="0" w:color="auto"/>
            </w:tcBorders>
          </w:tcPr>
          <w:p w:rsidR="00B10644" w:rsidRDefault="00B10644" w:rsidP="00666FFF">
            <w:pPr>
              <w:jc w:val="left"/>
              <w:rPr>
                <w:rFonts w:cs="Times New Roman"/>
                <w:szCs w:val="28"/>
                <w:lang w:val="uk-UA"/>
              </w:rPr>
            </w:pPr>
          </w:p>
        </w:tc>
        <w:tc>
          <w:tcPr>
            <w:tcW w:w="1276" w:type="dxa"/>
            <w:vMerge/>
            <w:tcBorders>
              <w:top w:val="nil"/>
              <w:left w:val="single" w:sz="4" w:space="0" w:color="auto"/>
              <w:right w:val="single" w:sz="4" w:space="0" w:color="auto"/>
            </w:tcBorders>
          </w:tcPr>
          <w:p w:rsidR="00B10644" w:rsidRDefault="00B10644" w:rsidP="00666FFF">
            <w:pPr>
              <w:jc w:val="left"/>
              <w:rPr>
                <w:rFonts w:cs="Times New Roman"/>
                <w:szCs w:val="28"/>
                <w:lang w:val="uk-UA"/>
              </w:rPr>
            </w:pPr>
          </w:p>
        </w:tc>
        <w:tc>
          <w:tcPr>
            <w:tcW w:w="5349" w:type="dxa"/>
            <w:tcBorders>
              <w:left w:val="single" w:sz="4" w:space="0" w:color="auto"/>
              <w:right w:val="nil"/>
            </w:tcBorders>
          </w:tcPr>
          <w:p w:rsidR="00B10644" w:rsidRDefault="00B10644" w:rsidP="00666FFF">
            <w:pPr>
              <w:spacing w:line="360" w:lineRule="auto"/>
              <w:rPr>
                <w:rFonts w:cs="Times New Roman"/>
                <w:szCs w:val="28"/>
                <w:lang w:val="uk-UA"/>
              </w:rPr>
            </w:pPr>
          </w:p>
        </w:tc>
      </w:tr>
      <w:tr w:rsidR="00B10644" w:rsidRPr="00F639BB" w:rsidTr="00666FFF">
        <w:tc>
          <w:tcPr>
            <w:tcW w:w="2835" w:type="dxa"/>
            <w:vMerge/>
            <w:tcBorders>
              <w:top w:val="nil"/>
              <w:right w:val="single" w:sz="4" w:space="0" w:color="auto"/>
            </w:tcBorders>
          </w:tcPr>
          <w:p w:rsidR="00B10644" w:rsidRDefault="00B10644" w:rsidP="00666FFF">
            <w:pPr>
              <w:jc w:val="left"/>
              <w:rPr>
                <w:rFonts w:cs="Times New Roman"/>
                <w:szCs w:val="28"/>
                <w:lang w:val="uk-UA"/>
              </w:rPr>
            </w:pPr>
          </w:p>
        </w:tc>
        <w:tc>
          <w:tcPr>
            <w:tcW w:w="1276" w:type="dxa"/>
            <w:vMerge/>
            <w:tcBorders>
              <w:top w:val="nil"/>
              <w:left w:val="single" w:sz="4" w:space="0" w:color="auto"/>
              <w:right w:val="single" w:sz="4" w:space="0" w:color="auto"/>
            </w:tcBorders>
          </w:tcPr>
          <w:p w:rsidR="00B10644" w:rsidRDefault="00B10644" w:rsidP="00666FFF">
            <w:pPr>
              <w:jc w:val="left"/>
              <w:rPr>
                <w:rFonts w:cs="Times New Roman"/>
                <w:szCs w:val="28"/>
                <w:lang w:val="uk-UA"/>
              </w:rPr>
            </w:pPr>
          </w:p>
        </w:tc>
        <w:tc>
          <w:tcPr>
            <w:tcW w:w="5349" w:type="dxa"/>
            <w:tcBorders>
              <w:left w:val="single" w:sz="4" w:space="0" w:color="auto"/>
            </w:tcBorders>
          </w:tcPr>
          <w:p w:rsidR="00B10644" w:rsidRDefault="00B10644" w:rsidP="00666FFF">
            <w:pPr>
              <w:spacing w:line="360" w:lineRule="auto"/>
              <w:rPr>
                <w:rFonts w:cs="Times New Roman"/>
                <w:szCs w:val="28"/>
                <w:lang w:val="uk-UA"/>
              </w:rPr>
            </w:pPr>
            <w:r w:rsidRPr="00E27D92">
              <w:rPr>
                <w:rFonts w:cs="Times New Roman"/>
                <w:szCs w:val="28"/>
                <w:lang w:val="uk-UA"/>
              </w:rPr>
              <w:t>про порядок дій під час вчинення злочину і після нього (в тому</w:t>
            </w:r>
            <w:r>
              <w:rPr>
                <w:rFonts w:cs="Times New Roman"/>
                <w:szCs w:val="28"/>
                <w:lang w:val="uk-UA"/>
              </w:rPr>
              <w:t xml:space="preserve"> </w:t>
            </w:r>
            <w:r w:rsidRPr="00E27D92">
              <w:rPr>
                <w:rFonts w:cs="Times New Roman"/>
                <w:szCs w:val="28"/>
                <w:lang w:val="uk-UA"/>
              </w:rPr>
              <w:t>числі спроби здійснення впливу на потерпілих і свідків з метою</w:t>
            </w:r>
            <w:r>
              <w:rPr>
                <w:rFonts w:cs="Times New Roman"/>
                <w:szCs w:val="28"/>
                <w:lang w:val="uk-UA"/>
              </w:rPr>
              <w:t xml:space="preserve"> </w:t>
            </w:r>
            <w:r w:rsidRPr="00E27D92">
              <w:rPr>
                <w:rFonts w:cs="Times New Roman"/>
                <w:szCs w:val="28"/>
                <w:lang w:val="uk-UA"/>
              </w:rPr>
              <w:t>протидії майбутньо</w:t>
            </w:r>
            <w:r>
              <w:rPr>
                <w:rFonts w:cs="Times New Roman"/>
                <w:szCs w:val="28"/>
                <w:lang w:val="uk-UA"/>
              </w:rPr>
              <w:t>му</w:t>
            </w:r>
            <w:r w:rsidRPr="00E27D92">
              <w:rPr>
                <w:rFonts w:cs="Times New Roman"/>
                <w:szCs w:val="28"/>
                <w:lang w:val="uk-UA"/>
              </w:rPr>
              <w:t xml:space="preserve"> розслідуванню),</w:t>
            </w:r>
            <w:r>
              <w:rPr>
                <w:rFonts w:cs="Times New Roman"/>
                <w:szCs w:val="28"/>
                <w:lang w:val="uk-UA"/>
              </w:rPr>
              <w:t xml:space="preserve"> </w:t>
            </w:r>
            <w:r w:rsidRPr="00E27D92">
              <w:rPr>
                <w:rFonts w:cs="Times New Roman"/>
                <w:szCs w:val="28"/>
                <w:lang w:val="uk-UA"/>
              </w:rPr>
              <w:t>супровід ходу здійснення таких діянь певними</w:t>
            </w:r>
            <w:r>
              <w:rPr>
                <w:rFonts w:cs="Times New Roman"/>
                <w:szCs w:val="28"/>
                <w:lang w:val="uk-UA"/>
              </w:rPr>
              <w:t xml:space="preserve"> </w:t>
            </w:r>
            <w:r w:rsidRPr="00E27D92">
              <w:rPr>
                <w:rFonts w:cs="Times New Roman"/>
                <w:szCs w:val="28"/>
                <w:lang w:val="uk-UA"/>
              </w:rPr>
              <w:t>націоналістичними або релігійними ритуалами, вигуками, закликами,</w:t>
            </w:r>
            <w:r>
              <w:rPr>
                <w:rFonts w:cs="Times New Roman"/>
                <w:szCs w:val="28"/>
                <w:lang w:val="uk-UA"/>
              </w:rPr>
              <w:t xml:space="preserve"> </w:t>
            </w:r>
            <w:r w:rsidRPr="00E27D92">
              <w:rPr>
                <w:rFonts w:cs="Times New Roman"/>
                <w:szCs w:val="28"/>
                <w:lang w:val="uk-UA"/>
              </w:rPr>
              <w:t>демонстрацією або залишенням на місці злочину екстремістської</w:t>
            </w:r>
            <w:r>
              <w:rPr>
                <w:rFonts w:cs="Times New Roman"/>
                <w:szCs w:val="28"/>
                <w:lang w:val="uk-UA"/>
              </w:rPr>
              <w:t xml:space="preserve"> </w:t>
            </w:r>
            <w:r w:rsidRPr="00E27D92">
              <w:rPr>
                <w:rFonts w:cs="Times New Roman"/>
                <w:szCs w:val="28"/>
                <w:lang w:val="uk-UA"/>
              </w:rPr>
              <w:t>символіки, використання певних елемент</w:t>
            </w:r>
            <w:r>
              <w:rPr>
                <w:rFonts w:cs="Times New Roman"/>
                <w:szCs w:val="28"/>
                <w:lang w:val="uk-UA"/>
              </w:rPr>
              <w:t>ів маскування зовнішності та ін</w:t>
            </w:r>
            <w:r w:rsidRPr="00E27D92">
              <w:rPr>
                <w:rFonts w:cs="Times New Roman"/>
                <w:szCs w:val="28"/>
                <w:lang w:val="uk-UA"/>
              </w:rPr>
              <w:t>.;</w:t>
            </w:r>
          </w:p>
        </w:tc>
      </w:tr>
      <w:tr w:rsidR="00B10644" w:rsidRPr="00F639BB" w:rsidTr="00666FFF">
        <w:tc>
          <w:tcPr>
            <w:tcW w:w="2835" w:type="dxa"/>
            <w:vMerge/>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vMerge/>
            <w:tcBorders>
              <w:top w:val="nil"/>
              <w:left w:val="single" w:sz="4" w:space="0" w:color="auto"/>
              <w:bottom w:val="nil"/>
              <w:right w:val="single" w:sz="4" w:space="0" w:color="auto"/>
            </w:tcBorders>
          </w:tcPr>
          <w:p w:rsidR="00B10644" w:rsidRDefault="00B10644" w:rsidP="00666FFF">
            <w:pPr>
              <w:jc w:val="left"/>
              <w:rPr>
                <w:rFonts w:cs="Times New Roman"/>
                <w:szCs w:val="28"/>
                <w:lang w:val="uk-UA"/>
              </w:rPr>
            </w:pPr>
          </w:p>
        </w:tc>
        <w:tc>
          <w:tcPr>
            <w:tcW w:w="5349" w:type="dxa"/>
            <w:tcBorders>
              <w:left w:val="single" w:sz="4" w:space="0" w:color="auto"/>
              <w:right w:val="nil"/>
            </w:tcBorders>
          </w:tcPr>
          <w:p w:rsidR="00B10644" w:rsidRDefault="00B10644" w:rsidP="00666FFF">
            <w:pPr>
              <w:spacing w:line="360" w:lineRule="auto"/>
              <w:rPr>
                <w:rFonts w:cs="Times New Roman"/>
                <w:szCs w:val="28"/>
                <w:lang w:val="uk-UA"/>
              </w:rPr>
            </w:pPr>
          </w:p>
        </w:tc>
      </w:tr>
      <w:tr w:rsidR="00B10644" w:rsidRPr="00F639BB" w:rsidTr="00666FFF">
        <w:tc>
          <w:tcPr>
            <w:tcW w:w="2835" w:type="dxa"/>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bottom w:val="nil"/>
              <w:right w:val="single" w:sz="4" w:space="0" w:color="auto"/>
            </w:tcBorders>
          </w:tcPr>
          <w:p w:rsidR="00B10644" w:rsidRDefault="001D48B1" w:rsidP="00666FFF">
            <w:pPr>
              <w:jc w:val="left"/>
              <w:rPr>
                <w:rFonts w:cs="Times New Roman"/>
                <w:szCs w:val="28"/>
                <w:lang w:val="uk-UA"/>
              </w:rPr>
            </w:pPr>
            <w:r>
              <w:rPr>
                <w:rFonts w:cs="Times New Roman"/>
                <w:noProof/>
                <w:szCs w:val="28"/>
              </w:rPr>
              <w:pict>
                <v:shape id="_x0000_s3472" type="#_x0000_t13" style="position:absolute;margin-left:-5.55pt;margin-top:85.9pt;width:37.7pt;height:38.55pt;z-index:253233152;mso-position-horizontal-relative:text;mso-position-vertical-relative:text"/>
              </w:pict>
            </w:r>
          </w:p>
        </w:tc>
        <w:tc>
          <w:tcPr>
            <w:tcW w:w="5349" w:type="dxa"/>
            <w:tcBorders>
              <w:left w:val="single" w:sz="4" w:space="0" w:color="auto"/>
            </w:tcBorders>
          </w:tcPr>
          <w:p w:rsidR="00B10644" w:rsidRDefault="00B10644" w:rsidP="00666FFF">
            <w:pPr>
              <w:spacing w:line="360" w:lineRule="auto"/>
              <w:rPr>
                <w:rFonts w:cs="Times New Roman"/>
                <w:szCs w:val="28"/>
                <w:lang w:val="uk-UA"/>
              </w:rPr>
            </w:pPr>
            <w:r w:rsidRPr="00E27D92">
              <w:rPr>
                <w:rFonts w:cs="Times New Roman"/>
                <w:szCs w:val="28"/>
                <w:lang w:val="uk-UA"/>
              </w:rPr>
              <w:t>про наявність у злочинців будь-якої зброї, інших предметів</w:t>
            </w:r>
            <w:r>
              <w:rPr>
                <w:rFonts w:cs="Times New Roman"/>
                <w:szCs w:val="28"/>
                <w:lang w:val="uk-UA"/>
              </w:rPr>
              <w:t xml:space="preserve"> </w:t>
            </w:r>
            <w:r w:rsidRPr="00E27D92">
              <w:rPr>
                <w:rFonts w:cs="Times New Roman"/>
                <w:szCs w:val="28"/>
                <w:lang w:val="uk-UA"/>
              </w:rPr>
              <w:t>побутового, спортивного, виробничого чи іншого призначення,</w:t>
            </w:r>
            <w:r>
              <w:rPr>
                <w:rFonts w:cs="Times New Roman"/>
                <w:szCs w:val="28"/>
                <w:lang w:val="uk-UA"/>
              </w:rPr>
              <w:t xml:space="preserve"> </w:t>
            </w:r>
            <w:r w:rsidRPr="00E27D92">
              <w:rPr>
                <w:rFonts w:cs="Times New Roman"/>
                <w:szCs w:val="28"/>
                <w:lang w:val="uk-UA"/>
              </w:rPr>
              <w:t>використаних в якості зброї, інших засобів вчинення злочину та</w:t>
            </w:r>
            <w:r>
              <w:rPr>
                <w:rFonts w:cs="Times New Roman"/>
                <w:szCs w:val="28"/>
                <w:lang w:val="uk-UA"/>
              </w:rPr>
              <w:t xml:space="preserve"> </w:t>
            </w:r>
            <w:r w:rsidRPr="00E27D92">
              <w:rPr>
                <w:rFonts w:cs="Times New Roman"/>
                <w:szCs w:val="28"/>
                <w:lang w:val="uk-UA"/>
              </w:rPr>
              <w:t>нейтралізації опору жертв, а також характер, яким чином і в</w:t>
            </w:r>
            <w:r>
              <w:rPr>
                <w:rFonts w:cs="Times New Roman"/>
                <w:szCs w:val="28"/>
                <w:lang w:val="uk-UA"/>
              </w:rPr>
              <w:t xml:space="preserve"> </w:t>
            </w:r>
            <w:r w:rsidRPr="00E27D92">
              <w:rPr>
                <w:rFonts w:cs="Times New Roman"/>
                <w:szCs w:val="28"/>
                <w:lang w:val="uk-UA"/>
              </w:rPr>
              <w:t>відношенні кого застосовували таку зброю і інші знаряддя і засоби;</w:t>
            </w:r>
          </w:p>
        </w:tc>
      </w:tr>
      <w:tr w:rsidR="00B10644" w:rsidRPr="00F639BB" w:rsidTr="00666FFF">
        <w:tc>
          <w:tcPr>
            <w:tcW w:w="2835" w:type="dxa"/>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bottom w:val="nil"/>
              <w:right w:val="single" w:sz="4" w:space="0" w:color="auto"/>
            </w:tcBorders>
          </w:tcPr>
          <w:p w:rsidR="00B10644" w:rsidRPr="00B10644" w:rsidRDefault="00B10644" w:rsidP="00666FFF">
            <w:pPr>
              <w:jc w:val="left"/>
              <w:rPr>
                <w:rFonts w:cs="Times New Roman"/>
                <w:noProof/>
                <w:szCs w:val="28"/>
                <w:lang w:val="uk-UA"/>
              </w:rPr>
            </w:pPr>
          </w:p>
        </w:tc>
        <w:tc>
          <w:tcPr>
            <w:tcW w:w="5349" w:type="dxa"/>
            <w:tcBorders>
              <w:left w:val="single" w:sz="4" w:space="0" w:color="auto"/>
              <w:right w:val="nil"/>
            </w:tcBorders>
          </w:tcPr>
          <w:p w:rsidR="00B10644" w:rsidRPr="00E27D92" w:rsidRDefault="00B10644" w:rsidP="00666FFF">
            <w:pPr>
              <w:spacing w:line="360" w:lineRule="auto"/>
              <w:rPr>
                <w:rFonts w:cs="Times New Roman"/>
                <w:szCs w:val="28"/>
                <w:lang w:val="uk-UA"/>
              </w:rPr>
            </w:pPr>
          </w:p>
        </w:tc>
      </w:tr>
      <w:tr w:rsidR="00B10644" w:rsidRPr="00F639BB" w:rsidTr="00666FFF">
        <w:tc>
          <w:tcPr>
            <w:tcW w:w="2835" w:type="dxa"/>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bottom w:val="nil"/>
              <w:right w:val="single" w:sz="4" w:space="0" w:color="auto"/>
            </w:tcBorders>
          </w:tcPr>
          <w:p w:rsidR="00B10644" w:rsidRPr="00B10644" w:rsidRDefault="001D48B1" w:rsidP="00666FFF">
            <w:pPr>
              <w:jc w:val="left"/>
              <w:rPr>
                <w:rFonts w:cs="Times New Roman"/>
                <w:noProof/>
                <w:szCs w:val="28"/>
                <w:lang w:val="uk-UA"/>
              </w:rPr>
            </w:pPr>
            <w:r>
              <w:rPr>
                <w:rFonts w:cs="Times New Roman"/>
                <w:noProof/>
                <w:szCs w:val="28"/>
              </w:rPr>
              <w:pict>
                <v:shape id="_x0000_s3473" type="#_x0000_t13" style="position:absolute;margin-left:-5.35pt;margin-top:45.3pt;width:37.7pt;height:38.55pt;z-index:253234176;mso-position-horizontal-relative:text;mso-position-vertical-relative:text"/>
              </w:pict>
            </w:r>
          </w:p>
        </w:tc>
        <w:tc>
          <w:tcPr>
            <w:tcW w:w="5349" w:type="dxa"/>
            <w:tcBorders>
              <w:left w:val="single" w:sz="4" w:space="0" w:color="auto"/>
              <w:right w:val="single" w:sz="4" w:space="0" w:color="auto"/>
            </w:tcBorders>
          </w:tcPr>
          <w:p w:rsidR="00B10644" w:rsidRPr="00E27D92" w:rsidRDefault="00B10644" w:rsidP="00666FFF">
            <w:pPr>
              <w:spacing w:line="360" w:lineRule="auto"/>
              <w:rPr>
                <w:rFonts w:cs="Times New Roman"/>
                <w:szCs w:val="28"/>
                <w:lang w:val="uk-UA"/>
              </w:rPr>
            </w:pPr>
            <w:r w:rsidRPr="00E27D92">
              <w:rPr>
                <w:rFonts w:cs="Times New Roman"/>
                <w:szCs w:val="28"/>
                <w:lang w:val="uk-UA"/>
              </w:rPr>
              <w:t>про факти фото- або відеозйомки з боку злочинців або інших</w:t>
            </w:r>
            <w:r>
              <w:rPr>
                <w:rFonts w:cs="Times New Roman"/>
                <w:szCs w:val="28"/>
                <w:lang w:val="uk-UA"/>
              </w:rPr>
              <w:t xml:space="preserve"> </w:t>
            </w:r>
            <w:r w:rsidRPr="00E27D92">
              <w:rPr>
                <w:rFonts w:cs="Times New Roman"/>
                <w:szCs w:val="28"/>
                <w:lang w:val="uk-UA"/>
              </w:rPr>
              <w:t>присутніх в місці діяння осіб і, якщо відомо, то</w:t>
            </w:r>
            <w:r>
              <w:rPr>
                <w:rFonts w:cs="Times New Roman"/>
                <w:szCs w:val="28"/>
                <w:lang w:val="uk-UA"/>
              </w:rPr>
              <w:t xml:space="preserve"> </w:t>
            </w:r>
            <w:r w:rsidRPr="00E27D92">
              <w:rPr>
                <w:rFonts w:cs="Times New Roman"/>
                <w:szCs w:val="28"/>
                <w:lang w:val="uk-UA"/>
              </w:rPr>
              <w:t>відомості про осіб, які здійснювали таку зйомку, або озвучен</w:t>
            </w:r>
            <w:r>
              <w:rPr>
                <w:rFonts w:cs="Times New Roman"/>
                <w:szCs w:val="28"/>
                <w:lang w:val="uk-UA"/>
              </w:rPr>
              <w:t>ня</w:t>
            </w:r>
            <w:r w:rsidRPr="00E27D92">
              <w:rPr>
                <w:rFonts w:cs="Times New Roman"/>
                <w:szCs w:val="28"/>
                <w:lang w:val="uk-UA"/>
              </w:rPr>
              <w:t xml:space="preserve"> причин</w:t>
            </w:r>
            <w:r>
              <w:rPr>
                <w:rFonts w:cs="Times New Roman"/>
                <w:szCs w:val="28"/>
                <w:lang w:val="uk-UA"/>
              </w:rPr>
              <w:t xml:space="preserve"> </w:t>
            </w:r>
            <w:r w:rsidRPr="00E27D92">
              <w:rPr>
                <w:rFonts w:cs="Times New Roman"/>
                <w:szCs w:val="28"/>
                <w:lang w:val="uk-UA"/>
              </w:rPr>
              <w:t>і мотивів її здійснення;</w:t>
            </w:r>
          </w:p>
        </w:tc>
      </w:tr>
      <w:tr w:rsidR="00B10644" w:rsidRPr="00F639BB" w:rsidTr="00666FFF">
        <w:tc>
          <w:tcPr>
            <w:tcW w:w="2835" w:type="dxa"/>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bottom w:val="nil"/>
              <w:right w:val="single" w:sz="4" w:space="0" w:color="auto"/>
            </w:tcBorders>
          </w:tcPr>
          <w:p w:rsidR="00B10644" w:rsidRPr="00666FFF" w:rsidRDefault="00B10644" w:rsidP="00666FFF">
            <w:pPr>
              <w:jc w:val="left"/>
              <w:rPr>
                <w:rFonts w:cs="Times New Roman"/>
                <w:noProof/>
                <w:szCs w:val="28"/>
                <w:lang w:val="uk-UA"/>
              </w:rPr>
            </w:pPr>
          </w:p>
        </w:tc>
        <w:tc>
          <w:tcPr>
            <w:tcW w:w="5349" w:type="dxa"/>
            <w:tcBorders>
              <w:left w:val="single" w:sz="4" w:space="0" w:color="auto"/>
              <w:right w:val="nil"/>
            </w:tcBorders>
          </w:tcPr>
          <w:p w:rsidR="00B10644" w:rsidRPr="00E27D92" w:rsidRDefault="00B10644" w:rsidP="00666FFF">
            <w:pPr>
              <w:spacing w:line="360" w:lineRule="auto"/>
              <w:rPr>
                <w:rFonts w:cs="Times New Roman"/>
                <w:szCs w:val="28"/>
                <w:lang w:val="uk-UA"/>
              </w:rPr>
            </w:pPr>
          </w:p>
        </w:tc>
      </w:tr>
      <w:tr w:rsidR="00B10644" w:rsidTr="00666FFF">
        <w:tc>
          <w:tcPr>
            <w:tcW w:w="2835" w:type="dxa"/>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bottom w:val="nil"/>
              <w:right w:val="single" w:sz="4" w:space="0" w:color="auto"/>
            </w:tcBorders>
          </w:tcPr>
          <w:p w:rsidR="00B10644" w:rsidRPr="00666FFF" w:rsidRDefault="001D48B1" w:rsidP="00666FFF">
            <w:pPr>
              <w:jc w:val="left"/>
              <w:rPr>
                <w:rFonts w:cs="Times New Roman"/>
                <w:noProof/>
                <w:szCs w:val="28"/>
                <w:lang w:val="uk-UA"/>
              </w:rPr>
            </w:pPr>
            <w:r>
              <w:rPr>
                <w:rFonts w:cs="Times New Roman"/>
                <w:noProof/>
                <w:szCs w:val="28"/>
              </w:rPr>
              <w:pict>
                <v:shape id="_x0000_s3474" type="#_x0000_t13" style="position:absolute;margin-left:-5.35pt;margin-top:6.05pt;width:37.7pt;height:38.55pt;z-index:253235200;mso-position-horizontal-relative:text;mso-position-vertical-relative:text"/>
              </w:pict>
            </w:r>
          </w:p>
        </w:tc>
        <w:tc>
          <w:tcPr>
            <w:tcW w:w="5349" w:type="dxa"/>
            <w:tcBorders>
              <w:left w:val="single" w:sz="4" w:space="0" w:color="auto"/>
            </w:tcBorders>
          </w:tcPr>
          <w:p w:rsidR="00B10644" w:rsidRPr="00E27D92" w:rsidRDefault="00B10644" w:rsidP="00666FFF">
            <w:pPr>
              <w:spacing w:line="360" w:lineRule="auto"/>
              <w:rPr>
                <w:rFonts w:cs="Times New Roman"/>
                <w:szCs w:val="28"/>
                <w:lang w:val="uk-UA"/>
              </w:rPr>
            </w:pPr>
            <w:r w:rsidRPr="00E27D92">
              <w:rPr>
                <w:rFonts w:cs="Times New Roman"/>
                <w:szCs w:val="28"/>
                <w:lang w:val="uk-UA"/>
              </w:rPr>
              <w:t>про можливі сліди злочину, що залишилися на тілі та одязі</w:t>
            </w:r>
            <w:r>
              <w:rPr>
                <w:rFonts w:cs="Times New Roman"/>
                <w:szCs w:val="28"/>
                <w:lang w:val="uk-UA"/>
              </w:rPr>
              <w:t xml:space="preserve"> </w:t>
            </w:r>
            <w:r w:rsidRPr="00E27D92">
              <w:rPr>
                <w:rFonts w:cs="Times New Roman"/>
                <w:szCs w:val="28"/>
                <w:lang w:val="uk-UA"/>
              </w:rPr>
              <w:t>злочинців;</w:t>
            </w:r>
          </w:p>
        </w:tc>
      </w:tr>
      <w:tr w:rsidR="00B10644" w:rsidTr="00666FFF">
        <w:tc>
          <w:tcPr>
            <w:tcW w:w="2835" w:type="dxa"/>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bottom w:val="nil"/>
              <w:right w:val="single" w:sz="4" w:space="0" w:color="auto"/>
            </w:tcBorders>
          </w:tcPr>
          <w:p w:rsidR="00B10644" w:rsidRDefault="00B10644" w:rsidP="00666FFF">
            <w:pPr>
              <w:jc w:val="left"/>
              <w:rPr>
                <w:rFonts w:cs="Times New Roman"/>
                <w:noProof/>
                <w:szCs w:val="28"/>
              </w:rPr>
            </w:pPr>
          </w:p>
        </w:tc>
        <w:tc>
          <w:tcPr>
            <w:tcW w:w="5349" w:type="dxa"/>
            <w:tcBorders>
              <w:left w:val="single" w:sz="4" w:space="0" w:color="auto"/>
              <w:right w:val="nil"/>
            </w:tcBorders>
          </w:tcPr>
          <w:p w:rsidR="00B10644" w:rsidRPr="00E27D92" w:rsidRDefault="00B10644" w:rsidP="00666FFF">
            <w:pPr>
              <w:spacing w:line="360" w:lineRule="auto"/>
              <w:rPr>
                <w:rFonts w:cs="Times New Roman"/>
                <w:szCs w:val="28"/>
                <w:lang w:val="uk-UA"/>
              </w:rPr>
            </w:pPr>
          </w:p>
        </w:tc>
      </w:tr>
      <w:tr w:rsidR="00B10644" w:rsidTr="00666FFF">
        <w:tc>
          <w:tcPr>
            <w:tcW w:w="2835" w:type="dxa"/>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bottom w:val="nil"/>
              <w:right w:val="single" w:sz="4" w:space="0" w:color="auto"/>
            </w:tcBorders>
          </w:tcPr>
          <w:p w:rsidR="00B10644" w:rsidRDefault="001D48B1" w:rsidP="00666FFF">
            <w:pPr>
              <w:jc w:val="left"/>
              <w:rPr>
                <w:rFonts w:cs="Times New Roman"/>
                <w:noProof/>
                <w:szCs w:val="28"/>
              </w:rPr>
            </w:pPr>
            <w:r>
              <w:rPr>
                <w:rFonts w:cs="Times New Roman"/>
                <w:noProof/>
                <w:szCs w:val="28"/>
              </w:rPr>
              <w:pict>
                <v:shape id="_x0000_s3475" type="#_x0000_t13" style="position:absolute;margin-left:-5.35pt;margin-top:38.9pt;width:37.7pt;height:38.55pt;z-index:253236224;mso-position-horizontal-relative:text;mso-position-vertical-relative:text"/>
              </w:pict>
            </w:r>
          </w:p>
        </w:tc>
        <w:tc>
          <w:tcPr>
            <w:tcW w:w="5349" w:type="dxa"/>
            <w:tcBorders>
              <w:left w:val="single" w:sz="4" w:space="0" w:color="auto"/>
            </w:tcBorders>
          </w:tcPr>
          <w:p w:rsidR="00B10644" w:rsidRPr="00E27D92" w:rsidRDefault="00B10644" w:rsidP="00666FFF">
            <w:pPr>
              <w:spacing w:line="360" w:lineRule="auto"/>
              <w:rPr>
                <w:rFonts w:cs="Times New Roman"/>
                <w:szCs w:val="28"/>
                <w:lang w:val="uk-UA"/>
              </w:rPr>
            </w:pPr>
            <w:r w:rsidRPr="00E27D92">
              <w:rPr>
                <w:rFonts w:cs="Times New Roman"/>
                <w:szCs w:val="28"/>
                <w:lang w:val="uk-UA"/>
              </w:rPr>
              <w:t>про факти опору жертви злочинцями, характер такого</w:t>
            </w:r>
            <w:r>
              <w:rPr>
                <w:rFonts w:cs="Times New Roman"/>
                <w:szCs w:val="28"/>
                <w:lang w:val="uk-UA"/>
              </w:rPr>
              <w:t xml:space="preserve"> </w:t>
            </w:r>
            <w:r w:rsidRPr="00E27D92">
              <w:rPr>
                <w:rFonts w:cs="Times New Roman"/>
                <w:szCs w:val="28"/>
                <w:lang w:val="uk-UA"/>
              </w:rPr>
              <w:t>опору і можливих тілесних ушкодженнях, а також інших слідах,</w:t>
            </w:r>
            <w:r>
              <w:rPr>
                <w:rFonts w:cs="Times New Roman"/>
                <w:szCs w:val="28"/>
                <w:lang w:val="uk-UA"/>
              </w:rPr>
              <w:t xml:space="preserve"> що </w:t>
            </w:r>
            <w:r w:rsidRPr="00E27D92">
              <w:rPr>
                <w:rFonts w:cs="Times New Roman"/>
                <w:szCs w:val="28"/>
                <w:lang w:val="uk-UA"/>
              </w:rPr>
              <w:t>залишилися на тілі та одязі злочинців в результаті такого опору;</w:t>
            </w:r>
          </w:p>
        </w:tc>
      </w:tr>
      <w:tr w:rsidR="00B10644" w:rsidTr="00666FFF">
        <w:tc>
          <w:tcPr>
            <w:tcW w:w="2835" w:type="dxa"/>
            <w:tcBorders>
              <w:top w:val="nil"/>
              <w:bottom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bottom w:val="nil"/>
              <w:right w:val="single" w:sz="4" w:space="0" w:color="auto"/>
            </w:tcBorders>
          </w:tcPr>
          <w:p w:rsidR="00B10644" w:rsidRDefault="00B10644" w:rsidP="00666FFF">
            <w:pPr>
              <w:jc w:val="left"/>
              <w:rPr>
                <w:rFonts w:cs="Times New Roman"/>
                <w:noProof/>
                <w:szCs w:val="28"/>
              </w:rPr>
            </w:pPr>
          </w:p>
        </w:tc>
        <w:tc>
          <w:tcPr>
            <w:tcW w:w="5349" w:type="dxa"/>
            <w:tcBorders>
              <w:left w:val="single" w:sz="4" w:space="0" w:color="auto"/>
              <w:right w:val="nil"/>
            </w:tcBorders>
          </w:tcPr>
          <w:p w:rsidR="00B10644" w:rsidRPr="00E27D92" w:rsidRDefault="00B10644" w:rsidP="00666FFF">
            <w:pPr>
              <w:spacing w:line="360" w:lineRule="auto"/>
              <w:rPr>
                <w:rFonts w:cs="Times New Roman"/>
                <w:szCs w:val="28"/>
                <w:lang w:val="uk-UA"/>
              </w:rPr>
            </w:pPr>
          </w:p>
        </w:tc>
      </w:tr>
      <w:tr w:rsidR="00B10644" w:rsidTr="00666FFF">
        <w:tc>
          <w:tcPr>
            <w:tcW w:w="2835" w:type="dxa"/>
            <w:tcBorders>
              <w:top w:val="nil"/>
              <w:right w:val="single" w:sz="4" w:space="0" w:color="auto"/>
            </w:tcBorders>
          </w:tcPr>
          <w:p w:rsidR="00B10644" w:rsidRDefault="00B10644" w:rsidP="00666FFF">
            <w:pPr>
              <w:jc w:val="left"/>
              <w:rPr>
                <w:rFonts w:cs="Times New Roman"/>
                <w:szCs w:val="28"/>
                <w:lang w:val="uk-UA"/>
              </w:rPr>
            </w:pPr>
          </w:p>
        </w:tc>
        <w:tc>
          <w:tcPr>
            <w:tcW w:w="1276" w:type="dxa"/>
            <w:tcBorders>
              <w:top w:val="nil"/>
              <w:left w:val="single" w:sz="4" w:space="0" w:color="auto"/>
              <w:right w:val="single" w:sz="4" w:space="0" w:color="auto"/>
            </w:tcBorders>
          </w:tcPr>
          <w:p w:rsidR="00B10644" w:rsidRDefault="001D48B1" w:rsidP="00666FFF">
            <w:pPr>
              <w:jc w:val="left"/>
              <w:rPr>
                <w:rFonts w:cs="Times New Roman"/>
                <w:noProof/>
                <w:szCs w:val="28"/>
              </w:rPr>
            </w:pPr>
            <w:r>
              <w:rPr>
                <w:rFonts w:cs="Times New Roman"/>
                <w:noProof/>
                <w:szCs w:val="28"/>
              </w:rPr>
              <w:pict>
                <v:shape id="_x0000_s3476" type="#_x0000_t13" style="position:absolute;margin-left:-5.35pt;margin-top:41.25pt;width:37.7pt;height:38.55pt;z-index:253237248;mso-position-horizontal-relative:text;mso-position-vertical-relative:text"/>
              </w:pict>
            </w:r>
          </w:p>
        </w:tc>
        <w:tc>
          <w:tcPr>
            <w:tcW w:w="5349" w:type="dxa"/>
            <w:tcBorders>
              <w:left w:val="single" w:sz="4" w:space="0" w:color="auto"/>
            </w:tcBorders>
          </w:tcPr>
          <w:p w:rsidR="00B10644" w:rsidRPr="00E27D92" w:rsidRDefault="00B10644" w:rsidP="00666FFF">
            <w:pPr>
              <w:spacing w:line="360" w:lineRule="auto"/>
              <w:rPr>
                <w:rFonts w:cs="Times New Roman"/>
                <w:szCs w:val="28"/>
                <w:lang w:val="uk-UA"/>
              </w:rPr>
            </w:pPr>
            <w:r w:rsidRPr="00E27D92">
              <w:rPr>
                <w:rFonts w:cs="Times New Roman"/>
                <w:szCs w:val="28"/>
                <w:lang w:val="uk-UA"/>
              </w:rPr>
              <w:t>про викраден</w:t>
            </w:r>
            <w:r>
              <w:rPr>
                <w:rFonts w:cs="Times New Roman"/>
                <w:szCs w:val="28"/>
                <w:lang w:val="uk-UA"/>
              </w:rPr>
              <w:t>е майно</w:t>
            </w:r>
            <w:r w:rsidRPr="00E27D92">
              <w:rPr>
                <w:rFonts w:cs="Times New Roman"/>
                <w:szCs w:val="28"/>
                <w:lang w:val="uk-UA"/>
              </w:rPr>
              <w:t>, грошов</w:t>
            </w:r>
            <w:r>
              <w:rPr>
                <w:rFonts w:cs="Times New Roman"/>
                <w:szCs w:val="28"/>
                <w:lang w:val="uk-UA"/>
              </w:rPr>
              <w:t xml:space="preserve">і </w:t>
            </w:r>
            <w:r w:rsidRPr="00E27D92">
              <w:rPr>
                <w:rFonts w:cs="Times New Roman"/>
                <w:szCs w:val="28"/>
                <w:lang w:val="uk-UA"/>
              </w:rPr>
              <w:t>кошт</w:t>
            </w:r>
            <w:r>
              <w:rPr>
                <w:rFonts w:cs="Times New Roman"/>
                <w:szCs w:val="28"/>
                <w:lang w:val="uk-UA"/>
              </w:rPr>
              <w:t>и</w:t>
            </w:r>
            <w:r w:rsidRPr="00E27D92">
              <w:rPr>
                <w:rFonts w:cs="Times New Roman"/>
                <w:szCs w:val="28"/>
                <w:lang w:val="uk-UA"/>
              </w:rPr>
              <w:t xml:space="preserve"> і інш</w:t>
            </w:r>
            <w:r>
              <w:rPr>
                <w:rFonts w:cs="Times New Roman"/>
                <w:szCs w:val="28"/>
                <w:lang w:val="uk-UA"/>
              </w:rPr>
              <w:t>і</w:t>
            </w:r>
            <w:r w:rsidRPr="00E27D92">
              <w:rPr>
                <w:rFonts w:cs="Times New Roman"/>
                <w:szCs w:val="28"/>
                <w:lang w:val="uk-UA"/>
              </w:rPr>
              <w:t xml:space="preserve"> цінност</w:t>
            </w:r>
            <w:r>
              <w:rPr>
                <w:rFonts w:cs="Times New Roman"/>
                <w:szCs w:val="28"/>
                <w:lang w:val="uk-UA"/>
              </w:rPr>
              <w:t>і</w:t>
            </w:r>
            <w:r w:rsidRPr="00E27D92">
              <w:rPr>
                <w:rFonts w:cs="Times New Roman"/>
                <w:szCs w:val="28"/>
                <w:lang w:val="uk-UA"/>
              </w:rPr>
              <w:t>, вид</w:t>
            </w:r>
            <w:r>
              <w:rPr>
                <w:rFonts w:cs="Times New Roman"/>
                <w:szCs w:val="28"/>
                <w:lang w:val="uk-UA"/>
              </w:rPr>
              <w:t xml:space="preserve"> </w:t>
            </w:r>
            <w:r w:rsidRPr="00E27D92">
              <w:rPr>
                <w:rFonts w:cs="Times New Roman"/>
                <w:szCs w:val="28"/>
                <w:lang w:val="uk-UA"/>
              </w:rPr>
              <w:t>валюти, якщо вчинення екстремістського діяння (нападу) супроводжувалося</w:t>
            </w:r>
            <w:r>
              <w:rPr>
                <w:rFonts w:cs="Times New Roman"/>
                <w:szCs w:val="28"/>
                <w:lang w:val="uk-UA"/>
              </w:rPr>
              <w:t xml:space="preserve"> </w:t>
            </w:r>
            <w:r w:rsidRPr="00E27D92">
              <w:rPr>
                <w:rFonts w:cs="Times New Roman"/>
                <w:szCs w:val="28"/>
                <w:lang w:val="uk-UA"/>
              </w:rPr>
              <w:t>розкраданням майна потерпілого</w:t>
            </w:r>
            <w:r>
              <w:rPr>
                <w:rFonts w:cs="Times New Roman"/>
                <w:szCs w:val="28"/>
                <w:lang w:val="uk-UA"/>
              </w:rPr>
              <w:t>.</w:t>
            </w:r>
          </w:p>
        </w:tc>
      </w:tr>
    </w:tbl>
    <w:p w:rsidR="00B10644" w:rsidRDefault="00B10644">
      <w:pPr>
        <w:jc w:val="left"/>
      </w:pPr>
      <w:r>
        <w:br w:type="page"/>
      </w:r>
    </w:p>
    <w:p w:rsidR="007C7293" w:rsidRDefault="007C7293" w:rsidP="00696806">
      <w:pPr>
        <w:spacing w:after="0" w:line="360" w:lineRule="auto"/>
        <w:ind w:firstLine="708"/>
        <w:jc w:val="center"/>
        <w:rPr>
          <w:lang w:val="uk-UA"/>
        </w:rPr>
      </w:pPr>
      <w:r>
        <w:rPr>
          <w:lang w:val="uk-UA"/>
        </w:rPr>
        <w:t>ВИСНОВКИ</w:t>
      </w:r>
    </w:p>
    <w:p w:rsidR="007C7293" w:rsidRDefault="007C7293" w:rsidP="00696806">
      <w:pPr>
        <w:spacing w:after="0" w:line="360" w:lineRule="auto"/>
        <w:ind w:firstLine="708"/>
        <w:jc w:val="center"/>
        <w:rPr>
          <w:lang w:val="uk-UA"/>
        </w:rPr>
      </w:pPr>
    </w:p>
    <w:p w:rsidR="007C7293" w:rsidRDefault="007C7293" w:rsidP="00696806">
      <w:pPr>
        <w:spacing w:after="0" w:line="360" w:lineRule="auto"/>
        <w:ind w:firstLine="708"/>
        <w:jc w:val="center"/>
        <w:rPr>
          <w:lang w:val="uk-UA"/>
        </w:rPr>
      </w:pPr>
    </w:p>
    <w:p w:rsidR="00083719" w:rsidRDefault="00CD1027" w:rsidP="00083719">
      <w:pPr>
        <w:tabs>
          <w:tab w:val="left" w:pos="5400"/>
        </w:tabs>
        <w:spacing w:after="0" w:line="360" w:lineRule="auto"/>
        <w:ind w:firstLine="709"/>
        <w:rPr>
          <w:szCs w:val="28"/>
          <w:lang w:val="uk-UA"/>
        </w:rPr>
      </w:pPr>
      <w:r w:rsidRPr="00B63877">
        <w:rPr>
          <w:lang w:val="uk-UA"/>
        </w:rPr>
        <w:t>В процесі аналізу</w:t>
      </w:r>
      <w:r w:rsidR="006331BF">
        <w:rPr>
          <w:lang w:val="uk-UA"/>
        </w:rPr>
        <w:t xml:space="preserve"> сучасних методів розслідування злочинів</w:t>
      </w:r>
      <w:r>
        <w:rPr>
          <w:szCs w:val="28"/>
          <w:lang w:val="uk-UA"/>
        </w:rPr>
        <w:t xml:space="preserve">, </w:t>
      </w:r>
      <w:r w:rsidRPr="008C6A51">
        <w:rPr>
          <w:szCs w:val="28"/>
          <w:lang w:val="uk-UA"/>
        </w:rPr>
        <w:t>на основі аналізу чинного законодавства України і практики його реалізації, теоретичного осмислення ряду наукових праць у різних областях знан</w:t>
      </w:r>
      <w:r w:rsidR="00857B9F">
        <w:rPr>
          <w:szCs w:val="28"/>
          <w:lang w:val="uk-UA"/>
        </w:rPr>
        <w:t xml:space="preserve">ь, сформульовано ряд висновків.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1. Криміналістичну характеристику екстремістських проявів кримінально-правового характеру можна визначити як систему типових і узагальнених на основі емпіричного матеріалу відомостей, які розкривають структуру і закономірності здійснення діянь аналізованого виду, а також супутньої кримінальної діяльності, що забезпечують як наукову розробку методичних рекомендацій з розслідування таких злочинів, так і їх інформаційно-практичне використання в ході досудового розслідування та експертної діяльності у конкретних кримінальних провадженнях цієї категорії.</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В якості основних структурних елементів криміналістичної характеристики даного виду злочинів слід виділяти типові відомості і дані:</w:t>
      </w:r>
    </w:p>
    <w:p w:rsidR="009E67E3" w:rsidRPr="009E67E3" w:rsidRDefault="009E67E3" w:rsidP="009E67E3">
      <w:pPr>
        <w:pStyle w:val="a3"/>
        <w:numPr>
          <w:ilvl w:val="0"/>
          <w:numId w:val="38"/>
        </w:numPr>
        <w:spacing w:after="0" w:line="360" w:lineRule="auto"/>
        <w:ind w:left="0" w:firstLine="0"/>
        <w:rPr>
          <w:rFonts w:cs="Times New Roman"/>
          <w:szCs w:val="28"/>
          <w:lang w:val="uk-UA"/>
        </w:rPr>
      </w:pPr>
      <w:r w:rsidRPr="009E67E3">
        <w:rPr>
          <w:rFonts w:cs="Times New Roman"/>
          <w:szCs w:val="28"/>
          <w:lang w:val="uk-UA"/>
        </w:rPr>
        <w:t>про мотиви скоєння злочинів аналізованого виду;</w:t>
      </w:r>
    </w:p>
    <w:p w:rsidR="009E67E3" w:rsidRPr="009E67E3" w:rsidRDefault="009E67E3" w:rsidP="009E67E3">
      <w:pPr>
        <w:pStyle w:val="a3"/>
        <w:numPr>
          <w:ilvl w:val="0"/>
          <w:numId w:val="38"/>
        </w:numPr>
        <w:spacing w:after="0" w:line="360" w:lineRule="auto"/>
        <w:ind w:left="0" w:firstLine="0"/>
        <w:rPr>
          <w:rFonts w:cs="Times New Roman"/>
          <w:szCs w:val="28"/>
          <w:lang w:val="uk-UA"/>
        </w:rPr>
      </w:pPr>
      <w:r w:rsidRPr="009E67E3">
        <w:rPr>
          <w:rFonts w:cs="Times New Roman"/>
          <w:szCs w:val="28"/>
          <w:lang w:val="uk-UA"/>
        </w:rPr>
        <w:t>про суб'єктів злочину (як в індивідуальному, так і груповому аспектах);</w:t>
      </w:r>
    </w:p>
    <w:p w:rsidR="009E67E3" w:rsidRPr="009E67E3" w:rsidRDefault="009E67E3" w:rsidP="009E67E3">
      <w:pPr>
        <w:pStyle w:val="a3"/>
        <w:numPr>
          <w:ilvl w:val="0"/>
          <w:numId w:val="38"/>
        </w:numPr>
        <w:spacing w:after="0" w:line="360" w:lineRule="auto"/>
        <w:ind w:left="0" w:firstLine="0"/>
        <w:rPr>
          <w:rFonts w:cs="Times New Roman"/>
          <w:szCs w:val="28"/>
          <w:lang w:val="uk-UA"/>
        </w:rPr>
      </w:pPr>
      <w:r w:rsidRPr="009E67E3">
        <w:rPr>
          <w:rFonts w:cs="Times New Roman"/>
          <w:szCs w:val="28"/>
          <w:lang w:val="uk-UA"/>
        </w:rPr>
        <w:t>про спосіб вчинення злочину (включаючи підготовку, вчинення і приховування), приховування вчиненого діяння, що реалізується поза способом його скоєння, а також іншому здійснюваному злочинцями або іншими пов'язаними з ними особами протидії майбутньому розслідуванню;</w:t>
      </w:r>
    </w:p>
    <w:p w:rsidR="009E67E3" w:rsidRPr="009E67E3" w:rsidRDefault="009E67E3" w:rsidP="009E67E3">
      <w:pPr>
        <w:pStyle w:val="a3"/>
        <w:numPr>
          <w:ilvl w:val="0"/>
          <w:numId w:val="38"/>
        </w:numPr>
        <w:spacing w:after="0" w:line="360" w:lineRule="auto"/>
        <w:ind w:left="0" w:firstLine="0"/>
        <w:rPr>
          <w:rFonts w:cs="Times New Roman"/>
          <w:szCs w:val="28"/>
          <w:lang w:val="uk-UA"/>
        </w:rPr>
      </w:pPr>
      <w:r w:rsidRPr="009E67E3">
        <w:rPr>
          <w:rFonts w:cs="Times New Roman"/>
          <w:szCs w:val="28"/>
          <w:lang w:val="uk-UA"/>
        </w:rPr>
        <w:t>про особистісні особливості жертв аналізованих діянь, специфіку поведінки потерпілих до, в момент і після вчинення таких діянь;</w:t>
      </w:r>
    </w:p>
    <w:p w:rsidR="009E67E3" w:rsidRPr="009E67E3" w:rsidRDefault="009E67E3" w:rsidP="009E67E3">
      <w:pPr>
        <w:pStyle w:val="a3"/>
        <w:numPr>
          <w:ilvl w:val="0"/>
          <w:numId w:val="38"/>
        </w:numPr>
        <w:spacing w:after="0" w:line="360" w:lineRule="auto"/>
        <w:ind w:left="0" w:firstLine="0"/>
        <w:rPr>
          <w:rFonts w:cs="Times New Roman"/>
          <w:szCs w:val="28"/>
          <w:lang w:val="uk-UA"/>
        </w:rPr>
      </w:pPr>
      <w:r w:rsidRPr="009E67E3">
        <w:rPr>
          <w:rFonts w:cs="Times New Roman"/>
          <w:szCs w:val="28"/>
          <w:lang w:val="uk-UA"/>
        </w:rPr>
        <w:t>про час, місце і обстановку скоєння екстремістських злочинів аналізованого виду.</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Типові відомості про особу злочинця виступають важливим елементом криміналістичної характеристики практично будь-якого виду злочинів, в тому числі і злочинів екстремістського характеру. Це пов'язано, перш за все, з тим, що характеристики особистості злочинців і взаємопов'язані з цим закономірності та особливості їх кримінальної поведінки виступають одним з центральних, ключових елементів як самої злочинної діяльності, так і механізму її здійснення з метою досягнення задуманого злочинного результату.</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В переважній більшості випадків суб'єктами здійснення екстремістських злочинів виступають особи молодіжного віку, що нерідко є наслідком як психологічних властивостей особистості в цьому віці, так і доступності зазначених суб'єктів для впливу на них пропаганди екстремістської спрямованості, різних молодіжних субкультур, рухів, більш широкого кола (за рахунок активного користування вказаної вікової групою сучасними електронними гаджетами і телекомунікаційними мережами) джерел негативного інформаційного впливу та ін.</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Характеризуючи стать та вік осіб, які вчиняють злочини розглянутого виду, можна зробити висновок, що такі дії вчиняються у більшості випадків чоловіками у віці від 18-25 років.</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Характеризуючи освітній рівень осіб, які вчиняють злочини екстремістського характеру, можна зробити висновок, що в більшості випадків це особи, що мають середню або середньо-спеціальну освіту. Але необхідно зазначити, що організація і керівництво екстремістською діяльністю, створення екстремістських злочинних формувань, як правило, здійснюється особами з вищою освітою, що мають досить високий інтелектуальний рівень, а також перебувають у більш старшому віці, ніж основна частина членів таких злочинних формувань.</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Виходячи зі складності структури, способи вчинення екстремістських злочинів можна поділити на дві основні групи. До першої групи необхідно віднести способи вчинення аналізованих діянь, які реалізуються без спеціальної попередньої підготовки та/або не включають в себе дії з приховування слідів вчиненого злочину. Другу групу складають способи вчинення розглянутих злочинів, які реалізуються в рамках єдиного кримінального задуму на вчинення екстремістського діяння та включають в себе і попередню підготовку, і дії з приховування таких діянь.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Характеризуючи змістовну сторону способу вчинення злочину екстремістського характеру, необхідно відзначити, що всі вони відбуваються шляхом здійснення активних дій.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Змістовна сторона способів вчинення злочинів екстремістського характеру досить різноманітна і залежить безпосередньо від характеру скоєних діянь. У всіх випадках такі способи містять дії, спрямовані на збудження расової, національної, релігійної, політичної, ідеологічної, іншої соціальної ворожнечі чи ненависті щодо представників тієї чи іншої групи або окремих її представників, а також які мають на меті об'єднати прихильників екстремістських поглядів.</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В системі криміналістичної характеристики злочинів екстремістського характеру, одне з ключових місць займають типові відомості про особу потерпілого. Практичне значення відомостей про потерпілого з криміналістичної точки зору проявляється в більш повній і грамотній оцінці слідчим способу і ситуації вчинення злочинних діянь, особливостей мотиву такої злочинної діяльності, обсягу криміналістично значимої інформації, яка може бути отримана в ході дослідження матеріальних слідів злочинів або у вигляді показань.</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 xml:space="preserve">2. Успішне і швидке розслідування злочинів екстремістського характеру залежить від того, наскільки правильно і всебічно оцінена слідча ситуація. Це дозволить особі, яка провадить розслідування, зробити висновок про типовий характер такої ситуації, застосувати методико-криміналістичні рекомендації, розроблені під таку ситуацію. </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Система типових слідчих ситуацій розслідування злочинів екстремістського характеру може бути побудована виходячи з комплексу ключових інформаційних та інших факторів, що впливають на формування таких ситуацій. При цьому, бачиться, що елементи зазначеної системи можуть бути представлені за принципом «ситуація загального типу - підвид».</w:t>
      </w:r>
    </w:p>
    <w:p w:rsidR="009E67E3" w:rsidRPr="009E67E3" w:rsidRDefault="009E67E3" w:rsidP="009E67E3">
      <w:pPr>
        <w:pStyle w:val="a3"/>
        <w:spacing w:after="0" w:line="360" w:lineRule="auto"/>
        <w:ind w:left="0"/>
        <w:rPr>
          <w:rFonts w:cs="Times New Roman"/>
          <w:szCs w:val="28"/>
          <w:lang w:val="uk-UA"/>
        </w:rPr>
      </w:pPr>
      <w:r w:rsidRPr="009E67E3">
        <w:rPr>
          <w:rFonts w:cs="Times New Roman"/>
          <w:szCs w:val="28"/>
          <w:lang w:val="uk-UA"/>
        </w:rPr>
        <w:t>-</w:t>
      </w:r>
      <w:r w:rsidRPr="009E67E3">
        <w:rPr>
          <w:rFonts w:cs="Times New Roman"/>
          <w:szCs w:val="28"/>
          <w:lang w:val="uk-UA"/>
        </w:rPr>
        <w:tab/>
        <w:t>перша типова слідча ситуація - при якій в розпорядженні слідчого є повна і достовірна інформація про екстремістський характер вчиненого діяння при наявності достатніх відомостей про ключові обставин його вчинення та осіб, що його вчинили;</w:t>
      </w:r>
    </w:p>
    <w:p w:rsidR="009E67E3" w:rsidRPr="009E67E3" w:rsidRDefault="009E67E3" w:rsidP="009E67E3">
      <w:pPr>
        <w:pStyle w:val="a3"/>
        <w:spacing w:after="0" w:line="360" w:lineRule="auto"/>
        <w:ind w:left="0"/>
        <w:rPr>
          <w:rFonts w:cs="Times New Roman"/>
          <w:szCs w:val="28"/>
          <w:lang w:val="uk-UA"/>
        </w:rPr>
      </w:pPr>
      <w:r w:rsidRPr="009E67E3">
        <w:rPr>
          <w:rFonts w:cs="Times New Roman"/>
          <w:szCs w:val="28"/>
          <w:lang w:val="uk-UA"/>
        </w:rPr>
        <w:t>-</w:t>
      </w:r>
      <w:r w:rsidRPr="009E67E3">
        <w:rPr>
          <w:rFonts w:cs="Times New Roman"/>
          <w:szCs w:val="28"/>
          <w:lang w:val="uk-UA"/>
        </w:rPr>
        <w:tab/>
        <w:t>друга типова слідча ситуація – при якій в розпорядженні слідчого є достовірна інформація про екстремістський характер вчиненого діяння при наявності фрагментарних, неповних відомостей про ключові обставини його скоєння та осіб які його вчинили;</w:t>
      </w:r>
    </w:p>
    <w:p w:rsidR="009E67E3" w:rsidRPr="009E67E3" w:rsidRDefault="009E67E3" w:rsidP="009E67E3">
      <w:pPr>
        <w:pStyle w:val="a3"/>
        <w:spacing w:after="0" w:line="360" w:lineRule="auto"/>
        <w:ind w:left="0"/>
        <w:rPr>
          <w:rFonts w:cs="Times New Roman"/>
          <w:szCs w:val="28"/>
          <w:lang w:val="uk-UA"/>
        </w:rPr>
      </w:pPr>
      <w:r w:rsidRPr="009E67E3">
        <w:rPr>
          <w:rFonts w:cs="Times New Roman"/>
          <w:szCs w:val="28"/>
          <w:lang w:val="uk-UA"/>
        </w:rPr>
        <w:t>-</w:t>
      </w:r>
      <w:r w:rsidRPr="009E67E3">
        <w:rPr>
          <w:rFonts w:cs="Times New Roman"/>
          <w:szCs w:val="28"/>
          <w:lang w:val="uk-UA"/>
        </w:rPr>
        <w:tab/>
        <w:t>третя типова слідча ситуація - в розпорядженні слідчого наявні відомості про екстремістських мотиви і цілі вчиненого діяння, що вимагають свого підтвердження або спростування.</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Версійна робота слідчого в процесі розкриття і розслідування злочинів екстремістського характеру являє собою складний аналітико-розумовий і нерідко творчий процес. Така робота заснована як на конкретній криміналістично значимій інформації, зібраній в процесі розслідування і супутньої йому експертній діяльності, а також на системі типізованих і узагальнених наукових відомостей про екстремістські злочини аналізованого виду, тобто на їх криміналістичну характеристику.</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3. Специфіка планування розслідування зазначеної групи злочинів полягає в необхідності складання єдиного письмового організаційного документа - загального плану розслідування. Це обумовлено багатоепізодним характером екстремістської злочинної діяльності, її організованим, в більшості випадків, характером, потенційною загрозою протидії розслідуванню, великою кількістю які потребують свого проведення слідчих (розшукових) дій, організаційно-технічних заходів, з упорядкуванням по версіями, що перевіряються, термінів і відповідальних за їх проведення виконавцям.</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Тактичні особливості проведення окремих слідчих (розшукових) дій у провадженнях про екстремістські злочини, обумовлені низкою умов і причин. По-перше, проведення таких слідчих (розшукових) дій, крім іншого, передбачає вирішення задачі по встановленню конкретного екстремістського мотиву скоєння конкретних діянь або злочинної діяльності загалом, що відіграє важливу роль для подальшої кримінально-правової кваліфікації таких злочинів.</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По-друге, в більшості випадків, екстремістські прояви кримінально-правового характеру носять груповий і організований характер, що, в свою чергу, обумовлює відповідні тактичні завдання слідчих (розшукових) дій, спрямованих як на збирання та перевірку доказової та іншої криміналістично значимої інформації, що відображається матеріально, так і отримання і перевірки різної інформації вербального характеру, включаючи показання.</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По-третє, проведення окремих слідчих (розшукових) дій може супроводжуватися різними формами протидії розслідуванню, що також повинно обов'язково бути враховано слідчим.</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По-четверте, високотехнологічний характер скоєння певної частини розглянутих екстремістських діянь (наприклад, з використанням комп'ютерного обладнання або телекомунікаційних мереж) передбачає додаткові професійні вимоги як до самого слідчого, так і до інших осіб, які залучаються до участі в слідчих (розшукових) діях, правильному визначення кола таких осіб.</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Після надходження інформації про вчинення злочину екстремістського характеру (а також злочину проти особистості, хуліганства, вандалізму і ряду інших, які можуть бути здійснені за екстремістським мотивами) повинна бути негайно організована охорона місця події. Враховуючи що у багатьох випадках такі злочини вчиняються у багатолюдних місцях, в тому числі біля зупинок громадського транспорту, автостанцій, станцій метрополітену, вокзалів і залізничних станцій, навчальних закладів, на території великих торгових центрів, ринків та ін., територія повинна бути оточена, а потрапляння сторонніх осіб на місце події виключено.</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Уважному вивченню безпосередньо на місці події, фіксації і по можливості вилученню підлягають сліди, що вказують на екстремістські мотиви скоєння злочину. Це можуть бути залишені на місці події написи, листівки або інші матеріали, предмети екстремістського характеру, ознаки певного ритуалу, характерного для здійснення таких діянь конкретними екстремістськими угрупованнями (наприклад, відрізання вух), вирізання або випалювання на тілі убитих потерпілих свастик, інших екстремістських символів, імен, нацистських гасел, предмети одягу, які містять елементи такої символіки тощо.</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В ході обшуку може бути встановлена і закріплена роль конкретних осіб розслідуваного злочину, діяльності екстремістських злочинних формувань в цілому. Крім того, результати обшуку не тільки виступають важливими доказами у даній категорії проваджень, а й служать важливим засобом не тільки підтвердження і спростування вже наявних версій, але і висунення слідчим нових припущень і їх перевірки.</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У провадженнях розглянутого виду традиційно призначаються різні криміналістичні експертизи, в тому числі в 21% різні трасологічні (дактилоскопічні, рідше - слідів взуття, в окремих випадках - знарядь і інструментів, транспортних засобів), в 14% - експертизи використаного при вчиненні злочину вогнепальної, травматичної та холодної зброї і слідів її застосування, в 3% - вибухотехнічної експертизи.</w:t>
      </w:r>
    </w:p>
    <w:p w:rsidR="009E67E3" w:rsidRPr="009E67E3" w:rsidRDefault="009E67E3" w:rsidP="009E67E3">
      <w:pPr>
        <w:pStyle w:val="a3"/>
        <w:spacing w:after="0" w:line="360" w:lineRule="auto"/>
        <w:ind w:left="0" w:firstLine="708"/>
        <w:rPr>
          <w:rFonts w:cs="Times New Roman"/>
          <w:szCs w:val="28"/>
          <w:lang w:val="uk-UA"/>
        </w:rPr>
      </w:pPr>
      <w:r w:rsidRPr="009E67E3">
        <w:rPr>
          <w:rFonts w:cs="Times New Roman"/>
          <w:szCs w:val="28"/>
          <w:lang w:val="uk-UA"/>
        </w:rPr>
        <w:t>Допит виступає слідчою (розшуковою) дією, в ході якої отримуються і фіксуються в процесуальному порядку свідчення від допитуваних осіб про різних обставин, що мають значення для досягнення цілей попереднього розслідування. Це найпоширеніша слідча (розшукова) дія, оскільки вона неодноразово проводиться в ході попереднього розслідування по кожному кримінальному провадженню стосовно підозрюваних, потерпілих, свідків, експертів і фахівців.</w:t>
      </w:r>
    </w:p>
    <w:p w:rsidR="007917A3" w:rsidRPr="002F44FE" w:rsidRDefault="007917A3" w:rsidP="00857B9F">
      <w:pPr>
        <w:spacing w:after="0" w:line="360" w:lineRule="auto"/>
        <w:ind w:firstLine="708"/>
        <w:rPr>
          <w:lang w:val="uk-UA"/>
        </w:rPr>
      </w:pPr>
      <w:r w:rsidRPr="002F44FE">
        <w:rPr>
          <w:lang w:val="uk-UA"/>
        </w:rPr>
        <w:br w:type="page"/>
      </w:r>
    </w:p>
    <w:p w:rsidR="00C942A2" w:rsidRPr="00F6370F" w:rsidRDefault="00C942A2" w:rsidP="00C942A2">
      <w:pPr>
        <w:pStyle w:val="1"/>
        <w:spacing w:before="0" w:line="360" w:lineRule="auto"/>
        <w:rPr>
          <w:lang w:val="uk-UA"/>
        </w:rPr>
      </w:pPr>
      <w:r w:rsidRPr="00F6370F">
        <w:rPr>
          <w:lang w:val="uk-UA"/>
        </w:rPr>
        <w:t>ПЕРЕЛІК ВИКОРИСТАНИХ ДЖЕРЕЛ</w:t>
      </w:r>
    </w:p>
    <w:p w:rsidR="00C942A2" w:rsidRPr="00F6370F" w:rsidRDefault="00C942A2" w:rsidP="00C942A2">
      <w:pPr>
        <w:pStyle w:val="1"/>
        <w:spacing w:before="0" w:line="360" w:lineRule="auto"/>
        <w:rPr>
          <w:lang w:val="uk-UA"/>
        </w:rPr>
      </w:pPr>
    </w:p>
    <w:p w:rsidR="00C942A2" w:rsidRPr="00223242" w:rsidRDefault="00C942A2" w:rsidP="00C942A2">
      <w:pPr>
        <w:pStyle w:val="1"/>
        <w:spacing w:before="0" w:line="360" w:lineRule="auto"/>
        <w:rPr>
          <w:lang w:val="uk-UA"/>
        </w:rPr>
      </w:pPr>
    </w:p>
    <w:p w:rsidR="007B602D" w:rsidRDefault="00B80D0D" w:rsidP="00881E41">
      <w:pPr>
        <w:pStyle w:val="a3"/>
        <w:numPr>
          <w:ilvl w:val="0"/>
          <w:numId w:val="1"/>
        </w:numPr>
        <w:tabs>
          <w:tab w:val="left" w:pos="567"/>
          <w:tab w:val="left" w:pos="993"/>
        </w:tabs>
        <w:spacing w:after="0" w:line="360" w:lineRule="auto"/>
        <w:ind w:left="0" w:firstLine="709"/>
        <w:rPr>
          <w:color w:val="000000" w:themeColor="text1"/>
          <w:lang w:val="uk-UA"/>
        </w:rPr>
      </w:pPr>
      <w:r w:rsidRPr="00D5049D">
        <w:rPr>
          <w:color w:val="000000" w:themeColor="text1"/>
          <w:lang w:val="uk-UA"/>
        </w:rPr>
        <w:t xml:space="preserve">Андрєєв О. О., Заяць Д. Д., Колесніков В. В. Особливості тактики проведення окремих слідчих дій: навч. посібник. </w:t>
      </w:r>
      <w:r w:rsidR="001E7AC5" w:rsidRPr="00D5049D">
        <w:rPr>
          <w:color w:val="000000" w:themeColor="text1"/>
          <w:lang w:val="uk-UA"/>
        </w:rPr>
        <w:t>Харків </w:t>
      </w:r>
      <w:r w:rsidRPr="00D5049D">
        <w:rPr>
          <w:color w:val="000000" w:themeColor="text1"/>
          <w:lang w:val="uk-UA"/>
        </w:rPr>
        <w:t>: ХНУВС, 2011. 184 с.</w:t>
      </w:r>
    </w:p>
    <w:p w:rsidR="0070098B" w:rsidRPr="0070098B" w:rsidRDefault="0070098B" w:rsidP="00881E41">
      <w:pPr>
        <w:pStyle w:val="a3"/>
        <w:numPr>
          <w:ilvl w:val="0"/>
          <w:numId w:val="1"/>
        </w:numPr>
        <w:tabs>
          <w:tab w:val="left" w:pos="567"/>
          <w:tab w:val="left" w:pos="993"/>
        </w:tabs>
        <w:spacing w:after="0" w:line="360" w:lineRule="auto"/>
        <w:ind w:left="0" w:firstLine="709"/>
        <w:rPr>
          <w:color w:val="000000" w:themeColor="text1"/>
        </w:rPr>
      </w:pPr>
      <w:r w:rsidRPr="0070098B">
        <w:rPr>
          <w:color w:val="000000" w:themeColor="text1"/>
        </w:rPr>
        <w:t>Антонян Ю.</w:t>
      </w:r>
      <w:r>
        <w:rPr>
          <w:color w:val="000000" w:themeColor="text1"/>
          <w:lang w:val="uk-UA"/>
        </w:rPr>
        <w:t> </w:t>
      </w:r>
      <w:r w:rsidRPr="0070098B">
        <w:rPr>
          <w:color w:val="000000" w:themeColor="text1"/>
        </w:rPr>
        <w:t>М. Природа экстремизма</w:t>
      </w:r>
      <w:r>
        <w:rPr>
          <w:color w:val="000000" w:themeColor="text1"/>
          <w:lang w:val="uk-UA"/>
        </w:rPr>
        <w:t>.</w:t>
      </w:r>
      <w:r w:rsidRPr="0070098B">
        <w:rPr>
          <w:color w:val="000000" w:themeColor="text1"/>
        </w:rPr>
        <w:t xml:space="preserve"> Уголовно-правовой запрет и его эффективность в борьбе с современной престу</w:t>
      </w:r>
      <w:r>
        <w:rPr>
          <w:color w:val="000000" w:themeColor="text1"/>
        </w:rPr>
        <w:t>пностью: Сборник научных трудов</w:t>
      </w:r>
      <w:r>
        <w:rPr>
          <w:color w:val="000000" w:themeColor="text1"/>
          <w:lang w:val="uk-UA"/>
        </w:rPr>
        <w:t xml:space="preserve">. </w:t>
      </w:r>
      <w:r>
        <w:rPr>
          <w:color w:val="000000" w:themeColor="text1"/>
        </w:rPr>
        <w:t xml:space="preserve">Саратов, 2008. </w:t>
      </w:r>
      <w:r w:rsidRPr="0070098B">
        <w:rPr>
          <w:color w:val="000000" w:themeColor="text1"/>
        </w:rPr>
        <w:t>246</w:t>
      </w:r>
      <w:r>
        <w:rPr>
          <w:color w:val="000000" w:themeColor="text1"/>
          <w:lang w:val="uk-UA"/>
        </w:rPr>
        <w:t xml:space="preserve"> с</w:t>
      </w:r>
      <w:r w:rsidRPr="0070098B">
        <w:rPr>
          <w:color w:val="000000" w:themeColor="text1"/>
        </w:rPr>
        <w:t>.</w:t>
      </w:r>
    </w:p>
    <w:p w:rsidR="007B602D" w:rsidRPr="007B602D" w:rsidRDefault="002724E1" w:rsidP="00881E41">
      <w:pPr>
        <w:pStyle w:val="a3"/>
        <w:numPr>
          <w:ilvl w:val="0"/>
          <w:numId w:val="1"/>
        </w:numPr>
        <w:tabs>
          <w:tab w:val="left" w:pos="567"/>
          <w:tab w:val="left" w:pos="993"/>
        </w:tabs>
        <w:spacing w:after="0" w:line="360" w:lineRule="auto"/>
        <w:ind w:left="0" w:firstLine="709"/>
        <w:rPr>
          <w:color w:val="000000" w:themeColor="text1"/>
        </w:rPr>
      </w:pPr>
      <w:r w:rsidRPr="00D5049D">
        <w:rPr>
          <w:color w:val="000000" w:themeColor="text1"/>
        </w:rPr>
        <w:t>Астап</w:t>
      </w:r>
      <w:r w:rsidR="00777312">
        <w:rPr>
          <w:color w:val="000000" w:themeColor="text1"/>
        </w:rPr>
        <w:t>кин Д.</w:t>
      </w:r>
      <w:r w:rsidR="00777312">
        <w:rPr>
          <w:color w:val="000000" w:themeColor="text1"/>
          <w:lang w:val="uk-UA"/>
        </w:rPr>
        <w:t> </w:t>
      </w:r>
      <w:r w:rsidR="00777312">
        <w:rPr>
          <w:color w:val="000000" w:themeColor="text1"/>
        </w:rPr>
        <w:t>И., Астапкина С.</w:t>
      </w:r>
      <w:r w:rsidR="00777312">
        <w:rPr>
          <w:color w:val="000000" w:themeColor="text1"/>
          <w:lang w:val="uk-UA"/>
        </w:rPr>
        <w:t> </w:t>
      </w:r>
      <w:r w:rsidRPr="00D5049D">
        <w:rPr>
          <w:color w:val="000000" w:themeColor="text1"/>
        </w:rPr>
        <w:t>М. Криминалистика</w:t>
      </w:r>
      <w:r w:rsidR="00881E41">
        <w:rPr>
          <w:color w:val="000000" w:themeColor="text1"/>
          <w:lang w:val="en-US"/>
        </w:rPr>
        <w:t> </w:t>
      </w:r>
      <w:r w:rsidRPr="00D5049D">
        <w:rPr>
          <w:color w:val="000000" w:themeColor="text1"/>
        </w:rPr>
        <w:t>: учеб</w:t>
      </w:r>
      <w:proofErr w:type="gramStart"/>
      <w:r w:rsidRPr="00D5049D">
        <w:rPr>
          <w:color w:val="000000" w:themeColor="text1"/>
        </w:rPr>
        <w:t>.</w:t>
      </w:r>
      <w:proofErr w:type="gramEnd"/>
      <w:r w:rsidRPr="00D5049D">
        <w:rPr>
          <w:color w:val="000000" w:themeColor="text1"/>
        </w:rPr>
        <w:t xml:space="preserve"> </w:t>
      </w:r>
      <w:proofErr w:type="gramStart"/>
      <w:r w:rsidRPr="00D5049D">
        <w:rPr>
          <w:color w:val="000000" w:themeColor="text1"/>
        </w:rPr>
        <w:t>п</w:t>
      </w:r>
      <w:proofErr w:type="gramEnd"/>
      <w:r w:rsidRPr="00D5049D">
        <w:rPr>
          <w:color w:val="000000" w:themeColor="text1"/>
        </w:rPr>
        <w:t xml:space="preserve">особие. </w:t>
      </w:r>
      <w:r w:rsidR="00651783" w:rsidRPr="00D5049D">
        <w:rPr>
          <w:color w:val="000000" w:themeColor="text1"/>
        </w:rPr>
        <w:t>М</w:t>
      </w:r>
      <w:r w:rsidR="00651783" w:rsidRPr="00D5049D">
        <w:rPr>
          <w:color w:val="000000" w:themeColor="text1"/>
          <w:lang w:val="uk-UA"/>
        </w:rPr>
        <w:t>осква</w:t>
      </w:r>
      <w:proofErr w:type="gramStart"/>
      <w:r w:rsidR="00651783" w:rsidRPr="00D5049D">
        <w:rPr>
          <w:color w:val="000000" w:themeColor="text1"/>
          <w:lang w:val="uk-UA"/>
        </w:rPr>
        <w:t xml:space="preserve"> </w:t>
      </w:r>
      <w:r w:rsidRPr="00D5049D">
        <w:rPr>
          <w:color w:val="000000" w:themeColor="text1"/>
        </w:rPr>
        <w:t>:</w:t>
      </w:r>
      <w:proofErr w:type="gramEnd"/>
      <w:r w:rsidRPr="00D5049D">
        <w:rPr>
          <w:color w:val="000000" w:themeColor="text1"/>
        </w:rPr>
        <w:t xml:space="preserve"> ИНФРА-М, 2002. 206 с.</w:t>
      </w:r>
    </w:p>
    <w:p w:rsidR="009A0B8F" w:rsidRPr="009A0B8F" w:rsidRDefault="009A0B8F" w:rsidP="00881E41">
      <w:pPr>
        <w:pStyle w:val="a3"/>
        <w:numPr>
          <w:ilvl w:val="0"/>
          <w:numId w:val="1"/>
        </w:numPr>
        <w:tabs>
          <w:tab w:val="left" w:pos="567"/>
          <w:tab w:val="left" w:pos="993"/>
        </w:tabs>
        <w:spacing w:after="0" w:line="360" w:lineRule="auto"/>
        <w:ind w:left="0" w:firstLine="709"/>
        <w:rPr>
          <w:color w:val="000000" w:themeColor="text1"/>
        </w:rPr>
      </w:pPr>
      <w:r w:rsidRPr="009A0B8F">
        <w:rPr>
          <w:color w:val="000000" w:themeColor="text1"/>
        </w:rPr>
        <w:t>Афанасьев Н.</w:t>
      </w:r>
      <w:r>
        <w:rPr>
          <w:color w:val="000000" w:themeColor="text1"/>
          <w:lang w:val="uk-UA"/>
        </w:rPr>
        <w:t> </w:t>
      </w:r>
      <w:r w:rsidRPr="009A0B8F">
        <w:rPr>
          <w:color w:val="000000" w:themeColor="text1"/>
        </w:rPr>
        <w:t>Н. Идеология терроризма</w:t>
      </w:r>
      <w:r w:rsidR="00AB3C5B">
        <w:rPr>
          <w:color w:val="000000" w:themeColor="text1"/>
        </w:rPr>
        <w:t xml:space="preserve">. </w:t>
      </w:r>
      <w:r w:rsidRPr="00AB3C5B">
        <w:rPr>
          <w:i/>
          <w:color w:val="000000" w:themeColor="text1"/>
        </w:rPr>
        <w:t>Социально-гуманитарные знания</w:t>
      </w:r>
      <w:r w:rsidRPr="009A0B8F">
        <w:rPr>
          <w:color w:val="000000" w:themeColor="text1"/>
        </w:rPr>
        <w:t>. 2002</w:t>
      </w:r>
      <w:r w:rsidR="00AB3C5B">
        <w:rPr>
          <w:color w:val="000000" w:themeColor="text1"/>
        </w:rPr>
        <w:t xml:space="preserve">. №1. </w:t>
      </w:r>
      <w:r w:rsidRPr="009A0B8F">
        <w:rPr>
          <w:color w:val="000000" w:themeColor="text1"/>
        </w:rPr>
        <w:t>С.233</w:t>
      </w:r>
      <w:r w:rsidR="00881E41" w:rsidRPr="00040AB1">
        <w:rPr>
          <w:color w:val="000000" w:themeColor="text1"/>
          <w:lang w:val="uk-UA"/>
        </w:rPr>
        <w:t>–</w:t>
      </w:r>
      <w:r w:rsidRPr="009A0B8F">
        <w:rPr>
          <w:color w:val="000000" w:themeColor="text1"/>
        </w:rPr>
        <w:t>234.</w:t>
      </w:r>
    </w:p>
    <w:p w:rsidR="007B602D" w:rsidRPr="007B602D" w:rsidRDefault="007B602D" w:rsidP="00881E41">
      <w:pPr>
        <w:pStyle w:val="a3"/>
        <w:numPr>
          <w:ilvl w:val="0"/>
          <w:numId w:val="1"/>
        </w:numPr>
        <w:tabs>
          <w:tab w:val="left" w:pos="567"/>
          <w:tab w:val="left" w:pos="993"/>
        </w:tabs>
        <w:spacing w:after="0" w:line="360" w:lineRule="auto"/>
        <w:ind w:left="0" w:firstLine="709"/>
        <w:rPr>
          <w:color w:val="000000" w:themeColor="text1"/>
        </w:rPr>
      </w:pPr>
      <w:r w:rsidRPr="007B602D">
        <w:rPr>
          <w:rFonts w:cs="Times New Roman"/>
          <w:szCs w:val="28"/>
        </w:rPr>
        <w:t>Бастрыкин А. И. Криминалистика. Современные методы криминалистического исследования. М.</w:t>
      </w:r>
      <w:proofErr w:type="gramStart"/>
      <w:r w:rsidRPr="007B602D">
        <w:rPr>
          <w:rFonts w:cs="Times New Roman"/>
          <w:szCs w:val="28"/>
        </w:rPr>
        <w:t> :</w:t>
      </w:r>
      <w:proofErr w:type="gramEnd"/>
      <w:r w:rsidRPr="007B602D">
        <w:rPr>
          <w:rFonts w:cs="Times New Roman"/>
          <w:szCs w:val="28"/>
        </w:rPr>
        <w:t>Ольга, 2003. 348 с.</w:t>
      </w:r>
    </w:p>
    <w:p w:rsidR="00686E8E" w:rsidRPr="00D5049D" w:rsidRDefault="00686E8E" w:rsidP="00881E41">
      <w:pPr>
        <w:pStyle w:val="a3"/>
        <w:numPr>
          <w:ilvl w:val="0"/>
          <w:numId w:val="1"/>
        </w:numPr>
        <w:tabs>
          <w:tab w:val="left" w:pos="567"/>
          <w:tab w:val="left" w:pos="993"/>
        </w:tabs>
        <w:spacing w:after="0" w:line="360" w:lineRule="auto"/>
        <w:ind w:left="0" w:firstLine="709"/>
        <w:rPr>
          <w:color w:val="000000" w:themeColor="text1"/>
          <w:lang w:val="uk-UA"/>
        </w:rPr>
      </w:pPr>
      <w:r w:rsidRPr="00D5049D">
        <w:rPr>
          <w:color w:val="000000" w:themeColor="text1"/>
          <w:lang w:val="uk-UA"/>
        </w:rPr>
        <w:t>Бахін В. П., Весельський В. К. Тактика допиту : навч. посібник. Київ : Правник, 1997. 67 с.</w:t>
      </w:r>
    </w:p>
    <w:p w:rsidR="00111EB0" w:rsidRPr="00111EB0" w:rsidRDefault="00111EB0" w:rsidP="00881E41">
      <w:pPr>
        <w:pStyle w:val="a3"/>
        <w:numPr>
          <w:ilvl w:val="0"/>
          <w:numId w:val="1"/>
        </w:numPr>
        <w:tabs>
          <w:tab w:val="left" w:pos="567"/>
          <w:tab w:val="left" w:pos="993"/>
        </w:tabs>
        <w:spacing w:after="0" w:line="360" w:lineRule="auto"/>
        <w:ind w:left="0" w:firstLine="709"/>
        <w:rPr>
          <w:color w:val="000000" w:themeColor="text1"/>
        </w:rPr>
      </w:pPr>
      <w:r>
        <w:rPr>
          <w:color w:val="000000" w:themeColor="text1"/>
        </w:rPr>
        <w:t>Белкин Р.</w:t>
      </w:r>
      <w:r>
        <w:rPr>
          <w:color w:val="000000" w:themeColor="text1"/>
          <w:lang w:val="en-US"/>
        </w:rPr>
        <w:t> </w:t>
      </w:r>
      <w:r w:rsidRPr="00111EB0">
        <w:rPr>
          <w:color w:val="000000" w:themeColor="text1"/>
        </w:rPr>
        <w:t>С. Криминалистика. Проблемы, тенденции, перспективы. От теории – к практике. М., 1988. 302 с.</w:t>
      </w:r>
    </w:p>
    <w:p w:rsidR="00AB3C5B" w:rsidRPr="00AB3C5B" w:rsidRDefault="00AB3C5B" w:rsidP="00881E41">
      <w:pPr>
        <w:pStyle w:val="a3"/>
        <w:numPr>
          <w:ilvl w:val="0"/>
          <w:numId w:val="1"/>
        </w:numPr>
        <w:tabs>
          <w:tab w:val="left" w:pos="567"/>
          <w:tab w:val="left" w:pos="993"/>
        </w:tabs>
        <w:spacing w:after="0" w:line="360" w:lineRule="auto"/>
        <w:ind w:left="0" w:firstLine="709"/>
        <w:rPr>
          <w:color w:val="000000" w:themeColor="text1"/>
          <w:lang w:val="uk-UA"/>
        </w:rPr>
      </w:pPr>
      <w:r w:rsidRPr="00AB3C5B">
        <w:rPr>
          <w:color w:val="000000" w:themeColor="text1"/>
          <w:lang w:val="uk-UA"/>
        </w:rPr>
        <w:t xml:space="preserve">Бояров В. І. Деякі особливості методики розслідування злочинів екстремістської спрямованості. </w:t>
      </w:r>
      <w:r w:rsidRPr="00AB3C5B">
        <w:rPr>
          <w:i/>
          <w:color w:val="000000" w:themeColor="text1"/>
          <w:lang w:val="uk-UA"/>
        </w:rPr>
        <w:t>Актуальні проблеми вітчизняної юриспруденції</w:t>
      </w:r>
      <w:r w:rsidRPr="00AB3C5B">
        <w:rPr>
          <w:color w:val="000000" w:themeColor="text1"/>
          <w:lang w:val="uk-UA"/>
        </w:rPr>
        <w:t>. 2012. Вип. 3. С. 13</w:t>
      </w:r>
      <w:r w:rsidR="00881E41" w:rsidRPr="00040AB1">
        <w:rPr>
          <w:color w:val="000000" w:themeColor="text1"/>
          <w:lang w:val="uk-UA"/>
        </w:rPr>
        <w:t>–</w:t>
      </w:r>
      <w:r w:rsidRPr="00AB3C5B">
        <w:rPr>
          <w:color w:val="000000" w:themeColor="text1"/>
          <w:lang w:val="uk-UA"/>
        </w:rPr>
        <w:t>20.</w:t>
      </w:r>
    </w:p>
    <w:p w:rsidR="006824C4" w:rsidRPr="00777312" w:rsidRDefault="006824C4" w:rsidP="00881E41">
      <w:pPr>
        <w:pStyle w:val="a3"/>
        <w:numPr>
          <w:ilvl w:val="0"/>
          <w:numId w:val="1"/>
        </w:numPr>
        <w:tabs>
          <w:tab w:val="left" w:pos="567"/>
          <w:tab w:val="left" w:pos="993"/>
        </w:tabs>
        <w:spacing w:after="0" w:line="360" w:lineRule="auto"/>
        <w:ind w:left="0" w:firstLine="709"/>
        <w:rPr>
          <w:color w:val="000000" w:themeColor="text1"/>
        </w:rPr>
      </w:pPr>
      <w:r w:rsidRPr="00777312">
        <w:rPr>
          <w:color w:val="000000" w:themeColor="text1"/>
        </w:rPr>
        <w:t xml:space="preserve">Вандышев В. В. Изучение личности потерпевшего в </w:t>
      </w:r>
      <w:r w:rsidR="00777312" w:rsidRPr="00777312">
        <w:rPr>
          <w:color w:val="000000" w:themeColor="text1"/>
        </w:rPr>
        <w:t>процессе</w:t>
      </w:r>
      <w:r w:rsidRPr="00777312">
        <w:rPr>
          <w:color w:val="000000" w:themeColor="text1"/>
        </w:rPr>
        <w:t xml:space="preserve"> расследования. Ленинград</w:t>
      </w:r>
      <w:proofErr w:type="gramStart"/>
      <w:r w:rsidRPr="00777312">
        <w:rPr>
          <w:color w:val="000000" w:themeColor="text1"/>
        </w:rPr>
        <w:t xml:space="preserve"> :</w:t>
      </w:r>
      <w:proofErr w:type="gramEnd"/>
      <w:r w:rsidRPr="00777312">
        <w:rPr>
          <w:color w:val="000000" w:themeColor="text1"/>
        </w:rPr>
        <w:t xml:space="preserve"> ВПУ МВД СССР, 1980. 92 с.</w:t>
      </w:r>
    </w:p>
    <w:p w:rsidR="00565FC8" w:rsidRPr="00D5049D" w:rsidRDefault="00565FC8"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color w:val="000000" w:themeColor="text1"/>
        </w:rPr>
        <w:t xml:space="preserve">Васильев А. Н. О криминалистической классификации преступлений. </w:t>
      </w:r>
      <w:r w:rsidRPr="00D5049D">
        <w:rPr>
          <w:i/>
          <w:color w:val="000000" w:themeColor="text1"/>
        </w:rPr>
        <w:t>Методика расследования преступлений (общие положения)</w:t>
      </w:r>
      <w:r w:rsidR="001E7AC5" w:rsidRPr="00D5049D">
        <w:rPr>
          <w:color w:val="000000" w:themeColor="text1"/>
        </w:rPr>
        <w:t> </w:t>
      </w:r>
      <w:r w:rsidRPr="00D5049D">
        <w:rPr>
          <w:color w:val="000000" w:themeColor="text1"/>
        </w:rPr>
        <w:t>: материалы научн</w:t>
      </w:r>
      <w:proofErr w:type="gramStart"/>
      <w:r w:rsidRPr="00D5049D">
        <w:rPr>
          <w:color w:val="000000" w:themeColor="text1"/>
        </w:rPr>
        <w:t>.-</w:t>
      </w:r>
      <w:proofErr w:type="gramEnd"/>
      <w:r w:rsidRPr="00D5049D">
        <w:rPr>
          <w:color w:val="000000" w:themeColor="text1"/>
        </w:rPr>
        <w:t>практ. конф. г. Одесса, ноябрь 1976 г.</w:t>
      </w:r>
      <w:r w:rsidR="00553420" w:rsidRPr="00D5049D">
        <w:rPr>
          <w:color w:val="000000" w:themeColor="text1"/>
          <w:lang w:val="uk-UA"/>
        </w:rPr>
        <w:t xml:space="preserve"> Одесса,</w:t>
      </w:r>
      <w:r w:rsidR="00553420" w:rsidRPr="00D5049D">
        <w:rPr>
          <w:color w:val="000000" w:themeColor="text1"/>
        </w:rPr>
        <w:t xml:space="preserve"> 1976.</w:t>
      </w:r>
      <w:r w:rsidR="00553420" w:rsidRPr="00D5049D">
        <w:rPr>
          <w:color w:val="000000" w:themeColor="text1"/>
          <w:lang w:val="uk-UA"/>
        </w:rPr>
        <w:t xml:space="preserve"> </w:t>
      </w:r>
      <w:r w:rsidR="00553420" w:rsidRPr="00D5049D">
        <w:rPr>
          <w:color w:val="000000" w:themeColor="text1"/>
        </w:rPr>
        <w:t>С. 25</w:t>
      </w:r>
      <w:r w:rsidR="00881E41" w:rsidRPr="00040AB1">
        <w:rPr>
          <w:color w:val="000000" w:themeColor="text1"/>
          <w:lang w:val="uk-UA"/>
        </w:rPr>
        <w:t>–</w:t>
      </w:r>
      <w:r w:rsidRPr="00D5049D">
        <w:rPr>
          <w:color w:val="000000" w:themeColor="text1"/>
        </w:rPr>
        <w:t>28.</w:t>
      </w:r>
    </w:p>
    <w:p w:rsidR="002E59FD" w:rsidRPr="00D5049D" w:rsidRDefault="002E59FD"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Весельський В. К. Концептуальні основи тактики слідчих дій (слідчий огляд, допит, призначення і проведення судових експертиз). </w:t>
      </w:r>
      <w:r w:rsidRPr="00D5049D">
        <w:rPr>
          <w:i/>
          <w:color w:val="000000" w:themeColor="text1"/>
          <w:lang w:val="uk-UA"/>
        </w:rPr>
        <w:t>Боротьба з організованою злочинністю і корупцією (теорія і практика)</w:t>
      </w:r>
      <w:r w:rsidRPr="00D5049D">
        <w:rPr>
          <w:color w:val="000000" w:themeColor="text1"/>
          <w:lang w:val="uk-UA"/>
        </w:rPr>
        <w:t xml:space="preserve">. 2012. № 2 </w:t>
      </w:r>
      <w:r w:rsidR="00777312">
        <w:rPr>
          <w:color w:val="000000" w:themeColor="text1"/>
          <w:lang w:val="uk-UA"/>
        </w:rPr>
        <w:t>(28). С. </w:t>
      </w:r>
      <w:r w:rsidRPr="00D5049D">
        <w:rPr>
          <w:color w:val="000000" w:themeColor="text1"/>
          <w:lang w:val="uk-UA"/>
        </w:rPr>
        <w:t>151</w:t>
      </w:r>
      <w:r w:rsidR="00881E41" w:rsidRPr="00040AB1">
        <w:rPr>
          <w:color w:val="000000" w:themeColor="text1"/>
          <w:lang w:val="uk-UA"/>
        </w:rPr>
        <w:t>–</w:t>
      </w:r>
      <w:r w:rsidRPr="00D5049D">
        <w:rPr>
          <w:color w:val="000000" w:themeColor="text1"/>
          <w:lang w:val="uk-UA"/>
        </w:rPr>
        <w:t>158.</w:t>
      </w:r>
    </w:p>
    <w:p w:rsidR="00FC5320" w:rsidRPr="00D5049D" w:rsidRDefault="001E7AC5"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color w:val="000000" w:themeColor="text1"/>
        </w:rPr>
        <w:t>Видонов Л. Г., Видонов В. </w:t>
      </w:r>
      <w:r w:rsidR="00FC5320" w:rsidRPr="00D5049D">
        <w:rPr>
          <w:color w:val="000000" w:themeColor="text1"/>
        </w:rPr>
        <w:t>Л. К вопросу о криминалистической характеристике преступлений и закономерных связях между ее элементами. М., 1984.</w:t>
      </w:r>
      <w:r w:rsidR="00FC5320" w:rsidRPr="00D5049D">
        <w:rPr>
          <w:color w:val="000000" w:themeColor="text1"/>
          <w:lang w:val="uk-UA"/>
        </w:rPr>
        <w:t xml:space="preserve"> </w:t>
      </w:r>
      <w:r w:rsidR="00FC5320" w:rsidRPr="00D5049D">
        <w:rPr>
          <w:color w:val="000000" w:themeColor="text1"/>
        </w:rPr>
        <w:t>97</w:t>
      </w:r>
      <w:r w:rsidR="00FC5320" w:rsidRPr="00D5049D">
        <w:rPr>
          <w:color w:val="000000" w:themeColor="text1"/>
          <w:lang w:val="uk-UA"/>
        </w:rPr>
        <w:t xml:space="preserve"> с</w:t>
      </w:r>
      <w:r w:rsidR="00FC5320" w:rsidRPr="00D5049D">
        <w:rPr>
          <w:color w:val="000000" w:themeColor="text1"/>
        </w:rPr>
        <w:t>.</w:t>
      </w:r>
    </w:p>
    <w:p w:rsidR="00111EB0" w:rsidRPr="00111EB0" w:rsidRDefault="00111EB0"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Власов В.</w:t>
      </w:r>
      <w:r>
        <w:rPr>
          <w:color w:val="000000" w:themeColor="text1"/>
          <w:lang w:val="en-US"/>
        </w:rPr>
        <w:t> </w:t>
      </w:r>
      <w:r>
        <w:rPr>
          <w:color w:val="000000" w:themeColor="text1"/>
        </w:rPr>
        <w:t>В., Булыжкин А.</w:t>
      </w:r>
      <w:r>
        <w:rPr>
          <w:color w:val="000000" w:themeColor="text1"/>
          <w:lang w:val="en-US"/>
        </w:rPr>
        <w:t> </w:t>
      </w:r>
      <w:r>
        <w:rPr>
          <w:color w:val="000000" w:themeColor="text1"/>
        </w:rPr>
        <w:t>В., Калюжный А.</w:t>
      </w:r>
      <w:r>
        <w:rPr>
          <w:color w:val="000000" w:themeColor="text1"/>
          <w:lang w:val="en-US"/>
        </w:rPr>
        <w:t> </w:t>
      </w:r>
      <w:r w:rsidRPr="00111EB0">
        <w:rPr>
          <w:color w:val="000000" w:themeColor="text1"/>
        </w:rPr>
        <w:t>Н. Процессуальные аспекты и законность проведения криминалистических и специальных видов исследований следов и объектов разрушающими методами до возбуждения уголовного дела</w:t>
      </w:r>
      <w:r w:rsidRPr="00111EB0">
        <w:rPr>
          <w:i/>
          <w:color w:val="000000" w:themeColor="text1"/>
        </w:rPr>
        <w:t>. Уголовно-процессуальные и криминалистические проблемы борьбы с преступностью</w:t>
      </w:r>
      <w:r>
        <w:rPr>
          <w:color w:val="000000" w:themeColor="text1"/>
        </w:rPr>
        <w:t>. Орел, 2009. № 3. С. 16</w:t>
      </w:r>
      <w:r w:rsidR="00881E41" w:rsidRPr="00040AB1">
        <w:rPr>
          <w:color w:val="000000" w:themeColor="text1"/>
          <w:lang w:val="uk-UA"/>
        </w:rPr>
        <w:t>–</w:t>
      </w:r>
      <w:r w:rsidRPr="00111EB0">
        <w:rPr>
          <w:color w:val="000000" w:themeColor="text1"/>
        </w:rPr>
        <w:t>20.</w:t>
      </w:r>
    </w:p>
    <w:p w:rsidR="00E81BEB" w:rsidRPr="00E81BEB" w:rsidRDefault="00E81BEB"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E81BEB">
        <w:rPr>
          <w:color w:val="000000" w:themeColor="text1"/>
        </w:rPr>
        <w:t>Возгрин И.</w:t>
      </w:r>
      <w:r>
        <w:rPr>
          <w:color w:val="000000" w:themeColor="text1"/>
          <w:lang w:val="uk-UA"/>
        </w:rPr>
        <w:t> </w:t>
      </w:r>
      <w:r w:rsidRPr="00E81BEB">
        <w:rPr>
          <w:color w:val="000000" w:themeColor="text1"/>
        </w:rPr>
        <w:t>А. Криминалистическая методик</w:t>
      </w:r>
      <w:r>
        <w:rPr>
          <w:color w:val="000000" w:themeColor="text1"/>
        </w:rPr>
        <w:t>а расследования преступлений. Л</w:t>
      </w:r>
      <w:r>
        <w:rPr>
          <w:color w:val="000000" w:themeColor="text1"/>
          <w:lang w:val="uk-UA"/>
        </w:rPr>
        <w:t xml:space="preserve">., </w:t>
      </w:r>
      <w:r>
        <w:rPr>
          <w:color w:val="000000" w:themeColor="text1"/>
        </w:rPr>
        <w:t>1976.</w:t>
      </w:r>
      <w:r>
        <w:rPr>
          <w:color w:val="000000" w:themeColor="text1"/>
          <w:lang w:val="uk-UA"/>
        </w:rPr>
        <w:t xml:space="preserve"> </w:t>
      </w:r>
      <w:r w:rsidRPr="00E81BEB">
        <w:rPr>
          <w:color w:val="000000" w:themeColor="text1"/>
        </w:rPr>
        <w:t>43</w:t>
      </w:r>
      <w:r>
        <w:rPr>
          <w:color w:val="000000" w:themeColor="text1"/>
          <w:lang w:val="uk-UA"/>
        </w:rPr>
        <w:t xml:space="preserve"> с</w:t>
      </w:r>
      <w:r w:rsidRPr="00E81BEB">
        <w:rPr>
          <w:color w:val="000000" w:themeColor="text1"/>
        </w:rPr>
        <w:t>.</w:t>
      </w:r>
    </w:p>
    <w:p w:rsidR="00842ABF" w:rsidRPr="00842ABF" w:rsidRDefault="00842ABF"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Герасимов</w:t>
      </w:r>
      <w:r w:rsidRPr="00842ABF">
        <w:rPr>
          <w:color w:val="000000" w:themeColor="text1"/>
        </w:rPr>
        <w:t xml:space="preserve"> И.</w:t>
      </w:r>
      <w:r>
        <w:rPr>
          <w:color w:val="000000" w:themeColor="text1"/>
          <w:lang w:val="uk-UA"/>
        </w:rPr>
        <w:t> </w:t>
      </w:r>
      <w:r w:rsidRPr="00842ABF">
        <w:rPr>
          <w:color w:val="000000" w:themeColor="text1"/>
        </w:rPr>
        <w:t>Ф., Д</w:t>
      </w:r>
      <w:r>
        <w:rPr>
          <w:color w:val="000000" w:themeColor="text1"/>
        </w:rPr>
        <w:t>рапкин</w:t>
      </w:r>
      <w:r>
        <w:rPr>
          <w:color w:val="000000" w:themeColor="text1"/>
          <w:lang w:val="uk-UA"/>
        </w:rPr>
        <w:t xml:space="preserve"> </w:t>
      </w:r>
      <w:r w:rsidRPr="00842ABF">
        <w:rPr>
          <w:color w:val="000000" w:themeColor="text1"/>
        </w:rPr>
        <w:t>Л.</w:t>
      </w:r>
      <w:r>
        <w:rPr>
          <w:color w:val="000000" w:themeColor="text1"/>
          <w:lang w:val="uk-UA"/>
        </w:rPr>
        <w:t> </w:t>
      </w:r>
      <w:r w:rsidRPr="00842ABF">
        <w:rPr>
          <w:color w:val="000000" w:themeColor="text1"/>
        </w:rPr>
        <w:t>Я. К</w:t>
      </w:r>
      <w:r>
        <w:rPr>
          <w:color w:val="000000" w:themeColor="text1"/>
        </w:rPr>
        <w:t>риминалистика : учеб</w:t>
      </w:r>
      <w:proofErr w:type="gramStart"/>
      <w:r>
        <w:rPr>
          <w:color w:val="000000" w:themeColor="text1"/>
        </w:rPr>
        <w:t>.</w:t>
      </w:r>
      <w:proofErr w:type="gramEnd"/>
      <w:r>
        <w:rPr>
          <w:color w:val="000000" w:themeColor="text1"/>
        </w:rPr>
        <w:t xml:space="preserve"> </w:t>
      </w:r>
      <w:proofErr w:type="gramStart"/>
      <w:r>
        <w:rPr>
          <w:color w:val="000000" w:themeColor="text1"/>
        </w:rPr>
        <w:t>д</w:t>
      </w:r>
      <w:proofErr w:type="gramEnd"/>
      <w:r>
        <w:rPr>
          <w:color w:val="000000" w:themeColor="text1"/>
        </w:rPr>
        <w:t>ля вузов</w:t>
      </w:r>
      <w:r>
        <w:rPr>
          <w:color w:val="000000" w:themeColor="text1"/>
          <w:lang w:val="uk-UA"/>
        </w:rPr>
        <w:t xml:space="preserve">. </w:t>
      </w:r>
      <w:r>
        <w:rPr>
          <w:color w:val="000000" w:themeColor="text1"/>
        </w:rPr>
        <w:t xml:space="preserve">М.: Высш. шк., 2000. </w:t>
      </w:r>
      <w:r w:rsidRPr="00842ABF">
        <w:rPr>
          <w:color w:val="000000" w:themeColor="text1"/>
        </w:rPr>
        <w:t>672 с</w:t>
      </w:r>
      <w:r>
        <w:rPr>
          <w:color w:val="000000" w:themeColor="text1"/>
          <w:lang w:val="uk-UA"/>
        </w:rPr>
        <w:t>.</w:t>
      </w:r>
    </w:p>
    <w:p w:rsidR="00D76654" w:rsidRPr="00D5049D" w:rsidRDefault="00D76654"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color w:val="000000" w:themeColor="text1"/>
        </w:rPr>
        <w:t>Головаха Е. И., Панина Н. В. Психология человеческого взаимопонимания. Киев</w:t>
      </w:r>
      <w:proofErr w:type="gramStart"/>
      <w:r w:rsidRPr="00D5049D">
        <w:rPr>
          <w:color w:val="000000" w:themeColor="text1"/>
        </w:rPr>
        <w:t xml:space="preserve"> :</w:t>
      </w:r>
      <w:proofErr w:type="gramEnd"/>
      <w:r w:rsidRPr="00D5049D">
        <w:rPr>
          <w:color w:val="000000" w:themeColor="text1"/>
        </w:rPr>
        <w:t xml:space="preserve"> Политиздат Украины, 1989. 189 с.</w:t>
      </w:r>
    </w:p>
    <w:p w:rsidR="009A0B8F" w:rsidRPr="009A0B8F" w:rsidRDefault="009A0B8F"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9A0B8F">
        <w:rPr>
          <w:color w:val="000000" w:themeColor="text1"/>
        </w:rPr>
        <w:t>Гриненко А.</w:t>
      </w:r>
      <w:r>
        <w:rPr>
          <w:color w:val="000000" w:themeColor="text1"/>
          <w:lang w:val="uk-UA"/>
        </w:rPr>
        <w:t> </w:t>
      </w:r>
      <w:r w:rsidRPr="009A0B8F">
        <w:rPr>
          <w:color w:val="000000" w:themeColor="text1"/>
        </w:rPr>
        <w:t>В. Понятие и классификация преступлений экстремистской напр</w:t>
      </w:r>
      <w:r>
        <w:rPr>
          <w:color w:val="000000" w:themeColor="text1"/>
        </w:rPr>
        <w:t>авленности</w:t>
      </w:r>
      <w:r>
        <w:rPr>
          <w:color w:val="000000" w:themeColor="text1"/>
          <w:lang w:val="uk-UA"/>
        </w:rPr>
        <w:t xml:space="preserve">. </w:t>
      </w:r>
      <w:r w:rsidRPr="009A0B8F">
        <w:rPr>
          <w:i/>
          <w:color w:val="000000" w:themeColor="text1"/>
        </w:rPr>
        <w:t>Российская юстиция</w:t>
      </w:r>
      <w:r>
        <w:rPr>
          <w:color w:val="000000" w:themeColor="text1"/>
        </w:rPr>
        <w:t>. 2012</w:t>
      </w:r>
      <w:r>
        <w:rPr>
          <w:color w:val="000000" w:themeColor="text1"/>
          <w:lang w:val="uk-UA"/>
        </w:rPr>
        <w:t>. №</w:t>
      </w:r>
      <w:r>
        <w:rPr>
          <w:color w:val="000000" w:themeColor="text1"/>
        </w:rPr>
        <w:t>3. С. 32</w:t>
      </w:r>
      <w:r w:rsidR="00881E41" w:rsidRPr="00040AB1">
        <w:rPr>
          <w:color w:val="000000" w:themeColor="text1"/>
          <w:lang w:val="uk-UA"/>
        </w:rPr>
        <w:t>–</w:t>
      </w:r>
      <w:r w:rsidRPr="009A0B8F">
        <w:rPr>
          <w:color w:val="000000" w:themeColor="text1"/>
        </w:rPr>
        <w:t>34.</w:t>
      </w:r>
    </w:p>
    <w:p w:rsidR="007B602D" w:rsidRPr="007B602D" w:rsidRDefault="001E7AC5"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FC620D">
        <w:rPr>
          <w:color w:val="000000" w:themeColor="text1"/>
        </w:rPr>
        <w:t>Гриненко А. В., Катков Т. В., Кожевников Г. </w:t>
      </w:r>
      <w:r w:rsidR="00A704A0" w:rsidRPr="00FC620D">
        <w:rPr>
          <w:color w:val="000000" w:themeColor="text1"/>
        </w:rPr>
        <w:t>К. Руководство по расследованию преступлений : науч</w:t>
      </w:r>
      <w:proofErr w:type="gramStart"/>
      <w:r w:rsidR="00A704A0" w:rsidRPr="00FC620D">
        <w:rPr>
          <w:color w:val="000000" w:themeColor="text1"/>
        </w:rPr>
        <w:t>.-</w:t>
      </w:r>
      <w:proofErr w:type="gramEnd"/>
      <w:r w:rsidR="00A704A0" w:rsidRPr="00FC620D">
        <w:rPr>
          <w:color w:val="000000" w:themeColor="text1"/>
        </w:rPr>
        <w:t>практ. пособие. Харьков</w:t>
      </w:r>
      <w:proofErr w:type="gramStart"/>
      <w:r w:rsidR="00A704A0" w:rsidRPr="00FC620D">
        <w:rPr>
          <w:color w:val="000000" w:themeColor="text1"/>
        </w:rPr>
        <w:t xml:space="preserve"> :</w:t>
      </w:r>
      <w:proofErr w:type="gramEnd"/>
      <w:r w:rsidR="00A704A0" w:rsidRPr="00FC620D">
        <w:rPr>
          <w:color w:val="000000" w:themeColor="text1"/>
        </w:rPr>
        <w:t xml:space="preserve"> Консум, 2001. 608 с.</w:t>
      </w:r>
    </w:p>
    <w:p w:rsidR="007F2A71" w:rsidRPr="00D5049D" w:rsidRDefault="001E7AC5"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color w:val="000000" w:themeColor="text1"/>
        </w:rPr>
        <w:t>Дагель П. </w:t>
      </w:r>
      <w:r w:rsidR="007F2A71" w:rsidRPr="00D5049D">
        <w:rPr>
          <w:color w:val="000000" w:themeColor="text1"/>
        </w:rPr>
        <w:t>С. Учение о личности преступника в советском уголовном праве: учеб</w:t>
      </w:r>
      <w:proofErr w:type="gramStart"/>
      <w:r w:rsidR="007F2A71" w:rsidRPr="00D5049D">
        <w:rPr>
          <w:color w:val="000000" w:themeColor="text1"/>
        </w:rPr>
        <w:t>.</w:t>
      </w:r>
      <w:proofErr w:type="gramEnd"/>
      <w:r w:rsidR="007F2A71" w:rsidRPr="00D5049D">
        <w:rPr>
          <w:color w:val="000000" w:themeColor="text1"/>
        </w:rPr>
        <w:t xml:space="preserve"> </w:t>
      </w:r>
      <w:proofErr w:type="gramStart"/>
      <w:r w:rsidR="007F2A71" w:rsidRPr="00D5049D">
        <w:rPr>
          <w:color w:val="000000" w:themeColor="text1"/>
        </w:rPr>
        <w:t>п</w:t>
      </w:r>
      <w:proofErr w:type="gramEnd"/>
      <w:r w:rsidR="007F2A71" w:rsidRPr="00D5049D">
        <w:rPr>
          <w:color w:val="000000" w:themeColor="text1"/>
        </w:rPr>
        <w:t>особие. Владивосток</w:t>
      </w:r>
      <w:proofErr w:type="gramStart"/>
      <w:r w:rsidR="007F2A71" w:rsidRPr="00D5049D">
        <w:rPr>
          <w:color w:val="000000" w:themeColor="text1"/>
        </w:rPr>
        <w:t xml:space="preserve"> :</w:t>
      </w:r>
      <w:proofErr w:type="gramEnd"/>
      <w:r w:rsidR="007F2A71" w:rsidRPr="00D5049D">
        <w:rPr>
          <w:color w:val="000000" w:themeColor="text1"/>
        </w:rPr>
        <w:t xml:space="preserve"> Изд-во Дальневост. ун-та, 1971. 132 с.</w:t>
      </w:r>
    </w:p>
    <w:p w:rsidR="001E5E9A" w:rsidRDefault="001E5E9A"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1E5E9A">
        <w:rPr>
          <w:color w:val="000000" w:themeColor="text1"/>
          <w:lang w:val="uk-UA"/>
        </w:rPr>
        <w:t>Залужный А.</w:t>
      </w:r>
      <w:r>
        <w:rPr>
          <w:color w:val="000000" w:themeColor="text1"/>
          <w:lang w:val="uk-UA"/>
        </w:rPr>
        <w:t> </w:t>
      </w:r>
      <w:r w:rsidRPr="001E5E9A">
        <w:rPr>
          <w:color w:val="000000" w:themeColor="text1"/>
          <w:lang w:val="uk-UA"/>
        </w:rPr>
        <w:t>Г., Беляева Т.</w:t>
      </w:r>
      <w:r>
        <w:rPr>
          <w:color w:val="000000" w:themeColor="text1"/>
          <w:lang w:val="uk-UA"/>
        </w:rPr>
        <w:t> </w:t>
      </w:r>
      <w:r w:rsidRPr="001E5E9A">
        <w:rPr>
          <w:color w:val="000000" w:themeColor="text1"/>
          <w:lang w:val="uk-UA"/>
        </w:rPr>
        <w:t>Н. Экстремизм</w:t>
      </w:r>
      <w:r>
        <w:rPr>
          <w:color w:val="000000" w:themeColor="text1"/>
          <w:lang w:val="uk-UA"/>
        </w:rPr>
        <w:t> </w:t>
      </w:r>
      <w:r w:rsidRPr="001E5E9A">
        <w:rPr>
          <w:color w:val="000000" w:themeColor="text1"/>
          <w:lang w:val="uk-UA"/>
        </w:rPr>
        <w:t>: современные представлен</w:t>
      </w:r>
      <w:r>
        <w:rPr>
          <w:color w:val="000000" w:themeColor="text1"/>
          <w:lang w:val="uk-UA"/>
        </w:rPr>
        <w:t>ия об общественной опасности.</w:t>
      </w:r>
      <w:r w:rsidRPr="001E5E9A">
        <w:rPr>
          <w:i/>
          <w:color w:val="000000" w:themeColor="text1"/>
          <w:lang w:val="uk-UA"/>
        </w:rPr>
        <w:t xml:space="preserve"> Современное право</w:t>
      </w:r>
      <w:r>
        <w:rPr>
          <w:color w:val="000000" w:themeColor="text1"/>
          <w:lang w:val="uk-UA"/>
        </w:rPr>
        <w:t xml:space="preserve">. 2012. № 6. </w:t>
      </w:r>
      <w:r w:rsidR="00881E41">
        <w:rPr>
          <w:color w:val="000000" w:themeColor="text1"/>
          <w:lang w:val="uk-UA"/>
        </w:rPr>
        <w:t>С.</w:t>
      </w:r>
      <w:r w:rsidR="00881E41">
        <w:rPr>
          <w:color w:val="000000" w:themeColor="text1"/>
          <w:lang w:val="en-US"/>
        </w:rPr>
        <w:t> </w:t>
      </w:r>
      <w:r w:rsidRPr="001E5E9A">
        <w:rPr>
          <w:color w:val="000000" w:themeColor="text1"/>
          <w:lang w:val="uk-UA"/>
        </w:rPr>
        <w:t>7</w:t>
      </w:r>
      <w:r>
        <w:rPr>
          <w:color w:val="000000" w:themeColor="text1"/>
          <w:lang w:val="uk-UA"/>
        </w:rPr>
        <w:t>-10</w:t>
      </w:r>
      <w:r w:rsidRPr="001E5E9A">
        <w:rPr>
          <w:color w:val="000000" w:themeColor="text1"/>
          <w:lang w:val="uk-UA"/>
        </w:rPr>
        <w:t>.</w:t>
      </w:r>
    </w:p>
    <w:p w:rsidR="00B47423" w:rsidRPr="00D5049D" w:rsidRDefault="00B47423"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Ищенко Е. П., Топорков А. А. Криминалистика. Москва, 2010. 784 с.</w:t>
      </w:r>
    </w:p>
    <w:p w:rsidR="00040AB1" w:rsidRDefault="00040AB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040AB1">
        <w:rPr>
          <w:color w:val="000000" w:themeColor="text1"/>
          <w:lang w:val="uk-UA"/>
        </w:rPr>
        <w:t xml:space="preserve">Ільченко С. Визначення підстав для проведення обшуку. </w:t>
      </w:r>
      <w:r w:rsidRPr="00040AB1">
        <w:rPr>
          <w:i/>
          <w:color w:val="000000" w:themeColor="text1"/>
          <w:lang w:val="uk-UA"/>
        </w:rPr>
        <w:t>Підприємництво, господарство і право</w:t>
      </w:r>
      <w:r w:rsidRPr="00040AB1">
        <w:rPr>
          <w:color w:val="000000" w:themeColor="text1"/>
          <w:lang w:val="uk-UA"/>
        </w:rPr>
        <w:t>. Київ, 2005. № 4. С. 144–147.</w:t>
      </w:r>
    </w:p>
    <w:p w:rsidR="005A0440" w:rsidRDefault="005A044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5A0440">
        <w:rPr>
          <w:color w:val="000000" w:themeColor="text1"/>
          <w:lang w:val="uk-UA"/>
        </w:rPr>
        <w:t>Ковтуненко Л.</w:t>
      </w:r>
      <w:r>
        <w:rPr>
          <w:color w:val="000000" w:themeColor="text1"/>
          <w:lang w:val="uk-UA"/>
        </w:rPr>
        <w:t> </w:t>
      </w:r>
      <w:r w:rsidRPr="005A0440">
        <w:rPr>
          <w:color w:val="000000" w:themeColor="text1"/>
          <w:lang w:val="uk-UA"/>
        </w:rPr>
        <w:t>П. Ситуаційна зумовленість тактики слідчих дій : дис. ... канд. юрид. наук : 12.00.09. Харьков, 2008. 238 с.</w:t>
      </w:r>
    </w:p>
    <w:p w:rsidR="00040AB1" w:rsidRDefault="00040AB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Ковтуненко Л. </w:t>
      </w:r>
      <w:r w:rsidRPr="00040AB1">
        <w:rPr>
          <w:color w:val="000000" w:themeColor="text1"/>
          <w:lang w:val="uk-UA"/>
        </w:rPr>
        <w:t xml:space="preserve">П. Ситуаційний підхід до тактики обшуку. </w:t>
      </w:r>
      <w:r w:rsidRPr="00040AB1">
        <w:rPr>
          <w:i/>
          <w:color w:val="000000" w:themeColor="text1"/>
          <w:lang w:val="uk-UA"/>
        </w:rPr>
        <w:t>Проблеми законності</w:t>
      </w:r>
      <w:r>
        <w:rPr>
          <w:color w:val="000000" w:themeColor="text1"/>
          <w:lang w:val="uk-UA"/>
        </w:rPr>
        <w:t xml:space="preserve">. </w:t>
      </w:r>
      <w:r w:rsidRPr="00040AB1">
        <w:rPr>
          <w:color w:val="000000" w:themeColor="text1"/>
          <w:lang w:val="uk-UA"/>
        </w:rPr>
        <w:t>2012. Вип. 118. С. 175–182.</w:t>
      </w:r>
    </w:p>
    <w:p w:rsidR="00BE2FCF" w:rsidRPr="00040AB1"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040AB1">
        <w:rPr>
          <w:color w:val="000000" w:themeColor="text1"/>
          <w:lang w:val="uk-UA"/>
        </w:rPr>
        <w:t>Когутич І. </w:t>
      </w:r>
      <w:r w:rsidR="00BE2FCF" w:rsidRPr="00040AB1">
        <w:rPr>
          <w:color w:val="000000" w:themeColor="text1"/>
          <w:lang w:val="uk-UA"/>
        </w:rPr>
        <w:t>І. Криміналістика</w:t>
      </w:r>
      <w:r w:rsidR="00A21269" w:rsidRPr="00040AB1">
        <w:rPr>
          <w:color w:val="000000" w:themeColor="text1"/>
          <w:lang w:val="uk-UA"/>
        </w:rPr>
        <w:t xml:space="preserve"> </w:t>
      </w:r>
      <w:r w:rsidR="00BE2FCF" w:rsidRPr="00040AB1">
        <w:rPr>
          <w:color w:val="000000" w:themeColor="text1"/>
          <w:lang w:val="uk-UA"/>
        </w:rPr>
        <w:t>: курс лекцій. Київ : Атіка, 2008. 888 с.</w:t>
      </w:r>
    </w:p>
    <w:p w:rsidR="00040AB1" w:rsidRPr="00040AB1" w:rsidRDefault="00040AB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040AB1">
        <w:rPr>
          <w:color w:val="000000" w:themeColor="text1"/>
          <w:lang w:val="uk-UA"/>
        </w:rPr>
        <w:t xml:space="preserve">Когутич І. І. Про поняття та види криміналістичних знань. </w:t>
      </w:r>
      <w:r w:rsidRPr="00040AB1">
        <w:rPr>
          <w:i/>
          <w:color w:val="000000" w:themeColor="text1"/>
          <w:lang w:val="uk-UA"/>
        </w:rPr>
        <w:t>Юридичний журнал</w:t>
      </w:r>
      <w:r w:rsidRPr="00040AB1">
        <w:rPr>
          <w:color w:val="000000" w:themeColor="text1"/>
          <w:lang w:val="uk-UA"/>
        </w:rPr>
        <w:t>. 2007. № 9 (63). С. 27–36.</w:t>
      </w:r>
    </w:p>
    <w:p w:rsidR="002B6AF4"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Колесниченко А.</w:t>
      </w:r>
      <w:r>
        <w:rPr>
          <w:color w:val="000000" w:themeColor="text1"/>
          <w:lang w:val="uk-UA"/>
        </w:rPr>
        <w:t> </w:t>
      </w:r>
      <w:r w:rsidR="002B6AF4" w:rsidRPr="00D5049D">
        <w:rPr>
          <w:color w:val="000000" w:themeColor="text1"/>
        </w:rPr>
        <w:t>Н. Научные и правовые основы методики расследования отдельных видов преступлений</w:t>
      </w:r>
      <w:proofErr w:type="gramStart"/>
      <w:r w:rsidR="002B6AF4" w:rsidRPr="00D5049D">
        <w:rPr>
          <w:color w:val="000000" w:themeColor="text1"/>
          <w:lang w:val="uk-UA"/>
        </w:rPr>
        <w:t> </w:t>
      </w:r>
      <w:r w:rsidR="002B6AF4" w:rsidRPr="00D5049D">
        <w:rPr>
          <w:color w:val="000000" w:themeColor="text1"/>
        </w:rPr>
        <w:t>:</w:t>
      </w:r>
      <w:proofErr w:type="gramEnd"/>
      <w:r w:rsidR="002B6AF4" w:rsidRPr="00D5049D">
        <w:rPr>
          <w:color w:val="000000" w:themeColor="text1"/>
        </w:rPr>
        <w:t xml:space="preserve"> дис. … канд. юрид. </w:t>
      </w:r>
      <w:r w:rsidR="002B6AF4" w:rsidRPr="00D5049D">
        <w:rPr>
          <w:color w:val="000000" w:themeColor="text1"/>
          <w:lang w:val="uk-UA"/>
        </w:rPr>
        <w:t>н</w:t>
      </w:r>
      <w:r w:rsidR="002B6AF4" w:rsidRPr="00D5049D">
        <w:rPr>
          <w:color w:val="000000" w:themeColor="text1"/>
        </w:rPr>
        <w:t>аук</w:t>
      </w:r>
      <w:r w:rsidR="002B6AF4" w:rsidRPr="00D5049D">
        <w:rPr>
          <w:color w:val="000000" w:themeColor="text1"/>
          <w:lang w:val="uk-UA"/>
        </w:rPr>
        <w:t> </w:t>
      </w:r>
      <w:r w:rsidR="002B6AF4" w:rsidRPr="00D5049D">
        <w:rPr>
          <w:color w:val="000000" w:themeColor="text1"/>
        </w:rPr>
        <w:t>: 12.00.09. Харьков, 1967. 236 с.</w:t>
      </w:r>
    </w:p>
    <w:p w:rsidR="002B6AF4"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Колесниченко А.</w:t>
      </w:r>
      <w:r>
        <w:rPr>
          <w:color w:val="000000" w:themeColor="text1"/>
          <w:lang w:val="uk-UA"/>
        </w:rPr>
        <w:t> </w:t>
      </w:r>
      <w:r w:rsidR="002B6AF4" w:rsidRPr="00D5049D">
        <w:rPr>
          <w:color w:val="000000" w:themeColor="text1"/>
        </w:rPr>
        <w:t>Н. Общие положения методики расследования отдельных видов преступлений</w:t>
      </w:r>
      <w:proofErr w:type="gramStart"/>
      <w:r w:rsidR="002B6AF4" w:rsidRPr="00D5049D">
        <w:rPr>
          <w:color w:val="000000" w:themeColor="text1"/>
        </w:rPr>
        <w:t xml:space="preserve"> :</w:t>
      </w:r>
      <w:proofErr w:type="gramEnd"/>
      <w:r w:rsidR="002B6AF4" w:rsidRPr="00D5049D">
        <w:rPr>
          <w:color w:val="000000" w:themeColor="text1"/>
        </w:rPr>
        <w:t xml:space="preserve"> текст лекций. Харьков, 1976. 28 с.</w:t>
      </w:r>
    </w:p>
    <w:p w:rsidR="0027711D"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Колесниченко А. Н., Коновалова В. </w:t>
      </w:r>
      <w:r w:rsidR="0027711D" w:rsidRPr="00D5049D">
        <w:rPr>
          <w:color w:val="000000" w:themeColor="text1"/>
          <w:lang w:val="uk-UA"/>
        </w:rPr>
        <w:t>Е. Криминалистическая характеристика преступлений : учеб. пособие. Харьков : Юрид. ин-т, 1985. 93 с.</w:t>
      </w:r>
    </w:p>
    <w:p w:rsidR="008C31A1" w:rsidRPr="008C31A1" w:rsidRDefault="008C31A1"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Коновалова В. </w:t>
      </w:r>
      <w:r w:rsidRPr="008C31A1">
        <w:rPr>
          <w:color w:val="000000" w:themeColor="text1"/>
        </w:rPr>
        <w:t>Е. Допрос: тактика и психология: учеб</w:t>
      </w:r>
      <w:proofErr w:type="gramStart"/>
      <w:r w:rsidRPr="008C31A1">
        <w:rPr>
          <w:color w:val="000000" w:themeColor="text1"/>
        </w:rPr>
        <w:t>.</w:t>
      </w:r>
      <w:proofErr w:type="gramEnd"/>
      <w:r w:rsidRPr="008C31A1">
        <w:rPr>
          <w:color w:val="000000" w:themeColor="text1"/>
        </w:rPr>
        <w:t xml:space="preserve"> </w:t>
      </w:r>
      <w:proofErr w:type="gramStart"/>
      <w:r w:rsidRPr="008C31A1">
        <w:rPr>
          <w:color w:val="000000" w:themeColor="text1"/>
        </w:rPr>
        <w:t>п</w:t>
      </w:r>
      <w:proofErr w:type="gramEnd"/>
      <w:r w:rsidRPr="008C31A1">
        <w:rPr>
          <w:color w:val="000000" w:themeColor="text1"/>
        </w:rPr>
        <w:t>особие. Харьков: Консум, 1999. 157 с.</w:t>
      </w:r>
    </w:p>
    <w:p w:rsidR="008C31A1" w:rsidRPr="008C31A1" w:rsidRDefault="008C31A1"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Коновалова В. </w:t>
      </w:r>
      <w:r w:rsidRPr="008C31A1">
        <w:rPr>
          <w:color w:val="000000" w:themeColor="text1"/>
        </w:rPr>
        <w:t>Е. Проблемы логики и психологии в следственной тактике. К.: РИО МВД УССР, 1970. 161 с.</w:t>
      </w:r>
    </w:p>
    <w:p w:rsidR="00A21269" w:rsidRPr="00D5049D" w:rsidRDefault="00A21269"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lang w:val="uk-UA"/>
        </w:rPr>
        <w:t>Кримінальн</w:t>
      </w:r>
      <w:r w:rsidR="00EB629C" w:rsidRPr="00D5049D">
        <w:rPr>
          <w:lang w:val="uk-UA"/>
        </w:rPr>
        <w:t>ий процесуальний кодекс України </w:t>
      </w:r>
      <w:r w:rsidRPr="00D5049D">
        <w:rPr>
          <w:lang w:val="uk-UA"/>
        </w:rPr>
        <w:t xml:space="preserve">: Закон України від 13.04.2012 р. № 4651-VI. </w:t>
      </w:r>
      <w:r w:rsidRPr="00D5049D">
        <w:rPr>
          <w:i/>
          <w:lang w:val="uk-UA"/>
        </w:rPr>
        <w:t>Відомості Верховної Ради України</w:t>
      </w:r>
      <w:r w:rsidR="00EB629C" w:rsidRPr="00D5049D">
        <w:rPr>
          <w:lang w:val="uk-UA"/>
        </w:rPr>
        <w:t>.</w:t>
      </w:r>
      <w:r w:rsidRPr="00D5049D">
        <w:rPr>
          <w:lang w:val="uk-UA"/>
        </w:rPr>
        <w:t xml:space="preserve"> 2013. № 9</w:t>
      </w:r>
      <w:r w:rsidR="000039E5" w:rsidRPr="00040AB1">
        <w:rPr>
          <w:color w:val="000000" w:themeColor="text1"/>
          <w:lang w:val="uk-UA"/>
        </w:rPr>
        <w:t>–</w:t>
      </w:r>
      <w:r w:rsidR="000039E5">
        <w:rPr>
          <w:lang w:val="uk-UA"/>
        </w:rPr>
        <w:t>10, №</w:t>
      </w:r>
      <w:r w:rsidR="000039E5">
        <w:rPr>
          <w:lang w:val="en-US"/>
        </w:rPr>
        <w:t> </w:t>
      </w:r>
      <w:r w:rsidRPr="00D5049D">
        <w:rPr>
          <w:lang w:val="uk-UA"/>
        </w:rPr>
        <w:t>11</w:t>
      </w:r>
      <w:r w:rsidR="000039E5" w:rsidRPr="00040AB1">
        <w:rPr>
          <w:color w:val="000000" w:themeColor="text1"/>
          <w:lang w:val="uk-UA"/>
        </w:rPr>
        <w:t>–</w:t>
      </w:r>
      <w:r w:rsidRPr="00D5049D">
        <w:rPr>
          <w:lang w:val="uk-UA"/>
        </w:rPr>
        <w:t>12, № 13. Ст.88.</w:t>
      </w:r>
    </w:p>
    <w:p w:rsidR="007B602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Кузьмічов B. </w:t>
      </w:r>
      <w:r w:rsidR="00A46ED8" w:rsidRPr="00D5049D">
        <w:rPr>
          <w:color w:val="000000" w:themeColor="text1"/>
          <w:lang w:val="uk-UA"/>
        </w:rPr>
        <w:t>C., Пр</w:t>
      </w:r>
      <w:r>
        <w:rPr>
          <w:color w:val="000000" w:themeColor="text1"/>
          <w:lang w:val="uk-UA"/>
        </w:rPr>
        <w:t>окопенко Г. </w:t>
      </w:r>
      <w:r w:rsidR="00D20BCB" w:rsidRPr="00D5049D">
        <w:rPr>
          <w:color w:val="000000" w:themeColor="text1"/>
          <w:lang w:val="uk-UA"/>
        </w:rPr>
        <w:t>І. Криміналістика: навч. п</w:t>
      </w:r>
      <w:r w:rsidR="00A46ED8" w:rsidRPr="00D5049D">
        <w:rPr>
          <w:color w:val="000000" w:themeColor="text1"/>
          <w:lang w:val="uk-UA"/>
        </w:rPr>
        <w:t>осіб. К</w:t>
      </w:r>
      <w:r w:rsidR="000039E5">
        <w:rPr>
          <w:color w:val="000000" w:themeColor="text1"/>
          <w:lang w:val="uk-UA"/>
        </w:rPr>
        <w:t>иїв</w:t>
      </w:r>
      <w:r w:rsidR="000039E5">
        <w:rPr>
          <w:color w:val="000000" w:themeColor="text1"/>
          <w:lang w:val="en-US"/>
        </w:rPr>
        <w:t> </w:t>
      </w:r>
      <w:r w:rsidR="00D20BCB" w:rsidRPr="00D5049D">
        <w:rPr>
          <w:color w:val="000000" w:themeColor="text1"/>
          <w:lang w:val="uk-UA"/>
        </w:rPr>
        <w:t xml:space="preserve">: Юрінком Інтер, 2001. </w:t>
      </w:r>
      <w:r w:rsidR="00A46ED8" w:rsidRPr="00D5049D">
        <w:rPr>
          <w:color w:val="000000" w:themeColor="text1"/>
          <w:lang w:val="uk-UA"/>
        </w:rPr>
        <w:t>368 с.</w:t>
      </w:r>
    </w:p>
    <w:p w:rsidR="00F13597"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Лапин Е.</w:t>
      </w:r>
      <w:r>
        <w:rPr>
          <w:color w:val="000000" w:themeColor="text1"/>
          <w:lang w:val="uk-UA"/>
        </w:rPr>
        <w:t> </w:t>
      </w:r>
      <w:r>
        <w:rPr>
          <w:color w:val="000000" w:themeColor="text1"/>
        </w:rPr>
        <w:t>С., Иванов А.</w:t>
      </w:r>
      <w:r>
        <w:rPr>
          <w:color w:val="000000" w:themeColor="text1"/>
          <w:lang w:val="uk-UA"/>
        </w:rPr>
        <w:t> </w:t>
      </w:r>
      <w:r w:rsidR="00F13597" w:rsidRPr="00D5049D">
        <w:rPr>
          <w:color w:val="000000" w:themeColor="text1"/>
        </w:rPr>
        <w:t>Н. Криминалистика. Саратов</w:t>
      </w:r>
      <w:proofErr w:type="gramStart"/>
      <w:r w:rsidR="00F13597" w:rsidRPr="00D5049D">
        <w:rPr>
          <w:color w:val="000000" w:themeColor="text1"/>
        </w:rPr>
        <w:t xml:space="preserve"> :</w:t>
      </w:r>
      <w:proofErr w:type="gramEnd"/>
      <w:r w:rsidR="00F13597" w:rsidRPr="00D5049D">
        <w:rPr>
          <w:color w:val="000000" w:themeColor="text1"/>
        </w:rPr>
        <w:t xml:space="preserve"> Научная книга, 2005. 588 с.</w:t>
      </w:r>
    </w:p>
    <w:p w:rsid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B01AD8">
        <w:rPr>
          <w:color w:val="000000" w:themeColor="text1"/>
          <w:lang w:val="uk-UA"/>
        </w:rPr>
        <w:t>Лук’янчиков Є.</w:t>
      </w:r>
      <w:r>
        <w:rPr>
          <w:color w:val="000000" w:themeColor="text1"/>
          <w:lang w:val="uk-UA"/>
        </w:rPr>
        <w:t> Д., Лук’янчиков Б. </w:t>
      </w:r>
      <w:r w:rsidRPr="00B01AD8">
        <w:rPr>
          <w:color w:val="000000" w:themeColor="text1"/>
          <w:lang w:val="uk-UA"/>
        </w:rPr>
        <w:t>Є. Слідчий огляд</w:t>
      </w:r>
      <w:r w:rsidR="000039E5">
        <w:rPr>
          <w:color w:val="000000" w:themeColor="text1"/>
          <w:lang w:val="en-US"/>
        </w:rPr>
        <w:t> </w:t>
      </w:r>
      <w:r w:rsidRPr="00B01AD8">
        <w:rPr>
          <w:color w:val="000000" w:themeColor="text1"/>
          <w:lang w:val="uk-UA"/>
        </w:rPr>
        <w:t xml:space="preserve">: поняття та види. Юридичний часопис Національної академії </w:t>
      </w:r>
      <w:r>
        <w:rPr>
          <w:color w:val="000000" w:themeColor="text1"/>
          <w:lang w:val="uk-UA"/>
        </w:rPr>
        <w:t>внутрішніх справ. 2013. № 1. С. </w:t>
      </w:r>
      <w:r w:rsidRPr="00B01AD8">
        <w:rPr>
          <w:color w:val="000000" w:themeColor="text1"/>
          <w:lang w:val="uk-UA"/>
        </w:rPr>
        <w:t>264–269.</w:t>
      </w:r>
    </w:p>
    <w:p w:rsidR="009A0B8F" w:rsidRPr="009A0B8F" w:rsidRDefault="009A0B8F"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9A0B8F">
        <w:rPr>
          <w:color w:val="000000" w:themeColor="text1"/>
          <w:lang w:val="uk-UA"/>
        </w:rPr>
        <w:t>Макаров Н.</w:t>
      </w:r>
      <w:r>
        <w:rPr>
          <w:color w:val="000000" w:themeColor="text1"/>
          <w:lang w:val="en-US"/>
        </w:rPr>
        <w:t> </w:t>
      </w:r>
      <w:r w:rsidRPr="009A0B8F">
        <w:rPr>
          <w:color w:val="000000" w:themeColor="text1"/>
          <w:lang w:val="uk-UA"/>
        </w:rPr>
        <w:t>Е., Дондаков Ц.</w:t>
      </w:r>
      <w:r>
        <w:rPr>
          <w:color w:val="000000" w:themeColor="text1"/>
          <w:lang w:val="en-US"/>
        </w:rPr>
        <w:t> </w:t>
      </w:r>
      <w:r w:rsidRPr="009A0B8F">
        <w:rPr>
          <w:color w:val="000000" w:themeColor="text1"/>
          <w:lang w:val="uk-UA"/>
        </w:rPr>
        <w:t>С. Понятие и идеология экстре</w:t>
      </w:r>
      <w:r>
        <w:rPr>
          <w:color w:val="000000" w:themeColor="text1"/>
          <w:lang w:val="uk-UA"/>
        </w:rPr>
        <w:t>мизма в современных условиях</w:t>
      </w:r>
      <w:r w:rsidRPr="009A0B8F">
        <w:rPr>
          <w:color w:val="000000" w:themeColor="text1"/>
        </w:rPr>
        <w:t xml:space="preserve">. </w:t>
      </w:r>
      <w:r w:rsidRPr="009A0B8F">
        <w:rPr>
          <w:i/>
          <w:color w:val="000000" w:themeColor="text1"/>
          <w:lang w:val="uk-UA"/>
        </w:rPr>
        <w:t>Закон и армия</w:t>
      </w:r>
      <w:r>
        <w:rPr>
          <w:color w:val="000000" w:themeColor="text1"/>
          <w:lang w:val="uk-UA"/>
        </w:rPr>
        <w:t>. 2005</w:t>
      </w:r>
      <w:r>
        <w:rPr>
          <w:color w:val="000000" w:themeColor="text1"/>
          <w:lang w:val="en-US"/>
        </w:rPr>
        <w:t xml:space="preserve">. </w:t>
      </w:r>
      <w:r>
        <w:rPr>
          <w:color w:val="000000" w:themeColor="text1"/>
          <w:lang w:val="uk-UA"/>
        </w:rPr>
        <w:t>№ 11. С. 57</w:t>
      </w:r>
      <w:r w:rsidR="000039E5" w:rsidRPr="00040AB1">
        <w:rPr>
          <w:color w:val="000000" w:themeColor="text1"/>
          <w:lang w:val="uk-UA"/>
        </w:rPr>
        <w:t>–</w:t>
      </w:r>
      <w:r>
        <w:rPr>
          <w:color w:val="000000" w:themeColor="text1"/>
          <w:lang w:val="uk-UA"/>
        </w:rPr>
        <w:t>60</w:t>
      </w:r>
      <w:r w:rsidRPr="009A0B8F">
        <w:rPr>
          <w:color w:val="000000" w:themeColor="text1"/>
          <w:lang w:val="uk-UA"/>
        </w:rPr>
        <w:t>.</w:t>
      </w:r>
    </w:p>
    <w:p w:rsidR="00C33FE0" w:rsidRPr="00D5049D" w:rsidRDefault="0077731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Мельник М. </w:t>
      </w:r>
      <w:r w:rsidR="00C33FE0" w:rsidRPr="00D5049D">
        <w:rPr>
          <w:color w:val="000000" w:themeColor="text1"/>
          <w:lang w:val="uk-UA"/>
        </w:rPr>
        <w:t xml:space="preserve">І., Клименко В. А. Кримінальне право. Загальна частина : підручник. </w:t>
      </w:r>
      <w:r w:rsidR="000576CE" w:rsidRPr="00D5049D">
        <w:rPr>
          <w:color w:val="000000" w:themeColor="text1"/>
          <w:lang w:val="uk-UA"/>
        </w:rPr>
        <w:t xml:space="preserve">Київ </w:t>
      </w:r>
      <w:r w:rsidR="00C33FE0" w:rsidRPr="00D5049D">
        <w:rPr>
          <w:color w:val="000000" w:themeColor="text1"/>
          <w:lang w:val="uk-UA"/>
        </w:rPr>
        <w:t>: Атіка, 2008.</w:t>
      </w:r>
      <w:r w:rsidR="00EB629C" w:rsidRPr="00D5049D">
        <w:rPr>
          <w:color w:val="000000" w:themeColor="text1"/>
          <w:lang w:val="uk-UA"/>
        </w:rPr>
        <w:t xml:space="preserve"> </w:t>
      </w:r>
      <w:r w:rsidR="00C33FE0" w:rsidRPr="00D5049D">
        <w:rPr>
          <w:color w:val="000000" w:themeColor="text1"/>
          <w:lang w:val="uk-UA"/>
        </w:rPr>
        <w:t>376 с.</w:t>
      </w:r>
    </w:p>
    <w:p w:rsidR="00A46ED8" w:rsidRPr="00D5049D" w:rsidRDefault="00A46E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Науково-практичний коментар Кримінального процесуального кодексу України / за заг. ред. професорів В. Г. Гончаренка, В. Т. Нора, М. Є. Шумила. Київ : Юстініан, 2012. 1224 с.</w:t>
      </w:r>
    </w:p>
    <w:p w:rsidR="00B80D0D" w:rsidRPr="00D5049D" w:rsidRDefault="00B80D0D"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D5049D">
        <w:rPr>
          <w:color w:val="000000" w:themeColor="text1"/>
        </w:rPr>
        <w:t>Образцов В. А., Богомолова С. Н. Допрос потерпевшего и свидетеля на предварительном следствии. Омега-Л, 2003. 160 с.</w:t>
      </w:r>
    </w:p>
    <w:p w:rsidR="007B602D" w:rsidRDefault="00177F32"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Печерский В. В. Типовые программы допроса : пособие. Гродно : ГрГУ, 2002. 160 с.</w:t>
      </w:r>
    </w:p>
    <w:p w:rsidR="00BE2FCF" w:rsidRPr="00D5049D" w:rsidRDefault="00BE2FCF"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Пряхін Є. В. Криміналістика : навч. Посібник. Львів: ЛьвДУВС, 2010. </w:t>
      </w:r>
      <w:r w:rsidR="00B44FA0">
        <w:rPr>
          <w:color w:val="000000" w:themeColor="text1"/>
          <w:lang w:val="uk-UA"/>
        </w:rPr>
        <w:t>540 </w:t>
      </w:r>
      <w:r w:rsidRPr="00D5049D">
        <w:rPr>
          <w:color w:val="000000" w:themeColor="text1"/>
          <w:lang w:val="uk-UA"/>
        </w:rPr>
        <w:t>с.</w:t>
      </w:r>
    </w:p>
    <w:p w:rsidR="009F0621" w:rsidRPr="00D5049D" w:rsidRDefault="009F062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Пряхін Є. В. Слідча тактика : навч. посібник. Львів : ЛьвДУ</w:t>
      </w:r>
      <w:r w:rsidR="00B44FA0">
        <w:rPr>
          <w:color w:val="000000" w:themeColor="text1"/>
          <w:lang w:val="uk-UA"/>
        </w:rPr>
        <w:t>ВС, 2011. 116 </w:t>
      </w:r>
      <w:r w:rsidRPr="00D5049D">
        <w:rPr>
          <w:color w:val="000000" w:themeColor="text1"/>
          <w:lang w:val="uk-UA"/>
        </w:rPr>
        <w:t>с.</w:t>
      </w:r>
    </w:p>
    <w:p w:rsidR="00586421" w:rsidRPr="00D5049D" w:rsidRDefault="00B44FA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t>Салтевський М.</w:t>
      </w:r>
      <w:r>
        <w:rPr>
          <w:lang w:val="uk-UA"/>
        </w:rPr>
        <w:t> </w:t>
      </w:r>
      <w:r w:rsidR="00586421">
        <w:t xml:space="preserve">В. Криміналістика: навчально-довідковий </w:t>
      </w:r>
      <w:proofErr w:type="gramStart"/>
      <w:r w:rsidR="00586421">
        <w:t>пос</w:t>
      </w:r>
      <w:proofErr w:type="gramEnd"/>
      <w:r w:rsidR="00586421">
        <w:t>ібник. К.: 1996. 159 с.</w:t>
      </w:r>
    </w:p>
    <w:p w:rsid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Селиванов Н. </w:t>
      </w:r>
      <w:r w:rsidRPr="00B01AD8">
        <w:rPr>
          <w:color w:val="000000" w:themeColor="text1"/>
          <w:lang w:val="uk-UA"/>
        </w:rPr>
        <w:t xml:space="preserve">А. Сущность методики расследования и ее принципы. </w:t>
      </w:r>
      <w:r w:rsidRPr="00B01AD8">
        <w:rPr>
          <w:i/>
          <w:color w:val="000000" w:themeColor="text1"/>
          <w:lang w:val="uk-UA"/>
        </w:rPr>
        <w:t>Соц. законность.</w:t>
      </w:r>
      <w:r w:rsidRPr="00B01AD8">
        <w:rPr>
          <w:color w:val="000000" w:themeColor="text1"/>
          <w:lang w:val="uk-UA"/>
        </w:rPr>
        <w:t xml:space="preserve"> 1976. № 5. С. 61–64.</w:t>
      </w:r>
    </w:p>
    <w:p w:rsidR="00FC5320" w:rsidRPr="00D5049D" w:rsidRDefault="00B44FA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Сергеев Л. </w:t>
      </w:r>
      <w:r w:rsidR="00FC5320" w:rsidRPr="00D5049D">
        <w:rPr>
          <w:color w:val="000000" w:themeColor="text1"/>
          <w:lang w:val="uk-UA"/>
        </w:rPr>
        <w:t xml:space="preserve">А. Сущность и значение криминалистической характеристики преступлений. </w:t>
      </w:r>
      <w:r w:rsidR="00FC5320" w:rsidRPr="007C764F">
        <w:rPr>
          <w:i/>
          <w:color w:val="000000" w:themeColor="text1"/>
          <w:lang w:val="uk-UA"/>
        </w:rPr>
        <w:t>Руководство для следователей</w:t>
      </w:r>
      <w:r w:rsidR="00FC5320" w:rsidRPr="00D5049D">
        <w:rPr>
          <w:color w:val="000000" w:themeColor="text1"/>
          <w:lang w:val="uk-UA"/>
        </w:rPr>
        <w:t>. М. : Юридическая литература, 1971. 752 с.</w:t>
      </w:r>
    </w:p>
    <w:p w:rsidR="00B80D0D" w:rsidRPr="00D5049D" w:rsidRDefault="00B80D0D"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Скригонюк М.</w:t>
      </w:r>
      <w:r w:rsidR="00B44FA0">
        <w:rPr>
          <w:color w:val="000000" w:themeColor="text1"/>
          <w:lang w:val="uk-UA"/>
        </w:rPr>
        <w:t> </w:t>
      </w:r>
      <w:r w:rsidRPr="00D5049D">
        <w:rPr>
          <w:color w:val="000000" w:themeColor="text1"/>
          <w:lang w:val="uk-UA"/>
        </w:rPr>
        <w:t>І. Криміналістика : під</w:t>
      </w:r>
      <w:r w:rsidR="000039E5">
        <w:rPr>
          <w:color w:val="000000" w:themeColor="text1"/>
          <w:lang w:val="uk-UA"/>
        </w:rPr>
        <w:t>ручник. Київ : Атіка, 2007. 496</w:t>
      </w:r>
      <w:r w:rsidR="000039E5">
        <w:rPr>
          <w:color w:val="000000" w:themeColor="text1"/>
          <w:lang w:val="en-US"/>
        </w:rPr>
        <w:t> </w:t>
      </w:r>
      <w:r w:rsidRPr="00D5049D">
        <w:rPr>
          <w:color w:val="000000" w:themeColor="text1"/>
          <w:lang w:val="uk-UA"/>
        </w:rPr>
        <w:t>с.</w:t>
      </w:r>
    </w:p>
    <w:p w:rsidR="00B01AD8" w:rsidRDefault="003A0EF3"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Сотула О. С. Соціально-психологічні та суспільно-політичні аспекти деяких видів злочинів. </w:t>
      </w:r>
      <w:r w:rsidRPr="00D5049D">
        <w:rPr>
          <w:i/>
          <w:color w:val="000000" w:themeColor="text1"/>
          <w:lang w:val="uk-UA"/>
        </w:rPr>
        <w:t>Правова держава</w:t>
      </w:r>
      <w:r w:rsidRPr="00D5049D">
        <w:rPr>
          <w:color w:val="000000" w:themeColor="text1"/>
          <w:lang w:val="uk-UA"/>
        </w:rPr>
        <w:t>. 2005. №8. С. 205</w:t>
      </w:r>
      <w:r w:rsidR="000039E5" w:rsidRPr="00040AB1">
        <w:rPr>
          <w:color w:val="000000" w:themeColor="text1"/>
          <w:lang w:val="uk-UA"/>
        </w:rPr>
        <w:t>–</w:t>
      </w:r>
      <w:r w:rsidRPr="00D5049D">
        <w:rPr>
          <w:color w:val="000000" w:themeColor="text1"/>
          <w:lang w:val="uk-UA"/>
        </w:rPr>
        <w:t>208.</w:t>
      </w:r>
    </w:p>
    <w:p w:rsidR="00B01AD8" w:rsidRP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Старушкевич А. </w:t>
      </w:r>
      <w:r w:rsidRPr="00B01AD8">
        <w:rPr>
          <w:color w:val="000000" w:themeColor="text1"/>
          <w:lang w:val="uk-UA"/>
        </w:rPr>
        <w:t>В. Криміналістична характеристика злочинів : навч. посібник. К. : НВК «Правник» ; НАВСУ, 1997. 42 с.</w:t>
      </w:r>
    </w:p>
    <w:p w:rsidR="00B01AD8" w:rsidRP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Стахівський С. </w:t>
      </w:r>
      <w:r w:rsidRPr="00B01AD8">
        <w:rPr>
          <w:color w:val="000000" w:themeColor="text1"/>
          <w:lang w:val="uk-UA"/>
        </w:rPr>
        <w:t>М. Слідчі дії як основні засоби збирання доказів : науково-практ. посібник. К. : Атіка, 2009. 64 с.</w:t>
      </w:r>
    </w:p>
    <w:p w:rsidR="00B01AD8" w:rsidRPr="00B01AD8" w:rsidRDefault="00B01AD8"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Стахівський С. </w:t>
      </w:r>
      <w:r w:rsidRPr="00B01AD8">
        <w:rPr>
          <w:color w:val="000000" w:themeColor="text1"/>
          <w:lang w:val="uk-UA"/>
        </w:rPr>
        <w:t>М. Теорія і практика кримінально-процесуального доказування : монографія. К., 2005. 272 с.</w:t>
      </w:r>
    </w:p>
    <w:p w:rsidR="003C0E03" w:rsidRPr="003C0E03" w:rsidRDefault="003C0E03"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Танасевич В. </w:t>
      </w:r>
      <w:r w:rsidRPr="003C0E03">
        <w:rPr>
          <w:color w:val="000000" w:themeColor="text1"/>
          <w:lang w:val="uk-UA"/>
        </w:rPr>
        <w:t xml:space="preserve">Г. Теоретические основы методики расследования преступлений. </w:t>
      </w:r>
      <w:r w:rsidRPr="003C0E03">
        <w:rPr>
          <w:i/>
          <w:color w:val="000000" w:themeColor="text1"/>
          <w:lang w:val="uk-UA"/>
        </w:rPr>
        <w:t>Сов. государство и право</w:t>
      </w:r>
      <w:r w:rsidRPr="003C0E03">
        <w:rPr>
          <w:color w:val="000000" w:themeColor="text1"/>
          <w:lang w:val="uk-UA"/>
        </w:rPr>
        <w:t>. 1976. № 6. С. 91–97.</w:t>
      </w:r>
    </w:p>
    <w:p w:rsidR="003C0E03" w:rsidRPr="003C0E03" w:rsidRDefault="003C0E03"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Тіщенко В. В., Аркуша Л. І., Плахотіна В. </w:t>
      </w:r>
      <w:r w:rsidRPr="003C0E03">
        <w:rPr>
          <w:color w:val="000000" w:themeColor="text1"/>
          <w:lang w:val="uk-UA"/>
        </w:rPr>
        <w:t>М. Криміналістика : навчально-методичний посібник. Одеса : Фенікс, 2013. 338 с.</w:t>
      </w:r>
    </w:p>
    <w:p w:rsidR="00AC2B1B" w:rsidRPr="00AC2B1B" w:rsidRDefault="00AC2B1B" w:rsidP="00881E41">
      <w:pPr>
        <w:pStyle w:val="a3"/>
        <w:numPr>
          <w:ilvl w:val="0"/>
          <w:numId w:val="1"/>
        </w:numPr>
        <w:tabs>
          <w:tab w:val="left" w:pos="567"/>
          <w:tab w:val="left" w:pos="851"/>
          <w:tab w:val="left" w:pos="993"/>
        </w:tabs>
        <w:spacing w:after="0" w:line="360" w:lineRule="auto"/>
        <w:ind w:left="0" w:firstLine="709"/>
        <w:rPr>
          <w:color w:val="000000" w:themeColor="text1"/>
        </w:rPr>
      </w:pPr>
      <w:r>
        <w:rPr>
          <w:color w:val="000000" w:themeColor="text1"/>
        </w:rPr>
        <w:t>Туляков В.</w:t>
      </w:r>
      <w:r>
        <w:rPr>
          <w:color w:val="000000" w:themeColor="text1"/>
          <w:lang w:val="en-US"/>
        </w:rPr>
        <w:t> </w:t>
      </w:r>
      <w:r w:rsidRPr="00AC2B1B">
        <w:rPr>
          <w:color w:val="000000" w:themeColor="text1"/>
        </w:rPr>
        <w:t>О. Вчення про жертву злочину</w:t>
      </w:r>
      <w:r w:rsidR="000039E5">
        <w:rPr>
          <w:color w:val="000000" w:themeColor="text1"/>
          <w:lang w:val="en-US"/>
        </w:rPr>
        <w:t> </w:t>
      </w:r>
      <w:r w:rsidRPr="00AC2B1B">
        <w:rPr>
          <w:color w:val="000000" w:themeColor="text1"/>
        </w:rPr>
        <w:t xml:space="preserve">: </w:t>
      </w:r>
      <w:proofErr w:type="gramStart"/>
      <w:r w:rsidRPr="00AC2B1B">
        <w:rPr>
          <w:color w:val="000000" w:themeColor="text1"/>
        </w:rPr>
        <w:t>соц</w:t>
      </w:r>
      <w:proofErr w:type="gramEnd"/>
      <w:r w:rsidRPr="00AC2B1B">
        <w:rPr>
          <w:color w:val="000000" w:themeColor="text1"/>
        </w:rPr>
        <w:t>іально-правові основи: автореф. дис. ... д-ра юрид. наук: 12.00.08. Одеса: Одеська національна юридична академія, 2001. 36 с.</w:t>
      </w:r>
    </w:p>
    <w:p w:rsidR="00C37F68" w:rsidRPr="00C37F68" w:rsidRDefault="00C37F68"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C37F68">
        <w:rPr>
          <w:color w:val="000000" w:themeColor="text1"/>
        </w:rPr>
        <w:t xml:space="preserve">Хамидуллин Р. С. Досудебное соглашение о сотрудничестве как тактико-криминалистический элемент борьбы с организованной преступностью. </w:t>
      </w:r>
      <w:r w:rsidRPr="00C37F68">
        <w:rPr>
          <w:i/>
          <w:color w:val="000000" w:themeColor="text1"/>
        </w:rPr>
        <w:t>Союз криминалистов и криминологов</w:t>
      </w:r>
      <w:r>
        <w:rPr>
          <w:color w:val="000000" w:themeColor="text1"/>
        </w:rPr>
        <w:t xml:space="preserve">. 2014. </w:t>
      </w:r>
      <w:r>
        <w:rPr>
          <w:color w:val="000000" w:themeColor="text1"/>
          <w:lang w:val="uk-UA"/>
        </w:rPr>
        <w:t>№</w:t>
      </w:r>
      <w:r>
        <w:rPr>
          <w:color w:val="000000" w:themeColor="text1"/>
        </w:rPr>
        <w:t>3. C. 250</w:t>
      </w:r>
      <w:r w:rsidR="000039E5" w:rsidRPr="00040AB1">
        <w:rPr>
          <w:color w:val="000000" w:themeColor="text1"/>
          <w:lang w:val="uk-UA"/>
        </w:rPr>
        <w:t>–</w:t>
      </w:r>
      <w:r w:rsidRPr="00C37F68">
        <w:rPr>
          <w:color w:val="000000" w:themeColor="text1"/>
        </w:rPr>
        <w:t>255.</w:t>
      </w:r>
    </w:p>
    <w:p w:rsidR="00766F0C" w:rsidRDefault="00766F0C"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Чаплинський К. </w:t>
      </w:r>
      <w:r w:rsidRPr="00766F0C">
        <w:rPr>
          <w:color w:val="000000" w:themeColor="text1"/>
          <w:lang w:val="uk-UA"/>
        </w:rPr>
        <w:t>О. Тактичне забезпечення проведення слідчих ді</w:t>
      </w:r>
      <w:r>
        <w:rPr>
          <w:color w:val="000000" w:themeColor="text1"/>
          <w:lang w:val="uk-UA"/>
        </w:rPr>
        <w:t>й : монографія. Дніпропетровськ </w:t>
      </w:r>
      <w:r w:rsidRPr="00766F0C">
        <w:rPr>
          <w:color w:val="000000" w:themeColor="text1"/>
          <w:lang w:val="uk-UA"/>
        </w:rPr>
        <w:t>: Дніпропетровський державний університет внутрішніх справ; Ліра ЛТД, 2010. 560 с.</w:t>
      </w:r>
    </w:p>
    <w:p w:rsidR="00A704A0" w:rsidRPr="00D5049D" w:rsidRDefault="00B44FA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Шепитько В. </w:t>
      </w:r>
      <w:r w:rsidR="00A704A0" w:rsidRPr="00D5049D">
        <w:rPr>
          <w:color w:val="000000" w:themeColor="text1"/>
          <w:lang w:val="uk-UA"/>
        </w:rPr>
        <w:t>Ю. Криминалистика</w:t>
      </w:r>
      <w:r w:rsidR="004D1C97" w:rsidRPr="00D5049D">
        <w:rPr>
          <w:color w:val="000000" w:themeColor="text1"/>
          <w:lang w:val="uk-UA"/>
        </w:rPr>
        <w:t xml:space="preserve"> </w:t>
      </w:r>
      <w:r w:rsidR="00A704A0" w:rsidRPr="00D5049D">
        <w:rPr>
          <w:color w:val="000000" w:themeColor="text1"/>
          <w:lang w:val="uk-UA"/>
        </w:rPr>
        <w:t>: курс лекций. Харьков</w:t>
      </w:r>
      <w:r w:rsidR="004D1C97" w:rsidRPr="00D5049D">
        <w:rPr>
          <w:color w:val="000000" w:themeColor="text1"/>
          <w:lang w:val="uk-UA"/>
        </w:rPr>
        <w:t xml:space="preserve"> </w:t>
      </w:r>
      <w:r w:rsidR="00A704A0" w:rsidRPr="00D5049D">
        <w:rPr>
          <w:color w:val="000000" w:themeColor="text1"/>
          <w:lang w:val="uk-UA"/>
        </w:rPr>
        <w:t>: Одиссей, 2005. 368 с.</w:t>
      </w:r>
    </w:p>
    <w:p w:rsidR="00C3767D" w:rsidRPr="00D5049D" w:rsidRDefault="00C3767D"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Шепітько В. Ю., Коновалова В. О., Журавель В. А. Криміналістика : підручник. Харків : Право, 2008. 464 с.</w:t>
      </w:r>
    </w:p>
    <w:p w:rsidR="009F0621" w:rsidRPr="00D5049D" w:rsidRDefault="009F062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Шеремет А.</w:t>
      </w:r>
      <w:r w:rsidR="00EB629C" w:rsidRPr="00D5049D">
        <w:rPr>
          <w:color w:val="000000" w:themeColor="text1"/>
          <w:lang w:val="uk-UA"/>
        </w:rPr>
        <w:t> </w:t>
      </w:r>
      <w:r w:rsidRPr="00D5049D">
        <w:rPr>
          <w:color w:val="000000" w:themeColor="text1"/>
          <w:lang w:val="uk-UA"/>
        </w:rPr>
        <w:t>П. Криміналістика: навч. посібник. Київ : ЦНЛ, 2005. 472 с.</w:t>
      </w:r>
    </w:p>
    <w:p w:rsidR="00AC2B1B" w:rsidRPr="00AC2B1B" w:rsidRDefault="00AC2B1B"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Pr>
          <w:color w:val="000000" w:themeColor="text1"/>
          <w:lang w:val="uk-UA"/>
        </w:rPr>
        <w:t>Эйсман А.</w:t>
      </w:r>
      <w:r>
        <w:rPr>
          <w:color w:val="000000" w:themeColor="text1"/>
          <w:lang w:val="en-US"/>
        </w:rPr>
        <w:t> </w:t>
      </w:r>
      <w:r w:rsidRPr="00AC2B1B">
        <w:rPr>
          <w:color w:val="000000" w:themeColor="text1"/>
          <w:lang w:val="uk-UA"/>
        </w:rPr>
        <w:t>А. О содержании понятия криминалистической характеристики преступлений. Криминалистическая характерис</w:t>
      </w:r>
      <w:r>
        <w:rPr>
          <w:color w:val="000000" w:themeColor="text1"/>
          <w:lang w:val="uk-UA"/>
        </w:rPr>
        <w:t>тика преступлений. М., 1984. 99</w:t>
      </w:r>
      <w:r>
        <w:rPr>
          <w:color w:val="000000" w:themeColor="text1"/>
          <w:lang w:val="en-US"/>
        </w:rPr>
        <w:t> </w:t>
      </w:r>
      <w:r w:rsidRPr="00AC2B1B">
        <w:rPr>
          <w:color w:val="000000" w:themeColor="text1"/>
          <w:lang w:val="uk-UA"/>
        </w:rPr>
        <w:t>с.</w:t>
      </w:r>
    </w:p>
    <w:p w:rsidR="00C55BA9" w:rsidRPr="00C55BA9" w:rsidRDefault="00C55BA9"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C55BA9">
        <w:rPr>
          <w:color w:val="000000" w:themeColor="text1"/>
        </w:rPr>
        <w:t xml:space="preserve">Юдичева С. А. Актуальные проблемы юридического </w:t>
      </w:r>
      <w:proofErr w:type="gramStart"/>
      <w:r w:rsidRPr="00C55BA9">
        <w:rPr>
          <w:color w:val="000000" w:themeColor="text1"/>
        </w:rPr>
        <w:t>анализа составов преступлений организации экстремистского сообщества</w:t>
      </w:r>
      <w:proofErr w:type="gramEnd"/>
      <w:r w:rsidRPr="00C55BA9">
        <w:rPr>
          <w:color w:val="000000" w:themeColor="text1"/>
        </w:rPr>
        <w:t xml:space="preserve"> и участия в нем. </w:t>
      </w:r>
      <w:r w:rsidRPr="00C55BA9">
        <w:rPr>
          <w:i/>
          <w:color w:val="000000" w:themeColor="text1"/>
        </w:rPr>
        <w:t>Новый юридический журнал.</w:t>
      </w:r>
      <w:r w:rsidRPr="00C55BA9">
        <w:rPr>
          <w:color w:val="000000" w:themeColor="text1"/>
        </w:rPr>
        <w:t xml:space="preserve"> 2013. №2. С.184</w:t>
      </w:r>
      <w:r w:rsidR="000039E5" w:rsidRPr="00040AB1">
        <w:rPr>
          <w:color w:val="000000" w:themeColor="text1"/>
          <w:lang w:val="uk-UA"/>
        </w:rPr>
        <w:t>–</w:t>
      </w:r>
      <w:r w:rsidRPr="00C55BA9">
        <w:rPr>
          <w:color w:val="000000" w:themeColor="text1"/>
        </w:rPr>
        <w:t>187.</w:t>
      </w:r>
    </w:p>
    <w:p w:rsidR="00940094" w:rsidRPr="00D5049D" w:rsidRDefault="00940094"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Яблоков </w:t>
      </w:r>
      <w:r w:rsidR="00B44FA0">
        <w:rPr>
          <w:color w:val="000000" w:themeColor="text1"/>
          <w:lang w:val="uk-UA"/>
        </w:rPr>
        <w:t>Н. </w:t>
      </w:r>
      <w:r w:rsidRPr="00D5049D">
        <w:rPr>
          <w:color w:val="000000" w:themeColor="text1"/>
          <w:lang w:val="uk-UA"/>
        </w:rPr>
        <w:t>П. Криминалистика: ученик. Москва : Юристъ, 2005. 781 с.</w:t>
      </w:r>
    </w:p>
    <w:p w:rsidR="00C55BA9" w:rsidRPr="00C55BA9" w:rsidRDefault="00C55BA9" w:rsidP="00881E41">
      <w:pPr>
        <w:pStyle w:val="a3"/>
        <w:numPr>
          <w:ilvl w:val="0"/>
          <w:numId w:val="1"/>
        </w:numPr>
        <w:tabs>
          <w:tab w:val="left" w:pos="567"/>
          <w:tab w:val="left" w:pos="851"/>
          <w:tab w:val="left" w:pos="993"/>
        </w:tabs>
        <w:spacing w:after="0" w:line="360" w:lineRule="auto"/>
        <w:ind w:left="0" w:firstLine="709"/>
        <w:rPr>
          <w:color w:val="000000" w:themeColor="text1"/>
        </w:rPr>
      </w:pPr>
      <w:r w:rsidRPr="00C55BA9">
        <w:rPr>
          <w:color w:val="000000" w:themeColor="text1"/>
        </w:rPr>
        <w:t xml:space="preserve">Яблоков Н. П. Криминалистическая характеристика преступлений как составная часть общей криминалистической теории. </w:t>
      </w:r>
      <w:r w:rsidRPr="00C55BA9">
        <w:rPr>
          <w:i/>
          <w:color w:val="000000" w:themeColor="text1"/>
        </w:rPr>
        <w:t>Вестник Московского университета</w:t>
      </w:r>
      <w:r w:rsidRPr="00C55BA9">
        <w:rPr>
          <w:color w:val="000000" w:themeColor="text1"/>
        </w:rPr>
        <w:t>. 2000.</w:t>
      </w:r>
      <w:r>
        <w:rPr>
          <w:color w:val="000000" w:themeColor="text1"/>
        </w:rPr>
        <w:t xml:space="preserve"> №2. С.3</w:t>
      </w:r>
      <w:r w:rsidR="000039E5" w:rsidRPr="00040AB1">
        <w:rPr>
          <w:color w:val="000000" w:themeColor="text1"/>
          <w:lang w:val="uk-UA"/>
        </w:rPr>
        <w:t>–</w:t>
      </w:r>
      <w:r w:rsidRPr="00C55BA9">
        <w:rPr>
          <w:color w:val="000000" w:themeColor="text1"/>
        </w:rPr>
        <w:t>13.</w:t>
      </w:r>
    </w:p>
    <w:p w:rsidR="009F0621" w:rsidRPr="00CE7E57" w:rsidRDefault="009F0621"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D5049D">
        <w:rPr>
          <w:color w:val="000000" w:themeColor="text1"/>
          <w:lang w:val="uk-UA"/>
        </w:rPr>
        <w:t xml:space="preserve">Якимчук Б. В. Установление психологического контакта при проведении следственных (розыскных) действий с иностранцами. </w:t>
      </w:r>
      <w:r w:rsidRPr="00D5049D">
        <w:rPr>
          <w:i/>
          <w:color w:val="000000" w:themeColor="text1"/>
          <w:lang w:val="uk-UA"/>
        </w:rPr>
        <w:t>Науковий вісник Міжнародного гуманітарного університету</w:t>
      </w:r>
      <w:r w:rsidRPr="00D5049D">
        <w:rPr>
          <w:color w:val="000000" w:themeColor="text1"/>
          <w:lang w:val="uk-UA"/>
        </w:rPr>
        <w:t>. 2013. № 6–1. С. 196</w:t>
      </w:r>
      <w:r w:rsidR="000039E5" w:rsidRPr="00040AB1">
        <w:rPr>
          <w:color w:val="000000" w:themeColor="text1"/>
          <w:lang w:val="uk-UA"/>
        </w:rPr>
        <w:t>–</w:t>
      </w:r>
      <w:r w:rsidRPr="00D5049D">
        <w:rPr>
          <w:color w:val="000000" w:themeColor="text1"/>
          <w:lang w:val="uk-UA"/>
        </w:rPr>
        <w:t>198.</w:t>
      </w:r>
    </w:p>
    <w:p w:rsidR="004672CD" w:rsidRPr="00AD3B4C" w:rsidRDefault="004672CD" w:rsidP="004672CD">
      <w:pPr>
        <w:pStyle w:val="a3"/>
        <w:numPr>
          <w:ilvl w:val="0"/>
          <w:numId w:val="1"/>
        </w:numPr>
        <w:tabs>
          <w:tab w:val="left" w:pos="567"/>
          <w:tab w:val="left" w:pos="851"/>
          <w:tab w:val="left" w:pos="993"/>
        </w:tabs>
        <w:spacing w:after="0" w:line="360" w:lineRule="auto"/>
        <w:ind w:left="0" w:firstLine="709"/>
        <w:rPr>
          <w:color w:val="000000" w:themeColor="text1"/>
          <w:lang w:val="en-US"/>
        </w:rPr>
      </w:pPr>
      <w:proofErr w:type="gramStart"/>
      <w:r w:rsidRPr="00AD3B4C">
        <w:rPr>
          <w:color w:val="000000" w:themeColor="text1"/>
          <w:lang w:val="en-US"/>
        </w:rPr>
        <w:t>Duffy H.</w:t>
      </w:r>
      <w:proofErr w:type="gramEnd"/>
      <w:r w:rsidRPr="00AD3B4C">
        <w:rPr>
          <w:color w:val="000000" w:themeColor="text1"/>
          <w:lang w:val="en-US"/>
        </w:rPr>
        <w:t xml:space="preserve"> </w:t>
      </w:r>
      <w:proofErr w:type="gramStart"/>
      <w:r w:rsidRPr="00AD3B4C">
        <w:rPr>
          <w:color w:val="000000" w:themeColor="text1"/>
          <w:lang w:val="en-US"/>
        </w:rPr>
        <w:t>The War on Terror and the</w:t>
      </w:r>
      <w:r>
        <w:rPr>
          <w:color w:val="000000" w:themeColor="text1"/>
          <w:lang w:val="en-US"/>
        </w:rPr>
        <w:t xml:space="preserve"> Framework of International Law.</w:t>
      </w:r>
      <w:proofErr w:type="gramEnd"/>
      <w:r>
        <w:rPr>
          <w:color w:val="000000" w:themeColor="text1"/>
          <w:lang w:val="en-US"/>
        </w:rPr>
        <w:t xml:space="preserve"> </w:t>
      </w:r>
      <w:proofErr w:type="gramStart"/>
      <w:r w:rsidRPr="00AD3B4C">
        <w:rPr>
          <w:i/>
          <w:color w:val="000000" w:themeColor="text1"/>
          <w:lang w:val="en-US"/>
        </w:rPr>
        <w:t>CUP</w:t>
      </w:r>
      <w:r w:rsidRPr="00AD3B4C">
        <w:rPr>
          <w:color w:val="000000" w:themeColor="text1"/>
          <w:lang w:val="en-US"/>
        </w:rPr>
        <w:t>.</w:t>
      </w:r>
      <w:proofErr w:type="gramEnd"/>
      <w:r w:rsidRPr="00AD3B4C">
        <w:rPr>
          <w:color w:val="000000" w:themeColor="text1"/>
          <w:lang w:val="en-US"/>
        </w:rPr>
        <w:t xml:space="preserve"> </w:t>
      </w:r>
      <w:proofErr w:type="gramStart"/>
      <w:r w:rsidRPr="00AD3B4C">
        <w:rPr>
          <w:color w:val="000000" w:themeColor="text1"/>
          <w:lang w:val="en-US"/>
        </w:rPr>
        <w:t>Cambridge, 2005.</w:t>
      </w:r>
      <w:proofErr w:type="gramEnd"/>
      <w:r>
        <w:rPr>
          <w:color w:val="000000" w:themeColor="text1"/>
          <w:lang w:val="en-US"/>
        </w:rPr>
        <w:t xml:space="preserve"> </w:t>
      </w:r>
      <w:proofErr w:type="gramStart"/>
      <w:r w:rsidRPr="00493948">
        <w:rPr>
          <w:color w:val="000000" w:themeColor="text1"/>
          <w:lang w:val="en-US"/>
        </w:rPr>
        <w:t>№2.</w:t>
      </w:r>
      <w:proofErr w:type="gramEnd"/>
      <w:r w:rsidRPr="00493948">
        <w:rPr>
          <w:color w:val="000000" w:themeColor="text1"/>
          <w:lang w:val="en-US"/>
        </w:rPr>
        <w:t xml:space="preserve"> </w:t>
      </w:r>
      <w:r>
        <w:rPr>
          <w:color w:val="000000" w:themeColor="text1"/>
          <w:lang w:val="en-US"/>
        </w:rPr>
        <w:t>P. 14</w:t>
      </w:r>
      <w:r w:rsidRPr="00040AB1">
        <w:rPr>
          <w:color w:val="000000" w:themeColor="text1"/>
          <w:lang w:val="uk-UA"/>
        </w:rPr>
        <w:t>–</w:t>
      </w:r>
      <w:r>
        <w:rPr>
          <w:color w:val="000000" w:themeColor="text1"/>
          <w:lang w:val="en-US"/>
        </w:rPr>
        <w:t>17.</w:t>
      </w:r>
    </w:p>
    <w:p w:rsidR="006B730B" w:rsidRPr="006B730B" w:rsidRDefault="006B730B" w:rsidP="006B730B">
      <w:pPr>
        <w:pStyle w:val="a3"/>
        <w:numPr>
          <w:ilvl w:val="0"/>
          <w:numId w:val="1"/>
        </w:numPr>
        <w:tabs>
          <w:tab w:val="left" w:pos="567"/>
          <w:tab w:val="left" w:pos="851"/>
          <w:tab w:val="left" w:pos="993"/>
        </w:tabs>
        <w:spacing w:after="0" w:line="360" w:lineRule="auto"/>
        <w:ind w:left="0" w:firstLine="709"/>
        <w:rPr>
          <w:color w:val="000000" w:themeColor="text1"/>
          <w:lang w:val="en-US"/>
        </w:rPr>
      </w:pPr>
      <w:proofErr w:type="gramStart"/>
      <w:r w:rsidRPr="006B730B">
        <w:rPr>
          <w:lang w:val="en-US"/>
        </w:rPr>
        <w:t>Europols internet referral unit combat terrorist and violent extremist propaganda.</w:t>
      </w:r>
      <w:proofErr w:type="gramEnd"/>
      <w:r>
        <w:rPr>
          <w:lang w:val="uk-UA"/>
        </w:rPr>
        <w:t xml:space="preserve"> </w:t>
      </w:r>
      <w:proofErr w:type="gramStart"/>
      <w:r w:rsidRPr="006B730B">
        <w:rPr>
          <w:lang w:val="en-US"/>
        </w:rPr>
        <w:t>URL :</w:t>
      </w:r>
      <w:proofErr w:type="gramEnd"/>
      <w:r w:rsidRPr="006B730B">
        <w:rPr>
          <w:lang w:val="en-US"/>
        </w:rPr>
        <w:t xml:space="preserve"> www.europol.europa.eu. </w:t>
      </w:r>
    </w:p>
    <w:p w:rsidR="004672CD" w:rsidRPr="00AD3B4C" w:rsidRDefault="004672CD" w:rsidP="004672CD">
      <w:pPr>
        <w:pStyle w:val="a3"/>
        <w:numPr>
          <w:ilvl w:val="0"/>
          <w:numId w:val="1"/>
        </w:numPr>
        <w:tabs>
          <w:tab w:val="left" w:pos="567"/>
          <w:tab w:val="left" w:pos="851"/>
          <w:tab w:val="left" w:pos="993"/>
        </w:tabs>
        <w:spacing w:after="0" w:line="360" w:lineRule="auto"/>
        <w:ind w:left="0" w:firstLine="709"/>
        <w:rPr>
          <w:color w:val="000000" w:themeColor="text1"/>
          <w:lang w:val="en-US"/>
        </w:rPr>
      </w:pPr>
      <w:proofErr w:type="gramStart"/>
      <w:r w:rsidRPr="00AD3B4C">
        <w:rPr>
          <w:color w:val="000000" w:themeColor="text1"/>
          <w:lang w:val="en-US"/>
        </w:rPr>
        <w:t>Fernández-Sánchez P.</w:t>
      </w:r>
      <w:r>
        <w:rPr>
          <w:color w:val="000000" w:themeColor="text1"/>
          <w:lang w:val="en-US"/>
        </w:rPr>
        <w:t> </w:t>
      </w:r>
      <w:r w:rsidRPr="00AD3B4C">
        <w:rPr>
          <w:color w:val="000000" w:themeColor="text1"/>
          <w:lang w:val="en-US"/>
        </w:rPr>
        <w:t>A. International Legal Dimension of Terrorism.</w:t>
      </w:r>
      <w:proofErr w:type="gramEnd"/>
      <w:r w:rsidRPr="00AD3B4C">
        <w:rPr>
          <w:color w:val="000000" w:themeColor="text1"/>
          <w:lang w:val="en-US"/>
        </w:rPr>
        <w:t xml:space="preserve"> </w:t>
      </w:r>
      <w:proofErr w:type="gramStart"/>
      <w:r w:rsidRPr="00B53904">
        <w:rPr>
          <w:i/>
          <w:color w:val="000000" w:themeColor="text1"/>
          <w:lang w:val="en-US"/>
        </w:rPr>
        <w:t>Martinus Nijhoff Publishers.</w:t>
      </w:r>
      <w:proofErr w:type="gramEnd"/>
      <w:r>
        <w:rPr>
          <w:color w:val="000000" w:themeColor="text1"/>
          <w:lang w:val="en-US"/>
        </w:rPr>
        <w:t xml:space="preserve"> </w:t>
      </w:r>
      <w:r w:rsidRPr="00AD3B4C">
        <w:rPr>
          <w:color w:val="000000" w:themeColor="text1"/>
          <w:lang w:val="en-US"/>
        </w:rPr>
        <w:t>Fernández-Sánchez P.A - Boston, 2009.</w:t>
      </w:r>
      <w:r>
        <w:rPr>
          <w:color w:val="000000" w:themeColor="text1"/>
          <w:lang w:val="en-US"/>
        </w:rPr>
        <w:t xml:space="preserve"> </w:t>
      </w:r>
      <w:r>
        <w:rPr>
          <w:color w:val="000000" w:themeColor="text1"/>
        </w:rPr>
        <w:t xml:space="preserve">№3. </w:t>
      </w:r>
      <w:r>
        <w:rPr>
          <w:color w:val="000000" w:themeColor="text1"/>
          <w:lang w:val="en-US"/>
        </w:rPr>
        <w:t>P. 46</w:t>
      </w:r>
      <w:r w:rsidRPr="00040AB1">
        <w:rPr>
          <w:color w:val="000000" w:themeColor="text1"/>
          <w:lang w:val="uk-UA"/>
        </w:rPr>
        <w:t>–</w:t>
      </w:r>
      <w:r>
        <w:rPr>
          <w:color w:val="000000" w:themeColor="text1"/>
          <w:lang w:val="en-US"/>
        </w:rPr>
        <w:t>52.</w:t>
      </w:r>
    </w:p>
    <w:p w:rsidR="004672CD" w:rsidRPr="00AD3B4C" w:rsidRDefault="004672CD" w:rsidP="004672CD">
      <w:pPr>
        <w:pStyle w:val="a3"/>
        <w:numPr>
          <w:ilvl w:val="0"/>
          <w:numId w:val="1"/>
        </w:numPr>
        <w:tabs>
          <w:tab w:val="left" w:pos="567"/>
          <w:tab w:val="left" w:pos="851"/>
          <w:tab w:val="left" w:pos="993"/>
        </w:tabs>
        <w:spacing w:after="0" w:line="360" w:lineRule="auto"/>
        <w:ind w:left="0" w:firstLine="709"/>
        <w:rPr>
          <w:color w:val="000000" w:themeColor="text1"/>
          <w:lang w:val="en-US"/>
        </w:rPr>
      </w:pPr>
      <w:r w:rsidRPr="00AD3B4C">
        <w:rPr>
          <w:color w:val="000000" w:themeColor="text1"/>
          <w:lang w:val="en-US"/>
        </w:rPr>
        <w:t xml:space="preserve">Hoffman B. </w:t>
      </w:r>
      <w:proofErr w:type="gramStart"/>
      <w:r w:rsidRPr="00AD3B4C">
        <w:rPr>
          <w:color w:val="000000" w:themeColor="text1"/>
          <w:lang w:val="en-US"/>
        </w:rPr>
        <w:t>Inside</w:t>
      </w:r>
      <w:proofErr w:type="gramEnd"/>
      <w:r w:rsidRPr="00AD3B4C">
        <w:rPr>
          <w:color w:val="000000" w:themeColor="text1"/>
          <w:lang w:val="en-US"/>
        </w:rPr>
        <w:t xml:space="preserve"> Terrorism. New York</w:t>
      </w:r>
      <w:r w:rsidRPr="008A7499">
        <w:rPr>
          <w:color w:val="000000" w:themeColor="text1"/>
          <w:lang w:val="en-US"/>
        </w:rPr>
        <w:t>:</w:t>
      </w:r>
      <w:r w:rsidRPr="00AD3B4C">
        <w:rPr>
          <w:color w:val="000000" w:themeColor="text1"/>
          <w:lang w:val="en-US"/>
        </w:rPr>
        <w:t xml:space="preserve"> Oxford University Press, 2006.</w:t>
      </w:r>
      <w:r w:rsidRPr="008A7499">
        <w:rPr>
          <w:color w:val="000000" w:themeColor="text1"/>
          <w:lang w:val="en-US"/>
        </w:rPr>
        <w:t xml:space="preserve"> </w:t>
      </w:r>
      <w:r>
        <w:rPr>
          <w:color w:val="000000" w:themeColor="text1"/>
        </w:rPr>
        <w:t>270 р.</w:t>
      </w:r>
    </w:p>
    <w:p w:rsidR="006B730B" w:rsidRPr="006B730B" w:rsidRDefault="006B730B" w:rsidP="006B730B">
      <w:pPr>
        <w:pStyle w:val="a3"/>
        <w:numPr>
          <w:ilvl w:val="0"/>
          <w:numId w:val="1"/>
        </w:numPr>
        <w:tabs>
          <w:tab w:val="left" w:pos="567"/>
          <w:tab w:val="left" w:pos="851"/>
          <w:tab w:val="left" w:pos="993"/>
        </w:tabs>
        <w:spacing w:after="0" w:line="360" w:lineRule="auto"/>
        <w:ind w:left="0" w:firstLine="709"/>
        <w:rPr>
          <w:color w:val="000000" w:themeColor="text1"/>
          <w:lang w:val="en-US"/>
        </w:rPr>
      </w:pPr>
      <w:proofErr w:type="gramStart"/>
      <w:r w:rsidRPr="006B730B">
        <w:rPr>
          <w:color w:val="000000" w:themeColor="text1"/>
          <w:lang w:val="en-US"/>
        </w:rPr>
        <w:t>Leonov B. Provisions on terrorist offences: Еuropean standards and ways of implementation.</w:t>
      </w:r>
      <w:proofErr w:type="gramEnd"/>
      <w:r w:rsidRPr="006B730B">
        <w:rPr>
          <w:color w:val="000000" w:themeColor="text1"/>
          <w:lang w:val="en-US"/>
        </w:rPr>
        <w:t xml:space="preserve"> </w:t>
      </w:r>
      <w:proofErr w:type="gramStart"/>
      <w:r w:rsidRPr="006B730B">
        <w:rPr>
          <w:color w:val="000000" w:themeColor="text1"/>
          <w:lang w:val="en-US"/>
        </w:rPr>
        <w:t>Human security in the context of globalization: modern legal paradigm.</w:t>
      </w:r>
      <w:proofErr w:type="gramEnd"/>
      <w:r w:rsidRPr="006B730B">
        <w:rPr>
          <w:color w:val="000000" w:themeColor="text1"/>
          <w:lang w:val="en-US"/>
        </w:rPr>
        <w:t xml:space="preserve"> </w:t>
      </w:r>
      <w:proofErr w:type="gramStart"/>
      <w:r w:rsidRPr="006B730B">
        <w:rPr>
          <w:color w:val="000000" w:themeColor="text1"/>
          <w:lang w:val="en-US"/>
        </w:rPr>
        <w:t>Slovak Republic, Podhájska: Východoeurópska agentúra pro rozvoj, n.o. Eastern European Development agency.</w:t>
      </w:r>
      <w:proofErr w:type="gramEnd"/>
      <w:r w:rsidRPr="006B730B">
        <w:rPr>
          <w:color w:val="000000" w:themeColor="text1"/>
          <w:lang w:val="en-US"/>
        </w:rPr>
        <w:t xml:space="preserve"> </w:t>
      </w:r>
      <w:proofErr w:type="gramStart"/>
      <w:r w:rsidRPr="006B730B">
        <w:rPr>
          <w:color w:val="000000" w:themeColor="text1"/>
          <w:lang w:val="en-US"/>
        </w:rPr>
        <w:t>2017. 278</w:t>
      </w:r>
      <w:r>
        <w:rPr>
          <w:color w:val="000000" w:themeColor="text1"/>
          <w:lang w:val="uk-UA"/>
        </w:rPr>
        <w:t xml:space="preserve"> </w:t>
      </w:r>
      <w:r>
        <w:rPr>
          <w:color w:val="000000" w:themeColor="text1"/>
          <w:lang w:val="en-US"/>
        </w:rPr>
        <w:t>p</w:t>
      </w:r>
      <w:r w:rsidRPr="006B730B">
        <w:rPr>
          <w:color w:val="000000" w:themeColor="text1"/>
          <w:lang w:val="en-US"/>
        </w:rPr>
        <w:t>.</w:t>
      </w:r>
      <w:proofErr w:type="gramEnd"/>
    </w:p>
    <w:p w:rsidR="009A421C" w:rsidRPr="009A421C" w:rsidRDefault="006B730B"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9A421C">
        <w:rPr>
          <w:lang w:val="en-US"/>
        </w:rPr>
        <w:t>Participating States of OSCE must counter extremist narrative on social media</w:t>
      </w:r>
      <w:r w:rsidR="009A421C" w:rsidRPr="009A421C">
        <w:rPr>
          <w:lang w:val="en-US"/>
        </w:rPr>
        <w:t>.</w:t>
      </w:r>
      <w:r w:rsidR="009A421C" w:rsidRPr="009A421C">
        <w:rPr>
          <w:lang w:val="uk-UA"/>
        </w:rPr>
        <w:t xml:space="preserve"> </w:t>
      </w:r>
      <w:proofErr w:type="gramStart"/>
      <w:r w:rsidR="009A421C" w:rsidRPr="009A421C">
        <w:rPr>
          <w:lang w:val="en-US"/>
        </w:rPr>
        <w:t>URL :</w:t>
      </w:r>
      <w:proofErr w:type="gramEnd"/>
      <w:r w:rsidR="009A421C" w:rsidRPr="009A421C">
        <w:rPr>
          <w:lang w:val="en-US"/>
        </w:rPr>
        <w:t xml:space="preserve"> www.osce.org/odihr/183786</w:t>
      </w:r>
      <w:r w:rsidR="009A421C">
        <w:rPr>
          <w:lang w:val="uk-UA"/>
        </w:rPr>
        <w:t>.</w:t>
      </w:r>
    </w:p>
    <w:p w:rsidR="00184720" w:rsidRPr="009A421C" w:rsidRDefault="00184720" w:rsidP="00881E41">
      <w:pPr>
        <w:pStyle w:val="a3"/>
        <w:numPr>
          <w:ilvl w:val="0"/>
          <w:numId w:val="1"/>
        </w:numPr>
        <w:tabs>
          <w:tab w:val="left" w:pos="567"/>
          <w:tab w:val="left" w:pos="851"/>
          <w:tab w:val="left" w:pos="993"/>
        </w:tabs>
        <w:spacing w:after="0" w:line="360" w:lineRule="auto"/>
        <w:ind w:left="0" w:firstLine="709"/>
        <w:rPr>
          <w:color w:val="000000" w:themeColor="text1"/>
          <w:lang w:val="uk-UA"/>
        </w:rPr>
      </w:pPr>
      <w:r w:rsidRPr="009A421C">
        <w:rPr>
          <w:color w:val="000000" w:themeColor="text1"/>
          <w:lang w:val="uk-UA"/>
        </w:rPr>
        <w:t>Report on the Issue of Extremism in the Czech Republic</w:t>
      </w:r>
      <w:r w:rsidRPr="009A421C">
        <w:rPr>
          <w:color w:val="000000" w:themeColor="text1"/>
          <w:lang w:val="en-US"/>
        </w:rPr>
        <w:t xml:space="preserve"> in </w:t>
      </w:r>
      <w:r w:rsidRPr="009A421C">
        <w:rPr>
          <w:color w:val="000000" w:themeColor="text1"/>
          <w:lang w:val="uk-UA"/>
        </w:rPr>
        <w:t>2002</w:t>
      </w:r>
      <w:r w:rsidRPr="009A421C">
        <w:rPr>
          <w:color w:val="000000" w:themeColor="text1"/>
          <w:lang w:val="en-US"/>
        </w:rPr>
        <w:t xml:space="preserve">. </w:t>
      </w:r>
      <w:r w:rsidRPr="009A421C">
        <w:rPr>
          <w:color w:val="000000" w:themeColor="text1"/>
          <w:lang w:val="uk-UA"/>
        </w:rPr>
        <w:t>Prague</w:t>
      </w:r>
      <w:r w:rsidRPr="009A421C">
        <w:rPr>
          <w:color w:val="000000" w:themeColor="text1"/>
          <w:lang w:val="en-US"/>
        </w:rPr>
        <w:t>,</w:t>
      </w:r>
      <w:r w:rsidRPr="009A421C">
        <w:rPr>
          <w:color w:val="000000" w:themeColor="text1"/>
          <w:lang w:val="uk-UA"/>
        </w:rPr>
        <w:t xml:space="preserve"> 2003. 10</w:t>
      </w:r>
      <w:r w:rsidRPr="009A421C">
        <w:rPr>
          <w:color w:val="000000" w:themeColor="text1"/>
          <w:lang w:val="en-US"/>
        </w:rPr>
        <w:t xml:space="preserve"> p</w:t>
      </w:r>
      <w:r w:rsidRPr="009A421C">
        <w:rPr>
          <w:color w:val="000000" w:themeColor="text1"/>
          <w:lang w:val="uk-UA"/>
        </w:rPr>
        <w:t>.</w:t>
      </w:r>
    </w:p>
    <w:p w:rsidR="004672CD" w:rsidRPr="00AD3B4C" w:rsidRDefault="004672CD" w:rsidP="004672CD">
      <w:pPr>
        <w:pStyle w:val="a3"/>
        <w:numPr>
          <w:ilvl w:val="0"/>
          <w:numId w:val="1"/>
        </w:numPr>
        <w:tabs>
          <w:tab w:val="left" w:pos="567"/>
          <w:tab w:val="left" w:pos="851"/>
          <w:tab w:val="left" w:pos="993"/>
        </w:tabs>
        <w:spacing w:after="0" w:line="360" w:lineRule="auto"/>
        <w:ind w:left="0" w:firstLine="709"/>
        <w:rPr>
          <w:color w:val="000000" w:themeColor="text1"/>
          <w:lang w:val="en-US"/>
        </w:rPr>
      </w:pPr>
      <w:r>
        <w:rPr>
          <w:color w:val="000000" w:themeColor="text1"/>
          <w:lang w:val="en-US"/>
        </w:rPr>
        <w:t>Schmid, A. </w:t>
      </w:r>
      <w:r w:rsidRPr="00AD3B4C">
        <w:rPr>
          <w:color w:val="000000" w:themeColor="text1"/>
          <w:lang w:val="en-US"/>
        </w:rPr>
        <w:t xml:space="preserve">P. </w:t>
      </w:r>
      <w:proofErr w:type="gramStart"/>
      <w:r w:rsidRPr="00AD3B4C">
        <w:rPr>
          <w:color w:val="000000" w:themeColor="text1"/>
          <w:lang w:val="en-US"/>
        </w:rPr>
        <w:t>The Revised Academic Consensus Definition of Terrorism.</w:t>
      </w:r>
      <w:proofErr w:type="gramEnd"/>
      <w:r w:rsidRPr="00AD3B4C">
        <w:rPr>
          <w:color w:val="000000" w:themeColor="text1"/>
          <w:lang w:val="en-US"/>
        </w:rPr>
        <w:t xml:space="preserve"> </w:t>
      </w:r>
      <w:proofErr w:type="gramStart"/>
      <w:r w:rsidRPr="00AD3B4C">
        <w:rPr>
          <w:color w:val="000000" w:themeColor="text1"/>
          <w:lang w:val="en-US"/>
        </w:rPr>
        <w:t>Handbook</w:t>
      </w:r>
      <w:r w:rsidR="00C23522">
        <w:rPr>
          <w:color w:val="000000" w:themeColor="text1"/>
          <w:lang w:val="en-US"/>
        </w:rPr>
        <w:t xml:space="preserve"> of Terrorism Research.</w:t>
      </w:r>
      <w:proofErr w:type="gramEnd"/>
      <w:r w:rsidR="00C23522">
        <w:rPr>
          <w:color w:val="000000" w:themeColor="text1"/>
          <w:lang w:val="en-US"/>
        </w:rPr>
        <w:t xml:space="preserve"> </w:t>
      </w:r>
      <w:proofErr w:type="gramStart"/>
      <w:r w:rsidR="00C23522">
        <w:rPr>
          <w:color w:val="000000" w:themeColor="text1"/>
          <w:lang w:val="en-US"/>
        </w:rPr>
        <w:t xml:space="preserve">London, </w:t>
      </w:r>
      <w:r w:rsidRPr="00AD3B4C">
        <w:rPr>
          <w:color w:val="000000" w:themeColor="text1"/>
          <w:lang w:val="en-US"/>
        </w:rPr>
        <w:t>2011.</w:t>
      </w:r>
      <w:proofErr w:type="gramEnd"/>
      <w:r>
        <w:rPr>
          <w:color w:val="000000" w:themeColor="text1"/>
        </w:rPr>
        <w:t xml:space="preserve"> 320 </w:t>
      </w:r>
      <w:r>
        <w:rPr>
          <w:color w:val="000000" w:themeColor="text1"/>
          <w:lang w:val="en-US"/>
        </w:rPr>
        <w:t>p.</w:t>
      </w:r>
    </w:p>
    <w:sectPr w:rsidR="004672CD" w:rsidRPr="00AD3B4C" w:rsidSect="00D53300">
      <w:headerReference w:type="default" r:id="rId9"/>
      <w:pgSz w:w="11906" w:h="16838"/>
      <w:pgMar w:top="1134" w:right="567" w:bottom="1134"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B1" w:rsidRDefault="001D48B1" w:rsidP="00D53300">
      <w:pPr>
        <w:spacing w:after="0" w:line="240" w:lineRule="auto"/>
      </w:pPr>
      <w:r>
        <w:separator/>
      </w:r>
    </w:p>
  </w:endnote>
  <w:endnote w:type="continuationSeparator" w:id="0">
    <w:p w:rsidR="001D48B1" w:rsidRDefault="001D48B1" w:rsidP="00D5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B1" w:rsidRDefault="001D48B1" w:rsidP="00D53300">
      <w:pPr>
        <w:spacing w:after="0" w:line="240" w:lineRule="auto"/>
      </w:pPr>
      <w:r>
        <w:separator/>
      </w:r>
    </w:p>
  </w:footnote>
  <w:footnote w:type="continuationSeparator" w:id="0">
    <w:p w:rsidR="001D48B1" w:rsidRDefault="001D48B1" w:rsidP="00D5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9157"/>
      <w:docPartObj>
        <w:docPartGallery w:val="Page Numbers (Top of Page)"/>
        <w:docPartUnique/>
      </w:docPartObj>
    </w:sdtPr>
    <w:sdtEndPr/>
    <w:sdtContent>
      <w:p w:rsidR="00617AF5" w:rsidRDefault="000C1A54">
        <w:pPr>
          <w:pStyle w:val="a7"/>
          <w:jc w:val="right"/>
        </w:pPr>
        <w:r w:rsidRPr="00D53300">
          <w:rPr>
            <w:sz w:val="24"/>
            <w:szCs w:val="24"/>
          </w:rPr>
          <w:fldChar w:fldCharType="begin"/>
        </w:r>
        <w:r w:rsidR="00617AF5" w:rsidRPr="00D53300">
          <w:rPr>
            <w:sz w:val="24"/>
            <w:szCs w:val="24"/>
          </w:rPr>
          <w:instrText xml:space="preserve"> PAGE   \* MERGEFORMAT </w:instrText>
        </w:r>
        <w:r w:rsidRPr="00D53300">
          <w:rPr>
            <w:sz w:val="24"/>
            <w:szCs w:val="24"/>
          </w:rPr>
          <w:fldChar w:fldCharType="separate"/>
        </w:r>
        <w:r w:rsidR="00F639BB">
          <w:rPr>
            <w:noProof/>
            <w:sz w:val="24"/>
            <w:szCs w:val="24"/>
          </w:rPr>
          <w:t>100</w:t>
        </w:r>
        <w:r w:rsidRPr="00D5330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6FED"/>
    <w:multiLevelType w:val="hybridMultilevel"/>
    <w:tmpl w:val="58C4C65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F640D"/>
    <w:multiLevelType w:val="hybridMultilevel"/>
    <w:tmpl w:val="0548F200"/>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2726CA"/>
    <w:multiLevelType w:val="hybridMultilevel"/>
    <w:tmpl w:val="A99C62E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B58A2"/>
    <w:multiLevelType w:val="hybridMultilevel"/>
    <w:tmpl w:val="015A12D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D59EE"/>
    <w:multiLevelType w:val="hybridMultilevel"/>
    <w:tmpl w:val="7FB85D8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F1C5E"/>
    <w:multiLevelType w:val="hybridMultilevel"/>
    <w:tmpl w:val="D67E162A"/>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E5B65"/>
    <w:multiLevelType w:val="hybridMultilevel"/>
    <w:tmpl w:val="D2D4B782"/>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20CEA"/>
    <w:multiLevelType w:val="hybridMultilevel"/>
    <w:tmpl w:val="4992B358"/>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270DA3"/>
    <w:multiLevelType w:val="hybridMultilevel"/>
    <w:tmpl w:val="B15ED77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C1A7B"/>
    <w:multiLevelType w:val="hybridMultilevel"/>
    <w:tmpl w:val="47BA3B50"/>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B394E"/>
    <w:multiLevelType w:val="hybridMultilevel"/>
    <w:tmpl w:val="3732082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B177C"/>
    <w:multiLevelType w:val="hybridMultilevel"/>
    <w:tmpl w:val="39503D18"/>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9D41AE"/>
    <w:multiLevelType w:val="hybridMultilevel"/>
    <w:tmpl w:val="FC46D422"/>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62AF9"/>
    <w:multiLevelType w:val="hybridMultilevel"/>
    <w:tmpl w:val="9BA82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51DC5"/>
    <w:multiLevelType w:val="hybridMultilevel"/>
    <w:tmpl w:val="9BD848D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B41F5B"/>
    <w:multiLevelType w:val="hybridMultilevel"/>
    <w:tmpl w:val="1518769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922EC"/>
    <w:multiLevelType w:val="hybridMultilevel"/>
    <w:tmpl w:val="355A18E6"/>
    <w:lvl w:ilvl="0" w:tplc="18805E90">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D8A51ED"/>
    <w:multiLevelType w:val="hybridMultilevel"/>
    <w:tmpl w:val="814244B4"/>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77924"/>
    <w:multiLevelType w:val="hybridMultilevel"/>
    <w:tmpl w:val="7324885E"/>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60637"/>
    <w:multiLevelType w:val="hybridMultilevel"/>
    <w:tmpl w:val="403227E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116F8"/>
    <w:multiLevelType w:val="hybridMultilevel"/>
    <w:tmpl w:val="DF2C45CC"/>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929C5"/>
    <w:multiLevelType w:val="hybridMultilevel"/>
    <w:tmpl w:val="9EA25740"/>
    <w:lvl w:ilvl="0" w:tplc="BA84F646">
      <w:start w:val="6"/>
      <w:numFmt w:val="decimal"/>
      <w:lvlText w:val="%1"/>
      <w:lvlJc w:val="left"/>
      <w:pPr>
        <w:tabs>
          <w:tab w:val="num" w:pos="4870"/>
        </w:tabs>
        <w:ind w:left="4870" w:hanging="360"/>
      </w:pPr>
      <w:rPr>
        <w:rFonts w:cs="Times New Roman"/>
      </w:rPr>
    </w:lvl>
    <w:lvl w:ilvl="1" w:tplc="04190019">
      <w:start w:val="1"/>
      <w:numFmt w:val="lowerLetter"/>
      <w:lvlText w:val="%2."/>
      <w:lvlJc w:val="left"/>
      <w:pPr>
        <w:tabs>
          <w:tab w:val="num" w:pos="5590"/>
        </w:tabs>
        <w:ind w:left="5590" w:hanging="360"/>
      </w:pPr>
      <w:rPr>
        <w:rFonts w:cs="Times New Roman"/>
      </w:rPr>
    </w:lvl>
    <w:lvl w:ilvl="2" w:tplc="0419001B">
      <w:start w:val="1"/>
      <w:numFmt w:val="lowerRoman"/>
      <w:lvlText w:val="%3."/>
      <w:lvlJc w:val="right"/>
      <w:pPr>
        <w:tabs>
          <w:tab w:val="num" w:pos="6310"/>
        </w:tabs>
        <w:ind w:left="6310" w:hanging="180"/>
      </w:pPr>
      <w:rPr>
        <w:rFonts w:cs="Times New Roman"/>
      </w:rPr>
    </w:lvl>
    <w:lvl w:ilvl="3" w:tplc="0419000F">
      <w:start w:val="1"/>
      <w:numFmt w:val="decimal"/>
      <w:lvlText w:val="%4."/>
      <w:lvlJc w:val="left"/>
      <w:pPr>
        <w:tabs>
          <w:tab w:val="num" w:pos="7030"/>
        </w:tabs>
        <w:ind w:left="7030" w:hanging="360"/>
      </w:pPr>
      <w:rPr>
        <w:rFonts w:cs="Times New Roman"/>
      </w:rPr>
    </w:lvl>
    <w:lvl w:ilvl="4" w:tplc="04190019">
      <w:start w:val="1"/>
      <w:numFmt w:val="lowerLetter"/>
      <w:lvlText w:val="%5."/>
      <w:lvlJc w:val="left"/>
      <w:pPr>
        <w:tabs>
          <w:tab w:val="num" w:pos="7750"/>
        </w:tabs>
        <w:ind w:left="7750" w:hanging="360"/>
      </w:pPr>
      <w:rPr>
        <w:rFonts w:cs="Times New Roman"/>
      </w:rPr>
    </w:lvl>
    <w:lvl w:ilvl="5" w:tplc="0419001B">
      <w:start w:val="1"/>
      <w:numFmt w:val="lowerRoman"/>
      <w:lvlText w:val="%6."/>
      <w:lvlJc w:val="right"/>
      <w:pPr>
        <w:tabs>
          <w:tab w:val="num" w:pos="8470"/>
        </w:tabs>
        <w:ind w:left="8470" w:hanging="180"/>
      </w:pPr>
      <w:rPr>
        <w:rFonts w:cs="Times New Roman"/>
      </w:rPr>
    </w:lvl>
    <w:lvl w:ilvl="6" w:tplc="0419000F">
      <w:start w:val="1"/>
      <w:numFmt w:val="decimal"/>
      <w:lvlText w:val="%7."/>
      <w:lvlJc w:val="left"/>
      <w:pPr>
        <w:tabs>
          <w:tab w:val="num" w:pos="9190"/>
        </w:tabs>
        <w:ind w:left="9190" w:hanging="360"/>
      </w:pPr>
      <w:rPr>
        <w:rFonts w:cs="Times New Roman"/>
      </w:rPr>
    </w:lvl>
    <w:lvl w:ilvl="7" w:tplc="04190019">
      <w:start w:val="1"/>
      <w:numFmt w:val="lowerLetter"/>
      <w:lvlText w:val="%8."/>
      <w:lvlJc w:val="left"/>
      <w:pPr>
        <w:tabs>
          <w:tab w:val="num" w:pos="9910"/>
        </w:tabs>
        <w:ind w:left="9910" w:hanging="360"/>
      </w:pPr>
      <w:rPr>
        <w:rFonts w:cs="Times New Roman"/>
      </w:rPr>
    </w:lvl>
    <w:lvl w:ilvl="8" w:tplc="0419001B">
      <w:start w:val="1"/>
      <w:numFmt w:val="lowerRoman"/>
      <w:lvlText w:val="%9."/>
      <w:lvlJc w:val="right"/>
      <w:pPr>
        <w:tabs>
          <w:tab w:val="num" w:pos="10630"/>
        </w:tabs>
        <w:ind w:left="10630" w:hanging="180"/>
      </w:pPr>
      <w:rPr>
        <w:rFonts w:cs="Times New Roman"/>
      </w:rPr>
    </w:lvl>
  </w:abstractNum>
  <w:abstractNum w:abstractNumId="22">
    <w:nsid w:val="3C651E39"/>
    <w:multiLevelType w:val="hybridMultilevel"/>
    <w:tmpl w:val="4BBE47D8"/>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6A7914"/>
    <w:multiLevelType w:val="hybridMultilevel"/>
    <w:tmpl w:val="86862C02"/>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195580"/>
    <w:multiLevelType w:val="hybridMultilevel"/>
    <w:tmpl w:val="B0E4A0A6"/>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36066"/>
    <w:multiLevelType w:val="hybridMultilevel"/>
    <w:tmpl w:val="D4ECDE1C"/>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883422"/>
    <w:multiLevelType w:val="hybridMultilevel"/>
    <w:tmpl w:val="8EEA0E5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E3A5E"/>
    <w:multiLevelType w:val="hybridMultilevel"/>
    <w:tmpl w:val="1D465848"/>
    <w:lvl w:ilvl="0" w:tplc="7272215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60693E"/>
    <w:multiLevelType w:val="hybridMultilevel"/>
    <w:tmpl w:val="A50AFE88"/>
    <w:lvl w:ilvl="0" w:tplc="D0D61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85EB5"/>
    <w:multiLevelType w:val="hybridMultilevel"/>
    <w:tmpl w:val="44FCE6C0"/>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DB1838"/>
    <w:multiLevelType w:val="hybridMultilevel"/>
    <w:tmpl w:val="87B2428E"/>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6C46F0"/>
    <w:multiLevelType w:val="hybridMultilevel"/>
    <w:tmpl w:val="71AC70F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B50163"/>
    <w:multiLevelType w:val="hybridMultilevel"/>
    <w:tmpl w:val="934E9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482676"/>
    <w:multiLevelType w:val="hybridMultilevel"/>
    <w:tmpl w:val="5D6C5150"/>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8060E3"/>
    <w:multiLevelType w:val="hybridMultilevel"/>
    <w:tmpl w:val="5EF0A42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91BF4"/>
    <w:multiLevelType w:val="hybridMultilevel"/>
    <w:tmpl w:val="3FB8F224"/>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017324"/>
    <w:multiLevelType w:val="hybridMultilevel"/>
    <w:tmpl w:val="1428B19A"/>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51658D"/>
    <w:multiLevelType w:val="hybridMultilevel"/>
    <w:tmpl w:val="1F9868AA"/>
    <w:lvl w:ilvl="0" w:tplc="DB18C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9D6542"/>
    <w:multiLevelType w:val="hybridMultilevel"/>
    <w:tmpl w:val="D6AC0FE8"/>
    <w:lvl w:ilvl="0" w:tplc="60C28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F03279"/>
    <w:multiLevelType w:val="hybridMultilevel"/>
    <w:tmpl w:val="2506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123C40"/>
    <w:multiLevelType w:val="hybridMultilevel"/>
    <w:tmpl w:val="70526816"/>
    <w:lvl w:ilvl="0" w:tplc="05B2F166">
      <w:start w:val="2"/>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3"/>
  </w:num>
  <w:num w:numId="2">
    <w:abstractNumId w:val="30"/>
  </w:num>
  <w:num w:numId="3">
    <w:abstractNumId w:val="23"/>
  </w:num>
  <w:num w:numId="4">
    <w:abstractNumId w:val="5"/>
  </w:num>
  <w:num w:numId="5">
    <w:abstractNumId w:val="22"/>
  </w:num>
  <w:num w:numId="6">
    <w:abstractNumId w:val="9"/>
  </w:num>
  <w:num w:numId="7">
    <w:abstractNumId w:val="29"/>
  </w:num>
  <w:num w:numId="8">
    <w:abstractNumId w:val="11"/>
  </w:num>
  <w:num w:numId="9">
    <w:abstractNumId w:val="17"/>
  </w:num>
  <w:num w:numId="10">
    <w:abstractNumId w:val="36"/>
  </w:num>
  <w:num w:numId="11">
    <w:abstractNumId w:val="24"/>
  </w:num>
  <w:num w:numId="12">
    <w:abstractNumId w:val="12"/>
  </w:num>
  <w:num w:numId="13">
    <w:abstractNumId w:val="32"/>
  </w:num>
  <w:num w:numId="14">
    <w:abstractNumId w:val="20"/>
  </w:num>
  <w:num w:numId="15">
    <w:abstractNumId w:val="38"/>
  </w:num>
  <w:num w:numId="16">
    <w:abstractNumId w:val="31"/>
  </w:num>
  <w:num w:numId="17">
    <w:abstractNumId w:val="7"/>
  </w:num>
  <w:num w:numId="18">
    <w:abstractNumId w:val="28"/>
  </w:num>
  <w:num w:numId="19">
    <w:abstractNumId w:val="2"/>
  </w:num>
  <w:num w:numId="20">
    <w:abstractNumId w:val="40"/>
  </w:num>
  <w:num w:numId="21">
    <w:abstractNumId w:val="6"/>
  </w:num>
  <w:num w:numId="22">
    <w:abstractNumId w:val="35"/>
  </w:num>
  <w:num w:numId="23">
    <w:abstractNumId w:val="34"/>
  </w:num>
  <w:num w:numId="24">
    <w:abstractNumId w:val="3"/>
  </w:num>
  <w:num w:numId="25">
    <w:abstractNumId w:val="10"/>
  </w:num>
  <w:num w:numId="26">
    <w:abstractNumId w:val="8"/>
  </w:num>
  <w:num w:numId="27">
    <w:abstractNumId w:val="33"/>
  </w:num>
  <w:num w:numId="28">
    <w:abstractNumId w:val="14"/>
  </w:num>
  <w:num w:numId="29">
    <w:abstractNumId w:val="26"/>
  </w:num>
  <w:num w:numId="30">
    <w:abstractNumId w:val="18"/>
  </w:num>
  <w:num w:numId="31">
    <w:abstractNumId w:val="15"/>
  </w:num>
  <w:num w:numId="32">
    <w:abstractNumId w:val="4"/>
  </w:num>
  <w:num w:numId="33">
    <w:abstractNumId w:val="0"/>
  </w:num>
  <w:num w:numId="34">
    <w:abstractNumId w:val="19"/>
  </w:num>
  <w:num w:numId="35">
    <w:abstractNumId w:val="27"/>
  </w:num>
  <w:num w:numId="36">
    <w:abstractNumId w:val="39"/>
  </w:num>
  <w:num w:numId="37">
    <w:abstractNumId w:val="1"/>
  </w:num>
  <w:num w:numId="38">
    <w:abstractNumId w:val="25"/>
  </w:num>
  <w:num w:numId="39">
    <w:abstractNumId w:val="37"/>
  </w:num>
  <w:num w:numId="4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942A2"/>
    <w:rsid w:val="00000CF0"/>
    <w:rsid w:val="000015EB"/>
    <w:rsid w:val="000018C4"/>
    <w:rsid w:val="00001B28"/>
    <w:rsid w:val="00002BAF"/>
    <w:rsid w:val="0000385D"/>
    <w:rsid w:val="000039E5"/>
    <w:rsid w:val="000076C4"/>
    <w:rsid w:val="000128EF"/>
    <w:rsid w:val="000144DA"/>
    <w:rsid w:val="00015014"/>
    <w:rsid w:val="0001676F"/>
    <w:rsid w:val="00020DA9"/>
    <w:rsid w:val="00024D0B"/>
    <w:rsid w:val="00027E68"/>
    <w:rsid w:val="00030485"/>
    <w:rsid w:val="00030717"/>
    <w:rsid w:val="000329A4"/>
    <w:rsid w:val="000329CE"/>
    <w:rsid w:val="00034247"/>
    <w:rsid w:val="00035D8E"/>
    <w:rsid w:val="00037FDD"/>
    <w:rsid w:val="00040679"/>
    <w:rsid w:val="00040AB1"/>
    <w:rsid w:val="00041593"/>
    <w:rsid w:val="00042DD3"/>
    <w:rsid w:val="00043666"/>
    <w:rsid w:val="00047D11"/>
    <w:rsid w:val="00050751"/>
    <w:rsid w:val="00050A87"/>
    <w:rsid w:val="0005220D"/>
    <w:rsid w:val="000528EC"/>
    <w:rsid w:val="000576CE"/>
    <w:rsid w:val="00061856"/>
    <w:rsid w:val="00063374"/>
    <w:rsid w:val="0006505B"/>
    <w:rsid w:val="00065616"/>
    <w:rsid w:val="0006757C"/>
    <w:rsid w:val="0007145B"/>
    <w:rsid w:val="00071640"/>
    <w:rsid w:val="000728B4"/>
    <w:rsid w:val="000735D0"/>
    <w:rsid w:val="0007761E"/>
    <w:rsid w:val="00077685"/>
    <w:rsid w:val="00077EC1"/>
    <w:rsid w:val="00080560"/>
    <w:rsid w:val="00081587"/>
    <w:rsid w:val="000827AE"/>
    <w:rsid w:val="00082CEF"/>
    <w:rsid w:val="00083719"/>
    <w:rsid w:val="0008504D"/>
    <w:rsid w:val="000853D0"/>
    <w:rsid w:val="00085581"/>
    <w:rsid w:val="00086A5F"/>
    <w:rsid w:val="00087158"/>
    <w:rsid w:val="00091DF1"/>
    <w:rsid w:val="00093047"/>
    <w:rsid w:val="00094776"/>
    <w:rsid w:val="00094791"/>
    <w:rsid w:val="00097613"/>
    <w:rsid w:val="000A0EDC"/>
    <w:rsid w:val="000A1908"/>
    <w:rsid w:val="000A38EC"/>
    <w:rsid w:val="000A3AA4"/>
    <w:rsid w:val="000A4A1C"/>
    <w:rsid w:val="000B09D8"/>
    <w:rsid w:val="000B2580"/>
    <w:rsid w:val="000B67E1"/>
    <w:rsid w:val="000B7136"/>
    <w:rsid w:val="000B7C7C"/>
    <w:rsid w:val="000C0460"/>
    <w:rsid w:val="000C0887"/>
    <w:rsid w:val="000C0C65"/>
    <w:rsid w:val="000C1A54"/>
    <w:rsid w:val="000C3FE6"/>
    <w:rsid w:val="000C51A2"/>
    <w:rsid w:val="000C5400"/>
    <w:rsid w:val="000C5E04"/>
    <w:rsid w:val="000C6DD0"/>
    <w:rsid w:val="000D419A"/>
    <w:rsid w:val="000D623F"/>
    <w:rsid w:val="000D64D2"/>
    <w:rsid w:val="000E0592"/>
    <w:rsid w:val="000E085B"/>
    <w:rsid w:val="000E31A8"/>
    <w:rsid w:val="000E5BEF"/>
    <w:rsid w:val="000E62C4"/>
    <w:rsid w:val="000E69AA"/>
    <w:rsid w:val="000E6EFB"/>
    <w:rsid w:val="000F3E48"/>
    <w:rsid w:val="000F5E03"/>
    <w:rsid w:val="000F689A"/>
    <w:rsid w:val="00100ADF"/>
    <w:rsid w:val="001011A6"/>
    <w:rsid w:val="0010258C"/>
    <w:rsid w:val="001033ED"/>
    <w:rsid w:val="00105A7A"/>
    <w:rsid w:val="00106070"/>
    <w:rsid w:val="0011017C"/>
    <w:rsid w:val="0011070F"/>
    <w:rsid w:val="00111E18"/>
    <w:rsid w:val="00111EB0"/>
    <w:rsid w:val="0011287A"/>
    <w:rsid w:val="00114325"/>
    <w:rsid w:val="00115527"/>
    <w:rsid w:val="00120289"/>
    <w:rsid w:val="0012123D"/>
    <w:rsid w:val="0012227B"/>
    <w:rsid w:val="00127A33"/>
    <w:rsid w:val="0013033C"/>
    <w:rsid w:val="00135FAD"/>
    <w:rsid w:val="00140BBA"/>
    <w:rsid w:val="00141E6F"/>
    <w:rsid w:val="0014292C"/>
    <w:rsid w:val="00143CBA"/>
    <w:rsid w:val="00145C70"/>
    <w:rsid w:val="0014653E"/>
    <w:rsid w:val="00146947"/>
    <w:rsid w:val="0014699F"/>
    <w:rsid w:val="001472D2"/>
    <w:rsid w:val="001508C1"/>
    <w:rsid w:val="001517BD"/>
    <w:rsid w:val="00152FCD"/>
    <w:rsid w:val="00153B61"/>
    <w:rsid w:val="00154D6F"/>
    <w:rsid w:val="00156972"/>
    <w:rsid w:val="00157495"/>
    <w:rsid w:val="00157BE2"/>
    <w:rsid w:val="00161292"/>
    <w:rsid w:val="001625D2"/>
    <w:rsid w:val="00162E7B"/>
    <w:rsid w:val="00164375"/>
    <w:rsid w:val="00165358"/>
    <w:rsid w:val="00165409"/>
    <w:rsid w:val="00166A9E"/>
    <w:rsid w:val="00172CBA"/>
    <w:rsid w:val="00173BF4"/>
    <w:rsid w:val="001764C8"/>
    <w:rsid w:val="00177F32"/>
    <w:rsid w:val="00181C2D"/>
    <w:rsid w:val="00183AF1"/>
    <w:rsid w:val="00184720"/>
    <w:rsid w:val="00185C48"/>
    <w:rsid w:val="001860E8"/>
    <w:rsid w:val="00186390"/>
    <w:rsid w:val="00187D50"/>
    <w:rsid w:val="00190A65"/>
    <w:rsid w:val="001914AF"/>
    <w:rsid w:val="0019207F"/>
    <w:rsid w:val="00192119"/>
    <w:rsid w:val="0019306E"/>
    <w:rsid w:val="001959F7"/>
    <w:rsid w:val="00196347"/>
    <w:rsid w:val="001A035B"/>
    <w:rsid w:val="001A17BA"/>
    <w:rsid w:val="001A1E13"/>
    <w:rsid w:val="001A4F10"/>
    <w:rsid w:val="001A62B3"/>
    <w:rsid w:val="001B0430"/>
    <w:rsid w:val="001B09E7"/>
    <w:rsid w:val="001B1E30"/>
    <w:rsid w:val="001B1F4F"/>
    <w:rsid w:val="001B20B9"/>
    <w:rsid w:val="001B2456"/>
    <w:rsid w:val="001B2B6F"/>
    <w:rsid w:val="001B526E"/>
    <w:rsid w:val="001B5966"/>
    <w:rsid w:val="001B6F9B"/>
    <w:rsid w:val="001B7368"/>
    <w:rsid w:val="001C1B5F"/>
    <w:rsid w:val="001C2D4E"/>
    <w:rsid w:val="001C2D75"/>
    <w:rsid w:val="001C40FE"/>
    <w:rsid w:val="001C417A"/>
    <w:rsid w:val="001C4D55"/>
    <w:rsid w:val="001D0427"/>
    <w:rsid w:val="001D05CA"/>
    <w:rsid w:val="001D0FBD"/>
    <w:rsid w:val="001D13AA"/>
    <w:rsid w:val="001D302B"/>
    <w:rsid w:val="001D361D"/>
    <w:rsid w:val="001D45AC"/>
    <w:rsid w:val="001D48B1"/>
    <w:rsid w:val="001D5C3F"/>
    <w:rsid w:val="001D7248"/>
    <w:rsid w:val="001D7BC6"/>
    <w:rsid w:val="001E0CE5"/>
    <w:rsid w:val="001E273D"/>
    <w:rsid w:val="001E32FD"/>
    <w:rsid w:val="001E3ED7"/>
    <w:rsid w:val="001E44B4"/>
    <w:rsid w:val="001E5E9A"/>
    <w:rsid w:val="001E7AC5"/>
    <w:rsid w:val="001F1399"/>
    <w:rsid w:val="001F1B9A"/>
    <w:rsid w:val="001F2544"/>
    <w:rsid w:val="001F2E50"/>
    <w:rsid w:val="001F3866"/>
    <w:rsid w:val="001F6973"/>
    <w:rsid w:val="002018EC"/>
    <w:rsid w:val="0020382E"/>
    <w:rsid w:val="00203F07"/>
    <w:rsid w:val="00203F82"/>
    <w:rsid w:val="00205961"/>
    <w:rsid w:val="00207072"/>
    <w:rsid w:val="0021182F"/>
    <w:rsid w:val="002122BD"/>
    <w:rsid w:val="00212BD1"/>
    <w:rsid w:val="002167AB"/>
    <w:rsid w:val="00223242"/>
    <w:rsid w:val="00225DB0"/>
    <w:rsid w:val="0022667F"/>
    <w:rsid w:val="00230769"/>
    <w:rsid w:val="00234531"/>
    <w:rsid w:val="00234E61"/>
    <w:rsid w:val="00237B20"/>
    <w:rsid w:val="00237D12"/>
    <w:rsid w:val="002413FA"/>
    <w:rsid w:val="00242A28"/>
    <w:rsid w:val="0024358B"/>
    <w:rsid w:val="002453C7"/>
    <w:rsid w:val="00250147"/>
    <w:rsid w:val="002533F4"/>
    <w:rsid w:val="002551DA"/>
    <w:rsid w:val="00255520"/>
    <w:rsid w:val="00255B72"/>
    <w:rsid w:val="00257461"/>
    <w:rsid w:val="00262D5D"/>
    <w:rsid w:val="00271FB5"/>
    <w:rsid w:val="002724E1"/>
    <w:rsid w:val="00274147"/>
    <w:rsid w:val="0027711D"/>
    <w:rsid w:val="00277BDC"/>
    <w:rsid w:val="00277FC5"/>
    <w:rsid w:val="002812DF"/>
    <w:rsid w:val="00281868"/>
    <w:rsid w:val="00281BA6"/>
    <w:rsid w:val="00281D62"/>
    <w:rsid w:val="00282036"/>
    <w:rsid w:val="00282CC7"/>
    <w:rsid w:val="002874C2"/>
    <w:rsid w:val="00287657"/>
    <w:rsid w:val="00287C37"/>
    <w:rsid w:val="00290533"/>
    <w:rsid w:val="00291581"/>
    <w:rsid w:val="00294B20"/>
    <w:rsid w:val="002958F3"/>
    <w:rsid w:val="00296BFA"/>
    <w:rsid w:val="002A04F1"/>
    <w:rsid w:val="002A0873"/>
    <w:rsid w:val="002A0A18"/>
    <w:rsid w:val="002A0A31"/>
    <w:rsid w:val="002A54FA"/>
    <w:rsid w:val="002B0D35"/>
    <w:rsid w:val="002B2842"/>
    <w:rsid w:val="002B31DC"/>
    <w:rsid w:val="002B6AF4"/>
    <w:rsid w:val="002C0FDE"/>
    <w:rsid w:val="002C155A"/>
    <w:rsid w:val="002C345C"/>
    <w:rsid w:val="002C6987"/>
    <w:rsid w:val="002C7119"/>
    <w:rsid w:val="002D1673"/>
    <w:rsid w:val="002D16F2"/>
    <w:rsid w:val="002D18C6"/>
    <w:rsid w:val="002D28D9"/>
    <w:rsid w:val="002D2C88"/>
    <w:rsid w:val="002D5991"/>
    <w:rsid w:val="002D7853"/>
    <w:rsid w:val="002D7DC8"/>
    <w:rsid w:val="002E1E26"/>
    <w:rsid w:val="002E4AF4"/>
    <w:rsid w:val="002E4D60"/>
    <w:rsid w:val="002E59FD"/>
    <w:rsid w:val="002E6D1B"/>
    <w:rsid w:val="002E7EA8"/>
    <w:rsid w:val="002F0025"/>
    <w:rsid w:val="002F44FE"/>
    <w:rsid w:val="002F6CC1"/>
    <w:rsid w:val="002F70E2"/>
    <w:rsid w:val="00300212"/>
    <w:rsid w:val="003058D8"/>
    <w:rsid w:val="0030643F"/>
    <w:rsid w:val="00306EC0"/>
    <w:rsid w:val="0030769F"/>
    <w:rsid w:val="0031168B"/>
    <w:rsid w:val="00311B44"/>
    <w:rsid w:val="00312123"/>
    <w:rsid w:val="003122EA"/>
    <w:rsid w:val="00313961"/>
    <w:rsid w:val="00315690"/>
    <w:rsid w:val="00315824"/>
    <w:rsid w:val="00315C84"/>
    <w:rsid w:val="0031774E"/>
    <w:rsid w:val="00321944"/>
    <w:rsid w:val="00322613"/>
    <w:rsid w:val="00323486"/>
    <w:rsid w:val="003248A5"/>
    <w:rsid w:val="00332F26"/>
    <w:rsid w:val="003343C1"/>
    <w:rsid w:val="00337718"/>
    <w:rsid w:val="0034011E"/>
    <w:rsid w:val="00340B93"/>
    <w:rsid w:val="00342BFA"/>
    <w:rsid w:val="00342FA2"/>
    <w:rsid w:val="003445AB"/>
    <w:rsid w:val="0034725A"/>
    <w:rsid w:val="003509F9"/>
    <w:rsid w:val="00352F89"/>
    <w:rsid w:val="0035631F"/>
    <w:rsid w:val="003662EA"/>
    <w:rsid w:val="00366D83"/>
    <w:rsid w:val="0036739F"/>
    <w:rsid w:val="0036740F"/>
    <w:rsid w:val="0037027C"/>
    <w:rsid w:val="003721D5"/>
    <w:rsid w:val="003743B7"/>
    <w:rsid w:val="00374695"/>
    <w:rsid w:val="00376AB0"/>
    <w:rsid w:val="00377CB1"/>
    <w:rsid w:val="00382F55"/>
    <w:rsid w:val="00385F73"/>
    <w:rsid w:val="00386165"/>
    <w:rsid w:val="00391249"/>
    <w:rsid w:val="0039149F"/>
    <w:rsid w:val="00394CBC"/>
    <w:rsid w:val="00395841"/>
    <w:rsid w:val="00396294"/>
    <w:rsid w:val="00397B58"/>
    <w:rsid w:val="003A07DD"/>
    <w:rsid w:val="003A0EF3"/>
    <w:rsid w:val="003A4A58"/>
    <w:rsid w:val="003A4C12"/>
    <w:rsid w:val="003A604E"/>
    <w:rsid w:val="003A6067"/>
    <w:rsid w:val="003A6AAC"/>
    <w:rsid w:val="003A74EB"/>
    <w:rsid w:val="003B1233"/>
    <w:rsid w:val="003B187C"/>
    <w:rsid w:val="003B1A29"/>
    <w:rsid w:val="003B3A93"/>
    <w:rsid w:val="003C0E03"/>
    <w:rsid w:val="003C121E"/>
    <w:rsid w:val="003C223A"/>
    <w:rsid w:val="003C2D35"/>
    <w:rsid w:val="003C2DC8"/>
    <w:rsid w:val="003C5809"/>
    <w:rsid w:val="003C6B25"/>
    <w:rsid w:val="003C75D3"/>
    <w:rsid w:val="003D1DE7"/>
    <w:rsid w:val="003D69EC"/>
    <w:rsid w:val="003D6E77"/>
    <w:rsid w:val="003E1692"/>
    <w:rsid w:val="003E180D"/>
    <w:rsid w:val="003E2BFB"/>
    <w:rsid w:val="003E2E64"/>
    <w:rsid w:val="003E2E86"/>
    <w:rsid w:val="003E5978"/>
    <w:rsid w:val="003E5D0E"/>
    <w:rsid w:val="003E605E"/>
    <w:rsid w:val="003E7C94"/>
    <w:rsid w:val="003E7D44"/>
    <w:rsid w:val="003F1EA7"/>
    <w:rsid w:val="003F2A85"/>
    <w:rsid w:val="003F3A20"/>
    <w:rsid w:val="003F706C"/>
    <w:rsid w:val="003F713F"/>
    <w:rsid w:val="0040373C"/>
    <w:rsid w:val="004054F4"/>
    <w:rsid w:val="004100A9"/>
    <w:rsid w:val="00413F96"/>
    <w:rsid w:val="00415101"/>
    <w:rsid w:val="00416874"/>
    <w:rsid w:val="00416AAE"/>
    <w:rsid w:val="00416E45"/>
    <w:rsid w:val="004203C5"/>
    <w:rsid w:val="004204D5"/>
    <w:rsid w:val="00421C20"/>
    <w:rsid w:val="0042244D"/>
    <w:rsid w:val="00422779"/>
    <w:rsid w:val="00422BA6"/>
    <w:rsid w:val="00423015"/>
    <w:rsid w:val="00423CED"/>
    <w:rsid w:val="0042502C"/>
    <w:rsid w:val="00425C3B"/>
    <w:rsid w:val="00427F62"/>
    <w:rsid w:val="00430EDA"/>
    <w:rsid w:val="00431851"/>
    <w:rsid w:val="0043494E"/>
    <w:rsid w:val="004355D2"/>
    <w:rsid w:val="00436285"/>
    <w:rsid w:val="004366EF"/>
    <w:rsid w:val="00436F56"/>
    <w:rsid w:val="00437A99"/>
    <w:rsid w:val="00440463"/>
    <w:rsid w:val="00443363"/>
    <w:rsid w:val="0044426B"/>
    <w:rsid w:val="0044440B"/>
    <w:rsid w:val="00446BB8"/>
    <w:rsid w:val="00450BF9"/>
    <w:rsid w:val="00452CF5"/>
    <w:rsid w:val="00454023"/>
    <w:rsid w:val="0045495C"/>
    <w:rsid w:val="00463EC2"/>
    <w:rsid w:val="004649E3"/>
    <w:rsid w:val="004667D4"/>
    <w:rsid w:val="004672CD"/>
    <w:rsid w:val="00467E11"/>
    <w:rsid w:val="00470E53"/>
    <w:rsid w:val="00473324"/>
    <w:rsid w:val="00477720"/>
    <w:rsid w:val="00477994"/>
    <w:rsid w:val="00480B36"/>
    <w:rsid w:val="00480BE9"/>
    <w:rsid w:val="00483421"/>
    <w:rsid w:val="00485A54"/>
    <w:rsid w:val="00487C89"/>
    <w:rsid w:val="00490F93"/>
    <w:rsid w:val="00492839"/>
    <w:rsid w:val="0049659A"/>
    <w:rsid w:val="004979B1"/>
    <w:rsid w:val="004A0EFC"/>
    <w:rsid w:val="004A1C11"/>
    <w:rsid w:val="004A2CBC"/>
    <w:rsid w:val="004A6F18"/>
    <w:rsid w:val="004A7F4D"/>
    <w:rsid w:val="004B0116"/>
    <w:rsid w:val="004B17D6"/>
    <w:rsid w:val="004B1984"/>
    <w:rsid w:val="004B42C1"/>
    <w:rsid w:val="004B5A97"/>
    <w:rsid w:val="004C0D07"/>
    <w:rsid w:val="004C33B3"/>
    <w:rsid w:val="004C3C1D"/>
    <w:rsid w:val="004C3F23"/>
    <w:rsid w:val="004C6515"/>
    <w:rsid w:val="004C7D66"/>
    <w:rsid w:val="004D1C97"/>
    <w:rsid w:val="004D368A"/>
    <w:rsid w:val="004D3A24"/>
    <w:rsid w:val="004D43FA"/>
    <w:rsid w:val="004D50B5"/>
    <w:rsid w:val="004D653E"/>
    <w:rsid w:val="004D75DC"/>
    <w:rsid w:val="004E27F1"/>
    <w:rsid w:val="004E3982"/>
    <w:rsid w:val="004E6031"/>
    <w:rsid w:val="004F1CE3"/>
    <w:rsid w:val="004F405B"/>
    <w:rsid w:val="0050220C"/>
    <w:rsid w:val="005025ED"/>
    <w:rsid w:val="00502AE2"/>
    <w:rsid w:val="00502D0C"/>
    <w:rsid w:val="00504A50"/>
    <w:rsid w:val="00506772"/>
    <w:rsid w:val="005073CC"/>
    <w:rsid w:val="00507752"/>
    <w:rsid w:val="00507FA5"/>
    <w:rsid w:val="00511884"/>
    <w:rsid w:val="0051242B"/>
    <w:rsid w:val="00513E8A"/>
    <w:rsid w:val="00514E3D"/>
    <w:rsid w:val="00516387"/>
    <w:rsid w:val="00520084"/>
    <w:rsid w:val="00520737"/>
    <w:rsid w:val="005217E6"/>
    <w:rsid w:val="00521980"/>
    <w:rsid w:val="00524447"/>
    <w:rsid w:val="005264D6"/>
    <w:rsid w:val="005266ED"/>
    <w:rsid w:val="00532054"/>
    <w:rsid w:val="00533C11"/>
    <w:rsid w:val="00533D85"/>
    <w:rsid w:val="0053428D"/>
    <w:rsid w:val="0054144D"/>
    <w:rsid w:val="00543EFC"/>
    <w:rsid w:val="00545006"/>
    <w:rsid w:val="00545733"/>
    <w:rsid w:val="005468B6"/>
    <w:rsid w:val="005470EA"/>
    <w:rsid w:val="00547AB4"/>
    <w:rsid w:val="005521B0"/>
    <w:rsid w:val="00553420"/>
    <w:rsid w:val="0055398C"/>
    <w:rsid w:val="00553C76"/>
    <w:rsid w:val="00554BC5"/>
    <w:rsid w:val="00555C8D"/>
    <w:rsid w:val="00556DF4"/>
    <w:rsid w:val="0055718B"/>
    <w:rsid w:val="00561395"/>
    <w:rsid w:val="00565AAF"/>
    <w:rsid w:val="00565FC8"/>
    <w:rsid w:val="005665B8"/>
    <w:rsid w:val="005715A6"/>
    <w:rsid w:val="00571BEF"/>
    <w:rsid w:val="00572FE4"/>
    <w:rsid w:val="00573759"/>
    <w:rsid w:val="00577C09"/>
    <w:rsid w:val="00580E54"/>
    <w:rsid w:val="005818FA"/>
    <w:rsid w:val="00582B85"/>
    <w:rsid w:val="005833E8"/>
    <w:rsid w:val="005847B8"/>
    <w:rsid w:val="00586421"/>
    <w:rsid w:val="00587169"/>
    <w:rsid w:val="0058780B"/>
    <w:rsid w:val="005906E9"/>
    <w:rsid w:val="00590AE9"/>
    <w:rsid w:val="00590AF7"/>
    <w:rsid w:val="00593D82"/>
    <w:rsid w:val="0059444B"/>
    <w:rsid w:val="005946A8"/>
    <w:rsid w:val="0059492A"/>
    <w:rsid w:val="00595C1E"/>
    <w:rsid w:val="00597967"/>
    <w:rsid w:val="005A0440"/>
    <w:rsid w:val="005A2180"/>
    <w:rsid w:val="005A4C14"/>
    <w:rsid w:val="005A4D8E"/>
    <w:rsid w:val="005B29D5"/>
    <w:rsid w:val="005B526A"/>
    <w:rsid w:val="005B6CB1"/>
    <w:rsid w:val="005C047F"/>
    <w:rsid w:val="005C0A24"/>
    <w:rsid w:val="005C0C85"/>
    <w:rsid w:val="005D0BC1"/>
    <w:rsid w:val="005D0DEE"/>
    <w:rsid w:val="005D0FFF"/>
    <w:rsid w:val="005D1104"/>
    <w:rsid w:val="005D1921"/>
    <w:rsid w:val="005D3548"/>
    <w:rsid w:val="005D4755"/>
    <w:rsid w:val="005D53A9"/>
    <w:rsid w:val="005D644B"/>
    <w:rsid w:val="005E0973"/>
    <w:rsid w:val="005E1883"/>
    <w:rsid w:val="005E3008"/>
    <w:rsid w:val="005E5DD2"/>
    <w:rsid w:val="005E66D8"/>
    <w:rsid w:val="005E7328"/>
    <w:rsid w:val="005F1502"/>
    <w:rsid w:val="005F1D67"/>
    <w:rsid w:val="005F2352"/>
    <w:rsid w:val="005F42C0"/>
    <w:rsid w:val="005F4766"/>
    <w:rsid w:val="005F7E1E"/>
    <w:rsid w:val="00601161"/>
    <w:rsid w:val="0060142E"/>
    <w:rsid w:val="00601640"/>
    <w:rsid w:val="00602E19"/>
    <w:rsid w:val="006031B0"/>
    <w:rsid w:val="006109C4"/>
    <w:rsid w:val="0061281C"/>
    <w:rsid w:val="00616AEE"/>
    <w:rsid w:val="00617AF5"/>
    <w:rsid w:val="00617DD1"/>
    <w:rsid w:val="0062034E"/>
    <w:rsid w:val="00620AE3"/>
    <w:rsid w:val="00621711"/>
    <w:rsid w:val="006217AD"/>
    <w:rsid w:val="0062364A"/>
    <w:rsid w:val="00623DFF"/>
    <w:rsid w:val="00624252"/>
    <w:rsid w:val="006243CF"/>
    <w:rsid w:val="006247B4"/>
    <w:rsid w:val="006253D9"/>
    <w:rsid w:val="00630666"/>
    <w:rsid w:val="00630FEF"/>
    <w:rsid w:val="00631FAA"/>
    <w:rsid w:val="006330B8"/>
    <w:rsid w:val="006331BF"/>
    <w:rsid w:val="006402F6"/>
    <w:rsid w:val="00642531"/>
    <w:rsid w:val="006429E4"/>
    <w:rsid w:val="00642DDF"/>
    <w:rsid w:val="00644893"/>
    <w:rsid w:val="00645239"/>
    <w:rsid w:val="00645B43"/>
    <w:rsid w:val="00646CAF"/>
    <w:rsid w:val="006470C4"/>
    <w:rsid w:val="006504E7"/>
    <w:rsid w:val="0065078C"/>
    <w:rsid w:val="0065090C"/>
    <w:rsid w:val="00651783"/>
    <w:rsid w:val="006521DF"/>
    <w:rsid w:val="006551D2"/>
    <w:rsid w:val="00655863"/>
    <w:rsid w:val="0066034F"/>
    <w:rsid w:val="0066151F"/>
    <w:rsid w:val="00666FFF"/>
    <w:rsid w:val="00667B41"/>
    <w:rsid w:val="00670132"/>
    <w:rsid w:val="0067039C"/>
    <w:rsid w:val="00670483"/>
    <w:rsid w:val="00672057"/>
    <w:rsid w:val="00672278"/>
    <w:rsid w:val="0067693C"/>
    <w:rsid w:val="00680F2E"/>
    <w:rsid w:val="006824C4"/>
    <w:rsid w:val="00682538"/>
    <w:rsid w:val="006835BD"/>
    <w:rsid w:val="00683EAC"/>
    <w:rsid w:val="006847A9"/>
    <w:rsid w:val="006860B7"/>
    <w:rsid w:val="00686C1B"/>
    <w:rsid w:val="00686E8E"/>
    <w:rsid w:val="0068779A"/>
    <w:rsid w:val="00694C10"/>
    <w:rsid w:val="006952F2"/>
    <w:rsid w:val="00695F0F"/>
    <w:rsid w:val="00696806"/>
    <w:rsid w:val="006A01D9"/>
    <w:rsid w:val="006A1B76"/>
    <w:rsid w:val="006A4A13"/>
    <w:rsid w:val="006B0C06"/>
    <w:rsid w:val="006B28D7"/>
    <w:rsid w:val="006B3DA7"/>
    <w:rsid w:val="006B6107"/>
    <w:rsid w:val="006B730B"/>
    <w:rsid w:val="006B7335"/>
    <w:rsid w:val="006C2A12"/>
    <w:rsid w:val="006C3970"/>
    <w:rsid w:val="006C628B"/>
    <w:rsid w:val="006D1691"/>
    <w:rsid w:val="006D2E15"/>
    <w:rsid w:val="006D3809"/>
    <w:rsid w:val="006D7848"/>
    <w:rsid w:val="006E2ED3"/>
    <w:rsid w:val="006E7389"/>
    <w:rsid w:val="006E7D93"/>
    <w:rsid w:val="006F16CC"/>
    <w:rsid w:val="006F21F2"/>
    <w:rsid w:val="006F46BC"/>
    <w:rsid w:val="006F766A"/>
    <w:rsid w:val="0070098B"/>
    <w:rsid w:val="00700A38"/>
    <w:rsid w:val="00702E87"/>
    <w:rsid w:val="007044B4"/>
    <w:rsid w:val="00704D2D"/>
    <w:rsid w:val="00707D90"/>
    <w:rsid w:val="00710BE9"/>
    <w:rsid w:val="007152D3"/>
    <w:rsid w:val="00716394"/>
    <w:rsid w:val="0071790E"/>
    <w:rsid w:val="007200D0"/>
    <w:rsid w:val="007201AD"/>
    <w:rsid w:val="007223B1"/>
    <w:rsid w:val="00724834"/>
    <w:rsid w:val="00724E66"/>
    <w:rsid w:val="00725090"/>
    <w:rsid w:val="00734A8B"/>
    <w:rsid w:val="00734C35"/>
    <w:rsid w:val="007358B2"/>
    <w:rsid w:val="007373CB"/>
    <w:rsid w:val="007377CA"/>
    <w:rsid w:val="0074069D"/>
    <w:rsid w:val="00742205"/>
    <w:rsid w:val="0074337C"/>
    <w:rsid w:val="007478DE"/>
    <w:rsid w:val="00750D66"/>
    <w:rsid w:val="00752E9C"/>
    <w:rsid w:val="00753BD3"/>
    <w:rsid w:val="00754B79"/>
    <w:rsid w:val="0075742B"/>
    <w:rsid w:val="00757441"/>
    <w:rsid w:val="007619EA"/>
    <w:rsid w:val="00762FAF"/>
    <w:rsid w:val="00763E94"/>
    <w:rsid w:val="00765F7E"/>
    <w:rsid w:val="00766F0C"/>
    <w:rsid w:val="00767092"/>
    <w:rsid w:val="007674A2"/>
    <w:rsid w:val="007678DD"/>
    <w:rsid w:val="007738F7"/>
    <w:rsid w:val="00773C8E"/>
    <w:rsid w:val="007759EF"/>
    <w:rsid w:val="00777312"/>
    <w:rsid w:val="007803F0"/>
    <w:rsid w:val="0078098A"/>
    <w:rsid w:val="00783AD7"/>
    <w:rsid w:val="0078462B"/>
    <w:rsid w:val="00784D8A"/>
    <w:rsid w:val="00785440"/>
    <w:rsid w:val="00785B0F"/>
    <w:rsid w:val="00785BC8"/>
    <w:rsid w:val="00785E90"/>
    <w:rsid w:val="00786290"/>
    <w:rsid w:val="00787C51"/>
    <w:rsid w:val="00791602"/>
    <w:rsid w:val="007917A3"/>
    <w:rsid w:val="007930FA"/>
    <w:rsid w:val="00794800"/>
    <w:rsid w:val="00796BCA"/>
    <w:rsid w:val="007974CD"/>
    <w:rsid w:val="007A3224"/>
    <w:rsid w:val="007A3E8F"/>
    <w:rsid w:val="007A68E8"/>
    <w:rsid w:val="007A7389"/>
    <w:rsid w:val="007A78A5"/>
    <w:rsid w:val="007A7AB3"/>
    <w:rsid w:val="007B3D78"/>
    <w:rsid w:val="007B602D"/>
    <w:rsid w:val="007B6808"/>
    <w:rsid w:val="007B6ADB"/>
    <w:rsid w:val="007B7DA1"/>
    <w:rsid w:val="007C26D6"/>
    <w:rsid w:val="007C31E0"/>
    <w:rsid w:val="007C3FD3"/>
    <w:rsid w:val="007C7293"/>
    <w:rsid w:val="007C764F"/>
    <w:rsid w:val="007D0702"/>
    <w:rsid w:val="007D3E9F"/>
    <w:rsid w:val="007D4188"/>
    <w:rsid w:val="007D4EA9"/>
    <w:rsid w:val="007D6C29"/>
    <w:rsid w:val="007D7BDC"/>
    <w:rsid w:val="007D7C62"/>
    <w:rsid w:val="007E0C3C"/>
    <w:rsid w:val="007E4028"/>
    <w:rsid w:val="007E77A1"/>
    <w:rsid w:val="007F0DF7"/>
    <w:rsid w:val="007F2A71"/>
    <w:rsid w:val="007F787D"/>
    <w:rsid w:val="00800848"/>
    <w:rsid w:val="00801B1E"/>
    <w:rsid w:val="00806C98"/>
    <w:rsid w:val="00806D7F"/>
    <w:rsid w:val="00810148"/>
    <w:rsid w:val="00813077"/>
    <w:rsid w:val="00817162"/>
    <w:rsid w:val="008178AF"/>
    <w:rsid w:val="00820786"/>
    <w:rsid w:val="00821188"/>
    <w:rsid w:val="0082276C"/>
    <w:rsid w:val="00822CEF"/>
    <w:rsid w:val="008261CD"/>
    <w:rsid w:val="008309D5"/>
    <w:rsid w:val="00830FCB"/>
    <w:rsid w:val="008332F6"/>
    <w:rsid w:val="00833A76"/>
    <w:rsid w:val="00833D27"/>
    <w:rsid w:val="00834081"/>
    <w:rsid w:val="00834DE3"/>
    <w:rsid w:val="00835902"/>
    <w:rsid w:val="00835ED2"/>
    <w:rsid w:val="008367BD"/>
    <w:rsid w:val="008370C6"/>
    <w:rsid w:val="00837436"/>
    <w:rsid w:val="00840011"/>
    <w:rsid w:val="00840E88"/>
    <w:rsid w:val="00840FD7"/>
    <w:rsid w:val="00841ABC"/>
    <w:rsid w:val="00842ABF"/>
    <w:rsid w:val="008431A8"/>
    <w:rsid w:val="0084464B"/>
    <w:rsid w:val="008451DE"/>
    <w:rsid w:val="00845E9B"/>
    <w:rsid w:val="00846B55"/>
    <w:rsid w:val="00846FC4"/>
    <w:rsid w:val="008514CB"/>
    <w:rsid w:val="00852C38"/>
    <w:rsid w:val="0085399C"/>
    <w:rsid w:val="008562EE"/>
    <w:rsid w:val="00856447"/>
    <w:rsid w:val="00857221"/>
    <w:rsid w:val="008572DC"/>
    <w:rsid w:val="00857B9F"/>
    <w:rsid w:val="00861967"/>
    <w:rsid w:val="0086438C"/>
    <w:rsid w:val="00864BCE"/>
    <w:rsid w:val="00867AC4"/>
    <w:rsid w:val="0087189B"/>
    <w:rsid w:val="008723CE"/>
    <w:rsid w:val="008728E8"/>
    <w:rsid w:val="00873095"/>
    <w:rsid w:val="00873931"/>
    <w:rsid w:val="008749FF"/>
    <w:rsid w:val="00875BE3"/>
    <w:rsid w:val="00876CF5"/>
    <w:rsid w:val="00877BAE"/>
    <w:rsid w:val="008800D1"/>
    <w:rsid w:val="00881E41"/>
    <w:rsid w:val="00882998"/>
    <w:rsid w:val="00883280"/>
    <w:rsid w:val="00883FAC"/>
    <w:rsid w:val="0088530F"/>
    <w:rsid w:val="00885F63"/>
    <w:rsid w:val="00895F6F"/>
    <w:rsid w:val="00896035"/>
    <w:rsid w:val="00896E67"/>
    <w:rsid w:val="00897CA3"/>
    <w:rsid w:val="00897CC1"/>
    <w:rsid w:val="008A1770"/>
    <w:rsid w:val="008A2CD9"/>
    <w:rsid w:val="008A530F"/>
    <w:rsid w:val="008A69BD"/>
    <w:rsid w:val="008A7499"/>
    <w:rsid w:val="008B2ADF"/>
    <w:rsid w:val="008B3079"/>
    <w:rsid w:val="008B35AD"/>
    <w:rsid w:val="008B3B1E"/>
    <w:rsid w:val="008B4A23"/>
    <w:rsid w:val="008B6C5F"/>
    <w:rsid w:val="008B76F9"/>
    <w:rsid w:val="008B77DB"/>
    <w:rsid w:val="008C032C"/>
    <w:rsid w:val="008C085B"/>
    <w:rsid w:val="008C1DBC"/>
    <w:rsid w:val="008C31A1"/>
    <w:rsid w:val="008C3A0F"/>
    <w:rsid w:val="008C3B93"/>
    <w:rsid w:val="008C4C3D"/>
    <w:rsid w:val="008C566C"/>
    <w:rsid w:val="008C6918"/>
    <w:rsid w:val="008D0DD3"/>
    <w:rsid w:val="008D428A"/>
    <w:rsid w:val="008D71C0"/>
    <w:rsid w:val="008E03D3"/>
    <w:rsid w:val="008E0CF7"/>
    <w:rsid w:val="008E140E"/>
    <w:rsid w:val="008E1DEB"/>
    <w:rsid w:val="008E21BC"/>
    <w:rsid w:val="008E4287"/>
    <w:rsid w:val="008E4429"/>
    <w:rsid w:val="008E5638"/>
    <w:rsid w:val="008F01B3"/>
    <w:rsid w:val="008F3D83"/>
    <w:rsid w:val="008F44CB"/>
    <w:rsid w:val="008F5001"/>
    <w:rsid w:val="008F58FB"/>
    <w:rsid w:val="009002A9"/>
    <w:rsid w:val="009011EF"/>
    <w:rsid w:val="009028B2"/>
    <w:rsid w:val="00905FCB"/>
    <w:rsid w:val="0091184E"/>
    <w:rsid w:val="00912A41"/>
    <w:rsid w:val="00913135"/>
    <w:rsid w:val="009149F8"/>
    <w:rsid w:val="0092058A"/>
    <w:rsid w:val="0092276A"/>
    <w:rsid w:val="00923012"/>
    <w:rsid w:val="009240A1"/>
    <w:rsid w:val="009256CE"/>
    <w:rsid w:val="009279BA"/>
    <w:rsid w:val="00932648"/>
    <w:rsid w:val="00934289"/>
    <w:rsid w:val="00935F77"/>
    <w:rsid w:val="00940094"/>
    <w:rsid w:val="00941AC6"/>
    <w:rsid w:val="00943594"/>
    <w:rsid w:val="0094442D"/>
    <w:rsid w:val="00947177"/>
    <w:rsid w:val="00951794"/>
    <w:rsid w:val="00952783"/>
    <w:rsid w:val="00953A50"/>
    <w:rsid w:val="0095613E"/>
    <w:rsid w:val="009634D7"/>
    <w:rsid w:val="00963A8A"/>
    <w:rsid w:val="00974E33"/>
    <w:rsid w:val="009818B9"/>
    <w:rsid w:val="009854E5"/>
    <w:rsid w:val="00986F58"/>
    <w:rsid w:val="0099235E"/>
    <w:rsid w:val="0099342F"/>
    <w:rsid w:val="0099395B"/>
    <w:rsid w:val="00994069"/>
    <w:rsid w:val="00994B25"/>
    <w:rsid w:val="00994E09"/>
    <w:rsid w:val="00996003"/>
    <w:rsid w:val="00996082"/>
    <w:rsid w:val="009A0B8F"/>
    <w:rsid w:val="009A0DA9"/>
    <w:rsid w:val="009A1630"/>
    <w:rsid w:val="009A2CF2"/>
    <w:rsid w:val="009A2D51"/>
    <w:rsid w:val="009A33ED"/>
    <w:rsid w:val="009A3C42"/>
    <w:rsid w:val="009A421C"/>
    <w:rsid w:val="009A4A6F"/>
    <w:rsid w:val="009A74DA"/>
    <w:rsid w:val="009A771C"/>
    <w:rsid w:val="009A7B1A"/>
    <w:rsid w:val="009B13FF"/>
    <w:rsid w:val="009B5236"/>
    <w:rsid w:val="009B7B01"/>
    <w:rsid w:val="009C0CBC"/>
    <w:rsid w:val="009C1C31"/>
    <w:rsid w:val="009C6D93"/>
    <w:rsid w:val="009C7191"/>
    <w:rsid w:val="009C778C"/>
    <w:rsid w:val="009D2636"/>
    <w:rsid w:val="009D27CA"/>
    <w:rsid w:val="009D41A1"/>
    <w:rsid w:val="009D5BB2"/>
    <w:rsid w:val="009D5CE0"/>
    <w:rsid w:val="009D63A4"/>
    <w:rsid w:val="009D64C5"/>
    <w:rsid w:val="009D68CA"/>
    <w:rsid w:val="009E077D"/>
    <w:rsid w:val="009E2277"/>
    <w:rsid w:val="009E2829"/>
    <w:rsid w:val="009E36AF"/>
    <w:rsid w:val="009E67E3"/>
    <w:rsid w:val="009E775E"/>
    <w:rsid w:val="009F0621"/>
    <w:rsid w:val="009F1198"/>
    <w:rsid w:val="009F1F68"/>
    <w:rsid w:val="009F2FB4"/>
    <w:rsid w:val="009F621E"/>
    <w:rsid w:val="00A01435"/>
    <w:rsid w:val="00A036BB"/>
    <w:rsid w:val="00A05675"/>
    <w:rsid w:val="00A06AB2"/>
    <w:rsid w:val="00A071F0"/>
    <w:rsid w:val="00A14767"/>
    <w:rsid w:val="00A15A85"/>
    <w:rsid w:val="00A16124"/>
    <w:rsid w:val="00A167FE"/>
    <w:rsid w:val="00A17384"/>
    <w:rsid w:val="00A17597"/>
    <w:rsid w:val="00A21269"/>
    <w:rsid w:val="00A22894"/>
    <w:rsid w:val="00A30899"/>
    <w:rsid w:val="00A30BE2"/>
    <w:rsid w:val="00A34A75"/>
    <w:rsid w:val="00A35174"/>
    <w:rsid w:val="00A3541D"/>
    <w:rsid w:val="00A3734D"/>
    <w:rsid w:val="00A4211D"/>
    <w:rsid w:val="00A427A8"/>
    <w:rsid w:val="00A43C3F"/>
    <w:rsid w:val="00A4437D"/>
    <w:rsid w:val="00A45C8E"/>
    <w:rsid w:val="00A45CDF"/>
    <w:rsid w:val="00A465D2"/>
    <w:rsid w:val="00A46ED8"/>
    <w:rsid w:val="00A51C35"/>
    <w:rsid w:val="00A536D1"/>
    <w:rsid w:val="00A53929"/>
    <w:rsid w:val="00A54EE0"/>
    <w:rsid w:val="00A61A3D"/>
    <w:rsid w:val="00A61C21"/>
    <w:rsid w:val="00A64680"/>
    <w:rsid w:val="00A648F1"/>
    <w:rsid w:val="00A66E00"/>
    <w:rsid w:val="00A70067"/>
    <w:rsid w:val="00A704A0"/>
    <w:rsid w:val="00A716D6"/>
    <w:rsid w:val="00A73872"/>
    <w:rsid w:val="00A73983"/>
    <w:rsid w:val="00A7427A"/>
    <w:rsid w:val="00A74F64"/>
    <w:rsid w:val="00A77CD3"/>
    <w:rsid w:val="00A8002F"/>
    <w:rsid w:val="00A802FE"/>
    <w:rsid w:val="00A80524"/>
    <w:rsid w:val="00A80FA1"/>
    <w:rsid w:val="00A81844"/>
    <w:rsid w:val="00A821CC"/>
    <w:rsid w:val="00A82784"/>
    <w:rsid w:val="00A82B6A"/>
    <w:rsid w:val="00A83E5F"/>
    <w:rsid w:val="00A849F7"/>
    <w:rsid w:val="00A861E3"/>
    <w:rsid w:val="00A86EEC"/>
    <w:rsid w:val="00A913CA"/>
    <w:rsid w:val="00A9231E"/>
    <w:rsid w:val="00A92391"/>
    <w:rsid w:val="00A92566"/>
    <w:rsid w:val="00A92B11"/>
    <w:rsid w:val="00A95A9F"/>
    <w:rsid w:val="00A96CC3"/>
    <w:rsid w:val="00A97139"/>
    <w:rsid w:val="00AA07C6"/>
    <w:rsid w:val="00AA0D72"/>
    <w:rsid w:val="00AA27EB"/>
    <w:rsid w:val="00AA3C50"/>
    <w:rsid w:val="00AA46A9"/>
    <w:rsid w:val="00AA74BE"/>
    <w:rsid w:val="00AB0EE0"/>
    <w:rsid w:val="00AB2B7E"/>
    <w:rsid w:val="00AB3C5B"/>
    <w:rsid w:val="00AB3D67"/>
    <w:rsid w:val="00AB3E0A"/>
    <w:rsid w:val="00AB4752"/>
    <w:rsid w:val="00AB4CA1"/>
    <w:rsid w:val="00AB5576"/>
    <w:rsid w:val="00AB58C4"/>
    <w:rsid w:val="00AB60B9"/>
    <w:rsid w:val="00AB64EE"/>
    <w:rsid w:val="00AB7824"/>
    <w:rsid w:val="00AC083A"/>
    <w:rsid w:val="00AC0A75"/>
    <w:rsid w:val="00AC140B"/>
    <w:rsid w:val="00AC15CD"/>
    <w:rsid w:val="00AC2B1B"/>
    <w:rsid w:val="00AC380C"/>
    <w:rsid w:val="00AC532F"/>
    <w:rsid w:val="00AC7E4A"/>
    <w:rsid w:val="00AD0BE6"/>
    <w:rsid w:val="00AD3389"/>
    <w:rsid w:val="00AD3B4C"/>
    <w:rsid w:val="00AD4A72"/>
    <w:rsid w:val="00AD4D11"/>
    <w:rsid w:val="00AD5405"/>
    <w:rsid w:val="00AD66B5"/>
    <w:rsid w:val="00AE2E5C"/>
    <w:rsid w:val="00AE4F86"/>
    <w:rsid w:val="00AF15B7"/>
    <w:rsid w:val="00AF1DAA"/>
    <w:rsid w:val="00AF3079"/>
    <w:rsid w:val="00AF407F"/>
    <w:rsid w:val="00AF52BF"/>
    <w:rsid w:val="00AF6F3E"/>
    <w:rsid w:val="00B01AD8"/>
    <w:rsid w:val="00B01CBA"/>
    <w:rsid w:val="00B01EE9"/>
    <w:rsid w:val="00B03837"/>
    <w:rsid w:val="00B046B4"/>
    <w:rsid w:val="00B10644"/>
    <w:rsid w:val="00B1141E"/>
    <w:rsid w:val="00B12EBD"/>
    <w:rsid w:val="00B157E1"/>
    <w:rsid w:val="00B17C54"/>
    <w:rsid w:val="00B2062D"/>
    <w:rsid w:val="00B21046"/>
    <w:rsid w:val="00B23293"/>
    <w:rsid w:val="00B24D31"/>
    <w:rsid w:val="00B25C55"/>
    <w:rsid w:val="00B26B64"/>
    <w:rsid w:val="00B27BF8"/>
    <w:rsid w:val="00B30099"/>
    <w:rsid w:val="00B316AE"/>
    <w:rsid w:val="00B31E41"/>
    <w:rsid w:val="00B31F73"/>
    <w:rsid w:val="00B35C32"/>
    <w:rsid w:val="00B36E79"/>
    <w:rsid w:val="00B40327"/>
    <w:rsid w:val="00B42351"/>
    <w:rsid w:val="00B42F0F"/>
    <w:rsid w:val="00B433B5"/>
    <w:rsid w:val="00B43BA5"/>
    <w:rsid w:val="00B44FA0"/>
    <w:rsid w:val="00B45D2B"/>
    <w:rsid w:val="00B473AB"/>
    <w:rsid w:val="00B47423"/>
    <w:rsid w:val="00B51138"/>
    <w:rsid w:val="00B5160C"/>
    <w:rsid w:val="00B5198E"/>
    <w:rsid w:val="00B53904"/>
    <w:rsid w:val="00B5541B"/>
    <w:rsid w:val="00B56019"/>
    <w:rsid w:val="00B56835"/>
    <w:rsid w:val="00B62F28"/>
    <w:rsid w:val="00B65801"/>
    <w:rsid w:val="00B71931"/>
    <w:rsid w:val="00B7254A"/>
    <w:rsid w:val="00B73EDE"/>
    <w:rsid w:val="00B7460C"/>
    <w:rsid w:val="00B74681"/>
    <w:rsid w:val="00B76B71"/>
    <w:rsid w:val="00B80D0D"/>
    <w:rsid w:val="00B8251E"/>
    <w:rsid w:val="00B82EFE"/>
    <w:rsid w:val="00B830D4"/>
    <w:rsid w:val="00B84B84"/>
    <w:rsid w:val="00B86035"/>
    <w:rsid w:val="00B8730C"/>
    <w:rsid w:val="00B90525"/>
    <w:rsid w:val="00B90A88"/>
    <w:rsid w:val="00B9345C"/>
    <w:rsid w:val="00B93890"/>
    <w:rsid w:val="00B94767"/>
    <w:rsid w:val="00B94E9B"/>
    <w:rsid w:val="00B954B2"/>
    <w:rsid w:val="00B95BED"/>
    <w:rsid w:val="00B9729E"/>
    <w:rsid w:val="00BA0D08"/>
    <w:rsid w:val="00BA283A"/>
    <w:rsid w:val="00BA3C60"/>
    <w:rsid w:val="00BA4A9C"/>
    <w:rsid w:val="00BA5D4E"/>
    <w:rsid w:val="00BA6826"/>
    <w:rsid w:val="00BB564A"/>
    <w:rsid w:val="00BB5BFD"/>
    <w:rsid w:val="00BB6A0D"/>
    <w:rsid w:val="00BB7158"/>
    <w:rsid w:val="00BC22B3"/>
    <w:rsid w:val="00BC2A98"/>
    <w:rsid w:val="00BC532F"/>
    <w:rsid w:val="00BC55D5"/>
    <w:rsid w:val="00BD0AA1"/>
    <w:rsid w:val="00BE2FCF"/>
    <w:rsid w:val="00BF00E8"/>
    <w:rsid w:val="00BF17F1"/>
    <w:rsid w:val="00BF28DB"/>
    <w:rsid w:val="00BF2A5C"/>
    <w:rsid w:val="00BF44B9"/>
    <w:rsid w:val="00BF657A"/>
    <w:rsid w:val="00BF6796"/>
    <w:rsid w:val="00BF6CC2"/>
    <w:rsid w:val="00BF744A"/>
    <w:rsid w:val="00BF7953"/>
    <w:rsid w:val="00C00450"/>
    <w:rsid w:val="00C008A6"/>
    <w:rsid w:val="00C01BFC"/>
    <w:rsid w:val="00C02669"/>
    <w:rsid w:val="00C02ADD"/>
    <w:rsid w:val="00C0566E"/>
    <w:rsid w:val="00C1064E"/>
    <w:rsid w:val="00C10D2B"/>
    <w:rsid w:val="00C11B31"/>
    <w:rsid w:val="00C14282"/>
    <w:rsid w:val="00C157D5"/>
    <w:rsid w:val="00C16363"/>
    <w:rsid w:val="00C16B82"/>
    <w:rsid w:val="00C20745"/>
    <w:rsid w:val="00C21ABE"/>
    <w:rsid w:val="00C228FA"/>
    <w:rsid w:val="00C22D17"/>
    <w:rsid w:val="00C23522"/>
    <w:rsid w:val="00C24A35"/>
    <w:rsid w:val="00C252A7"/>
    <w:rsid w:val="00C32388"/>
    <w:rsid w:val="00C32923"/>
    <w:rsid w:val="00C330ED"/>
    <w:rsid w:val="00C33FE0"/>
    <w:rsid w:val="00C365C4"/>
    <w:rsid w:val="00C36BF0"/>
    <w:rsid w:val="00C3767D"/>
    <w:rsid w:val="00C37F68"/>
    <w:rsid w:val="00C40FC0"/>
    <w:rsid w:val="00C467BE"/>
    <w:rsid w:val="00C46D85"/>
    <w:rsid w:val="00C47218"/>
    <w:rsid w:val="00C514C4"/>
    <w:rsid w:val="00C54700"/>
    <w:rsid w:val="00C549D5"/>
    <w:rsid w:val="00C55713"/>
    <w:rsid w:val="00C55BA9"/>
    <w:rsid w:val="00C600C9"/>
    <w:rsid w:val="00C60E24"/>
    <w:rsid w:val="00C613D7"/>
    <w:rsid w:val="00C61686"/>
    <w:rsid w:val="00C6282C"/>
    <w:rsid w:val="00C632AA"/>
    <w:rsid w:val="00C63890"/>
    <w:rsid w:val="00C720FC"/>
    <w:rsid w:val="00C72104"/>
    <w:rsid w:val="00C72537"/>
    <w:rsid w:val="00C75467"/>
    <w:rsid w:val="00C80B77"/>
    <w:rsid w:val="00C813F6"/>
    <w:rsid w:val="00C81766"/>
    <w:rsid w:val="00C82E41"/>
    <w:rsid w:val="00C836A1"/>
    <w:rsid w:val="00C846D1"/>
    <w:rsid w:val="00C87B3D"/>
    <w:rsid w:val="00C87BF6"/>
    <w:rsid w:val="00C91329"/>
    <w:rsid w:val="00C913D2"/>
    <w:rsid w:val="00C92791"/>
    <w:rsid w:val="00C942A2"/>
    <w:rsid w:val="00C97950"/>
    <w:rsid w:val="00CA1D82"/>
    <w:rsid w:val="00CA4ABC"/>
    <w:rsid w:val="00CA50F3"/>
    <w:rsid w:val="00CA6BBC"/>
    <w:rsid w:val="00CB0F74"/>
    <w:rsid w:val="00CB3958"/>
    <w:rsid w:val="00CB7763"/>
    <w:rsid w:val="00CC34D3"/>
    <w:rsid w:val="00CC4DF3"/>
    <w:rsid w:val="00CC532C"/>
    <w:rsid w:val="00CC6FC1"/>
    <w:rsid w:val="00CC7858"/>
    <w:rsid w:val="00CD1027"/>
    <w:rsid w:val="00CD275E"/>
    <w:rsid w:val="00CD5068"/>
    <w:rsid w:val="00CE25C8"/>
    <w:rsid w:val="00CE3D8C"/>
    <w:rsid w:val="00CE4230"/>
    <w:rsid w:val="00CE490E"/>
    <w:rsid w:val="00CE4DCE"/>
    <w:rsid w:val="00CE5061"/>
    <w:rsid w:val="00CE6C54"/>
    <w:rsid w:val="00CE77F7"/>
    <w:rsid w:val="00CE7E57"/>
    <w:rsid w:val="00CF0D1E"/>
    <w:rsid w:val="00CF1892"/>
    <w:rsid w:val="00CF43F8"/>
    <w:rsid w:val="00CF4668"/>
    <w:rsid w:val="00CF540E"/>
    <w:rsid w:val="00CF5660"/>
    <w:rsid w:val="00CF6E30"/>
    <w:rsid w:val="00CF7390"/>
    <w:rsid w:val="00D03F7F"/>
    <w:rsid w:val="00D04155"/>
    <w:rsid w:val="00D04D8E"/>
    <w:rsid w:val="00D0523A"/>
    <w:rsid w:val="00D0571A"/>
    <w:rsid w:val="00D05E44"/>
    <w:rsid w:val="00D06EC1"/>
    <w:rsid w:val="00D1085A"/>
    <w:rsid w:val="00D10A63"/>
    <w:rsid w:val="00D10AA8"/>
    <w:rsid w:val="00D10DFC"/>
    <w:rsid w:val="00D11801"/>
    <w:rsid w:val="00D134CF"/>
    <w:rsid w:val="00D1481B"/>
    <w:rsid w:val="00D1702D"/>
    <w:rsid w:val="00D17421"/>
    <w:rsid w:val="00D17584"/>
    <w:rsid w:val="00D2058B"/>
    <w:rsid w:val="00D20BCB"/>
    <w:rsid w:val="00D2163A"/>
    <w:rsid w:val="00D22748"/>
    <w:rsid w:val="00D241B1"/>
    <w:rsid w:val="00D247DE"/>
    <w:rsid w:val="00D302FE"/>
    <w:rsid w:val="00D30358"/>
    <w:rsid w:val="00D3080F"/>
    <w:rsid w:val="00D36144"/>
    <w:rsid w:val="00D36655"/>
    <w:rsid w:val="00D40529"/>
    <w:rsid w:val="00D40856"/>
    <w:rsid w:val="00D414D6"/>
    <w:rsid w:val="00D4409A"/>
    <w:rsid w:val="00D447BC"/>
    <w:rsid w:val="00D46E3C"/>
    <w:rsid w:val="00D5049D"/>
    <w:rsid w:val="00D505BF"/>
    <w:rsid w:val="00D50F4D"/>
    <w:rsid w:val="00D512D3"/>
    <w:rsid w:val="00D53300"/>
    <w:rsid w:val="00D53402"/>
    <w:rsid w:val="00D54A8F"/>
    <w:rsid w:val="00D5567F"/>
    <w:rsid w:val="00D55C0B"/>
    <w:rsid w:val="00D55E62"/>
    <w:rsid w:val="00D60072"/>
    <w:rsid w:val="00D630DE"/>
    <w:rsid w:val="00D63581"/>
    <w:rsid w:val="00D63F45"/>
    <w:rsid w:val="00D64008"/>
    <w:rsid w:val="00D6557C"/>
    <w:rsid w:val="00D65DE9"/>
    <w:rsid w:val="00D72C04"/>
    <w:rsid w:val="00D748E4"/>
    <w:rsid w:val="00D7549F"/>
    <w:rsid w:val="00D76654"/>
    <w:rsid w:val="00D806DB"/>
    <w:rsid w:val="00D810FD"/>
    <w:rsid w:val="00D81E5E"/>
    <w:rsid w:val="00D836C8"/>
    <w:rsid w:val="00D841C0"/>
    <w:rsid w:val="00D85A79"/>
    <w:rsid w:val="00D86450"/>
    <w:rsid w:val="00D87F82"/>
    <w:rsid w:val="00D91FC1"/>
    <w:rsid w:val="00D941AF"/>
    <w:rsid w:val="00D95F86"/>
    <w:rsid w:val="00D97233"/>
    <w:rsid w:val="00DA27E0"/>
    <w:rsid w:val="00DA4035"/>
    <w:rsid w:val="00DB06E0"/>
    <w:rsid w:val="00DB34D6"/>
    <w:rsid w:val="00DB3DA5"/>
    <w:rsid w:val="00DB6F97"/>
    <w:rsid w:val="00DC1E13"/>
    <w:rsid w:val="00DC5067"/>
    <w:rsid w:val="00DC72AE"/>
    <w:rsid w:val="00DD3F6F"/>
    <w:rsid w:val="00DD70F8"/>
    <w:rsid w:val="00DD7240"/>
    <w:rsid w:val="00DE044F"/>
    <w:rsid w:val="00DE0CDC"/>
    <w:rsid w:val="00DE2B27"/>
    <w:rsid w:val="00DE3A43"/>
    <w:rsid w:val="00DE3A46"/>
    <w:rsid w:val="00DE43EE"/>
    <w:rsid w:val="00DE6096"/>
    <w:rsid w:val="00DF1BDD"/>
    <w:rsid w:val="00DF25E8"/>
    <w:rsid w:val="00DF307F"/>
    <w:rsid w:val="00DF474D"/>
    <w:rsid w:val="00E008D7"/>
    <w:rsid w:val="00E00A14"/>
    <w:rsid w:val="00E01B9F"/>
    <w:rsid w:val="00E028C1"/>
    <w:rsid w:val="00E037DE"/>
    <w:rsid w:val="00E07706"/>
    <w:rsid w:val="00E113CF"/>
    <w:rsid w:val="00E16DC5"/>
    <w:rsid w:val="00E16F6B"/>
    <w:rsid w:val="00E20408"/>
    <w:rsid w:val="00E22C1F"/>
    <w:rsid w:val="00E236BE"/>
    <w:rsid w:val="00E27B57"/>
    <w:rsid w:val="00E27DF7"/>
    <w:rsid w:val="00E303A9"/>
    <w:rsid w:val="00E32074"/>
    <w:rsid w:val="00E321C8"/>
    <w:rsid w:val="00E32E9E"/>
    <w:rsid w:val="00E333ED"/>
    <w:rsid w:val="00E350FD"/>
    <w:rsid w:val="00E4043E"/>
    <w:rsid w:val="00E406A8"/>
    <w:rsid w:val="00E41D8B"/>
    <w:rsid w:val="00E45827"/>
    <w:rsid w:val="00E47492"/>
    <w:rsid w:val="00E505EC"/>
    <w:rsid w:val="00E518F8"/>
    <w:rsid w:val="00E530EB"/>
    <w:rsid w:val="00E60D73"/>
    <w:rsid w:val="00E626AF"/>
    <w:rsid w:val="00E62AAE"/>
    <w:rsid w:val="00E63223"/>
    <w:rsid w:val="00E70038"/>
    <w:rsid w:val="00E709E7"/>
    <w:rsid w:val="00E70EFF"/>
    <w:rsid w:val="00E734D4"/>
    <w:rsid w:val="00E735A0"/>
    <w:rsid w:val="00E736F4"/>
    <w:rsid w:val="00E81163"/>
    <w:rsid w:val="00E81BEB"/>
    <w:rsid w:val="00E8207D"/>
    <w:rsid w:val="00E82FF6"/>
    <w:rsid w:val="00E856A3"/>
    <w:rsid w:val="00E85C11"/>
    <w:rsid w:val="00E9046F"/>
    <w:rsid w:val="00E95236"/>
    <w:rsid w:val="00EA105B"/>
    <w:rsid w:val="00EA1949"/>
    <w:rsid w:val="00EA25D6"/>
    <w:rsid w:val="00EA31CE"/>
    <w:rsid w:val="00EA4445"/>
    <w:rsid w:val="00EA5F55"/>
    <w:rsid w:val="00EB018B"/>
    <w:rsid w:val="00EB20DE"/>
    <w:rsid w:val="00EB629C"/>
    <w:rsid w:val="00EC0285"/>
    <w:rsid w:val="00EC2610"/>
    <w:rsid w:val="00EC36F3"/>
    <w:rsid w:val="00EC3AE0"/>
    <w:rsid w:val="00EC3C5B"/>
    <w:rsid w:val="00EC42EC"/>
    <w:rsid w:val="00ED1FC8"/>
    <w:rsid w:val="00ED55F9"/>
    <w:rsid w:val="00EE1EBB"/>
    <w:rsid w:val="00EE2A75"/>
    <w:rsid w:val="00EE4717"/>
    <w:rsid w:val="00EF108A"/>
    <w:rsid w:val="00EF3290"/>
    <w:rsid w:val="00EF3A9C"/>
    <w:rsid w:val="00EF3FB0"/>
    <w:rsid w:val="00EF661D"/>
    <w:rsid w:val="00EF677E"/>
    <w:rsid w:val="00F00245"/>
    <w:rsid w:val="00F0236D"/>
    <w:rsid w:val="00F03A0A"/>
    <w:rsid w:val="00F066D0"/>
    <w:rsid w:val="00F06B63"/>
    <w:rsid w:val="00F06BBC"/>
    <w:rsid w:val="00F1284F"/>
    <w:rsid w:val="00F13597"/>
    <w:rsid w:val="00F14288"/>
    <w:rsid w:val="00F14952"/>
    <w:rsid w:val="00F1747B"/>
    <w:rsid w:val="00F228EA"/>
    <w:rsid w:val="00F23558"/>
    <w:rsid w:val="00F2453A"/>
    <w:rsid w:val="00F25DE5"/>
    <w:rsid w:val="00F2729B"/>
    <w:rsid w:val="00F2780D"/>
    <w:rsid w:val="00F2790B"/>
    <w:rsid w:val="00F30071"/>
    <w:rsid w:val="00F307F3"/>
    <w:rsid w:val="00F318FA"/>
    <w:rsid w:val="00F32153"/>
    <w:rsid w:val="00F327CA"/>
    <w:rsid w:val="00F331DE"/>
    <w:rsid w:val="00F33266"/>
    <w:rsid w:val="00F341A7"/>
    <w:rsid w:val="00F3591A"/>
    <w:rsid w:val="00F40ADA"/>
    <w:rsid w:val="00F43319"/>
    <w:rsid w:val="00F439CA"/>
    <w:rsid w:val="00F44718"/>
    <w:rsid w:val="00F449F0"/>
    <w:rsid w:val="00F44A50"/>
    <w:rsid w:val="00F4532F"/>
    <w:rsid w:val="00F46111"/>
    <w:rsid w:val="00F500B5"/>
    <w:rsid w:val="00F504DB"/>
    <w:rsid w:val="00F52A55"/>
    <w:rsid w:val="00F532A4"/>
    <w:rsid w:val="00F556D6"/>
    <w:rsid w:val="00F55A67"/>
    <w:rsid w:val="00F5610B"/>
    <w:rsid w:val="00F63103"/>
    <w:rsid w:val="00F6335D"/>
    <w:rsid w:val="00F6370F"/>
    <w:rsid w:val="00F639BB"/>
    <w:rsid w:val="00F648DE"/>
    <w:rsid w:val="00F64D7A"/>
    <w:rsid w:val="00F6650E"/>
    <w:rsid w:val="00F66770"/>
    <w:rsid w:val="00F66CAC"/>
    <w:rsid w:val="00F67DC7"/>
    <w:rsid w:val="00F70C98"/>
    <w:rsid w:val="00F7188C"/>
    <w:rsid w:val="00F72329"/>
    <w:rsid w:val="00F73789"/>
    <w:rsid w:val="00F776F0"/>
    <w:rsid w:val="00F77A24"/>
    <w:rsid w:val="00F860C7"/>
    <w:rsid w:val="00F95F82"/>
    <w:rsid w:val="00F9659F"/>
    <w:rsid w:val="00F9730A"/>
    <w:rsid w:val="00FA049E"/>
    <w:rsid w:val="00FA2685"/>
    <w:rsid w:val="00FA2DC1"/>
    <w:rsid w:val="00FA5423"/>
    <w:rsid w:val="00FA6453"/>
    <w:rsid w:val="00FA6761"/>
    <w:rsid w:val="00FA6C30"/>
    <w:rsid w:val="00FA7C81"/>
    <w:rsid w:val="00FB1712"/>
    <w:rsid w:val="00FB1C91"/>
    <w:rsid w:val="00FB38D8"/>
    <w:rsid w:val="00FB46AE"/>
    <w:rsid w:val="00FB7462"/>
    <w:rsid w:val="00FC360B"/>
    <w:rsid w:val="00FC3D5E"/>
    <w:rsid w:val="00FC5320"/>
    <w:rsid w:val="00FC576B"/>
    <w:rsid w:val="00FC616C"/>
    <w:rsid w:val="00FC620D"/>
    <w:rsid w:val="00FC753A"/>
    <w:rsid w:val="00FC754C"/>
    <w:rsid w:val="00FD1396"/>
    <w:rsid w:val="00FD1A9B"/>
    <w:rsid w:val="00FD4338"/>
    <w:rsid w:val="00FD4EF9"/>
    <w:rsid w:val="00FD4F21"/>
    <w:rsid w:val="00FD4FCE"/>
    <w:rsid w:val="00FD5B7E"/>
    <w:rsid w:val="00FE052B"/>
    <w:rsid w:val="00FE0E6A"/>
    <w:rsid w:val="00FE29E5"/>
    <w:rsid w:val="00FE2FE1"/>
    <w:rsid w:val="00FE4EA8"/>
    <w:rsid w:val="00FE53BF"/>
    <w:rsid w:val="00FE5666"/>
    <w:rsid w:val="00FF1854"/>
    <w:rsid w:val="00FF27D6"/>
    <w:rsid w:val="00FF6484"/>
    <w:rsid w:val="00FF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79"/>
    <o:shapelayout v:ext="edit">
      <o:idmap v:ext="edit" data="1,2,3"/>
      <o:rules v:ext="edit">
        <o:r id="V:Rule1" type="connector" idref="#_x0000_s3448"/>
        <o:r id="V:Rule2" type="connector" idref="#_x0000_s3108"/>
        <o:r id="V:Rule3" type="connector" idref="#_x0000_s2883"/>
        <o:r id="V:Rule4" type="connector" idref="#_x0000_s3271"/>
        <o:r id="V:Rule5" type="connector" idref="#_x0000_s3125"/>
        <o:r id="V:Rule6" type="connector" idref="#_x0000_s3462"/>
        <o:r id="V:Rule7" type="connector" idref="#_x0000_s3036"/>
        <o:r id="V:Rule8" type="connector" idref="#_x0000_s3370"/>
        <o:r id="V:Rule9" type="connector" idref="#_x0000_s3414"/>
        <o:r id="V:Rule10" type="connector" idref="#_x0000_s3195"/>
        <o:r id="V:Rule11" type="connector" idref="#_x0000_s2958"/>
        <o:r id="V:Rule12" type="connector" idref="#_x0000_s2849"/>
        <o:r id="V:Rule13" type="connector" idref="#_x0000_s2929"/>
        <o:r id="V:Rule14" type="connector" idref="#_x0000_s3009"/>
        <o:r id="V:Rule15" type="connector" idref="#_x0000_s3106"/>
        <o:r id="V:Rule16" type="connector" idref="#_x0000_s2916"/>
        <o:r id="V:Rule17" type="connector" idref="#_x0000_s3269"/>
        <o:r id="V:Rule18" type="connector" idref="#_x0000_s3081"/>
        <o:r id="V:Rule19" type="connector" idref="#_x0000_s3310"/>
        <o:r id="V:Rule20" type="connector" idref="#_x0000_s2801"/>
        <o:r id="V:Rule21" type="connector" idref="#_x0000_s2871"/>
        <o:r id="V:Rule22" type="connector" idref="#_x0000_s3212"/>
        <o:r id="V:Rule23" type="connector" idref="#_x0000_s3358"/>
        <o:r id="V:Rule24" type="connector" idref="#_x0000_s2879"/>
        <o:r id="V:Rule25" type="connector" idref="#_x0000_s3388"/>
        <o:r id="V:Rule26" type="connector" idref="#_x0000_s2862"/>
        <o:r id="V:Rule27" type="connector" idref="#_x0000_s3384"/>
        <o:r id="V:Rule28" type="connector" idref="#_x0000_s3439"/>
        <o:r id="V:Rule29" type="connector" idref="#_x0000_s3319"/>
        <o:r id="V:Rule30" type="connector" idref="#_x0000_s2774"/>
        <o:r id="V:Rule31" type="connector" idref="#_x0000_s3264"/>
        <o:r id="V:Rule32" type="connector" idref="#_x0000_s3204"/>
        <o:r id="V:Rule33" type="connector" idref="#_x0000_s3262"/>
        <o:r id="V:Rule34" type="connector" idref="#_x0000_s3209"/>
        <o:r id="V:Rule35" type="connector" idref="#_x0000_s2798"/>
        <o:r id="V:Rule36" type="connector" idref="#_x0000_s3334"/>
        <o:r id="V:Rule37" type="connector" idref="#_x0000_s3104"/>
        <o:r id="V:Rule38" type="connector" idref="#_x0000_s3028"/>
        <o:r id="V:Rule39" type="connector" idref="#_x0000_s2953"/>
        <o:r id="V:Rule40" type="connector" idref="#_x0000_s3454"/>
        <o:r id="V:Rule41" type="connector" idref="#_x0000_s3056"/>
        <o:r id="V:Rule42" type="connector" idref="#_x0000_s3357"/>
        <o:r id="V:Rule43" type="connector" idref="#_x0000_s3256"/>
        <o:r id="V:Rule44" type="connector" idref="#_x0000_s3135"/>
        <o:r id="V:Rule45" type="connector" idref="#_x0000_s3367"/>
        <o:r id="V:Rule46" type="connector" idref="#_x0000_s2812"/>
        <o:r id="V:Rule47" type="connector" idref="#_x0000_s2951"/>
        <o:r id="V:Rule48" type="connector" idref="#_x0000_s3059"/>
        <o:r id="V:Rule49" type="connector" idref="#_x0000_s3213"/>
        <o:r id="V:Rule50" type="connector" idref="#_x0000_s2954"/>
        <o:r id="V:Rule51" type="connector" idref="#_x0000_s2940"/>
        <o:r id="V:Rule52" type="connector" idref="#_x0000_s2786"/>
        <o:r id="V:Rule53" type="connector" idref="#_x0000_s2825"/>
        <o:r id="V:Rule54" type="connector" idref="#_x0000_s3275"/>
        <o:r id="V:Rule55" type="connector" idref="#_x0000_s3024"/>
        <o:r id="V:Rule56" type="connector" idref="#_x0000_s3161"/>
        <o:r id="V:Rule57" type="connector" idref="#_x0000_s2973"/>
        <o:r id="V:Rule58" type="connector" idref="#_x0000_s2920"/>
        <o:r id="V:Rule59" type="connector" idref="#_x0000_s3413"/>
        <o:r id="V:Rule60" type="connector" idref="#_x0000_s3219"/>
        <o:r id="V:Rule61" type="connector" idref="#_x0000_s3107"/>
        <o:r id="V:Rule62" type="connector" idref="#_x0000_s2986"/>
        <o:r id="V:Rule63" type="connector" idref="#_x0000_s2917"/>
        <o:r id="V:Rule64" type="connector" idref="#_x0000_s1925"/>
        <o:r id="V:Rule65" type="connector" idref="#_x0000_s3045"/>
        <o:r id="V:Rule66" type="connector" idref="#_x0000_s3027"/>
        <o:r id="V:Rule67" type="connector" idref="#_x0000_s3333"/>
        <o:r id="V:Rule68" type="connector" idref="#_x0000_s3247"/>
        <o:r id="V:Rule69" type="connector" idref="#_x0000_s3249"/>
        <o:r id="V:Rule70" type="connector" idref="#_x0000_s3105"/>
        <o:r id="V:Rule71" type="connector" idref="#_x0000_s3343"/>
        <o:r id="V:Rule72" type="connector" idref="#_x0000_s3223"/>
        <o:r id="V:Rule73" type="connector" idref="#_x0000_s3217"/>
        <o:r id="V:Rule74" type="connector" idref="#_x0000_s2891"/>
        <o:r id="V:Rule75" type="connector" idref="#_x0000_s3306"/>
        <o:r id="V:Rule76" type="connector" idref="#_x0000_s3095"/>
        <o:r id="V:Rule77" type="connector" idref="#_x0000_s3167"/>
        <o:r id="V:Rule78" type="connector" idref="#_x0000_s3103"/>
        <o:r id="V:Rule79" type="connector" idref="#_x0000_s3221"/>
        <o:r id="V:Rule80" type="connector" idref="#_x0000_s3230"/>
        <o:r id="V:Rule81" type="connector" idref="#_x0000_s3215"/>
        <o:r id="V:Rule82" type="connector" idref="#_x0000_s3297"/>
        <o:r id="V:Rule83" type="connector" idref="#_x0000_s2969"/>
        <o:r id="V:Rule84" type="connector" idref="#_x0000_s3433"/>
        <o:r id="V:Rule85" type="connector" idref="#_x0000_s2963"/>
        <o:r id="V:Rule86" type="connector" idref="#_x0000_s3373"/>
        <o:r id="V:Rule87" type="connector" idref="#_x0000_s3023"/>
        <o:r id="V:Rule88" type="connector" idref="#_x0000_s2873"/>
        <o:r id="V:Rule89" type="connector" idref="#_x0000_s3205"/>
        <o:r id="V:Rule90" type="connector" idref="#_x0000_s3001"/>
        <o:r id="V:Rule91" type="connector" idref="#_x0000_s2776"/>
        <o:r id="V:Rule92" type="connector" idref="#_x0000_s2784"/>
        <o:r id="V:Rule93" type="connector" idref="#_x0000_s3162"/>
        <o:r id="V:Rule94" type="connector" idref="#_x0000_s3362"/>
        <o:r id="V:Rule95" type="connector" idref="#_x0000_s3083"/>
        <o:r id="V:Rule96" type="connector" idref="#_x0000_s3003"/>
        <o:r id="V:Rule97" type="connector" idref="#_x0000_s2827"/>
        <o:r id="V:Rule98" type="connector" idref="#_x0000_s2805"/>
        <o:r id="V:Rule99" type="connector" idref="#_x0000_s3011"/>
        <o:r id="V:Rule100" type="connector" idref="#_x0000_s3196"/>
        <o:r id="V:Rule101" type="connector" idref="#_x0000_s3025"/>
        <o:r id="V:Rule102" type="connector" idref="#_x0000_s3346"/>
        <o:r id="V:Rule103" type="connector" idref="#_x0000_s2968"/>
        <o:r id="V:Rule104" type="connector" idref="#_x0000_s2794"/>
        <o:r id="V:Rule105" type="connector" idref="#_x0000_s3071"/>
        <o:r id="V:Rule106" type="connector" idref="#_x0000_s2918"/>
        <o:r id="V:Rule107" type="connector" idref="#_x0000_s3417"/>
        <o:r id="V:Rule108" type="connector" idref="#_x0000_s3427"/>
        <o:r id="V:Rule109" type="connector" idref="#_x0000_s3383"/>
        <o:r id="V:Rule110" type="connector" idref="#_x0000_s3007"/>
        <o:r id="V:Rule111" type="connector" idref="#_x0000_s2884"/>
        <o:r id="V:Rule112" type="connector" idref="#_x0000_s2782"/>
        <o:r id="V:Rule113" type="connector" idref="#_x0000_s2892"/>
        <o:r id="V:Rule114" type="connector" idref="#_x0000_s3210"/>
        <o:r id="V:Rule115" type="connector" idref="#_x0000_s3122"/>
        <o:r id="V:Rule116" type="connector" idref="#_x0000_s3054"/>
        <o:r id="V:Rule117" type="connector" idref="#_x0000_s3422"/>
        <o:r id="V:Rule118" type="connector" idref="#_x0000_s2890"/>
        <o:r id="V:Rule119" type="connector" idref="#_x0000_s3137"/>
        <o:r id="V:Rule120" type="connector" idref="#_x0000_s3368"/>
        <o:r id="V:Rule121" type="connector" idref="#_x0000_s3133"/>
        <o:r id="V:Rule122" type="connector" idref="#_x0000_s2925"/>
        <o:r id="V:Rule123" type="connector" idref="#_x0000_s3322"/>
        <o:r id="V:Rule124" type="connector" idref="#_x0000_s3113"/>
        <o:r id="V:Rule125" type="connector" idref="#_x0000_s3415"/>
        <o:r id="V:Rule126" type="connector" idref="#_x0000_s2816"/>
        <o:r id="V:Rule127" type="connector" idref="#_x0000_s3440"/>
        <o:r id="V:Rule128" type="connector" idref="#_x0000_s2815"/>
        <o:r id="V:Rule129" type="connector" idref="#_x0000_s2979"/>
        <o:r id="V:Rule130" type="connector" idref="#_x0000_s3446"/>
        <o:r id="V:Rule131" type="connector" idref="#_x0000_s2972"/>
        <o:r id="V:Rule132" type="connector" idref="#_x0000_s3344"/>
        <o:r id="V:Rule133" type="connector" idref="#_x0000_s2788"/>
        <o:r id="V:Rule134" type="connector" idref="#_x0000_s3142"/>
        <o:r id="V:Rule135" type="connector" idref="#_x0000_s3062"/>
        <o:r id="V:Rule136" type="connector" idref="#_x0000_s3047"/>
        <o:r id="V:Rule137" type="connector" idref="#_x0000_s3349"/>
        <o:r id="V:Rule138" type="connector" idref="#_x0000_s2999"/>
        <o:r id="V:Rule139" type="connector" idref="#_x0000_s2865"/>
        <o:r id="V:Rule140" type="connector" idref="#_x0000_s3260"/>
        <o:r id="V:Rule141" type="connector" idref="#_x0000_s3082"/>
        <o:r id="V:Rule142" type="connector" idref="#_x0000_s3280"/>
        <o:r id="V:Rule143" type="connector" idref="#_x0000_s2880"/>
        <o:r id="V:Rule144" type="connector" idref="#_x0000_s3225"/>
        <o:r id="V:Rule145" type="connector" idref="#_x0000_s3153"/>
        <o:r id="V:Rule146" type="connector" idref="#_x0000_s3279"/>
        <o:r id="V:Rule147" type="connector" idref="#_x0000_s3124"/>
        <o:r id="V:Rule148" type="connector" idref="#_x0000_s2886"/>
        <o:r id="V:Rule149" type="connector" idref="#_x0000_s1924"/>
        <o:r id="V:Rule150" type="connector" idref="#_x0000_s3371"/>
        <o:r id="V:Rule151" type="connector" idref="#_x0000_s3379"/>
        <o:r id="V:Rule152" type="connector" idref="#_x0000_s3060"/>
        <o:r id="V:Rule153" type="connector" idref="#_x0000_s3090"/>
        <o:r id="V:Rule154" type="connector" idref="#_x0000_s1190"/>
        <o:r id="V:Rule155" type="connector" idref="#_x0000_s3013"/>
        <o:r id="V:Rule156" type="connector" idref="#_x0000_s3091"/>
        <o:r id="V:Rule157" type="connector" idref="#_x0000_s3165"/>
        <o:r id="V:Rule158" type="connector" idref="#_x0000_s3453"/>
        <o:r id="V:Rule159" type="connector" idref="#_x0000_s3005"/>
        <o:r id="V:Rule160" type="connector" idref="#_x0000_s3169"/>
        <o:r id="V:Rule161" type="connector" idref="#_x0000_s2874"/>
        <o:r id="V:Rule162" type="connector" idref="#_x0000_s2997"/>
        <o:r id="V:Rule163" type="connector" idref="#_x0000_s3136"/>
        <o:r id="V:Rule164" type="connector" idref="#_x0000_s2848"/>
        <o:r id="V:Rule165" type="connector" idref="#_x0000_s2994"/>
        <o:r id="V:Rule166" type="connector" idref="#_x0000_s2861"/>
        <o:r id="V:Rule167" type="connector" idref="#_x0000_s3318"/>
        <o:r id="V:Rule168" type="connector" idref="#_x0000_s3268"/>
        <o:r id="V:Rule169" type="connector" idref="#_x0000_s3053"/>
        <o:r id="V:Rule170" type="connector" idref="#_x0000_s3141"/>
        <o:r id="V:Rule171" type="connector" idref="#_x0000_s2914"/>
        <o:r id="V:Rule172" type="connector" idref="#_x0000_s3382"/>
        <o:r id="V:Rule173" type="connector" idref="#_x0000_s2851"/>
        <o:r id="V:Rule174" type="connector" idref="#_x0000_s3151"/>
        <o:r id="V:Rule175" type="connector" idref="#_x0000_s2911"/>
        <o:r id="V:Rule176" type="connector" idref="#_x0000_s3405"/>
        <o:r id="V:Rule177" type="connector" idref="#_x0000_s3252"/>
        <o:r id="V:Rule178" type="connector" idref="#_x0000_s2959"/>
        <o:r id="V:Rule179" type="connector" idref="#_x0000_s3208"/>
        <o:r id="V:Rule180" type="connector" idref="#_x0000_s3432"/>
        <o:r id="V:Rule181" type="connector" idref="#_x0000_s3251"/>
        <o:r id="V:Rule182" type="connector" idref="#_x0000_s3022"/>
        <o:r id="V:Rule183" type="connector" idref="#_x0000_s3466"/>
        <o:r id="V:Rule184" type="connector" idref="#_x0000_s3152"/>
        <o:r id="V:Rule185" type="connector" idref="#_x0000_s2779"/>
        <o:r id="V:Rule186" type="connector" idref="#_x0000_s3273"/>
        <o:r id="V:Rule187" type="connector" idref="#_x0000_s3320"/>
        <o:r id="V:Rule188" type="connector" idref="#_x0000_s2793"/>
        <o:r id="V:Rule189" type="connector" idref="#_x0000_s3444"/>
        <o:r id="V:Rule190" type="connector" idref="#_x0000_s3075"/>
        <o:r id="V:Rule191" type="connector" idref="#_x0000_s3197"/>
        <o:r id="V:Rule192" type="connector" idref="#_x0000_s3418"/>
        <o:r id="V:Rule193" type="connector" idref="#_x0000_s3300"/>
        <o:r id="V:Rule194" type="connector" idref="#_x0000_s2993"/>
        <o:r id="V:Rule195" type="connector" idref="#_x0000_s3250"/>
        <o:r id="V:Rule196" type="connector" idref="#_x0000_s3438"/>
        <o:r id="V:Rule197" type="connector" idref="#_x0000_s2864"/>
        <o:r id="V:Rule198" type="connector" idref="#_x0000_s3157"/>
        <o:r id="V:Rule199" type="connector" idref="#_x0000_s3037"/>
        <o:r id="V:Rule200" type="connector" idref="#_x0000_s2896"/>
        <o:r id="V:Rule201" type="connector" idref="#_x0000_s3361"/>
        <o:r id="V:Rule202" type="connector" idref="#_x0000_s3032"/>
        <o:r id="V:Rule203" type="connector" idref="#_x0000_s3229"/>
        <o:r id="V:Rule204" type="connector" idref="#_x0000_s3465"/>
        <o:r id="V:Rule205" type="connector" idref="#_x0000_s3080"/>
        <o:r id="V:Rule206" type="connector" idref="#_x0000_s3033"/>
        <o:r id="V:Rule207" type="connector" idref="#_x0000_s3192"/>
        <o:r id="V:Rule208" type="connector" idref="#_x0000_s2882"/>
        <o:r id="V:Rule209" type="connector" idref="#_x0000_s3307"/>
        <o:r id="V:Rule210" type="connector" idref="#_x0000_s2964"/>
        <o:r id="V:Rule211" type="connector" idref="#_x0000_s2990"/>
        <o:r id="V:Rule212" type="connector" idref="#_x0000_s2810"/>
        <o:r id="V:Rule213" type="connector" idref="#_x0000_s3445"/>
        <o:r id="V:Rule214" type="connector" idref="#_x0000_s2924"/>
        <o:r id="V:Rule215" type="connector" idref="#_x0000_s3150"/>
        <o:r id="V:Rule216" type="connector" idref="#_x0000_s3021"/>
        <o:r id="V:Rule217" type="connector" idref="#_x0000_s3258"/>
        <o:r id="V:Rule218" type="connector" idref="#_x0000_s3305"/>
        <o:r id="V:Rule219" type="connector" idref="#_x0000_s3456"/>
        <o:r id="V:Rule220" type="connector" idref="#_x0000_s3096"/>
        <o:r id="V:Rule221" type="connector" idref="#_x0000_s3394"/>
        <o:r id="V:Rule222" type="connector" idref="#_x0000_s3143"/>
        <o:r id="V:Rule223" type="connector" idref="#_x0000_s2822"/>
        <o:r id="V:Rule224" type="connector" idref="#_x0000_s3194"/>
        <o:r id="V:Rule225" type="connector" idref="#_x0000_s3459"/>
        <o:r id="V:Rule226" type="connector" idref="#_x0000_s3121"/>
        <o:r id="V:Rule227" type="connector" idref="#_x0000_s2811"/>
        <o:r id="V:Rule228" type="connector" idref="#_x0000_s3392"/>
        <o:r id="V:Rule229" type="connector" idref="#_x0000_s3309"/>
        <o:r id="V:Rule230" type="connector" idref="#_x0000_s3073"/>
        <o:r id="V:Rule231" type="connector" idref="#_x0000_s3404"/>
        <o:r id="V:Rule232" type="connector" idref="#_x0000_s3156"/>
        <o:r id="V:Rule233" type="connector" idref="#_x0000_s3266"/>
        <o:r id="V:Rule234" type="connector" idref="#_x0000_s2852"/>
        <o:r id="V:Rule235" type="connector" idref="#_x0000_s3259"/>
        <o:r id="V:Rule236" type="connector" idref="#_x0000_s3315"/>
        <o:r id="V:Rule237" type="connector" idref="#_x0000_s3345"/>
        <o:r id="V:Rule238" type="connector" idref="#_x0000_s3348"/>
        <o:r id="V:Rule239" type="connector" idref="#_x0000_s2894"/>
        <o:r id="V:Rule240" type="connector" idref="#_x0000_s3160"/>
        <o:r id="V:Rule241" type="connector" idref="#_x0000_s3227"/>
        <o:r id="V:Rule242" type="connector" idref="#_x0000_s3203"/>
        <o:r id="V:Rule243" type="connector" idref="#_x0000_s3015"/>
        <o:r id="V:Rule244" type="connector" idref="#_x0000_s3423"/>
        <o:r id="V:Rule245" type="connector" idref="#_x0000_s3074"/>
        <o:r id="V:Rule246" type="connector" idref="#_x0000_s2795"/>
        <o:r id="V:Rule247" type="connector" idref="#_x0000_s3402"/>
        <o:r id="V:Rule248" type="connector" idref="#_x0000_s2799"/>
        <o:r id="V:Rule249" type="connector" idref="#_x0000_s3403"/>
        <o:r id="V:Rule250" type="connector" idref="#_x0000_s2826"/>
        <o:r id="V:Rule251" type="connector" idref="#_x0000_s3428"/>
        <o:r id="V:Rule252" type="connector" idref="#_x0000_s2781"/>
        <o:r id="V:Rule253" type="connector" idref="#_x0000_s3347"/>
        <o:r id="V:Rule254" type="connector" idref="#_x0000_s3332"/>
        <o:r id="V:Rule255" type="connector" idref="#_x0000_s2939"/>
        <o:r id="V:Rule256" type="connector" idref="#_x0000_s3416"/>
        <o:r id="V:Rule257" type="connector" idref="#_x0000_s3298"/>
        <o:r id="V:Rule258" type="connector" idref="#_x0000_s3072"/>
        <o:r id="V:Rule259" type="connector" idref="#_x0000_s2844"/>
        <o:r id="V:Rule260" type="connector" idref="#_x0000_s3034"/>
        <o:r id="V:Rule261" type="connector" idref="#_x0000_s3265"/>
        <o:r id="V:Rule262" type="connector" idref="#_x0000_s2983"/>
        <o:r id="V:Rule263" type="connector" idref="#_x0000_s2863"/>
        <o:r id="V:Rule264" type="connector" idref="#_x0000_s3375"/>
        <o:r id="V:Rule265" type="connector" idref="#_x0000_s3040"/>
        <o:r id="V:Rule266" type="connector" idref="#_x0000_s3042"/>
        <o:r id="V:Rule267" type="connector" idref="#_x0000_s3049"/>
        <o:r id="V:Rule268" type="connector" idref="#_x0000_s3313"/>
        <o:r id="V:Rule269" type="connector" idref="#_x0000_s2842"/>
        <o:r id="V:Rule270" type="connector" idref="#_x0000_s2804"/>
        <o:r id="V:Rule271" type="connector" idref="#_x0000_s2872"/>
        <o:r id="V:Rule272" type="connector" idref="#_x0000_s3092"/>
        <o:r id="V:Rule273" type="connector" idref="#_x0000_s3123"/>
        <o:r id="V:Rule274" type="connector" idref="#_x0000_s3387"/>
        <o:r id="V:Rule275" type="connector" idref="#_x0000_s2937"/>
        <o:r id="V:Rule276" type="connector" idref="#_x0000_s3044"/>
        <o:r id="V:Rule277" type="connector" idref="#_x0000_s3302"/>
        <o:r id="V:Rule278" type="connector" idref="#_x0000_s2952"/>
        <o:r id="V:Rule279" type="connector" idref="#_x0000_s3277"/>
        <o:r id="V:Rule280" type="connector" idref="#_x0000_s2975"/>
        <o:r id="V:Rule281" type="connector" idref="#_x0000_s3193"/>
        <o:r id="V:Rule282" type="connector" idref="#_x0000_s3460"/>
        <o:r id="V:Rule283" type="connector" idref="#_x0000_s2930"/>
        <o:r id="V:Rule284" type="connector" idref="#_x0000_s2938"/>
        <o:r id="V:Rule285" type="connector" idref="#_x0000_s3038"/>
        <o:r id="V:Rule286" type="connector" idref="#_x0000_s3070"/>
        <o:r id="V:Rule287" type="connector" idref="#_x0000_s3390"/>
        <o:r id="V:Rule288" type="connector" idref="#_x0000_s3311"/>
        <o:r id="V:Rule289" type="connector" idref="#_x0000_s3134"/>
        <o:r id="V:Rule290" type="connector" idref="#_x0000_s3089"/>
        <o:r id="V:Rule291" type="connector" idref="#_x0000_s2988"/>
        <o:r id="V:Rule292" type="connector" idref="#_x0000_s3429"/>
        <o:r id="V:Rule293" type="connector" idref="#_x0000_s2977"/>
        <o:r id="V:Rule294" type="connector" idref="#_x0000_s29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A2"/>
    <w:pPr>
      <w:jc w:val="both"/>
    </w:pPr>
    <w:rPr>
      <w:rFonts w:ascii="Times New Roman" w:hAnsi="Times New Roman"/>
      <w:sz w:val="28"/>
    </w:rPr>
  </w:style>
  <w:style w:type="paragraph" w:styleId="1">
    <w:name w:val="heading 1"/>
    <w:basedOn w:val="a"/>
    <w:next w:val="a"/>
    <w:link w:val="10"/>
    <w:uiPriority w:val="9"/>
    <w:qFormat/>
    <w:rsid w:val="00C942A2"/>
    <w:pPr>
      <w:keepNext/>
      <w:keepLines/>
      <w:spacing w:before="480" w:after="0"/>
      <w:jc w:val="center"/>
      <w:outlineLvl w:val="0"/>
    </w:pPr>
    <w:rPr>
      <w:rFonts w:eastAsiaTheme="majorEastAsia" w:cstheme="majorBidi"/>
      <w:bCs/>
      <w:color w:val="000000" w:themeColor="text1"/>
      <w:szCs w:val="28"/>
    </w:rPr>
  </w:style>
  <w:style w:type="paragraph" w:styleId="2">
    <w:name w:val="heading 2"/>
    <w:basedOn w:val="a"/>
    <w:next w:val="a"/>
    <w:link w:val="20"/>
    <w:uiPriority w:val="9"/>
    <w:unhideWhenUsed/>
    <w:qFormat/>
    <w:rsid w:val="00D53300"/>
    <w:pPr>
      <w:keepNext/>
      <w:keepLines/>
      <w:spacing w:before="200" w:after="0"/>
      <w:outlineLvl w:val="1"/>
    </w:pPr>
    <w:rPr>
      <w:rFonts w:eastAsiaTheme="majorEastAsia" w:cstheme="majorBidi"/>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300"/>
    <w:rPr>
      <w:rFonts w:ascii="Times New Roman" w:eastAsiaTheme="majorEastAsia" w:hAnsi="Times New Roman" w:cstheme="majorBidi"/>
      <w:bCs/>
      <w:color w:val="000000" w:themeColor="text1"/>
      <w:sz w:val="28"/>
      <w:szCs w:val="26"/>
    </w:rPr>
  </w:style>
  <w:style w:type="character" w:customStyle="1" w:styleId="10">
    <w:name w:val="Заголовок 1 Знак"/>
    <w:basedOn w:val="a0"/>
    <w:link w:val="1"/>
    <w:uiPriority w:val="9"/>
    <w:rsid w:val="00C942A2"/>
    <w:rPr>
      <w:rFonts w:ascii="Times New Roman" w:eastAsiaTheme="majorEastAsia" w:hAnsi="Times New Roman" w:cstheme="majorBidi"/>
      <w:bCs/>
      <w:color w:val="000000" w:themeColor="text1"/>
      <w:sz w:val="28"/>
      <w:szCs w:val="28"/>
    </w:rPr>
  </w:style>
  <w:style w:type="paragraph" w:styleId="a3">
    <w:name w:val="List Paragraph"/>
    <w:basedOn w:val="a"/>
    <w:uiPriority w:val="99"/>
    <w:qFormat/>
    <w:rsid w:val="00C942A2"/>
    <w:pPr>
      <w:ind w:left="720"/>
      <w:contextualSpacing/>
    </w:pPr>
  </w:style>
  <w:style w:type="paragraph" w:styleId="a4">
    <w:name w:val="Balloon Text"/>
    <w:basedOn w:val="a"/>
    <w:link w:val="a5"/>
    <w:uiPriority w:val="99"/>
    <w:semiHidden/>
    <w:unhideWhenUsed/>
    <w:rsid w:val="00323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486"/>
    <w:rPr>
      <w:rFonts w:ascii="Tahoma" w:hAnsi="Tahoma" w:cs="Tahoma"/>
      <w:sz w:val="16"/>
      <w:szCs w:val="16"/>
    </w:rPr>
  </w:style>
  <w:style w:type="table" w:styleId="a6">
    <w:name w:val="Table Grid"/>
    <w:basedOn w:val="a1"/>
    <w:uiPriority w:val="59"/>
    <w:rsid w:val="00002B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D53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3300"/>
    <w:rPr>
      <w:rFonts w:ascii="Times New Roman" w:hAnsi="Times New Roman"/>
      <w:sz w:val="28"/>
    </w:rPr>
  </w:style>
  <w:style w:type="paragraph" w:styleId="a9">
    <w:name w:val="footer"/>
    <w:basedOn w:val="a"/>
    <w:link w:val="aa"/>
    <w:uiPriority w:val="99"/>
    <w:semiHidden/>
    <w:unhideWhenUsed/>
    <w:rsid w:val="00D5330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3300"/>
    <w:rPr>
      <w:rFonts w:ascii="Times New Roman" w:hAnsi="Times New Roman"/>
      <w:sz w:val="28"/>
    </w:rPr>
  </w:style>
  <w:style w:type="character" w:styleId="ab">
    <w:name w:val="Hyperlink"/>
    <w:basedOn w:val="a0"/>
    <w:uiPriority w:val="99"/>
    <w:unhideWhenUsed/>
    <w:rsid w:val="009E36AF"/>
    <w:rPr>
      <w:color w:val="0000FF" w:themeColor="hyperlink"/>
      <w:u w:val="single"/>
    </w:rPr>
  </w:style>
  <w:style w:type="paragraph" w:customStyle="1" w:styleId="rvps7">
    <w:name w:val="rvps7"/>
    <w:basedOn w:val="a"/>
    <w:rsid w:val="00A35174"/>
    <w:pPr>
      <w:spacing w:before="100" w:beforeAutospacing="1" w:after="100" w:afterAutospacing="1" w:line="240" w:lineRule="auto"/>
      <w:jc w:val="left"/>
    </w:pPr>
    <w:rPr>
      <w:rFonts w:eastAsia="Times New Roman" w:cs="Times New Roman"/>
      <w:sz w:val="24"/>
      <w:szCs w:val="24"/>
      <w:lang w:eastAsia="ru-RU"/>
    </w:rPr>
  </w:style>
  <w:style w:type="character" w:customStyle="1" w:styleId="rvts9">
    <w:name w:val="rvts9"/>
    <w:basedOn w:val="a0"/>
    <w:rsid w:val="00A35174"/>
  </w:style>
  <w:style w:type="paragraph" w:customStyle="1" w:styleId="rvps2">
    <w:name w:val="rvps2"/>
    <w:basedOn w:val="a"/>
    <w:rsid w:val="00A35174"/>
    <w:pPr>
      <w:spacing w:before="100" w:beforeAutospacing="1" w:after="100" w:afterAutospacing="1" w:line="240" w:lineRule="auto"/>
      <w:jc w:val="left"/>
    </w:pPr>
    <w:rPr>
      <w:rFonts w:eastAsia="Times New Roman" w:cs="Times New Roman"/>
      <w:sz w:val="24"/>
      <w:szCs w:val="24"/>
      <w:lang w:eastAsia="ru-RU"/>
    </w:rPr>
  </w:style>
  <w:style w:type="paragraph" w:customStyle="1" w:styleId="Default">
    <w:name w:val="Default"/>
    <w:rsid w:val="0071639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CC34D3"/>
    <w:rPr>
      <w:b/>
      <w:bCs/>
    </w:rPr>
  </w:style>
  <w:style w:type="character" w:customStyle="1" w:styleId="viiyi">
    <w:name w:val="viiyi"/>
    <w:basedOn w:val="a0"/>
    <w:rsid w:val="00BF44B9"/>
  </w:style>
  <w:style w:type="character" w:customStyle="1" w:styleId="jlqj4b">
    <w:name w:val="jlqj4b"/>
    <w:basedOn w:val="a0"/>
    <w:rsid w:val="00BF44B9"/>
  </w:style>
  <w:style w:type="paragraph" w:styleId="ad">
    <w:name w:val="No Spacing"/>
    <w:uiPriority w:val="1"/>
    <w:qFormat/>
    <w:rsid w:val="00F639BB"/>
    <w:pPr>
      <w:spacing w:after="0" w:line="240" w:lineRule="auto"/>
      <w:jc w:val="center"/>
    </w:pPr>
    <w:rPr>
      <w:rFonts w:ascii="Times New Roman" w:hAnsi="Times New Roman"/>
      <w:sz w:val="28"/>
    </w:rPr>
  </w:style>
  <w:style w:type="paragraph" w:styleId="ae">
    <w:name w:val="Normal (Web)"/>
    <w:basedOn w:val="a"/>
    <w:uiPriority w:val="99"/>
    <w:unhideWhenUsed/>
    <w:rsid w:val="00F639BB"/>
    <w:pPr>
      <w:spacing w:before="100" w:beforeAutospacing="1" w:after="100" w:afterAutospacing="1" w:line="240" w:lineRule="auto"/>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7568">
      <w:bodyDiv w:val="1"/>
      <w:marLeft w:val="0"/>
      <w:marRight w:val="0"/>
      <w:marTop w:val="0"/>
      <w:marBottom w:val="0"/>
      <w:divBdr>
        <w:top w:val="none" w:sz="0" w:space="0" w:color="auto"/>
        <w:left w:val="none" w:sz="0" w:space="0" w:color="auto"/>
        <w:bottom w:val="none" w:sz="0" w:space="0" w:color="auto"/>
        <w:right w:val="none" w:sz="0" w:space="0" w:color="auto"/>
      </w:divBdr>
    </w:div>
    <w:div w:id="362948435">
      <w:bodyDiv w:val="1"/>
      <w:marLeft w:val="0"/>
      <w:marRight w:val="0"/>
      <w:marTop w:val="0"/>
      <w:marBottom w:val="0"/>
      <w:divBdr>
        <w:top w:val="none" w:sz="0" w:space="0" w:color="auto"/>
        <w:left w:val="none" w:sz="0" w:space="0" w:color="auto"/>
        <w:bottom w:val="none" w:sz="0" w:space="0" w:color="auto"/>
        <w:right w:val="none" w:sz="0" w:space="0" w:color="auto"/>
      </w:divBdr>
    </w:div>
    <w:div w:id="524366959">
      <w:bodyDiv w:val="1"/>
      <w:marLeft w:val="0"/>
      <w:marRight w:val="0"/>
      <w:marTop w:val="0"/>
      <w:marBottom w:val="0"/>
      <w:divBdr>
        <w:top w:val="none" w:sz="0" w:space="0" w:color="auto"/>
        <w:left w:val="none" w:sz="0" w:space="0" w:color="auto"/>
        <w:bottom w:val="none" w:sz="0" w:space="0" w:color="auto"/>
        <w:right w:val="none" w:sz="0" w:space="0" w:color="auto"/>
      </w:divBdr>
    </w:div>
    <w:div w:id="655456771">
      <w:bodyDiv w:val="1"/>
      <w:marLeft w:val="0"/>
      <w:marRight w:val="0"/>
      <w:marTop w:val="0"/>
      <w:marBottom w:val="0"/>
      <w:divBdr>
        <w:top w:val="none" w:sz="0" w:space="0" w:color="auto"/>
        <w:left w:val="none" w:sz="0" w:space="0" w:color="auto"/>
        <w:bottom w:val="none" w:sz="0" w:space="0" w:color="auto"/>
        <w:right w:val="none" w:sz="0" w:space="0" w:color="auto"/>
      </w:divBdr>
    </w:div>
    <w:div w:id="678309097">
      <w:bodyDiv w:val="1"/>
      <w:marLeft w:val="0"/>
      <w:marRight w:val="0"/>
      <w:marTop w:val="0"/>
      <w:marBottom w:val="0"/>
      <w:divBdr>
        <w:top w:val="none" w:sz="0" w:space="0" w:color="auto"/>
        <w:left w:val="none" w:sz="0" w:space="0" w:color="auto"/>
        <w:bottom w:val="none" w:sz="0" w:space="0" w:color="auto"/>
        <w:right w:val="none" w:sz="0" w:space="0" w:color="auto"/>
      </w:divBdr>
    </w:div>
    <w:div w:id="752818227">
      <w:bodyDiv w:val="1"/>
      <w:marLeft w:val="0"/>
      <w:marRight w:val="0"/>
      <w:marTop w:val="0"/>
      <w:marBottom w:val="0"/>
      <w:divBdr>
        <w:top w:val="none" w:sz="0" w:space="0" w:color="auto"/>
        <w:left w:val="none" w:sz="0" w:space="0" w:color="auto"/>
        <w:bottom w:val="none" w:sz="0" w:space="0" w:color="auto"/>
        <w:right w:val="none" w:sz="0" w:space="0" w:color="auto"/>
      </w:divBdr>
    </w:div>
    <w:div w:id="766465130">
      <w:bodyDiv w:val="1"/>
      <w:marLeft w:val="0"/>
      <w:marRight w:val="0"/>
      <w:marTop w:val="0"/>
      <w:marBottom w:val="0"/>
      <w:divBdr>
        <w:top w:val="none" w:sz="0" w:space="0" w:color="auto"/>
        <w:left w:val="none" w:sz="0" w:space="0" w:color="auto"/>
        <w:bottom w:val="none" w:sz="0" w:space="0" w:color="auto"/>
        <w:right w:val="none" w:sz="0" w:space="0" w:color="auto"/>
      </w:divBdr>
    </w:div>
    <w:div w:id="892698024">
      <w:bodyDiv w:val="1"/>
      <w:marLeft w:val="0"/>
      <w:marRight w:val="0"/>
      <w:marTop w:val="0"/>
      <w:marBottom w:val="0"/>
      <w:divBdr>
        <w:top w:val="none" w:sz="0" w:space="0" w:color="auto"/>
        <w:left w:val="none" w:sz="0" w:space="0" w:color="auto"/>
        <w:bottom w:val="none" w:sz="0" w:space="0" w:color="auto"/>
        <w:right w:val="none" w:sz="0" w:space="0" w:color="auto"/>
      </w:divBdr>
    </w:div>
    <w:div w:id="902179193">
      <w:bodyDiv w:val="1"/>
      <w:marLeft w:val="0"/>
      <w:marRight w:val="0"/>
      <w:marTop w:val="0"/>
      <w:marBottom w:val="0"/>
      <w:divBdr>
        <w:top w:val="none" w:sz="0" w:space="0" w:color="auto"/>
        <w:left w:val="none" w:sz="0" w:space="0" w:color="auto"/>
        <w:bottom w:val="none" w:sz="0" w:space="0" w:color="auto"/>
        <w:right w:val="none" w:sz="0" w:space="0" w:color="auto"/>
      </w:divBdr>
    </w:div>
    <w:div w:id="1165633118">
      <w:bodyDiv w:val="1"/>
      <w:marLeft w:val="0"/>
      <w:marRight w:val="0"/>
      <w:marTop w:val="0"/>
      <w:marBottom w:val="0"/>
      <w:divBdr>
        <w:top w:val="none" w:sz="0" w:space="0" w:color="auto"/>
        <w:left w:val="none" w:sz="0" w:space="0" w:color="auto"/>
        <w:bottom w:val="none" w:sz="0" w:space="0" w:color="auto"/>
        <w:right w:val="none" w:sz="0" w:space="0" w:color="auto"/>
      </w:divBdr>
    </w:div>
    <w:div w:id="1314605005">
      <w:bodyDiv w:val="1"/>
      <w:marLeft w:val="0"/>
      <w:marRight w:val="0"/>
      <w:marTop w:val="0"/>
      <w:marBottom w:val="0"/>
      <w:divBdr>
        <w:top w:val="none" w:sz="0" w:space="0" w:color="auto"/>
        <w:left w:val="none" w:sz="0" w:space="0" w:color="auto"/>
        <w:bottom w:val="none" w:sz="0" w:space="0" w:color="auto"/>
        <w:right w:val="none" w:sz="0" w:space="0" w:color="auto"/>
      </w:divBdr>
    </w:div>
    <w:div w:id="1352144849">
      <w:bodyDiv w:val="1"/>
      <w:marLeft w:val="0"/>
      <w:marRight w:val="0"/>
      <w:marTop w:val="0"/>
      <w:marBottom w:val="0"/>
      <w:divBdr>
        <w:top w:val="none" w:sz="0" w:space="0" w:color="auto"/>
        <w:left w:val="none" w:sz="0" w:space="0" w:color="auto"/>
        <w:bottom w:val="none" w:sz="0" w:space="0" w:color="auto"/>
        <w:right w:val="none" w:sz="0" w:space="0" w:color="auto"/>
      </w:divBdr>
    </w:div>
    <w:div w:id="1352341608">
      <w:bodyDiv w:val="1"/>
      <w:marLeft w:val="0"/>
      <w:marRight w:val="0"/>
      <w:marTop w:val="0"/>
      <w:marBottom w:val="0"/>
      <w:divBdr>
        <w:top w:val="none" w:sz="0" w:space="0" w:color="auto"/>
        <w:left w:val="none" w:sz="0" w:space="0" w:color="auto"/>
        <w:bottom w:val="none" w:sz="0" w:space="0" w:color="auto"/>
        <w:right w:val="none" w:sz="0" w:space="0" w:color="auto"/>
      </w:divBdr>
    </w:div>
    <w:div w:id="1356231532">
      <w:bodyDiv w:val="1"/>
      <w:marLeft w:val="0"/>
      <w:marRight w:val="0"/>
      <w:marTop w:val="0"/>
      <w:marBottom w:val="0"/>
      <w:divBdr>
        <w:top w:val="none" w:sz="0" w:space="0" w:color="auto"/>
        <w:left w:val="none" w:sz="0" w:space="0" w:color="auto"/>
        <w:bottom w:val="none" w:sz="0" w:space="0" w:color="auto"/>
        <w:right w:val="none" w:sz="0" w:space="0" w:color="auto"/>
      </w:divBdr>
    </w:div>
    <w:div w:id="1422069972">
      <w:bodyDiv w:val="1"/>
      <w:marLeft w:val="0"/>
      <w:marRight w:val="0"/>
      <w:marTop w:val="0"/>
      <w:marBottom w:val="0"/>
      <w:divBdr>
        <w:top w:val="none" w:sz="0" w:space="0" w:color="auto"/>
        <w:left w:val="none" w:sz="0" w:space="0" w:color="auto"/>
        <w:bottom w:val="none" w:sz="0" w:space="0" w:color="auto"/>
        <w:right w:val="none" w:sz="0" w:space="0" w:color="auto"/>
      </w:divBdr>
    </w:div>
    <w:div w:id="1570925845">
      <w:bodyDiv w:val="1"/>
      <w:marLeft w:val="0"/>
      <w:marRight w:val="0"/>
      <w:marTop w:val="0"/>
      <w:marBottom w:val="0"/>
      <w:divBdr>
        <w:top w:val="none" w:sz="0" w:space="0" w:color="auto"/>
        <w:left w:val="none" w:sz="0" w:space="0" w:color="auto"/>
        <w:bottom w:val="none" w:sz="0" w:space="0" w:color="auto"/>
        <w:right w:val="none" w:sz="0" w:space="0" w:color="auto"/>
      </w:divBdr>
    </w:div>
    <w:div w:id="1898977868">
      <w:bodyDiv w:val="1"/>
      <w:marLeft w:val="0"/>
      <w:marRight w:val="0"/>
      <w:marTop w:val="0"/>
      <w:marBottom w:val="0"/>
      <w:divBdr>
        <w:top w:val="none" w:sz="0" w:space="0" w:color="auto"/>
        <w:left w:val="none" w:sz="0" w:space="0" w:color="auto"/>
        <w:bottom w:val="none" w:sz="0" w:space="0" w:color="auto"/>
        <w:right w:val="none" w:sz="0" w:space="0" w:color="auto"/>
      </w:divBdr>
    </w:div>
    <w:div w:id="1921911876">
      <w:bodyDiv w:val="1"/>
      <w:marLeft w:val="0"/>
      <w:marRight w:val="0"/>
      <w:marTop w:val="0"/>
      <w:marBottom w:val="0"/>
      <w:divBdr>
        <w:top w:val="none" w:sz="0" w:space="0" w:color="auto"/>
        <w:left w:val="none" w:sz="0" w:space="0" w:color="auto"/>
        <w:bottom w:val="none" w:sz="0" w:space="0" w:color="auto"/>
        <w:right w:val="none" w:sz="0" w:space="0" w:color="auto"/>
      </w:divBdr>
    </w:div>
    <w:div w:id="1977638390">
      <w:bodyDiv w:val="1"/>
      <w:marLeft w:val="0"/>
      <w:marRight w:val="0"/>
      <w:marTop w:val="0"/>
      <w:marBottom w:val="0"/>
      <w:divBdr>
        <w:top w:val="none" w:sz="0" w:space="0" w:color="auto"/>
        <w:left w:val="none" w:sz="0" w:space="0" w:color="auto"/>
        <w:bottom w:val="none" w:sz="0" w:space="0" w:color="auto"/>
        <w:right w:val="none" w:sz="0" w:space="0" w:color="auto"/>
      </w:divBdr>
    </w:div>
    <w:div w:id="2010213241">
      <w:bodyDiv w:val="1"/>
      <w:marLeft w:val="0"/>
      <w:marRight w:val="0"/>
      <w:marTop w:val="0"/>
      <w:marBottom w:val="0"/>
      <w:divBdr>
        <w:top w:val="none" w:sz="0" w:space="0" w:color="auto"/>
        <w:left w:val="none" w:sz="0" w:space="0" w:color="auto"/>
        <w:bottom w:val="none" w:sz="0" w:space="0" w:color="auto"/>
        <w:right w:val="none" w:sz="0" w:space="0" w:color="auto"/>
      </w:divBdr>
    </w:div>
    <w:div w:id="2071613557">
      <w:bodyDiv w:val="1"/>
      <w:marLeft w:val="0"/>
      <w:marRight w:val="0"/>
      <w:marTop w:val="0"/>
      <w:marBottom w:val="0"/>
      <w:divBdr>
        <w:top w:val="none" w:sz="0" w:space="0" w:color="auto"/>
        <w:left w:val="none" w:sz="0" w:space="0" w:color="auto"/>
        <w:bottom w:val="none" w:sz="0" w:space="0" w:color="auto"/>
        <w:right w:val="none" w:sz="0" w:space="0" w:color="auto"/>
      </w:divBdr>
      <w:divsChild>
        <w:div w:id="55293166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B7538-6751-4F1C-A494-957445FB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101</Pages>
  <Words>53639</Words>
  <Characters>30575</Characters>
  <Application>Microsoft Office Word</Application>
  <DocSecurity>0</DocSecurity>
  <Lines>254</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68</cp:revision>
  <dcterms:created xsi:type="dcterms:W3CDTF">2020-11-02T18:50:00Z</dcterms:created>
  <dcterms:modified xsi:type="dcterms:W3CDTF">2020-12-11T20:32:00Z</dcterms:modified>
</cp:coreProperties>
</file>