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44B9" w:rsidRPr="005D253B" w:rsidRDefault="005044B9" w:rsidP="005044B9">
      <w:pPr>
        <w:jc w:val="center"/>
        <w:rPr>
          <w:b/>
          <w:sz w:val="28"/>
          <w:szCs w:val="28"/>
          <w:lang w:val="uk-UA"/>
        </w:rPr>
      </w:pPr>
      <w:r w:rsidRPr="005D253B">
        <w:rPr>
          <w:b/>
          <w:sz w:val="28"/>
          <w:szCs w:val="28"/>
          <w:lang w:val="uk-UA"/>
        </w:rPr>
        <w:t>МІНІСТЕРСТВО ОСВІТИ І НАУКИ УКРАЇНИ</w:t>
      </w:r>
    </w:p>
    <w:p w:rsidR="005044B9" w:rsidRPr="005D253B" w:rsidRDefault="005044B9" w:rsidP="005044B9">
      <w:pPr>
        <w:jc w:val="center"/>
        <w:rPr>
          <w:b/>
          <w:sz w:val="28"/>
          <w:szCs w:val="28"/>
          <w:lang w:val="uk-UA"/>
        </w:rPr>
      </w:pPr>
      <w:r w:rsidRPr="005D253B">
        <w:rPr>
          <w:b/>
          <w:sz w:val="28"/>
          <w:szCs w:val="28"/>
          <w:lang w:val="uk-UA"/>
        </w:rPr>
        <w:t>ЗАПОРІЗЬКИЙ НАЦІОНАЛЬНИЙ УНІВЕРСИТЕТ</w:t>
      </w:r>
    </w:p>
    <w:p w:rsidR="005044B9" w:rsidRPr="005D253B" w:rsidRDefault="005044B9" w:rsidP="005044B9">
      <w:pPr>
        <w:jc w:val="center"/>
        <w:rPr>
          <w:b/>
          <w:sz w:val="28"/>
          <w:szCs w:val="28"/>
          <w:lang w:val="uk-UA"/>
        </w:rPr>
      </w:pPr>
      <w:r w:rsidRPr="005D253B">
        <w:rPr>
          <w:b/>
          <w:sz w:val="28"/>
          <w:szCs w:val="28"/>
          <w:lang w:val="uk-UA"/>
        </w:rPr>
        <w:t>ЮРИДИЧНИЙ ФАКУЛЬТЕТ</w:t>
      </w:r>
    </w:p>
    <w:p w:rsidR="005044B9" w:rsidRPr="005D253B" w:rsidRDefault="005044B9" w:rsidP="005044B9">
      <w:pPr>
        <w:jc w:val="center"/>
        <w:rPr>
          <w:sz w:val="28"/>
          <w:szCs w:val="28"/>
          <w:lang w:val="uk-UA"/>
        </w:rPr>
      </w:pPr>
    </w:p>
    <w:p w:rsidR="005044B9" w:rsidRPr="005D253B" w:rsidRDefault="005044B9" w:rsidP="005044B9">
      <w:pPr>
        <w:jc w:val="center"/>
        <w:rPr>
          <w:sz w:val="28"/>
          <w:szCs w:val="28"/>
          <w:lang w:val="uk-UA"/>
        </w:rPr>
      </w:pPr>
      <w:r>
        <w:rPr>
          <w:sz w:val="28"/>
          <w:szCs w:val="28"/>
          <w:lang w:val="uk-UA"/>
        </w:rPr>
        <w:t>___________</w:t>
      </w:r>
      <w:r>
        <w:rPr>
          <w:sz w:val="28"/>
          <w:szCs w:val="28"/>
          <w:u w:val="single"/>
          <w:lang w:val="uk-UA"/>
        </w:rPr>
        <w:t>кафедра адміністративного</w:t>
      </w:r>
      <w:r w:rsidR="00C03FE0">
        <w:rPr>
          <w:sz w:val="28"/>
          <w:szCs w:val="28"/>
          <w:u w:val="single"/>
          <w:lang w:val="uk-UA"/>
        </w:rPr>
        <w:t xml:space="preserve"> та господарського </w:t>
      </w:r>
      <w:r>
        <w:rPr>
          <w:sz w:val="28"/>
          <w:szCs w:val="28"/>
          <w:u w:val="single"/>
          <w:lang w:val="uk-UA"/>
        </w:rPr>
        <w:t xml:space="preserve"> права</w:t>
      </w:r>
      <w:r w:rsidR="00C03FE0">
        <w:rPr>
          <w:sz w:val="28"/>
          <w:szCs w:val="28"/>
          <w:lang w:val="uk-UA"/>
        </w:rPr>
        <w:t>________</w:t>
      </w:r>
    </w:p>
    <w:p w:rsidR="005044B9" w:rsidRPr="005D253B" w:rsidRDefault="005044B9" w:rsidP="005044B9">
      <w:pPr>
        <w:jc w:val="center"/>
        <w:rPr>
          <w:sz w:val="16"/>
          <w:szCs w:val="24"/>
          <w:lang w:val="uk-UA"/>
        </w:rPr>
      </w:pPr>
      <w:r w:rsidRPr="005D253B">
        <w:rPr>
          <w:sz w:val="16"/>
          <w:szCs w:val="24"/>
          <w:lang w:val="uk-UA"/>
        </w:rPr>
        <w:t>(повна назва кафедри)</w:t>
      </w:r>
    </w:p>
    <w:p w:rsidR="005044B9" w:rsidRPr="005D253B" w:rsidRDefault="005044B9" w:rsidP="005044B9">
      <w:pPr>
        <w:jc w:val="center"/>
        <w:rPr>
          <w:sz w:val="16"/>
          <w:szCs w:val="24"/>
          <w:lang w:val="uk-UA"/>
        </w:rPr>
      </w:pPr>
    </w:p>
    <w:p w:rsidR="005044B9" w:rsidRPr="005D253B" w:rsidRDefault="005044B9" w:rsidP="005044B9">
      <w:pPr>
        <w:jc w:val="center"/>
        <w:rPr>
          <w:sz w:val="16"/>
          <w:szCs w:val="24"/>
          <w:lang w:val="uk-UA"/>
        </w:rPr>
      </w:pPr>
    </w:p>
    <w:p w:rsidR="005044B9" w:rsidRPr="005D253B" w:rsidRDefault="005044B9" w:rsidP="005044B9">
      <w:pPr>
        <w:jc w:val="center"/>
        <w:rPr>
          <w:sz w:val="16"/>
          <w:szCs w:val="24"/>
          <w:lang w:val="uk-UA"/>
        </w:rPr>
      </w:pPr>
    </w:p>
    <w:p w:rsidR="005044B9" w:rsidRPr="005D253B" w:rsidRDefault="005044B9" w:rsidP="005044B9">
      <w:pPr>
        <w:jc w:val="center"/>
        <w:rPr>
          <w:sz w:val="16"/>
          <w:szCs w:val="24"/>
          <w:lang w:val="uk-UA"/>
        </w:rPr>
      </w:pPr>
    </w:p>
    <w:p w:rsidR="005044B9" w:rsidRPr="005D253B" w:rsidRDefault="005044B9" w:rsidP="005044B9">
      <w:pPr>
        <w:jc w:val="center"/>
        <w:rPr>
          <w:sz w:val="16"/>
          <w:szCs w:val="24"/>
          <w:lang w:val="uk-UA"/>
        </w:rPr>
      </w:pPr>
    </w:p>
    <w:p w:rsidR="005044B9" w:rsidRPr="005D253B" w:rsidRDefault="005044B9" w:rsidP="005044B9">
      <w:pPr>
        <w:jc w:val="center"/>
        <w:rPr>
          <w:sz w:val="16"/>
          <w:szCs w:val="24"/>
          <w:lang w:val="uk-UA"/>
        </w:rPr>
      </w:pPr>
    </w:p>
    <w:p w:rsidR="005044B9" w:rsidRPr="005D253B" w:rsidRDefault="005044B9" w:rsidP="005044B9">
      <w:pPr>
        <w:jc w:val="center"/>
        <w:rPr>
          <w:sz w:val="16"/>
          <w:szCs w:val="24"/>
          <w:lang w:val="uk-UA"/>
        </w:rPr>
      </w:pPr>
    </w:p>
    <w:p w:rsidR="005044B9" w:rsidRPr="005D253B" w:rsidRDefault="005044B9" w:rsidP="005044B9">
      <w:pPr>
        <w:jc w:val="center"/>
        <w:rPr>
          <w:sz w:val="16"/>
          <w:szCs w:val="24"/>
          <w:lang w:val="uk-UA"/>
        </w:rPr>
      </w:pPr>
    </w:p>
    <w:p w:rsidR="005044B9" w:rsidRPr="005D253B" w:rsidRDefault="005044B9" w:rsidP="005044B9">
      <w:pPr>
        <w:jc w:val="center"/>
        <w:rPr>
          <w:sz w:val="16"/>
          <w:szCs w:val="24"/>
          <w:lang w:val="uk-UA"/>
        </w:rPr>
      </w:pPr>
    </w:p>
    <w:p w:rsidR="005044B9" w:rsidRPr="005D253B" w:rsidRDefault="005044B9" w:rsidP="005044B9">
      <w:pPr>
        <w:jc w:val="center"/>
        <w:rPr>
          <w:sz w:val="16"/>
          <w:szCs w:val="24"/>
          <w:lang w:val="uk-UA"/>
        </w:rPr>
      </w:pPr>
    </w:p>
    <w:p w:rsidR="005044B9" w:rsidRPr="005D253B" w:rsidRDefault="005044B9" w:rsidP="005044B9">
      <w:pPr>
        <w:jc w:val="center"/>
        <w:rPr>
          <w:sz w:val="16"/>
          <w:szCs w:val="24"/>
          <w:lang w:val="uk-UA"/>
        </w:rPr>
      </w:pPr>
    </w:p>
    <w:p w:rsidR="005044B9" w:rsidRPr="005D253B" w:rsidRDefault="005044B9" w:rsidP="005044B9">
      <w:pPr>
        <w:jc w:val="center"/>
        <w:rPr>
          <w:b/>
          <w:sz w:val="36"/>
          <w:szCs w:val="36"/>
          <w:lang w:val="uk-UA"/>
        </w:rPr>
      </w:pPr>
      <w:r w:rsidRPr="005D253B">
        <w:rPr>
          <w:b/>
          <w:sz w:val="36"/>
          <w:szCs w:val="36"/>
          <w:lang w:val="uk-UA"/>
        </w:rPr>
        <w:t>Кваліфікаційна робота</w:t>
      </w:r>
    </w:p>
    <w:p w:rsidR="005044B9" w:rsidRPr="005D253B" w:rsidRDefault="005044B9" w:rsidP="005044B9">
      <w:pPr>
        <w:jc w:val="center"/>
        <w:rPr>
          <w:sz w:val="28"/>
          <w:szCs w:val="24"/>
          <w:lang w:val="uk-UA"/>
        </w:rPr>
      </w:pPr>
      <w:r w:rsidRPr="005D253B">
        <w:rPr>
          <w:sz w:val="28"/>
          <w:szCs w:val="24"/>
          <w:lang w:val="uk-UA"/>
        </w:rPr>
        <w:t>_____________________</w:t>
      </w:r>
      <w:r w:rsidRPr="006A669E">
        <w:rPr>
          <w:sz w:val="28"/>
          <w:szCs w:val="24"/>
          <w:u w:val="single"/>
          <w:lang w:val="uk-UA"/>
        </w:rPr>
        <w:t xml:space="preserve"> </w:t>
      </w:r>
      <w:r>
        <w:rPr>
          <w:sz w:val="28"/>
          <w:szCs w:val="24"/>
          <w:u w:val="single"/>
          <w:lang w:val="uk-UA"/>
        </w:rPr>
        <w:t>магістр</w:t>
      </w:r>
      <w:r>
        <w:rPr>
          <w:sz w:val="28"/>
          <w:szCs w:val="24"/>
          <w:lang w:val="uk-UA"/>
        </w:rPr>
        <w:t>_______________________</w:t>
      </w:r>
    </w:p>
    <w:p w:rsidR="005044B9" w:rsidRPr="005D253B" w:rsidRDefault="005044B9" w:rsidP="005044B9">
      <w:pPr>
        <w:jc w:val="center"/>
        <w:rPr>
          <w:sz w:val="16"/>
          <w:szCs w:val="24"/>
          <w:lang w:val="uk-UA"/>
        </w:rPr>
      </w:pPr>
      <w:r w:rsidRPr="005D253B">
        <w:rPr>
          <w:sz w:val="16"/>
          <w:szCs w:val="24"/>
          <w:lang w:val="uk-UA"/>
        </w:rPr>
        <w:t>(рівень вищої освіти)</w:t>
      </w:r>
    </w:p>
    <w:p w:rsidR="005044B9" w:rsidRPr="005D253B" w:rsidRDefault="005044B9" w:rsidP="005044B9">
      <w:pPr>
        <w:jc w:val="center"/>
        <w:rPr>
          <w:sz w:val="28"/>
          <w:szCs w:val="28"/>
          <w:lang w:val="uk-UA"/>
        </w:rPr>
      </w:pPr>
    </w:p>
    <w:p w:rsidR="005044B9" w:rsidRPr="005D253B" w:rsidRDefault="005044B9" w:rsidP="005044B9">
      <w:pPr>
        <w:rPr>
          <w:sz w:val="28"/>
          <w:szCs w:val="28"/>
          <w:lang w:val="uk-UA"/>
        </w:rPr>
      </w:pPr>
      <w:r w:rsidRPr="005D253B">
        <w:rPr>
          <w:sz w:val="28"/>
          <w:szCs w:val="28"/>
          <w:lang w:val="uk-UA"/>
        </w:rPr>
        <w:t xml:space="preserve">на тему </w:t>
      </w:r>
      <w:r w:rsidRPr="005044B9">
        <w:rPr>
          <w:sz w:val="28"/>
          <w:szCs w:val="28"/>
          <w:u w:val="single"/>
          <w:lang w:val="uk-UA"/>
        </w:rPr>
        <w:t>Правове забезпечення державної підтримки суб’єктів малого та середнього підприємництва в умовах надзвичайної ситуації</w:t>
      </w:r>
      <w:r>
        <w:rPr>
          <w:sz w:val="28"/>
          <w:szCs w:val="28"/>
          <w:lang w:val="uk-UA"/>
        </w:rPr>
        <w:t>________________</w:t>
      </w:r>
    </w:p>
    <w:p w:rsidR="005044B9" w:rsidRPr="005D253B" w:rsidRDefault="005044B9" w:rsidP="005044B9">
      <w:pPr>
        <w:jc w:val="center"/>
        <w:rPr>
          <w:sz w:val="28"/>
          <w:szCs w:val="24"/>
          <w:lang w:val="uk-UA"/>
        </w:rPr>
      </w:pPr>
    </w:p>
    <w:p w:rsidR="005044B9" w:rsidRPr="005D253B" w:rsidRDefault="005044B9" w:rsidP="005044B9">
      <w:pPr>
        <w:jc w:val="center"/>
        <w:rPr>
          <w:sz w:val="28"/>
          <w:szCs w:val="24"/>
          <w:lang w:val="uk-UA"/>
        </w:rPr>
      </w:pPr>
    </w:p>
    <w:p w:rsidR="005044B9" w:rsidRPr="005D253B" w:rsidRDefault="005044B9" w:rsidP="005044B9">
      <w:pPr>
        <w:jc w:val="center"/>
        <w:rPr>
          <w:sz w:val="28"/>
          <w:szCs w:val="24"/>
          <w:lang w:val="uk-UA"/>
        </w:rPr>
      </w:pPr>
    </w:p>
    <w:p w:rsidR="005044B9" w:rsidRPr="005D253B" w:rsidRDefault="005044B9" w:rsidP="005044B9">
      <w:pPr>
        <w:jc w:val="center"/>
        <w:rPr>
          <w:sz w:val="28"/>
          <w:szCs w:val="24"/>
          <w:lang w:val="uk-UA"/>
        </w:rPr>
      </w:pPr>
    </w:p>
    <w:p w:rsidR="005044B9" w:rsidRPr="005D253B" w:rsidRDefault="005044B9" w:rsidP="005044B9">
      <w:pPr>
        <w:jc w:val="center"/>
        <w:rPr>
          <w:sz w:val="28"/>
          <w:szCs w:val="24"/>
          <w:lang w:val="uk-UA"/>
        </w:rPr>
      </w:pPr>
    </w:p>
    <w:p w:rsidR="005044B9" w:rsidRPr="005D253B" w:rsidRDefault="005044B9" w:rsidP="005044B9">
      <w:pPr>
        <w:ind w:left="3544"/>
        <w:jc w:val="left"/>
        <w:rPr>
          <w:sz w:val="28"/>
          <w:szCs w:val="24"/>
          <w:lang w:val="uk-UA"/>
        </w:rPr>
      </w:pPr>
      <w:r w:rsidRPr="005D253B">
        <w:rPr>
          <w:sz w:val="28"/>
          <w:szCs w:val="24"/>
          <w:lang w:val="uk-UA"/>
        </w:rPr>
        <w:t>Виконав: слухач магістратури, групи</w:t>
      </w:r>
      <w:r>
        <w:rPr>
          <w:sz w:val="28"/>
          <w:szCs w:val="24"/>
          <w:lang w:val="uk-UA"/>
        </w:rPr>
        <w:t xml:space="preserve">  </w:t>
      </w:r>
      <w:r w:rsidRPr="005044B9">
        <w:rPr>
          <w:sz w:val="28"/>
          <w:szCs w:val="24"/>
          <w:u w:val="single"/>
          <w:lang w:val="uk-UA"/>
        </w:rPr>
        <w:t>8.0819</w:t>
      </w:r>
      <w:r>
        <w:rPr>
          <w:sz w:val="28"/>
          <w:szCs w:val="24"/>
          <w:u w:val="single"/>
          <w:lang w:val="uk-UA"/>
        </w:rPr>
        <w:t xml:space="preserve">-1 </w:t>
      </w:r>
    </w:p>
    <w:p w:rsidR="005044B9" w:rsidRPr="005D253B" w:rsidRDefault="005044B9" w:rsidP="005044B9">
      <w:pPr>
        <w:ind w:left="3544"/>
        <w:jc w:val="left"/>
        <w:rPr>
          <w:sz w:val="28"/>
          <w:szCs w:val="24"/>
          <w:lang w:val="uk-UA"/>
        </w:rPr>
      </w:pPr>
      <w:r w:rsidRPr="005D253B">
        <w:rPr>
          <w:sz w:val="28"/>
          <w:szCs w:val="24"/>
          <w:lang w:val="uk-UA"/>
        </w:rPr>
        <w:t>спеціальності</w:t>
      </w:r>
    </w:p>
    <w:p w:rsidR="005044B9" w:rsidRPr="005D253B" w:rsidRDefault="005044B9" w:rsidP="005044B9">
      <w:pPr>
        <w:ind w:left="3544"/>
        <w:jc w:val="left"/>
        <w:rPr>
          <w:sz w:val="28"/>
          <w:szCs w:val="24"/>
          <w:lang w:val="uk-UA"/>
        </w:rPr>
      </w:pPr>
      <w:r>
        <w:rPr>
          <w:sz w:val="28"/>
          <w:szCs w:val="24"/>
          <w:u w:val="single"/>
          <w:lang w:val="uk-UA"/>
        </w:rPr>
        <w:t xml:space="preserve">                         081  Право</w:t>
      </w:r>
      <w:r>
        <w:rPr>
          <w:sz w:val="28"/>
          <w:szCs w:val="24"/>
          <w:lang w:val="uk-UA"/>
        </w:rPr>
        <w:t>__________________</w:t>
      </w:r>
      <w:r>
        <w:rPr>
          <w:sz w:val="28"/>
          <w:szCs w:val="24"/>
          <w:u w:val="single"/>
          <w:lang w:val="uk-UA"/>
        </w:rPr>
        <w:t xml:space="preserve">  </w:t>
      </w:r>
    </w:p>
    <w:p w:rsidR="005044B9" w:rsidRPr="005D253B" w:rsidRDefault="005044B9" w:rsidP="005044B9">
      <w:pPr>
        <w:ind w:left="4860" w:firstLine="96"/>
        <w:jc w:val="left"/>
        <w:rPr>
          <w:sz w:val="16"/>
          <w:szCs w:val="24"/>
          <w:lang w:val="uk-UA"/>
        </w:rPr>
      </w:pPr>
      <w:r w:rsidRPr="005D253B">
        <w:rPr>
          <w:sz w:val="16"/>
          <w:szCs w:val="24"/>
          <w:lang w:val="uk-UA"/>
        </w:rPr>
        <w:t>(шифр і назва спеціальності)</w:t>
      </w:r>
    </w:p>
    <w:p w:rsidR="005044B9" w:rsidRPr="005D253B" w:rsidRDefault="005044B9" w:rsidP="005044B9">
      <w:pPr>
        <w:ind w:left="3544"/>
        <w:jc w:val="left"/>
        <w:rPr>
          <w:sz w:val="16"/>
          <w:szCs w:val="24"/>
          <w:lang w:val="uk-UA"/>
        </w:rPr>
      </w:pPr>
    </w:p>
    <w:p w:rsidR="005044B9" w:rsidRPr="005D253B" w:rsidRDefault="005044B9" w:rsidP="005044B9">
      <w:pPr>
        <w:ind w:left="3544"/>
        <w:jc w:val="left"/>
        <w:rPr>
          <w:sz w:val="16"/>
          <w:szCs w:val="24"/>
          <w:lang w:val="uk-UA"/>
        </w:rPr>
      </w:pPr>
      <w:r>
        <w:rPr>
          <w:sz w:val="16"/>
          <w:szCs w:val="24"/>
          <w:lang w:val="uk-UA"/>
        </w:rPr>
        <w:t>_____________________</w:t>
      </w:r>
      <w:r w:rsidRPr="00B16939">
        <w:rPr>
          <w:sz w:val="28"/>
          <w:szCs w:val="28"/>
          <w:u w:val="single"/>
          <w:lang w:val="uk-UA"/>
        </w:rPr>
        <w:t xml:space="preserve"> </w:t>
      </w:r>
      <w:r>
        <w:rPr>
          <w:sz w:val="28"/>
          <w:szCs w:val="28"/>
          <w:u w:val="single"/>
          <w:lang w:val="uk-UA"/>
        </w:rPr>
        <w:t xml:space="preserve">    А.А. </w:t>
      </w:r>
      <w:r w:rsidRPr="005044B9">
        <w:rPr>
          <w:bCs/>
          <w:color w:val="000000"/>
          <w:sz w:val="28"/>
          <w:szCs w:val="28"/>
          <w:u w:val="single"/>
          <w:lang w:val="uk-UA"/>
        </w:rPr>
        <w:t>Малафеєв</w:t>
      </w:r>
      <w:r>
        <w:rPr>
          <w:sz w:val="28"/>
          <w:szCs w:val="28"/>
          <w:lang w:val="uk-UA"/>
        </w:rPr>
        <w:t>____________</w:t>
      </w:r>
    </w:p>
    <w:p w:rsidR="005044B9" w:rsidRPr="005D253B" w:rsidRDefault="005044B9" w:rsidP="005044B9">
      <w:pPr>
        <w:ind w:left="5568" w:firstLine="96"/>
        <w:rPr>
          <w:b/>
          <w:sz w:val="24"/>
          <w:szCs w:val="24"/>
          <w:lang w:val="uk-UA"/>
        </w:rPr>
      </w:pPr>
      <w:r w:rsidRPr="005D253B">
        <w:rPr>
          <w:bCs/>
          <w:sz w:val="24"/>
          <w:szCs w:val="24"/>
          <w:vertAlign w:val="superscript"/>
          <w:lang w:val="uk-UA"/>
        </w:rPr>
        <w:t>(ініціали та прізвище)</w:t>
      </w:r>
    </w:p>
    <w:p w:rsidR="005044B9" w:rsidRDefault="005044B9" w:rsidP="005044B9">
      <w:pPr>
        <w:ind w:left="3544"/>
        <w:jc w:val="left"/>
        <w:rPr>
          <w:sz w:val="28"/>
          <w:szCs w:val="24"/>
          <w:u w:val="single"/>
          <w:lang w:val="uk-UA"/>
        </w:rPr>
      </w:pPr>
      <w:r w:rsidRPr="005D253B">
        <w:rPr>
          <w:sz w:val="28"/>
          <w:szCs w:val="24"/>
          <w:lang w:val="uk-UA"/>
        </w:rPr>
        <w:t xml:space="preserve">Керівник </w:t>
      </w:r>
      <w:r>
        <w:rPr>
          <w:sz w:val="28"/>
          <w:szCs w:val="24"/>
          <w:u w:val="single"/>
          <w:lang w:val="uk-UA"/>
        </w:rPr>
        <w:t>доц. каф., доц., к.ю.н. Сидоров Я.О.</w:t>
      </w:r>
    </w:p>
    <w:p w:rsidR="005044B9" w:rsidRPr="005D253B" w:rsidRDefault="005044B9" w:rsidP="005044B9">
      <w:pPr>
        <w:ind w:left="3544"/>
        <w:jc w:val="left"/>
        <w:rPr>
          <w:sz w:val="16"/>
          <w:szCs w:val="24"/>
          <w:lang w:val="uk-UA"/>
        </w:rPr>
      </w:pPr>
      <w:r w:rsidRPr="005D253B">
        <w:rPr>
          <w:sz w:val="16"/>
          <w:szCs w:val="24"/>
          <w:lang w:val="uk-UA"/>
        </w:rPr>
        <w:t xml:space="preserve">посада, вчене звання, науковий ступінь, прізвище та ініціали) </w:t>
      </w:r>
    </w:p>
    <w:p w:rsidR="005044B9" w:rsidRPr="005044B9" w:rsidRDefault="005044B9" w:rsidP="005044B9">
      <w:pPr>
        <w:ind w:left="3544"/>
        <w:jc w:val="left"/>
        <w:rPr>
          <w:sz w:val="28"/>
          <w:szCs w:val="24"/>
          <w:lang w:val="uk-UA"/>
        </w:rPr>
      </w:pPr>
      <w:r w:rsidRPr="005D253B">
        <w:rPr>
          <w:sz w:val="28"/>
          <w:szCs w:val="24"/>
          <w:lang w:val="uk-UA"/>
        </w:rPr>
        <w:t>Рецензент</w:t>
      </w:r>
      <w:r w:rsidRPr="00646891">
        <w:rPr>
          <w:sz w:val="28"/>
          <w:szCs w:val="24"/>
          <w:u w:val="single"/>
          <w:lang w:val="uk-UA"/>
        </w:rPr>
        <w:t xml:space="preserve"> </w:t>
      </w:r>
      <w:r w:rsidR="00500007">
        <w:rPr>
          <w:sz w:val="28"/>
          <w:szCs w:val="24"/>
          <w:u w:val="single"/>
          <w:lang w:val="uk-UA"/>
        </w:rPr>
        <w:t>доц. каф., доц., д.ю.н.</w:t>
      </w:r>
      <w:r>
        <w:rPr>
          <w:sz w:val="28"/>
          <w:szCs w:val="24"/>
          <w:lang w:val="uk-UA"/>
        </w:rPr>
        <w:t>_</w:t>
      </w:r>
      <w:r w:rsidR="00500007">
        <w:rPr>
          <w:sz w:val="28"/>
          <w:szCs w:val="24"/>
          <w:u w:val="single"/>
          <w:lang w:val="uk-UA"/>
        </w:rPr>
        <w:t xml:space="preserve">Шарая А.А. </w:t>
      </w:r>
    </w:p>
    <w:p w:rsidR="005044B9" w:rsidRPr="005D253B" w:rsidRDefault="005044B9" w:rsidP="005044B9">
      <w:pPr>
        <w:ind w:left="2832" w:firstLine="708"/>
        <w:jc w:val="center"/>
        <w:rPr>
          <w:sz w:val="16"/>
          <w:szCs w:val="24"/>
          <w:lang w:val="uk-UA"/>
        </w:rPr>
      </w:pPr>
      <w:r w:rsidRPr="005D253B">
        <w:rPr>
          <w:sz w:val="16"/>
          <w:szCs w:val="24"/>
          <w:lang w:val="uk-UA"/>
        </w:rPr>
        <w:t xml:space="preserve">(посада, вчене звання, науковий ступінь, прізвище та ініціали) </w:t>
      </w:r>
    </w:p>
    <w:p w:rsidR="005044B9" w:rsidRPr="005D253B" w:rsidRDefault="005044B9" w:rsidP="005044B9">
      <w:pPr>
        <w:jc w:val="right"/>
        <w:rPr>
          <w:sz w:val="28"/>
          <w:szCs w:val="24"/>
          <w:lang w:val="uk-UA"/>
        </w:rPr>
      </w:pPr>
    </w:p>
    <w:p w:rsidR="005044B9" w:rsidRPr="005D253B" w:rsidRDefault="005044B9" w:rsidP="005044B9">
      <w:pPr>
        <w:jc w:val="right"/>
        <w:rPr>
          <w:sz w:val="28"/>
          <w:szCs w:val="24"/>
          <w:lang w:val="uk-UA"/>
        </w:rPr>
      </w:pPr>
    </w:p>
    <w:p w:rsidR="005044B9" w:rsidRPr="005D253B" w:rsidRDefault="005044B9" w:rsidP="005044B9">
      <w:pPr>
        <w:jc w:val="right"/>
        <w:rPr>
          <w:sz w:val="28"/>
          <w:szCs w:val="24"/>
          <w:lang w:val="uk-UA"/>
        </w:rPr>
      </w:pPr>
    </w:p>
    <w:p w:rsidR="005044B9" w:rsidRPr="005D253B" w:rsidRDefault="005044B9" w:rsidP="005044B9">
      <w:pPr>
        <w:jc w:val="center"/>
        <w:rPr>
          <w:sz w:val="28"/>
          <w:szCs w:val="24"/>
          <w:lang w:val="uk-UA"/>
        </w:rPr>
      </w:pPr>
    </w:p>
    <w:p w:rsidR="005044B9" w:rsidRPr="005D253B" w:rsidRDefault="005044B9" w:rsidP="005044B9">
      <w:pPr>
        <w:jc w:val="center"/>
        <w:rPr>
          <w:sz w:val="28"/>
          <w:szCs w:val="24"/>
          <w:lang w:val="uk-UA"/>
        </w:rPr>
      </w:pPr>
    </w:p>
    <w:p w:rsidR="005044B9" w:rsidRPr="005D253B" w:rsidRDefault="005044B9" w:rsidP="005044B9">
      <w:pPr>
        <w:jc w:val="center"/>
        <w:rPr>
          <w:sz w:val="28"/>
          <w:szCs w:val="24"/>
          <w:lang w:val="uk-UA"/>
        </w:rPr>
      </w:pPr>
    </w:p>
    <w:p w:rsidR="005044B9" w:rsidRPr="005D253B" w:rsidRDefault="005044B9" w:rsidP="005044B9">
      <w:pPr>
        <w:jc w:val="center"/>
        <w:rPr>
          <w:sz w:val="28"/>
          <w:szCs w:val="24"/>
          <w:lang w:val="uk-UA"/>
        </w:rPr>
      </w:pPr>
      <w:r w:rsidRPr="005D253B">
        <w:rPr>
          <w:sz w:val="28"/>
          <w:szCs w:val="24"/>
          <w:lang w:val="uk-UA"/>
        </w:rPr>
        <w:t>Запоріжжя – 2020</w:t>
      </w:r>
    </w:p>
    <w:p w:rsidR="005044B9" w:rsidRPr="005D253B" w:rsidRDefault="005044B9" w:rsidP="005044B9">
      <w:pPr>
        <w:spacing w:after="160" w:line="259" w:lineRule="auto"/>
        <w:jc w:val="center"/>
        <w:rPr>
          <w:b/>
          <w:sz w:val="28"/>
          <w:szCs w:val="28"/>
          <w:lang w:val="uk-UA"/>
        </w:rPr>
      </w:pPr>
      <w:r w:rsidRPr="005D253B">
        <w:rPr>
          <w:sz w:val="28"/>
          <w:szCs w:val="24"/>
          <w:lang w:val="uk-UA"/>
        </w:rPr>
        <w:br w:type="page"/>
      </w:r>
      <w:r w:rsidRPr="005D253B">
        <w:rPr>
          <w:b/>
          <w:sz w:val="28"/>
          <w:szCs w:val="28"/>
          <w:lang w:val="uk-UA"/>
        </w:rPr>
        <w:lastRenderedPageBreak/>
        <w:t>МІНІСТЕРСТВО ОСВІТИ І НАУКИ УКРАЇНИ</w:t>
      </w:r>
    </w:p>
    <w:p w:rsidR="005044B9" w:rsidRPr="005D253B" w:rsidRDefault="005044B9" w:rsidP="005044B9">
      <w:pPr>
        <w:jc w:val="center"/>
        <w:rPr>
          <w:b/>
          <w:sz w:val="28"/>
          <w:szCs w:val="28"/>
          <w:lang w:val="uk-UA"/>
        </w:rPr>
      </w:pPr>
      <w:r w:rsidRPr="005D253B">
        <w:rPr>
          <w:b/>
          <w:sz w:val="28"/>
          <w:szCs w:val="28"/>
          <w:lang w:val="uk-UA"/>
        </w:rPr>
        <w:t>ЗАПОРІЗЬКИЙ НАЦІОНАЛЬНИЙ УНІВЕРСИТЕТ</w:t>
      </w:r>
    </w:p>
    <w:p w:rsidR="005044B9" w:rsidRPr="005D253B" w:rsidRDefault="005044B9" w:rsidP="005044B9">
      <w:pPr>
        <w:jc w:val="center"/>
        <w:rPr>
          <w:b/>
          <w:bCs/>
          <w:sz w:val="28"/>
          <w:szCs w:val="28"/>
          <w:lang w:val="uk-UA"/>
        </w:rPr>
      </w:pPr>
    </w:p>
    <w:p w:rsidR="005044B9" w:rsidRPr="005D253B" w:rsidRDefault="005044B9" w:rsidP="005044B9">
      <w:pPr>
        <w:keepNext/>
        <w:outlineLvl w:val="0"/>
        <w:rPr>
          <w:sz w:val="28"/>
          <w:szCs w:val="28"/>
          <w:lang w:val="uk-UA"/>
        </w:rPr>
      </w:pPr>
      <w:r w:rsidRPr="005D253B">
        <w:rPr>
          <w:bCs/>
          <w:sz w:val="28"/>
          <w:szCs w:val="28"/>
          <w:lang w:val="uk-UA"/>
        </w:rPr>
        <w:t>Факультет</w:t>
      </w:r>
      <w:r>
        <w:rPr>
          <w:sz w:val="28"/>
          <w:szCs w:val="28"/>
          <w:lang w:val="uk-UA"/>
        </w:rPr>
        <w:t xml:space="preserve">   ______</w:t>
      </w:r>
      <w:r>
        <w:rPr>
          <w:sz w:val="28"/>
          <w:szCs w:val="28"/>
          <w:u w:val="single"/>
          <w:lang w:val="uk-UA"/>
        </w:rPr>
        <w:t xml:space="preserve">юридичний  </w:t>
      </w:r>
      <w:r w:rsidRPr="005D253B">
        <w:rPr>
          <w:sz w:val="28"/>
          <w:szCs w:val="28"/>
          <w:lang w:val="uk-UA"/>
        </w:rPr>
        <w:t>_______________________________________</w:t>
      </w:r>
    </w:p>
    <w:p w:rsidR="00C03FE0" w:rsidRDefault="005044B9" w:rsidP="005044B9">
      <w:pPr>
        <w:keepNext/>
        <w:outlineLvl w:val="0"/>
        <w:rPr>
          <w:sz w:val="28"/>
          <w:szCs w:val="28"/>
          <w:u w:val="single"/>
          <w:lang w:val="uk-UA"/>
        </w:rPr>
      </w:pPr>
      <w:r w:rsidRPr="005D253B">
        <w:rPr>
          <w:bCs/>
          <w:sz w:val="28"/>
          <w:szCs w:val="28"/>
          <w:lang w:val="uk-UA"/>
        </w:rPr>
        <w:t>Кафедра__</w:t>
      </w:r>
      <w:r>
        <w:rPr>
          <w:bCs/>
          <w:sz w:val="28"/>
          <w:szCs w:val="28"/>
          <w:lang w:val="uk-UA"/>
        </w:rPr>
        <w:t>______</w:t>
      </w:r>
      <w:r w:rsidRPr="005D253B">
        <w:rPr>
          <w:bCs/>
          <w:sz w:val="28"/>
          <w:szCs w:val="28"/>
          <w:lang w:val="uk-UA"/>
        </w:rPr>
        <w:t>_</w:t>
      </w:r>
      <w:r w:rsidR="00C03FE0">
        <w:rPr>
          <w:sz w:val="28"/>
          <w:szCs w:val="28"/>
          <w:u w:val="single"/>
          <w:lang w:val="uk-UA"/>
        </w:rPr>
        <w:t>адміністративного та господарського  права</w:t>
      </w:r>
      <w:r w:rsidR="00C03FE0" w:rsidRPr="00C03FE0">
        <w:rPr>
          <w:sz w:val="28"/>
          <w:szCs w:val="28"/>
          <w:lang w:val="uk-UA"/>
        </w:rPr>
        <w:t>____________</w:t>
      </w:r>
    </w:p>
    <w:p w:rsidR="005044B9" w:rsidRPr="005D253B" w:rsidRDefault="005044B9" w:rsidP="005044B9">
      <w:pPr>
        <w:rPr>
          <w:sz w:val="28"/>
          <w:szCs w:val="28"/>
          <w:lang w:val="uk-UA"/>
        </w:rPr>
      </w:pPr>
      <w:r w:rsidRPr="005D253B">
        <w:rPr>
          <w:sz w:val="28"/>
          <w:szCs w:val="28"/>
          <w:lang w:val="uk-UA"/>
        </w:rPr>
        <w:t>Рівень вищої освіти_</w:t>
      </w:r>
      <w:r>
        <w:rPr>
          <w:sz w:val="28"/>
          <w:szCs w:val="28"/>
          <w:lang w:val="uk-UA"/>
        </w:rPr>
        <w:t>_</w:t>
      </w:r>
      <w:r w:rsidRPr="00646891">
        <w:rPr>
          <w:sz w:val="28"/>
          <w:szCs w:val="28"/>
          <w:u w:val="single"/>
          <w:lang w:val="uk-UA"/>
        </w:rPr>
        <w:t>магістр</w:t>
      </w:r>
      <w:r w:rsidRPr="005D253B">
        <w:rPr>
          <w:sz w:val="28"/>
          <w:szCs w:val="28"/>
          <w:lang w:val="uk-UA"/>
        </w:rPr>
        <w:t>_________________________________________</w:t>
      </w:r>
    </w:p>
    <w:p w:rsidR="00C03FE0" w:rsidRDefault="00C03FE0" w:rsidP="00C03FE0">
      <w:pPr>
        <w:keepNext/>
        <w:outlineLvl w:val="0"/>
        <w:rPr>
          <w:sz w:val="28"/>
          <w:szCs w:val="28"/>
          <w:lang w:val="uk-UA"/>
        </w:rPr>
      </w:pPr>
      <w:r w:rsidRPr="005D253B">
        <w:rPr>
          <w:bCs/>
          <w:sz w:val="28"/>
          <w:szCs w:val="28"/>
          <w:lang w:val="uk-UA"/>
        </w:rPr>
        <w:t xml:space="preserve">Спеціальність </w:t>
      </w:r>
      <w:r w:rsidRPr="005D253B">
        <w:rPr>
          <w:sz w:val="28"/>
          <w:szCs w:val="28"/>
          <w:lang w:val="uk-UA"/>
        </w:rPr>
        <w:t>____</w:t>
      </w:r>
      <w:r w:rsidRPr="00A97862">
        <w:rPr>
          <w:sz w:val="28"/>
          <w:szCs w:val="28"/>
          <w:u w:val="single"/>
          <w:lang w:val="uk-UA"/>
        </w:rPr>
        <w:t xml:space="preserve">081 </w:t>
      </w:r>
      <w:r>
        <w:rPr>
          <w:sz w:val="28"/>
          <w:szCs w:val="24"/>
          <w:u w:val="single"/>
          <w:lang w:val="uk-UA"/>
        </w:rPr>
        <w:t xml:space="preserve">Право                                    </w:t>
      </w:r>
      <w:r w:rsidRPr="005D253B">
        <w:rPr>
          <w:sz w:val="28"/>
          <w:szCs w:val="28"/>
          <w:lang w:val="uk-UA"/>
        </w:rPr>
        <w:t>_______</w:t>
      </w:r>
      <w:r>
        <w:rPr>
          <w:sz w:val="28"/>
          <w:szCs w:val="28"/>
          <w:lang w:val="uk-UA"/>
        </w:rPr>
        <w:t>________________</w:t>
      </w:r>
    </w:p>
    <w:p w:rsidR="00C03FE0" w:rsidRPr="005D253B" w:rsidRDefault="00C03FE0" w:rsidP="00C03FE0">
      <w:pPr>
        <w:keepNext/>
        <w:jc w:val="center"/>
        <w:outlineLvl w:val="0"/>
        <w:rPr>
          <w:bCs/>
          <w:sz w:val="28"/>
          <w:lang w:val="uk-UA"/>
        </w:rPr>
      </w:pPr>
      <w:r w:rsidRPr="005D253B">
        <w:rPr>
          <w:bCs/>
          <w:sz w:val="16"/>
          <w:lang w:val="uk-UA"/>
        </w:rPr>
        <w:t>(шифр і назва)</w:t>
      </w:r>
    </w:p>
    <w:p w:rsidR="00C03FE0" w:rsidRPr="00DA32DB" w:rsidRDefault="00C03FE0" w:rsidP="00C03FE0">
      <w:pPr>
        <w:keepNext/>
        <w:outlineLvl w:val="0"/>
        <w:rPr>
          <w:sz w:val="28"/>
          <w:szCs w:val="28"/>
          <w:lang w:val="uk-UA"/>
        </w:rPr>
      </w:pPr>
      <w:r>
        <w:rPr>
          <w:sz w:val="28"/>
          <w:szCs w:val="28"/>
          <w:lang w:val="uk-UA"/>
        </w:rPr>
        <w:t>Освітня програма _</w:t>
      </w:r>
      <w:r>
        <w:rPr>
          <w:sz w:val="28"/>
          <w:szCs w:val="28"/>
          <w:u w:val="single"/>
          <w:lang w:val="uk-UA"/>
        </w:rPr>
        <w:t xml:space="preserve">Правознавство                    </w:t>
      </w:r>
      <w:r>
        <w:rPr>
          <w:sz w:val="28"/>
          <w:szCs w:val="28"/>
          <w:lang w:val="uk-UA"/>
        </w:rPr>
        <w:t>___________________________</w:t>
      </w:r>
    </w:p>
    <w:p w:rsidR="005044B9" w:rsidRPr="005D253B" w:rsidRDefault="005044B9" w:rsidP="005044B9">
      <w:pPr>
        <w:keepNext/>
        <w:ind w:left="5040" w:firstLine="720"/>
        <w:outlineLvl w:val="0"/>
        <w:rPr>
          <w:sz w:val="28"/>
          <w:lang w:val="uk-UA"/>
        </w:rPr>
      </w:pPr>
    </w:p>
    <w:p w:rsidR="005044B9" w:rsidRPr="005D253B" w:rsidRDefault="005044B9" w:rsidP="005044B9">
      <w:pPr>
        <w:keepNext/>
        <w:ind w:left="5040"/>
        <w:outlineLvl w:val="0"/>
        <w:rPr>
          <w:b/>
          <w:sz w:val="28"/>
          <w:szCs w:val="28"/>
          <w:lang w:val="uk-UA"/>
        </w:rPr>
      </w:pPr>
      <w:r w:rsidRPr="005D253B">
        <w:rPr>
          <w:b/>
          <w:sz w:val="28"/>
          <w:szCs w:val="28"/>
          <w:lang w:val="uk-UA"/>
        </w:rPr>
        <w:t>ЗАТВЕРДЖУЮ</w:t>
      </w:r>
    </w:p>
    <w:p w:rsidR="005044B9" w:rsidRPr="005D253B" w:rsidRDefault="005044B9" w:rsidP="005044B9">
      <w:pPr>
        <w:ind w:left="5040"/>
        <w:jc w:val="left"/>
        <w:rPr>
          <w:sz w:val="28"/>
          <w:szCs w:val="28"/>
          <w:lang w:val="uk-UA"/>
        </w:rPr>
      </w:pPr>
      <w:r w:rsidRPr="005D253B">
        <w:rPr>
          <w:sz w:val="28"/>
          <w:szCs w:val="28"/>
          <w:lang w:val="uk-UA"/>
        </w:rPr>
        <w:t>Завідувач кафедри______________</w:t>
      </w:r>
    </w:p>
    <w:p w:rsidR="005044B9" w:rsidRPr="005D253B" w:rsidRDefault="005044B9" w:rsidP="005044B9">
      <w:pPr>
        <w:ind w:left="5040"/>
        <w:rPr>
          <w:bCs/>
          <w:sz w:val="28"/>
          <w:szCs w:val="28"/>
          <w:lang w:val="uk-UA"/>
        </w:rPr>
      </w:pPr>
      <w:r w:rsidRPr="005D253B">
        <w:rPr>
          <w:bCs/>
          <w:sz w:val="28"/>
          <w:szCs w:val="28"/>
          <w:lang w:val="uk-UA"/>
        </w:rPr>
        <w:t>«_____»_____________20____року</w:t>
      </w:r>
    </w:p>
    <w:p w:rsidR="005044B9" w:rsidRPr="005D253B" w:rsidRDefault="005044B9" w:rsidP="005044B9">
      <w:pPr>
        <w:rPr>
          <w:b/>
          <w:sz w:val="28"/>
          <w:szCs w:val="28"/>
          <w:lang w:val="uk-UA"/>
        </w:rPr>
      </w:pPr>
    </w:p>
    <w:p w:rsidR="005044B9" w:rsidRPr="005D253B" w:rsidRDefault="005044B9" w:rsidP="005044B9">
      <w:pPr>
        <w:keepNext/>
        <w:spacing w:before="240" w:after="60"/>
        <w:jc w:val="center"/>
        <w:outlineLvl w:val="1"/>
        <w:rPr>
          <w:b/>
          <w:bCs/>
          <w:iCs/>
          <w:sz w:val="28"/>
          <w:szCs w:val="28"/>
          <w:lang w:val="uk-UA"/>
        </w:rPr>
      </w:pPr>
      <w:r w:rsidRPr="005D253B">
        <w:rPr>
          <w:b/>
          <w:bCs/>
          <w:iCs/>
          <w:sz w:val="28"/>
          <w:szCs w:val="28"/>
          <w:lang w:val="uk-UA"/>
        </w:rPr>
        <w:t>З А В Д А Н Н Я</w:t>
      </w:r>
    </w:p>
    <w:p w:rsidR="005044B9" w:rsidRPr="005D253B" w:rsidRDefault="005044B9" w:rsidP="005044B9">
      <w:pPr>
        <w:keepNext/>
        <w:spacing w:before="240" w:after="60"/>
        <w:jc w:val="center"/>
        <w:outlineLvl w:val="2"/>
        <w:rPr>
          <w:bCs/>
          <w:sz w:val="28"/>
          <w:szCs w:val="28"/>
          <w:lang w:val="uk-UA"/>
        </w:rPr>
      </w:pPr>
      <w:r w:rsidRPr="005D253B">
        <w:rPr>
          <w:bCs/>
          <w:sz w:val="28"/>
          <w:szCs w:val="28"/>
          <w:lang w:val="uk-UA"/>
        </w:rPr>
        <w:t xml:space="preserve">НА КВАЛІФІКАЦІЙНУ РОБОТУ </w:t>
      </w:r>
      <w:r w:rsidR="00C03FE0">
        <w:rPr>
          <w:bCs/>
          <w:sz w:val="28"/>
          <w:szCs w:val="28"/>
          <w:lang w:val="uk-UA"/>
        </w:rPr>
        <w:t>СТУДЕНТУ</w:t>
      </w:r>
    </w:p>
    <w:p w:rsidR="005044B9" w:rsidRPr="005D253B" w:rsidRDefault="005044B9" w:rsidP="005044B9">
      <w:pPr>
        <w:jc w:val="left"/>
        <w:rPr>
          <w:sz w:val="28"/>
          <w:szCs w:val="28"/>
          <w:lang w:val="uk-UA"/>
        </w:rPr>
      </w:pPr>
      <w:r w:rsidRPr="005D253B">
        <w:rPr>
          <w:sz w:val="28"/>
          <w:szCs w:val="28"/>
          <w:lang w:val="uk-UA"/>
        </w:rPr>
        <w:t>_______________</w:t>
      </w:r>
      <w:r w:rsidRPr="000C5A9C">
        <w:rPr>
          <w:sz w:val="28"/>
          <w:szCs w:val="28"/>
          <w:u w:val="single"/>
          <w:lang w:val="uk-UA"/>
        </w:rPr>
        <w:t xml:space="preserve"> </w:t>
      </w:r>
      <w:r>
        <w:rPr>
          <w:sz w:val="28"/>
          <w:szCs w:val="28"/>
          <w:u w:val="single"/>
          <w:lang w:val="uk-UA"/>
        </w:rPr>
        <w:t xml:space="preserve">     </w:t>
      </w:r>
      <w:r w:rsidRPr="000C5A9C">
        <w:rPr>
          <w:sz w:val="28"/>
          <w:szCs w:val="28"/>
          <w:u w:val="single"/>
          <w:lang w:val="uk-UA"/>
        </w:rPr>
        <w:t xml:space="preserve">         </w:t>
      </w:r>
      <w:r>
        <w:rPr>
          <w:sz w:val="28"/>
          <w:szCs w:val="28"/>
          <w:u w:val="single"/>
          <w:lang w:val="uk-UA"/>
        </w:rPr>
        <w:t>Малафеєв</w:t>
      </w:r>
      <w:r w:rsidR="002B6DE3">
        <w:rPr>
          <w:sz w:val="28"/>
          <w:szCs w:val="28"/>
          <w:u w:val="single"/>
          <w:lang w:val="uk-UA"/>
        </w:rPr>
        <w:t>у</w:t>
      </w:r>
      <w:r>
        <w:rPr>
          <w:sz w:val="28"/>
          <w:szCs w:val="28"/>
          <w:u w:val="single"/>
          <w:lang w:val="uk-UA"/>
        </w:rPr>
        <w:t xml:space="preserve"> Андрі</w:t>
      </w:r>
      <w:r w:rsidR="002B6DE3">
        <w:rPr>
          <w:sz w:val="28"/>
          <w:szCs w:val="28"/>
          <w:u w:val="single"/>
          <w:lang w:val="uk-UA"/>
        </w:rPr>
        <w:t>ю</w:t>
      </w:r>
      <w:r>
        <w:rPr>
          <w:sz w:val="28"/>
          <w:szCs w:val="28"/>
          <w:u w:val="single"/>
          <w:lang w:val="uk-UA"/>
        </w:rPr>
        <w:t xml:space="preserve"> Андрійович</w:t>
      </w:r>
      <w:r w:rsidR="002B6DE3">
        <w:rPr>
          <w:sz w:val="28"/>
          <w:szCs w:val="28"/>
          <w:u w:val="single"/>
          <w:lang w:val="uk-UA"/>
        </w:rPr>
        <w:t>у</w:t>
      </w:r>
      <w:r>
        <w:rPr>
          <w:sz w:val="28"/>
          <w:szCs w:val="28"/>
          <w:lang w:val="uk-UA"/>
        </w:rPr>
        <w:t>__</w:t>
      </w:r>
      <w:r>
        <w:rPr>
          <w:sz w:val="28"/>
          <w:szCs w:val="28"/>
          <w:u w:val="single"/>
          <w:lang w:val="uk-UA"/>
        </w:rPr>
        <w:t xml:space="preserve">   </w:t>
      </w:r>
      <w:r>
        <w:rPr>
          <w:sz w:val="28"/>
          <w:szCs w:val="28"/>
          <w:lang w:val="uk-UA"/>
        </w:rPr>
        <w:t>____________</w:t>
      </w:r>
    </w:p>
    <w:p w:rsidR="005044B9" w:rsidRPr="005D253B" w:rsidRDefault="005044B9" w:rsidP="005044B9">
      <w:pPr>
        <w:jc w:val="center"/>
        <w:rPr>
          <w:sz w:val="16"/>
          <w:szCs w:val="16"/>
          <w:vertAlign w:val="superscript"/>
          <w:lang w:val="uk-UA"/>
        </w:rPr>
      </w:pPr>
      <w:r w:rsidRPr="005D253B">
        <w:rPr>
          <w:sz w:val="16"/>
          <w:lang w:val="uk-UA"/>
        </w:rPr>
        <w:t>(прізвище, ім’я, по батькові)</w:t>
      </w:r>
    </w:p>
    <w:p w:rsidR="005044B9" w:rsidRPr="005D253B" w:rsidRDefault="005044B9" w:rsidP="005044B9">
      <w:pPr>
        <w:rPr>
          <w:sz w:val="28"/>
          <w:szCs w:val="28"/>
          <w:lang w:val="uk-UA"/>
        </w:rPr>
      </w:pPr>
    </w:p>
    <w:p w:rsidR="00500007" w:rsidRPr="00500007" w:rsidRDefault="005044B9" w:rsidP="00C03FE0">
      <w:pPr>
        <w:numPr>
          <w:ilvl w:val="0"/>
          <w:numId w:val="1"/>
        </w:numPr>
        <w:tabs>
          <w:tab w:val="clear" w:pos="720"/>
          <w:tab w:val="num" w:pos="180"/>
        </w:tabs>
        <w:ind w:left="0" w:firstLine="0"/>
        <w:rPr>
          <w:sz w:val="28"/>
          <w:szCs w:val="28"/>
          <w:lang w:val="uk-UA"/>
        </w:rPr>
      </w:pPr>
      <w:r w:rsidRPr="00500007">
        <w:rPr>
          <w:sz w:val="28"/>
          <w:szCs w:val="28"/>
          <w:lang w:val="uk-UA"/>
        </w:rPr>
        <w:t xml:space="preserve">Тема роботи (проекту) </w:t>
      </w:r>
      <w:r w:rsidRPr="00500007">
        <w:rPr>
          <w:sz w:val="28"/>
          <w:szCs w:val="28"/>
          <w:u w:val="single"/>
          <w:lang w:val="uk-UA"/>
        </w:rPr>
        <w:t>Правове забезпечення державної підтримки суб’єктів малого та середнього підприємництва в умовах надзвичайної ситуації</w:t>
      </w:r>
      <w:r w:rsidR="00C03FE0" w:rsidRPr="00C03FE0">
        <w:rPr>
          <w:sz w:val="28"/>
          <w:szCs w:val="28"/>
          <w:lang w:val="uk-UA"/>
        </w:rPr>
        <w:t>______</w:t>
      </w:r>
      <w:r w:rsidR="00500007" w:rsidRPr="00500007">
        <w:rPr>
          <w:sz w:val="28"/>
          <w:szCs w:val="28"/>
          <w:u w:val="single"/>
          <w:lang w:val="uk-UA"/>
        </w:rPr>
        <w:t xml:space="preserve"> </w:t>
      </w:r>
    </w:p>
    <w:p w:rsidR="005044B9" w:rsidRPr="00500007" w:rsidRDefault="005044B9" w:rsidP="00E83C25">
      <w:pPr>
        <w:numPr>
          <w:ilvl w:val="0"/>
          <w:numId w:val="1"/>
        </w:numPr>
        <w:tabs>
          <w:tab w:val="clear" w:pos="720"/>
          <w:tab w:val="num" w:pos="180"/>
        </w:tabs>
        <w:spacing w:line="360" w:lineRule="auto"/>
        <w:ind w:left="0" w:firstLine="0"/>
        <w:jc w:val="left"/>
        <w:rPr>
          <w:sz w:val="28"/>
          <w:szCs w:val="28"/>
          <w:lang w:val="uk-UA"/>
        </w:rPr>
      </w:pPr>
      <w:r w:rsidRPr="00500007">
        <w:rPr>
          <w:sz w:val="28"/>
          <w:szCs w:val="28"/>
          <w:lang w:val="uk-UA"/>
        </w:rPr>
        <w:t>керівник роботи ____</w:t>
      </w:r>
      <w:r w:rsidRPr="00500007">
        <w:rPr>
          <w:sz w:val="28"/>
          <w:szCs w:val="24"/>
          <w:u w:val="single"/>
          <w:lang w:val="uk-UA"/>
        </w:rPr>
        <w:t xml:space="preserve"> Сидоров Ярослав Олексійович,  к.ю.н., доцент</w:t>
      </w:r>
      <w:r w:rsidRPr="00500007">
        <w:rPr>
          <w:sz w:val="28"/>
          <w:szCs w:val="28"/>
          <w:lang w:val="uk-UA"/>
        </w:rPr>
        <w:t>____,</w:t>
      </w:r>
      <w:bookmarkStart w:id="0" w:name="_GoBack"/>
      <w:bookmarkEnd w:id="0"/>
    </w:p>
    <w:p w:rsidR="005044B9" w:rsidRPr="005D253B" w:rsidRDefault="00500007" w:rsidP="005044B9">
      <w:pPr>
        <w:tabs>
          <w:tab w:val="num" w:pos="180"/>
        </w:tabs>
        <w:spacing w:line="360" w:lineRule="auto"/>
        <w:jc w:val="center"/>
        <w:rPr>
          <w:sz w:val="16"/>
          <w:szCs w:val="16"/>
          <w:lang w:val="uk-UA"/>
        </w:rPr>
      </w:pPr>
      <w:r>
        <w:rPr>
          <w:sz w:val="16"/>
          <w:szCs w:val="16"/>
          <w:lang w:val="uk-UA"/>
        </w:rPr>
        <w:t xml:space="preserve">                                                 </w:t>
      </w:r>
      <w:r w:rsidR="005044B9" w:rsidRPr="005D253B">
        <w:rPr>
          <w:sz w:val="16"/>
          <w:szCs w:val="16"/>
          <w:lang w:val="uk-UA"/>
        </w:rPr>
        <w:t>(прізвище, ім’я, по батькові, науковий ступінь, вчене звання)</w:t>
      </w:r>
    </w:p>
    <w:p w:rsidR="005044B9" w:rsidRPr="005D253B" w:rsidRDefault="005044B9" w:rsidP="005044B9">
      <w:pPr>
        <w:tabs>
          <w:tab w:val="num" w:pos="180"/>
        </w:tabs>
        <w:spacing w:line="360" w:lineRule="auto"/>
        <w:jc w:val="left"/>
        <w:rPr>
          <w:sz w:val="28"/>
          <w:szCs w:val="28"/>
          <w:lang w:val="uk-UA"/>
        </w:rPr>
      </w:pPr>
      <w:r w:rsidRPr="005D253B">
        <w:rPr>
          <w:sz w:val="28"/>
          <w:szCs w:val="28"/>
          <w:lang w:val="uk-UA"/>
        </w:rPr>
        <w:t>затверджені наказом ЗНУ від «_</w:t>
      </w:r>
      <w:r>
        <w:rPr>
          <w:sz w:val="28"/>
          <w:szCs w:val="28"/>
          <w:u w:val="single"/>
          <w:lang w:val="uk-UA"/>
        </w:rPr>
        <w:t>14</w:t>
      </w:r>
      <w:r w:rsidRPr="005D253B">
        <w:rPr>
          <w:sz w:val="28"/>
          <w:szCs w:val="28"/>
          <w:lang w:val="uk-UA"/>
        </w:rPr>
        <w:t>_»_</w:t>
      </w:r>
      <w:r>
        <w:rPr>
          <w:sz w:val="28"/>
          <w:szCs w:val="28"/>
          <w:u w:val="single"/>
          <w:lang w:val="uk-UA"/>
        </w:rPr>
        <w:t>травня</w:t>
      </w:r>
      <w:r w:rsidRPr="005D253B">
        <w:rPr>
          <w:sz w:val="28"/>
          <w:szCs w:val="28"/>
          <w:lang w:val="uk-UA"/>
        </w:rPr>
        <w:t>__</w:t>
      </w:r>
      <w:r w:rsidRPr="00DE605F">
        <w:rPr>
          <w:sz w:val="28"/>
          <w:szCs w:val="28"/>
          <w:u w:val="single"/>
          <w:lang w:val="uk-UA"/>
        </w:rPr>
        <w:t>2020</w:t>
      </w:r>
      <w:r w:rsidRPr="005D253B">
        <w:rPr>
          <w:sz w:val="28"/>
          <w:szCs w:val="28"/>
          <w:lang w:val="uk-UA"/>
        </w:rPr>
        <w:t>__року №__</w:t>
      </w:r>
      <w:r>
        <w:rPr>
          <w:sz w:val="28"/>
          <w:szCs w:val="28"/>
          <w:u w:val="single"/>
          <w:lang w:val="uk-UA"/>
        </w:rPr>
        <w:t xml:space="preserve">556-с    </w:t>
      </w:r>
      <w:r w:rsidRPr="005D253B">
        <w:rPr>
          <w:sz w:val="28"/>
          <w:szCs w:val="28"/>
          <w:lang w:val="uk-UA"/>
        </w:rPr>
        <w:t>_____</w:t>
      </w:r>
    </w:p>
    <w:p w:rsidR="005044B9" w:rsidRPr="005D253B" w:rsidRDefault="005044B9" w:rsidP="005044B9">
      <w:pPr>
        <w:numPr>
          <w:ilvl w:val="0"/>
          <w:numId w:val="1"/>
        </w:numPr>
        <w:tabs>
          <w:tab w:val="clear" w:pos="720"/>
        </w:tabs>
        <w:spacing w:line="360" w:lineRule="auto"/>
        <w:ind w:left="0" w:firstLine="0"/>
        <w:rPr>
          <w:sz w:val="28"/>
          <w:szCs w:val="28"/>
          <w:lang w:val="uk-UA"/>
        </w:rPr>
      </w:pPr>
      <w:r w:rsidRPr="005D253B">
        <w:rPr>
          <w:sz w:val="28"/>
          <w:szCs w:val="28"/>
          <w:lang w:val="uk-UA"/>
        </w:rPr>
        <w:t>Строк подання роботи ___</w:t>
      </w:r>
      <w:r>
        <w:rPr>
          <w:sz w:val="28"/>
          <w:szCs w:val="28"/>
          <w:u w:val="single"/>
          <w:lang w:val="uk-UA"/>
        </w:rPr>
        <w:t xml:space="preserve">02 листопада 2020 р. </w:t>
      </w:r>
      <w:r w:rsidRPr="005D253B">
        <w:rPr>
          <w:sz w:val="28"/>
          <w:szCs w:val="28"/>
          <w:lang w:val="uk-UA"/>
        </w:rPr>
        <w:t>____</w:t>
      </w:r>
      <w:r>
        <w:rPr>
          <w:sz w:val="28"/>
          <w:szCs w:val="28"/>
          <w:lang w:val="uk-UA"/>
        </w:rPr>
        <w:t>________________</w:t>
      </w:r>
    </w:p>
    <w:p w:rsidR="005044B9" w:rsidRDefault="005044B9" w:rsidP="005044B9">
      <w:pPr>
        <w:numPr>
          <w:ilvl w:val="0"/>
          <w:numId w:val="1"/>
        </w:numPr>
        <w:tabs>
          <w:tab w:val="clear" w:pos="720"/>
          <w:tab w:val="num" w:pos="0"/>
          <w:tab w:val="num" w:pos="180"/>
          <w:tab w:val="left" w:pos="360"/>
        </w:tabs>
        <w:spacing w:line="360" w:lineRule="auto"/>
        <w:ind w:left="0" w:firstLine="0"/>
        <w:jc w:val="left"/>
        <w:rPr>
          <w:sz w:val="28"/>
          <w:szCs w:val="28"/>
          <w:lang w:val="uk-UA"/>
        </w:rPr>
      </w:pPr>
      <w:r w:rsidRPr="005D253B">
        <w:rPr>
          <w:sz w:val="28"/>
          <w:szCs w:val="28"/>
          <w:lang w:val="uk-UA"/>
        </w:rPr>
        <w:t>Вихідні дані до роботи __</w:t>
      </w:r>
      <w:r>
        <w:rPr>
          <w:sz w:val="28"/>
          <w:szCs w:val="28"/>
          <w:u w:val="single"/>
          <w:lang w:val="uk-UA"/>
        </w:rPr>
        <w:t xml:space="preserve">нормативно-правові акти, доктринальні джерела, статті, підручники, статистична інформація, матеріали судової практики </w:t>
      </w:r>
      <w:r>
        <w:rPr>
          <w:sz w:val="28"/>
          <w:szCs w:val="28"/>
          <w:lang w:val="uk-UA"/>
        </w:rPr>
        <w:t>___</w:t>
      </w:r>
    </w:p>
    <w:p w:rsidR="00500007" w:rsidRPr="00FD0BC5" w:rsidRDefault="00500007" w:rsidP="00500007">
      <w:pPr>
        <w:contextualSpacing/>
        <w:rPr>
          <w:u w:val="single"/>
          <w:lang w:val="uk-UA"/>
        </w:rPr>
      </w:pPr>
      <w:r>
        <w:rPr>
          <w:sz w:val="28"/>
          <w:szCs w:val="28"/>
          <w:lang w:val="uk-UA"/>
        </w:rPr>
        <w:t xml:space="preserve">4 </w:t>
      </w:r>
      <w:r w:rsidR="005044B9" w:rsidRPr="005D253B">
        <w:rPr>
          <w:sz w:val="28"/>
          <w:szCs w:val="28"/>
          <w:lang w:val="uk-UA"/>
        </w:rPr>
        <w:t xml:space="preserve">Зміст розрахунково-пояснювальної записки (перелік питань, які потрібно розробити) </w:t>
      </w:r>
      <w:r w:rsidRPr="00FD0BC5">
        <w:rPr>
          <w:color w:val="000000" w:themeColor="text1"/>
          <w:sz w:val="28"/>
          <w:szCs w:val="28"/>
          <w:u w:val="single"/>
          <w:lang w:val="uk-UA"/>
        </w:rPr>
        <w:t xml:space="preserve">вплив надзвичайної ситуації по запобіганню захворювання на </w:t>
      </w:r>
      <w:r w:rsidRPr="00FD0BC5">
        <w:rPr>
          <w:color w:val="000000" w:themeColor="text1"/>
          <w:sz w:val="28"/>
          <w:szCs w:val="28"/>
          <w:u w:val="single"/>
          <w:lang w:val="en-US"/>
        </w:rPr>
        <w:t>COVID</w:t>
      </w:r>
      <w:r w:rsidRPr="00FD0BC5">
        <w:rPr>
          <w:color w:val="000000" w:themeColor="text1"/>
          <w:sz w:val="28"/>
          <w:szCs w:val="28"/>
          <w:u w:val="single"/>
          <w:lang w:val="uk-UA"/>
        </w:rPr>
        <w:t xml:space="preserve">-19 на економічну ситуацію в країні; стратегії боротьби з </w:t>
      </w:r>
      <w:r w:rsidRPr="00FD0BC5">
        <w:rPr>
          <w:sz w:val="28"/>
          <w:szCs w:val="28"/>
          <w:u w:val="single"/>
          <w:lang w:val="uk-UA"/>
        </w:rPr>
        <w:t xml:space="preserve">розповсюдженням вірусу </w:t>
      </w:r>
      <w:r w:rsidRPr="00FD0BC5">
        <w:rPr>
          <w:sz w:val="28"/>
          <w:szCs w:val="28"/>
          <w:u w:val="single"/>
        </w:rPr>
        <w:t>COVID</w:t>
      </w:r>
      <w:r w:rsidRPr="00FD0BC5">
        <w:rPr>
          <w:sz w:val="28"/>
          <w:szCs w:val="28"/>
          <w:u w:val="single"/>
          <w:lang w:val="uk-UA"/>
        </w:rPr>
        <w:t>-2019, обмежувальні заходи та їх економічні наслідки; з</w:t>
      </w:r>
      <w:r w:rsidRPr="00FD0BC5">
        <w:rPr>
          <w:color w:val="000000" w:themeColor="text1"/>
          <w:sz w:val="28"/>
          <w:szCs w:val="28"/>
          <w:u w:val="single"/>
          <w:lang w:val="uk-UA"/>
        </w:rPr>
        <w:t>аходи, запроваджені іноземними державами з метою підтримки малого та середнього підприємництва в умовах надзвичайної ситуації та їх вплив на експорт української продукції; нормативно-правове забезпечення державної підтримки малого та середнього підприємництва в умовах надзвичайної ситуації; заходи державної підтримки малого та середнього підприємництва в умовах надзвичайної ситуації</w:t>
      </w:r>
    </w:p>
    <w:p w:rsidR="005044B9" w:rsidRPr="00500007" w:rsidRDefault="005044B9" w:rsidP="00500007">
      <w:pPr>
        <w:numPr>
          <w:ilvl w:val="0"/>
          <w:numId w:val="13"/>
        </w:numPr>
        <w:tabs>
          <w:tab w:val="num" w:pos="180"/>
          <w:tab w:val="left" w:pos="360"/>
        </w:tabs>
        <w:ind w:left="0" w:firstLine="0"/>
        <w:rPr>
          <w:sz w:val="28"/>
          <w:szCs w:val="28"/>
          <w:lang w:val="uk-UA"/>
        </w:rPr>
      </w:pPr>
      <w:r w:rsidRPr="00500007">
        <w:rPr>
          <w:sz w:val="28"/>
          <w:szCs w:val="28"/>
          <w:lang w:val="uk-UA"/>
        </w:rPr>
        <w:t>Перелік графічного матеріалу (з точним зазначенням обов’язкових креслень) _________________________________________________________</w:t>
      </w:r>
    </w:p>
    <w:p w:rsidR="005044B9" w:rsidRPr="005D253B" w:rsidRDefault="005044B9" w:rsidP="00500007">
      <w:pPr>
        <w:numPr>
          <w:ilvl w:val="0"/>
          <w:numId w:val="13"/>
        </w:numPr>
        <w:spacing w:line="360" w:lineRule="auto"/>
        <w:ind w:left="0" w:firstLine="0"/>
        <w:jc w:val="left"/>
        <w:rPr>
          <w:sz w:val="28"/>
          <w:szCs w:val="28"/>
          <w:lang w:val="uk-UA"/>
        </w:rPr>
      </w:pPr>
      <w:r w:rsidRPr="005D253B">
        <w:rPr>
          <w:sz w:val="28"/>
          <w:szCs w:val="28"/>
          <w:lang w:val="uk-UA"/>
        </w:rPr>
        <w:lastRenderedPageBreak/>
        <w:t xml:space="preserve">Консультанти розділів роботи </w:t>
      </w:r>
    </w:p>
    <w:tbl>
      <w:tblPr>
        <w:tblW w:w="9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5044B9" w:rsidRPr="005D253B" w:rsidTr="00780295">
        <w:trPr>
          <w:cantSplit/>
        </w:trPr>
        <w:tc>
          <w:tcPr>
            <w:tcW w:w="1560" w:type="dxa"/>
            <w:vMerge w:val="restart"/>
            <w:vAlign w:val="center"/>
          </w:tcPr>
          <w:p w:rsidR="005044B9" w:rsidRPr="005D253B" w:rsidRDefault="005044B9" w:rsidP="00780295">
            <w:pPr>
              <w:jc w:val="center"/>
              <w:rPr>
                <w:sz w:val="24"/>
                <w:szCs w:val="24"/>
                <w:lang w:val="uk-UA"/>
              </w:rPr>
            </w:pPr>
            <w:r w:rsidRPr="005D253B">
              <w:rPr>
                <w:sz w:val="24"/>
                <w:szCs w:val="24"/>
                <w:lang w:val="uk-UA"/>
              </w:rPr>
              <w:t>Розділ</w:t>
            </w:r>
          </w:p>
        </w:tc>
        <w:tc>
          <w:tcPr>
            <w:tcW w:w="4200" w:type="dxa"/>
            <w:vMerge w:val="restart"/>
            <w:vAlign w:val="center"/>
          </w:tcPr>
          <w:p w:rsidR="005044B9" w:rsidRPr="005D253B" w:rsidRDefault="005044B9" w:rsidP="00780295">
            <w:pPr>
              <w:jc w:val="center"/>
              <w:rPr>
                <w:sz w:val="24"/>
                <w:szCs w:val="24"/>
                <w:lang w:val="uk-UA"/>
              </w:rPr>
            </w:pPr>
            <w:r w:rsidRPr="005D253B">
              <w:rPr>
                <w:sz w:val="24"/>
                <w:szCs w:val="24"/>
                <w:lang w:val="uk-UA"/>
              </w:rPr>
              <w:t>Прізвище, ініціали та посада</w:t>
            </w:r>
          </w:p>
          <w:p w:rsidR="005044B9" w:rsidRPr="005D253B" w:rsidRDefault="005044B9" w:rsidP="00780295">
            <w:pPr>
              <w:jc w:val="center"/>
              <w:rPr>
                <w:sz w:val="24"/>
                <w:szCs w:val="24"/>
                <w:lang w:val="uk-UA"/>
              </w:rPr>
            </w:pPr>
            <w:r w:rsidRPr="005D253B">
              <w:rPr>
                <w:sz w:val="24"/>
                <w:szCs w:val="24"/>
                <w:lang w:val="uk-UA"/>
              </w:rPr>
              <w:t>консультанта</w:t>
            </w:r>
          </w:p>
        </w:tc>
        <w:tc>
          <w:tcPr>
            <w:tcW w:w="3544" w:type="dxa"/>
            <w:gridSpan w:val="2"/>
            <w:vAlign w:val="center"/>
          </w:tcPr>
          <w:p w:rsidR="005044B9" w:rsidRPr="005D253B" w:rsidRDefault="005044B9" w:rsidP="00780295">
            <w:pPr>
              <w:jc w:val="center"/>
              <w:rPr>
                <w:sz w:val="24"/>
                <w:szCs w:val="24"/>
                <w:lang w:val="uk-UA"/>
              </w:rPr>
            </w:pPr>
            <w:r w:rsidRPr="005D253B">
              <w:rPr>
                <w:sz w:val="24"/>
                <w:szCs w:val="24"/>
                <w:lang w:val="uk-UA"/>
              </w:rPr>
              <w:t>Підпис, дата</w:t>
            </w:r>
          </w:p>
        </w:tc>
      </w:tr>
      <w:tr w:rsidR="005044B9" w:rsidRPr="005D253B" w:rsidTr="00780295">
        <w:trPr>
          <w:cantSplit/>
        </w:trPr>
        <w:tc>
          <w:tcPr>
            <w:tcW w:w="1560" w:type="dxa"/>
            <w:vMerge/>
            <w:vAlign w:val="center"/>
          </w:tcPr>
          <w:p w:rsidR="005044B9" w:rsidRPr="005D253B" w:rsidRDefault="005044B9" w:rsidP="00780295">
            <w:pPr>
              <w:jc w:val="center"/>
              <w:rPr>
                <w:sz w:val="28"/>
                <w:szCs w:val="24"/>
                <w:lang w:val="uk-UA"/>
              </w:rPr>
            </w:pPr>
          </w:p>
        </w:tc>
        <w:tc>
          <w:tcPr>
            <w:tcW w:w="4200" w:type="dxa"/>
            <w:vMerge/>
            <w:vAlign w:val="center"/>
          </w:tcPr>
          <w:p w:rsidR="005044B9" w:rsidRPr="005D253B" w:rsidRDefault="005044B9" w:rsidP="00780295">
            <w:pPr>
              <w:jc w:val="center"/>
              <w:rPr>
                <w:sz w:val="28"/>
                <w:szCs w:val="24"/>
                <w:lang w:val="uk-UA"/>
              </w:rPr>
            </w:pPr>
          </w:p>
        </w:tc>
        <w:tc>
          <w:tcPr>
            <w:tcW w:w="1843" w:type="dxa"/>
            <w:vAlign w:val="center"/>
          </w:tcPr>
          <w:p w:rsidR="005044B9" w:rsidRPr="005D253B" w:rsidRDefault="005044B9" w:rsidP="00780295">
            <w:pPr>
              <w:jc w:val="center"/>
              <w:rPr>
                <w:sz w:val="24"/>
                <w:szCs w:val="24"/>
                <w:lang w:val="uk-UA"/>
              </w:rPr>
            </w:pPr>
            <w:r w:rsidRPr="005D253B">
              <w:rPr>
                <w:sz w:val="24"/>
                <w:szCs w:val="24"/>
                <w:lang w:val="uk-UA"/>
              </w:rPr>
              <w:t>завдання</w:t>
            </w:r>
          </w:p>
          <w:p w:rsidR="005044B9" w:rsidRPr="005D253B" w:rsidRDefault="005044B9" w:rsidP="00780295">
            <w:pPr>
              <w:jc w:val="center"/>
              <w:rPr>
                <w:sz w:val="24"/>
                <w:szCs w:val="24"/>
                <w:lang w:val="uk-UA"/>
              </w:rPr>
            </w:pPr>
            <w:r w:rsidRPr="005D253B">
              <w:rPr>
                <w:sz w:val="24"/>
                <w:szCs w:val="24"/>
                <w:lang w:val="uk-UA"/>
              </w:rPr>
              <w:t>видав</w:t>
            </w:r>
          </w:p>
        </w:tc>
        <w:tc>
          <w:tcPr>
            <w:tcW w:w="1701" w:type="dxa"/>
            <w:vAlign w:val="center"/>
          </w:tcPr>
          <w:p w:rsidR="005044B9" w:rsidRPr="005D253B" w:rsidRDefault="005044B9" w:rsidP="00780295">
            <w:pPr>
              <w:jc w:val="center"/>
              <w:rPr>
                <w:sz w:val="24"/>
                <w:szCs w:val="24"/>
                <w:lang w:val="uk-UA"/>
              </w:rPr>
            </w:pPr>
            <w:r w:rsidRPr="005D253B">
              <w:rPr>
                <w:sz w:val="24"/>
                <w:szCs w:val="24"/>
                <w:lang w:val="uk-UA"/>
              </w:rPr>
              <w:t>завдання</w:t>
            </w:r>
          </w:p>
          <w:p w:rsidR="005044B9" w:rsidRPr="005D253B" w:rsidRDefault="005044B9" w:rsidP="00780295">
            <w:pPr>
              <w:jc w:val="center"/>
              <w:rPr>
                <w:sz w:val="24"/>
                <w:szCs w:val="24"/>
                <w:lang w:val="uk-UA"/>
              </w:rPr>
            </w:pPr>
            <w:r w:rsidRPr="005D253B">
              <w:rPr>
                <w:sz w:val="24"/>
                <w:szCs w:val="24"/>
                <w:lang w:val="uk-UA"/>
              </w:rPr>
              <w:t>прийняв</w:t>
            </w:r>
          </w:p>
        </w:tc>
      </w:tr>
      <w:tr w:rsidR="005044B9" w:rsidRPr="005D253B" w:rsidTr="00780295">
        <w:tc>
          <w:tcPr>
            <w:tcW w:w="1560" w:type="dxa"/>
          </w:tcPr>
          <w:p w:rsidR="005044B9" w:rsidRPr="00DE605F" w:rsidRDefault="005044B9" w:rsidP="00780295">
            <w:pPr>
              <w:jc w:val="center"/>
              <w:rPr>
                <w:sz w:val="28"/>
                <w:szCs w:val="24"/>
                <w:lang w:val="uk-UA"/>
              </w:rPr>
            </w:pPr>
            <w:r w:rsidRPr="00DE605F">
              <w:rPr>
                <w:sz w:val="28"/>
                <w:szCs w:val="24"/>
                <w:lang w:val="uk-UA"/>
              </w:rPr>
              <w:t>1</w:t>
            </w:r>
          </w:p>
        </w:tc>
        <w:tc>
          <w:tcPr>
            <w:tcW w:w="4200" w:type="dxa"/>
          </w:tcPr>
          <w:p w:rsidR="005044B9" w:rsidRPr="00DE605F" w:rsidRDefault="005044B9" w:rsidP="005044B9">
            <w:pPr>
              <w:jc w:val="center"/>
              <w:rPr>
                <w:sz w:val="28"/>
                <w:szCs w:val="24"/>
                <w:lang w:val="uk-UA"/>
              </w:rPr>
            </w:pPr>
            <w:r>
              <w:rPr>
                <w:sz w:val="28"/>
                <w:szCs w:val="24"/>
                <w:lang w:val="uk-UA"/>
              </w:rPr>
              <w:t>Сидоров Я.О.</w:t>
            </w:r>
          </w:p>
        </w:tc>
        <w:tc>
          <w:tcPr>
            <w:tcW w:w="1843" w:type="dxa"/>
          </w:tcPr>
          <w:p w:rsidR="005044B9" w:rsidRPr="005D253B" w:rsidRDefault="005044B9" w:rsidP="00780295">
            <w:pPr>
              <w:jc w:val="center"/>
              <w:rPr>
                <w:b/>
                <w:sz w:val="28"/>
                <w:szCs w:val="24"/>
                <w:lang w:val="uk-UA"/>
              </w:rPr>
            </w:pPr>
          </w:p>
        </w:tc>
        <w:tc>
          <w:tcPr>
            <w:tcW w:w="1701" w:type="dxa"/>
          </w:tcPr>
          <w:p w:rsidR="005044B9" w:rsidRPr="005D253B" w:rsidRDefault="005044B9" w:rsidP="00780295">
            <w:pPr>
              <w:jc w:val="center"/>
              <w:rPr>
                <w:b/>
                <w:sz w:val="28"/>
                <w:szCs w:val="24"/>
                <w:lang w:val="uk-UA"/>
              </w:rPr>
            </w:pPr>
          </w:p>
        </w:tc>
      </w:tr>
      <w:tr w:rsidR="005044B9" w:rsidRPr="005D253B" w:rsidTr="00780295">
        <w:tc>
          <w:tcPr>
            <w:tcW w:w="1560" w:type="dxa"/>
          </w:tcPr>
          <w:p w:rsidR="005044B9" w:rsidRPr="00DE605F" w:rsidRDefault="005044B9" w:rsidP="00780295">
            <w:pPr>
              <w:jc w:val="center"/>
              <w:rPr>
                <w:sz w:val="28"/>
                <w:szCs w:val="24"/>
                <w:lang w:val="uk-UA"/>
              </w:rPr>
            </w:pPr>
            <w:r w:rsidRPr="00DE605F">
              <w:rPr>
                <w:sz w:val="28"/>
                <w:szCs w:val="24"/>
                <w:lang w:val="uk-UA"/>
              </w:rPr>
              <w:t>2</w:t>
            </w:r>
          </w:p>
        </w:tc>
        <w:tc>
          <w:tcPr>
            <w:tcW w:w="4200" w:type="dxa"/>
          </w:tcPr>
          <w:p w:rsidR="005044B9" w:rsidRPr="00DE605F" w:rsidRDefault="005044B9" w:rsidP="00780295">
            <w:pPr>
              <w:jc w:val="center"/>
              <w:rPr>
                <w:sz w:val="28"/>
                <w:szCs w:val="24"/>
                <w:lang w:val="uk-UA"/>
              </w:rPr>
            </w:pPr>
            <w:r>
              <w:rPr>
                <w:sz w:val="28"/>
                <w:szCs w:val="24"/>
                <w:lang w:val="uk-UA"/>
              </w:rPr>
              <w:t>Сидоров Я.О.</w:t>
            </w:r>
          </w:p>
        </w:tc>
        <w:tc>
          <w:tcPr>
            <w:tcW w:w="1843" w:type="dxa"/>
          </w:tcPr>
          <w:p w:rsidR="005044B9" w:rsidRPr="005D253B" w:rsidRDefault="005044B9" w:rsidP="00780295">
            <w:pPr>
              <w:jc w:val="center"/>
              <w:rPr>
                <w:b/>
                <w:sz w:val="28"/>
                <w:szCs w:val="24"/>
                <w:lang w:val="uk-UA"/>
              </w:rPr>
            </w:pPr>
          </w:p>
        </w:tc>
        <w:tc>
          <w:tcPr>
            <w:tcW w:w="1701" w:type="dxa"/>
          </w:tcPr>
          <w:p w:rsidR="005044B9" w:rsidRPr="005D253B" w:rsidRDefault="005044B9" w:rsidP="00780295">
            <w:pPr>
              <w:jc w:val="center"/>
              <w:rPr>
                <w:b/>
                <w:sz w:val="28"/>
                <w:szCs w:val="24"/>
                <w:lang w:val="uk-UA"/>
              </w:rPr>
            </w:pPr>
          </w:p>
        </w:tc>
      </w:tr>
      <w:tr w:rsidR="005044B9" w:rsidRPr="005D253B" w:rsidTr="00780295">
        <w:tc>
          <w:tcPr>
            <w:tcW w:w="1560" w:type="dxa"/>
          </w:tcPr>
          <w:p w:rsidR="005044B9" w:rsidRPr="005D253B" w:rsidRDefault="005044B9" w:rsidP="00780295">
            <w:pPr>
              <w:jc w:val="center"/>
              <w:rPr>
                <w:b/>
                <w:sz w:val="28"/>
                <w:szCs w:val="24"/>
                <w:lang w:val="uk-UA"/>
              </w:rPr>
            </w:pPr>
          </w:p>
        </w:tc>
        <w:tc>
          <w:tcPr>
            <w:tcW w:w="4200" w:type="dxa"/>
          </w:tcPr>
          <w:p w:rsidR="005044B9" w:rsidRPr="005D253B" w:rsidRDefault="005044B9" w:rsidP="00780295">
            <w:pPr>
              <w:jc w:val="center"/>
              <w:rPr>
                <w:b/>
                <w:sz w:val="28"/>
                <w:szCs w:val="24"/>
                <w:lang w:val="uk-UA"/>
              </w:rPr>
            </w:pPr>
          </w:p>
        </w:tc>
        <w:tc>
          <w:tcPr>
            <w:tcW w:w="1843" w:type="dxa"/>
          </w:tcPr>
          <w:p w:rsidR="005044B9" w:rsidRPr="005D253B" w:rsidRDefault="005044B9" w:rsidP="00780295">
            <w:pPr>
              <w:jc w:val="center"/>
              <w:rPr>
                <w:b/>
                <w:sz w:val="28"/>
                <w:szCs w:val="24"/>
                <w:lang w:val="uk-UA"/>
              </w:rPr>
            </w:pPr>
          </w:p>
        </w:tc>
        <w:tc>
          <w:tcPr>
            <w:tcW w:w="1701" w:type="dxa"/>
          </w:tcPr>
          <w:p w:rsidR="005044B9" w:rsidRPr="005D253B" w:rsidRDefault="005044B9" w:rsidP="00780295">
            <w:pPr>
              <w:jc w:val="center"/>
              <w:rPr>
                <w:b/>
                <w:sz w:val="28"/>
                <w:szCs w:val="24"/>
                <w:lang w:val="uk-UA"/>
              </w:rPr>
            </w:pPr>
          </w:p>
        </w:tc>
      </w:tr>
      <w:tr w:rsidR="005044B9" w:rsidRPr="005D253B" w:rsidTr="00780295">
        <w:tc>
          <w:tcPr>
            <w:tcW w:w="1560" w:type="dxa"/>
          </w:tcPr>
          <w:p w:rsidR="005044B9" w:rsidRPr="005D253B" w:rsidRDefault="005044B9" w:rsidP="00780295">
            <w:pPr>
              <w:jc w:val="center"/>
              <w:rPr>
                <w:b/>
                <w:sz w:val="28"/>
                <w:szCs w:val="24"/>
                <w:lang w:val="uk-UA"/>
              </w:rPr>
            </w:pPr>
          </w:p>
        </w:tc>
        <w:tc>
          <w:tcPr>
            <w:tcW w:w="4200" w:type="dxa"/>
          </w:tcPr>
          <w:p w:rsidR="005044B9" w:rsidRPr="005D253B" w:rsidRDefault="005044B9" w:rsidP="00780295">
            <w:pPr>
              <w:jc w:val="center"/>
              <w:rPr>
                <w:b/>
                <w:sz w:val="28"/>
                <w:szCs w:val="24"/>
                <w:lang w:val="uk-UA"/>
              </w:rPr>
            </w:pPr>
          </w:p>
        </w:tc>
        <w:tc>
          <w:tcPr>
            <w:tcW w:w="1843" w:type="dxa"/>
          </w:tcPr>
          <w:p w:rsidR="005044B9" w:rsidRPr="005D253B" w:rsidRDefault="005044B9" w:rsidP="00780295">
            <w:pPr>
              <w:jc w:val="center"/>
              <w:rPr>
                <w:b/>
                <w:sz w:val="28"/>
                <w:szCs w:val="24"/>
                <w:lang w:val="uk-UA"/>
              </w:rPr>
            </w:pPr>
          </w:p>
        </w:tc>
        <w:tc>
          <w:tcPr>
            <w:tcW w:w="1701" w:type="dxa"/>
          </w:tcPr>
          <w:p w:rsidR="005044B9" w:rsidRPr="005D253B" w:rsidRDefault="005044B9" w:rsidP="00780295">
            <w:pPr>
              <w:jc w:val="center"/>
              <w:rPr>
                <w:b/>
                <w:sz w:val="28"/>
                <w:szCs w:val="24"/>
                <w:lang w:val="uk-UA"/>
              </w:rPr>
            </w:pPr>
          </w:p>
        </w:tc>
      </w:tr>
    </w:tbl>
    <w:p w:rsidR="005044B9" w:rsidRPr="005D253B" w:rsidRDefault="005044B9" w:rsidP="005044B9">
      <w:pPr>
        <w:jc w:val="center"/>
        <w:rPr>
          <w:b/>
          <w:sz w:val="28"/>
          <w:szCs w:val="24"/>
          <w:lang w:val="uk-UA"/>
        </w:rPr>
      </w:pPr>
    </w:p>
    <w:p w:rsidR="005044B9" w:rsidRPr="005D253B" w:rsidRDefault="005044B9" w:rsidP="00500007">
      <w:pPr>
        <w:numPr>
          <w:ilvl w:val="0"/>
          <w:numId w:val="13"/>
        </w:numPr>
        <w:tabs>
          <w:tab w:val="left" w:pos="360"/>
          <w:tab w:val="num" w:pos="720"/>
        </w:tabs>
        <w:spacing w:line="360" w:lineRule="auto"/>
        <w:jc w:val="left"/>
        <w:rPr>
          <w:sz w:val="28"/>
          <w:szCs w:val="24"/>
          <w:lang w:val="uk-UA"/>
        </w:rPr>
      </w:pPr>
      <w:r w:rsidRPr="005D253B">
        <w:rPr>
          <w:sz w:val="28"/>
          <w:szCs w:val="24"/>
          <w:lang w:val="uk-UA"/>
        </w:rPr>
        <w:t>Дата видачі завдання_____</w:t>
      </w:r>
      <w:r w:rsidR="00500007">
        <w:rPr>
          <w:sz w:val="28"/>
          <w:szCs w:val="24"/>
          <w:u w:val="single"/>
          <w:lang w:val="uk-UA"/>
        </w:rPr>
        <w:t xml:space="preserve">травень </w:t>
      </w:r>
      <w:r>
        <w:rPr>
          <w:sz w:val="28"/>
          <w:szCs w:val="24"/>
          <w:u w:val="single"/>
          <w:lang w:val="uk-UA"/>
        </w:rPr>
        <w:t>2020 р.</w:t>
      </w:r>
      <w:r w:rsidRPr="005D253B">
        <w:rPr>
          <w:sz w:val="28"/>
          <w:szCs w:val="24"/>
          <w:lang w:val="uk-UA"/>
        </w:rPr>
        <w:t>_______________________</w:t>
      </w:r>
    </w:p>
    <w:p w:rsidR="005044B9" w:rsidRPr="005D253B" w:rsidRDefault="005044B9" w:rsidP="005044B9">
      <w:pPr>
        <w:keepNext/>
        <w:spacing w:before="240" w:after="60"/>
        <w:jc w:val="center"/>
        <w:outlineLvl w:val="3"/>
        <w:rPr>
          <w:b/>
          <w:bCs/>
          <w:sz w:val="28"/>
          <w:szCs w:val="28"/>
          <w:lang w:val="uk-UA"/>
        </w:rPr>
      </w:pPr>
      <w:r w:rsidRPr="005D253B">
        <w:rPr>
          <w:b/>
          <w:bCs/>
          <w:sz w:val="28"/>
          <w:szCs w:val="28"/>
          <w:lang w:val="uk-UA"/>
        </w:rPr>
        <w:t>КАЛЕНДАРНИЙ ПЛАН</w:t>
      </w:r>
    </w:p>
    <w:p w:rsidR="005044B9" w:rsidRPr="005D253B" w:rsidRDefault="005044B9" w:rsidP="005044B9">
      <w:pPr>
        <w:jc w:val="left"/>
        <w:rPr>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2027"/>
        <w:gridCol w:w="1517"/>
      </w:tblGrid>
      <w:tr w:rsidR="005044B9" w:rsidRPr="005D253B" w:rsidTr="00780295">
        <w:trPr>
          <w:cantSplit/>
          <w:trHeight w:val="460"/>
        </w:trPr>
        <w:tc>
          <w:tcPr>
            <w:tcW w:w="567" w:type="dxa"/>
            <w:vAlign w:val="center"/>
          </w:tcPr>
          <w:p w:rsidR="005044B9" w:rsidRPr="005D253B" w:rsidRDefault="005044B9" w:rsidP="00780295">
            <w:pPr>
              <w:jc w:val="center"/>
              <w:rPr>
                <w:sz w:val="24"/>
                <w:szCs w:val="24"/>
                <w:lang w:val="uk-UA"/>
              </w:rPr>
            </w:pPr>
            <w:r w:rsidRPr="005D253B">
              <w:rPr>
                <w:sz w:val="24"/>
                <w:szCs w:val="24"/>
                <w:lang w:val="uk-UA"/>
              </w:rPr>
              <w:t>№</w:t>
            </w:r>
          </w:p>
          <w:p w:rsidR="005044B9" w:rsidRPr="005D253B" w:rsidRDefault="005044B9" w:rsidP="00780295">
            <w:pPr>
              <w:jc w:val="center"/>
              <w:rPr>
                <w:sz w:val="24"/>
                <w:szCs w:val="24"/>
                <w:lang w:val="uk-UA"/>
              </w:rPr>
            </w:pPr>
            <w:r w:rsidRPr="005D253B">
              <w:rPr>
                <w:sz w:val="24"/>
                <w:szCs w:val="24"/>
                <w:lang w:val="uk-UA"/>
              </w:rPr>
              <w:t>з/п</w:t>
            </w:r>
          </w:p>
        </w:tc>
        <w:tc>
          <w:tcPr>
            <w:tcW w:w="5373" w:type="dxa"/>
            <w:vAlign w:val="center"/>
          </w:tcPr>
          <w:p w:rsidR="005044B9" w:rsidRPr="005D253B" w:rsidRDefault="005044B9" w:rsidP="00780295">
            <w:pPr>
              <w:jc w:val="center"/>
              <w:rPr>
                <w:sz w:val="24"/>
                <w:szCs w:val="24"/>
                <w:lang w:val="uk-UA"/>
              </w:rPr>
            </w:pPr>
            <w:r w:rsidRPr="005D253B">
              <w:rPr>
                <w:sz w:val="24"/>
                <w:szCs w:val="24"/>
                <w:lang w:val="uk-UA"/>
              </w:rPr>
              <w:t>Назва етапів кваліфікаційної роботи</w:t>
            </w:r>
          </w:p>
        </w:tc>
        <w:tc>
          <w:tcPr>
            <w:tcW w:w="2027" w:type="dxa"/>
            <w:vAlign w:val="center"/>
          </w:tcPr>
          <w:p w:rsidR="005044B9" w:rsidRPr="005D253B" w:rsidRDefault="005044B9" w:rsidP="00780295">
            <w:pPr>
              <w:jc w:val="center"/>
              <w:rPr>
                <w:sz w:val="24"/>
                <w:szCs w:val="24"/>
                <w:lang w:val="uk-UA"/>
              </w:rPr>
            </w:pPr>
            <w:r w:rsidRPr="005D253B">
              <w:rPr>
                <w:spacing w:val="-20"/>
                <w:sz w:val="24"/>
                <w:szCs w:val="24"/>
                <w:lang w:val="uk-UA"/>
              </w:rPr>
              <w:t>Строк виконання</w:t>
            </w:r>
            <w:r w:rsidRPr="005D253B">
              <w:rPr>
                <w:sz w:val="24"/>
                <w:szCs w:val="24"/>
                <w:lang w:val="uk-UA"/>
              </w:rPr>
              <w:t xml:space="preserve"> етапів роботи</w:t>
            </w:r>
          </w:p>
        </w:tc>
        <w:tc>
          <w:tcPr>
            <w:tcW w:w="1517" w:type="dxa"/>
            <w:vAlign w:val="center"/>
          </w:tcPr>
          <w:p w:rsidR="005044B9" w:rsidRPr="005D253B" w:rsidRDefault="005044B9" w:rsidP="00780295">
            <w:pPr>
              <w:keepNext/>
              <w:jc w:val="center"/>
              <w:outlineLvl w:val="2"/>
              <w:rPr>
                <w:bCs/>
                <w:spacing w:val="-20"/>
                <w:sz w:val="24"/>
                <w:szCs w:val="24"/>
                <w:lang w:val="uk-UA"/>
              </w:rPr>
            </w:pPr>
            <w:r w:rsidRPr="005D253B">
              <w:rPr>
                <w:bCs/>
                <w:spacing w:val="-20"/>
                <w:sz w:val="24"/>
                <w:szCs w:val="24"/>
                <w:lang w:val="uk-UA"/>
              </w:rPr>
              <w:t>Примітка</w:t>
            </w:r>
          </w:p>
        </w:tc>
      </w:tr>
      <w:tr w:rsidR="005044B9" w:rsidRPr="005D253B" w:rsidTr="00780295">
        <w:tc>
          <w:tcPr>
            <w:tcW w:w="567" w:type="dxa"/>
          </w:tcPr>
          <w:p w:rsidR="005044B9" w:rsidRPr="00DE605F" w:rsidRDefault="005044B9" w:rsidP="00780295">
            <w:pPr>
              <w:jc w:val="center"/>
              <w:rPr>
                <w:sz w:val="28"/>
                <w:szCs w:val="24"/>
                <w:lang w:val="uk-UA"/>
              </w:rPr>
            </w:pPr>
            <w:r w:rsidRPr="00DE605F">
              <w:rPr>
                <w:sz w:val="28"/>
                <w:szCs w:val="24"/>
                <w:lang w:val="uk-UA"/>
              </w:rPr>
              <w:t>1</w:t>
            </w:r>
          </w:p>
        </w:tc>
        <w:tc>
          <w:tcPr>
            <w:tcW w:w="5373" w:type="dxa"/>
          </w:tcPr>
          <w:p w:rsidR="005044B9" w:rsidRPr="00DE605F" w:rsidRDefault="005044B9" w:rsidP="00780295">
            <w:pPr>
              <w:jc w:val="center"/>
              <w:rPr>
                <w:sz w:val="28"/>
                <w:szCs w:val="24"/>
                <w:lang w:val="uk-UA"/>
              </w:rPr>
            </w:pPr>
            <w:r w:rsidRPr="00DE605F">
              <w:rPr>
                <w:sz w:val="28"/>
                <w:szCs w:val="24"/>
                <w:lang w:val="uk-UA"/>
              </w:rPr>
              <w:t>Обрання та затвердження теми</w:t>
            </w:r>
          </w:p>
        </w:tc>
        <w:tc>
          <w:tcPr>
            <w:tcW w:w="2027" w:type="dxa"/>
          </w:tcPr>
          <w:p w:rsidR="005044B9" w:rsidRPr="00DE605F" w:rsidRDefault="005044B9" w:rsidP="00780295">
            <w:pPr>
              <w:contextualSpacing/>
              <w:jc w:val="center"/>
              <w:rPr>
                <w:sz w:val="28"/>
                <w:szCs w:val="24"/>
                <w:lang w:val="uk-UA"/>
              </w:rPr>
            </w:pPr>
            <w:r>
              <w:rPr>
                <w:sz w:val="28"/>
                <w:szCs w:val="24"/>
                <w:lang w:val="uk-UA"/>
              </w:rPr>
              <w:t>л</w:t>
            </w:r>
            <w:r w:rsidRPr="00DE605F">
              <w:rPr>
                <w:sz w:val="28"/>
                <w:szCs w:val="24"/>
                <w:lang w:val="uk-UA"/>
              </w:rPr>
              <w:t>ютий 2020</w:t>
            </w:r>
          </w:p>
        </w:tc>
        <w:tc>
          <w:tcPr>
            <w:tcW w:w="1517" w:type="dxa"/>
          </w:tcPr>
          <w:p w:rsidR="005044B9" w:rsidRPr="00DE605F" w:rsidRDefault="005044B9" w:rsidP="00780295">
            <w:pPr>
              <w:jc w:val="center"/>
              <w:rPr>
                <w:sz w:val="28"/>
                <w:szCs w:val="24"/>
                <w:lang w:val="uk-UA"/>
              </w:rPr>
            </w:pPr>
            <w:r w:rsidRPr="00DE605F">
              <w:rPr>
                <w:sz w:val="28"/>
                <w:szCs w:val="24"/>
                <w:lang w:val="uk-UA"/>
              </w:rPr>
              <w:t>виконано</w:t>
            </w:r>
          </w:p>
        </w:tc>
      </w:tr>
      <w:tr w:rsidR="005044B9" w:rsidRPr="005D253B" w:rsidTr="00780295">
        <w:tc>
          <w:tcPr>
            <w:tcW w:w="567" w:type="dxa"/>
          </w:tcPr>
          <w:p w:rsidR="005044B9" w:rsidRPr="00DE605F" w:rsidRDefault="005044B9" w:rsidP="00780295">
            <w:pPr>
              <w:jc w:val="center"/>
              <w:rPr>
                <w:sz w:val="28"/>
                <w:szCs w:val="24"/>
                <w:lang w:val="uk-UA"/>
              </w:rPr>
            </w:pPr>
            <w:r w:rsidRPr="00DE605F">
              <w:rPr>
                <w:sz w:val="28"/>
                <w:szCs w:val="24"/>
                <w:lang w:val="uk-UA"/>
              </w:rPr>
              <w:t>2</w:t>
            </w:r>
          </w:p>
        </w:tc>
        <w:tc>
          <w:tcPr>
            <w:tcW w:w="5373" w:type="dxa"/>
          </w:tcPr>
          <w:p w:rsidR="005044B9" w:rsidRPr="00DE605F" w:rsidRDefault="005044B9" w:rsidP="00780295">
            <w:pPr>
              <w:jc w:val="center"/>
              <w:rPr>
                <w:sz w:val="28"/>
                <w:szCs w:val="24"/>
                <w:lang w:val="uk-UA"/>
              </w:rPr>
            </w:pPr>
            <w:r w:rsidRPr="00DE605F">
              <w:rPr>
                <w:sz w:val="28"/>
                <w:szCs w:val="24"/>
                <w:lang w:val="uk-UA"/>
              </w:rPr>
              <w:t>Розробка та узгодження плану</w:t>
            </w:r>
          </w:p>
        </w:tc>
        <w:tc>
          <w:tcPr>
            <w:tcW w:w="2027" w:type="dxa"/>
          </w:tcPr>
          <w:p w:rsidR="005044B9" w:rsidRPr="00DE605F" w:rsidRDefault="005044B9" w:rsidP="00780295">
            <w:pPr>
              <w:contextualSpacing/>
              <w:jc w:val="center"/>
              <w:rPr>
                <w:sz w:val="28"/>
                <w:szCs w:val="24"/>
                <w:lang w:val="uk-UA"/>
              </w:rPr>
            </w:pPr>
            <w:r>
              <w:rPr>
                <w:sz w:val="28"/>
                <w:szCs w:val="24"/>
                <w:lang w:val="uk-UA"/>
              </w:rPr>
              <w:t>б</w:t>
            </w:r>
            <w:r w:rsidRPr="00DE605F">
              <w:rPr>
                <w:sz w:val="28"/>
                <w:szCs w:val="24"/>
                <w:lang w:val="uk-UA"/>
              </w:rPr>
              <w:t>ерезень 2020</w:t>
            </w:r>
          </w:p>
        </w:tc>
        <w:tc>
          <w:tcPr>
            <w:tcW w:w="1517" w:type="dxa"/>
          </w:tcPr>
          <w:p w:rsidR="005044B9" w:rsidRDefault="005044B9" w:rsidP="00780295">
            <w:r w:rsidRPr="009B7C76">
              <w:rPr>
                <w:sz w:val="28"/>
                <w:szCs w:val="24"/>
                <w:lang w:val="uk-UA"/>
              </w:rPr>
              <w:t>виконано</w:t>
            </w:r>
          </w:p>
        </w:tc>
      </w:tr>
      <w:tr w:rsidR="005044B9" w:rsidRPr="005D253B" w:rsidTr="00780295">
        <w:tc>
          <w:tcPr>
            <w:tcW w:w="567" w:type="dxa"/>
          </w:tcPr>
          <w:p w:rsidR="005044B9" w:rsidRPr="00DE605F" w:rsidRDefault="005044B9" w:rsidP="00780295">
            <w:pPr>
              <w:jc w:val="center"/>
              <w:rPr>
                <w:sz w:val="28"/>
                <w:szCs w:val="24"/>
                <w:lang w:val="uk-UA"/>
              </w:rPr>
            </w:pPr>
            <w:r w:rsidRPr="00DE605F">
              <w:rPr>
                <w:sz w:val="28"/>
                <w:szCs w:val="24"/>
                <w:lang w:val="uk-UA"/>
              </w:rPr>
              <w:t>3</w:t>
            </w:r>
          </w:p>
        </w:tc>
        <w:tc>
          <w:tcPr>
            <w:tcW w:w="5373" w:type="dxa"/>
          </w:tcPr>
          <w:p w:rsidR="005044B9" w:rsidRPr="00DE605F" w:rsidRDefault="005044B9" w:rsidP="00780295">
            <w:pPr>
              <w:jc w:val="center"/>
              <w:rPr>
                <w:sz w:val="28"/>
                <w:szCs w:val="24"/>
                <w:lang w:val="uk-UA"/>
              </w:rPr>
            </w:pPr>
            <w:r w:rsidRPr="00DE605F">
              <w:rPr>
                <w:sz w:val="28"/>
                <w:szCs w:val="24"/>
                <w:lang w:val="uk-UA"/>
              </w:rPr>
              <w:t>Робота з джерелами</w:t>
            </w:r>
          </w:p>
        </w:tc>
        <w:tc>
          <w:tcPr>
            <w:tcW w:w="2027" w:type="dxa"/>
          </w:tcPr>
          <w:p w:rsidR="005044B9" w:rsidRPr="00DE605F" w:rsidRDefault="005044B9" w:rsidP="00780295">
            <w:pPr>
              <w:contextualSpacing/>
              <w:jc w:val="center"/>
              <w:rPr>
                <w:sz w:val="28"/>
                <w:szCs w:val="24"/>
                <w:lang w:val="uk-UA"/>
              </w:rPr>
            </w:pPr>
            <w:r>
              <w:rPr>
                <w:sz w:val="28"/>
                <w:szCs w:val="24"/>
                <w:lang w:val="uk-UA"/>
              </w:rPr>
              <w:t>к</w:t>
            </w:r>
            <w:r w:rsidRPr="00DE605F">
              <w:rPr>
                <w:sz w:val="28"/>
                <w:szCs w:val="24"/>
                <w:lang w:val="uk-UA"/>
              </w:rPr>
              <w:t>вітень 2020</w:t>
            </w:r>
          </w:p>
        </w:tc>
        <w:tc>
          <w:tcPr>
            <w:tcW w:w="1517" w:type="dxa"/>
          </w:tcPr>
          <w:p w:rsidR="005044B9" w:rsidRDefault="005044B9" w:rsidP="00780295">
            <w:r w:rsidRPr="009B7C76">
              <w:rPr>
                <w:sz w:val="28"/>
                <w:szCs w:val="24"/>
                <w:lang w:val="uk-UA"/>
              </w:rPr>
              <w:t>виконано</w:t>
            </w:r>
          </w:p>
        </w:tc>
      </w:tr>
      <w:tr w:rsidR="005044B9" w:rsidRPr="005D253B" w:rsidTr="00780295">
        <w:tc>
          <w:tcPr>
            <w:tcW w:w="567" w:type="dxa"/>
          </w:tcPr>
          <w:p w:rsidR="005044B9" w:rsidRPr="00DE605F" w:rsidRDefault="005044B9" w:rsidP="00780295">
            <w:pPr>
              <w:jc w:val="center"/>
              <w:rPr>
                <w:sz w:val="28"/>
                <w:szCs w:val="24"/>
                <w:lang w:val="uk-UA"/>
              </w:rPr>
            </w:pPr>
            <w:r w:rsidRPr="00DE605F">
              <w:rPr>
                <w:sz w:val="28"/>
                <w:szCs w:val="24"/>
                <w:lang w:val="uk-UA"/>
              </w:rPr>
              <w:t>4</w:t>
            </w:r>
          </w:p>
        </w:tc>
        <w:tc>
          <w:tcPr>
            <w:tcW w:w="5373" w:type="dxa"/>
          </w:tcPr>
          <w:p w:rsidR="005044B9" w:rsidRPr="00DE605F" w:rsidRDefault="005044B9" w:rsidP="00780295">
            <w:pPr>
              <w:jc w:val="center"/>
              <w:rPr>
                <w:sz w:val="28"/>
                <w:szCs w:val="24"/>
                <w:lang w:val="uk-UA"/>
              </w:rPr>
            </w:pPr>
            <w:r w:rsidRPr="00DE605F">
              <w:rPr>
                <w:sz w:val="28"/>
                <w:szCs w:val="24"/>
                <w:lang w:val="uk-UA"/>
              </w:rPr>
              <w:t>Написання пояснювальної записки</w:t>
            </w:r>
          </w:p>
        </w:tc>
        <w:tc>
          <w:tcPr>
            <w:tcW w:w="2027" w:type="dxa"/>
          </w:tcPr>
          <w:p w:rsidR="005044B9" w:rsidRPr="00DE605F" w:rsidRDefault="005044B9" w:rsidP="00780295">
            <w:pPr>
              <w:contextualSpacing/>
              <w:jc w:val="center"/>
              <w:rPr>
                <w:sz w:val="28"/>
                <w:szCs w:val="24"/>
                <w:lang w:val="uk-UA"/>
              </w:rPr>
            </w:pPr>
            <w:r>
              <w:rPr>
                <w:sz w:val="28"/>
                <w:szCs w:val="24"/>
                <w:lang w:val="uk-UA"/>
              </w:rPr>
              <w:t>т</w:t>
            </w:r>
            <w:r w:rsidRPr="00DE605F">
              <w:rPr>
                <w:sz w:val="28"/>
                <w:szCs w:val="24"/>
                <w:lang w:val="uk-UA"/>
              </w:rPr>
              <w:t>равень-червень 2020</w:t>
            </w:r>
          </w:p>
        </w:tc>
        <w:tc>
          <w:tcPr>
            <w:tcW w:w="1517" w:type="dxa"/>
          </w:tcPr>
          <w:p w:rsidR="005044B9" w:rsidRDefault="005044B9" w:rsidP="00780295">
            <w:r w:rsidRPr="009B7C76">
              <w:rPr>
                <w:sz w:val="28"/>
                <w:szCs w:val="24"/>
                <w:lang w:val="uk-UA"/>
              </w:rPr>
              <w:t>виконано</w:t>
            </w:r>
          </w:p>
        </w:tc>
      </w:tr>
      <w:tr w:rsidR="005044B9" w:rsidRPr="005D253B" w:rsidTr="00780295">
        <w:tc>
          <w:tcPr>
            <w:tcW w:w="567" w:type="dxa"/>
          </w:tcPr>
          <w:p w:rsidR="005044B9" w:rsidRPr="00DE605F" w:rsidRDefault="005044B9" w:rsidP="00780295">
            <w:pPr>
              <w:jc w:val="center"/>
              <w:rPr>
                <w:sz w:val="28"/>
                <w:szCs w:val="24"/>
                <w:lang w:val="uk-UA"/>
              </w:rPr>
            </w:pPr>
            <w:r w:rsidRPr="00DE605F">
              <w:rPr>
                <w:sz w:val="28"/>
                <w:szCs w:val="24"/>
                <w:lang w:val="uk-UA"/>
              </w:rPr>
              <w:t>5</w:t>
            </w:r>
          </w:p>
        </w:tc>
        <w:tc>
          <w:tcPr>
            <w:tcW w:w="5373" w:type="dxa"/>
          </w:tcPr>
          <w:p w:rsidR="005044B9" w:rsidRPr="00DE605F" w:rsidRDefault="005044B9" w:rsidP="00780295">
            <w:pPr>
              <w:jc w:val="center"/>
              <w:rPr>
                <w:sz w:val="28"/>
                <w:szCs w:val="24"/>
                <w:lang w:val="uk-UA"/>
              </w:rPr>
            </w:pPr>
            <w:r w:rsidRPr="00DE605F">
              <w:rPr>
                <w:sz w:val="28"/>
                <w:szCs w:val="24"/>
                <w:lang w:val="uk-UA"/>
              </w:rPr>
              <w:t>Написання практичної частини</w:t>
            </w:r>
          </w:p>
        </w:tc>
        <w:tc>
          <w:tcPr>
            <w:tcW w:w="2027" w:type="dxa"/>
          </w:tcPr>
          <w:p w:rsidR="005044B9" w:rsidRPr="00DE605F" w:rsidRDefault="005044B9" w:rsidP="00780295">
            <w:pPr>
              <w:contextualSpacing/>
              <w:jc w:val="center"/>
              <w:rPr>
                <w:sz w:val="28"/>
                <w:szCs w:val="24"/>
                <w:lang w:val="uk-UA"/>
              </w:rPr>
            </w:pPr>
            <w:r>
              <w:rPr>
                <w:sz w:val="28"/>
                <w:szCs w:val="24"/>
                <w:lang w:val="uk-UA"/>
              </w:rPr>
              <w:t>л</w:t>
            </w:r>
            <w:r w:rsidRPr="00DE605F">
              <w:rPr>
                <w:sz w:val="28"/>
                <w:szCs w:val="24"/>
                <w:lang w:val="uk-UA"/>
              </w:rPr>
              <w:t>ипень 2020</w:t>
            </w:r>
          </w:p>
        </w:tc>
        <w:tc>
          <w:tcPr>
            <w:tcW w:w="1517" w:type="dxa"/>
          </w:tcPr>
          <w:p w:rsidR="005044B9" w:rsidRDefault="005044B9" w:rsidP="00780295">
            <w:r w:rsidRPr="009B7C76">
              <w:rPr>
                <w:sz w:val="28"/>
                <w:szCs w:val="24"/>
                <w:lang w:val="uk-UA"/>
              </w:rPr>
              <w:t>виконано</w:t>
            </w:r>
          </w:p>
        </w:tc>
      </w:tr>
      <w:tr w:rsidR="005044B9" w:rsidRPr="005D253B" w:rsidTr="00780295">
        <w:tc>
          <w:tcPr>
            <w:tcW w:w="567" w:type="dxa"/>
          </w:tcPr>
          <w:p w:rsidR="005044B9" w:rsidRPr="00DE605F" w:rsidRDefault="005044B9" w:rsidP="00780295">
            <w:pPr>
              <w:jc w:val="center"/>
              <w:rPr>
                <w:sz w:val="28"/>
                <w:szCs w:val="24"/>
                <w:lang w:val="uk-UA"/>
              </w:rPr>
            </w:pPr>
            <w:r w:rsidRPr="00DE605F">
              <w:rPr>
                <w:sz w:val="28"/>
                <w:szCs w:val="24"/>
                <w:lang w:val="uk-UA"/>
              </w:rPr>
              <w:t>6</w:t>
            </w:r>
          </w:p>
        </w:tc>
        <w:tc>
          <w:tcPr>
            <w:tcW w:w="5373" w:type="dxa"/>
          </w:tcPr>
          <w:p w:rsidR="005044B9" w:rsidRPr="00DE605F" w:rsidRDefault="005044B9" w:rsidP="00780295">
            <w:pPr>
              <w:jc w:val="center"/>
              <w:rPr>
                <w:sz w:val="28"/>
                <w:szCs w:val="24"/>
                <w:lang w:val="uk-UA"/>
              </w:rPr>
            </w:pPr>
            <w:r w:rsidRPr="00DE605F">
              <w:rPr>
                <w:sz w:val="28"/>
                <w:szCs w:val="24"/>
                <w:lang w:val="uk-UA"/>
              </w:rPr>
              <w:t>Формування висновків</w:t>
            </w:r>
          </w:p>
        </w:tc>
        <w:tc>
          <w:tcPr>
            <w:tcW w:w="2027" w:type="dxa"/>
          </w:tcPr>
          <w:p w:rsidR="005044B9" w:rsidRPr="00DE605F" w:rsidRDefault="005044B9" w:rsidP="00780295">
            <w:pPr>
              <w:contextualSpacing/>
              <w:jc w:val="center"/>
              <w:rPr>
                <w:sz w:val="28"/>
                <w:szCs w:val="24"/>
                <w:lang w:val="uk-UA"/>
              </w:rPr>
            </w:pPr>
            <w:r>
              <w:rPr>
                <w:sz w:val="28"/>
                <w:szCs w:val="24"/>
                <w:lang w:val="uk-UA"/>
              </w:rPr>
              <w:t>л</w:t>
            </w:r>
            <w:r w:rsidRPr="00DE605F">
              <w:rPr>
                <w:sz w:val="28"/>
                <w:szCs w:val="24"/>
                <w:lang w:val="uk-UA"/>
              </w:rPr>
              <w:t>ипень-серпень 2020</w:t>
            </w:r>
          </w:p>
        </w:tc>
        <w:tc>
          <w:tcPr>
            <w:tcW w:w="1517" w:type="dxa"/>
          </w:tcPr>
          <w:p w:rsidR="005044B9" w:rsidRDefault="005044B9" w:rsidP="00780295">
            <w:r w:rsidRPr="009B7C76">
              <w:rPr>
                <w:sz w:val="28"/>
                <w:szCs w:val="24"/>
                <w:lang w:val="uk-UA"/>
              </w:rPr>
              <w:t>виконано</w:t>
            </w:r>
          </w:p>
        </w:tc>
      </w:tr>
      <w:tr w:rsidR="005044B9" w:rsidRPr="005D253B" w:rsidTr="00780295">
        <w:tc>
          <w:tcPr>
            <w:tcW w:w="567" w:type="dxa"/>
          </w:tcPr>
          <w:p w:rsidR="005044B9" w:rsidRPr="00DE605F" w:rsidRDefault="005044B9" w:rsidP="00780295">
            <w:pPr>
              <w:jc w:val="center"/>
              <w:rPr>
                <w:sz w:val="28"/>
                <w:szCs w:val="24"/>
                <w:lang w:val="uk-UA"/>
              </w:rPr>
            </w:pPr>
            <w:r w:rsidRPr="00DE605F">
              <w:rPr>
                <w:sz w:val="28"/>
                <w:szCs w:val="24"/>
                <w:lang w:val="uk-UA"/>
              </w:rPr>
              <w:t>7</w:t>
            </w:r>
          </w:p>
        </w:tc>
        <w:tc>
          <w:tcPr>
            <w:tcW w:w="5373" w:type="dxa"/>
          </w:tcPr>
          <w:p w:rsidR="005044B9" w:rsidRPr="00DE605F" w:rsidRDefault="005044B9" w:rsidP="00780295">
            <w:pPr>
              <w:jc w:val="center"/>
              <w:rPr>
                <w:sz w:val="28"/>
                <w:szCs w:val="24"/>
                <w:lang w:val="uk-UA"/>
              </w:rPr>
            </w:pPr>
            <w:r w:rsidRPr="00DE605F">
              <w:rPr>
                <w:sz w:val="28"/>
                <w:szCs w:val="24"/>
                <w:lang w:val="uk-UA"/>
              </w:rPr>
              <w:t>Оформлення списку використаних джерел</w:t>
            </w:r>
          </w:p>
        </w:tc>
        <w:tc>
          <w:tcPr>
            <w:tcW w:w="2027" w:type="dxa"/>
          </w:tcPr>
          <w:p w:rsidR="005044B9" w:rsidRPr="00DE605F" w:rsidRDefault="005044B9" w:rsidP="00780295">
            <w:pPr>
              <w:contextualSpacing/>
              <w:jc w:val="center"/>
              <w:rPr>
                <w:sz w:val="28"/>
                <w:szCs w:val="24"/>
                <w:lang w:val="uk-UA"/>
              </w:rPr>
            </w:pPr>
            <w:r>
              <w:rPr>
                <w:sz w:val="28"/>
                <w:szCs w:val="24"/>
                <w:lang w:val="uk-UA"/>
              </w:rPr>
              <w:t>в</w:t>
            </w:r>
            <w:r w:rsidRPr="00DE605F">
              <w:rPr>
                <w:sz w:val="28"/>
                <w:szCs w:val="24"/>
                <w:lang w:val="uk-UA"/>
              </w:rPr>
              <w:t>ересень 2020</w:t>
            </w:r>
          </w:p>
        </w:tc>
        <w:tc>
          <w:tcPr>
            <w:tcW w:w="1517" w:type="dxa"/>
          </w:tcPr>
          <w:p w:rsidR="005044B9" w:rsidRDefault="005044B9" w:rsidP="00780295">
            <w:r w:rsidRPr="009B7C76">
              <w:rPr>
                <w:sz w:val="28"/>
                <w:szCs w:val="24"/>
                <w:lang w:val="uk-UA"/>
              </w:rPr>
              <w:t>виконано</w:t>
            </w:r>
          </w:p>
        </w:tc>
      </w:tr>
      <w:tr w:rsidR="005044B9" w:rsidRPr="005D253B" w:rsidTr="00780295">
        <w:tc>
          <w:tcPr>
            <w:tcW w:w="567" w:type="dxa"/>
          </w:tcPr>
          <w:p w:rsidR="005044B9" w:rsidRPr="00DE605F" w:rsidRDefault="005044B9" w:rsidP="00780295">
            <w:pPr>
              <w:jc w:val="center"/>
              <w:rPr>
                <w:sz w:val="28"/>
                <w:szCs w:val="24"/>
                <w:lang w:val="uk-UA"/>
              </w:rPr>
            </w:pPr>
            <w:r w:rsidRPr="00DE605F">
              <w:rPr>
                <w:sz w:val="28"/>
                <w:szCs w:val="24"/>
                <w:lang w:val="uk-UA"/>
              </w:rPr>
              <w:t>8</w:t>
            </w:r>
          </w:p>
        </w:tc>
        <w:tc>
          <w:tcPr>
            <w:tcW w:w="5373" w:type="dxa"/>
          </w:tcPr>
          <w:p w:rsidR="005044B9" w:rsidRPr="00DE605F" w:rsidRDefault="005044B9" w:rsidP="00780295">
            <w:pPr>
              <w:jc w:val="center"/>
              <w:rPr>
                <w:sz w:val="28"/>
                <w:szCs w:val="24"/>
                <w:lang w:val="uk-UA"/>
              </w:rPr>
            </w:pPr>
            <w:r w:rsidRPr="00DE605F">
              <w:rPr>
                <w:sz w:val="28"/>
                <w:szCs w:val="24"/>
                <w:lang w:val="uk-UA"/>
              </w:rPr>
              <w:t>Публікація тез</w:t>
            </w:r>
          </w:p>
        </w:tc>
        <w:tc>
          <w:tcPr>
            <w:tcW w:w="2027" w:type="dxa"/>
          </w:tcPr>
          <w:p w:rsidR="005044B9" w:rsidRPr="00DE605F" w:rsidRDefault="005044B9" w:rsidP="00780295">
            <w:pPr>
              <w:contextualSpacing/>
              <w:jc w:val="center"/>
              <w:rPr>
                <w:sz w:val="28"/>
                <w:szCs w:val="24"/>
                <w:lang w:val="uk-UA"/>
              </w:rPr>
            </w:pPr>
            <w:r>
              <w:rPr>
                <w:sz w:val="28"/>
                <w:szCs w:val="24"/>
                <w:lang w:val="uk-UA"/>
              </w:rPr>
              <w:t>т</w:t>
            </w:r>
            <w:r w:rsidRPr="00DE605F">
              <w:rPr>
                <w:sz w:val="28"/>
                <w:szCs w:val="24"/>
                <w:lang w:val="uk-UA"/>
              </w:rPr>
              <w:t>равень- жовтень 2020</w:t>
            </w:r>
          </w:p>
        </w:tc>
        <w:tc>
          <w:tcPr>
            <w:tcW w:w="1517" w:type="dxa"/>
          </w:tcPr>
          <w:p w:rsidR="005044B9" w:rsidRDefault="005044B9" w:rsidP="00780295">
            <w:r w:rsidRPr="009B7C76">
              <w:rPr>
                <w:sz w:val="28"/>
                <w:szCs w:val="24"/>
                <w:lang w:val="uk-UA"/>
              </w:rPr>
              <w:t>виконано</w:t>
            </w:r>
          </w:p>
        </w:tc>
      </w:tr>
      <w:tr w:rsidR="005044B9" w:rsidRPr="005D253B" w:rsidTr="00780295">
        <w:tc>
          <w:tcPr>
            <w:tcW w:w="567" w:type="dxa"/>
          </w:tcPr>
          <w:p w:rsidR="005044B9" w:rsidRPr="00DE605F" w:rsidRDefault="005044B9" w:rsidP="00780295">
            <w:pPr>
              <w:jc w:val="center"/>
              <w:rPr>
                <w:sz w:val="28"/>
                <w:szCs w:val="24"/>
                <w:lang w:val="uk-UA"/>
              </w:rPr>
            </w:pPr>
            <w:r w:rsidRPr="00DE605F">
              <w:rPr>
                <w:sz w:val="28"/>
                <w:szCs w:val="24"/>
                <w:lang w:val="uk-UA"/>
              </w:rPr>
              <w:t>9</w:t>
            </w:r>
          </w:p>
        </w:tc>
        <w:tc>
          <w:tcPr>
            <w:tcW w:w="5373" w:type="dxa"/>
          </w:tcPr>
          <w:p w:rsidR="005044B9" w:rsidRPr="00DE605F" w:rsidRDefault="005044B9" w:rsidP="00780295">
            <w:pPr>
              <w:jc w:val="center"/>
              <w:rPr>
                <w:sz w:val="28"/>
                <w:szCs w:val="24"/>
                <w:lang w:val="uk-UA"/>
              </w:rPr>
            </w:pPr>
            <w:r w:rsidRPr="00DE605F">
              <w:rPr>
                <w:sz w:val="28"/>
                <w:szCs w:val="24"/>
                <w:lang w:val="uk-UA"/>
              </w:rPr>
              <w:t>Попередній захист на кафедрі</w:t>
            </w:r>
          </w:p>
        </w:tc>
        <w:tc>
          <w:tcPr>
            <w:tcW w:w="2027" w:type="dxa"/>
          </w:tcPr>
          <w:p w:rsidR="005044B9" w:rsidRPr="00DE605F" w:rsidRDefault="005044B9" w:rsidP="00780295">
            <w:pPr>
              <w:contextualSpacing/>
              <w:jc w:val="center"/>
              <w:rPr>
                <w:sz w:val="28"/>
                <w:szCs w:val="24"/>
                <w:lang w:val="uk-UA"/>
              </w:rPr>
            </w:pPr>
            <w:r>
              <w:rPr>
                <w:sz w:val="28"/>
                <w:szCs w:val="24"/>
                <w:lang w:val="uk-UA"/>
              </w:rPr>
              <w:t>л</w:t>
            </w:r>
            <w:r w:rsidRPr="00DE605F">
              <w:rPr>
                <w:sz w:val="28"/>
                <w:szCs w:val="24"/>
                <w:lang w:val="uk-UA"/>
              </w:rPr>
              <w:t>истопад 2020</w:t>
            </w:r>
          </w:p>
        </w:tc>
        <w:tc>
          <w:tcPr>
            <w:tcW w:w="1517" w:type="dxa"/>
          </w:tcPr>
          <w:p w:rsidR="005044B9" w:rsidRDefault="005044B9" w:rsidP="00780295">
            <w:r w:rsidRPr="009B7C76">
              <w:rPr>
                <w:sz w:val="28"/>
                <w:szCs w:val="24"/>
                <w:lang w:val="uk-UA"/>
              </w:rPr>
              <w:t>виконано</w:t>
            </w:r>
          </w:p>
        </w:tc>
      </w:tr>
      <w:tr w:rsidR="005044B9" w:rsidRPr="005D253B" w:rsidTr="00780295">
        <w:tc>
          <w:tcPr>
            <w:tcW w:w="567" w:type="dxa"/>
          </w:tcPr>
          <w:p w:rsidR="005044B9" w:rsidRPr="00DE605F" w:rsidRDefault="005044B9" w:rsidP="00780295">
            <w:pPr>
              <w:jc w:val="center"/>
              <w:rPr>
                <w:sz w:val="28"/>
                <w:szCs w:val="24"/>
                <w:lang w:val="uk-UA"/>
              </w:rPr>
            </w:pPr>
            <w:r w:rsidRPr="00DE605F">
              <w:rPr>
                <w:sz w:val="28"/>
                <w:szCs w:val="24"/>
                <w:lang w:val="uk-UA"/>
              </w:rPr>
              <w:t>10</w:t>
            </w:r>
          </w:p>
        </w:tc>
        <w:tc>
          <w:tcPr>
            <w:tcW w:w="5373" w:type="dxa"/>
          </w:tcPr>
          <w:p w:rsidR="005044B9" w:rsidRPr="00DE605F" w:rsidRDefault="005044B9" w:rsidP="00780295">
            <w:pPr>
              <w:jc w:val="center"/>
              <w:rPr>
                <w:sz w:val="28"/>
                <w:szCs w:val="24"/>
                <w:lang w:val="uk-UA"/>
              </w:rPr>
            </w:pPr>
            <w:r w:rsidRPr="00DE605F">
              <w:rPr>
                <w:sz w:val="28"/>
                <w:szCs w:val="24"/>
                <w:lang w:val="uk-UA"/>
              </w:rPr>
              <w:t>Проходження нормоконтролю</w:t>
            </w:r>
          </w:p>
        </w:tc>
        <w:tc>
          <w:tcPr>
            <w:tcW w:w="2027" w:type="dxa"/>
          </w:tcPr>
          <w:p w:rsidR="005044B9" w:rsidRPr="00DE605F" w:rsidRDefault="005044B9" w:rsidP="00780295">
            <w:pPr>
              <w:contextualSpacing/>
              <w:jc w:val="center"/>
              <w:rPr>
                <w:sz w:val="28"/>
                <w:szCs w:val="24"/>
                <w:lang w:val="uk-UA"/>
              </w:rPr>
            </w:pPr>
            <w:r>
              <w:rPr>
                <w:sz w:val="28"/>
                <w:szCs w:val="24"/>
                <w:lang w:val="uk-UA"/>
              </w:rPr>
              <w:t>л</w:t>
            </w:r>
            <w:r w:rsidRPr="00DE605F">
              <w:rPr>
                <w:sz w:val="28"/>
                <w:szCs w:val="24"/>
                <w:lang w:val="uk-UA"/>
              </w:rPr>
              <w:t>истопад 2020</w:t>
            </w:r>
          </w:p>
        </w:tc>
        <w:tc>
          <w:tcPr>
            <w:tcW w:w="1517" w:type="dxa"/>
          </w:tcPr>
          <w:p w:rsidR="005044B9" w:rsidRDefault="005044B9" w:rsidP="00780295">
            <w:r w:rsidRPr="009B7C76">
              <w:rPr>
                <w:sz w:val="28"/>
                <w:szCs w:val="24"/>
                <w:lang w:val="uk-UA"/>
              </w:rPr>
              <w:t>виконано</w:t>
            </w:r>
          </w:p>
        </w:tc>
      </w:tr>
      <w:tr w:rsidR="005044B9" w:rsidRPr="005D253B" w:rsidTr="00780295">
        <w:tc>
          <w:tcPr>
            <w:tcW w:w="567" w:type="dxa"/>
          </w:tcPr>
          <w:p w:rsidR="005044B9" w:rsidRPr="00DE605F" w:rsidRDefault="005044B9" w:rsidP="00780295">
            <w:pPr>
              <w:jc w:val="center"/>
              <w:rPr>
                <w:sz w:val="28"/>
                <w:szCs w:val="24"/>
                <w:lang w:val="uk-UA"/>
              </w:rPr>
            </w:pPr>
            <w:r w:rsidRPr="00DE605F">
              <w:rPr>
                <w:sz w:val="28"/>
                <w:szCs w:val="24"/>
                <w:lang w:val="uk-UA"/>
              </w:rPr>
              <w:t>11</w:t>
            </w:r>
          </w:p>
        </w:tc>
        <w:tc>
          <w:tcPr>
            <w:tcW w:w="5373" w:type="dxa"/>
          </w:tcPr>
          <w:p w:rsidR="005044B9" w:rsidRPr="00DE605F" w:rsidRDefault="005044B9" w:rsidP="00780295">
            <w:pPr>
              <w:jc w:val="center"/>
              <w:rPr>
                <w:sz w:val="28"/>
                <w:szCs w:val="24"/>
                <w:lang w:val="uk-UA"/>
              </w:rPr>
            </w:pPr>
            <w:r w:rsidRPr="00DE605F">
              <w:rPr>
                <w:sz w:val="28"/>
                <w:szCs w:val="24"/>
                <w:lang w:val="uk-UA"/>
              </w:rPr>
              <w:t>Захист роботи</w:t>
            </w:r>
          </w:p>
        </w:tc>
        <w:tc>
          <w:tcPr>
            <w:tcW w:w="2027" w:type="dxa"/>
          </w:tcPr>
          <w:p w:rsidR="005044B9" w:rsidRPr="00DE605F" w:rsidRDefault="005044B9" w:rsidP="00780295">
            <w:pPr>
              <w:contextualSpacing/>
              <w:jc w:val="center"/>
              <w:rPr>
                <w:sz w:val="28"/>
                <w:szCs w:val="24"/>
                <w:lang w:val="uk-UA"/>
              </w:rPr>
            </w:pPr>
            <w:r>
              <w:rPr>
                <w:sz w:val="28"/>
                <w:szCs w:val="24"/>
                <w:lang w:val="uk-UA"/>
              </w:rPr>
              <w:t>г</w:t>
            </w:r>
            <w:r w:rsidRPr="00DE605F">
              <w:rPr>
                <w:sz w:val="28"/>
                <w:szCs w:val="24"/>
                <w:lang w:val="uk-UA"/>
              </w:rPr>
              <w:t>рудень 2020</w:t>
            </w:r>
          </w:p>
        </w:tc>
        <w:tc>
          <w:tcPr>
            <w:tcW w:w="1517" w:type="dxa"/>
          </w:tcPr>
          <w:p w:rsidR="005044B9" w:rsidRDefault="005044B9" w:rsidP="00780295">
            <w:r w:rsidRPr="009B7C76">
              <w:rPr>
                <w:sz w:val="28"/>
                <w:szCs w:val="24"/>
                <w:lang w:val="uk-UA"/>
              </w:rPr>
              <w:t>виконано</w:t>
            </w:r>
          </w:p>
        </w:tc>
      </w:tr>
      <w:tr w:rsidR="005044B9" w:rsidRPr="005D253B" w:rsidTr="00780295">
        <w:tc>
          <w:tcPr>
            <w:tcW w:w="567" w:type="dxa"/>
          </w:tcPr>
          <w:p w:rsidR="005044B9" w:rsidRPr="005D253B" w:rsidRDefault="005044B9" w:rsidP="00780295">
            <w:pPr>
              <w:jc w:val="center"/>
              <w:rPr>
                <w:b/>
                <w:sz w:val="28"/>
                <w:szCs w:val="24"/>
                <w:lang w:val="uk-UA"/>
              </w:rPr>
            </w:pPr>
          </w:p>
        </w:tc>
        <w:tc>
          <w:tcPr>
            <w:tcW w:w="5373" w:type="dxa"/>
          </w:tcPr>
          <w:p w:rsidR="005044B9" w:rsidRPr="005D253B" w:rsidRDefault="005044B9" w:rsidP="00780295">
            <w:pPr>
              <w:jc w:val="center"/>
              <w:rPr>
                <w:b/>
                <w:sz w:val="28"/>
                <w:szCs w:val="24"/>
                <w:lang w:val="uk-UA"/>
              </w:rPr>
            </w:pPr>
          </w:p>
        </w:tc>
        <w:tc>
          <w:tcPr>
            <w:tcW w:w="2027" w:type="dxa"/>
          </w:tcPr>
          <w:p w:rsidR="005044B9" w:rsidRPr="005D253B" w:rsidRDefault="005044B9" w:rsidP="00780295">
            <w:pPr>
              <w:jc w:val="center"/>
              <w:rPr>
                <w:b/>
                <w:sz w:val="28"/>
                <w:szCs w:val="24"/>
                <w:lang w:val="uk-UA"/>
              </w:rPr>
            </w:pPr>
          </w:p>
        </w:tc>
        <w:tc>
          <w:tcPr>
            <w:tcW w:w="1517" w:type="dxa"/>
          </w:tcPr>
          <w:p w:rsidR="005044B9" w:rsidRPr="005D253B" w:rsidRDefault="005044B9" w:rsidP="00780295">
            <w:pPr>
              <w:jc w:val="center"/>
              <w:rPr>
                <w:b/>
                <w:sz w:val="28"/>
                <w:szCs w:val="24"/>
                <w:lang w:val="uk-UA"/>
              </w:rPr>
            </w:pPr>
          </w:p>
        </w:tc>
      </w:tr>
      <w:tr w:rsidR="005044B9" w:rsidRPr="005D253B" w:rsidTr="00780295">
        <w:tc>
          <w:tcPr>
            <w:tcW w:w="567" w:type="dxa"/>
          </w:tcPr>
          <w:p w:rsidR="005044B9" w:rsidRPr="005D253B" w:rsidRDefault="005044B9" w:rsidP="00780295">
            <w:pPr>
              <w:jc w:val="center"/>
              <w:rPr>
                <w:b/>
                <w:sz w:val="28"/>
                <w:szCs w:val="24"/>
                <w:lang w:val="uk-UA"/>
              </w:rPr>
            </w:pPr>
          </w:p>
        </w:tc>
        <w:tc>
          <w:tcPr>
            <w:tcW w:w="5373" w:type="dxa"/>
          </w:tcPr>
          <w:p w:rsidR="005044B9" w:rsidRPr="005D253B" w:rsidRDefault="005044B9" w:rsidP="00780295">
            <w:pPr>
              <w:jc w:val="center"/>
              <w:rPr>
                <w:b/>
                <w:sz w:val="28"/>
                <w:szCs w:val="24"/>
                <w:lang w:val="uk-UA"/>
              </w:rPr>
            </w:pPr>
          </w:p>
        </w:tc>
        <w:tc>
          <w:tcPr>
            <w:tcW w:w="2027" w:type="dxa"/>
          </w:tcPr>
          <w:p w:rsidR="005044B9" w:rsidRPr="005D253B" w:rsidRDefault="005044B9" w:rsidP="00780295">
            <w:pPr>
              <w:jc w:val="center"/>
              <w:rPr>
                <w:b/>
                <w:sz w:val="28"/>
                <w:szCs w:val="24"/>
                <w:lang w:val="uk-UA"/>
              </w:rPr>
            </w:pPr>
          </w:p>
        </w:tc>
        <w:tc>
          <w:tcPr>
            <w:tcW w:w="1517" w:type="dxa"/>
          </w:tcPr>
          <w:p w:rsidR="005044B9" w:rsidRPr="005D253B" w:rsidRDefault="005044B9" w:rsidP="00780295">
            <w:pPr>
              <w:jc w:val="center"/>
              <w:rPr>
                <w:b/>
                <w:sz w:val="28"/>
                <w:szCs w:val="24"/>
                <w:lang w:val="uk-UA"/>
              </w:rPr>
            </w:pPr>
          </w:p>
        </w:tc>
      </w:tr>
      <w:tr w:rsidR="005044B9" w:rsidRPr="005D253B" w:rsidTr="00780295">
        <w:tc>
          <w:tcPr>
            <w:tcW w:w="567" w:type="dxa"/>
          </w:tcPr>
          <w:p w:rsidR="005044B9" w:rsidRPr="005D253B" w:rsidRDefault="005044B9" w:rsidP="00780295">
            <w:pPr>
              <w:jc w:val="center"/>
              <w:rPr>
                <w:b/>
                <w:sz w:val="28"/>
                <w:szCs w:val="24"/>
                <w:lang w:val="uk-UA"/>
              </w:rPr>
            </w:pPr>
          </w:p>
        </w:tc>
        <w:tc>
          <w:tcPr>
            <w:tcW w:w="5373" w:type="dxa"/>
          </w:tcPr>
          <w:p w:rsidR="005044B9" w:rsidRPr="005D253B" w:rsidRDefault="005044B9" w:rsidP="00780295">
            <w:pPr>
              <w:jc w:val="center"/>
              <w:rPr>
                <w:b/>
                <w:sz w:val="28"/>
                <w:szCs w:val="24"/>
                <w:lang w:val="uk-UA"/>
              </w:rPr>
            </w:pPr>
          </w:p>
        </w:tc>
        <w:tc>
          <w:tcPr>
            <w:tcW w:w="2027" w:type="dxa"/>
          </w:tcPr>
          <w:p w:rsidR="005044B9" w:rsidRPr="005D253B" w:rsidRDefault="005044B9" w:rsidP="00780295">
            <w:pPr>
              <w:jc w:val="center"/>
              <w:rPr>
                <w:b/>
                <w:sz w:val="28"/>
                <w:szCs w:val="24"/>
                <w:lang w:val="uk-UA"/>
              </w:rPr>
            </w:pPr>
          </w:p>
        </w:tc>
        <w:tc>
          <w:tcPr>
            <w:tcW w:w="1517" w:type="dxa"/>
          </w:tcPr>
          <w:p w:rsidR="005044B9" w:rsidRPr="005D253B" w:rsidRDefault="005044B9" w:rsidP="00780295">
            <w:pPr>
              <w:jc w:val="center"/>
              <w:rPr>
                <w:b/>
                <w:sz w:val="28"/>
                <w:szCs w:val="24"/>
                <w:lang w:val="uk-UA"/>
              </w:rPr>
            </w:pPr>
          </w:p>
        </w:tc>
      </w:tr>
    </w:tbl>
    <w:p w:rsidR="005044B9" w:rsidRPr="005D253B" w:rsidRDefault="005044B9" w:rsidP="005044B9">
      <w:pPr>
        <w:jc w:val="center"/>
        <w:rPr>
          <w:b/>
          <w:sz w:val="24"/>
          <w:szCs w:val="24"/>
          <w:lang w:val="uk-UA"/>
        </w:rPr>
      </w:pPr>
    </w:p>
    <w:p w:rsidR="005044B9" w:rsidRPr="005D253B" w:rsidRDefault="005044B9" w:rsidP="005044B9">
      <w:pPr>
        <w:rPr>
          <w:sz w:val="28"/>
          <w:szCs w:val="28"/>
          <w:lang w:val="uk-UA"/>
        </w:rPr>
      </w:pPr>
      <w:r w:rsidRPr="005D253B">
        <w:rPr>
          <w:sz w:val="28"/>
          <w:szCs w:val="28"/>
          <w:lang w:val="uk-UA"/>
        </w:rPr>
        <w:t>Слухач ________________ ___</w:t>
      </w:r>
      <w:r w:rsidRPr="000C5A9C">
        <w:rPr>
          <w:sz w:val="28"/>
          <w:szCs w:val="28"/>
          <w:u w:val="single"/>
          <w:lang w:val="uk-UA"/>
        </w:rPr>
        <w:t xml:space="preserve"> </w:t>
      </w:r>
      <w:r>
        <w:rPr>
          <w:sz w:val="28"/>
          <w:szCs w:val="28"/>
          <w:u w:val="single"/>
          <w:lang w:val="uk-UA"/>
        </w:rPr>
        <w:t xml:space="preserve">А.А. Малафеєв        </w:t>
      </w:r>
      <w:r w:rsidRPr="005D253B">
        <w:rPr>
          <w:sz w:val="28"/>
          <w:szCs w:val="28"/>
          <w:lang w:val="uk-UA"/>
        </w:rPr>
        <w:t>_____________</w:t>
      </w:r>
      <w:r>
        <w:rPr>
          <w:sz w:val="28"/>
          <w:szCs w:val="28"/>
          <w:lang w:val="uk-UA"/>
        </w:rPr>
        <w:t>__</w:t>
      </w:r>
      <w:r w:rsidRPr="005D253B">
        <w:rPr>
          <w:sz w:val="28"/>
          <w:szCs w:val="28"/>
          <w:lang w:val="uk-UA"/>
        </w:rPr>
        <w:t>__</w:t>
      </w:r>
      <w:r>
        <w:rPr>
          <w:sz w:val="28"/>
          <w:szCs w:val="28"/>
          <w:lang w:val="uk-UA"/>
        </w:rPr>
        <w:t>___</w:t>
      </w:r>
    </w:p>
    <w:p w:rsidR="005044B9" w:rsidRPr="005D253B" w:rsidRDefault="005044B9" w:rsidP="005044B9">
      <w:pPr>
        <w:ind w:left="708" w:firstLine="708"/>
        <w:rPr>
          <w:sz w:val="16"/>
          <w:szCs w:val="16"/>
          <w:lang w:val="uk-UA"/>
        </w:rPr>
      </w:pPr>
      <w:r w:rsidRPr="005D253B">
        <w:rPr>
          <w:sz w:val="16"/>
          <w:szCs w:val="16"/>
          <w:lang w:val="uk-UA"/>
        </w:rPr>
        <w:t>(підпис)</w:t>
      </w:r>
      <w:r w:rsidRPr="005D253B">
        <w:rPr>
          <w:sz w:val="16"/>
          <w:szCs w:val="16"/>
          <w:lang w:val="uk-UA"/>
        </w:rPr>
        <w:tab/>
      </w:r>
      <w:r w:rsidRPr="005D253B">
        <w:rPr>
          <w:sz w:val="16"/>
          <w:szCs w:val="16"/>
          <w:lang w:val="uk-UA"/>
        </w:rPr>
        <w:tab/>
      </w:r>
      <w:r w:rsidRPr="005D253B">
        <w:rPr>
          <w:sz w:val="16"/>
          <w:szCs w:val="16"/>
          <w:lang w:val="uk-UA"/>
        </w:rPr>
        <w:tab/>
      </w:r>
      <w:r w:rsidRPr="005D253B">
        <w:rPr>
          <w:sz w:val="16"/>
          <w:szCs w:val="16"/>
          <w:lang w:val="uk-UA"/>
        </w:rPr>
        <w:tab/>
        <w:t>(ініціали та прізвище)</w:t>
      </w:r>
    </w:p>
    <w:p w:rsidR="005044B9" w:rsidRPr="005D253B" w:rsidRDefault="005044B9" w:rsidP="005044B9">
      <w:pPr>
        <w:rPr>
          <w:sz w:val="28"/>
          <w:szCs w:val="28"/>
          <w:lang w:val="uk-UA"/>
        </w:rPr>
      </w:pPr>
      <w:r w:rsidRPr="005D253B">
        <w:rPr>
          <w:sz w:val="28"/>
          <w:szCs w:val="28"/>
          <w:lang w:val="uk-UA"/>
        </w:rPr>
        <w:t>Керівник роботи (проекту) _______________ __</w:t>
      </w:r>
      <w:r w:rsidRPr="005044B9">
        <w:rPr>
          <w:sz w:val="28"/>
          <w:szCs w:val="28"/>
          <w:u w:val="single"/>
          <w:lang w:val="uk-UA"/>
        </w:rPr>
        <w:t xml:space="preserve">Я.О. </w:t>
      </w:r>
      <w:r w:rsidRPr="000C5A9C">
        <w:rPr>
          <w:sz w:val="28"/>
          <w:szCs w:val="28"/>
          <w:u w:val="single"/>
          <w:lang w:val="uk-UA"/>
        </w:rPr>
        <w:t>С</w:t>
      </w:r>
      <w:r>
        <w:rPr>
          <w:sz w:val="28"/>
          <w:szCs w:val="28"/>
          <w:u w:val="single"/>
          <w:lang w:val="uk-UA"/>
        </w:rPr>
        <w:t>идоров</w:t>
      </w:r>
      <w:r>
        <w:rPr>
          <w:sz w:val="28"/>
          <w:szCs w:val="28"/>
          <w:lang w:val="uk-UA"/>
        </w:rPr>
        <w:t>____</w:t>
      </w:r>
      <w:r w:rsidRPr="005D253B">
        <w:rPr>
          <w:sz w:val="28"/>
          <w:szCs w:val="28"/>
          <w:lang w:val="uk-UA"/>
        </w:rPr>
        <w:t>_______</w:t>
      </w:r>
    </w:p>
    <w:p w:rsidR="005044B9" w:rsidRPr="005D253B" w:rsidRDefault="005044B9" w:rsidP="005044B9">
      <w:pPr>
        <w:ind w:left="2832" w:firstLine="708"/>
        <w:rPr>
          <w:b/>
          <w:sz w:val="24"/>
          <w:szCs w:val="24"/>
          <w:lang w:val="uk-UA"/>
        </w:rPr>
      </w:pPr>
      <w:r w:rsidRPr="005D253B">
        <w:rPr>
          <w:bCs/>
          <w:sz w:val="24"/>
          <w:szCs w:val="24"/>
          <w:vertAlign w:val="superscript"/>
          <w:lang w:val="uk-UA"/>
        </w:rPr>
        <w:t>(підпис)</w:t>
      </w:r>
      <w:r w:rsidRPr="005D253B">
        <w:rPr>
          <w:bCs/>
          <w:sz w:val="24"/>
          <w:szCs w:val="24"/>
          <w:vertAlign w:val="superscript"/>
          <w:lang w:val="uk-UA"/>
        </w:rPr>
        <w:tab/>
      </w:r>
      <w:r w:rsidRPr="005D253B">
        <w:rPr>
          <w:bCs/>
          <w:sz w:val="24"/>
          <w:szCs w:val="24"/>
          <w:vertAlign w:val="superscript"/>
          <w:lang w:val="uk-UA"/>
        </w:rPr>
        <w:tab/>
      </w:r>
      <w:r w:rsidRPr="005D253B">
        <w:rPr>
          <w:bCs/>
          <w:sz w:val="24"/>
          <w:szCs w:val="24"/>
          <w:vertAlign w:val="superscript"/>
          <w:lang w:val="uk-UA"/>
        </w:rPr>
        <w:tab/>
        <w:t>(ініціали та прізвище)</w:t>
      </w:r>
    </w:p>
    <w:p w:rsidR="005044B9" w:rsidRPr="005D253B" w:rsidRDefault="005044B9" w:rsidP="005044B9">
      <w:pPr>
        <w:rPr>
          <w:b/>
          <w:sz w:val="28"/>
          <w:szCs w:val="28"/>
          <w:lang w:val="uk-UA"/>
        </w:rPr>
      </w:pPr>
      <w:r w:rsidRPr="005D253B">
        <w:rPr>
          <w:b/>
          <w:sz w:val="28"/>
          <w:szCs w:val="28"/>
          <w:lang w:val="uk-UA"/>
        </w:rPr>
        <w:t>Нормоконтроль пройдено</w:t>
      </w:r>
    </w:p>
    <w:p w:rsidR="005044B9" w:rsidRPr="005D253B" w:rsidRDefault="005044B9" w:rsidP="005044B9">
      <w:pPr>
        <w:ind w:firstLine="720"/>
        <w:rPr>
          <w:b/>
          <w:sz w:val="24"/>
          <w:szCs w:val="24"/>
          <w:lang w:val="uk-UA"/>
        </w:rPr>
      </w:pPr>
    </w:p>
    <w:p w:rsidR="005044B9" w:rsidRPr="005D253B" w:rsidRDefault="005044B9" w:rsidP="005044B9">
      <w:pPr>
        <w:rPr>
          <w:sz w:val="28"/>
          <w:szCs w:val="28"/>
          <w:lang w:val="uk-UA"/>
        </w:rPr>
      </w:pPr>
      <w:r w:rsidRPr="005D253B">
        <w:rPr>
          <w:sz w:val="28"/>
          <w:szCs w:val="28"/>
          <w:lang w:val="uk-UA"/>
        </w:rPr>
        <w:t>Нормоконтролер _____________ _____</w:t>
      </w:r>
      <w:r w:rsidRPr="000C5A9C">
        <w:rPr>
          <w:sz w:val="28"/>
          <w:szCs w:val="28"/>
          <w:u w:val="single"/>
          <w:lang w:val="uk-UA"/>
        </w:rPr>
        <w:t>М.В. Титаренко</w:t>
      </w:r>
      <w:r>
        <w:rPr>
          <w:sz w:val="28"/>
          <w:szCs w:val="28"/>
          <w:lang w:val="uk-UA"/>
        </w:rPr>
        <w:t>__</w:t>
      </w:r>
      <w:r w:rsidRPr="005D253B">
        <w:rPr>
          <w:sz w:val="28"/>
          <w:szCs w:val="28"/>
          <w:lang w:val="uk-UA"/>
        </w:rPr>
        <w:t>______________</w:t>
      </w:r>
    </w:p>
    <w:p w:rsidR="005044B9" w:rsidRPr="005D253B" w:rsidRDefault="005044B9" w:rsidP="005044B9">
      <w:pPr>
        <w:ind w:left="2124" w:firstLine="708"/>
        <w:rPr>
          <w:b/>
          <w:sz w:val="24"/>
          <w:szCs w:val="24"/>
          <w:lang w:val="uk-UA"/>
        </w:rPr>
      </w:pPr>
      <w:r w:rsidRPr="005D253B">
        <w:rPr>
          <w:bCs/>
          <w:sz w:val="24"/>
          <w:szCs w:val="24"/>
          <w:vertAlign w:val="superscript"/>
          <w:lang w:val="uk-UA"/>
        </w:rPr>
        <w:t>(підпис)</w:t>
      </w:r>
      <w:r w:rsidRPr="005D253B">
        <w:rPr>
          <w:bCs/>
          <w:sz w:val="24"/>
          <w:szCs w:val="24"/>
          <w:vertAlign w:val="superscript"/>
          <w:lang w:val="uk-UA"/>
        </w:rPr>
        <w:tab/>
      </w:r>
      <w:r w:rsidRPr="005D253B">
        <w:rPr>
          <w:bCs/>
          <w:sz w:val="24"/>
          <w:szCs w:val="24"/>
          <w:vertAlign w:val="superscript"/>
          <w:lang w:val="uk-UA"/>
        </w:rPr>
        <w:tab/>
      </w:r>
      <w:r w:rsidRPr="005D253B">
        <w:rPr>
          <w:bCs/>
          <w:sz w:val="24"/>
          <w:szCs w:val="24"/>
          <w:vertAlign w:val="superscript"/>
          <w:lang w:val="uk-UA"/>
        </w:rPr>
        <w:tab/>
        <w:t>(ініціали та прізвище)</w:t>
      </w:r>
    </w:p>
    <w:p w:rsidR="005044B9" w:rsidRDefault="005044B9" w:rsidP="005044B9">
      <w:pPr>
        <w:spacing w:after="160" w:line="259" w:lineRule="auto"/>
        <w:jc w:val="left"/>
        <w:rPr>
          <w:sz w:val="28"/>
          <w:szCs w:val="28"/>
          <w:lang w:val="uk-UA"/>
        </w:rPr>
      </w:pPr>
      <w:r>
        <w:rPr>
          <w:sz w:val="28"/>
          <w:szCs w:val="28"/>
          <w:lang w:val="uk-UA"/>
        </w:rPr>
        <w:br w:type="page"/>
      </w:r>
    </w:p>
    <w:p w:rsidR="001405C8" w:rsidRPr="005D253B" w:rsidRDefault="001405C8" w:rsidP="001405C8">
      <w:pPr>
        <w:spacing w:line="360" w:lineRule="auto"/>
        <w:jc w:val="center"/>
        <w:outlineLvl w:val="0"/>
        <w:rPr>
          <w:sz w:val="28"/>
          <w:szCs w:val="28"/>
          <w:lang w:val="uk-UA"/>
        </w:rPr>
      </w:pPr>
      <w:r w:rsidRPr="005D253B">
        <w:rPr>
          <w:sz w:val="28"/>
          <w:szCs w:val="28"/>
          <w:lang w:val="uk-UA"/>
        </w:rPr>
        <w:lastRenderedPageBreak/>
        <w:t>РЕФЕРАТ</w:t>
      </w:r>
    </w:p>
    <w:p w:rsidR="001405C8" w:rsidRPr="005D253B" w:rsidRDefault="001405C8" w:rsidP="001405C8">
      <w:pPr>
        <w:spacing w:line="360" w:lineRule="auto"/>
        <w:ind w:firstLine="709"/>
        <w:rPr>
          <w:sz w:val="28"/>
          <w:szCs w:val="28"/>
          <w:lang w:val="uk-UA"/>
        </w:rPr>
      </w:pPr>
    </w:p>
    <w:p w:rsidR="001405C8" w:rsidRPr="005D253B" w:rsidRDefault="001405C8" w:rsidP="001405C8">
      <w:pPr>
        <w:spacing w:line="360" w:lineRule="auto"/>
        <w:ind w:firstLine="709"/>
        <w:rPr>
          <w:sz w:val="28"/>
          <w:szCs w:val="28"/>
          <w:lang w:val="uk-UA"/>
        </w:rPr>
      </w:pPr>
    </w:p>
    <w:p w:rsidR="001405C8" w:rsidRPr="005D253B" w:rsidRDefault="007A44C2" w:rsidP="001405C8">
      <w:pPr>
        <w:spacing w:line="360" w:lineRule="auto"/>
        <w:ind w:firstLine="709"/>
        <w:rPr>
          <w:sz w:val="28"/>
          <w:szCs w:val="28"/>
          <w:lang w:val="uk-UA"/>
        </w:rPr>
      </w:pPr>
      <w:r>
        <w:rPr>
          <w:bCs/>
          <w:color w:val="000000"/>
          <w:sz w:val="28"/>
          <w:szCs w:val="28"/>
          <w:lang w:val="uk-UA"/>
        </w:rPr>
        <w:t>Малаф</w:t>
      </w:r>
      <w:r w:rsidR="00645C1D">
        <w:rPr>
          <w:bCs/>
          <w:color w:val="000000"/>
          <w:sz w:val="28"/>
          <w:szCs w:val="28"/>
          <w:lang w:val="uk-UA"/>
        </w:rPr>
        <w:t>е</w:t>
      </w:r>
      <w:r>
        <w:rPr>
          <w:bCs/>
          <w:color w:val="000000"/>
          <w:sz w:val="28"/>
          <w:szCs w:val="28"/>
          <w:lang w:val="uk-UA"/>
        </w:rPr>
        <w:t xml:space="preserve">єв </w:t>
      </w:r>
      <w:r w:rsidR="009E136B">
        <w:rPr>
          <w:bCs/>
          <w:color w:val="000000"/>
          <w:sz w:val="28"/>
          <w:szCs w:val="28"/>
          <w:lang w:val="uk-UA"/>
        </w:rPr>
        <w:t>А.</w:t>
      </w:r>
      <w:r>
        <w:rPr>
          <w:bCs/>
          <w:color w:val="000000"/>
          <w:sz w:val="28"/>
          <w:szCs w:val="28"/>
          <w:lang w:val="uk-UA"/>
        </w:rPr>
        <w:t>А</w:t>
      </w:r>
      <w:r w:rsidR="009E136B">
        <w:rPr>
          <w:bCs/>
          <w:color w:val="000000"/>
          <w:sz w:val="28"/>
          <w:szCs w:val="28"/>
          <w:lang w:val="uk-UA"/>
        </w:rPr>
        <w:t xml:space="preserve">. </w:t>
      </w:r>
      <w:r>
        <w:rPr>
          <w:sz w:val="28"/>
          <w:szCs w:val="28"/>
          <w:lang w:val="uk-UA"/>
        </w:rPr>
        <w:t>Правове забезпечення державної підтримки суб’єктів малого та середнього підприємництва в умовах надзвичайної ситуації</w:t>
      </w:r>
      <w:r w:rsidR="001405C8" w:rsidRPr="005D253B">
        <w:rPr>
          <w:sz w:val="28"/>
          <w:szCs w:val="28"/>
          <w:lang w:val="uk-UA"/>
        </w:rPr>
        <w:t>. Запоріжжя, 20</w:t>
      </w:r>
      <w:r w:rsidR="00AC0504" w:rsidRPr="005D253B">
        <w:rPr>
          <w:sz w:val="28"/>
          <w:szCs w:val="28"/>
          <w:lang w:val="uk-UA"/>
        </w:rPr>
        <w:t>20</w:t>
      </w:r>
      <w:r w:rsidR="001405C8" w:rsidRPr="005D253B">
        <w:rPr>
          <w:sz w:val="28"/>
          <w:szCs w:val="28"/>
          <w:lang w:val="uk-UA"/>
        </w:rPr>
        <w:t>. 1</w:t>
      </w:r>
      <w:r w:rsidR="001343A3">
        <w:rPr>
          <w:sz w:val="28"/>
          <w:szCs w:val="28"/>
          <w:lang w:val="uk-UA"/>
        </w:rPr>
        <w:t>4</w:t>
      </w:r>
      <w:r w:rsidR="00F5759A">
        <w:rPr>
          <w:sz w:val="28"/>
          <w:szCs w:val="28"/>
          <w:lang w:val="uk-UA"/>
        </w:rPr>
        <w:t>1</w:t>
      </w:r>
      <w:r w:rsidR="001405C8" w:rsidRPr="005D253B">
        <w:rPr>
          <w:sz w:val="28"/>
          <w:szCs w:val="28"/>
          <w:lang w:val="uk-UA"/>
        </w:rPr>
        <w:t xml:space="preserve"> с.</w:t>
      </w:r>
    </w:p>
    <w:p w:rsidR="00C13916" w:rsidRPr="00951487" w:rsidRDefault="001405C8" w:rsidP="00C13916">
      <w:pPr>
        <w:spacing w:line="360" w:lineRule="auto"/>
        <w:ind w:firstLine="709"/>
        <w:rPr>
          <w:color w:val="000000" w:themeColor="text1"/>
          <w:sz w:val="28"/>
          <w:szCs w:val="28"/>
          <w:lang w:val="uk-UA"/>
        </w:rPr>
      </w:pPr>
      <w:r w:rsidRPr="00951487">
        <w:rPr>
          <w:color w:val="000000" w:themeColor="text1"/>
          <w:sz w:val="28"/>
          <w:szCs w:val="28"/>
          <w:lang w:val="uk-UA"/>
        </w:rPr>
        <w:t>Кваліфікаційна робота складається зі 1</w:t>
      </w:r>
      <w:r w:rsidR="001343A3">
        <w:rPr>
          <w:color w:val="000000" w:themeColor="text1"/>
          <w:sz w:val="28"/>
          <w:szCs w:val="28"/>
          <w:lang w:val="uk-UA"/>
        </w:rPr>
        <w:t>4</w:t>
      </w:r>
      <w:r w:rsidR="00F5759A" w:rsidRPr="005044B9">
        <w:rPr>
          <w:color w:val="000000" w:themeColor="text1"/>
          <w:sz w:val="28"/>
          <w:szCs w:val="28"/>
          <w:lang w:val="uk-UA"/>
        </w:rPr>
        <w:t>1</w:t>
      </w:r>
      <w:r w:rsidRPr="00951487">
        <w:rPr>
          <w:color w:val="000000" w:themeColor="text1"/>
          <w:sz w:val="28"/>
          <w:szCs w:val="28"/>
          <w:lang w:val="uk-UA"/>
        </w:rPr>
        <w:t xml:space="preserve"> сторінк</w:t>
      </w:r>
      <w:r w:rsidR="00F5759A">
        <w:rPr>
          <w:color w:val="000000" w:themeColor="text1"/>
          <w:sz w:val="28"/>
          <w:szCs w:val="28"/>
          <w:lang w:val="uk-UA"/>
        </w:rPr>
        <w:t>и</w:t>
      </w:r>
      <w:r w:rsidRPr="00951487">
        <w:rPr>
          <w:color w:val="000000" w:themeColor="text1"/>
          <w:sz w:val="28"/>
          <w:szCs w:val="28"/>
          <w:lang w:val="uk-UA"/>
        </w:rPr>
        <w:t xml:space="preserve">, містить </w:t>
      </w:r>
      <w:r w:rsidR="00AC3DE6" w:rsidRPr="00951487">
        <w:rPr>
          <w:color w:val="000000" w:themeColor="text1"/>
          <w:sz w:val="28"/>
          <w:szCs w:val="28"/>
          <w:lang w:val="uk-UA"/>
        </w:rPr>
        <w:t>1</w:t>
      </w:r>
      <w:r w:rsidR="001343A3">
        <w:rPr>
          <w:color w:val="000000" w:themeColor="text1"/>
          <w:sz w:val="28"/>
          <w:szCs w:val="28"/>
          <w:lang w:val="uk-UA"/>
        </w:rPr>
        <w:t>2</w:t>
      </w:r>
      <w:r w:rsidR="005B4E48">
        <w:rPr>
          <w:color w:val="000000" w:themeColor="text1"/>
          <w:sz w:val="28"/>
          <w:szCs w:val="28"/>
          <w:lang w:val="uk-UA"/>
        </w:rPr>
        <w:t>1</w:t>
      </w:r>
      <w:r w:rsidRPr="00951487">
        <w:rPr>
          <w:color w:val="000000" w:themeColor="text1"/>
          <w:sz w:val="28"/>
          <w:szCs w:val="28"/>
          <w:lang w:val="uk-UA"/>
        </w:rPr>
        <w:t xml:space="preserve"> джерел</w:t>
      </w:r>
      <w:r w:rsidR="005B4E48">
        <w:rPr>
          <w:color w:val="000000" w:themeColor="text1"/>
          <w:sz w:val="28"/>
          <w:szCs w:val="28"/>
          <w:lang w:val="uk-UA"/>
        </w:rPr>
        <w:t>о</w:t>
      </w:r>
      <w:r w:rsidRPr="00951487">
        <w:rPr>
          <w:color w:val="000000" w:themeColor="text1"/>
          <w:sz w:val="28"/>
          <w:szCs w:val="28"/>
          <w:lang w:val="uk-UA"/>
        </w:rPr>
        <w:t xml:space="preserve"> використаної інформації.</w:t>
      </w:r>
      <w:r w:rsidR="00C13916" w:rsidRPr="00951487">
        <w:rPr>
          <w:color w:val="000000" w:themeColor="text1"/>
          <w:sz w:val="28"/>
          <w:szCs w:val="28"/>
          <w:lang w:val="uk-UA"/>
        </w:rPr>
        <w:t xml:space="preserve"> </w:t>
      </w:r>
    </w:p>
    <w:p w:rsidR="00C13916" w:rsidRPr="00951487" w:rsidRDefault="003F0807" w:rsidP="003F0807">
      <w:pPr>
        <w:spacing w:line="360" w:lineRule="auto"/>
        <w:ind w:firstLine="709"/>
        <w:rPr>
          <w:iCs/>
          <w:color w:val="000000" w:themeColor="text1"/>
          <w:sz w:val="28"/>
          <w:szCs w:val="28"/>
          <w:shd w:val="clear" w:color="auto" w:fill="FFFFFF"/>
          <w:lang w:val="uk-UA"/>
        </w:rPr>
      </w:pPr>
      <w:r w:rsidRPr="00951487">
        <w:rPr>
          <w:color w:val="000000" w:themeColor="text1"/>
          <w:sz w:val="28"/>
          <w:szCs w:val="28"/>
          <w:lang w:val="uk-UA"/>
        </w:rPr>
        <w:t xml:space="preserve">Захворювання на коронавірусну інфекцію </w:t>
      </w:r>
      <w:r w:rsidRPr="003F0807">
        <w:rPr>
          <w:color w:val="000000" w:themeColor="text1"/>
          <w:sz w:val="28"/>
          <w:szCs w:val="28"/>
          <w:lang w:val="uk-UA"/>
        </w:rPr>
        <w:t>(</w:t>
      </w:r>
      <w:r w:rsidRPr="003F0807">
        <w:rPr>
          <w:color w:val="000000" w:themeColor="text1"/>
          <w:sz w:val="28"/>
          <w:szCs w:val="28"/>
        </w:rPr>
        <w:t>COVID</w:t>
      </w:r>
      <w:r w:rsidRPr="003F0807">
        <w:rPr>
          <w:color w:val="000000" w:themeColor="text1"/>
          <w:sz w:val="28"/>
          <w:szCs w:val="28"/>
          <w:lang w:val="uk-UA"/>
        </w:rPr>
        <w:t>-19)</w:t>
      </w:r>
      <w:r w:rsidRPr="00951487">
        <w:rPr>
          <w:color w:val="000000" w:themeColor="text1"/>
          <w:sz w:val="28"/>
          <w:szCs w:val="28"/>
          <w:lang w:val="uk-UA"/>
        </w:rPr>
        <w:t xml:space="preserve">, викликане каронавірусом тяжкого гострого респіраторного синдрому-2 </w:t>
      </w:r>
      <w:r w:rsidRPr="003F0807">
        <w:rPr>
          <w:color w:val="000000" w:themeColor="text1"/>
          <w:sz w:val="28"/>
          <w:szCs w:val="28"/>
          <w:lang w:val="uk-UA"/>
        </w:rPr>
        <w:t>(</w:t>
      </w:r>
      <w:r w:rsidRPr="003F0807">
        <w:rPr>
          <w:color w:val="000000" w:themeColor="text1"/>
          <w:sz w:val="28"/>
          <w:szCs w:val="28"/>
        </w:rPr>
        <w:t>SARS</w:t>
      </w:r>
      <w:r w:rsidRPr="003F0807">
        <w:rPr>
          <w:color w:val="000000" w:themeColor="text1"/>
          <w:sz w:val="28"/>
          <w:szCs w:val="28"/>
          <w:lang w:val="uk-UA"/>
        </w:rPr>
        <w:t>-</w:t>
      </w:r>
      <w:r w:rsidRPr="003F0807">
        <w:rPr>
          <w:color w:val="000000" w:themeColor="text1"/>
          <w:sz w:val="28"/>
          <w:szCs w:val="28"/>
        </w:rPr>
        <w:t>CoV</w:t>
      </w:r>
      <w:r w:rsidRPr="003F0807">
        <w:rPr>
          <w:color w:val="000000" w:themeColor="text1"/>
          <w:sz w:val="28"/>
          <w:szCs w:val="28"/>
          <w:lang w:val="uk-UA"/>
        </w:rPr>
        <w:t>-2)</w:t>
      </w:r>
      <w:r w:rsidRPr="00951487">
        <w:rPr>
          <w:color w:val="000000" w:themeColor="text1"/>
          <w:sz w:val="28"/>
          <w:szCs w:val="28"/>
          <w:lang w:val="uk-UA"/>
        </w:rPr>
        <w:t xml:space="preserve"> у</w:t>
      </w:r>
      <w:r w:rsidR="00C13916" w:rsidRPr="00951487">
        <w:rPr>
          <w:color w:val="000000" w:themeColor="text1"/>
          <w:sz w:val="28"/>
          <w:szCs w:val="28"/>
          <w:lang w:val="uk-UA"/>
        </w:rPr>
        <w:t xml:space="preserve"> </w:t>
      </w:r>
      <w:r w:rsidRPr="00951487">
        <w:rPr>
          <w:color w:val="000000" w:themeColor="text1"/>
          <w:sz w:val="28"/>
          <w:szCs w:val="28"/>
          <w:lang w:val="uk-UA"/>
        </w:rPr>
        <w:t>світі на початку грудня 2019 р., заразність захворювання та тяжкі наслідки, викликані захворюванням, зумовили запровадження надзвичайних ситуацій, спрямованих на недопущення поширення інфекції.</w:t>
      </w:r>
      <w:r w:rsidR="00C13916" w:rsidRPr="00951487">
        <w:rPr>
          <w:color w:val="000000" w:themeColor="text1"/>
          <w:sz w:val="28"/>
          <w:szCs w:val="28"/>
          <w:lang w:val="uk-UA"/>
        </w:rPr>
        <w:t xml:space="preserve">  В Україні 11</w:t>
      </w:r>
      <w:r w:rsidR="00951487">
        <w:rPr>
          <w:color w:val="000000" w:themeColor="text1"/>
          <w:sz w:val="28"/>
          <w:szCs w:val="28"/>
          <w:lang w:val="uk-UA"/>
        </w:rPr>
        <w:t>.03.</w:t>
      </w:r>
      <w:r w:rsidR="00C13916" w:rsidRPr="00951487">
        <w:rPr>
          <w:color w:val="000000" w:themeColor="text1"/>
          <w:sz w:val="28"/>
          <w:szCs w:val="28"/>
          <w:lang w:val="uk-UA"/>
        </w:rPr>
        <w:t>2020 р. Постановою К</w:t>
      </w:r>
      <w:r w:rsidR="00951487">
        <w:rPr>
          <w:color w:val="000000" w:themeColor="text1"/>
          <w:sz w:val="28"/>
          <w:szCs w:val="28"/>
          <w:lang w:val="uk-UA"/>
        </w:rPr>
        <w:t>МУ</w:t>
      </w:r>
      <w:r w:rsidR="00C13916" w:rsidRPr="00951487">
        <w:rPr>
          <w:color w:val="000000" w:themeColor="text1"/>
          <w:sz w:val="28"/>
          <w:szCs w:val="28"/>
          <w:lang w:val="uk-UA"/>
        </w:rPr>
        <w:t xml:space="preserve"> № 211 «</w:t>
      </w:r>
      <w:r w:rsidR="00C13916" w:rsidRPr="00951487">
        <w:rPr>
          <w:bCs/>
          <w:color w:val="000000" w:themeColor="text1"/>
          <w:sz w:val="28"/>
          <w:szCs w:val="28"/>
          <w:lang w:val="uk-UA"/>
        </w:rPr>
        <w:t xml:space="preserve">Про запобігання поширенню на території України гострої респіраторної хвороби </w:t>
      </w:r>
      <w:r w:rsidR="00C13916" w:rsidRPr="00951487">
        <w:rPr>
          <w:bCs/>
          <w:color w:val="000000" w:themeColor="text1"/>
          <w:sz w:val="28"/>
          <w:szCs w:val="28"/>
        </w:rPr>
        <w:t>COVID</w:t>
      </w:r>
      <w:r w:rsidR="00C13916" w:rsidRPr="00951487">
        <w:rPr>
          <w:bCs/>
          <w:color w:val="000000" w:themeColor="text1"/>
          <w:sz w:val="28"/>
          <w:szCs w:val="28"/>
          <w:lang w:val="uk-UA"/>
        </w:rPr>
        <w:t xml:space="preserve">-19, спричиненої коронавірусом </w:t>
      </w:r>
      <w:r w:rsidR="00C13916" w:rsidRPr="00951487">
        <w:rPr>
          <w:bCs/>
          <w:color w:val="000000" w:themeColor="text1"/>
          <w:sz w:val="28"/>
          <w:szCs w:val="28"/>
        </w:rPr>
        <w:t>SARS</w:t>
      </w:r>
      <w:r w:rsidR="00C13916" w:rsidRPr="00951487">
        <w:rPr>
          <w:bCs/>
          <w:color w:val="000000" w:themeColor="text1"/>
          <w:sz w:val="28"/>
          <w:szCs w:val="28"/>
          <w:lang w:val="uk-UA"/>
        </w:rPr>
        <w:t>-</w:t>
      </w:r>
      <w:r w:rsidR="00C13916" w:rsidRPr="00951487">
        <w:rPr>
          <w:bCs/>
          <w:color w:val="000000" w:themeColor="text1"/>
          <w:sz w:val="28"/>
          <w:szCs w:val="28"/>
        </w:rPr>
        <w:t>CoV</w:t>
      </w:r>
      <w:r w:rsidR="00C13916" w:rsidRPr="00951487">
        <w:rPr>
          <w:bCs/>
          <w:color w:val="000000" w:themeColor="text1"/>
          <w:sz w:val="28"/>
          <w:szCs w:val="28"/>
          <w:lang w:val="uk-UA"/>
        </w:rPr>
        <w:t>-2</w:t>
      </w:r>
      <w:r w:rsidR="00C13916" w:rsidRPr="00951487">
        <w:rPr>
          <w:color w:val="000000" w:themeColor="text1"/>
          <w:sz w:val="28"/>
          <w:szCs w:val="28"/>
          <w:lang w:val="uk-UA"/>
        </w:rPr>
        <w:t xml:space="preserve">» з 12.03.2020 р. по 22.05.2020 р. (перша хвиля карантину), а згодом, з урахуванням епідеміологічної ситуації </w:t>
      </w:r>
      <w:r w:rsidR="00C13916" w:rsidRPr="00951487">
        <w:rPr>
          <w:iCs/>
          <w:color w:val="000000" w:themeColor="text1"/>
          <w:sz w:val="28"/>
          <w:szCs w:val="28"/>
          <w:shd w:val="clear" w:color="auto" w:fill="FFFFFF"/>
          <w:lang w:val="uk-UA"/>
        </w:rPr>
        <w:t>в регіоні з 1 серпня до 31 грудня 2020 р. (друга хвиля карантину) було запроваджено карантин.</w:t>
      </w:r>
    </w:p>
    <w:p w:rsidR="00C13916" w:rsidRPr="00951487" w:rsidRDefault="00C13916" w:rsidP="003F0807">
      <w:pPr>
        <w:spacing w:line="360" w:lineRule="auto"/>
        <w:ind w:firstLine="709"/>
        <w:rPr>
          <w:bCs/>
          <w:color w:val="000000" w:themeColor="text1"/>
          <w:sz w:val="28"/>
          <w:szCs w:val="28"/>
          <w:lang w:val="uk-UA"/>
        </w:rPr>
      </w:pPr>
      <w:r w:rsidRPr="00951487">
        <w:rPr>
          <w:iCs/>
          <w:color w:val="000000" w:themeColor="text1"/>
          <w:sz w:val="28"/>
          <w:szCs w:val="28"/>
          <w:shd w:val="clear" w:color="auto" w:fill="FFFFFF"/>
          <w:lang w:val="uk-UA"/>
        </w:rPr>
        <w:t xml:space="preserve">Карантинні заходи першої хвилі нанесли ніщивного удару як по економіці країни вцілому, так і її окремих галузях. Та найбільш негативно вплинула ситуація на малий та середній бізнес, зупинка діяльності якого позначилася на доходах, рентабельності бізнесу, рівні безробіття (оскільки роботодавці змушені були звільнити частину працівників), та, в кінечному рахунку, на дохідну частину бюджету України, що призупинило можливість держави виконувати належним чином соціальні програми. А також програми запобігання поширенню </w:t>
      </w:r>
      <w:r w:rsidRPr="00951487">
        <w:rPr>
          <w:bCs/>
          <w:color w:val="000000" w:themeColor="text1"/>
          <w:sz w:val="28"/>
          <w:szCs w:val="28"/>
        </w:rPr>
        <w:t>SARS</w:t>
      </w:r>
      <w:r w:rsidRPr="00951487">
        <w:rPr>
          <w:bCs/>
          <w:color w:val="000000" w:themeColor="text1"/>
          <w:sz w:val="28"/>
          <w:szCs w:val="28"/>
          <w:lang w:val="uk-UA"/>
        </w:rPr>
        <w:t>-</w:t>
      </w:r>
      <w:r w:rsidRPr="00951487">
        <w:rPr>
          <w:bCs/>
          <w:color w:val="000000" w:themeColor="text1"/>
          <w:sz w:val="28"/>
          <w:szCs w:val="28"/>
        </w:rPr>
        <w:t>CoV</w:t>
      </w:r>
      <w:r w:rsidRPr="00951487">
        <w:rPr>
          <w:bCs/>
          <w:color w:val="000000" w:themeColor="text1"/>
          <w:sz w:val="28"/>
          <w:szCs w:val="28"/>
          <w:lang w:val="uk-UA"/>
        </w:rPr>
        <w:t>-2.</w:t>
      </w:r>
    </w:p>
    <w:p w:rsidR="00951487" w:rsidRPr="00951487" w:rsidRDefault="008A225D" w:rsidP="005B5313">
      <w:pPr>
        <w:spacing w:line="360" w:lineRule="auto"/>
        <w:ind w:firstLine="709"/>
        <w:rPr>
          <w:color w:val="000000" w:themeColor="text1"/>
          <w:sz w:val="28"/>
          <w:szCs w:val="28"/>
          <w:lang w:val="uk-UA"/>
        </w:rPr>
      </w:pPr>
      <w:r w:rsidRPr="00951487">
        <w:rPr>
          <w:color w:val="000000" w:themeColor="text1"/>
          <w:sz w:val="28"/>
          <w:szCs w:val="28"/>
          <w:lang w:val="uk-UA"/>
        </w:rPr>
        <w:t xml:space="preserve">Малий та середній бізнес відіграє ключову роль в економіці країни. Притому, саме малий та середній бізнес найбільше </w:t>
      </w:r>
      <w:r w:rsidR="00C13916" w:rsidRPr="00951487">
        <w:rPr>
          <w:color w:val="000000" w:themeColor="text1"/>
          <w:sz w:val="28"/>
          <w:szCs w:val="28"/>
          <w:lang w:val="uk-UA"/>
        </w:rPr>
        <w:t xml:space="preserve">постраждав і продовжує </w:t>
      </w:r>
      <w:r w:rsidRPr="00951487">
        <w:rPr>
          <w:color w:val="000000" w:themeColor="text1"/>
          <w:sz w:val="28"/>
          <w:szCs w:val="28"/>
          <w:lang w:val="uk-UA"/>
        </w:rPr>
        <w:t>стражда</w:t>
      </w:r>
      <w:r w:rsidR="00C13916" w:rsidRPr="00951487">
        <w:rPr>
          <w:color w:val="000000" w:themeColor="text1"/>
          <w:sz w:val="28"/>
          <w:szCs w:val="28"/>
          <w:lang w:val="uk-UA"/>
        </w:rPr>
        <w:t xml:space="preserve">ти в період кризи, зокрема, в </w:t>
      </w:r>
      <w:r w:rsidR="006B4EDD" w:rsidRPr="00951487">
        <w:rPr>
          <w:color w:val="000000" w:themeColor="text1"/>
          <w:sz w:val="28"/>
          <w:szCs w:val="28"/>
          <w:lang w:val="uk-UA"/>
        </w:rPr>
        <w:t xml:space="preserve">умовах надзвичайної ситуації. </w:t>
      </w:r>
      <w:r w:rsidR="006B4EDD" w:rsidRPr="00951487">
        <w:rPr>
          <w:color w:val="000000" w:themeColor="text1"/>
          <w:sz w:val="28"/>
          <w:szCs w:val="28"/>
          <w:lang w:val="uk-UA"/>
        </w:rPr>
        <w:lastRenderedPageBreak/>
        <w:t>Протиепідеміологічні заходи потрібні, адже йдеться не лише про здоров’я, а й про життя громадян України. Водночас, потрібне і збереження економіки, складовою якої є малий та середній бізнес. Держава, на яку покладено і тягар забезпечення прав і свобод людини, і сталий розвиток, і забезпечення розвитку економіки як основи сталого розвитку та забезпечення права на достатній рівень життя</w:t>
      </w:r>
      <w:r w:rsidR="00951487" w:rsidRPr="00951487">
        <w:rPr>
          <w:color w:val="000000" w:themeColor="text1"/>
          <w:sz w:val="28"/>
          <w:szCs w:val="28"/>
          <w:lang w:val="uk-UA"/>
        </w:rPr>
        <w:t>, має сприяти підтримці бізнесу, в тому числі малому та середньому, адже йдеться як про економіку, так і про робочі місця.</w:t>
      </w:r>
    </w:p>
    <w:p w:rsidR="00951487" w:rsidRDefault="00951487" w:rsidP="005B5313">
      <w:pPr>
        <w:spacing w:line="360" w:lineRule="auto"/>
        <w:ind w:firstLine="709"/>
        <w:rPr>
          <w:sz w:val="28"/>
          <w:szCs w:val="28"/>
          <w:lang w:val="uk-UA"/>
        </w:rPr>
      </w:pPr>
      <w:r w:rsidRPr="00951487">
        <w:rPr>
          <w:color w:val="000000" w:themeColor="text1"/>
          <w:sz w:val="28"/>
          <w:szCs w:val="28"/>
          <w:lang w:val="uk-UA"/>
        </w:rPr>
        <w:t>В той час, як США та європейськ</w:t>
      </w:r>
      <w:r w:rsidR="00B658F9">
        <w:rPr>
          <w:color w:val="000000" w:themeColor="text1"/>
          <w:sz w:val="28"/>
          <w:szCs w:val="28"/>
          <w:lang w:val="uk-UA"/>
        </w:rPr>
        <w:t>і</w:t>
      </w:r>
      <w:r w:rsidRPr="00951487">
        <w:rPr>
          <w:color w:val="000000" w:themeColor="text1"/>
          <w:sz w:val="28"/>
          <w:szCs w:val="28"/>
          <w:lang w:val="uk-UA"/>
        </w:rPr>
        <w:t xml:space="preserve"> країн</w:t>
      </w:r>
      <w:r w:rsidR="00B658F9">
        <w:rPr>
          <w:color w:val="000000" w:themeColor="text1"/>
          <w:sz w:val="28"/>
          <w:szCs w:val="28"/>
          <w:lang w:val="uk-UA"/>
        </w:rPr>
        <w:t>и</w:t>
      </w:r>
      <w:r w:rsidRPr="00951487">
        <w:rPr>
          <w:color w:val="000000" w:themeColor="text1"/>
          <w:sz w:val="28"/>
          <w:szCs w:val="28"/>
          <w:lang w:val="uk-UA"/>
        </w:rPr>
        <w:t xml:space="preserve"> виділили на його  підтримку до 30% ВВП, Україна</w:t>
      </w:r>
      <w:r w:rsidR="00B658F9">
        <w:rPr>
          <w:color w:val="000000" w:themeColor="text1"/>
          <w:sz w:val="28"/>
          <w:szCs w:val="28"/>
          <w:lang w:val="uk-UA"/>
        </w:rPr>
        <w:t xml:space="preserve"> змогла лише </w:t>
      </w:r>
      <w:r w:rsidRPr="00951487">
        <w:rPr>
          <w:color w:val="000000" w:themeColor="text1"/>
          <w:sz w:val="28"/>
          <w:szCs w:val="28"/>
          <w:lang w:val="uk-UA"/>
        </w:rPr>
        <w:t>97 млрд. грн., що склало майже 3% ВВП.</w:t>
      </w:r>
      <w:r>
        <w:rPr>
          <w:color w:val="000000" w:themeColor="text1"/>
          <w:sz w:val="28"/>
          <w:szCs w:val="28"/>
          <w:lang w:val="uk-UA"/>
        </w:rPr>
        <w:t xml:space="preserve"> Тому, в умовах обмеженості ресурсів та потреби забезпечити державну </w:t>
      </w:r>
      <w:r>
        <w:rPr>
          <w:sz w:val="28"/>
          <w:szCs w:val="28"/>
          <w:lang w:val="uk-UA"/>
        </w:rPr>
        <w:t>підтримку суб’єктів малого та середнього підприємництва в умовах надзвичайної ситуації, в Україні було визначено 5 напрямків такої підтримки.</w:t>
      </w:r>
    </w:p>
    <w:p w:rsidR="00951487" w:rsidRPr="00CE21DA" w:rsidRDefault="00951487" w:rsidP="00951487">
      <w:pPr>
        <w:spacing w:line="360" w:lineRule="auto"/>
        <w:ind w:firstLine="709"/>
        <w:rPr>
          <w:color w:val="000000" w:themeColor="text1"/>
          <w:sz w:val="28"/>
          <w:szCs w:val="28"/>
          <w:lang w:val="uk-UA"/>
        </w:rPr>
      </w:pPr>
      <w:r w:rsidRPr="00CE21DA">
        <w:rPr>
          <w:bCs/>
          <w:color w:val="000000" w:themeColor="text1"/>
          <w:sz w:val="28"/>
          <w:szCs w:val="28"/>
          <w:shd w:val="clear" w:color="auto" w:fill="FFFFFF"/>
          <w:lang w:val="uk-UA"/>
        </w:rPr>
        <w:t xml:space="preserve">Тому метою </w:t>
      </w:r>
      <w:r w:rsidRPr="00CE21DA">
        <w:rPr>
          <w:color w:val="000000" w:themeColor="text1"/>
          <w:sz w:val="28"/>
          <w:szCs w:val="28"/>
          <w:lang w:val="uk-UA"/>
        </w:rPr>
        <w:t xml:space="preserve">кваліфікаційної роботи є аналіз </w:t>
      </w:r>
      <w:r>
        <w:rPr>
          <w:color w:val="000000" w:themeColor="text1"/>
          <w:sz w:val="28"/>
          <w:szCs w:val="28"/>
          <w:lang w:val="uk-UA"/>
        </w:rPr>
        <w:t xml:space="preserve">нормативного </w:t>
      </w:r>
      <w:r>
        <w:rPr>
          <w:sz w:val="28"/>
          <w:szCs w:val="28"/>
          <w:lang w:val="uk-UA"/>
        </w:rPr>
        <w:t>забезпечення державної підтримки суб’єктів малого та середнього підприємництва в умовах надзвичайної ситуації</w:t>
      </w:r>
      <w:r w:rsidRPr="00CE21DA">
        <w:rPr>
          <w:color w:val="000000" w:themeColor="text1"/>
          <w:sz w:val="28"/>
          <w:szCs w:val="28"/>
          <w:lang w:val="uk-UA"/>
        </w:rPr>
        <w:t>.</w:t>
      </w:r>
      <w:r>
        <w:rPr>
          <w:color w:val="000000" w:themeColor="text1"/>
          <w:sz w:val="28"/>
          <w:szCs w:val="28"/>
          <w:lang w:val="uk-UA"/>
        </w:rPr>
        <w:t xml:space="preserve"> </w:t>
      </w:r>
    </w:p>
    <w:p w:rsidR="00951487" w:rsidRPr="00CE21DA" w:rsidRDefault="00951487" w:rsidP="00951487">
      <w:pPr>
        <w:widowControl w:val="0"/>
        <w:spacing w:line="360" w:lineRule="auto"/>
        <w:ind w:firstLine="709"/>
        <w:rPr>
          <w:bCs/>
          <w:color w:val="000000" w:themeColor="text1"/>
          <w:sz w:val="28"/>
          <w:szCs w:val="28"/>
          <w:shd w:val="clear" w:color="auto" w:fill="FFFFFF"/>
          <w:lang w:val="uk-UA"/>
        </w:rPr>
      </w:pPr>
      <w:r w:rsidRPr="00CE21DA">
        <w:rPr>
          <w:color w:val="000000" w:themeColor="text1"/>
          <w:sz w:val="28"/>
          <w:szCs w:val="28"/>
          <w:lang w:val="uk-UA"/>
        </w:rPr>
        <w:t xml:space="preserve">Об’єктом дослідження даної кваліфікаційної роботи є суспільні відносини в сфері </w:t>
      </w:r>
      <w:r>
        <w:rPr>
          <w:sz w:val="28"/>
          <w:szCs w:val="28"/>
          <w:lang w:val="uk-UA"/>
        </w:rPr>
        <w:t>забезпечення державної підтримки суб’єктів малого та середнього підприємництва в умовах надзвичайної ситуації</w:t>
      </w:r>
      <w:r w:rsidRPr="00CE21DA">
        <w:rPr>
          <w:bCs/>
          <w:color w:val="000000" w:themeColor="text1"/>
          <w:sz w:val="28"/>
          <w:szCs w:val="28"/>
          <w:shd w:val="clear" w:color="auto" w:fill="FFFFFF"/>
          <w:lang w:val="uk-UA"/>
        </w:rPr>
        <w:t>.</w:t>
      </w:r>
    </w:p>
    <w:p w:rsidR="00951487" w:rsidRDefault="00B658F9" w:rsidP="00951487">
      <w:pPr>
        <w:widowControl w:val="0"/>
        <w:spacing w:line="360" w:lineRule="auto"/>
        <w:ind w:firstLine="709"/>
        <w:rPr>
          <w:sz w:val="28"/>
          <w:szCs w:val="28"/>
          <w:lang w:val="uk-UA"/>
        </w:rPr>
      </w:pPr>
      <w:r>
        <w:rPr>
          <w:sz w:val="28"/>
          <w:szCs w:val="28"/>
          <w:lang w:val="uk-UA"/>
        </w:rPr>
        <w:t>Предметом дослідження є п</w:t>
      </w:r>
      <w:r w:rsidR="00951487">
        <w:rPr>
          <w:sz w:val="28"/>
          <w:szCs w:val="28"/>
          <w:lang w:val="uk-UA"/>
        </w:rPr>
        <w:t>равове забезпечення державної підтримки суб’єктів малого та середнього підприємництва в умовах надзвичайної ситуації</w:t>
      </w:r>
      <w:r w:rsidR="00951487" w:rsidRPr="005D253B">
        <w:rPr>
          <w:sz w:val="28"/>
          <w:szCs w:val="28"/>
          <w:lang w:val="uk-UA"/>
        </w:rPr>
        <w:t xml:space="preserve">. </w:t>
      </w:r>
    </w:p>
    <w:p w:rsidR="00951487" w:rsidRPr="005D253B" w:rsidRDefault="00951487" w:rsidP="00951487">
      <w:pPr>
        <w:widowControl w:val="0"/>
        <w:spacing w:line="360" w:lineRule="auto"/>
        <w:ind w:firstLine="709"/>
        <w:rPr>
          <w:sz w:val="28"/>
          <w:lang w:val="uk-UA"/>
        </w:rPr>
      </w:pPr>
      <w:r w:rsidRPr="005D253B">
        <w:rPr>
          <w:sz w:val="28"/>
          <w:lang w:val="uk-UA"/>
        </w:rPr>
        <w:t>Теоретико-методологічною основою дослідження є</w:t>
      </w:r>
      <w:r>
        <w:rPr>
          <w:sz w:val="28"/>
          <w:lang w:val="uk-UA"/>
        </w:rPr>
        <w:t xml:space="preserve"> концептуальні підходи </w:t>
      </w:r>
      <w:r w:rsidR="00B658F9">
        <w:rPr>
          <w:sz w:val="28"/>
          <w:lang w:val="uk-UA"/>
        </w:rPr>
        <w:t xml:space="preserve">до правового врегулювання </w:t>
      </w:r>
      <w:r w:rsidR="00B658F9">
        <w:rPr>
          <w:sz w:val="28"/>
          <w:szCs w:val="28"/>
          <w:lang w:val="uk-UA"/>
        </w:rPr>
        <w:t>підтримки суб’єктів малого та середнього підприємництва в умовах надзвичайної ситуації</w:t>
      </w:r>
      <w:r w:rsidRPr="00CE21DA">
        <w:rPr>
          <w:bCs/>
          <w:color w:val="000000" w:themeColor="text1"/>
          <w:sz w:val="28"/>
          <w:szCs w:val="28"/>
          <w:shd w:val="clear" w:color="auto" w:fill="FFFFFF"/>
          <w:lang w:val="uk-UA"/>
        </w:rPr>
        <w:t>.</w:t>
      </w:r>
      <w:r w:rsidR="00B658F9">
        <w:rPr>
          <w:bCs/>
          <w:color w:val="000000" w:themeColor="text1"/>
          <w:sz w:val="28"/>
          <w:szCs w:val="28"/>
          <w:shd w:val="clear" w:color="auto" w:fill="FFFFFF"/>
          <w:lang w:val="uk-UA"/>
        </w:rPr>
        <w:t xml:space="preserve"> </w:t>
      </w:r>
      <w:r>
        <w:rPr>
          <w:bCs/>
          <w:color w:val="000000" w:themeColor="text1"/>
          <w:sz w:val="28"/>
          <w:szCs w:val="28"/>
          <w:shd w:val="clear" w:color="auto" w:fill="FFFFFF"/>
          <w:lang w:val="uk-UA"/>
        </w:rPr>
        <w:t xml:space="preserve">В процесі дослідження було використано діалектичний, </w:t>
      </w:r>
      <w:r w:rsidRPr="005D253B">
        <w:rPr>
          <w:sz w:val="28"/>
          <w:lang w:val="uk-UA"/>
        </w:rPr>
        <w:t xml:space="preserve">порівняльно-правовий, </w:t>
      </w:r>
      <w:r>
        <w:rPr>
          <w:sz w:val="28"/>
          <w:lang w:val="uk-UA"/>
        </w:rPr>
        <w:t xml:space="preserve">догматичний методи наукового пізнання, а також </w:t>
      </w:r>
      <w:r w:rsidRPr="005D253B">
        <w:rPr>
          <w:sz w:val="28"/>
          <w:lang w:val="uk-UA"/>
        </w:rPr>
        <w:t xml:space="preserve">аналізу та синтезу. </w:t>
      </w:r>
    </w:p>
    <w:p w:rsidR="00B658F9" w:rsidRPr="00B658F9" w:rsidRDefault="00B658F9" w:rsidP="00951487">
      <w:pPr>
        <w:widowControl w:val="0"/>
        <w:spacing w:line="360" w:lineRule="auto"/>
        <w:ind w:firstLine="709"/>
        <w:rPr>
          <w:bCs/>
          <w:caps/>
          <w:color w:val="000000" w:themeColor="text1"/>
          <w:sz w:val="28"/>
          <w:szCs w:val="28"/>
          <w:lang w:val="uk-UA"/>
        </w:rPr>
      </w:pPr>
      <w:r w:rsidRPr="00B658F9">
        <w:rPr>
          <w:bCs/>
          <w:caps/>
          <w:color w:val="000000" w:themeColor="text1"/>
          <w:sz w:val="28"/>
          <w:szCs w:val="28"/>
          <w:lang w:val="uk-UA"/>
        </w:rPr>
        <w:t xml:space="preserve">безробіття, </w:t>
      </w:r>
      <w:r w:rsidRPr="00B658F9">
        <w:rPr>
          <w:bCs/>
          <w:caps/>
          <w:color w:val="000000" w:themeColor="text1"/>
          <w:sz w:val="28"/>
          <w:szCs w:val="28"/>
        </w:rPr>
        <w:t>COVID</w:t>
      </w:r>
      <w:r w:rsidRPr="00B658F9">
        <w:rPr>
          <w:bCs/>
          <w:caps/>
          <w:color w:val="000000" w:themeColor="text1"/>
          <w:sz w:val="28"/>
          <w:szCs w:val="28"/>
          <w:lang w:val="uk-UA"/>
        </w:rPr>
        <w:t>-19, державна підтримка, обмежувальні заходи</w:t>
      </w:r>
      <w:r>
        <w:rPr>
          <w:bCs/>
          <w:caps/>
          <w:color w:val="000000" w:themeColor="text1"/>
          <w:sz w:val="28"/>
          <w:szCs w:val="28"/>
          <w:lang w:val="uk-UA"/>
        </w:rPr>
        <w:t xml:space="preserve">, надзвичайна ситуація, мораторій, </w:t>
      </w:r>
      <w:r w:rsidRPr="00B658F9">
        <w:rPr>
          <w:bCs/>
          <w:caps/>
          <w:color w:val="000000" w:themeColor="text1"/>
          <w:sz w:val="28"/>
          <w:szCs w:val="28"/>
          <w:lang w:val="uk-UA"/>
        </w:rPr>
        <w:t xml:space="preserve">пільги, пільгові кредити, </w:t>
      </w:r>
      <w:r>
        <w:rPr>
          <w:bCs/>
          <w:caps/>
          <w:color w:val="000000" w:themeColor="text1"/>
          <w:sz w:val="28"/>
          <w:szCs w:val="28"/>
          <w:lang w:val="uk-UA"/>
        </w:rPr>
        <w:t>податкові канікули</w:t>
      </w:r>
    </w:p>
    <w:p w:rsidR="00B658F9" w:rsidRPr="005D253B" w:rsidRDefault="00B658F9" w:rsidP="00B658F9">
      <w:pPr>
        <w:spacing w:line="360" w:lineRule="auto"/>
        <w:jc w:val="center"/>
        <w:rPr>
          <w:sz w:val="28"/>
          <w:szCs w:val="28"/>
          <w:lang w:val="uk-UA"/>
        </w:rPr>
      </w:pPr>
      <w:r w:rsidRPr="005D253B">
        <w:rPr>
          <w:sz w:val="28"/>
          <w:szCs w:val="28"/>
          <w:lang w:val="uk-UA"/>
        </w:rPr>
        <w:lastRenderedPageBreak/>
        <w:t>SUMMARY</w:t>
      </w:r>
    </w:p>
    <w:p w:rsidR="00B658F9" w:rsidRPr="005D253B" w:rsidRDefault="00B658F9" w:rsidP="00B658F9">
      <w:pPr>
        <w:spacing w:line="360" w:lineRule="auto"/>
        <w:ind w:firstLine="709"/>
        <w:rPr>
          <w:sz w:val="28"/>
          <w:szCs w:val="28"/>
          <w:lang w:val="en-US"/>
        </w:rPr>
      </w:pPr>
    </w:p>
    <w:p w:rsidR="00B658F9" w:rsidRPr="007A44C2" w:rsidRDefault="00B658F9" w:rsidP="00B658F9">
      <w:pPr>
        <w:spacing w:line="360" w:lineRule="auto"/>
        <w:ind w:firstLine="709"/>
        <w:contextualSpacing/>
        <w:rPr>
          <w:color w:val="000000" w:themeColor="text1"/>
          <w:sz w:val="28"/>
          <w:szCs w:val="28"/>
          <w:lang w:val="uk-UA"/>
        </w:rPr>
      </w:pPr>
      <w:r w:rsidRPr="007A44C2">
        <w:rPr>
          <w:color w:val="000000" w:themeColor="text1"/>
          <w:sz w:val="28"/>
          <w:szCs w:val="28"/>
          <w:shd w:val="clear" w:color="auto" w:fill="F8F9FA"/>
          <w:lang w:val="en-US"/>
        </w:rPr>
        <w:t>Malafeev A</w:t>
      </w:r>
      <w:r w:rsidRPr="007A44C2">
        <w:rPr>
          <w:color w:val="000000" w:themeColor="text1"/>
          <w:sz w:val="28"/>
          <w:szCs w:val="28"/>
          <w:shd w:val="clear" w:color="auto" w:fill="F8F9FA"/>
          <w:lang w:val="uk-UA"/>
        </w:rPr>
        <w:t>.</w:t>
      </w:r>
      <w:r w:rsidRPr="007A44C2">
        <w:rPr>
          <w:color w:val="000000" w:themeColor="text1"/>
          <w:sz w:val="28"/>
          <w:szCs w:val="28"/>
          <w:shd w:val="clear" w:color="auto" w:fill="F8F9FA"/>
          <w:lang w:val="en-US"/>
        </w:rPr>
        <w:t>A</w:t>
      </w:r>
      <w:r w:rsidRPr="007A44C2">
        <w:rPr>
          <w:color w:val="000000" w:themeColor="text1"/>
          <w:sz w:val="28"/>
          <w:szCs w:val="28"/>
          <w:shd w:val="clear" w:color="auto" w:fill="F8F9FA"/>
          <w:lang w:val="uk-UA"/>
        </w:rPr>
        <w:t>.</w:t>
      </w:r>
      <w:r w:rsidRPr="007A44C2">
        <w:rPr>
          <w:color w:val="000000" w:themeColor="text1"/>
          <w:sz w:val="28"/>
          <w:szCs w:val="28"/>
          <w:shd w:val="clear" w:color="auto" w:fill="F8F9FA"/>
          <w:lang w:val="en-US"/>
        </w:rPr>
        <w:t xml:space="preserve"> Legal providing for state support for small and medium-sized enterprises in emergency situation. </w:t>
      </w:r>
      <w:r w:rsidRPr="007A44C2">
        <w:rPr>
          <w:color w:val="000000" w:themeColor="text1"/>
          <w:sz w:val="28"/>
          <w:szCs w:val="28"/>
          <w:lang w:val="uk-UA"/>
        </w:rPr>
        <w:t>Zaporizhzhia, 20</w:t>
      </w:r>
      <w:r w:rsidRPr="007A44C2">
        <w:rPr>
          <w:color w:val="000000" w:themeColor="text1"/>
          <w:sz w:val="28"/>
          <w:szCs w:val="28"/>
          <w:lang w:val="en-US"/>
        </w:rPr>
        <w:t>20</w:t>
      </w:r>
      <w:r w:rsidRPr="007A44C2">
        <w:rPr>
          <w:color w:val="000000" w:themeColor="text1"/>
          <w:sz w:val="28"/>
          <w:szCs w:val="28"/>
          <w:lang w:val="uk-UA"/>
        </w:rPr>
        <w:t>. 1</w:t>
      </w:r>
      <w:r w:rsidR="001343A3">
        <w:rPr>
          <w:color w:val="000000" w:themeColor="text1"/>
          <w:sz w:val="28"/>
          <w:szCs w:val="28"/>
          <w:lang w:val="uk-UA"/>
        </w:rPr>
        <w:t>4</w:t>
      </w:r>
      <w:r w:rsidR="00F5759A">
        <w:rPr>
          <w:color w:val="000000" w:themeColor="text1"/>
          <w:sz w:val="28"/>
          <w:szCs w:val="28"/>
          <w:lang w:val="uk-UA"/>
        </w:rPr>
        <w:t>1</w:t>
      </w:r>
      <w:r w:rsidRPr="007A44C2">
        <w:rPr>
          <w:color w:val="000000" w:themeColor="text1"/>
          <w:sz w:val="28"/>
          <w:szCs w:val="28"/>
          <w:lang w:val="uk-UA"/>
        </w:rPr>
        <w:t xml:space="preserve"> p.</w:t>
      </w:r>
    </w:p>
    <w:p w:rsidR="00B658F9" w:rsidRDefault="00B658F9" w:rsidP="00B658F9">
      <w:pPr>
        <w:spacing w:line="360" w:lineRule="auto"/>
        <w:ind w:firstLine="709"/>
        <w:contextualSpacing/>
        <w:rPr>
          <w:sz w:val="28"/>
          <w:szCs w:val="28"/>
          <w:lang w:val="uk-UA"/>
        </w:rPr>
      </w:pPr>
      <w:r w:rsidRPr="005D253B">
        <w:rPr>
          <w:sz w:val="28"/>
          <w:szCs w:val="28"/>
          <w:lang w:val="uk-UA"/>
        </w:rPr>
        <w:t>The qualification work consists of 1</w:t>
      </w:r>
      <w:r w:rsidR="001343A3">
        <w:rPr>
          <w:sz w:val="28"/>
          <w:szCs w:val="28"/>
          <w:lang w:val="uk-UA"/>
        </w:rPr>
        <w:t>4</w:t>
      </w:r>
      <w:r w:rsidR="00F5759A">
        <w:rPr>
          <w:sz w:val="28"/>
          <w:szCs w:val="28"/>
          <w:lang w:val="uk-UA"/>
        </w:rPr>
        <w:t>1</w:t>
      </w:r>
      <w:r w:rsidR="001343A3">
        <w:rPr>
          <w:sz w:val="28"/>
          <w:szCs w:val="28"/>
          <w:lang w:val="uk-UA"/>
        </w:rPr>
        <w:t xml:space="preserve"> </w:t>
      </w:r>
      <w:r w:rsidRPr="005D253B">
        <w:rPr>
          <w:sz w:val="28"/>
          <w:szCs w:val="28"/>
          <w:lang w:val="uk-UA"/>
        </w:rPr>
        <w:t>pages, contains 1</w:t>
      </w:r>
      <w:r>
        <w:rPr>
          <w:sz w:val="28"/>
          <w:szCs w:val="28"/>
          <w:lang w:val="uk-UA"/>
        </w:rPr>
        <w:t>2</w:t>
      </w:r>
      <w:r w:rsidR="005B4E48">
        <w:rPr>
          <w:sz w:val="28"/>
          <w:szCs w:val="28"/>
          <w:lang w:val="uk-UA"/>
        </w:rPr>
        <w:t>1</w:t>
      </w:r>
      <w:r>
        <w:rPr>
          <w:sz w:val="28"/>
          <w:szCs w:val="28"/>
          <w:lang w:val="uk-UA"/>
        </w:rPr>
        <w:t xml:space="preserve"> </w:t>
      </w:r>
      <w:r w:rsidRPr="005D253B">
        <w:rPr>
          <w:sz w:val="28"/>
          <w:szCs w:val="28"/>
          <w:lang w:val="uk-UA"/>
        </w:rPr>
        <w:t>sources of information used.</w:t>
      </w:r>
    </w:p>
    <w:p w:rsidR="00B658F9" w:rsidRPr="00B658F9" w:rsidRDefault="00B658F9" w:rsidP="00B658F9">
      <w:pPr>
        <w:spacing w:line="360" w:lineRule="auto"/>
        <w:ind w:firstLine="709"/>
        <w:rPr>
          <w:color w:val="000000" w:themeColor="text1"/>
          <w:sz w:val="28"/>
          <w:szCs w:val="28"/>
          <w:lang w:val="uk-UA"/>
        </w:rPr>
      </w:pPr>
      <w:r w:rsidRPr="00B658F9">
        <w:rPr>
          <w:color w:val="000000" w:themeColor="text1"/>
          <w:sz w:val="28"/>
          <w:szCs w:val="28"/>
          <w:lang w:val="uk-UA"/>
        </w:rPr>
        <w:t>Coronavirus infection (COVID-19) caused by coronavirus severe acute respiratory syndrome-2 (SARS-CoV-2) worldwide in early December 2019, contagiousness of the disease and severe consequences caused by the disease, led to the introduction of emergencies aimed at preventing the spread of infection. In Ukraine on March 11, 2020 by the Resolution of the Cabinet of Ministers of Ukraine № 211 "On prevention of the spread of acute respiratory disease COVID-19 caused by the coronavirus SARS-CoV-2" from March 12, 2020 to May 22, 2020 (the first wave of quarantine) , and subsequently, taking into account the epidemiological situation in the region from August 1 to December 31, 2020 (the second wave of quarantine), quarantine was introduced.</w:t>
      </w:r>
    </w:p>
    <w:p w:rsidR="00B658F9" w:rsidRPr="00B658F9" w:rsidRDefault="00B658F9" w:rsidP="00B658F9">
      <w:pPr>
        <w:spacing w:line="360" w:lineRule="auto"/>
        <w:ind w:firstLine="709"/>
        <w:rPr>
          <w:color w:val="000000" w:themeColor="text1"/>
          <w:sz w:val="28"/>
          <w:szCs w:val="28"/>
          <w:lang w:val="uk-UA"/>
        </w:rPr>
      </w:pPr>
      <w:r w:rsidRPr="00B658F9">
        <w:rPr>
          <w:color w:val="000000" w:themeColor="text1"/>
          <w:sz w:val="28"/>
          <w:szCs w:val="28"/>
          <w:lang w:val="uk-UA"/>
        </w:rPr>
        <w:t>The first wave of quarantine measures dealt a devastating blow to both the country's economy as a whole and its individual sectors. However, the situation was most negatively affected by small and medium-sized businesses, which had an impact on revenues, business profitability, unemployment rates (as employers were forced to lay off part of their employees) and, ultimately, on the revenue side of Ukraine's budget. properly social programs. As well as programs to prevent the spread of SARS-CoV-2.</w:t>
      </w:r>
    </w:p>
    <w:p w:rsidR="00B658F9" w:rsidRPr="00B658F9" w:rsidRDefault="00B658F9" w:rsidP="00B658F9">
      <w:pPr>
        <w:spacing w:line="360" w:lineRule="auto"/>
        <w:ind w:firstLine="709"/>
        <w:rPr>
          <w:color w:val="000000" w:themeColor="text1"/>
          <w:sz w:val="28"/>
          <w:szCs w:val="28"/>
          <w:lang w:val="uk-UA"/>
        </w:rPr>
      </w:pPr>
      <w:r w:rsidRPr="00B658F9">
        <w:rPr>
          <w:color w:val="000000" w:themeColor="text1"/>
          <w:sz w:val="28"/>
          <w:szCs w:val="28"/>
          <w:lang w:val="uk-UA"/>
        </w:rPr>
        <w:t xml:space="preserve">Small and medium-sized businesses play a key role in the country's economy. Moreover, it is small and medium-sized businesses that have suffered the most and continue to suffer during the crisis, particularly in emergencies. Anti-epidemiological measures are needed, because it is not only about health, but also about the lives of Ukrainian citizens. At the same time, it is necessary to preserve the economy, which includes small and medium-sized businesses. The state, which </w:t>
      </w:r>
      <w:r w:rsidRPr="00B658F9">
        <w:rPr>
          <w:color w:val="000000" w:themeColor="text1"/>
          <w:sz w:val="28"/>
          <w:szCs w:val="28"/>
          <w:lang w:val="uk-UA"/>
        </w:rPr>
        <w:lastRenderedPageBreak/>
        <w:t>bears the burden of ensuring human rights and freedoms, and sustainable development, and ensuring economic development as a basis for sustainable development and ensuring the right to an adequate standard of living, should support business, including small and medium, because it is about the economy , and about jobs.</w:t>
      </w:r>
    </w:p>
    <w:p w:rsidR="00B658F9" w:rsidRPr="00B658F9" w:rsidRDefault="00B658F9" w:rsidP="00B658F9">
      <w:pPr>
        <w:spacing w:line="360" w:lineRule="auto"/>
        <w:ind w:firstLine="709"/>
        <w:rPr>
          <w:color w:val="000000" w:themeColor="text1"/>
          <w:sz w:val="28"/>
          <w:szCs w:val="28"/>
          <w:lang w:val="uk-UA"/>
        </w:rPr>
      </w:pPr>
      <w:r w:rsidRPr="00B658F9">
        <w:rPr>
          <w:color w:val="000000" w:themeColor="text1"/>
          <w:sz w:val="28"/>
          <w:szCs w:val="28"/>
          <w:lang w:val="uk-UA"/>
        </w:rPr>
        <w:t>While the United States and European countries have allocated up to 30% of GDP to support it, Ukraine has managed only UAH 97 billion, which is almost 3% of GDP. Therefore, given the limited resources and the need to provide state support for small and medium enterprises in an emergency, in Ukraine, 5 areas of such support have been identified.</w:t>
      </w:r>
    </w:p>
    <w:p w:rsidR="00B658F9" w:rsidRPr="00B658F9" w:rsidRDefault="00B658F9" w:rsidP="00B658F9">
      <w:pPr>
        <w:spacing w:line="360" w:lineRule="auto"/>
        <w:ind w:firstLine="709"/>
        <w:rPr>
          <w:color w:val="000000" w:themeColor="text1"/>
          <w:sz w:val="28"/>
          <w:szCs w:val="28"/>
          <w:lang w:val="uk-UA"/>
        </w:rPr>
      </w:pPr>
      <w:r w:rsidRPr="00B658F9">
        <w:rPr>
          <w:color w:val="000000" w:themeColor="text1"/>
          <w:sz w:val="28"/>
          <w:szCs w:val="28"/>
          <w:lang w:val="uk-UA"/>
        </w:rPr>
        <w:t>Therefore, the purpose of the qualification work is to analyze the regulatory support of state support for small and medium enterprises in an emergency.</w:t>
      </w:r>
    </w:p>
    <w:p w:rsidR="00B658F9" w:rsidRPr="00B658F9" w:rsidRDefault="00B658F9" w:rsidP="00B658F9">
      <w:pPr>
        <w:spacing w:line="360" w:lineRule="auto"/>
        <w:ind w:firstLine="709"/>
        <w:rPr>
          <w:color w:val="000000" w:themeColor="text1"/>
          <w:sz w:val="28"/>
          <w:szCs w:val="28"/>
          <w:lang w:val="uk-UA"/>
        </w:rPr>
      </w:pPr>
      <w:r w:rsidRPr="00B658F9">
        <w:rPr>
          <w:color w:val="000000" w:themeColor="text1"/>
          <w:sz w:val="28"/>
          <w:szCs w:val="28"/>
          <w:lang w:val="uk-UA"/>
        </w:rPr>
        <w:t>The object of study of this qualification work is public relations in the field of providing state support for small and medium enterprises in an emergency.</w:t>
      </w:r>
    </w:p>
    <w:p w:rsidR="00B658F9" w:rsidRPr="00B658F9" w:rsidRDefault="00B658F9" w:rsidP="00B658F9">
      <w:pPr>
        <w:spacing w:line="360" w:lineRule="auto"/>
        <w:ind w:firstLine="709"/>
        <w:rPr>
          <w:color w:val="000000" w:themeColor="text1"/>
          <w:sz w:val="28"/>
          <w:szCs w:val="28"/>
          <w:lang w:val="uk-UA"/>
        </w:rPr>
      </w:pPr>
      <w:r w:rsidRPr="00B658F9">
        <w:rPr>
          <w:color w:val="000000" w:themeColor="text1"/>
          <w:sz w:val="28"/>
          <w:szCs w:val="28"/>
          <w:lang w:val="uk-UA"/>
        </w:rPr>
        <w:t>The subject of the study is the legal provision of state support for small and medium enterprises in an emergency.</w:t>
      </w:r>
    </w:p>
    <w:p w:rsidR="00B658F9" w:rsidRPr="00B658F9" w:rsidRDefault="00B658F9" w:rsidP="00B658F9">
      <w:pPr>
        <w:spacing w:line="360" w:lineRule="auto"/>
        <w:ind w:firstLine="709"/>
        <w:rPr>
          <w:color w:val="000000" w:themeColor="text1"/>
          <w:sz w:val="28"/>
          <w:szCs w:val="28"/>
          <w:lang w:val="uk-UA"/>
        </w:rPr>
      </w:pPr>
      <w:r w:rsidRPr="00B658F9">
        <w:rPr>
          <w:color w:val="000000" w:themeColor="text1"/>
          <w:sz w:val="28"/>
          <w:szCs w:val="28"/>
          <w:lang w:val="uk-UA"/>
        </w:rPr>
        <w:t>The theoretical and methodological basis of the study are conceptual approaches to the legal regulation of support for small and medium enterprises in an emergency. In the course of the research dialectical, comparative-legal, dogmatic methods of scientific cognition, as well as analysis and synthesis were used.</w:t>
      </w:r>
    </w:p>
    <w:p w:rsidR="00951487" w:rsidRPr="00951487" w:rsidRDefault="00B658F9" w:rsidP="00B658F9">
      <w:pPr>
        <w:spacing w:line="360" w:lineRule="auto"/>
        <w:ind w:firstLine="709"/>
        <w:rPr>
          <w:color w:val="000000" w:themeColor="text1"/>
          <w:sz w:val="28"/>
          <w:szCs w:val="28"/>
          <w:lang w:val="uk-UA"/>
        </w:rPr>
      </w:pPr>
      <w:r w:rsidRPr="00B658F9">
        <w:rPr>
          <w:color w:val="000000" w:themeColor="text1"/>
          <w:sz w:val="28"/>
          <w:szCs w:val="28"/>
          <w:lang w:val="uk-UA"/>
        </w:rPr>
        <w:t>UNEMPLOYMENT, COVID-19, STATE SUPPORT, RESTRICTIVE MEASURES, EMERGENCY, MORATORY, BENEFITS, BENEFIT CREDITS, TAXES</w:t>
      </w:r>
    </w:p>
    <w:p w:rsidR="00951487" w:rsidRDefault="00951487" w:rsidP="005B5313">
      <w:pPr>
        <w:spacing w:line="360" w:lineRule="auto"/>
        <w:ind w:firstLine="709"/>
        <w:rPr>
          <w:sz w:val="28"/>
          <w:lang w:val="uk-UA"/>
        </w:rPr>
      </w:pPr>
    </w:p>
    <w:p w:rsidR="00B658F9" w:rsidRDefault="00B658F9" w:rsidP="005B5313">
      <w:pPr>
        <w:spacing w:line="360" w:lineRule="auto"/>
        <w:ind w:firstLine="709"/>
        <w:rPr>
          <w:sz w:val="28"/>
          <w:lang w:val="uk-UA"/>
        </w:rPr>
      </w:pPr>
    </w:p>
    <w:p w:rsidR="00B658F9" w:rsidRDefault="00B658F9" w:rsidP="005B5313">
      <w:pPr>
        <w:spacing w:line="360" w:lineRule="auto"/>
        <w:ind w:firstLine="709"/>
        <w:rPr>
          <w:sz w:val="28"/>
          <w:lang w:val="uk-UA"/>
        </w:rPr>
      </w:pPr>
    </w:p>
    <w:p w:rsidR="00B658F9" w:rsidRDefault="00B658F9" w:rsidP="005B5313">
      <w:pPr>
        <w:spacing w:line="360" w:lineRule="auto"/>
        <w:ind w:firstLine="709"/>
        <w:rPr>
          <w:sz w:val="28"/>
          <w:lang w:val="uk-UA"/>
        </w:rPr>
      </w:pPr>
    </w:p>
    <w:p w:rsidR="00B658F9" w:rsidRDefault="00B658F9" w:rsidP="005B5313">
      <w:pPr>
        <w:spacing w:line="360" w:lineRule="auto"/>
        <w:ind w:firstLine="709"/>
        <w:rPr>
          <w:sz w:val="28"/>
          <w:lang w:val="uk-UA"/>
        </w:rPr>
      </w:pPr>
    </w:p>
    <w:p w:rsidR="00B658F9" w:rsidRDefault="00B658F9" w:rsidP="005B5313">
      <w:pPr>
        <w:spacing w:line="360" w:lineRule="auto"/>
        <w:ind w:firstLine="709"/>
        <w:rPr>
          <w:sz w:val="28"/>
          <w:lang w:val="uk-UA"/>
        </w:rPr>
      </w:pPr>
    </w:p>
    <w:p w:rsidR="00B658F9" w:rsidRPr="005D253B" w:rsidRDefault="00B658F9" w:rsidP="00B658F9">
      <w:pPr>
        <w:spacing w:after="160" w:line="259" w:lineRule="auto"/>
        <w:jc w:val="center"/>
        <w:rPr>
          <w:sz w:val="28"/>
          <w:szCs w:val="28"/>
          <w:lang w:val="uk-UA"/>
        </w:rPr>
      </w:pPr>
      <w:r w:rsidRPr="005D253B">
        <w:rPr>
          <w:sz w:val="28"/>
          <w:szCs w:val="28"/>
          <w:lang w:val="uk-UA"/>
        </w:rPr>
        <w:lastRenderedPageBreak/>
        <w:t>ЗМІСТ</w:t>
      </w:r>
    </w:p>
    <w:p w:rsidR="00B658F9" w:rsidRPr="005D253B" w:rsidRDefault="00B658F9" w:rsidP="00B658F9">
      <w:pPr>
        <w:spacing w:line="360" w:lineRule="auto"/>
        <w:jc w:val="left"/>
        <w:outlineLvl w:val="0"/>
        <w:rPr>
          <w:sz w:val="28"/>
          <w:szCs w:val="28"/>
          <w:lang w:val="uk-UA"/>
        </w:rPr>
      </w:pPr>
    </w:p>
    <w:p w:rsidR="00B658F9" w:rsidRPr="005D253B" w:rsidRDefault="00B658F9" w:rsidP="00B658F9">
      <w:pPr>
        <w:spacing w:line="360" w:lineRule="auto"/>
        <w:jc w:val="left"/>
        <w:outlineLvl w:val="0"/>
        <w:rPr>
          <w:sz w:val="28"/>
          <w:szCs w:val="28"/>
          <w:lang w:val="uk-UA"/>
        </w:rPr>
      </w:pPr>
    </w:p>
    <w:p w:rsidR="00B658F9" w:rsidRPr="005D253B" w:rsidRDefault="00B658F9" w:rsidP="00B658F9">
      <w:pPr>
        <w:spacing w:line="360" w:lineRule="auto"/>
        <w:jc w:val="left"/>
        <w:outlineLvl w:val="0"/>
        <w:rPr>
          <w:sz w:val="28"/>
          <w:szCs w:val="28"/>
          <w:lang w:val="uk-UA"/>
        </w:rPr>
      </w:pPr>
      <w:r w:rsidRPr="005D253B">
        <w:rPr>
          <w:sz w:val="28"/>
          <w:szCs w:val="28"/>
          <w:lang w:val="uk-UA"/>
        </w:rPr>
        <w:t>ПЕРЕЛІК УМОВНИХ СКОРОЧЕНЬ………….....…...........................................9</w:t>
      </w:r>
    </w:p>
    <w:p w:rsidR="00B658F9" w:rsidRPr="005D253B" w:rsidRDefault="00B658F9" w:rsidP="00B658F9">
      <w:pPr>
        <w:spacing w:line="360" w:lineRule="auto"/>
        <w:jc w:val="left"/>
        <w:rPr>
          <w:sz w:val="28"/>
          <w:szCs w:val="28"/>
          <w:lang w:val="uk-UA"/>
        </w:rPr>
      </w:pPr>
      <w:r w:rsidRPr="005D253B">
        <w:rPr>
          <w:sz w:val="28"/>
          <w:szCs w:val="28"/>
          <w:lang w:val="uk-UA"/>
        </w:rPr>
        <w:t>РОЗДІЛ 1. ПОЯСНЮВАЛЬНА ЗАПИСКА……................................................10</w:t>
      </w:r>
    </w:p>
    <w:p w:rsidR="00B658F9" w:rsidRPr="005D253B" w:rsidRDefault="00B658F9" w:rsidP="00B658F9">
      <w:pPr>
        <w:spacing w:line="360" w:lineRule="auto"/>
        <w:jc w:val="left"/>
        <w:rPr>
          <w:sz w:val="28"/>
          <w:szCs w:val="28"/>
          <w:lang w:val="uk-UA"/>
        </w:rPr>
      </w:pPr>
      <w:r w:rsidRPr="005D253B">
        <w:rPr>
          <w:sz w:val="28"/>
          <w:szCs w:val="28"/>
          <w:lang w:val="uk-UA"/>
        </w:rPr>
        <w:t>РОЗДІЛ 2. ПРАКТИЧНА ЧАСТИНА…………………………………………..4</w:t>
      </w:r>
      <w:r w:rsidR="001343A3">
        <w:rPr>
          <w:sz w:val="28"/>
          <w:szCs w:val="28"/>
          <w:lang w:val="uk-UA"/>
        </w:rPr>
        <w:t>2</w:t>
      </w:r>
    </w:p>
    <w:p w:rsidR="00B658F9" w:rsidRDefault="00B658F9" w:rsidP="001343A3">
      <w:pPr>
        <w:spacing w:line="360" w:lineRule="auto"/>
        <w:ind w:firstLine="709"/>
        <w:jc w:val="left"/>
        <w:rPr>
          <w:sz w:val="28"/>
          <w:szCs w:val="28"/>
          <w:lang w:val="uk-UA"/>
        </w:rPr>
      </w:pPr>
      <w:r w:rsidRPr="005D253B">
        <w:rPr>
          <w:sz w:val="28"/>
          <w:szCs w:val="28"/>
          <w:lang w:val="uk-UA"/>
        </w:rPr>
        <w:t xml:space="preserve">2.1 </w:t>
      </w:r>
      <w:r w:rsidR="001343A3">
        <w:rPr>
          <w:color w:val="000000" w:themeColor="text1"/>
          <w:sz w:val="28"/>
          <w:szCs w:val="28"/>
          <w:lang w:val="uk-UA"/>
        </w:rPr>
        <w:t xml:space="preserve">Вплив надзвичайної ситуації по запобіганню захворювання на </w:t>
      </w:r>
      <w:r w:rsidR="001343A3">
        <w:rPr>
          <w:color w:val="000000" w:themeColor="text1"/>
          <w:sz w:val="28"/>
          <w:szCs w:val="28"/>
          <w:lang w:val="en-US"/>
        </w:rPr>
        <w:t>COVID</w:t>
      </w:r>
      <w:r w:rsidR="001343A3" w:rsidRPr="006217D4">
        <w:rPr>
          <w:color w:val="000000" w:themeColor="text1"/>
          <w:sz w:val="28"/>
          <w:szCs w:val="28"/>
        </w:rPr>
        <w:t xml:space="preserve">-19 </w:t>
      </w:r>
      <w:r w:rsidR="001343A3">
        <w:rPr>
          <w:color w:val="000000" w:themeColor="text1"/>
          <w:sz w:val="28"/>
          <w:szCs w:val="28"/>
          <w:lang w:val="uk-UA"/>
        </w:rPr>
        <w:t>на економічну ситуацію в країні</w:t>
      </w:r>
      <w:r>
        <w:rPr>
          <w:sz w:val="28"/>
          <w:szCs w:val="28"/>
          <w:lang w:val="uk-UA"/>
        </w:rPr>
        <w:t>.......................................................4</w:t>
      </w:r>
      <w:r w:rsidR="001343A3">
        <w:rPr>
          <w:sz w:val="28"/>
          <w:szCs w:val="28"/>
          <w:lang w:val="uk-UA"/>
        </w:rPr>
        <w:t>2</w:t>
      </w:r>
    </w:p>
    <w:p w:rsidR="001343A3" w:rsidRDefault="00B658F9" w:rsidP="001343A3">
      <w:pPr>
        <w:spacing w:line="360" w:lineRule="auto"/>
        <w:ind w:firstLine="709"/>
        <w:jc w:val="left"/>
        <w:rPr>
          <w:sz w:val="28"/>
          <w:szCs w:val="28"/>
          <w:lang w:val="uk-UA"/>
        </w:rPr>
      </w:pPr>
      <w:r>
        <w:rPr>
          <w:sz w:val="28"/>
          <w:szCs w:val="28"/>
          <w:lang w:val="uk-UA"/>
        </w:rPr>
        <w:t xml:space="preserve">2.2 </w:t>
      </w:r>
      <w:r w:rsidR="001343A3" w:rsidRPr="00720DA9">
        <w:rPr>
          <w:color w:val="000000" w:themeColor="text1"/>
          <w:sz w:val="28"/>
          <w:szCs w:val="28"/>
          <w:lang w:val="uk-UA"/>
        </w:rPr>
        <w:t xml:space="preserve">Стратегії боротьби з </w:t>
      </w:r>
      <w:r w:rsidR="001343A3" w:rsidRPr="00720DA9">
        <w:rPr>
          <w:sz w:val="28"/>
          <w:szCs w:val="28"/>
          <w:lang w:val="uk-UA"/>
        </w:rPr>
        <w:t xml:space="preserve">розповсюдженням вірусу </w:t>
      </w:r>
      <w:r w:rsidR="001343A3" w:rsidRPr="00720DA9">
        <w:rPr>
          <w:sz w:val="28"/>
          <w:szCs w:val="28"/>
        </w:rPr>
        <w:t>COVID</w:t>
      </w:r>
      <w:r w:rsidR="001343A3" w:rsidRPr="00720DA9">
        <w:rPr>
          <w:sz w:val="28"/>
          <w:szCs w:val="28"/>
          <w:lang w:val="uk-UA"/>
        </w:rPr>
        <w:t>-2019,</w:t>
      </w:r>
    </w:p>
    <w:p w:rsidR="00B658F9" w:rsidRPr="005D253B" w:rsidRDefault="001343A3" w:rsidP="001343A3">
      <w:pPr>
        <w:spacing w:line="360" w:lineRule="auto"/>
        <w:ind w:firstLine="709"/>
        <w:jc w:val="left"/>
        <w:rPr>
          <w:sz w:val="28"/>
          <w:szCs w:val="28"/>
          <w:lang w:val="uk-UA"/>
        </w:rPr>
      </w:pPr>
      <w:r w:rsidRPr="00720DA9">
        <w:rPr>
          <w:sz w:val="28"/>
          <w:szCs w:val="28"/>
          <w:lang w:val="uk-UA"/>
        </w:rPr>
        <w:t>обмежувальні заходи та їх економічні наслідки</w:t>
      </w:r>
      <w:r>
        <w:rPr>
          <w:sz w:val="28"/>
          <w:szCs w:val="28"/>
          <w:lang w:val="uk-UA"/>
        </w:rPr>
        <w:t xml:space="preserve"> </w:t>
      </w:r>
      <w:r w:rsidR="00B658F9">
        <w:rPr>
          <w:sz w:val="28"/>
          <w:szCs w:val="28"/>
          <w:lang w:val="uk-UA"/>
        </w:rPr>
        <w:t>……………</w:t>
      </w:r>
      <w:r>
        <w:rPr>
          <w:sz w:val="28"/>
          <w:szCs w:val="28"/>
          <w:lang w:val="uk-UA"/>
        </w:rPr>
        <w:t>………….49</w:t>
      </w:r>
    </w:p>
    <w:p w:rsidR="00B658F9" w:rsidRPr="001343A3" w:rsidRDefault="00B658F9" w:rsidP="001343A3">
      <w:pPr>
        <w:pStyle w:val="ab"/>
        <w:shd w:val="clear" w:color="auto" w:fill="FFFFFF"/>
        <w:spacing w:before="0" w:beforeAutospacing="0" w:after="0" w:afterAutospacing="0" w:line="360" w:lineRule="auto"/>
        <w:ind w:left="709"/>
        <w:contextualSpacing/>
        <w:jc w:val="both"/>
        <w:rPr>
          <w:color w:val="000000" w:themeColor="text1"/>
          <w:sz w:val="28"/>
          <w:szCs w:val="28"/>
          <w:lang w:val="uk-UA"/>
        </w:rPr>
      </w:pPr>
      <w:r w:rsidRPr="005D253B">
        <w:rPr>
          <w:sz w:val="28"/>
          <w:szCs w:val="28"/>
          <w:lang w:val="uk-UA"/>
        </w:rPr>
        <w:t>2.</w:t>
      </w:r>
      <w:r>
        <w:rPr>
          <w:sz w:val="28"/>
          <w:szCs w:val="28"/>
          <w:lang w:val="uk-UA"/>
        </w:rPr>
        <w:t>3</w:t>
      </w:r>
      <w:r w:rsidRPr="005D253B">
        <w:rPr>
          <w:sz w:val="28"/>
          <w:szCs w:val="28"/>
          <w:lang w:val="uk-UA"/>
        </w:rPr>
        <w:t xml:space="preserve"> </w:t>
      </w:r>
      <w:r w:rsidR="001343A3">
        <w:rPr>
          <w:color w:val="000000" w:themeColor="text1"/>
          <w:sz w:val="28"/>
          <w:szCs w:val="28"/>
          <w:lang w:val="uk-UA"/>
        </w:rPr>
        <w:t>Заходи, запроваджені іноземними державами з метою підтримки малого та середнього підприємництва в умовах надзвичайної ситуації та їх вплив на експорт української продукції..</w:t>
      </w:r>
      <w:r>
        <w:rPr>
          <w:color w:val="000000"/>
          <w:sz w:val="28"/>
          <w:szCs w:val="28"/>
          <w:lang w:val="uk-UA"/>
        </w:rPr>
        <w:t>……………………………...</w:t>
      </w:r>
      <w:r w:rsidRPr="005D253B">
        <w:rPr>
          <w:color w:val="000000"/>
          <w:sz w:val="28"/>
          <w:szCs w:val="28"/>
          <w:lang w:val="uk-UA"/>
        </w:rPr>
        <w:t>5</w:t>
      </w:r>
      <w:r w:rsidR="001343A3">
        <w:rPr>
          <w:color w:val="000000"/>
          <w:sz w:val="28"/>
          <w:szCs w:val="28"/>
          <w:lang w:val="uk-UA"/>
        </w:rPr>
        <w:t>2</w:t>
      </w:r>
    </w:p>
    <w:p w:rsidR="00B658F9" w:rsidRPr="001343A3" w:rsidRDefault="00B658F9" w:rsidP="001343A3">
      <w:pPr>
        <w:pStyle w:val="ab"/>
        <w:shd w:val="clear" w:color="auto" w:fill="FFFFFF"/>
        <w:spacing w:before="0" w:beforeAutospacing="0" w:after="0" w:afterAutospacing="0" w:line="360" w:lineRule="auto"/>
        <w:ind w:left="709"/>
        <w:contextualSpacing/>
        <w:jc w:val="both"/>
        <w:rPr>
          <w:color w:val="000000" w:themeColor="text1"/>
          <w:sz w:val="28"/>
          <w:szCs w:val="28"/>
          <w:lang w:val="uk-UA"/>
        </w:rPr>
      </w:pPr>
      <w:r w:rsidRPr="00E80472">
        <w:rPr>
          <w:sz w:val="28"/>
          <w:szCs w:val="28"/>
          <w:lang w:val="uk-UA"/>
        </w:rPr>
        <w:t xml:space="preserve">2.4 </w:t>
      </w:r>
      <w:r w:rsidR="001343A3">
        <w:rPr>
          <w:color w:val="000000" w:themeColor="text1"/>
          <w:sz w:val="28"/>
          <w:szCs w:val="28"/>
          <w:lang w:val="uk-UA"/>
        </w:rPr>
        <w:t>Нормативно-правове забезпечення державної підтримки малого та середнього підприємництва в умовах надзвичайної ситуації..</w:t>
      </w:r>
      <w:r w:rsidRPr="001343A3">
        <w:rPr>
          <w:color w:val="000000" w:themeColor="text1"/>
          <w:sz w:val="28"/>
          <w:szCs w:val="28"/>
          <w:shd w:val="clear" w:color="auto" w:fill="FFFFFF"/>
          <w:lang w:val="uk-UA"/>
        </w:rPr>
        <w:t>…………</w:t>
      </w:r>
      <w:r w:rsidR="001343A3" w:rsidRPr="001343A3">
        <w:rPr>
          <w:color w:val="000000" w:themeColor="text1"/>
          <w:sz w:val="28"/>
          <w:szCs w:val="28"/>
          <w:shd w:val="clear" w:color="auto" w:fill="FFFFFF"/>
          <w:lang w:val="uk-UA"/>
        </w:rPr>
        <w:t>98</w:t>
      </w:r>
    </w:p>
    <w:p w:rsidR="001343A3" w:rsidRDefault="00B658F9" w:rsidP="001343A3">
      <w:pPr>
        <w:pStyle w:val="ab"/>
        <w:shd w:val="clear" w:color="auto" w:fill="FFFFFF"/>
        <w:spacing w:before="0" w:beforeAutospacing="0" w:after="0" w:afterAutospacing="0" w:line="360" w:lineRule="auto"/>
        <w:ind w:left="709"/>
        <w:contextualSpacing/>
        <w:jc w:val="both"/>
        <w:rPr>
          <w:color w:val="000000" w:themeColor="text1"/>
          <w:sz w:val="28"/>
          <w:szCs w:val="28"/>
          <w:lang w:val="uk-UA"/>
        </w:rPr>
      </w:pPr>
      <w:r w:rsidRPr="00E80472">
        <w:rPr>
          <w:sz w:val="28"/>
          <w:szCs w:val="28"/>
          <w:lang w:val="uk-UA"/>
        </w:rPr>
        <w:t xml:space="preserve">2.5 </w:t>
      </w:r>
      <w:r w:rsidR="001343A3">
        <w:rPr>
          <w:color w:val="000000" w:themeColor="text1"/>
          <w:sz w:val="28"/>
          <w:szCs w:val="28"/>
          <w:lang w:val="uk-UA"/>
        </w:rPr>
        <w:t xml:space="preserve">Заходи </w:t>
      </w:r>
      <w:r w:rsidR="001343A3" w:rsidRPr="00FC1118">
        <w:rPr>
          <w:color w:val="000000" w:themeColor="text1"/>
          <w:sz w:val="28"/>
          <w:szCs w:val="28"/>
          <w:lang w:val="uk-UA"/>
        </w:rPr>
        <w:t>державної підтримки малого та середнього підприємництва</w:t>
      </w:r>
    </w:p>
    <w:p w:rsidR="00B658F9" w:rsidRPr="00E80472" w:rsidRDefault="001343A3" w:rsidP="001343A3">
      <w:pPr>
        <w:pStyle w:val="ab"/>
        <w:shd w:val="clear" w:color="auto" w:fill="FFFFFF"/>
        <w:spacing w:before="0" w:beforeAutospacing="0" w:after="0" w:afterAutospacing="0" w:line="360" w:lineRule="auto"/>
        <w:ind w:left="709"/>
        <w:contextualSpacing/>
        <w:jc w:val="both"/>
        <w:rPr>
          <w:bCs/>
          <w:color w:val="000000" w:themeColor="text1"/>
          <w:sz w:val="28"/>
          <w:szCs w:val="28"/>
          <w:lang w:val="uk-UA"/>
        </w:rPr>
      </w:pPr>
      <w:r>
        <w:rPr>
          <w:color w:val="000000" w:themeColor="text1"/>
          <w:sz w:val="28"/>
          <w:szCs w:val="28"/>
          <w:lang w:val="uk-UA"/>
        </w:rPr>
        <w:t>в умовах надзвичайної ситуації</w:t>
      </w:r>
      <w:r w:rsidR="00B658F9" w:rsidRPr="00E80472">
        <w:rPr>
          <w:bCs/>
          <w:color w:val="000000" w:themeColor="text1"/>
          <w:sz w:val="28"/>
          <w:szCs w:val="28"/>
          <w:lang w:val="uk-UA"/>
        </w:rPr>
        <w:t>…….....</w:t>
      </w:r>
      <w:r>
        <w:rPr>
          <w:bCs/>
          <w:color w:val="000000" w:themeColor="text1"/>
          <w:sz w:val="28"/>
          <w:szCs w:val="28"/>
          <w:lang w:val="uk-UA"/>
        </w:rPr>
        <w:t>.....................................................99</w:t>
      </w:r>
    </w:p>
    <w:p w:rsidR="00B658F9" w:rsidRPr="005D253B" w:rsidRDefault="00B658F9" w:rsidP="00B658F9">
      <w:pPr>
        <w:tabs>
          <w:tab w:val="left" w:pos="1260"/>
        </w:tabs>
        <w:spacing w:line="360" w:lineRule="auto"/>
        <w:jc w:val="left"/>
        <w:outlineLvl w:val="0"/>
        <w:rPr>
          <w:sz w:val="28"/>
          <w:szCs w:val="28"/>
          <w:lang w:val="uk-UA"/>
        </w:rPr>
      </w:pPr>
      <w:r w:rsidRPr="005D253B">
        <w:rPr>
          <w:sz w:val="28"/>
          <w:szCs w:val="28"/>
          <w:lang w:val="uk-UA"/>
        </w:rPr>
        <w:t>ВИСНОВКИ………….........................................................................................1</w:t>
      </w:r>
      <w:r w:rsidR="001343A3">
        <w:rPr>
          <w:sz w:val="28"/>
          <w:szCs w:val="28"/>
          <w:lang w:val="uk-UA"/>
        </w:rPr>
        <w:t>20</w:t>
      </w:r>
    </w:p>
    <w:p w:rsidR="00B658F9" w:rsidRPr="005D253B" w:rsidRDefault="00B658F9" w:rsidP="00B658F9">
      <w:pPr>
        <w:spacing w:line="360" w:lineRule="auto"/>
        <w:jc w:val="left"/>
        <w:rPr>
          <w:sz w:val="28"/>
          <w:szCs w:val="28"/>
        </w:rPr>
      </w:pPr>
      <w:r w:rsidRPr="005D253B">
        <w:rPr>
          <w:caps/>
          <w:sz w:val="28"/>
          <w:szCs w:val="28"/>
          <w:lang w:val="uk-UA"/>
        </w:rPr>
        <w:t>ПЕРЕЛІК використаних джерел</w:t>
      </w:r>
      <w:r w:rsidRPr="005D253B">
        <w:rPr>
          <w:sz w:val="28"/>
          <w:szCs w:val="28"/>
          <w:lang w:val="uk-UA"/>
        </w:rPr>
        <w:t>…………….......................................1</w:t>
      </w:r>
      <w:r>
        <w:rPr>
          <w:sz w:val="28"/>
          <w:szCs w:val="28"/>
          <w:lang w:val="uk-UA"/>
        </w:rPr>
        <w:t>2</w:t>
      </w:r>
      <w:r w:rsidR="001343A3">
        <w:rPr>
          <w:sz w:val="28"/>
          <w:szCs w:val="28"/>
          <w:lang w:val="uk-UA"/>
        </w:rPr>
        <w:t>6</w:t>
      </w:r>
    </w:p>
    <w:p w:rsidR="00B658F9" w:rsidRPr="005D253B" w:rsidRDefault="00B658F9" w:rsidP="00B658F9">
      <w:pPr>
        <w:spacing w:line="360" w:lineRule="auto"/>
        <w:jc w:val="left"/>
        <w:rPr>
          <w:sz w:val="28"/>
          <w:szCs w:val="28"/>
        </w:rPr>
      </w:pPr>
    </w:p>
    <w:p w:rsidR="00B658F9" w:rsidRPr="005D253B" w:rsidRDefault="00B658F9" w:rsidP="00B658F9">
      <w:pPr>
        <w:spacing w:line="360" w:lineRule="auto"/>
        <w:jc w:val="left"/>
        <w:rPr>
          <w:sz w:val="28"/>
          <w:szCs w:val="28"/>
        </w:rPr>
      </w:pPr>
    </w:p>
    <w:p w:rsidR="00B658F9" w:rsidRDefault="00B658F9">
      <w:pPr>
        <w:spacing w:after="160" w:line="259" w:lineRule="auto"/>
        <w:jc w:val="left"/>
        <w:rPr>
          <w:sz w:val="28"/>
          <w:szCs w:val="28"/>
          <w:lang w:val="uk-UA"/>
        </w:rPr>
      </w:pPr>
      <w:r>
        <w:rPr>
          <w:sz w:val="28"/>
          <w:szCs w:val="28"/>
          <w:lang w:val="uk-UA"/>
        </w:rPr>
        <w:br w:type="page"/>
      </w:r>
    </w:p>
    <w:p w:rsidR="00B658F9" w:rsidRPr="005D253B" w:rsidRDefault="00B658F9" w:rsidP="00B658F9">
      <w:pPr>
        <w:spacing w:line="360" w:lineRule="auto"/>
        <w:jc w:val="center"/>
        <w:rPr>
          <w:sz w:val="28"/>
          <w:szCs w:val="28"/>
          <w:lang w:val="uk-UA"/>
        </w:rPr>
      </w:pPr>
      <w:r w:rsidRPr="005D253B">
        <w:rPr>
          <w:sz w:val="28"/>
          <w:szCs w:val="28"/>
          <w:lang w:val="uk-UA"/>
        </w:rPr>
        <w:lastRenderedPageBreak/>
        <w:t>ПЕРЕЛІК УМОВНИХ СКОРОЧЕНЬ</w:t>
      </w:r>
    </w:p>
    <w:p w:rsidR="00B658F9" w:rsidRPr="005D253B" w:rsidRDefault="00B658F9" w:rsidP="00B658F9">
      <w:pPr>
        <w:spacing w:line="360" w:lineRule="auto"/>
        <w:rPr>
          <w:sz w:val="28"/>
          <w:szCs w:val="28"/>
          <w:lang w:val="uk-UA"/>
        </w:rPr>
      </w:pPr>
    </w:p>
    <w:p w:rsidR="00B658F9" w:rsidRPr="005D253B" w:rsidRDefault="00B658F9" w:rsidP="00B658F9">
      <w:pPr>
        <w:spacing w:line="360" w:lineRule="auto"/>
        <w:rPr>
          <w:sz w:val="28"/>
          <w:szCs w:val="28"/>
          <w:lang w:val="uk-UA"/>
        </w:rPr>
      </w:pPr>
    </w:p>
    <w:p w:rsidR="00B658F9" w:rsidRPr="005D253B" w:rsidRDefault="00B658F9" w:rsidP="00B658F9">
      <w:pPr>
        <w:spacing w:line="360" w:lineRule="auto"/>
        <w:rPr>
          <w:sz w:val="28"/>
          <w:szCs w:val="28"/>
          <w:lang w:val="uk-UA"/>
        </w:rPr>
      </w:pPr>
      <w:r w:rsidRPr="005D253B">
        <w:rPr>
          <w:sz w:val="28"/>
          <w:szCs w:val="28"/>
          <w:lang w:val="uk-UA"/>
        </w:rPr>
        <w:t>ВРУ</w:t>
      </w:r>
      <w:r w:rsidRPr="005D253B">
        <w:rPr>
          <w:sz w:val="28"/>
          <w:szCs w:val="28"/>
          <w:lang w:val="uk-UA"/>
        </w:rPr>
        <w:tab/>
      </w:r>
      <w:r w:rsidRPr="005D253B">
        <w:rPr>
          <w:sz w:val="28"/>
          <w:szCs w:val="28"/>
          <w:lang w:val="uk-UA"/>
        </w:rPr>
        <w:tab/>
      </w:r>
      <w:r w:rsidRPr="005D253B">
        <w:rPr>
          <w:sz w:val="28"/>
          <w:szCs w:val="28"/>
          <w:lang w:val="uk-UA"/>
        </w:rPr>
        <w:tab/>
      </w:r>
      <w:r w:rsidRPr="005D253B">
        <w:rPr>
          <w:sz w:val="28"/>
          <w:szCs w:val="28"/>
          <w:lang w:val="uk-UA"/>
        </w:rPr>
        <w:tab/>
        <w:t xml:space="preserve"> Верховна Рада України</w:t>
      </w:r>
    </w:p>
    <w:p w:rsidR="00B658F9" w:rsidRPr="005D253B" w:rsidRDefault="00B658F9" w:rsidP="00B658F9">
      <w:pPr>
        <w:spacing w:line="360" w:lineRule="auto"/>
        <w:rPr>
          <w:sz w:val="28"/>
          <w:szCs w:val="28"/>
          <w:lang w:val="uk-UA"/>
        </w:rPr>
      </w:pPr>
      <w:r w:rsidRPr="005D253B">
        <w:rPr>
          <w:sz w:val="28"/>
          <w:szCs w:val="28"/>
          <w:lang w:val="uk-UA"/>
        </w:rPr>
        <w:t>ВСУ</w:t>
      </w:r>
      <w:r w:rsidRPr="005D253B">
        <w:rPr>
          <w:sz w:val="28"/>
          <w:szCs w:val="28"/>
          <w:lang w:val="uk-UA"/>
        </w:rPr>
        <w:tab/>
      </w:r>
      <w:r w:rsidRPr="005D253B">
        <w:rPr>
          <w:sz w:val="28"/>
          <w:szCs w:val="28"/>
          <w:lang w:val="uk-UA"/>
        </w:rPr>
        <w:tab/>
      </w:r>
      <w:r w:rsidRPr="005D253B">
        <w:rPr>
          <w:sz w:val="28"/>
          <w:szCs w:val="28"/>
          <w:lang w:val="uk-UA"/>
        </w:rPr>
        <w:tab/>
      </w:r>
      <w:r w:rsidRPr="005D253B">
        <w:rPr>
          <w:sz w:val="28"/>
          <w:szCs w:val="28"/>
          <w:lang w:val="uk-UA"/>
        </w:rPr>
        <w:tab/>
        <w:t xml:space="preserve"> Верховний Суд України</w:t>
      </w:r>
      <w:r w:rsidRPr="005D253B">
        <w:rPr>
          <w:sz w:val="28"/>
          <w:szCs w:val="28"/>
          <w:lang w:val="uk-UA"/>
        </w:rPr>
        <w:tab/>
      </w:r>
    </w:p>
    <w:p w:rsidR="00B658F9" w:rsidRPr="005D253B" w:rsidRDefault="00B658F9" w:rsidP="00B658F9">
      <w:pPr>
        <w:spacing w:line="360" w:lineRule="auto"/>
        <w:rPr>
          <w:sz w:val="28"/>
          <w:szCs w:val="28"/>
          <w:lang w:val="uk-UA"/>
        </w:rPr>
      </w:pPr>
      <w:r w:rsidRPr="005D253B">
        <w:rPr>
          <w:sz w:val="28"/>
          <w:szCs w:val="28"/>
          <w:lang w:val="uk-UA"/>
        </w:rPr>
        <w:t>КМУ</w:t>
      </w:r>
      <w:r w:rsidRPr="005D253B">
        <w:rPr>
          <w:sz w:val="28"/>
          <w:szCs w:val="28"/>
          <w:lang w:val="uk-UA"/>
        </w:rPr>
        <w:tab/>
      </w:r>
      <w:r w:rsidRPr="005D253B">
        <w:rPr>
          <w:sz w:val="28"/>
          <w:szCs w:val="28"/>
          <w:lang w:val="uk-UA"/>
        </w:rPr>
        <w:tab/>
      </w:r>
      <w:r w:rsidRPr="005D253B">
        <w:rPr>
          <w:sz w:val="28"/>
          <w:szCs w:val="28"/>
          <w:lang w:val="uk-UA"/>
        </w:rPr>
        <w:tab/>
      </w:r>
      <w:r w:rsidRPr="005D253B">
        <w:rPr>
          <w:sz w:val="28"/>
          <w:szCs w:val="28"/>
          <w:lang w:val="uk-UA"/>
        </w:rPr>
        <w:tab/>
        <w:t xml:space="preserve"> Кабінет Міністрів України</w:t>
      </w:r>
    </w:p>
    <w:p w:rsidR="00B658F9" w:rsidRPr="005D253B" w:rsidRDefault="00B658F9" w:rsidP="00B658F9">
      <w:pPr>
        <w:tabs>
          <w:tab w:val="left" w:pos="1843"/>
        </w:tabs>
        <w:spacing w:line="360" w:lineRule="auto"/>
        <w:rPr>
          <w:sz w:val="28"/>
          <w:szCs w:val="28"/>
          <w:lang w:val="uk-UA"/>
        </w:rPr>
      </w:pPr>
      <w:r w:rsidRPr="005D253B">
        <w:rPr>
          <w:sz w:val="28"/>
          <w:szCs w:val="28"/>
          <w:lang w:val="uk-UA"/>
        </w:rPr>
        <w:t>п.</w:t>
      </w:r>
      <w:r w:rsidRPr="005D253B">
        <w:rPr>
          <w:sz w:val="28"/>
          <w:szCs w:val="28"/>
          <w:lang w:val="uk-UA"/>
        </w:rPr>
        <w:tab/>
      </w:r>
      <w:r w:rsidRPr="005D253B">
        <w:rPr>
          <w:sz w:val="28"/>
          <w:szCs w:val="28"/>
          <w:lang w:val="uk-UA"/>
        </w:rPr>
        <w:tab/>
      </w:r>
      <w:r w:rsidRPr="005D253B">
        <w:rPr>
          <w:sz w:val="28"/>
          <w:szCs w:val="28"/>
          <w:lang w:val="uk-UA"/>
        </w:rPr>
        <w:tab/>
        <w:t xml:space="preserve"> пункт</w:t>
      </w:r>
    </w:p>
    <w:p w:rsidR="00B658F9" w:rsidRPr="005D253B" w:rsidRDefault="00B658F9" w:rsidP="00B658F9">
      <w:pPr>
        <w:spacing w:line="360" w:lineRule="auto"/>
        <w:rPr>
          <w:sz w:val="28"/>
          <w:szCs w:val="28"/>
          <w:lang w:val="uk-UA"/>
        </w:rPr>
      </w:pPr>
      <w:r w:rsidRPr="005D253B">
        <w:rPr>
          <w:sz w:val="28"/>
          <w:szCs w:val="28"/>
          <w:lang w:val="uk-UA"/>
        </w:rPr>
        <w:t>р.</w:t>
      </w:r>
      <w:r w:rsidRPr="005D253B">
        <w:rPr>
          <w:sz w:val="28"/>
          <w:szCs w:val="28"/>
          <w:lang w:val="uk-UA"/>
        </w:rPr>
        <w:tab/>
      </w:r>
      <w:r w:rsidRPr="005D253B">
        <w:rPr>
          <w:sz w:val="28"/>
          <w:szCs w:val="28"/>
          <w:lang w:val="uk-UA"/>
        </w:rPr>
        <w:tab/>
      </w:r>
      <w:r w:rsidRPr="005D253B">
        <w:rPr>
          <w:sz w:val="28"/>
          <w:szCs w:val="28"/>
          <w:lang w:val="uk-UA"/>
        </w:rPr>
        <w:tab/>
      </w:r>
      <w:r w:rsidRPr="005D253B">
        <w:rPr>
          <w:sz w:val="28"/>
          <w:szCs w:val="28"/>
          <w:lang w:val="uk-UA"/>
        </w:rPr>
        <w:tab/>
        <w:t xml:space="preserve"> рік</w:t>
      </w:r>
    </w:p>
    <w:p w:rsidR="00B658F9" w:rsidRPr="005D253B" w:rsidRDefault="00B658F9" w:rsidP="00B658F9">
      <w:pPr>
        <w:spacing w:line="360" w:lineRule="auto"/>
        <w:rPr>
          <w:sz w:val="28"/>
          <w:szCs w:val="28"/>
          <w:lang w:val="uk-UA"/>
        </w:rPr>
      </w:pPr>
      <w:r w:rsidRPr="005D253B">
        <w:rPr>
          <w:sz w:val="28"/>
          <w:szCs w:val="28"/>
          <w:lang w:val="uk-UA"/>
        </w:rPr>
        <w:t>ст.</w:t>
      </w:r>
      <w:r w:rsidRPr="005D253B">
        <w:rPr>
          <w:sz w:val="28"/>
          <w:szCs w:val="28"/>
          <w:lang w:val="uk-UA"/>
        </w:rPr>
        <w:tab/>
      </w:r>
      <w:r w:rsidRPr="005D253B">
        <w:rPr>
          <w:sz w:val="28"/>
          <w:szCs w:val="28"/>
          <w:lang w:val="uk-UA"/>
        </w:rPr>
        <w:tab/>
      </w:r>
      <w:r w:rsidRPr="005D253B">
        <w:rPr>
          <w:sz w:val="28"/>
          <w:szCs w:val="28"/>
          <w:lang w:val="uk-UA"/>
        </w:rPr>
        <w:tab/>
      </w:r>
      <w:r w:rsidRPr="005D253B">
        <w:rPr>
          <w:sz w:val="28"/>
          <w:szCs w:val="28"/>
          <w:lang w:val="uk-UA"/>
        </w:rPr>
        <w:tab/>
        <w:t xml:space="preserve"> стаття</w:t>
      </w:r>
    </w:p>
    <w:p w:rsidR="00B658F9" w:rsidRPr="005D253B" w:rsidRDefault="00B658F9" w:rsidP="00B658F9">
      <w:pPr>
        <w:spacing w:line="360" w:lineRule="auto"/>
        <w:rPr>
          <w:sz w:val="28"/>
          <w:szCs w:val="28"/>
          <w:lang w:val="uk-UA"/>
        </w:rPr>
      </w:pPr>
      <w:r w:rsidRPr="005D253B">
        <w:rPr>
          <w:sz w:val="28"/>
          <w:szCs w:val="28"/>
          <w:lang w:val="uk-UA"/>
        </w:rPr>
        <w:t>ст.</w:t>
      </w:r>
      <w:r w:rsidRPr="005D253B">
        <w:rPr>
          <w:sz w:val="28"/>
          <w:szCs w:val="28"/>
          <w:lang w:val="uk-UA"/>
        </w:rPr>
        <w:tab/>
      </w:r>
      <w:r w:rsidRPr="005D253B">
        <w:rPr>
          <w:sz w:val="28"/>
          <w:szCs w:val="28"/>
          <w:lang w:val="uk-UA"/>
        </w:rPr>
        <w:tab/>
      </w:r>
      <w:r w:rsidRPr="005D253B">
        <w:rPr>
          <w:sz w:val="28"/>
          <w:szCs w:val="28"/>
          <w:lang w:val="uk-UA"/>
        </w:rPr>
        <w:tab/>
      </w:r>
      <w:r w:rsidRPr="005D253B">
        <w:rPr>
          <w:sz w:val="28"/>
          <w:szCs w:val="28"/>
          <w:lang w:val="uk-UA"/>
        </w:rPr>
        <w:tab/>
        <w:t xml:space="preserve"> століття</w:t>
      </w:r>
    </w:p>
    <w:p w:rsidR="00B658F9" w:rsidRPr="005D253B" w:rsidRDefault="00B658F9" w:rsidP="00B658F9">
      <w:pPr>
        <w:spacing w:line="360" w:lineRule="auto"/>
        <w:ind w:firstLine="709"/>
        <w:rPr>
          <w:sz w:val="28"/>
          <w:szCs w:val="28"/>
          <w:lang w:val="uk-UA"/>
        </w:rPr>
      </w:pPr>
    </w:p>
    <w:p w:rsidR="00B658F9" w:rsidRPr="005D253B" w:rsidRDefault="00B658F9" w:rsidP="00B658F9">
      <w:pPr>
        <w:spacing w:line="360" w:lineRule="auto"/>
        <w:ind w:firstLine="709"/>
        <w:rPr>
          <w:sz w:val="28"/>
          <w:szCs w:val="28"/>
          <w:lang w:val="uk-UA"/>
        </w:rPr>
      </w:pPr>
    </w:p>
    <w:p w:rsidR="00B658F9" w:rsidRDefault="00B658F9" w:rsidP="00B658F9">
      <w:pPr>
        <w:spacing w:after="160" w:line="259" w:lineRule="auto"/>
        <w:jc w:val="left"/>
        <w:rPr>
          <w:color w:val="000000" w:themeColor="text1"/>
          <w:sz w:val="28"/>
          <w:szCs w:val="28"/>
        </w:rPr>
      </w:pPr>
      <w:r>
        <w:rPr>
          <w:color w:val="000000" w:themeColor="text1"/>
          <w:sz w:val="28"/>
          <w:szCs w:val="28"/>
        </w:rPr>
        <w:br w:type="page"/>
      </w:r>
    </w:p>
    <w:p w:rsidR="00B658F9" w:rsidRPr="005D253B" w:rsidRDefault="00B658F9" w:rsidP="00B658F9">
      <w:pPr>
        <w:spacing w:line="360" w:lineRule="auto"/>
        <w:jc w:val="center"/>
        <w:rPr>
          <w:sz w:val="28"/>
          <w:szCs w:val="28"/>
          <w:lang w:val="uk-UA"/>
        </w:rPr>
      </w:pPr>
      <w:r w:rsidRPr="005D253B">
        <w:rPr>
          <w:rFonts w:cs="Arial"/>
          <w:bCs/>
          <w:caps/>
          <w:kern w:val="32"/>
          <w:sz w:val="28"/>
          <w:szCs w:val="28"/>
          <w:lang w:val="uk-UA"/>
        </w:rPr>
        <w:lastRenderedPageBreak/>
        <w:t>РОЗДІЛ 1 ПОЯСНЮВАЛЬНА ЗАПИСКА</w:t>
      </w:r>
    </w:p>
    <w:p w:rsidR="00B658F9" w:rsidRPr="005D253B" w:rsidRDefault="00B658F9" w:rsidP="00B658F9">
      <w:pPr>
        <w:spacing w:line="360" w:lineRule="auto"/>
        <w:ind w:firstLine="709"/>
        <w:contextualSpacing/>
        <w:rPr>
          <w:i/>
          <w:sz w:val="28"/>
          <w:szCs w:val="28"/>
          <w:lang w:val="uk-UA"/>
        </w:rPr>
      </w:pPr>
    </w:p>
    <w:p w:rsidR="00B658F9" w:rsidRPr="005D253B" w:rsidRDefault="00B658F9" w:rsidP="00B658F9">
      <w:pPr>
        <w:spacing w:line="360" w:lineRule="auto"/>
        <w:ind w:firstLine="709"/>
        <w:contextualSpacing/>
        <w:rPr>
          <w:i/>
          <w:sz w:val="28"/>
          <w:szCs w:val="28"/>
          <w:lang w:val="uk-UA"/>
        </w:rPr>
      </w:pPr>
    </w:p>
    <w:p w:rsidR="00870F7A" w:rsidRPr="005144EE" w:rsidRDefault="00B658F9" w:rsidP="005144EE">
      <w:pPr>
        <w:pStyle w:val="ab"/>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5144EE">
        <w:rPr>
          <w:i/>
          <w:color w:val="000000" w:themeColor="text1"/>
          <w:sz w:val="28"/>
          <w:szCs w:val="28"/>
          <w:lang w:val="uk-UA"/>
        </w:rPr>
        <w:t xml:space="preserve">Актуальність теми.  </w:t>
      </w:r>
      <w:r w:rsidR="00870F7A" w:rsidRPr="005144EE">
        <w:rPr>
          <w:color w:val="000000" w:themeColor="text1"/>
          <w:sz w:val="28"/>
          <w:szCs w:val="28"/>
          <w:lang w:val="uk-UA"/>
        </w:rPr>
        <w:t xml:space="preserve">Негативні наслідки для людства, пов’язані з гострою респіраторною хворобою </w:t>
      </w:r>
      <w:r w:rsidR="00870F7A" w:rsidRPr="005144EE">
        <w:rPr>
          <w:color w:val="000000" w:themeColor="text1"/>
          <w:sz w:val="28"/>
          <w:szCs w:val="28"/>
        </w:rPr>
        <w:t>COVID</w:t>
      </w:r>
      <w:r w:rsidR="00870F7A" w:rsidRPr="005144EE">
        <w:rPr>
          <w:color w:val="000000" w:themeColor="text1"/>
          <w:sz w:val="28"/>
          <w:szCs w:val="28"/>
          <w:lang w:val="uk-UA"/>
        </w:rPr>
        <w:t xml:space="preserve">-19, спричиненою коронавірусом </w:t>
      </w:r>
      <w:r w:rsidR="00870F7A" w:rsidRPr="005144EE">
        <w:rPr>
          <w:color w:val="000000" w:themeColor="text1"/>
          <w:sz w:val="28"/>
          <w:szCs w:val="28"/>
        </w:rPr>
        <w:t>SARS</w:t>
      </w:r>
      <w:r w:rsidR="00870F7A" w:rsidRPr="005144EE">
        <w:rPr>
          <w:color w:val="000000" w:themeColor="text1"/>
          <w:sz w:val="28"/>
          <w:szCs w:val="28"/>
          <w:lang w:val="uk-UA"/>
        </w:rPr>
        <w:t>-</w:t>
      </w:r>
      <w:r w:rsidR="00870F7A" w:rsidRPr="005144EE">
        <w:rPr>
          <w:color w:val="000000" w:themeColor="text1"/>
          <w:sz w:val="28"/>
          <w:szCs w:val="28"/>
        </w:rPr>
        <w:t>CoV</w:t>
      </w:r>
      <w:r w:rsidR="00870F7A" w:rsidRPr="005144EE">
        <w:rPr>
          <w:color w:val="000000" w:themeColor="text1"/>
          <w:sz w:val="28"/>
          <w:szCs w:val="28"/>
          <w:lang w:val="uk-UA"/>
        </w:rPr>
        <w:t>-2 та запобігання її поширення, у зв’язку з чим було запроваджено карантинні заходи, наразі важко переоцінити. Це, в першу чергу, спад ділової активності, негативні очікування, що породжують глибоку економічну кризу, яку можна порівняти з кризою часів «великої депресії»</w:t>
      </w:r>
      <w:r w:rsidR="005D0BC0" w:rsidRPr="005144EE">
        <w:rPr>
          <w:color w:val="000000" w:themeColor="text1"/>
          <w:sz w:val="28"/>
          <w:szCs w:val="28"/>
          <w:lang w:val="uk-UA"/>
        </w:rPr>
        <w:t>, відповідно, падіння попиту, припинення виробництв, скорочення робочих місць, і в кінечному рахунку, падіння рівня життя людей та ін.</w:t>
      </w:r>
      <w:r w:rsidR="00870F7A" w:rsidRPr="005144EE">
        <w:rPr>
          <w:color w:val="000000" w:themeColor="text1"/>
          <w:sz w:val="28"/>
          <w:szCs w:val="28"/>
          <w:lang w:val="uk-UA"/>
        </w:rPr>
        <w:t xml:space="preserve"> </w:t>
      </w:r>
    </w:p>
    <w:p w:rsidR="005144EE" w:rsidRPr="005144EE" w:rsidRDefault="005144EE" w:rsidP="005144EE">
      <w:pPr>
        <w:spacing w:line="360" w:lineRule="auto"/>
        <w:ind w:firstLine="709"/>
        <w:contextualSpacing/>
        <w:rPr>
          <w:sz w:val="28"/>
          <w:szCs w:val="28"/>
          <w:lang w:val="uk-UA"/>
        </w:rPr>
      </w:pPr>
      <w:r w:rsidRPr="005144EE">
        <w:rPr>
          <w:sz w:val="28"/>
          <w:szCs w:val="28"/>
          <w:lang w:val="uk-UA"/>
        </w:rPr>
        <w:t>Прогнозоване падіння економіки України є наслідком глобальних шоків: несприятлива ситуація на важливих для України сировинних ринках, закриття товарних ринків для українських експортерів, зміна глобальних виробничих ланцюжків. За прогнозами НБУ, Україна у 2020 році може зіткнутися з падінням експорту -10%, імпорту -14,5%, збільшення дефіциту бюджету до 8% ВВП, зростання рівня безробіття до 9,5%.</w:t>
      </w:r>
    </w:p>
    <w:p w:rsidR="00BC4A41" w:rsidRPr="00644DC4" w:rsidRDefault="005D0BC0" w:rsidP="005144EE">
      <w:pPr>
        <w:pStyle w:val="ab"/>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5144EE">
        <w:rPr>
          <w:color w:val="000000" w:themeColor="text1"/>
          <w:sz w:val="28"/>
          <w:szCs w:val="28"/>
          <w:lang w:val="uk-UA"/>
        </w:rPr>
        <w:t>Тому всі без виключення, і економісти, і політики, і пересічні громадяни</w:t>
      </w:r>
      <w:r w:rsidR="005144EE">
        <w:rPr>
          <w:color w:val="000000" w:themeColor="text1"/>
          <w:sz w:val="28"/>
          <w:szCs w:val="28"/>
          <w:lang w:val="uk-UA"/>
        </w:rPr>
        <w:t xml:space="preserve"> </w:t>
      </w:r>
      <w:r w:rsidRPr="005144EE">
        <w:rPr>
          <w:color w:val="000000" w:themeColor="text1"/>
          <w:sz w:val="28"/>
          <w:szCs w:val="28"/>
          <w:lang w:val="uk-UA"/>
        </w:rPr>
        <w:t>усвідомлюють, що стримуюючи поширення ганебного вірусу, не можна втратити економіку, бо її втрата, - то прірва, з якої дуже і дуже важко країні вибиратися, тим більше, зважаючи на</w:t>
      </w:r>
      <w:r w:rsidRPr="00644DC4">
        <w:rPr>
          <w:color w:val="000000" w:themeColor="text1"/>
          <w:sz w:val="28"/>
          <w:szCs w:val="28"/>
          <w:lang w:val="uk-UA"/>
        </w:rPr>
        <w:t xml:space="preserve"> фінансові зобов’язання держави. Єдиним виходом від того є державна підтримка малого та середнього бізнесу,</w:t>
      </w:r>
      <w:r w:rsidR="00BC4A41" w:rsidRPr="00644DC4">
        <w:rPr>
          <w:color w:val="000000" w:themeColor="text1"/>
          <w:sz w:val="28"/>
          <w:szCs w:val="28"/>
          <w:lang w:val="uk-UA"/>
        </w:rPr>
        <w:t xml:space="preserve"> прийняття </w:t>
      </w:r>
      <w:r w:rsidR="00870F7A" w:rsidRPr="00644DC4">
        <w:rPr>
          <w:color w:val="000000" w:themeColor="text1"/>
          <w:sz w:val="28"/>
          <w:szCs w:val="28"/>
          <w:lang w:val="uk-UA"/>
        </w:rPr>
        <w:t>першочергових</w:t>
      </w:r>
      <w:r w:rsidR="00BC4A41" w:rsidRPr="00644DC4">
        <w:rPr>
          <w:color w:val="000000" w:themeColor="text1"/>
          <w:sz w:val="28"/>
          <w:szCs w:val="28"/>
          <w:lang w:val="uk-UA"/>
        </w:rPr>
        <w:t xml:space="preserve"> та </w:t>
      </w:r>
      <w:r w:rsidR="00870F7A" w:rsidRPr="00644DC4">
        <w:rPr>
          <w:color w:val="000000" w:themeColor="text1"/>
          <w:sz w:val="28"/>
          <w:szCs w:val="28"/>
          <w:lang w:val="uk-UA"/>
        </w:rPr>
        <w:t>антикризових заходів, направлених на стимулювання його діяльності</w:t>
      </w:r>
      <w:r w:rsidR="00BC4A41" w:rsidRPr="00644DC4">
        <w:rPr>
          <w:color w:val="000000" w:themeColor="text1"/>
          <w:sz w:val="28"/>
          <w:szCs w:val="28"/>
          <w:lang w:val="uk-UA"/>
        </w:rPr>
        <w:t>, яка грунтується на виваженій стратегії та програмі дій.</w:t>
      </w:r>
    </w:p>
    <w:p w:rsidR="00BC4A41" w:rsidRPr="00644DC4" w:rsidRDefault="00BC4A41" w:rsidP="00644DC4">
      <w:pPr>
        <w:pStyle w:val="ab"/>
        <w:shd w:val="clear" w:color="auto" w:fill="FFFFFF"/>
        <w:spacing w:before="0" w:beforeAutospacing="0" w:after="0" w:afterAutospacing="0" w:line="360" w:lineRule="auto"/>
        <w:ind w:firstLine="709"/>
        <w:contextualSpacing/>
        <w:jc w:val="both"/>
        <w:rPr>
          <w:iCs/>
          <w:color w:val="000000" w:themeColor="text1"/>
          <w:sz w:val="28"/>
          <w:szCs w:val="28"/>
          <w:shd w:val="clear" w:color="auto" w:fill="FFFFFF"/>
          <w:lang w:val="uk-UA"/>
        </w:rPr>
      </w:pPr>
      <w:r w:rsidRPr="00644DC4">
        <w:rPr>
          <w:color w:val="000000" w:themeColor="text1"/>
          <w:sz w:val="28"/>
          <w:szCs w:val="28"/>
          <w:lang w:val="uk-UA"/>
        </w:rPr>
        <w:t>Постановою КМУ № 211 «</w:t>
      </w:r>
      <w:r w:rsidRPr="00644DC4">
        <w:rPr>
          <w:bCs/>
          <w:color w:val="000000" w:themeColor="text1"/>
          <w:sz w:val="28"/>
          <w:szCs w:val="28"/>
          <w:lang w:val="uk-UA"/>
        </w:rPr>
        <w:t xml:space="preserve">Про запобігання поширенню на території України гострої респіраторної хвороби </w:t>
      </w:r>
      <w:r w:rsidRPr="00644DC4">
        <w:rPr>
          <w:bCs/>
          <w:color w:val="000000" w:themeColor="text1"/>
          <w:sz w:val="28"/>
          <w:szCs w:val="28"/>
        </w:rPr>
        <w:t>COVID</w:t>
      </w:r>
      <w:r w:rsidRPr="00644DC4">
        <w:rPr>
          <w:bCs/>
          <w:color w:val="000000" w:themeColor="text1"/>
          <w:sz w:val="28"/>
          <w:szCs w:val="28"/>
          <w:lang w:val="uk-UA"/>
        </w:rPr>
        <w:t xml:space="preserve">-19, спричиненої коронавірусом </w:t>
      </w:r>
      <w:r w:rsidRPr="00644DC4">
        <w:rPr>
          <w:bCs/>
          <w:color w:val="000000" w:themeColor="text1"/>
          <w:sz w:val="28"/>
          <w:szCs w:val="28"/>
        </w:rPr>
        <w:t>SARS</w:t>
      </w:r>
      <w:r w:rsidRPr="00644DC4">
        <w:rPr>
          <w:bCs/>
          <w:color w:val="000000" w:themeColor="text1"/>
          <w:sz w:val="28"/>
          <w:szCs w:val="28"/>
          <w:lang w:val="uk-UA"/>
        </w:rPr>
        <w:t>-</w:t>
      </w:r>
      <w:r w:rsidRPr="00644DC4">
        <w:rPr>
          <w:bCs/>
          <w:color w:val="000000" w:themeColor="text1"/>
          <w:sz w:val="28"/>
          <w:szCs w:val="28"/>
        </w:rPr>
        <w:t>CoV</w:t>
      </w:r>
      <w:r w:rsidRPr="00644DC4">
        <w:rPr>
          <w:bCs/>
          <w:color w:val="000000" w:themeColor="text1"/>
          <w:sz w:val="28"/>
          <w:szCs w:val="28"/>
          <w:lang w:val="uk-UA"/>
        </w:rPr>
        <w:t>-2</w:t>
      </w:r>
      <w:r w:rsidRPr="00644DC4">
        <w:rPr>
          <w:color w:val="000000" w:themeColor="text1"/>
          <w:sz w:val="28"/>
          <w:szCs w:val="28"/>
          <w:lang w:val="uk-UA"/>
        </w:rPr>
        <w:t xml:space="preserve">» з 12.03.2020 р. по 22.05.2020 р. (перша хвиля карантину), а згодом, з урахуванням епідеміологічної ситуації </w:t>
      </w:r>
      <w:r w:rsidRPr="00644DC4">
        <w:rPr>
          <w:iCs/>
          <w:color w:val="000000" w:themeColor="text1"/>
          <w:sz w:val="28"/>
          <w:szCs w:val="28"/>
          <w:shd w:val="clear" w:color="auto" w:fill="FFFFFF"/>
          <w:lang w:val="uk-UA"/>
        </w:rPr>
        <w:t xml:space="preserve">в регіоні з 1 </w:t>
      </w:r>
      <w:r w:rsidRPr="00644DC4">
        <w:rPr>
          <w:iCs/>
          <w:color w:val="000000" w:themeColor="text1"/>
          <w:sz w:val="28"/>
          <w:szCs w:val="28"/>
          <w:shd w:val="clear" w:color="auto" w:fill="FFFFFF"/>
          <w:lang w:val="uk-UA"/>
        </w:rPr>
        <w:lastRenderedPageBreak/>
        <w:t>серпня до 31 грудня 2020 р. (друга хвиля карантину) було запроваджено карантин.</w:t>
      </w:r>
    </w:p>
    <w:p w:rsidR="00644DC4" w:rsidRPr="00644DC4" w:rsidRDefault="00870F7A" w:rsidP="00644DC4">
      <w:pPr>
        <w:pStyle w:val="ab"/>
        <w:shd w:val="clear" w:color="auto" w:fill="FFFFFF"/>
        <w:spacing w:before="0" w:beforeAutospacing="0" w:after="0" w:afterAutospacing="0" w:line="360" w:lineRule="auto"/>
        <w:ind w:firstLine="709"/>
        <w:contextualSpacing/>
        <w:jc w:val="both"/>
        <w:rPr>
          <w:color w:val="000000"/>
          <w:sz w:val="28"/>
          <w:szCs w:val="28"/>
          <w:lang w:val="uk-UA"/>
        </w:rPr>
      </w:pPr>
      <w:r w:rsidRPr="00644DC4">
        <w:rPr>
          <w:color w:val="000000"/>
          <w:sz w:val="28"/>
          <w:szCs w:val="28"/>
          <w:lang w:val="uk-UA"/>
        </w:rPr>
        <w:t>На виконання п</w:t>
      </w:r>
      <w:r w:rsidR="00BC4A41" w:rsidRPr="00644DC4">
        <w:rPr>
          <w:color w:val="000000"/>
          <w:sz w:val="28"/>
          <w:szCs w:val="28"/>
          <w:lang w:val="uk-UA"/>
        </w:rPr>
        <w:t>.</w:t>
      </w:r>
      <w:r w:rsidRPr="00644DC4">
        <w:rPr>
          <w:color w:val="000000"/>
          <w:sz w:val="28"/>
          <w:szCs w:val="28"/>
          <w:lang w:val="uk-UA"/>
        </w:rPr>
        <w:t xml:space="preserve"> 7 розділу ІІ </w:t>
      </w:r>
      <w:r w:rsidR="00BC4A41" w:rsidRPr="00644DC4">
        <w:rPr>
          <w:color w:val="000000"/>
          <w:sz w:val="28"/>
          <w:szCs w:val="28"/>
          <w:lang w:val="uk-UA"/>
        </w:rPr>
        <w:t>П</w:t>
      </w:r>
      <w:r w:rsidRPr="00644DC4">
        <w:rPr>
          <w:color w:val="000000"/>
          <w:sz w:val="28"/>
          <w:szCs w:val="28"/>
          <w:lang w:val="uk-UA"/>
        </w:rPr>
        <w:t>ротоколу № 35 позачергового засідання Державної комісії з питань техногенно-екологічної безпеки та надзвичайних ситуацій від 09.10.2020 (резолюція Секретаріату Кабінету Міністрів України від 12.10.2020 № 42576/0/1-20) щодо забезпечення проведення консультацій з представниками бізнесу та залучення до обговорення на місцях щодо функціонування закладів в умовах адаптивного карантину</w:t>
      </w:r>
      <w:r w:rsidR="00644DC4" w:rsidRPr="00644DC4">
        <w:rPr>
          <w:color w:val="000000"/>
          <w:sz w:val="28"/>
          <w:szCs w:val="28"/>
          <w:lang w:val="uk-UA"/>
        </w:rPr>
        <w:t xml:space="preserve">, </w:t>
      </w:r>
      <w:r w:rsidRPr="00644DC4">
        <w:rPr>
          <w:color w:val="000000"/>
          <w:sz w:val="28"/>
          <w:szCs w:val="28"/>
          <w:lang w:val="uk-UA"/>
        </w:rPr>
        <w:t>Мін</w:t>
      </w:r>
      <w:r w:rsidR="00644DC4" w:rsidRPr="00644DC4">
        <w:rPr>
          <w:color w:val="000000"/>
          <w:sz w:val="28"/>
          <w:szCs w:val="28"/>
          <w:lang w:val="uk-UA"/>
        </w:rPr>
        <w:t xml:space="preserve">істерством економіки України були надані роз’яснення, що згідно </w:t>
      </w:r>
      <w:r w:rsidRPr="00644DC4">
        <w:rPr>
          <w:color w:val="000000"/>
          <w:sz w:val="28"/>
          <w:szCs w:val="28"/>
          <w:lang w:val="uk-UA"/>
        </w:rPr>
        <w:t>ч</w:t>
      </w:r>
      <w:r w:rsidR="00644DC4" w:rsidRPr="00644DC4">
        <w:rPr>
          <w:color w:val="000000"/>
          <w:sz w:val="28"/>
          <w:szCs w:val="28"/>
          <w:lang w:val="uk-UA"/>
        </w:rPr>
        <w:t>. 1</w:t>
      </w:r>
      <w:r w:rsidRPr="00644DC4">
        <w:rPr>
          <w:color w:val="000000"/>
          <w:sz w:val="28"/>
          <w:szCs w:val="28"/>
          <w:lang w:val="uk-UA"/>
        </w:rPr>
        <w:t xml:space="preserve"> ст</w:t>
      </w:r>
      <w:r w:rsidR="00644DC4" w:rsidRPr="00644DC4">
        <w:rPr>
          <w:color w:val="000000"/>
          <w:sz w:val="28"/>
          <w:szCs w:val="28"/>
          <w:lang w:val="uk-UA"/>
        </w:rPr>
        <w:t>.</w:t>
      </w:r>
      <w:r w:rsidRPr="00644DC4">
        <w:rPr>
          <w:color w:val="000000"/>
          <w:sz w:val="28"/>
          <w:szCs w:val="28"/>
          <w:lang w:val="uk-UA"/>
        </w:rPr>
        <w:t xml:space="preserve"> 28 Закону України </w:t>
      </w:r>
      <w:r w:rsidR="00644DC4" w:rsidRPr="00644DC4">
        <w:rPr>
          <w:color w:val="000000"/>
          <w:sz w:val="28"/>
          <w:szCs w:val="28"/>
          <w:lang w:val="uk-UA"/>
        </w:rPr>
        <w:t>«</w:t>
      </w:r>
      <w:r w:rsidRPr="00644DC4">
        <w:rPr>
          <w:color w:val="000000"/>
          <w:sz w:val="28"/>
          <w:szCs w:val="28"/>
          <w:lang w:val="uk-UA"/>
        </w:rPr>
        <w:t>Про захист населення від інфекційних хвороб</w:t>
      </w:r>
      <w:r w:rsidR="00644DC4" w:rsidRPr="00644DC4">
        <w:rPr>
          <w:color w:val="000000"/>
          <w:sz w:val="28"/>
          <w:szCs w:val="28"/>
          <w:lang w:val="uk-UA"/>
        </w:rPr>
        <w:t xml:space="preserve">», </w:t>
      </w:r>
      <w:r w:rsidRPr="00644DC4">
        <w:rPr>
          <w:color w:val="000000"/>
          <w:sz w:val="28"/>
          <w:szCs w:val="28"/>
          <w:lang w:val="uk-UA"/>
        </w:rPr>
        <w:t xml:space="preserve">санітарна охорона території України забезпечується проведенням профілактичних і протиепідемічних заходів та санітарноепідеміологічним наглядом на всій території України. </w:t>
      </w:r>
    </w:p>
    <w:p w:rsidR="00644DC4" w:rsidRPr="00644DC4" w:rsidRDefault="00644DC4" w:rsidP="00644DC4">
      <w:pPr>
        <w:pStyle w:val="ab"/>
        <w:shd w:val="clear" w:color="auto" w:fill="FFFFFF"/>
        <w:spacing w:before="0" w:beforeAutospacing="0" w:after="0" w:afterAutospacing="0" w:line="360" w:lineRule="auto"/>
        <w:ind w:firstLine="709"/>
        <w:contextualSpacing/>
        <w:jc w:val="both"/>
        <w:rPr>
          <w:color w:val="000000"/>
          <w:sz w:val="28"/>
          <w:szCs w:val="28"/>
          <w:lang w:val="uk-UA"/>
        </w:rPr>
      </w:pPr>
      <w:r w:rsidRPr="00644DC4">
        <w:rPr>
          <w:color w:val="000000"/>
          <w:sz w:val="28"/>
          <w:szCs w:val="28"/>
          <w:lang w:val="uk-UA"/>
        </w:rPr>
        <w:t xml:space="preserve">Статтею 32 цього Закону обмежувальні протиепідемічні заходи встановлюються місцевими органами виконавчої влади та органами місцевого самоврядування за поданням відповідного головного державного санітарного лікаря у разі, коли в окремому населеному пункті, у дитячому виховному, навчальному чи оздоровчому закладі виник спалах інфекційної хвороби або склалася неблагополучна епідемічна ситуація, що загрожує поширенням інфекційних хвороб. Обмеженням підлягають ті види господарської та іншої діяльності, що можуть сприяти поширенню інфекційних хвороб. Загальні ж </w:t>
      </w:r>
      <w:r w:rsidR="00870F7A" w:rsidRPr="00644DC4">
        <w:rPr>
          <w:color w:val="000000"/>
          <w:sz w:val="28"/>
          <w:szCs w:val="28"/>
        </w:rPr>
        <w:t>Правила санітарної охорони території України затверджуються Кабінетом Міністрів України.</w:t>
      </w:r>
      <w:r w:rsidRPr="00644DC4">
        <w:rPr>
          <w:color w:val="000000"/>
          <w:sz w:val="28"/>
          <w:szCs w:val="28"/>
          <w:lang w:val="uk-UA"/>
        </w:rPr>
        <w:t xml:space="preserve"> </w:t>
      </w:r>
    </w:p>
    <w:p w:rsidR="00644DC4" w:rsidRPr="00644DC4" w:rsidRDefault="00870F7A" w:rsidP="00644DC4">
      <w:pPr>
        <w:pStyle w:val="ab"/>
        <w:shd w:val="clear" w:color="auto" w:fill="FFFFFF"/>
        <w:spacing w:before="0" w:beforeAutospacing="0" w:after="0" w:afterAutospacing="0" w:line="360" w:lineRule="auto"/>
        <w:ind w:firstLine="709"/>
        <w:contextualSpacing/>
        <w:jc w:val="both"/>
        <w:rPr>
          <w:color w:val="000000"/>
          <w:sz w:val="28"/>
          <w:szCs w:val="28"/>
          <w:lang w:val="uk-UA"/>
        </w:rPr>
      </w:pPr>
      <w:r w:rsidRPr="00644DC4">
        <w:rPr>
          <w:color w:val="000000"/>
          <w:sz w:val="28"/>
          <w:szCs w:val="28"/>
          <w:lang w:val="uk-UA"/>
        </w:rPr>
        <w:t xml:space="preserve">Види </w:t>
      </w:r>
      <w:r w:rsidR="00644DC4" w:rsidRPr="00644DC4">
        <w:rPr>
          <w:color w:val="000000"/>
          <w:sz w:val="28"/>
          <w:szCs w:val="28"/>
          <w:lang w:val="uk-UA"/>
        </w:rPr>
        <w:t xml:space="preserve">та </w:t>
      </w:r>
      <w:r w:rsidRPr="00644DC4">
        <w:rPr>
          <w:color w:val="000000"/>
          <w:sz w:val="28"/>
          <w:szCs w:val="28"/>
          <w:lang w:val="uk-UA"/>
        </w:rPr>
        <w:t>тривалість обмежувальних протиепідемічних заходів встановлюються залежно від особливостей перебігу інфекційної хвороби, стану епідемічної ситуації та обставин, що на неї впливають</w:t>
      </w:r>
      <w:r w:rsidR="00644DC4" w:rsidRPr="00644DC4">
        <w:rPr>
          <w:color w:val="000000"/>
          <w:sz w:val="28"/>
          <w:szCs w:val="28"/>
          <w:lang w:val="uk-UA"/>
        </w:rPr>
        <w:t>, зокрема, здатність системи охорони здоров’я забезпечувати надання медичної допомоги хворим стаціонарно, або, відсоток заповнення ліжко-місць в лікарнях</w:t>
      </w:r>
      <w:r w:rsidRPr="00644DC4">
        <w:rPr>
          <w:color w:val="000000"/>
          <w:sz w:val="28"/>
          <w:szCs w:val="28"/>
          <w:lang w:val="uk-UA"/>
        </w:rPr>
        <w:t>.</w:t>
      </w:r>
      <w:r w:rsidR="00644DC4" w:rsidRPr="00644DC4">
        <w:rPr>
          <w:color w:val="000000"/>
          <w:sz w:val="28"/>
          <w:szCs w:val="28"/>
          <w:lang w:val="uk-UA"/>
        </w:rPr>
        <w:t xml:space="preserve"> </w:t>
      </w:r>
    </w:p>
    <w:p w:rsidR="00644DC4" w:rsidRPr="00644DC4" w:rsidRDefault="00870F7A" w:rsidP="00644DC4">
      <w:pPr>
        <w:pStyle w:val="ab"/>
        <w:shd w:val="clear" w:color="auto" w:fill="FFFFFF"/>
        <w:spacing w:before="0" w:beforeAutospacing="0" w:after="0" w:afterAutospacing="0" w:line="360" w:lineRule="auto"/>
        <w:ind w:firstLine="709"/>
        <w:contextualSpacing/>
        <w:jc w:val="both"/>
        <w:rPr>
          <w:color w:val="000000"/>
          <w:sz w:val="28"/>
          <w:szCs w:val="28"/>
          <w:lang w:val="uk-UA"/>
        </w:rPr>
      </w:pPr>
      <w:r w:rsidRPr="00644DC4">
        <w:rPr>
          <w:color w:val="000000"/>
          <w:sz w:val="28"/>
          <w:szCs w:val="28"/>
          <w:lang w:val="uk-UA"/>
        </w:rPr>
        <w:lastRenderedPageBreak/>
        <w:t>Згідно з п</w:t>
      </w:r>
      <w:r w:rsidR="00644DC4" w:rsidRPr="00644DC4">
        <w:rPr>
          <w:color w:val="000000"/>
          <w:sz w:val="28"/>
          <w:szCs w:val="28"/>
          <w:lang w:val="uk-UA"/>
        </w:rPr>
        <w:t>.</w:t>
      </w:r>
      <w:r w:rsidRPr="00644DC4">
        <w:rPr>
          <w:color w:val="000000"/>
          <w:sz w:val="28"/>
          <w:szCs w:val="28"/>
          <w:lang w:val="uk-UA"/>
        </w:rPr>
        <w:t xml:space="preserve"> 68 Правил санітарної охорони території України, затверджених постановою Кабінету Міністрів України від 22.08.2011</w:t>
      </w:r>
      <w:r w:rsidR="00644DC4" w:rsidRPr="00644DC4">
        <w:rPr>
          <w:color w:val="000000"/>
          <w:sz w:val="28"/>
          <w:szCs w:val="28"/>
          <w:lang w:val="uk-UA"/>
        </w:rPr>
        <w:t xml:space="preserve"> р. </w:t>
      </w:r>
      <w:r w:rsidRPr="00644DC4">
        <w:rPr>
          <w:color w:val="000000"/>
          <w:sz w:val="28"/>
          <w:szCs w:val="28"/>
          <w:lang w:val="uk-UA"/>
        </w:rPr>
        <w:t>№ 893 (із змінами), у разі виявлення фактів захворювання на інфекційні хвороби, що мають міжнародне значення, або виникнення загрози зараження такими хворобами та їх поширення Рада міністрів Автономної Республіки Крим, обласні, Київська та Севастопольська міські держадміністрації за поданням відповідних головних державних санітарних лікарів можуть запроваджувати у межах своїх повноважень на відповідних територіях або об'єктах особливі умови та режим праці, навчання, пересування, обсервації (ізоляції) або самоізоляції та перевезення з метою запобігання зараженню, поширенню і ліквідації зазначених хвороб.</w:t>
      </w:r>
      <w:r w:rsidR="00644DC4" w:rsidRPr="00644DC4">
        <w:rPr>
          <w:color w:val="000000"/>
          <w:sz w:val="28"/>
          <w:szCs w:val="28"/>
          <w:lang w:val="uk-UA"/>
        </w:rPr>
        <w:t xml:space="preserve"> </w:t>
      </w:r>
    </w:p>
    <w:p w:rsidR="00644DC4" w:rsidRPr="00644DC4" w:rsidRDefault="00644DC4" w:rsidP="00644DC4">
      <w:pPr>
        <w:pStyle w:val="ab"/>
        <w:shd w:val="clear" w:color="auto" w:fill="FFFFFF"/>
        <w:spacing w:before="0" w:beforeAutospacing="0" w:after="0" w:afterAutospacing="0" w:line="360" w:lineRule="auto"/>
        <w:ind w:firstLine="709"/>
        <w:contextualSpacing/>
        <w:jc w:val="both"/>
        <w:rPr>
          <w:color w:val="000000"/>
          <w:sz w:val="28"/>
          <w:szCs w:val="28"/>
          <w:lang w:val="uk-UA"/>
        </w:rPr>
      </w:pPr>
      <w:r w:rsidRPr="00644DC4">
        <w:rPr>
          <w:color w:val="000000"/>
          <w:sz w:val="28"/>
          <w:szCs w:val="28"/>
          <w:lang w:val="uk-UA"/>
        </w:rPr>
        <w:t xml:space="preserve">Повноваження </w:t>
      </w:r>
      <w:r w:rsidR="00870F7A" w:rsidRPr="00644DC4">
        <w:rPr>
          <w:color w:val="000000"/>
          <w:sz w:val="28"/>
          <w:szCs w:val="28"/>
          <w:lang w:val="uk-UA"/>
        </w:rPr>
        <w:t>головного державного санітарного лікаря України, головних державних санітарних лікарів та інших посадових осіб, які здійснюють державний санітарно-епідеміологічний нагляд, визначені ст</w:t>
      </w:r>
      <w:r w:rsidRPr="00644DC4">
        <w:rPr>
          <w:color w:val="000000"/>
          <w:sz w:val="28"/>
          <w:szCs w:val="28"/>
          <w:lang w:val="uk-UA"/>
        </w:rPr>
        <w:t>.</w:t>
      </w:r>
      <w:r w:rsidR="00870F7A" w:rsidRPr="00644DC4">
        <w:rPr>
          <w:color w:val="000000"/>
          <w:sz w:val="28"/>
          <w:szCs w:val="28"/>
          <w:lang w:val="uk-UA"/>
        </w:rPr>
        <w:t xml:space="preserve"> 40</w:t>
      </w:r>
      <w:r w:rsidRPr="00644DC4">
        <w:rPr>
          <w:color w:val="000000"/>
          <w:sz w:val="28"/>
          <w:szCs w:val="28"/>
          <w:lang w:val="uk-UA"/>
        </w:rPr>
        <w:t>-</w:t>
      </w:r>
      <w:r w:rsidR="00870F7A" w:rsidRPr="00644DC4">
        <w:rPr>
          <w:color w:val="000000"/>
          <w:sz w:val="28"/>
          <w:szCs w:val="28"/>
          <w:lang w:val="uk-UA"/>
        </w:rPr>
        <w:t xml:space="preserve">41 Закону України </w:t>
      </w:r>
      <w:r w:rsidRPr="00644DC4">
        <w:rPr>
          <w:color w:val="000000"/>
          <w:sz w:val="28"/>
          <w:szCs w:val="28"/>
          <w:lang w:val="uk-UA"/>
        </w:rPr>
        <w:t>«</w:t>
      </w:r>
      <w:r w:rsidR="00870F7A" w:rsidRPr="00644DC4">
        <w:rPr>
          <w:color w:val="000000"/>
          <w:sz w:val="28"/>
          <w:szCs w:val="28"/>
          <w:lang w:val="uk-UA"/>
        </w:rPr>
        <w:t>Про забезпечення санітарного та епідемічного благополуччя населення</w:t>
      </w:r>
      <w:r w:rsidRPr="00644DC4">
        <w:rPr>
          <w:color w:val="000000"/>
          <w:sz w:val="28"/>
          <w:szCs w:val="28"/>
          <w:lang w:val="uk-UA"/>
        </w:rPr>
        <w:t>»</w:t>
      </w:r>
      <w:r w:rsidR="00870F7A" w:rsidRPr="00644DC4">
        <w:rPr>
          <w:color w:val="000000"/>
          <w:sz w:val="28"/>
          <w:szCs w:val="28"/>
          <w:lang w:val="uk-UA"/>
        </w:rPr>
        <w:t>.</w:t>
      </w:r>
      <w:r w:rsidRPr="00644DC4">
        <w:rPr>
          <w:color w:val="000000"/>
          <w:sz w:val="28"/>
          <w:szCs w:val="28"/>
          <w:lang w:val="uk-UA"/>
        </w:rPr>
        <w:t xml:space="preserve"> </w:t>
      </w:r>
    </w:p>
    <w:p w:rsidR="00644DC4" w:rsidRPr="001343A3" w:rsidRDefault="00644DC4" w:rsidP="00644DC4">
      <w:pPr>
        <w:pStyle w:val="ab"/>
        <w:shd w:val="clear" w:color="auto" w:fill="FFFFFF"/>
        <w:spacing w:before="0" w:beforeAutospacing="0" w:after="0" w:afterAutospacing="0" w:line="360" w:lineRule="auto"/>
        <w:ind w:firstLine="709"/>
        <w:contextualSpacing/>
        <w:jc w:val="both"/>
        <w:rPr>
          <w:color w:val="000000"/>
          <w:sz w:val="28"/>
          <w:szCs w:val="28"/>
          <w:lang w:val="uk-UA"/>
        </w:rPr>
      </w:pPr>
      <w:r w:rsidRPr="00644DC4">
        <w:rPr>
          <w:color w:val="000000"/>
          <w:sz w:val="28"/>
          <w:szCs w:val="28"/>
          <w:lang w:val="uk-UA"/>
        </w:rPr>
        <w:t xml:space="preserve">В Україні </w:t>
      </w:r>
      <w:r w:rsidR="00870F7A" w:rsidRPr="00644DC4">
        <w:rPr>
          <w:color w:val="000000"/>
          <w:sz w:val="28"/>
          <w:szCs w:val="28"/>
          <w:lang w:val="uk-UA"/>
        </w:rPr>
        <w:t>діють</w:t>
      </w:r>
      <w:r w:rsidR="00870F7A" w:rsidRPr="00644DC4">
        <w:rPr>
          <w:color w:val="000000"/>
          <w:sz w:val="28"/>
          <w:szCs w:val="28"/>
        </w:rPr>
        <w:t> </w:t>
      </w:r>
      <w:r w:rsidR="00870F7A" w:rsidRPr="001343A3">
        <w:rPr>
          <w:rStyle w:val="ae"/>
          <w:rFonts w:eastAsiaTheme="majorEastAsia"/>
          <w:bCs/>
          <w:i w:val="0"/>
          <w:color w:val="000000"/>
          <w:sz w:val="28"/>
          <w:szCs w:val="28"/>
          <w:bdr w:val="none" w:sz="0" w:space="0" w:color="auto" w:frame="1"/>
          <w:lang w:val="uk-UA"/>
        </w:rPr>
        <w:t>обмеження здійснення господарської діяльності</w:t>
      </w:r>
      <w:r w:rsidRPr="001343A3">
        <w:rPr>
          <w:rStyle w:val="ae"/>
          <w:rFonts w:eastAsiaTheme="majorEastAsia"/>
          <w:bCs/>
          <w:i w:val="0"/>
          <w:color w:val="000000"/>
          <w:sz w:val="28"/>
          <w:szCs w:val="28"/>
          <w:bdr w:val="none" w:sz="0" w:space="0" w:color="auto" w:frame="1"/>
          <w:lang w:val="uk-UA"/>
        </w:rPr>
        <w:t xml:space="preserve">, визначені </w:t>
      </w:r>
      <w:r w:rsidRPr="001343A3">
        <w:rPr>
          <w:color w:val="000000"/>
          <w:sz w:val="28"/>
          <w:szCs w:val="28"/>
          <w:lang w:val="uk-UA"/>
        </w:rPr>
        <w:t>П</w:t>
      </w:r>
      <w:r w:rsidR="00870F7A" w:rsidRPr="001343A3">
        <w:rPr>
          <w:color w:val="000000"/>
          <w:sz w:val="28"/>
          <w:szCs w:val="28"/>
          <w:lang w:val="uk-UA"/>
        </w:rPr>
        <w:t xml:space="preserve">остановою Кабінету Міністрів України від 22.07.2020 № 641 </w:t>
      </w:r>
      <w:r w:rsidRPr="001343A3">
        <w:rPr>
          <w:color w:val="000000"/>
          <w:sz w:val="28"/>
          <w:szCs w:val="28"/>
          <w:lang w:val="uk-UA"/>
        </w:rPr>
        <w:t>«</w:t>
      </w:r>
      <w:r w:rsidR="00870F7A" w:rsidRPr="001343A3">
        <w:rPr>
          <w:color w:val="000000"/>
          <w:sz w:val="28"/>
          <w:szCs w:val="28"/>
          <w:lang w:val="uk-UA"/>
        </w:rPr>
        <w:t xml:space="preserve">Про встановлення карантину та запровадження посилених протиепідемічних заходів на території із значним поширенням гострої респіраторної хвороби </w:t>
      </w:r>
      <w:r w:rsidR="00870F7A" w:rsidRPr="001343A3">
        <w:rPr>
          <w:color w:val="000000"/>
          <w:sz w:val="28"/>
          <w:szCs w:val="28"/>
        </w:rPr>
        <w:t>COVID</w:t>
      </w:r>
      <w:r w:rsidR="00870F7A" w:rsidRPr="001343A3">
        <w:rPr>
          <w:color w:val="000000"/>
          <w:sz w:val="28"/>
          <w:szCs w:val="28"/>
          <w:lang w:val="uk-UA"/>
        </w:rPr>
        <w:t xml:space="preserve">-19, спричиненої коронавірусом </w:t>
      </w:r>
      <w:r w:rsidR="00870F7A" w:rsidRPr="001343A3">
        <w:rPr>
          <w:color w:val="000000"/>
          <w:sz w:val="28"/>
          <w:szCs w:val="28"/>
        </w:rPr>
        <w:t>SARSCoV</w:t>
      </w:r>
      <w:r w:rsidR="00870F7A" w:rsidRPr="001343A3">
        <w:rPr>
          <w:color w:val="000000"/>
          <w:sz w:val="28"/>
          <w:szCs w:val="28"/>
          <w:lang w:val="uk-UA"/>
        </w:rPr>
        <w:t>-2</w:t>
      </w:r>
      <w:r w:rsidRPr="001343A3">
        <w:rPr>
          <w:color w:val="000000"/>
          <w:sz w:val="28"/>
          <w:szCs w:val="28"/>
          <w:lang w:val="uk-UA"/>
        </w:rPr>
        <w:t>».</w:t>
      </w:r>
    </w:p>
    <w:p w:rsidR="00644DC4" w:rsidRPr="00644DC4" w:rsidRDefault="00644DC4" w:rsidP="00644DC4">
      <w:pPr>
        <w:pStyle w:val="ab"/>
        <w:shd w:val="clear" w:color="auto" w:fill="FFFFFF"/>
        <w:spacing w:before="0" w:beforeAutospacing="0" w:after="0" w:afterAutospacing="0" w:line="360" w:lineRule="auto"/>
        <w:ind w:firstLine="709"/>
        <w:contextualSpacing/>
        <w:jc w:val="both"/>
        <w:rPr>
          <w:color w:val="000000"/>
          <w:sz w:val="28"/>
          <w:szCs w:val="28"/>
          <w:lang w:val="uk-UA"/>
        </w:rPr>
      </w:pPr>
      <w:r w:rsidRPr="001343A3">
        <w:rPr>
          <w:color w:val="000000"/>
          <w:sz w:val="28"/>
          <w:szCs w:val="28"/>
          <w:lang w:val="uk-UA"/>
        </w:rPr>
        <w:t xml:space="preserve">Як вже зазначалося, наразі </w:t>
      </w:r>
      <w:r w:rsidR="00870F7A" w:rsidRPr="001343A3">
        <w:rPr>
          <w:color w:val="000000"/>
          <w:sz w:val="28"/>
          <w:szCs w:val="28"/>
          <w:lang w:val="uk-UA"/>
        </w:rPr>
        <w:t xml:space="preserve">карантин </w:t>
      </w:r>
      <w:r w:rsidRPr="001343A3">
        <w:rPr>
          <w:color w:val="000000"/>
          <w:sz w:val="28"/>
          <w:szCs w:val="28"/>
          <w:lang w:val="uk-UA"/>
        </w:rPr>
        <w:t xml:space="preserve">з метою запобігання поширенню на території України гострої респіраторної хвороби </w:t>
      </w:r>
      <w:r w:rsidRPr="001343A3">
        <w:rPr>
          <w:color w:val="000000"/>
          <w:sz w:val="28"/>
          <w:szCs w:val="28"/>
        </w:rPr>
        <w:t>COVID</w:t>
      </w:r>
      <w:r w:rsidRPr="001343A3">
        <w:rPr>
          <w:color w:val="000000"/>
          <w:sz w:val="28"/>
          <w:szCs w:val="28"/>
          <w:lang w:val="uk-UA"/>
        </w:rPr>
        <w:t xml:space="preserve">-19, спричиненої коронавірусом </w:t>
      </w:r>
      <w:r w:rsidRPr="001343A3">
        <w:rPr>
          <w:color w:val="000000"/>
          <w:sz w:val="28"/>
          <w:szCs w:val="28"/>
        </w:rPr>
        <w:t>SARS</w:t>
      </w:r>
      <w:r w:rsidRPr="001343A3">
        <w:rPr>
          <w:color w:val="000000"/>
          <w:sz w:val="28"/>
          <w:szCs w:val="28"/>
          <w:lang w:val="uk-UA"/>
        </w:rPr>
        <w:t>-</w:t>
      </w:r>
      <w:r w:rsidRPr="001343A3">
        <w:rPr>
          <w:color w:val="000000"/>
          <w:sz w:val="28"/>
          <w:szCs w:val="28"/>
        </w:rPr>
        <w:t>CoV</w:t>
      </w:r>
      <w:r w:rsidRPr="001343A3">
        <w:rPr>
          <w:color w:val="000000"/>
          <w:sz w:val="28"/>
          <w:szCs w:val="28"/>
          <w:lang w:val="uk-UA"/>
        </w:rPr>
        <w:t xml:space="preserve">-2,  запроваджено </w:t>
      </w:r>
      <w:r w:rsidR="00870F7A" w:rsidRPr="001343A3">
        <w:rPr>
          <w:rStyle w:val="ae"/>
          <w:rFonts w:eastAsiaTheme="majorEastAsia"/>
          <w:bCs/>
          <w:i w:val="0"/>
          <w:color w:val="000000"/>
          <w:sz w:val="28"/>
          <w:szCs w:val="28"/>
          <w:bdr w:val="none" w:sz="0" w:space="0" w:color="auto" w:frame="1"/>
          <w:lang w:val="uk-UA"/>
        </w:rPr>
        <w:t xml:space="preserve">з </w:t>
      </w:r>
      <w:r w:rsidRPr="001343A3">
        <w:rPr>
          <w:rStyle w:val="ae"/>
          <w:rFonts w:eastAsiaTheme="majorEastAsia"/>
          <w:bCs/>
          <w:i w:val="0"/>
          <w:color w:val="000000"/>
          <w:sz w:val="28"/>
          <w:szCs w:val="28"/>
          <w:bdr w:val="none" w:sz="0" w:space="0" w:color="auto" w:frame="1"/>
          <w:lang w:val="uk-UA"/>
        </w:rPr>
        <w:t>0</w:t>
      </w:r>
      <w:r w:rsidR="00870F7A" w:rsidRPr="001343A3">
        <w:rPr>
          <w:rStyle w:val="ae"/>
          <w:rFonts w:eastAsiaTheme="majorEastAsia"/>
          <w:bCs/>
          <w:i w:val="0"/>
          <w:color w:val="000000"/>
          <w:sz w:val="28"/>
          <w:szCs w:val="28"/>
          <w:bdr w:val="none" w:sz="0" w:space="0" w:color="auto" w:frame="1"/>
          <w:lang w:val="uk-UA"/>
        </w:rPr>
        <w:t>1</w:t>
      </w:r>
      <w:r w:rsidRPr="001343A3">
        <w:rPr>
          <w:rStyle w:val="ae"/>
          <w:rFonts w:eastAsiaTheme="majorEastAsia"/>
          <w:bCs/>
          <w:i w:val="0"/>
          <w:color w:val="000000"/>
          <w:sz w:val="28"/>
          <w:szCs w:val="28"/>
          <w:bdr w:val="none" w:sz="0" w:space="0" w:color="auto" w:frame="1"/>
          <w:lang w:val="uk-UA"/>
        </w:rPr>
        <w:t xml:space="preserve">.08.2020 р. </w:t>
      </w:r>
      <w:r w:rsidR="00870F7A" w:rsidRPr="001343A3">
        <w:rPr>
          <w:rStyle w:val="ae"/>
          <w:rFonts w:eastAsiaTheme="majorEastAsia"/>
          <w:bCs/>
          <w:i w:val="0"/>
          <w:color w:val="000000"/>
          <w:sz w:val="28"/>
          <w:szCs w:val="28"/>
          <w:bdr w:val="none" w:sz="0" w:space="0" w:color="auto" w:frame="1"/>
          <w:lang w:val="uk-UA"/>
        </w:rPr>
        <w:t>до 31</w:t>
      </w:r>
      <w:r w:rsidRPr="001343A3">
        <w:rPr>
          <w:rStyle w:val="ae"/>
          <w:rFonts w:eastAsiaTheme="majorEastAsia"/>
          <w:bCs/>
          <w:i w:val="0"/>
          <w:color w:val="000000"/>
          <w:sz w:val="28"/>
          <w:szCs w:val="28"/>
          <w:bdr w:val="none" w:sz="0" w:space="0" w:color="auto" w:frame="1"/>
          <w:lang w:val="uk-UA"/>
        </w:rPr>
        <w:t>.12.</w:t>
      </w:r>
      <w:r w:rsidR="00870F7A" w:rsidRPr="001343A3">
        <w:rPr>
          <w:rStyle w:val="ae"/>
          <w:rFonts w:eastAsiaTheme="majorEastAsia"/>
          <w:bCs/>
          <w:i w:val="0"/>
          <w:color w:val="000000"/>
          <w:sz w:val="28"/>
          <w:szCs w:val="28"/>
          <w:bdr w:val="none" w:sz="0" w:space="0" w:color="auto" w:frame="1"/>
          <w:lang w:val="uk-UA"/>
        </w:rPr>
        <w:t>2020 р.</w:t>
      </w:r>
      <w:r w:rsidR="00870F7A" w:rsidRPr="00644DC4">
        <w:rPr>
          <w:rStyle w:val="ae"/>
          <w:rFonts w:eastAsiaTheme="majorEastAsia"/>
          <w:b/>
          <w:bCs/>
          <w:color w:val="000000"/>
          <w:sz w:val="28"/>
          <w:szCs w:val="28"/>
          <w:bdr w:val="none" w:sz="0" w:space="0" w:color="auto" w:frame="1"/>
        </w:rPr>
        <w:t> </w:t>
      </w:r>
      <w:r w:rsidR="00870F7A" w:rsidRPr="00644DC4">
        <w:rPr>
          <w:color w:val="000000"/>
          <w:sz w:val="28"/>
          <w:szCs w:val="28"/>
          <w:lang w:val="uk-UA"/>
        </w:rPr>
        <w:t>на території Автономної Республіки Крим, Вінницької, Волинської, Дніпропетровської, Донецької, Житомирської, Закарпатської,</w:t>
      </w:r>
      <w:r w:rsidRPr="00644DC4">
        <w:rPr>
          <w:color w:val="000000"/>
          <w:sz w:val="28"/>
          <w:szCs w:val="28"/>
          <w:lang w:val="uk-UA"/>
        </w:rPr>
        <w:t xml:space="preserve"> </w:t>
      </w:r>
      <w:r w:rsidR="00870F7A" w:rsidRPr="00644DC4">
        <w:rPr>
          <w:color w:val="000000"/>
          <w:sz w:val="28"/>
          <w:szCs w:val="28"/>
          <w:lang w:val="uk-UA"/>
        </w:rPr>
        <w:t xml:space="preserve">Запорізької, Івано-Франківської, Кіровоградської, Київської, Луганської, Львівської, Миколаївської, Одеської, Полтавської, Рівненської, Сумської, Тернопільської, </w:t>
      </w:r>
      <w:r w:rsidR="00870F7A" w:rsidRPr="00644DC4">
        <w:rPr>
          <w:color w:val="000000"/>
          <w:sz w:val="28"/>
          <w:szCs w:val="28"/>
          <w:lang w:val="uk-UA"/>
        </w:rPr>
        <w:lastRenderedPageBreak/>
        <w:t>Харківської, Херсонської, Хмельницької, Черкаської, Чернівецької, Чернігівської областей, м. Києва, м. Севастополя</w:t>
      </w:r>
      <w:r w:rsidRPr="00644DC4">
        <w:rPr>
          <w:color w:val="000000"/>
          <w:sz w:val="28"/>
          <w:szCs w:val="28"/>
          <w:lang w:val="uk-UA"/>
        </w:rPr>
        <w:t>.</w:t>
      </w:r>
    </w:p>
    <w:p w:rsidR="00870F7A" w:rsidRPr="00644DC4" w:rsidRDefault="00644DC4" w:rsidP="00644DC4">
      <w:pPr>
        <w:pStyle w:val="ab"/>
        <w:shd w:val="clear" w:color="auto" w:fill="FFFFFF"/>
        <w:spacing w:before="0" w:beforeAutospacing="0" w:after="0" w:afterAutospacing="0" w:line="360" w:lineRule="auto"/>
        <w:ind w:firstLine="709"/>
        <w:contextualSpacing/>
        <w:jc w:val="both"/>
        <w:rPr>
          <w:color w:val="000000"/>
          <w:sz w:val="28"/>
          <w:szCs w:val="28"/>
          <w:lang w:val="uk-UA"/>
        </w:rPr>
      </w:pPr>
      <w:r w:rsidRPr="00644DC4">
        <w:rPr>
          <w:color w:val="000000"/>
          <w:sz w:val="28"/>
          <w:szCs w:val="28"/>
          <w:lang w:val="uk-UA"/>
        </w:rPr>
        <w:t xml:space="preserve">В залежності </w:t>
      </w:r>
      <w:r w:rsidR="00870F7A" w:rsidRPr="00644DC4">
        <w:rPr>
          <w:color w:val="000000"/>
          <w:sz w:val="28"/>
          <w:szCs w:val="28"/>
          <w:lang w:val="uk-UA"/>
        </w:rPr>
        <w:t xml:space="preserve">від епідемічної ситуації в регіоні або районі чи місті обласного значення встановлюється </w:t>
      </w:r>
      <w:r w:rsidRPr="00644DC4">
        <w:rPr>
          <w:color w:val="000000"/>
          <w:sz w:val="28"/>
          <w:szCs w:val="28"/>
          <w:lang w:val="uk-UA"/>
        </w:rPr>
        <w:t>«</w:t>
      </w:r>
      <w:r w:rsidR="00870F7A" w:rsidRPr="00644DC4">
        <w:rPr>
          <w:color w:val="000000"/>
          <w:sz w:val="28"/>
          <w:szCs w:val="28"/>
          <w:lang w:val="uk-UA"/>
        </w:rPr>
        <w:t>зелений</w:t>
      </w:r>
      <w:r w:rsidRPr="00644DC4">
        <w:rPr>
          <w:color w:val="000000"/>
          <w:sz w:val="28"/>
          <w:szCs w:val="28"/>
          <w:lang w:val="uk-UA"/>
        </w:rPr>
        <w:t>»</w:t>
      </w:r>
      <w:r w:rsidR="00870F7A" w:rsidRPr="00644DC4">
        <w:rPr>
          <w:color w:val="000000"/>
          <w:sz w:val="28"/>
          <w:szCs w:val="28"/>
          <w:lang w:val="uk-UA"/>
        </w:rPr>
        <w:t xml:space="preserve">, </w:t>
      </w:r>
      <w:r w:rsidRPr="00644DC4">
        <w:rPr>
          <w:color w:val="000000"/>
          <w:sz w:val="28"/>
          <w:szCs w:val="28"/>
          <w:lang w:val="uk-UA"/>
        </w:rPr>
        <w:t>«</w:t>
      </w:r>
      <w:r w:rsidR="00870F7A" w:rsidRPr="00644DC4">
        <w:rPr>
          <w:color w:val="000000"/>
          <w:sz w:val="28"/>
          <w:szCs w:val="28"/>
          <w:lang w:val="uk-UA"/>
        </w:rPr>
        <w:t>жовтий</w:t>
      </w:r>
      <w:r w:rsidRPr="00644DC4">
        <w:rPr>
          <w:color w:val="000000"/>
          <w:sz w:val="28"/>
          <w:szCs w:val="28"/>
          <w:lang w:val="uk-UA"/>
        </w:rPr>
        <w:t>»</w:t>
      </w:r>
      <w:r w:rsidR="00870F7A" w:rsidRPr="00644DC4">
        <w:rPr>
          <w:color w:val="000000"/>
          <w:sz w:val="28"/>
          <w:szCs w:val="28"/>
          <w:lang w:val="uk-UA"/>
        </w:rPr>
        <w:t xml:space="preserve">, </w:t>
      </w:r>
      <w:r w:rsidRPr="00644DC4">
        <w:rPr>
          <w:color w:val="000000"/>
          <w:sz w:val="28"/>
          <w:szCs w:val="28"/>
          <w:lang w:val="uk-UA"/>
        </w:rPr>
        <w:t>«</w:t>
      </w:r>
      <w:r w:rsidR="00870F7A" w:rsidRPr="00644DC4">
        <w:rPr>
          <w:color w:val="000000"/>
          <w:sz w:val="28"/>
          <w:szCs w:val="28"/>
          <w:lang w:val="uk-UA"/>
        </w:rPr>
        <w:t>помаранчевий</w:t>
      </w:r>
      <w:r w:rsidRPr="00644DC4">
        <w:rPr>
          <w:color w:val="000000"/>
          <w:sz w:val="28"/>
          <w:szCs w:val="28"/>
          <w:lang w:val="uk-UA"/>
        </w:rPr>
        <w:t>»</w:t>
      </w:r>
      <w:r w:rsidR="00870F7A" w:rsidRPr="00644DC4">
        <w:rPr>
          <w:color w:val="000000"/>
          <w:sz w:val="28"/>
          <w:szCs w:val="28"/>
          <w:lang w:val="uk-UA"/>
        </w:rPr>
        <w:t xml:space="preserve"> або </w:t>
      </w:r>
      <w:r w:rsidRPr="00644DC4">
        <w:rPr>
          <w:color w:val="000000"/>
          <w:sz w:val="28"/>
          <w:szCs w:val="28"/>
          <w:lang w:val="uk-UA"/>
        </w:rPr>
        <w:t>«</w:t>
      </w:r>
      <w:r w:rsidR="00870F7A" w:rsidRPr="00644DC4">
        <w:rPr>
          <w:color w:val="000000"/>
          <w:sz w:val="28"/>
          <w:szCs w:val="28"/>
          <w:lang w:val="uk-UA"/>
        </w:rPr>
        <w:t>червоний</w:t>
      </w:r>
      <w:r w:rsidRPr="00644DC4">
        <w:rPr>
          <w:color w:val="000000"/>
          <w:sz w:val="28"/>
          <w:szCs w:val="28"/>
          <w:lang w:val="uk-UA"/>
        </w:rPr>
        <w:t>»</w:t>
      </w:r>
      <w:r w:rsidR="00870F7A" w:rsidRPr="00644DC4">
        <w:rPr>
          <w:color w:val="000000"/>
          <w:sz w:val="28"/>
          <w:szCs w:val="28"/>
          <w:lang w:val="uk-UA"/>
        </w:rPr>
        <w:t xml:space="preserve"> рівень епідемічної небезпеки поширення </w:t>
      </w:r>
      <w:r w:rsidR="00870F7A" w:rsidRPr="00644DC4">
        <w:rPr>
          <w:color w:val="000000"/>
          <w:sz w:val="28"/>
          <w:szCs w:val="28"/>
        </w:rPr>
        <w:t>COVID</w:t>
      </w:r>
      <w:r w:rsidR="00870F7A" w:rsidRPr="00644DC4">
        <w:rPr>
          <w:color w:val="000000"/>
          <w:sz w:val="28"/>
          <w:szCs w:val="28"/>
          <w:lang w:val="uk-UA"/>
        </w:rPr>
        <w:t>-19</w:t>
      </w:r>
      <w:r w:rsidRPr="00644DC4">
        <w:rPr>
          <w:color w:val="000000"/>
          <w:sz w:val="28"/>
          <w:szCs w:val="28"/>
          <w:lang w:val="uk-UA"/>
        </w:rPr>
        <w:t>.</w:t>
      </w:r>
    </w:p>
    <w:p w:rsidR="00644DC4" w:rsidRPr="00644DC4" w:rsidRDefault="00644DC4" w:rsidP="00644DC4">
      <w:pPr>
        <w:pStyle w:val="ab"/>
        <w:shd w:val="clear" w:color="auto" w:fill="FFFFFF"/>
        <w:spacing w:before="0" w:beforeAutospacing="0" w:after="0" w:afterAutospacing="0" w:line="360" w:lineRule="auto"/>
        <w:ind w:firstLine="709"/>
        <w:contextualSpacing/>
        <w:jc w:val="both"/>
        <w:rPr>
          <w:color w:val="000000"/>
          <w:sz w:val="28"/>
          <w:szCs w:val="28"/>
          <w:lang w:val="uk-UA"/>
        </w:rPr>
      </w:pPr>
      <w:r w:rsidRPr="00644DC4">
        <w:rPr>
          <w:color w:val="000000"/>
          <w:sz w:val="28"/>
          <w:szCs w:val="28"/>
          <w:lang w:val="uk-UA"/>
        </w:rPr>
        <w:t>Кожному рівню відповідає відповідний карантинний режим.</w:t>
      </w:r>
    </w:p>
    <w:p w:rsidR="00644DC4" w:rsidRPr="00644DC4" w:rsidRDefault="00644DC4" w:rsidP="00644DC4">
      <w:pPr>
        <w:pStyle w:val="ab"/>
        <w:shd w:val="clear" w:color="auto" w:fill="FFFFFF"/>
        <w:spacing w:before="0" w:beforeAutospacing="0" w:after="0" w:afterAutospacing="0" w:line="360" w:lineRule="auto"/>
        <w:ind w:firstLine="709"/>
        <w:contextualSpacing/>
        <w:jc w:val="both"/>
        <w:rPr>
          <w:b/>
          <w:bCs/>
          <w:i/>
          <w:iCs/>
          <w:color w:val="000000"/>
          <w:sz w:val="28"/>
          <w:szCs w:val="28"/>
          <w:bdr w:val="none" w:sz="0" w:space="0" w:color="auto" w:frame="1"/>
          <w:lang w:val="uk-UA"/>
        </w:rPr>
      </w:pPr>
      <w:r w:rsidRPr="00644DC4">
        <w:rPr>
          <w:color w:val="000000"/>
          <w:sz w:val="28"/>
          <w:szCs w:val="28"/>
          <w:lang w:val="uk-UA"/>
        </w:rPr>
        <w:t xml:space="preserve">Так, для «червоного рівня» встановлено режим: додатково до протиепідемічних обмежень, передбачених для «зеленого», «жовтого» та «помаранчевого» рівнів епідемічної небезпеки, </w:t>
      </w:r>
      <w:r w:rsidRPr="00644DC4">
        <w:rPr>
          <w:bCs/>
          <w:iCs/>
          <w:color w:val="000000"/>
          <w:sz w:val="28"/>
          <w:szCs w:val="28"/>
          <w:bdr w:val="none" w:sz="0" w:space="0" w:color="auto" w:frame="1"/>
          <w:lang w:val="uk-UA"/>
        </w:rPr>
        <w:t>забороняються:</w:t>
      </w:r>
      <w:r w:rsidRPr="00644DC4">
        <w:rPr>
          <w:b/>
          <w:bCs/>
          <w:i/>
          <w:iCs/>
          <w:color w:val="000000"/>
          <w:sz w:val="28"/>
          <w:szCs w:val="28"/>
          <w:bdr w:val="none" w:sz="0" w:space="0" w:color="auto" w:frame="1"/>
          <w:lang w:val="uk-UA"/>
        </w:rPr>
        <w:t xml:space="preserve"> </w:t>
      </w:r>
    </w:p>
    <w:p w:rsidR="00644DC4" w:rsidRPr="00644DC4" w:rsidRDefault="00644DC4" w:rsidP="00644DC4">
      <w:pPr>
        <w:pStyle w:val="ab"/>
        <w:shd w:val="clear" w:color="auto" w:fill="FFFFFF"/>
        <w:spacing w:before="0" w:beforeAutospacing="0" w:after="0" w:afterAutospacing="0" w:line="360" w:lineRule="auto"/>
        <w:ind w:firstLine="709"/>
        <w:contextualSpacing/>
        <w:jc w:val="both"/>
        <w:rPr>
          <w:color w:val="000000"/>
          <w:sz w:val="28"/>
          <w:szCs w:val="28"/>
        </w:rPr>
      </w:pPr>
      <w:r w:rsidRPr="00644DC4">
        <w:rPr>
          <w:color w:val="000000"/>
          <w:sz w:val="28"/>
          <w:szCs w:val="28"/>
        </w:rPr>
        <w:t>1) регулярні та нерегулярні перевезення пасажирів автомобільним, залізничним транспортом, міським електротранспортом, метрополітеном у міському сполученні, крім перевезення:</w:t>
      </w:r>
    </w:p>
    <w:p w:rsidR="00644DC4" w:rsidRPr="00644DC4" w:rsidRDefault="00644DC4" w:rsidP="00644DC4">
      <w:pPr>
        <w:pStyle w:val="ab"/>
        <w:shd w:val="clear" w:color="auto" w:fill="FFFFFF"/>
        <w:spacing w:before="0" w:beforeAutospacing="0" w:after="0" w:afterAutospacing="0" w:line="360" w:lineRule="auto"/>
        <w:ind w:firstLine="709"/>
        <w:contextualSpacing/>
        <w:jc w:val="both"/>
        <w:rPr>
          <w:color w:val="000000"/>
          <w:sz w:val="28"/>
          <w:szCs w:val="28"/>
        </w:rPr>
      </w:pPr>
      <w:r w:rsidRPr="00644DC4">
        <w:rPr>
          <w:color w:val="000000"/>
          <w:sz w:val="28"/>
          <w:szCs w:val="28"/>
        </w:rPr>
        <w:t>легковими автомобілями, кількість пасажирів, включаючи водія, в яких не більше п’яти осіб без урахування осіб віком до 14 років;</w:t>
      </w:r>
    </w:p>
    <w:p w:rsidR="00644DC4" w:rsidRPr="00644DC4" w:rsidRDefault="00644DC4" w:rsidP="00644DC4">
      <w:pPr>
        <w:shd w:val="clear" w:color="auto" w:fill="FFFFFF"/>
        <w:spacing w:line="360" w:lineRule="auto"/>
        <w:ind w:firstLine="709"/>
        <w:contextualSpacing/>
        <w:rPr>
          <w:color w:val="000000"/>
          <w:sz w:val="28"/>
          <w:szCs w:val="28"/>
        </w:rPr>
      </w:pPr>
      <w:r w:rsidRPr="00644DC4">
        <w:rPr>
          <w:color w:val="000000"/>
          <w:sz w:val="28"/>
          <w:szCs w:val="28"/>
        </w:rPr>
        <w:t>службовими та/або орендованими автомобільними транспортними засобами підприємств, закладів та установ за умови забезпечення водіїв та пасажирів під час таких перевезень засобами індивідуального захисту в межах кількості місць для сидіння і виключно за маршрутами руху, про які поінформовано не менше ніж за два дні органи Національної поліції;</w:t>
      </w:r>
    </w:p>
    <w:p w:rsidR="00644DC4" w:rsidRPr="00644DC4" w:rsidRDefault="00644DC4" w:rsidP="00644DC4">
      <w:pPr>
        <w:shd w:val="clear" w:color="auto" w:fill="FFFFFF"/>
        <w:spacing w:line="360" w:lineRule="auto"/>
        <w:ind w:firstLine="709"/>
        <w:contextualSpacing/>
        <w:rPr>
          <w:color w:val="000000"/>
          <w:sz w:val="28"/>
          <w:szCs w:val="28"/>
        </w:rPr>
      </w:pPr>
      <w:r w:rsidRPr="00644DC4">
        <w:rPr>
          <w:color w:val="000000"/>
          <w:sz w:val="28"/>
          <w:szCs w:val="28"/>
        </w:rPr>
        <w:t>1-1) посадка пасажирів</w:t>
      </w:r>
      <w:r>
        <w:rPr>
          <w:color w:val="000000"/>
          <w:sz w:val="28"/>
          <w:szCs w:val="28"/>
          <w:lang w:val="uk-UA"/>
        </w:rPr>
        <w:t xml:space="preserve"> до </w:t>
      </w:r>
      <w:r w:rsidRPr="00644DC4">
        <w:rPr>
          <w:color w:val="000000"/>
          <w:sz w:val="28"/>
          <w:szCs w:val="28"/>
        </w:rPr>
        <w:t>транспорт</w:t>
      </w:r>
      <w:r>
        <w:rPr>
          <w:color w:val="000000"/>
          <w:sz w:val="28"/>
          <w:szCs w:val="28"/>
          <w:lang w:val="uk-UA"/>
        </w:rPr>
        <w:t xml:space="preserve">у: </w:t>
      </w:r>
      <w:r w:rsidRPr="00644DC4">
        <w:rPr>
          <w:color w:val="000000"/>
          <w:sz w:val="28"/>
          <w:szCs w:val="28"/>
        </w:rPr>
        <w:t>приміського, міжміського, внутрішньообласного та міжобласного сполучення;</w:t>
      </w:r>
    </w:p>
    <w:p w:rsidR="00644DC4" w:rsidRPr="00644DC4" w:rsidRDefault="00644DC4" w:rsidP="00644DC4">
      <w:pPr>
        <w:shd w:val="clear" w:color="auto" w:fill="FFFFFF"/>
        <w:spacing w:line="360" w:lineRule="auto"/>
        <w:ind w:firstLine="709"/>
        <w:contextualSpacing/>
        <w:rPr>
          <w:color w:val="000000"/>
          <w:sz w:val="28"/>
          <w:szCs w:val="28"/>
        </w:rPr>
      </w:pPr>
      <w:r w:rsidRPr="00644DC4">
        <w:rPr>
          <w:color w:val="000000"/>
          <w:sz w:val="28"/>
          <w:szCs w:val="28"/>
        </w:rPr>
        <w:t>2) відвідування закладів освіти здобувачами освіти, крім учнів (вихованців) спеціальних шкіл, навчально-реабілітаційних центрів за умови дотримання в них відповідних санітарних і протиепідемічних заходів та здійснення обов’язкового щоденного контролю стану здоров’я учнів (вихованців);</w:t>
      </w:r>
    </w:p>
    <w:p w:rsidR="00644DC4" w:rsidRPr="00644DC4" w:rsidRDefault="00644DC4" w:rsidP="00644DC4">
      <w:pPr>
        <w:shd w:val="clear" w:color="auto" w:fill="FFFFFF"/>
        <w:spacing w:line="360" w:lineRule="auto"/>
        <w:ind w:firstLine="709"/>
        <w:contextualSpacing/>
        <w:rPr>
          <w:color w:val="000000"/>
          <w:sz w:val="28"/>
          <w:szCs w:val="28"/>
        </w:rPr>
      </w:pPr>
      <w:r w:rsidRPr="00644DC4">
        <w:rPr>
          <w:color w:val="000000"/>
          <w:sz w:val="28"/>
          <w:szCs w:val="28"/>
          <w:lang w:val="uk-UA"/>
        </w:rPr>
        <w:t xml:space="preserve">3) </w:t>
      </w:r>
      <w:r w:rsidRPr="00644DC4">
        <w:rPr>
          <w:color w:val="000000"/>
          <w:sz w:val="28"/>
          <w:szCs w:val="28"/>
        </w:rPr>
        <w:t xml:space="preserve">приймання відвідувачів суб’єктами господарювання, які провадять діяльність у сфері культури, крім відвідувачів </w:t>
      </w:r>
      <w:r>
        <w:rPr>
          <w:color w:val="000000"/>
          <w:sz w:val="28"/>
          <w:szCs w:val="28"/>
          <w:lang w:val="uk-UA"/>
        </w:rPr>
        <w:t>«</w:t>
      </w:r>
      <w:r w:rsidRPr="00644DC4">
        <w:rPr>
          <w:color w:val="000000"/>
          <w:sz w:val="28"/>
          <w:szCs w:val="28"/>
        </w:rPr>
        <w:t>автоконцертів</w:t>
      </w:r>
      <w:r>
        <w:rPr>
          <w:color w:val="000000"/>
          <w:sz w:val="28"/>
          <w:szCs w:val="28"/>
          <w:lang w:val="uk-UA"/>
        </w:rPr>
        <w:t>»</w:t>
      </w:r>
      <w:r w:rsidRPr="00644DC4">
        <w:rPr>
          <w:color w:val="000000"/>
          <w:sz w:val="28"/>
          <w:szCs w:val="28"/>
        </w:rPr>
        <w:t>;</w:t>
      </w:r>
    </w:p>
    <w:p w:rsidR="00644DC4" w:rsidRPr="00644DC4" w:rsidRDefault="00644DC4" w:rsidP="00644DC4">
      <w:pPr>
        <w:shd w:val="clear" w:color="auto" w:fill="FFFFFF"/>
        <w:spacing w:line="360" w:lineRule="auto"/>
        <w:ind w:firstLine="709"/>
        <w:contextualSpacing/>
        <w:rPr>
          <w:color w:val="000000"/>
          <w:sz w:val="28"/>
          <w:szCs w:val="28"/>
        </w:rPr>
      </w:pPr>
      <w:r w:rsidRPr="00644DC4">
        <w:rPr>
          <w:color w:val="000000"/>
          <w:sz w:val="28"/>
          <w:szCs w:val="28"/>
          <w:lang w:val="uk-UA"/>
        </w:rPr>
        <w:t xml:space="preserve">4) </w:t>
      </w:r>
      <w:r w:rsidRPr="00644DC4">
        <w:rPr>
          <w:color w:val="000000"/>
          <w:sz w:val="28"/>
          <w:szCs w:val="28"/>
        </w:rPr>
        <w:t xml:space="preserve">приймання відвідувачів у кінотеатрах (крім </w:t>
      </w:r>
      <w:r>
        <w:rPr>
          <w:color w:val="000000"/>
          <w:sz w:val="28"/>
          <w:szCs w:val="28"/>
          <w:lang w:val="uk-UA"/>
        </w:rPr>
        <w:t>«</w:t>
      </w:r>
      <w:r w:rsidRPr="00644DC4">
        <w:rPr>
          <w:color w:val="000000"/>
          <w:sz w:val="28"/>
          <w:szCs w:val="28"/>
        </w:rPr>
        <w:t>автокінотеатрів</w:t>
      </w:r>
      <w:r>
        <w:rPr>
          <w:color w:val="000000"/>
          <w:sz w:val="28"/>
          <w:szCs w:val="28"/>
          <w:lang w:val="uk-UA"/>
        </w:rPr>
        <w:t>»</w:t>
      </w:r>
      <w:r w:rsidRPr="00644DC4">
        <w:rPr>
          <w:color w:val="000000"/>
          <w:sz w:val="28"/>
          <w:szCs w:val="28"/>
        </w:rPr>
        <w:t>);</w:t>
      </w:r>
    </w:p>
    <w:p w:rsidR="00644DC4" w:rsidRPr="00644DC4" w:rsidRDefault="00644DC4" w:rsidP="00644DC4">
      <w:pPr>
        <w:shd w:val="clear" w:color="auto" w:fill="FFFFFF"/>
        <w:spacing w:line="360" w:lineRule="auto"/>
        <w:ind w:firstLine="709"/>
        <w:contextualSpacing/>
        <w:rPr>
          <w:color w:val="000000"/>
          <w:sz w:val="28"/>
          <w:szCs w:val="28"/>
        </w:rPr>
      </w:pPr>
      <w:r w:rsidRPr="00644DC4">
        <w:rPr>
          <w:color w:val="000000"/>
          <w:sz w:val="28"/>
          <w:szCs w:val="28"/>
          <w:lang w:val="uk-UA"/>
        </w:rPr>
        <w:lastRenderedPageBreak/>
        <w:t xml:space="preserve">5) </w:t>
      </w:r>
      <w:r w:rsidRPr="00644DC4">
        <w:rPr>
          <w:color w:val="000000"/>
          <w:sz w:val="28"/>
          <w:szCs w:val="28"/>
        </w:rPr>
        <w:t>приймання відвідувачів суб’єктами господарювання, які провадять діяльність у сфері громадського харчування (барів, ресторанів, кафе тощо);</w:t>
      </w:r>
    </w:p>
    <w:p w:rsidR="00644DC4" w:rsidRPr="00644DC4" w:rsidRDefault="00644DC4" w:rsidP="00644DC4">
      <w:pPr>
        <w:shd w:val="clear" w:color="auto" w:fill="FFFFFF"/>
        <w:spacing w:line="360" w:lineRule="auto"/>
        <w:ind w:firstLine="709"/>
        <w:contextualSpacing/>
        <w:rPr>
          <w:color w:val="000000"/>
          <w:sz w:val="28"/>
          <w:szCs w:val="28"/>
          <w:lang w:val="uk-UA"/>
        </w:rPr>
      </w:pPr>
      <w:r w:rsidRPr="00644DC4">
        <w:rPr>
          <w:color w:val="000000"/>
          <w:sz w:val="28"/>
          <w:szCs w:val="28"/>
          <w:lang w:val="uk-UA"/>
        </w:rPr>
        <w:t xml:space="preserve">6) </w:t>
      </w:r>
      <w:r w:rsidRPr="00644DC4">
        <w:rPr>
          <w:color w:val="000000"/>
          <w:sz w:val="28"/>
          <w:szCs w:val="28"/>
        </w:rPr>
        <w:t>приймання відвідувачів у торговельно-розважальних центрах;</w:t>
      </w:r>
      <w:r w:rsidRPr="00644DC4">
        <w:rPr>
          <w:color w:val="000000"/>
          <w:sz w:val="28"/>
          <w:szCs w:val="28"/>
          <w:lang w:val="uk-UA"/>
        </w:rPr>
        <w:t xml:space="preserve"> </w:t>
      </w:r>
    </w:p>
    <w:p w:rsidR="00644DC4" w:rsidRPr="00644DC4" w:rsidRDefault="00644DC4" w:rsidP="00644DC4">
      <w:pPr>
        <w:shd w:val="clear" w:color="auto" w:fill="FFFFFF"/>
        <w:spacing w:line="360" w:lineRule="auto"/>
        <w:ind w:firstLine="709"/>
        <w:contextualSpacing/>
        <w:rPr>
          <w:color w:val="000000"/>
          <w:sz w:val="28"/>
          <w:szCs w:val="28"/>
        </w:rPr>
      </w:pPr>
      <w:r w:rsidRPr="00644DC4">
        <w:rPr>
          <w:color w:val="000000"/>
          <w:sz w:val="28"/>
          <w:szCs w:val="28"/>
          <w:lang w:val="uk-UA"/>
        </w:rPr>
        <w:t xml:space="preserve">7) </w:t>
      </w:r>
      <w:r w:rsidRPr="00644DC4">
        <w:rPr>
          <w:color w:val="000000"/>
          <w:sz w:val="28"/>
          <w:szCs w:val="28"/>
        </w:rPr>
        <w:t>приймання відвідувачів в інших закладах розважальної діяльності;</w:t>
      </w:r>
    </w:p>
    <w:p w:rsidR="00644DC4" w:rsidRPr="00644DC4" w:rsidRDefault="00644DC4" w:rsidP="00644DC4">
      <w:pPr>
        <w:shd w:val="clear" w:color="auto" w:fill="FFFFFF"/>
        <w:spacing w:line="360" w:lineRule="auto"/>
        <w:ind w:firstLine="709"/>
        <w:contextualSpacing/>
        <w:rPr>
          <w:b/>
          <w:bCs/>
          <w:i/>
          <w:iCs/>
          <w:color w:val="000000"/>
          <w:sz w:val="28"/>
          <w:szCs w:val="28"/>
          <w:bdr w:val="none" w:sz="0" w:space="0" w:color="auto" w:frame="1"/>
        </w:rPr>
      </w:pPr>
      <w:r w:rsidRPr="00644DC4">
        <w:rPr>
          <w:color w:val="000000"/>
          <w:sz w:val="28"/>
          <w:szCs w:val="28"/>
          <w:lang w:val="uk-UA"/>
        </w:rPr>
        <w:t xml:space="preserve">8) </w:t>
      </w:r>
      <w:r w:rsidRPr="00644DC4">
        <w:rPr>
          <w:color w:val="000000"/>
          <w:sz w:val="28"/>
          <w:szCs w:val="28"/>
        </w:rPr>
        <w:t>приймання відвідувачів суб’єктами господарювання, які провадять діяльність у сфері торговельного і побутового обслуговування населення, </w:t>
      </w:r>
      <w:r w:rsidRPr="00644DC4">
        <w:rPr>
          <w:bCs/>
          <w:iCs/>
          <w:color w:val="000000"/>
          <w:sz w:val="28"/>
          <w:szCs w:val="28"/>
          <w:bdr w:val="none" w:sz="0" w:space="0" w:color="auto" w:frame="1"/>
        </w:rPr>
        <w:t>крім:</w:t>
      </w:r>
    </w:p>
    <w:p w:rsidR="00644DC4" w:rsidRPr="00644DC4" w:rsidRDefault="00644DC4" w:rsidP="00644DC4">
      <w:pPr>
        <w:shd w:val="clear" w:color="auto" w:fill="FFFFFF"/>
        <w:spacing w:line="360" w:lineRule="auto"/>
        <w:ind w:firstLine="709"/>
        <w:contextualSpacing/>
        <w:rPr>
          <w:color w:val="000000"/>
          <w:sz w:val="28"/>
          <w:szCs w:val="28"/>
        </w:rPr>
      </w:pPr>
      <w:r w:rsidRPr="00644DC4">
        <w:rPr>
          <w:color w:val="000000"/>
          <w:sz w:val="28"/>
          <w:szCs w:val="28"/>
        </w:rPr>
        <w:t>торгівлі продуктами харчування, пальним, засобами гігієни, лікарськими засобами та виробами медичного призначення, ветеринарними препаратами, кормами, пестицидами та агрохімікатами, насінням і садивним матеріалом;</w:t>
      </w:r>
    </w:p>
    <w:p w:rsidR="00644DC4" w:rsidRPr="00644DC4" w:rsidRDefault="00644DC4" w:rsidP="00644DC4">
      <w:pPr>
        <w:shd w:val="clear" w:color="auto" w:fill="FFFFFF"/>
        <w:spacing w:line="360" w:lineRule="auto"/>
        <w:ind w:firstLine="709"/>
        <w:contextualSpacing/>
        <w:rPr>
          <w:color w:val="000000"/>
          <w:sz w:val="28"/>
          <w:szCs w:val="28"/>
        </w:rPr>
      </w:pPr>
      <w:r w:rsidRPr="00644DC4">
        <w:rPr>
          <w:color w:val="000000"/>
          <w:sz w:val="28"/>
          <w:szCs w:val="28"/>
        </w:rPr>
        <w:t>провадження банківської та страхової діяльності, а також медичної практики, ветеринарної практики, діяльності автозаправних комплексів, діяльності з технічного обслуговування та ремонту транспортних засобів, технічного обслуговування реєстраторів розрахункових операцій, діяльності з ремонту комп’ютерів, побутових виробів і предметів особистого вжитку, об’єктів поштового зв’язку;</w:t>
      </w:r>
    </w:p>
    <w:p w:rsidR="00644DC4" w:rsidRPr="00060F87" w:rsidRDefault="00644DC4" w:rsidP="00060F87">
      <w:pPr>
        <w:shd w:val="clear" w:color="auto" w:fill="FFFFFF"/>
        <w:spacing w:line="360" w:lineRule="auto"/>
        <w:ind w:firstLine="709"/>
        <w:contextualSpacing/>
        <w:rPr>
          <w:color w:val="000000"/>
          <w:sz w:val="28"/>
          <w:szCs w:val="28"/>
        </w:rPr>
      </w:pPr>
      <w:r w:rsidRPr="00644DC4">
        <w:rPr>
          <w:color w:val="000000"/>
          <w:sz w:val="28"/>
          <w:szCs w:val="28"/>
        </w:rPr>
        <w:t>торговельної діяльності та діяльності з надання послуг громадського харчування із застосуванням адресної доставки замовлень.</w:t>
      </w:r>
    </w:p>
    <w:p w:rsidR="00060F87" w:rsidRDefault="00644DC4" w:rsidP="00060F87">
      <w:pPr>
        <w:shd w:val="clear" w:color="auto" w:fill="FFFFFF"/>
        <w:spacing w:line="360" w:lineRule="auto"/>
        <w:ind w:firstLine="709"/>
        <w:contextualSpacing/>
        <w:rPr>
          <w:sz w:val="28"/>
          <w:szCs w:val="28"/>
          <w:lang w:val="uk-UA"/>
        </w:rPr>
      </w:pPr>
      <w:r w:rsidRPr="00060F87">
        <w:rPr>
          <w:color w:val="000000"/>
          <w:sz w:val="28"/>
          <w:szCs w:val="28"/>
          <w:lang w:val="uk-UA"/>
        </w:rPr>
        <w:t xml:space="preserve">Врегулювання допустимих обмежень підприємницької діяльності за різних рівнів </w:t>
      </w:r>
      <w:r w:rsidR="00060F87">
        <w:rPr>
          <w:color w:val="000000"/>
          <w:sz w:val="28"/>
          <w:szCs w:val="28"/>
          <w:lang w:val="uk-UA"/>
        </w:rPr>
        <w:t xml:space="preserve">карантинних зон (режимів) вже є вагомим кроком. Який можна визначити державною підтримкою </w:t>
      </w:r>
      <w:r w:rsidR="00060F87">
        <w:rPr>
          <w:sz w:val="28"/>
          <w:szCs w:val="28"/>
          <w:lang w:val="uk-UA"/>
        </w:rPr>
        <w:t xml:space="preserve">суб’єктів малого та середнього підприємництва в умовах надзвичайної ситуації. </w:t>
      </w:r>
    </w:p>
    <w:p w:rsidR="00060F87" w:rsidRDefault="00060F87" w:rsidP="00060F87">
      <w:pPr>
        <w:shd w:val="clear" w:color="auto" w:fill="FFFFFF"/>
        <w:spacing w:line="360" w:lineRule="auto"/>
        <w:ind w:firstLine="709"/>
        <w:contextualSpacing/>
        <w:rPr>
          <w:color w:val="000000" w:themeColor="text1"/>
          <w:sz w:val="28"/>
          <w:szCs w:val="28"/>
          <w:shd w:val="clear" w:color="auto" w:fill="FFFFFF"/>
          <w:lang w:val="uk-UA"/>
        </w:rPr>
      </w:pPr>
      <w:r w:rsidRPr="00E10551">
        <w:rPr>
          <w:color w:val="000000" w:themeColor="text1"/>
          <w:sz w:val="28"/>
          <w:szCs w:val="28"/>
          <w:lang w:val="uk-UA"/>
        </w:rPr>
        <w:t>Досвід обмежувальних заходів першої хвилі захворювання довів, що введення тотального «л</w:t>
      </w:r>
      <w:r w:rsidRPr="00E10551">
        <w:rPr>
          <w:rStyle w:val="ae"/>
          <w:bCs/>
          <w:i w:val="0"/>
          <w:iCs w:val="0"/>
          <w:color w:val="000000" w:themeColor="text1"/>
          <w:sz w:val="28"/>
          <w:szCs w:val="28"/>
          <w:shd w:val="clear" w:color="auto" w:fill="FFFFFF"/>
          <w:lang w:val="uk-UA"/>
        </w:rPr>
        <w:t>окдауну»</w:t>
      </w:r>
      <w:r w:rsidRPr="00E10551">
        <w:rPr>
          <w:color w:val="000000" w:themeColor="text1"/>
          <w:sz w:val="28"/>
          <w:szCs w:val="28"/>
          <w:shd w:val="clear" w:color="auto" w:fill="FFFFFF"/>
        </w:rPr>
        <w:t> </w:t>
      </w:r>
      <w:r w:rsidRPr="00E10551">
        <w:rPr>
          <w:color w:val="000000" w:themeColor="text1"/>
          <w:sz w:val="28"/>
          <w:szCs w:val="28"/>
          <w:shd w:val="clear" w:color="auto" w:fill="FFFFFF"/>
          <w:lang w:val="uk-UA"/>
        </w:rPr>
        <w:t>(англ.</w:t>
      </w:r>
      <w:r w:rsidRPr="00E10551">
        <w:rPr>
          <w:color w:val="000000" w:themeColor="text1"/>
          <w:sz w:val="28"/>
          <w:szCs w:val="28"/>
          <w:shd w:val="clear" w:color="auto" w:fill="FFFFFF"/>
        </w:rPr>
        <w:t> </w:t>
      </w:r>
      <w:r w:rsidRPr="00E10551">
        <w:rPr>
          <w:rStyle w:val="ae"/>
          <w:bCs/>
          <w:i w:val="0"/>
          <w:iCs w:val="0"/>
          <w:color w:val="000000" w:themeColor="text1"/>
          <w:sz w:val="28"/>
          <w:szCs w:val="28"/>
          <w:shd w:val="clear" w:color="auto" w:fill="FFFFFF"/>
        </w:rPr>
        <w:t>lockdown</w:t>
      </w:r>
      <w:r w:rsidRPr="00E10551">
        <w:rPr>
          <w:color w:val="000000" w:themeColor="text1"/>
          <w:sz w:val="28"/>
          <w:szCs w:val="28"/>
          <w:shd w:val="clear" w:color="auto" w:fill="FFFFFF"/>
          <w:lang w:val="uk-UA"/>
        </w:rPr>
        <w:t xml:space="preserve">) як жосткої форми карантину, яка обмежує вільне пересування людей в державі та за її межі, та допускає функціонування об’єктів життєво необхідної інфраструктури: лікарні, аптеки, продуктові магазини виявилося фатальним для багатьох сфер малого та середнього підприємництва. Тому, або потрібен або мінімальний </w:t>
      </w:r>
      <w:r w:rsidRPr="00E10551">
        <w:rPr>
          <w:color w:val="000000" w:themeColor="text1"/>
          <w:sz w:val="28"/>
          <w:szCs w:val="28"/>
          <w:shd w:val="clear" w:color="auto" w:fill="FFFFFF"/>
          <w:lang w:val="uk-UA"/>
        </w:rPr>
        <w:lastRenderedPageBreak/>
        <w:t>рівень ведення бізнесу, який би дозволяв не «поховати» бізнес, скоротити робочі місця, або при повній зупинці функціонування закладів забезпечити його мінімальною державною фінансовою підтримкою.</w:t>
      </w:r>
    </w:p>
    <w:p w:rsidR="00E10551" w:rsidRDefault="00E10551" w:rsidP="00060F87">
      <w:pPr>
        <w:shd w:val="clear" w:color="auto" w:fill="FFFFFF"/>
        <w:spacing w:line="360" w:lineRule="auto"/>
        <w:ind w:firstLine="709"/>
        <w:contextualSpacing/>
        <w:rPr>
          <w:color w:val="000000" w:themeColor="text1"/>
          <w:sz w:val="28"/>
          <w:szCs w:val="28"/>
          <w:shd w:val="clear" w:color="auto" w:fill="FFFFFF"/>
          <w:lang w:val="uk-UA"/>
        </w:rPr>
      </w:pPr>
      <w:r>
        <w:rPr>
          <w:color w:val="000000" w:themeColor="text1"/>
          <w:sz w:val="28"/>
          <w:szCs w:val="28"/>
          <w:shd w:val="clear" w:color="auto" w:fill="FFFFFF"/>
          <w:lang w:val="uk-UA"/>
        </w:rPr>
        <w:t>Крім того, попри фінансову неспроможність, Україна запровадила, щонайменше, п’ять заходів, які спрямовані на державну підтримку малого та середнього підприємництва в умовах протиепідемічних заходів.</w:t>
      </w:r>
    </w:p>
    <w:p w:rsidR="00E10551" w:rsidRDefault="00870F7A" w:rsidP="00870F7A">
      <w:pPr>
        <w:spacing w:line="360" w:lineRule="auto"/>
        <w:ind w:firstLine="709"/>
        <w:contextualSpacing/>
        <w:rPr>
          <w:sz w:val="28"/>
          <w:szCs w:val="28"/>
          <w:lang w:val="uk-UA"/>
        </w:rPr>
      </w:pPr>
      <w:r w:rsidRPr="00870F7A">
        <w:rPr>
          <w:sz w:val="28"/>
          <w:szCs w:val="28"/>
          <w:lang w:val="uk-UA"/>
        </w:rPr>
        <w:t xml:space="preserve">Відповідно до ст. 16 Закону України «Про розвиток та державну підтримку суб’єктів малого та середнього підприємництва» фінансова державна підтримка надається за рахунок </w:t>
      </w:r>
      <w:r w:rsidR="00E10551">
        <w:rPr>
          <w:sz w:val="28"/>
          <w:szCs w:val="28"/>
          <w:lang w:val="uk-UA"/>
        </w:rPr>
        <w:t xml:space="preserve">як </w:t>
      </w:r>
      <w:r w:rsidRPr="00870F7A">
        <w:rPr>
          <w:sz w:val="28"/>
          <w:szCs w:val="28"/>
          <w:lang w:val="uk-UA"/>
        </w:rPr>
        <w:t>державного</w:t>
      </w:r>
      <w:r w:rsidR="00E10551">
        <w:rPr>
          <w:sz w:val="28"/>
          <w:szCs w:val="28"/>
          <w:lang w:val="uk-UA"/>
        </w:rPr>
        <w:t xml:space="preserve">, так і </w:t>
      </w:r>
      <w:r w:rsidRPr="00870F7A">
        <w:rPr>
          <w:sz w:val="28"/>
          <w:szCs w:val="28"/>
          <w:lang w:val="uk-UA"/>
        </w:rPr>
        <w:t xml:space="preserve">місцевих бюджетів. </w:t>
      </w:r>
    </w:p>
    <w:p w:rsidR="00E10551" w:rsidRDefault="00E10551" w:rsidP="00870F7A">
      <w:pPr>
        <w:spacing w:line="360" w:lineRule="auto"/>
        <w:ind w:firstLine="709"/>
        <w:contextualSpacing/>
        <w:rPr>
          <w:sz w:val="28"/>
          <w:szCs w:val="28"/>
          <w:lang w:val="uk-UA"/>
        </w:rPr>
      </w:pPr>
      <w:r>
        <w:rPr>
          <w:sz w:val="28"/>
          <w:szCs w:val="28"/>
          <w:lang w:val="uk-UA"/>
        </w:rPr>
        <w:t xml:space="preserve">Заходами </w:t>
      </w:r>
      <w:r w:rsidR="00870F7A" w:rsidRPr="00870F7A">
        <w:rPr>
          <w:sz w:val="28"/>
          <w:szCs w:val="28"/>
          <w:lang w:val="uk-UA"/>
        </w:rPr>
        <w:t xml:space="preserve">фінансової підтримки суб’єктів </w:t>
      </w:r>
      <w:r>
        <w:rPr>
          <w:sz w:val="28"/>
          <w:szCs w:val="28"/>
          <w:lang w:val="uk-UA"/>
        </w:rPr>
        <w:t xml:space="preserve">малого та середнього </w:t>
      </w:r>
      <w:r w:rsidR="00870F7A" w:rsidRPr="00870F7A">
        <w:rPr>
          <w:sz w:val="28"/>
          <w:szCs w:val="28"/>
          <w:lang w:val="uk-UA"/>
        </w:rPr>
        <w:t>підприємництва в</w:t>
      </w:r>
      <w:r>
        <w:rPr>
          <w:sz w:val="28"/>
          <w:szCs w:val="28"/>
          <w:lang w:val="uk-UA"/>
        </w:rPr>
        <w:t>изначено</w:t>
      </w:r>
      <w:r w:rsidR="00870F7A" w:rsidRPr="00870F7A">
        <w:rPr>
          <w:sz w:val="28"/>
          <w:szCs w:val="28"/>
          <w:lang w:val="uk-UA"/>
        </w:rPr>
        <w:t>: 1) частков</w:t>
      </w:r>
      <w:r>
        <w:rPr>
          <w:sz w:val="28"/>
          <w:szCs w:val="28"/>
          <w:lang w:val="uk-UA"/>
        </w:rPr>
        <w:t>у</w:t>
      </w:r>
      <w:r w:rsidR="00870F7A" w:rsidRPr="00870F7A">
        <w:rPr>
          <w:sz w:val="28"/>
          <w:szCs w:val="28"/>
          <w:lang w:val="uk-UA"/>
        </w:rPr>
        <w:t xml:space="preserve"> компенсаці</w:t>
      </w:r>
      <w:r>
        <w:rPr>
          <w:sz w:val="28"/>
          <w:szCs w:val="28"/>
          <w:lang w:val="uk-UA"/>
        </w:rPr>
        <w:t>ю</w:t>
      </w:r>
      <w:r w:rsidR="00870F7A" w:rsidRPr="00870F7A">
        <w:rPr>
          <w:sz w:val="28"/>
          <w:szCs w:val="28"/>
          <w:lang w:val="uk-UA"/>
        </w:rPr>
        <w:t xml:space="preserve"> відсоткових ставок за кредитами, що надаються на реалізацію проектів суб’єктів малого і середнього підприємництва; 2) частков</w:t>
      </w:r>
      <w:r>
        <w:rPr>
          <w:sz w:val="28"/>
          <w:szCs w:val="28"/>
          <w:lang w:val="uk-UA"/>
        </w:rPr>
        <w:t>у</w:t>
      </w:r>
      <w:r w:rsidR="00870F7A" w:rsidRPr="00870F7A">
        <w:rPr>
          <w:sz w:val="28"/>
          <w:szCs w:val="28"/>
          <w:lang w:val="uk-UA"/>
        </w:rPr>
        <w:t xml:space="preserve"> компенсаці</w:t>
      </w:r>
      <w:r>
        <w:rPr>
          <w:sz w:val="28"/>
          <w:szCs w:val="28"/>
          <w:lang w:val="uk-UA"/>
        </w:rPr>
        <w:t>ю</w:t>
      </w:r>
      <w:r w:rsidR="00870F7A" w:rsidRPr="00870F7A">
        <w:rPr>
          <w:sz w:val="28"/>
          <w:szCs w:val="28"/>
          <w:lang w:val="uk-UA"/>
        </w:rPr>
        <w:t xml:space="preserve"> лізингових, факторингових платежів та платежів за користування гарантіями; 3) надання гаранті</w:t>
      </w:r>
      <w:r>
        <w:rPr>
          <w:sz w:val="28"/>
          <w:szCs w:val="28"/>
          <w:lang w:val="uk-UA"/>
        </w:rPr>
        <w:t>й</w:t>
      </w:r>
      <w:r w:rsidR="00870F7A" w:rsidRPr="00870F7A">
        <w:rPr>
          <w:sz w:val="28"/>
          <w:szCs w:val="28"/>
          <w:lang w:val="uk-UA"/>
        </w:rPr>
        <w:t xml:space="preserve"> та поруки за кредитами суб’єктів малого і середнього підприємництва; 4) надання кредитів, у тому числі мікрокредитів, для започаткування і ведення власної справи; 5) надання позик на придбання і впровадження нових технологій; 6) компенсаці</w:t>
      </w:r>
      <w:r>
        <w:rPr>
          <w:sz w:val="28"/>
          <w:szCs w:val="28"/>
          <w:lang w:val="uk-UA"/>
        </w:rPr>
        <w:t>ю</w:t>
      </w:r>
      <w:r w:rsidR="00870F7A" w:rsidRPr="00870F7A">
        <w:rPr>
          <w:sz w:val="28"/>
          <w:szCs w:val="28"/>
          <w:lang w:val="uk-UA"/>
        </w:rPr>
        <w:t xml:space="preserve"> видатків на розвиток кооперації між суб’єктами малого і середнього підприємництва та великими підприємствами; 7) фінансов</w:t>
      </w:r>
      <w:r>
        <w:rPr>
          <w:sz w:val="28"/>
          <w:szCs w:val="28"/>
          <w:lang w:val="uk-UA"/>
        </w:rPr>
        <w:t>у</w:t>
      </w:r>
      <w:r w:rsidR="00870F7A" w:rsidRPr="00870F7A">
        <w:rPr>
          <w:sz w:val="28"/>
          <w:szCs w:val="28"/>
          <w:lang w:val="uk-UA"/>
        </w:rPr>
        <w:t xml:space="preserve"> підтримк</w:t>
      </w:r>
      <w:r>
        <w:rPr>
          <w:sz w:val="28"/>
          <w:szCs w:val="28"/>
          <w:lang w:val="uk-UA"/>
        </w:rPr>
        <w:t>у</w:t>
      </w:r>
      <w:r w:rsidR="00870F7A" w:rsidRPr="00870F7A">
        <w:rPr>
          <w:sz w:val="28"/>
          <w:szCs w:val="28"/>
          <w:lang w:val="uk-UA"/>
        </w:rPr>
        <w:t xml:space="preserve"> впровадження енергозберігаючих та екологічно чистих технологій; 8) інші види не забороненої законодавством фінансової державної підтримки</w:t>
      </w:r>
      <w:r>
        <w:rPr>
          <w:sz w:val="28"/>
          <w:szCs w:val="28"/>
          <w:lang w:val="uk-UA"/>
        </w:rPr>
        <w:t xml:space="preserve">. </w:t>
      </w:r>
    </w:p>
    <w:p w:rsidR="00E10551" w:rsidRDefault="00E10551" w:rsidP="00E10551">
      <w:pPr>
        <w:spacing w:line="360" w:lineRule="auto"/>
        <w:ind w:firstLine="709"/>
        <w:contextualSpacing/>
        <w:rPr>
          <w:sz w:val="28"/>
          <w:szCs w:val="28"/>
          <w:lang w:val="uk-UA"/>
        </w:rPr>
      </w:pPr>
      <w:r>
        <w:rPr>
          <w:sz w:val="28"/>
          <w:szCs w:val="28"/>
          <w:lang w:val="uk-UA"/>
        </w:rPr>
        <w:t>В</w:t>
      </w:r>
      <w:r w:rsidR="00870F7A" w:rsidRPr="00E10551">
        <w:rPr>
          <w:sz w:val="28"/>
          <w:szCs w:val="28"/>
          <w:lang w:val="uk-UA"/>
        </w:rPr>
        <w:t>иди підтримки</w:t>
      </w:r>
      <w:r>
        <w:rPr>
          <w:sz w:val="28"/>
          <w:szCs w:val="28"/>
          <w:lang w:val="uk-UA"/>
        </w:rPr>
        <w:t xml:space="preserve">, визначені </w:t>
      </w:r>
      <w:r w:rsidRPr="00870F7A">
        <w:rPr>
          <w:sz w:val="28"/>
          <w:szCs w:val="28"/>
          <w:lang w:val="uk-UA"/>
        </w:rPr>
        <w:t>Закон</w:t>
      </w:r>
      <w:r>
        <w:rPr>
          <w:sz w:val="28"/>
          <w:szCs w:val="28"/>
          <w:lang w:val="uk-UA"/>
        </w:rPr>
        <w:t>ом</w:t>
      </w:r>
      <w:r w:rsidRPr="00870F7A">
        <w:rPr>
          <w:sz w:val="28"/>
          <w:szCs w:val="28"/>
          <w:lang w:val="uk-UA"/>
        </w:rPr>
        <w:t xml:space="preserve"> України «Про розвиток та державну підтримку суб’єктів малого та середнього підприємництва»</w:t>
      </w:r>
      <w:r>
        <w:rPr>
          <w:sz w:val="28"/>
          <w:szCs w:val="28"/>
          <w:lang w:val="uk-UA"/>
        </w:rPr>
        <w:t xml:space="preserve"> </w:t>
      </w:r>
      <w:r w:rsidR="00870F7A" w:rsidRPr="00E10551">
        <w:rPr>
          <w:sz w:val="28"/>
          <w:szCs w:val="28"/>
          <w:lang w:val="uk-UA"/>
        </w:rPr>
        <w:t>мають різну мету</w:t>
      </w:r>
      <w:r>
        <w:rPr>
          <w:sz w:val="28"/>
          <w:szCs w:val="28"/>
          <w:lang w:val="uk-UA"/>
        </w:rPr>
        <w:t xml:space="preserve">: </w:t>
      </w:r>
      <w:r w:rsidR="00870F7A" w:rsidRPr="00E10551">
        <w:rPr>
          <w:sz w:val="28"/>
          <w:szCs w:val="28"/>
          <w:lang w:val="uk-UA"/>
        </w:rPr>
        <w:t>започаткування власної справи (підтримка діяльності новоутворених суб’єктів господарювання); впровадження нових та енергозберігаючих, екологічних технологій (екомодернізація); стабілізація фінансового становища підприємців.</w:t>
      </w:r>
    </w:p>
    <w:p w:rsidR="00E10551" w:rsidRDefault="00E10551" w:rsidP="00E10551">
      <w:pPr>
        <w:spacing w:line="360" w:lineRule="auto"/>
        <w:ind w:firstLine="709"/>
        <w:contextualSpacing/>
        <w:rPr>
          <w:sz w:val="28"/>
          <w:szCs w:val="28"/>
          <w:lang w:val="uk-UA"/>
        </w:rPr>
      </w:pPr>
      <w:r>
        <w:rPr>
          <w:sz w:val="28"/>
          <w:szCs w:val="28"/>
          <w:lang w:val="uk-UA"/>
        </w:rPr>
        <w:lastRenderedPageBreak/>
        <w:t xml:space="preserve">Частина з них наразі запроваджена в умовах надзвичайної ситуації. Водночас, </w:t>
      </w:r>
      <w:r w:rsidRPr="00870F7A">
        <w:rPr>
          <w:sz w:val="28"/>
          <w:szCs w:val="28"/>
          <w:lang w:val="uk-UA"/>
        </w:rPr>
        <w:t xml:space="preserve">перелік видів фінансової державної підтримки є відритим і може бути розширений. </w:t>
      </w:r>
    </w:p>
    <w:p w:rsidR="00B658F9" w:rsidRPr="004F57D6" w:rsidRDefault="00B658F9" w:rsidP="00B658F9">
      <w:pPr>
        <w:autoSpaceDE w:val="0"/>
        <w:autoSpaceDN w:val="0"/>
        <w:adjustRightInd w:val="0"/>
        <w:spacing w:line="360" w:lineRule="auto"/>
        <w:ind w:firstLine="709"/>
        <w:contextualSpacing/>
        <w:rPr>
          <w:color w:val="000000" w:themeColor="text1"/>
          <w:sz w:val="28"/>
          <w:szCs w:val="28"/>
          <w:lang w:val="uk-UA"/>
        </w:rPr>
      </w:pPr>
      <w:r w:rsidRPr="004F57D6">
        <w:rPr>
          <w:color w:val="000000" w:themeColor="text1"/>
          <w:sz w:val="28"/>
          <w:szCs w:val="28"/>
          <w:lang w:val="uk-UA"/>
        </w:rPr>
        <w:t xml:space="preserve">З метою </w:t>
      </w:r>
      <w:r w:rsidR="00E10551">
        <w:rPr>
          <w:color w:val="000000" w:themeColor="text1"/>
          <w:sz w:val="28"/>
          <w:szCs w:val="28"/>
          <w:lang w:val="uk-UA"/>
        </w:rPr>
        <w:t xml:space="preserve">визначення особливостей державної підтримки </w:t>
      </w:r>
      <w:r w:rsidR="0036690D">
        <w:rPr>
          <w:color w:val="000000" w:themeColor="text1"/>
          <w:sz w:val="28"/>
          <w:szCs w:val="28"/>
          <w:lang w:val="uk-UA"/>
        </w:rPr>
        <w:t>малого та середнього підприємництва в умовах протиепідемічних заходів, надзвичайних ситуацій, встановлення їх ефективності та достатності для досягнення мети державної підтримки та стабілізації економіки, збереження робочих міс</w:t>
      </w:r>
      <w:r w:rsidR="003767CA">
        <w:rPr>
          <w:color w:val="000000" w:themeColor="text1"/>
          <w:sz w:val="28"/>
          <w:szCs w:val="28"/>
          <w:lang w:val="uk-UA"/>
        </w:rPr>
        <w:t>ц</w:t>
      </w:r>
      <w:r w:rsidR="0036690D">
        <w:rPr>
          <w:color w:val="000000" w:themeColor="text1"/>
          <w:sz w:val="28"/>
          <w:szCs w:val="28"/>
          <w:lang w:val="uk-UA"/>
        </w:rPr>
        <w:t xml:space="preserve">ь та забезпечення соціальних гарантій громадян України, визначаємо </w:t>
      </w:r>
      <w:r w:rsidRPr="004F57D6">
        <w:rPr>
          <w:color w:val="000000" w:themeColor="text1"/>
          <w:sz w:val="28"/>
          <w:szCs w:val="28"/>
          <w:lang w:val="uk-UA"/>
        </w:rPr>
        <w:t>завдан</w:t>
      </w:r>
      <w:r w:rsidR="0036690D">
        <w:rPr>
          <w:color w:val="000000" w:themeColor="text1"/>
          <w:sz w:val="28"/>
          <w:szCs w:val="28"/>
          <w:lang w:val="uk-UA"/>
        </w:rPr>
        <w:t>ня, які потрібно вирішити в цьому дослідженні</w:t>
      </w:r>
      <w:r w:rsidRPr="004F57D6">
        <w:rPr>
          <w:color w:val="000000" w:themeColor="text1"/>
          <w:sz w:val="28"/>
          <w:szCs w:val="28"/>
          <w:lang w:val="uk-UA"/>
        </w:rPr>
        <w:t xml:space="preserve">: </w:t>
      </w:r>
    </w:p>
    <w:p w:rsidR="003767CA" w:rsidRDefault="00B658F9" w:rsidP="009A7BBD">
      <w:pPr>
        <w:pStyle w:val="a8"/>
        <w:numPr>
          <w:ilvl w:val="0"/>
          <w:numId w:val="3"/>
        </w:numPr>
        <w:autoSpaceDE w:val="0"/>
        <w:autoSpaceDN w:val="0"/>
        <w:adjustRightInd w:val="0"/>
        <w:spacing w:line="360" w:lineRule="auto"/>
        <w:ind w:left="0" w:firstLine="709"/>
        <w:jc w:val="both"/>
        <w:rPr>
          <w:rFonts w:ascii="Times New Roman" w:hAnsi="Times New Roman"/>
          <w:color w:val="000000" w:themeColor="text1"/>
          <w:sz w:val="28"/>
          <w:szCs w:val="28"/>
          <w:lang w:val="uk-UA"/>
        </w:rPr>
      </w:pPr>
      <w:r w:rsidRPr="004F57D6">
        <w:rPr>
          <w:rFonts w:ascii="Times New Roman" w:hAnsi="Times New Roman"/>
          <w:color w:val="000000" w:themeColor="text1"/>
          <w:sz w:val="28"/>
          <w:szCs w:val="28"/>
          <w:lang w:val="uk-UA"/>
        </w:rPr>
        <w:t xml:space="preserve">з’ясувати </w:t>
      </w:r>
      <w:r w:rsidR="003767CA">
        <w:rPr>
          <w:rFonts w:ascii="Times New Roman" w:hAnsi="Times New Roman"/>
          <w:color w:val="000000" w:themeColor="text1"/>
          <w:sz w:val="28"/>
          <w:szCs w:val="28"/>
          <w:lang w:val="uk-UA"/>
        </w:rPr>
        <w:t xml:space="preserve">заходи державної підтримки </w:t>
      </w:r>
      <w:r w:rsidR="003767CA" w:rsidRPr="003767CA">
        <w:rPr>
          <w:rFonts w:ascii="Times New Roman" w:hAnsi="Times New Roman"/>
          <w:color w:val="000000" w:themeColor="text1"/>
          <w:sz w:val="28"/>
          <w:szCs w:val="28"/>
          <w:lang w:val="uk-UA"/>
        </w:rPr>
        <w:t>малого та середнього підприємництва в умовах надзвичайної ситуації</w:t>
      </w:r>
      <w:r w:rsidR="003767CA">
        <w:rPr>
          <w:rFonts w:ascii="Times New Roman" w:hAnsi="Times New Roman"/>
          <w:color w:val="000000" w:themeColor="text1"/>
          <w:sz w:val="28"/>
          <w:szCs w:val="28"/>
          <w:lang w:val="uk-UA"/>
        </w:rPr>
        <w:t>;</w:t>
      </w:r>
    </w:p>
    <w:p w:rsidR="003767CA" w:rsidRDefault="003767CA" w:rsidP="009A7BBD">
      <w:pPr>
        <w:pStyle w:val="a8"/>
        <w:numPr>
          <w:ilvl w:val="0"/>
          <w:numId w:val="3"/>
        </w:numPr>
        <w:autoSpaceDE w:val="0"/>
        <w:autoSpaceDN w:val="0"/>
        <w:adjustRightInd w:val="0"/>
        <w:spacing w:line="360" w:lineRule="auto"/>
        <w:ind w:left="0"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проаналізувати інструменти правового забезпечення державної підтримки </w:t>
      </w:r>
      <w:r w:rsidRPr="003767CA">
        <w:rPr>
          <w:rFonts w:ascii="Times New Roman" w:hAnsi="Times New Roman"/>
          <w:color w:val="000000" w:themeColor="text1"/>
          <w:sz w:val="28"/>
          <w:szCs w:val="28"/>
          <w:lang w:val="uk-UA"/>
        </w:rPr>
        <w:t>малого та середнього підприємництва в умовах надзвичайної ситуації</w:t>
      </w:r>
      <w:r>
        <w:rPr>
          <w:rFonts w:ascii="Times New Roman" w:hAnsi="Times New Roman"/>
          <w:color w:val="000000" w:themeColor="text1"/>
          <w:sz w:val="28"/>
          <w:szCs w:val="28"/>
          <w:lang w:val="uk-UA"/>
        </w:rPr>
        <w:t>;</w:t>
      </w:r>
    </w:p>
    <w:p w:rsidR="003767CA" w:rsidRDefault="003767CA" w:rsidP="009A7BBD">
      <w:pPr>
        <w:pStyle w:val="a8"/>
        <w:numPr>
          <w:ilvl w:val="0"/>
          <w:numId w:val="3"/>
        </w:numPr>
        <w:autoSpaceDE w:val="0"/>
        <w:autoSpaceDN w:val="0"/>
        <w:adjustRightInd w:val="0"/>
        <w:spacing w:line="360" w:lineRule="auto"/>
        <w:ind w:left="0"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визначити їх ефективність;</w:t>
      </w:r>
    </w:p>
    <w:p w:rsidR="003767CA" w:rsidRPr="003767CA" w:rsidRDefault="003767CA" w:rsidP="009A7BBD">
      <w:pPr>
        <w:pStyle w:val="a8"/>
        <w:numPr>
          <w:ilvl w:val="0"/>
          <w:numId w:val="3"/>
        </w:numPr>
        <w:autoSpaceDE w:val="0"/>
        <w:autoSpaceDN w:val="0"/>
        <w:adjustRightInd w:val="0"/>
        <w:spacing w:after="0" w:line="360" w:lineRule="auto"/>
        <w:ind w:left="0"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внести пропозиції щодо удосконалення правового забезпечення державної підтримки </w:t>
      </w:r>
      <w:r w:rsidRPr="003767CA">
        <w:rPr>
          <w:rFonts w:ascii="Times New Roman" w:hAnsi="Times New Roman"/>
          <w:color w:val="000000" w:themeColor="text1"/>
          <w:sz w:val="28"/>
          <w:szCs w:val="28"/>
          <w:lang w:val="uk-UA"/>
        </w:rPr>
        <w:t>малого та середнього підприємництва в умовах надзвичайної ситуації</w:t>
      </w:r>
      <w:r>
        <w:rPr>
          <w:rFonts w:ascii="Times New Roman" w:hAnsi="Times New Roman"/>
          <w:color w:val="000000" w:themeColor="text1"/>
          <w:sz w:val="28"/>
          <w:szCs w:val="28"/>
          <w:lang w:val="uk-UA"/>
        </w:rPr>
        <w:t xml:space="preserve">.   </w:t>
      </w:r>
      <w:r w:rsidRPr="003767CA">
        <w:rPr>
          <w:rFonts w:ascii="Times New Roman" w:hAnsi="Times New Roman"/>
          <w:color w:val="000000" w:themeColor="text1"/>
          <w:sz w:val="28"/>
          <w:szCs w:val="28"/>
          <w:lang w:val="uk-UA"/>
        </w:rPr>
        <w:t xml:space="preserve"> </w:t>
      </w:r>
    </w:p>
    <w:p w:rsidR="00B658F9" w:rsidRPr="004F57D6" w:rsidRDefault="00B658F9" w:rsidP="003767CA">
      <w:pPr>
        <w:spacing w:line="360" w:lineRule="auto"/>
        <w:ind w:firstLine="709"/>
        <w:contextualSpacing/>
        <w:rPr>
          <w:color w:val="000000" w:themeColor="text1"/>
          <w:sz w:val="28"/>
          <w:szCs w:val="28"/>
          <w:lang w:val="uk-UA"/>
        </w:rPr>
      </w:pPr>
      <w:r w:rsidRPr="004F57D6">
        <w:rPr>
          <w:bCs/>
          <w:i/>
          <w:color w:val="000000" w:themeColor="text1"/>
          <w:sz w:val="28"/>
          <w:szCs w:val="28"/>
          <w:shd w:val="clear" w:color="auto" w:fill="FFFFFF"/>
          <w:lang w:val="uk-UA"/>
        </w:rPr>
        <w:t xml:space="preserve">Метою </w:t>
      </w:r>
      <w:r w:rsidRPr="004F57D6">
        <w:rPr>
          <w:color w:val="000000" w:themeColor="text1"/>
          <w:sz w:val="28"/>
          <w:szCs w:val="28"/>
          <w:lang w:val="uk-UA"/>
        </w:rPr>
        <w:t xml:space="preserve">кваліфікаційної роботи є </w:t>
      </w:r>
      <w:r w:rsidR="003767CA">
        <w:rPr>
          <w:color w:val="000000" w:themeColor="text1"/>
          <w:sz w:val="28"/>
          <w:szCs w:val="28"/>
          <w:lang w:val="uk-UA"/>
        </w:rPr>
        <w:t xml:space="preserve">визначення особливостей державної підтримки малого та середнього підприємництва в умовах надзвичайної ситуації та </w:t>
      </w:r>
      <w:r w:rsidRPr="004F57D6">
        <w:rPr>
          <w:color w:val="000000" w:themeColor="text1"/>
          <w:sz w:val="28"/>
          <w:szCs w:val="28"/>
          <w:lang w:val="uk-UA"/>
        </w:rPr>
        <w:t>аналіз</w:t>
      </w:r>
      <w:r w:rsidR="003767CA">
        <w:rPr>
          <w:color w:val="000000" w:themeColor="text1"/>
          <w:sz w:val="28"/>
          <w:szCs w:val="28"/>
          <w:lang w:val="uk-UA"/>
        </w:rPr>
        <w:t xml:space="preserve"> їх правового регулювання</w:t>
      </w:r>
      <w:r w:rsidRPr="004F57D6">
        <w:rPr>
          <w:color w:val="000000" w:themeColor="text1"/>
          <w:sz w:val="28"/>
          <w:szCs w:val="28"/>
          <w:lang w:val="uk-UA"/>
        </w:rPr>
        <w:t>.</w:t>
      </w:r>
    </w:p>
    <w:p w:rsidR="003767CA" w:rsidRPr="00CE21DA" w:rsidRDefault="003767CA" w:rsidP="003767CA">
      <w:pPr>
        <w:widowControl w:val="0"/>
        <w:spacing w:line="360" w:lineRule="auto"/>
        <w:ind w:firstLine="709"/>
        <w:rPr>
          <w:bCs/>
          <w:color w:val="000000" w:themeColor="text1"/>
          <w:sz w:val="28"/>
          <w:szCs w:val="28"/>
          <w:shd w:val="clear" w:color="auto" w:fill="FFFFFF"/>
          <w:lang w:val="uk-UA"/>
        </w:rPr>
      </w:pPr>
      <w:r w:rsidRPr="003767CA">
        <w:rPr>
          <w:i/>
          <w:color w:val="000000" w:themeColor="text1"/>
          <w:sz w:val="28"/>
          <w:szCs w:val="28"/>
          <w:lang w:val="uk-UA"/>
        </w:rPr>
        <w:t>Об’єктом</w:t>
      </w:r>
      <w:r w:rsidRPr="00CE21DA">
        <w:rPr>
          <w:color w:val="000000" w:themeColor="text1"/>
          <w:sz w:val="28"/>
          <w:szCs w:val="28"/>
          <w:lang w:val="uk-UA"/>
        </w:rPr>
        <w:t xml:space="preserve"> дослідження даної кваліфікаційної роботи є суспільні відносини в сфері </w:t>
      </w:r>
      <w:r>
        <w:rPr>
          <w:sz w:val="28"/>
          <w:szCs w:val="28"/>
          <w:lang w:val="uk-UA"/>
        </w:rPr>
        <w:t>забезпечення державної підтримки суб’єктів малого та середнього підприємництва в умовах надзвичайної ситуації</w:t>
      </w:r>
      <w:r w:rsidRPr="00CE21DA">
        <w:rPr>
          <w:bCs/>
          <w:color w:val="000000" w:themeColor="text1"/>
          <w:sz w:val="28"/>
          <w:szCs w:val="28"/>
          <w:shd w:val="clear" w:color="auto" w:fill="FFFFFF"/>
          <w:lang w:val="uk-UA"/>
        </w:rPr>
        <w:t>.</w:t>
      </w:r>
    </w:p>
    <w:p w:rsidR="003767CA" w:rsidRDefault="003767CA" w:rsidP="003767CA">
      <w:pPr>
        <w:widowControl w:val="0"/>
        <w:spacing w:line="360" w:lineRule="auto"/>
        <w:ind w:firstLine="709"/>
        <w:rPr>
          <w:sz w:val="28"/>
          <w:szCs w:val="28"/>
          <w:lang w:val="uk-UA"/>
        </w:rPr>
      </w:pPr>
      <w:r w:rsidRPr="003767CA">
        <w:rPr>
          <w:i/>
          <w:sz w:val="28"/>
          <w:szCs w:val="28"/>
          <w:lang w:val="uk-UA"/>
        </w:rPr>
        <w:t>Предметом</w:t>
      </w:r>
      <w:r>
        <w:rPr>
          <w:sz w:val="28"/>
          <w:szCs w:val="28"/>
          <w:lang w:val="uk-UA"/>
        </w:rPr>
        <w:t xml:space="preserve"> дослідження є правове забезпечення державної підтримки суб’єктів малого та середнього підприємництва в умовах надзвичайної ситуації</w:t>
      </w:r>
      <w:r w:rsidRPr="005D253B">
        <w:rPr>
          <w:sz w:val="28"/>
          <w:szCs w:val="28"/>
          <w:lang w:val="uk-UA"/>
        </w:rPr>
        <w:t xml:space="preserve">. </w:t>
      </w:r>
    </w:p>
    <w:p w:rsidR="003767CA" w:rsidRPr="005D253B" w:rsidRDefault="003767CA" w:rsidP="003767CA">
      <w:pPr>
        <w:widowControl w:val="0"/>
        <w:spacing w:line="360" w:lineRule="auto"/>
        <w:ind w:firstLine="709"/>
        <w:rPr>
          <w:sz w:val="28"/>
          <w:lang w:val="uk-UA"/>
        </w:rPr>
      </w:pPr>
      <w:r w:rsidRPr="003767CA">
        <w:rPr>
          <w:i/>
          <w:sz w:val="28"/>
          <w:lang w:val="uk-UA"/>
        </w:rPr>
        <w:t>Теоретико-методологічною</w:t>
      </w:r>
      <w:r w:rsidRPr="005D253B">
        <w:rPr>
          <w:sz w:val="28"/>
          <w:lang w:val="uk-UA"/>
        </w:rPr>
        <w:t xml:space="preserve"> основою дослідження є</w:t>
      </w:r>
      <w:r>
        <w:rPr>
          <w:sz w:val="28"/>
          <w:lang w:val="uk-UA"/>
        </w:rPr>
        <w:t xml:space="preserve"> концептуальні підходи до правового врегулювання </w:t>
      </w:r>
      <w:r>
        <w:rPr>
          <w:sz w:val="28"/>
          <w:szCs w:val="28"/>
          <w:lang w:val="uk-UA"/>
        </w:rPr>
        <w:t xml:space="preserve">підтримки суб’єктів малого та середнього </w:t>
      </w:r>
      <w:r>
        <w:rPr>
          <w:sz w:val="28"/>
          <w:szCs w:val="28"/>
          <w:lang w:val="uk-UA"/>
        </w:rPr>
        <w:lastRenderedPageBreak/>
        <w:t>підприємництва в умовах надзвичайної ситуації</w:t>
      </w:r>
      <w:r w:rsidRPr="00CE21DA">
        <w:rPr>
          <w:bCs/>
          <w:color w:val="000000" w:themeColor="text1"/>
          <w:sz w:val="28"/>
          <w:szCs w:val="28"/>
          <w:shd w:val="clear" w:color="auto" w:fill="FFFFFF"/>
          <w:lang w:val="uk-UA"/>
        </w:rPr>
        <w:t>.</w:t>
      </w:r>
      <w:r>
        <w:rPr>
          <w:bCs/>
          <w:color w:val="000000" w:themeColor="text1"/>
          <w:sz w:val="28"/>
          <w:szCs w:val="28"/>
          <w:shd w:val="clear" w:color="auto" w:fill="FFFFFF"/>
          <w:lang w:val="uk-UA"/>
        </w:rPr>
        <w:t xml:space="preserve"> В процесі дослідження було використано діалектичний, </w:t>
      </w:r>
      <w:r w:rsidRPr="005D253B">
        <w:rPr>
          <w:sz w:val="28"/>
          <w:lang w:val="uk-UA"/>
        </w:rPr>
        <w:t xml:space="preserve">порівняльно-правовий, </w:t>
      </w:r>
      <w:r>
        <w:rPr>
          <w:sz w:val="28"/>
          <w:lang w:val="uk-UA"/>
        </w:rPr>
        <w:t xml:space="preserve">догматичний методи наукового пізнання, а також </w:t>
      </w:r>
      <w:r w:rsidRPr="005D253B">
        <w:rPr>
          <w:sz w:val="28"/>
          <w:lang w:val="uk-UA"/>
        </w:rPr>
        <w:t xml:space="preserve">аналізу та синтезу. </w:t>
      </w:r>
    </w:p>
    <w:p w:rsidR="00E70DB4" w:rsidRPr="003203B9" w:rsidRDefault="00B658F9" w:rsidP="00E70DB4">
      <w:pPr>
        <w:autoSpaceDE w:val="0"/>
        <w:autoSpaceDN w:val="0"/>
        <w:adjustRightInd w:val="0"/>
        <w:spacing w:line="360" w:lineRule="auto"/>
        <w:ind w:firstLine="709"/>
        <w:rPr>
          <w:color w:val="000000" w:themeColor="text1"/>
          <w:sz w:val="28"/>
          <w:szCs w:val="28"/>
          <w:lang w:val="uk-UA"/>
        </w:rPr>
      </w:pPr>
      <w:r w:rsidRPr="004F57D6">
        <w:rPr>
          <w:lang w:val="uk-UA"/>
        </w:rPr>
        <w:t xml:space="preserve"> </w:t>
      </w:r>
      <w:r w:rsidRPr="003A752B">
        <w:rPr>
          <w:i/>
          <w:color w:val="000000" w:themeColor="text1"/>
          <w:sz w:val="28"/>
          <w:szCs w:val="28"/>
          <w:lang w:val="uk-UA"/>
        </w:rPr>
        <w:t xml:space="preserve">Ступінь наукової розробки проблеми. </w:t>
      </w:r>
      <w:r>
        <w:rPr>
          <w:color w:val="000000" w:themeColor="text1"/>
          <w:sz w:val="28"/>
          <w:szCs w:val="28"/>
          <w:lang w:val="uk-UA"/>
        </w:rPr>
        <w:t xml:space="preserve">Достатньо велике коло науковців досліджували питання права на повагу до людської гідності, його забезпечення, питання протидії його порушенням, в т.ч. в контексті практики ЄСПЛ щодо порушення ст. 3 </w:t>
      </w:r>
      <w:r w:rsidRPr="004F57D6">
        <w:rPr>
          <w:color w:val="000000" w:themeColor="text1"/>
          <w:sz w:val="28"/>
          <w:szCs w:val="28"/>
          <w:lang w:val="uk-UA"/>
        </w:rPr>
        <w:t xml:space="preserve">Конвенції </w:t>
      </w:r>
      <w:r w:rsidRPr="004F57D6">
        <w:rPr>
          <w:bCs/>
          <w:color w:val="000000" w:themeColor="text1"/>
          <w:sz w:val="28"/>
          <w:szCs w:val="28"/>
          <w:shd w:val="clear" w:color="auto" w:fill="FFFFFF"/>
          <w:lang w:val="uk-UA"/>
        </w:rPr>
        <w:t>про захист прав людини і основоположних свобод 1950 р.</w:t>
      </w:r>
      <w:r>
        <w:rPr>
          <w:bCs/>
          <w:color w:val="000000" w:themeColor="text1"/>
          <w:sz w:val="28"/>
          <w:szCs w:val="28"/>
          <w:shd w:val="clear" w:color="auto" w:fill="FFFFFF"/>
          <w:lang w:val="uk-UA"/>
        </w:rPr>
        <w:t xml:space="preserve"> </w:t>
      </w:r>
      <w:r w:rsidRPr="003203B9">
        <w:rPr>
          <w:bCs/>
          <w:color w:val="000000" w:themeColor="text1"/>
          <w:sz w:val="28"/>
          <w:szCs w:val="28"/>
          <w:shd w:val="clear" w:color="auto" w:fill="FFFFFF"/>
          <w:lang w:val="uk-UA"/>
        </w:rPr>
        <w:t xml:space="preserve">Серед них: </w:t>
      </w:r>
      <w:r w:rsidR="00E70DB4" w:rsidRPr="003203B9">
        <w:rPr>
          <w:color w:val="000000" w:themeColor="text1"/>
          <w:sz w:val="28"/>
          <w:szCs w:val="28"/>
          <w:lang w:val="uk-UA"/>
        </w:rPr>
        <w:t xml:space="preserve">Антонюк Л., Базилевич В., Власюк О., Воротіна Л., Геєць В., Дрига С., Єрмошенко М., Задихайло Д. В., Ковальчук Т., Кміть В.М., Кузьменко В., Ляпін Д., Ляшенко В., Мамутов В.К.,  Падура А.В., Папп В.В., Попело О.В., Реверчук С., Резнікова В.В., </w:t>
      </w:r>
      <w:r w:rsidR="00E70DB4" w:rsidRPr="003203B9">
        <w:rPr>
          <w:color w:val="000000" w:themeColor="text1"/>
          <w:sz w:val="28"/>
          <w:szCs w:val="28"/>
        </w:rPr>
        <w:t> </w:t>
      </w:r>
      <w:r w:rsidR="00E70DB4" w:rsidRPr="003203B9">
        <w:rPr>
          <w:color w:val="000000" w:themeColor="text1"/>
          <w:sz w:val="28"/>
          <w:szCs w:val="28"/>
          <w:lang w:val="uk-UA"/>
        </w:rPr>
        <w:t xml:space="preserve">Сизоненко В.,  Шаповалова О. В., </w:t>
      </w:r>
      <w:r w:rsidR="00E70DB4" w:rsidRPr="003203B9">
        <w:rPr>
          <w:color w:val="000000" w:themeColor="text1"/>
          <w:sz w:val="28"/>
          <w:szCs w:val="28"/>
        </w:rPr>
        <w:t> </w:t>
      </w:r>
      <w:r w:rsidR="00E70DB4" w:rsidRPr="003203B9">
        <w:rPr>
          <w:color w:val="000000" w:themeColor="text1"/>
          <w:sz w:val="28"/>
          <w:szCs w:val="28"/>
          <w:lang w:val="uk-UA"/>
        </w:rPr>
        <w:t xml:space="preserve"> Щербина В.С., </w:t>
      </w:r>
      <w:r w:rsidR="00E70DB4" w:rsidRPr="003203B9">
        <w:rPr>
          <w:color w:val="000000" w:themeColor="text1"/>
          <w:sz w:val="28"/>
          <w:szCs w:val="28"/>
        </w:rPr>
        <w:t> </w:t>
      </w:r>
      <w:r w:rsidR="00E70DB4" w:rsidRPr="003203B9">
        <w:rPr>
          <w:color w:val="000000" w:themeColor="text1"/>
          <w:sz w:val="28"/>
          <w:szCs w:val="28"/>
          <w:lang w:val="uk-UA"/>
        </w:rPr>
        <w:t xml:space="preserve">зарубіжні дослідники Кантильон Р., Ансофф І., Сакс Дж.,  Сімон Х., </w:t>
      </w:r>
      <w:r w:rsidR="00E70DB4" w:rsidRPr="003203B9">
        <w:rPr>
          <w:rStyle w:val="ad"/>
          <w:rFonts w:cs="Arial"/>
          <w:b w:val="0"/>
          <w:color w:val="000000" w:themeColor="text1"/>
          <w:sz w:val="28"/>
          <w:szCs w:val="28"/>
          <w:shd w:val="clear" w:color="auto" w:fill="FFFFFF"/>
          <w:lang w:val="uk-UA"/>
        </w:rPr>
        <w:t>Сюзан Кутор</w:t>
      </w:r>
      <w:r w:rsidR="00E70DB4" w:rsidRPr="003203B9">
        <w:rPr>
          <w:rStyle w:val="ad"/>
          <w:rFonts w:cs="Arial"/>
          <w:color w:val="000000" w:themeColor="text1"/>
          <w:sz w:val="28"/>
          <w:szCs w:val="28"/>
          <w:shd w:val="clear" w:color="auto" w:fill="FFFFFF"/>
          <w:lang w:val="uk-UA"/>
        </w:rPr>
        <w:t xml:space="preserve"> </w:t>
      </w:r>
      <w:r w:rsidR="00E70DB4" w:rsidRPr="003203B9">
        <w:rPr>
          <w:color w:val="000000" w:themeColor="text1"/>
          <w:sz w:val="28"/>
          <w:szCs w:val="28"/>
          <w:lang w:val="uk-UA"/>
        </w:rPr>
        <w:t>та ін.</w:t>
      </w:r>
    </w:p>
    <w:p w:rsidR="003203B9" w:rsidRPr="008822A7" w:rsidRDefault="00B658F9" w:rsidP="00B658F9">
      <w:pPr>
        <w:spacing w:line="360" w:lineRule="auto"/>
        <w:ind w:firstLine="709"/>
        <w:rPr>
          <w:color w:val="000000" w:themeColor="text1"/>
          <w:sz w:val="28"/>
          <w:szCs w:val="28"/>
          <w:lang w:val="uk-UA"/>
        </w:rPr>
      </w:pPr>
      <w:r w:rsidRPr="00047EFF">
        <w:rPr>
          <w:i/>
          <w:color w:val="000000" w:themeColor="text1"/>
          <w:sz w:val="28"/>
          <w:szCs w:val="28"/>
          <w:lang w:val="uk-UA"/>
        </w:rPr>
        <w:t>Опис проблеми, що досліджується.</w:t>
      </w:r>
      <w:r w:rsidR="003203B9">
        <w:rPr>
          <w:i/>
          <w:color w:val="000000" w:themeColor="text1"/>
          <w:sz w:val="28"/>
          <w:szCs w:val="28"/>
          <w:lang w:val="uk-UA"/>
        </w:rPr>
        <w:t xml:space="preserve"> </w:t>
      </w:r>
      <w:r w:rsidR="003203B9">
        <w:rPr>
          <w:color w:val="000000" w:themeColor="text1"/>
          <w:sz w:val="28"/>
          <w:szCs w:val="28"/>
          <w:lang w:val="uk-UA"/>
        </w:rPr>
        <w:t>Досвід зарубіжних країн доводить, що малий та середній бізнес відіграють важливу не лише економічну, але й важливу соціальну роль. Безперечно, соціальна роль – активна участь в економічних відносинах та вирішення питання зайнятості населення.  Економічна, - в наповненні державного бюджету, спроможність до активного реагування на сучасні економічні виклики в сучасному глобалізованому світі. Йдеться, перш за все, про швидку реакцію на вирішення питань спросу та пропозиції, освоєння нових економічних сфер.</w:t>
      </w:r>
    </w:p>
    <w:p w:rsidR="008822A7" w:rsidRPr="008822A7" w:rsidRDefault="008822A7" w:rsidP="00B658F9">
      <w:pPr>
        <w:spacing w:line="360" w:lineRule="auto"/>
        <w:ind w:firstLine="709"/>
        <w:rPr>
          <w:color w:val="000000" w:themeColor="text1"/>
          <w:sz w:val="28"/>
          <w:szCs w:val="28"/>
          <w:lang w:val="uk-UA"/>
        </w:rPr>
      </w:pPr>
      <w:r w:rsidRPr="008822A7">
        <w:rPr>
          <w:color w:val="000000" w:themeColor="text1"/>
          <w:sz w:val="28"/>
          <w:szCs w:val="28"/>
        </w:rPr>
        <w:t xml:space="preserve">Малі підприємства </w:t>
      </w:r>
      <w:r w:rsidRPr="008822A7">
        <w:rPr>
          <w:color w:val="000000" w:themeColor="text1"/>
          <w:sz w:val="28"/>
          <w:szCs w:val="28"/>
          <w:lang w:val="uk-UA"/>
        </w:rPr>
        <w:t xml:space="preserve">особливо </w:t>
      </w:r>
      <w:r w:rsidRPr="008822A7">
        <w:rPr>
          <w:color w:val="000000" w:themeColor="text1"/>
          <w:sz w:val="28"/>
          <w:szCs w:val="28"/>
        </w:rPr>
        <w:t>швидко реагують на всі зміни у бізнес-середовищі</w:t>
      </w:r>
      <w:r w:rsidRPr="008822A7">
        <w:rPr>
          <w:color w:val="000000" w:themeColor="text1"/>
          <w:sz w:val="28"/>
          <w:szCs w:val="28"/>
          <w:lang w:val="uk-UA"/>
        </w:rPr>
        <w:t xml:space="preserve">, особливо внаслідок відсутності значних фінансових ресурсів. Прте, через високу ділову активність та ініціативність мають більше шансів виявити сегмент «достатку» та направити всі свої зусилля на його «освоєння». Саме малий бізнес загалом орієнтований на активність, ініціативність та ді\вість. За даними Конференції Об’єднаних Націй із торгівлі та розвитку (ЮНКТАД), в багатьох країнах світу питома вага суб’єктів малого та середнього підприємництва у загальній кількості суб’єктів підприємництва </w:t>
      </w:r>
      <w:r w:rsidRPr="008822A7">
        <w:rPr>
          <w:color w:val="000000" w:themeColor="text1"/>
          <w:sz w:val="28"/>
          <w:szCs w:val="28"/>
          <w:lang w:val="uk-UA"/>
        </w:rPr>
        <w:lastRenderedPageBreak/>
        <w:t>досягає 90%, а інколи перевищує 95%. С</w:t>
      </w:r>
      <w:r w:rsidRPr="008822A7">
        <w:rPr>
          <w:color w:val="000000" w:themeColor="text1"/>
          <w:sz w:val="28"/>
          <w:szCs w:val="28"/>
        </w:rPr>
        <w:t>уб’єкти малого та середнього підприємництва становлять</w:t>
      </w:r>
      <w:r w:rsidRPr="008822A7">
        <w:rPr>
          <w:color w:val="000000" w:themeColor="text1"/>
          <w:sz w:val="28"/>
          <w:szCs w:val="28"/>
          <w:lang w:val="uk-UA"/>
        </w:rPr>
        <w:t xml:space="preserve"> </w:t>
      </w:r>
      <w:r w:rsidRPr="008822A7">
        <w:rPr>
          <w:color w:val="000000" w:themeColor="text1"/>
          <w:sz w:val="28"/>
          <w:szCs w:val="28"/>
        </w:rPr>
        <w:t xml:space="preserve"> у США – понад 90%,</w:t>
      </w:r>
      <w:r w:rsidRPr="008822A7">
        <w:rPr>
          <w:color w:val="000000" w:themeColor="text1"/>
          <w:sz w:val="28"/>
          <w:szCs w:val="28"/>
          <w:lang w:val="uk-UA"/>
        </w:rPr>
        <w:t xml:space="preserve"> </w:t>
      </w:r>
      <w:r w:rsidRPr="008822A7">
        <w:rPr>
          <w:color w:val="000000" w:themeColor="text1"/>
          <w:sz w:val="28"/>
          <w:szCs w:val="28"/>
        </w:rPr>
        <w:t xml:space="preserve"> в Японії – 99%</w:t>
      </w:r>
      <w:r w:rsidRPr="008822A7">
        <w:rPr>
          <w:color w:val="000000" w:themeColor="text1"/>
          <w:sz w:val="28"/>
          <w:szCs w:val="28"/>
          <w:lang w:val="uk-UA"/>
        </w:rPr>
        <w:t xml:space="preserve">, а в ЄС взагалі </w:t>
      </w:r>
      <w:r w:rsidRPr="008822A7">
        <w:rPr>
          <w:color w:val="000000" w:themeColor="text1"/>
          <w:sz w:val="28"/>
          <w:szCs w:val="28"/>
        </w:rPr>
        <w:t>99,8%.</w:t>
      </w:r>
    </w:p>
    <w:p w:rsidR="003203B9" w:rsidRDefault="003203B9" w:rsidP="00B658F9">
      <w:pPr>
        <w:spacing w:line="360" w:lineRule="auto"/>
        <w:ind w:firstLine="709"/>
        <w:rPr>
          <w:sz w:val="28"/>
          <w:szCs w:val="28"/>
        </w:rPr>
      </w:pPr>
      <w:r w:rsidRPr="008822A7">
        <w:rPr>
          <w:color w:val="000000" w:themeColor="text1"/>
          <w:sz w:val="28"/>
          <w:szCs w:val="28"/>
          <w:lang w:val="uk-UA"/>
        </w:rPr>
        <w:t>Вперше державна п</w:t>
      </w:r>
      <w:r w:rsidRPr="008822A7">
        <w:rPr>
          <w:color w:val="000000" w:themeColor="text1"/>
          <w:sz w:val="28"/>
          <w:szCs w:val="28"/>
        </w:rPr>
        <w:t xml:space="preserve">ідтримка </w:t>
      </w:r>
      <w:r w:rsidRPr="008822A7">
        <w:rPr>
          <w:color w:val="000000" w:themeColor="text1"/>
          <w:sz w:val="28"/>
          <w:szCs w:val="28"/>
          <w:lang w:val="uk-UA"/>
        </w:rPr>
        <w:t>комерсантів загдуєт</w:t>
      </w:r>
      <w:r>
        <w:rPr>
          <w:sz w:val="28"/>
          <w:szCs w:val="28"/>
          <w:lang w:val="uk-UA"/>
        </w:rPr>
        <w:t xml:space="preserve">ься </w:t>
      </w:r>
      <w:r w:rsidRPr="003203B9">
        <w:rPr>
          <w:sz w:val="28"/>
          <w:szCs w:val="28"/>
        </w:rPr>
        <w:t>в XV ст. у вигляді протекціоністських тарифів держав на імпортовані промислові товари, а також заохочення експорту</w:t>
      </w:r>
      <w:r>
        <w:rPr>
          <w:sz w:val="28"/>
          <w:szCs w:val="28"/>
          <w:lang w:val="uk-UA"/>
        </w:rPr>
        <w:t xml:space="preserve"> </w:t>
      </w:r>
      <w:r w:rsidRPr="003203B9">
        <w:rPr>
          <w:sz w:val="28"/>
          <w:szCs w:val="28"/>
        </w:rPr>
        <w:t>готової</w:t>
      </w:r>
      <w:r>
        <w:rPr>
          <w:sz w:val="28"/>
          <w:szCs w:val="28"/>
          <w:lang w:val="uk-UA"/>
        </w:rPr>
        <w:t xml:space="preserve"> національної </w:t>
      </w:r>
      <w:r w:rsidRPr="003203B9">
        <w:rPr>
          <w:sz w:val="28"/>
          <w:szCs w:val="28"/>
        </w:rPr>
        <w:t xml:space="preserve">продукції. </w:t>
      </w:r>
      <w:r>
        <w:rPr>
          <w:sz w:val="28"/>
          <w:szCs w:val="28"/>
          <w:lang w:val="uk-UA"/>
        </w:rPr>
        <w:t xml:space="preserve">Історія свідчить, що </w:t>
      </w:r>
      <w:r w:rsidRPr="003203B9">
        <w:rPr>
          <w:sz w:val="28"/>
          <w:szCs w:val="28"/>
        </w:rPr>
        <w:t xml:space="preserve">підтримка підприємництва </w:t>
      </w:r>
      <w:r>
        <w:rPr>
          <w:sz w:val="28"/>
          <w:szCs w:val="28"/>
          <w:lang w:val="uk-UA"/>
        </w:rPr>
        <w:t xml:space="preserve">спершу стимулювалася </w:t>
      </w:r>
      <w:r w:rsidRPr="003203B9">
        <w:rPr>
          <w:sz w:val="28"/>
          <w:szCs w:val="28"/>
        </w:rPr>
        <w:t>заходами податков</w:t>
      </w:r>
      <w:r>
        <w:rPr>
          <w:sz w:val="28"/>
          <w:szCs w:val="28"/>
          <w:lang w:val="uk-UA"/>
        </w:rPr>
        <w:t xml:space="preserve">их пільг </w:t>
      </w:r>
      <w:r w:rsidRPr="003203B9">
        <w:rPr>
          <w:sz w:val="28"/>
          <w:szCs w:val="28"/>
        </w:rPr>
        <w:t xml:space="preserve">для дрібних підприємців. </w:t>
      </w:r>
      <w:r>
        <w:rPr>
          <w:sz w:val="28"/>
          <w:szCs w:val="28"/>
          <w:lang w:val="uk-UA"/>
        </w:rPr>
        <w:t>Тим самим п</w:t>
      </w:r>
      <w:r w:rsidRPr="003203B9">
        <w:rPr>
          <w:sz w:val="28"/>
          <w:szCs w:val="28"/>
        </w:rPr>
        <w:t xml:space="preserve">ідтримка здійснювалася переважно шляхом непрямих заходів і створенням сприятливих умов для </w:t>
      </w:r>
      <w:r>
        <w:rPr>
          <w:sz w:val="28"/>
          <w:szCs w:val="28"/>
          <w:lang w:val="uk-UA"/>
        </w:rPr>
        <w:t>ведення бізнесу</w:t>
      </w:r>
      <w:r w:rsidRPr="003203B9">
        <w:rPr>
          <w:sz w:val="28"/>
          <w:szCs w:val="28"/>
        </w:rPr>
        <w:t>.</w:t>
      </w:r>
    </w:p>
    <w:p w:rsidR="003203B9" w:rsidRDefault="003203B9" w:rsidP="00B658F9">
      <w:pPr>
        <w:spacing w:line="360" w:lineRule="auto"/>
        <w:ind w:firstLine="709"/>
        <w:rPr>
          <w:sz w:val="28"/>
          <w:szCs w:val="28"/>
          <w:lang w:val="uk-UA"/>
        </w:rPr>
      </w:pPr>
      <w:r>
        <w:rPr>
          <w:sz w:val="28"/>
          <w:szCs w:val="28"/>
          <w:lang w:val="uk-UA"/>
        </w:rPr>
        <w:t xml:space="preserve">Як </w:t>
      </w:r>
      <w:r w:rsidRPr="003203B9">
        <w:rPr>
          <w:sz w:val="28"/>
          <w:szCs w:val="28"/>
        </w:rPr>
        <w:t>цілеспрямована державна політика</w:t>
      </w:r>
      <w:r>
        <w:rPr>
          <w:sz w:val="28"/>
          <w:szCs w:val="28"/>
          <w:lang w:val="uk-UA"/>
        </w:rPr>
        <w:t xml:space="preserve">, </w:t>
      </w:r>
      <w:r w:rsidRPr="003203B9">
        <w:rPr>
          <w:sz w:val="28"/>
          <w:szCs w:val="28"/>
        </w:rPr>
        <w:t>підтримк</w:t>
      </w:r>
      <w:r>
        <w:rPr>
          <w:sz w:val="28"/>
          <w:szCs w:val="28"/>
          <w:lang w:val="uk-UA"/>
        </w:rPr>
        <w:t>а</w:t>
      </w:r>
      <w:r w:rsidRPr="003203B9">
        <w:rPr>
          <w:sz w:val="28"/>
          <w:szCs w:val="28"/>
        </w:rPr>
        <w:t xml:space="preserve"> підприємництва </w:t>
      </w:r>
      <w:r>
        <w:rPr>
          <w:sz w:val="28"/>
          <w:szCs w:val="28"/>
          <w:lang w:val="uk-UA"/>
        </w:rPr>
        <w:t xml:space="preserve">була здійснена </w:t>
      </w:r>
      <w:r w:rsidRPr="003203B9">
        <w:rPr>
          <w:sz w:val="28"/>
          <w:szCs w:val="28"/>
        </w:rPr>
        <w:t xml:space="preserve">в 1932 р. у США </w:t>
      </w:r>
      <w:r>
        <w:rPr>
          <w:sz w:val="28"/>
          <w:szCs w:val="28"/>
          <w:lang w:val="uk-UA"/>
        </w:rPr>
        <w:t xml:space="preserve">спосіб </w:t>
      </w:r>
      <w:r w:rsidRPr="003203B9">
        <w:rPr>
          <w:sz w:val="28"/>
          <w:szCs w:val="28"/>
        </w:rPr>
        <w:t>подоланню наслідків Великої депресії</w:t>
      </w:r>
      <w:r>
        <w:rPr>
          <w:sz w:val="28"/>
          <w:szCs w:val="28"/>
          <w:lang w:val="uk-UA"/>
        </w:rPr>
        <w:t xml:space="preserve">. Науковцями того часу визнавалося, що </w:t>
      </w:r>
      <w:r w:rsidRPr="003203B9">
        <w:rPr>
          <w:sz w:val="28"/>
          <w:szCs w:val="28"/>
          <w:lang w:val="uk-UA"/>
        </w:rPr>
        <w:t xml:space="preserve">державною підтримкою </w:t>
      </w:r>
      <w:r>
        <w:rPr>
          <w:sz w:val="28"/>
          <w:szCs w:val="28"/>
          <w:lang w:val="uk-UA"/>
        </w:rPr>
        <w:t xml:space="preserve">є </w:t>
      </w:r>
      <w:r w:rsidRPr="003203B9">
        <w:rPr>
          <w:sz w:val="28"/>
          <w:szCs w:val="28"/>
          <w:lang w:val="uk-UA"/>
        </w:rPr>
        <w:t xml:space="preserve">державне регулювання </w:t>
      </w:r>
      <w:r>
        <w:rPr>
          <w:sz w:val="28"/>
          <w:szCs w:val="28"/>
          <w:lang w:val="uk-UA"/>
        </w:rPr>
        <w:t>певного сектору економіки чи економіки вцілому</w:t>
      </w:r>
      <w:r w:rsidRPr="003203B9">
        <w:rPr>
          <w:sz w:val="28"/>
          <w:szCs w:val="28"/>
          <w:lang w:val="uk-UA"/>
        </w:rPr>
        <w:t xml:space="preserve">, яке передбачає в першу чергу свідоме формування державними структурами правових, економічних та організаційних умов становлення та розвитку малого підприємництва, а з іншого боку, – створення стимулів, використання матеріальних і фінансових ресурсів, які залучаються </w:t>
      </w:r>
      <w:r>
        <w:rPr>
          <w:sz w:val="28"/>
          <w:szCs w:val="28"/>
          <w:lang w:val="uk-UA"/>
        </w:rPr>
        <w:t xml:space="preserve">до </w:t>
      </w:r>
      <w:r w:rsidRPr="003203B9">
        <w:rPr>
          <w:sz w:val="28"/>
          <w:szCs w:val="28"/>
          <w:lang w:val="uk-UA"/>
        </w:rPr>
        <w:t>сфер</w:t>
      </w:r>
      <w:r>
        <w:rPr>
          <w:sz w:val="28"/>
          <w:szCs w:val="28"/>
          <w:lang w:val="uk-UA"/>
        </w:rPr>
        <w:t>и</w:t>
      </w:r>
      <w:r w:rsidRPr="003203B9">
        <w:rPr>
          <w:sz w:val="28"/>
          <w:szCs w:val="28"/>
          <w:lang w:val="uk-UA"/>
        </w:rPr>
        <w:t xml:space="preserve"> малого</w:t>
      </w:r>
      <w:r>
        <w:rPr>
          <w:sz w:val="28"/>
          <w:szCs w:val="28"/>
          <w:lang w:val="uk-UA"/>
        </w:rPr>
        <w:t xml:space="preserve"> чи середнього бізнесу </w:t>
      </w:r>
      <w:r w:rsidRPr="003203B9">
        <w:rPr>
          <w:sz w:val="28"/>
          <w:szCs w:val="28"/>
          <w:lang w:val="uk-UA"/>
        </w:rPr>
        <w:t xml:space="preserve">на пільгових засадах </w:t>
      </w:r>
      <w:r>
        <w:rPr>
          <w:sz w:val="28"/>
          <w:szCs w:val="28"/>
          <w:lang w:val="uk-UA"/>
        </w:rPr>
        <w:t xml:space="preserve">чи навіть </w:t>
      </w:r>
      <w:r w:rsidRPr="003203B9">
        <w:rPr>
          <w:sz w:val="28"/>
          <w:szCs w:val="28"/>
          <w:lang w:val="uk-UA"/>
        </w:rPr>
        <w:t>безоплатно.</w:t>
      </w:r>
    </w:p>
    <w:p w:rsidR="003203B9" w:rsidRPr="008822A7" w:rsidRDefault="003203B9" w:rsidP="008822A7">
      <w:pPr>
        <w:spacing w:line="360" w:lineRule="auto"/>
        <w:ind w:firstLine="709"/>
        <w:contextualSpacing/>
        <w:rPr>
          <w:color w:val="000000" w:themeColor="text1"/>
          <w:sz w:val="28"/>
          <w:szCs w:val="28"/>
          <w:lang w:val="uk-UA"/>
        </w:rPr>
      </w:pPr>
      <w:r w:rsidRPr="008822A7">
        <w:rPr>
          <w:color w:val="000000" w:themeColor="text1"/>
          <w:sz w:val="28"/>
          <w:szCs w:val="28"/>
          <w:lang w:val="uk-UA"/>
        </w:rPr>
        <w:t>Таким чином, поняття «підтримка підприємництва» полягає не лише у наданні фінансової допомоги, а навпаки, воно є більш широким поняттям, яке включає крім фінансової, ще й організаційної та консультативної підтримки, або, більш широко, створення сприятливих умов, в яких можливе ведення та розвиток малого та середнього підприємництва.</w:t>
      </w:r>
    </w:p>
    <w:p w:rsidR="003203B9" w:rsidRPr="00645C1D" w:rsidRDefault="000C35DE" w:rsidP="008822A7">
      <w:pPr>
        <w:spacing w:line="360" w:lineRule="auto"/>
        <w:ind w:firstLine="709"/>
        <w:contextualSpacing/>
        <w:rPr>
          <w:sz w:val="28"/>
          <w:szCs w:val="28"/>
          <w:lang w:val="uk-UA"/>
        </w:rPr>
      </w:pPr>
      <w:r w:rsidRPr="00645C1D">
        <w:rPr>
          <w:sz w:val="28"/>
          <w:szCs w:val="28"/>
          <w:lang w:val="uk-UA"/>
        </w:rPr>
        <w:t>В Україні усвідомлення необхідності підтримки малого та середнього підприємництва привело на певних кроків, серед яких: прийняття Закону України «Про державну підтримку малого підприємництва» 2000 р. та формування державних програм підтримки малого підприємництва.</w:t>
      </w:r>
    </w:p>
    <w:p w:rsidR="000C35DE" w:rsidRPr="008822A7" w:rsidRDefault="000C35DE" w:rsidP="008822A7">
      <w:pPr>
        <w:spacing w:line="360" w:lineRule="auto"/>
        <w:ind w:firstLine="709"/>
        <w:contextualSpacing/>
        <w:rPr>
          <w:sz w:val="28"/>
          <w:szCs w:val="28"/>
        </w:rPr>
      </w:pPr>
      <w:r w:rsidRPr="008822A7">
        <w:rPr>
          <w:sz w:val="28"/>
          <w:szCs w:val="28"/>
        </w:rPr>
        <w:t xml:space="preserve">Проте, вже в 2012 р. стало зрозуміло, що не лише протекціонізму, але й державної допомоги потребує як малий, так і окремі сектори середнього </w:t>
      </w:r>
      <w:r w:rsidRPr="008822A7">
        <w:rPr>
          <w:sz w:val="28"/>
          <w:szCs w:val="28"/>
        </w:rPr>
        <w:lastRenderedPageBreak/>
        <w:t>підприжємництва. Тому на зміну згаданому Закон прийшов новий: Закон України «Про розвиток та державну підтримку малого і середнього підприємництва в Україні» від 22.03.2012 р.</w:t>
      </w:r>
    </w:p>
    <w:p w:rsidR="008822A7" w:rsidRPr="008822A7" w:rsidRDefault="008822A7" w:rsidP="008822A7">
      <w:pPr>
        <w:spacing w:line="360" w:lineRule="auto"/>
        <w:ind w:firstLine="709"/>
        <w:contextualSpacing/>
        <w:rPr>
          <w:sz w:val="28"/>
          <w:szCs w:val="28"/>
        </w:rPr>
      </w:pPr>
      <w:r w:rsidRPr="008822A7">
        <w:rPr>
          <w:sz w:val="28"/>
          <w:szCs w:val="28"/>
        </w:rPr>
        <w:t>Відповідно до ст. 55 Господарського Кодексу України, суб’єктами мікропідприємництва є:</w:t>
      </w:r>
      <w:bookmarkStart w:id="1" w:name="n388"/>
      <w:bookmarkEnd w:id="1"/>
    </w:p>
    <w:p w:rsidR="008822A7" w:rsidRPr="008822A7" w:rsidRDefault="008822A7" w:rsidP="008822A7">
      <w:pPr>
        <w:spacing w:line="360" w:lineRule="auto"/>
        <w:ind w:firstLine="709"/>
        <w:contextualSpacing/>
        <w:rPr>
          <w:color w:val="000000" w:themeColor="text1"/>
          <w:sz w:val="28"/>
          <w:szCs w:val="28"/>
          <w:lang w:val="uk-UA"/>
        </w:rPr>
      </w:pPr>
      <w:r w:rsidRPr="008822A7">
        <w:rPr>
          <w:color w:val="000000" w:themeColor="text1"/>
          <w:sz w:val="28"/>
          <w:szCs w:val="28"/>
          <w:lang w:val="uk-UA"/>
        </w:rPr>
        <w:t>фізичні особи, зареєстровані в установленому законом порядку як фізичні особи - підприємці, у яких середня кількість працівників за звітний період (календарний рік) не перевищує 10 осіб та річний дохід від будь-якої діяльності не перевищує суму, еквівалентну 2 мільйонам євро, визначену за середньорічним курсом Національного банку України;</w:t>
      </w:r>
      <w:bookmarkStart w:id="2" w:name="n389"/>
      <w:bookmarkEnd w:id="2"/>
    </w:p>
    <w:p w:rsidR="008822A7" w:rsidRPr="008822A7" w:rsidRDefault="008822A7" w:rsidP="008822A7">
      <w:pPr>
        <w:spacing w:line="360" w:lineRule="auto"/>
        <w:ind w:firstLine="709"/>
        <w:contextualSpacing/>
        <w:rPr>
          <w:color w:val="000000" w:themeColor="text1"/>
          <w:sz w:val="28"/>
          <w:szCs w:val="28"/>
          <w:lang w:val="uk-UA"/>
        </w:rPr>
      </w:pPr>
      <w:r w:rsidRPr="008822A7">
        <w:rPr>
          <w:color w:val="000000" w:themeColor="text1"/>
          <w:sz w:val="28"/>
          <w:szCs w:val="28"/>
          <w:lang w:val="uk-UA"/>
        </w:rPr>
        <w:t>юридичні особи - суб’єкти господарювання будь-якої організаційно-правової форми та форми власності, у яких середня кількість працівників за звітний період (календарний рік) не перевищує 10 осіб та річний дохід від будь-якої діяльності не перевищує суму, еквівалентну 2 мільйонам євро, визначену за середньорічним курсом Національного банку України.</w:t>
      </w:r>
    </w:p>
    <w:p w:rsidR="008822A7" w:rsidRPr="008822A7" w:rsidRDefault="008822A7" w:rsidP="008822A7">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bookmarkStart w:id="3" w:name="n390"/>
      <w:bookmarkEnd w:id="3"/>
      <w:r w:rsidRPr="008822A7">
        <w:rPr>
          <w:color w:val="000000" w:themeColor="text1"/>
          <w:sz w:val="28"/>
          <w:szCs w:val="28"/>
          <w:lang w:val="uk-UA"/>
        </w:rPr>
        <w:t>Суб’єктами малого підприємництва є:</w:t>
      </w:r>
      <w:bookmarkStart w:id="4" w:name="n391"/>
      <w:bookmarkEnd w:id="4"/>
    </w:p>
    <w:p w:rsidR="008822A7" w:rsidRPr="008822A7" w:rsidRDefault="008822A7" w:rsidP="008822A7">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8822A7">
        <w:rPr>
          <w:color w:val="000000" w:themeColor="text1"/>
          <w:sz w:val="28"/>
          <w:szCs w:val="28"/>
          <w:lang w:val="uk-UA"/>
        </w:rPr>
        <w:t>фізичні особи, зареєстровані в установленому законом порядку як фізичні особи - підприємці, у яких середня кількість працівників за звітний період (календарний рік) не перевищує 50 осіб та річний дохід від будь-якої діяльності не перевищує суму, еквівалентну 10 мільйонам євро, визначену за середньорічним курсом Національного банку України;</w:t>
      </w:r>
      <w:bookmarkStart w:id="5" w:name="n392"/>
      <w:bookmarkEnd w:id="5"/>
    </w:p>
    <w:p w:rsidR="008822A7" w:rsidRPr="008822A7" w:rsidRDefault="008822A7" w:rsidP="008822A7">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8822A7">
        <w:rPr>
          <w:color w:val="000000" w:themeColor="text1"/>
          <w:sz w:val="28"/>
          <w:szCs w:val="28"/>
          <w:lang w:val="uk-UA"/>
        </w:rPr>
        <w:t>юридичні особи - суб’єкти господарювання будь-якої організаційно-правової форми та форми власності, у яких середня кількість працівників за звітний період (календарний рік) не перевищує 50 осіб та річний дохід від будь-якої діяльності не перевищує суму, еквівалентну 10 мільйонам євро, визначену за середньорічним курсом Національного банку України.</w:t>
      </w:r>
    </w:p>
    <w:p w:rsidR="008822A7" w:rsidRPr="008822A7" w:rsidRDefault="008822A7" w:rsidP="008822A7">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8822A7">
        <w:rPr>
          <w:color w:val="000000" w:themeColor="text1"/>
          <w:sz w:val="28"/>
          <w:szCs w:val="28"/>
          <w:lang w:val="uk-UA"/>
        </w:rPr>
        <w:t xml:space="preserve">Суб’єктами великого підприємництва є юридичні особи - суб’єкти господарювання будь-якої організаційно-правової форми та форми власності, у яких середня кількість працівників за звітний період (календарний рік) </w:t>
      </w:r>
      <w:r w:rsidRPr="008822A7">
        <w:rPr>
          <w:color w:val="000000" w:themeColor="text1"/>
          <w:sz w:val="28"/>
          <w:szCs w:val="28"/>
          <w:lang w:val="uk-UA"/>
        </w:rPr>
        <w:lastRenderedPageBreak/>
        <w:t>перевищує 250 осіб та річний дохід від будь-якої діяльності перевищує суму, еквівалентну 50 мільйонам євро, визначену за середньорічним курсом Національного банку України.</w:t>
      </w:r>
      <w:bookmarkStart w:id="6" w:name="n394"/>
      <w:bookmarkEnd w:id="6"/>
    </w:p>
    <w:p w:rsidR="008822A7" w:rsidRDefault="008822A7" w:rsidP="008822A7">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8822A7">
        <w:rPr>
          <w:color w:val="000000" w:themeColor="text1"/>
          <w:sz w:val="28"/>
          <w:szCs w:val="28"/>
        </w:rPr>
        <w:t>Інші суб’єкти господарювання належать до суб’єктів середнього підприємництва.</w:t>
      </w:r>
    </w:p>
    <w:p w:rsidR="007F61EC" w:rsidRPr="007F61EC" w:rsidRDefault="007F61EC" w:rsidP="007F61EC">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7F61EC">
        <w:rPr>
          <w:color w:val="000000" w:themeColor="text1"/>
          <w:sz w:val="28"/>
          <w:szCs w:val="28"/>
          <w:lang w:val="uk-UA"/>
        </w:rPr>
        <w:t>Законом України «</w:t>
      </w:r>
      <w:r w:rsidRPr="007F61EC">
        <w:rPr>
          <w:bCs/>
          <w:color w:val="000000" w:themeColor="text1"/>
          <w:sz w:val="28"/>
          <w:szCs w:val="28"/>
          <w:shd w:val="clear" w:color="auto" w:fill="FFFFFF"/>
        </w:rPr>
        <w:t>Про розвиток та державну підтримку малого і середнього підприємництва в Україні</w:t>
      </w:r>
      <w:r w:rsidRPr="007F61EC">
        <w:rPr>
          <w:color w:val="000000" w:themeColor="text1"/>
          <w:sz w:val="28"/>
          <w:szCs w:val="28"/>
          <w:lang w:val="uk-UA"/>
        </w:rPr>
        <w:t>»</w:t>
      </w:r>
      <w:r w:rsidRPr="007F61EC">
        <w:rPr>
          <w:rStyle w:val="rvts9"/>
          <w:rFonts w:eastAsiaTheme="majorEastAsia"/>
          <w:b/>
          <w:bCs/>
          <w:color w:val="000000" w:themeColor="text1"/>
          <w:sz w:val="28"/>
          <w:szCs w:val="28"/>
          <w:lang w:val="uk-UA"/>
        </w:rPr>
        <w:t xml:space="preserve"> </w:t>
      </w:r>
      <w:r w:rsidRPr="007F61EC">
        <w:rPr>
          <w:rStyle w:val="rvts9"/>
          <w:rFonts w:eastAsiaTheme="majorEastAsia"/>
          <w:bCs/>
          <w:color w:val="000000" w:themeColor="text1"/>
          <w:sz w:val="28"/>
          <w:szCs w:val="28"/>
          <w:lang w:val="uk-UA"/>
        </w:rPr>
        <w:t>визначено мету і принципи</w:t>
      </w:r>
      <w:r w:rsidRPr="007F61EC">
        <w:rPr>
          <w:rStyle w:val="rvts9"/>
          <w:rFonts w:eastAsiaTheme="majorEastAsia"/>
          <w:b/>
          <w:bCs/>
          <w:color w:val="000000" w:themeColor="text1"/>
          <w:sz w:val="28"/>
          <w:szCs w:val="28"/>
          <w:lang w:val="uk-UA"/>
        </w:rPr>
        <w:t xml:space="preserve"> </w:t>
      </w:r>
      <w:r w:rsidRPr="007F61EC">
        <w:rPr>
          <w:color w:val="000000" w:themeColor="text1"/>
          <w:sz w:val="28"/>
          <w:szCs w:val="28"/>
        </w:rPr>
        <w:t>державної політики у сфері розвитку малого і середнього підприємництва в Україні</w:t>
      </w:r>
      <w:r w:rsidRPr="007F61EC">
        <w:rPr>
          <w:color w:val="000000" w:themeColor="text1"/>
          <w:sz w:val="28"/>
          <w:szCs w:val="28"/>
          <w:lang w:val="uk-UA"/>
        </w:rPr>
        <w:t>.</w:t>
      </w:r>
    </w:p>
    <w:p w:rsidR="007F61EC" w:rsidRPr="007F61EC" w:rsidRDefault="007F61EC" w:rsidP="007F61EC">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7F61EC">
        <w:rPr>
          <w:color w:val="000000" w:themeColor="text1"/>
          <w:sz w:val="28"/>
          <w:szCs w:val="28"/>
          <w:lang w:val="uk-UA"/>
        </w:rPr>
        <w:t xml:space="preserve">Згідно ч. 1 ст. 3 Закону, </w:t>
      </w:r>
      <w:bookmarkStart w:id="7" w:name="n13"/>
      <w:bookmarkEnd w:id="7"/>
      <w:r w:rsidRPr="007F61EC">
        <w:rPr>
          <w:color w:val="000000" w:themeColor="text1"/>
          <w:sz w:val="28"/>
          <w:szCs w:val="28"/>
          <w:lang w:val="uk-UA"/>
        </w:rPr>
        <w:t>м</w:t>
      </w:r>
      <w:r w:rsidRPr="007F61EC">
        <w:rPr>
          <w:color w:val="000000" w:themeColor="text1"/>
          <w:sz w:val="28"/>
          <w:szCs w:val="28"/>
        </w:rPr>
        <w:t>етою державної політики у сфері розвитку малого і середнього підприємництва в Україні є:</w:t>
      </w:r>
    </w:p>
    <w:p w:rsidR="007F61EC" w:rsidRPr="007F61EC" w:rsidRDefault="007F61EC" w:rsidP="007F61EC">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8" w:name="n14"/>
      <w:bookmarkEnd w:id="8"/>
      <w:r w:rsidRPr="007F61EC">
        <w:rPr>
          <w:color w:val="000000" w:themeColor="text1"/>
          <w:sz w:val="28"/>
          <w:szCs w:val="28"/>
        </w:rPr>
        <w:t>1) створення сприятливих умов для розвитку малого і середнього підприємництва;</w:t>
      </w:r>
    </w:p>
    <w:p w:rsidR="007F61EC" w:rsidRPr="007F61EC" w:rsidRDefault="007F61EC" w:rsidP="007F61EC">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9" w:name="n15"/>
      <w:bookmarkEnd w:id="9"/>
      <w:r w:rsidRPr="007F61EC">
        <w:rPr>
          <w:color w:val="000000" w:themeColor="text1"/>
          <w:sz w:val="28"/>
          <w:szCs w:val="28"/>
        </w:rPr>
        <w:t>2) забезпечення розвитку суб’єктів малого і середнього підприємництва з метою формування конкурентного середовища та підвищення рівня їх конкурентоспроможності;</w:t>
      </w:r>
    </w:p>
    <w:p w:rsidR="007F61EC" w:rsidRPr="007F61EC" w:rsidRDefault="007F61EC" w:rsidP="007F61EC">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10" w:name="n16"/>
      <w:bookmarkEnd w:id="10"/>
      <w:r w:rsidRPr="007F61EC">
        <w:rPr>
          <w:color w:val="000000" w:themeColor="text1"/>
          <w:sz w:val="28"/>
          <w:szCs w:val="28"/>
        </w:rPr>
        <w:t>3) стимулювання інвестиційної та інноваційної активності суб’єктів малого і середнього підприємництва;</w:t>
      </w:r>
    </w:p>
    <w:p w:rsidR="007F61EC" w:rsidRPr="007F61EC" w:rsidRDefault="007F61EC" w:rsidP="007F61EC">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11" w:name="n17"/>
      <w:bookmarkEnd w:id="11"/>
      <w:r w:rsidRPr="007F61EC">
        <w:rPr>
          <w:color w:val="000000" w:themeColor="text1"/>
          <w:sz w:val="28"/>
          <w:szCs w:val="28"/>
        </w:rPr>
        <w:t>4) сприяння провадженню суб’єктами малого і середнього підприємництва діяльності щодо просування вироблених ними товарів (робіт, послуг), результатів інтелектуальної діяльності на внутрішній і зовнішній ринки;</w:t>
      </w:r>
    </w:p>
    <w:p w:rsidR="007F61EC" w:rsidRPr="007F61EC" w:rsidRDefault="007F61EC" w:rsidP="007F61EC">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12" w:name="n18"/>
      <w:bookmarkEnd w:id="12"/>
      <w:r w:rsidRPr="007F61EC">
        <w:rPr>
          <w:color w:val="000000" w:themeColor="text1"/>
          <w:sz w:val="28"/>
          <w:szCs w:val="28"/>
        </w:rPr>
        <w:t>5) забезпечення зайнятості населення шляхом підтримки підприємницької ініціативи громадян.</w:t>
      </w:r>
      <w:bookmarkStart w:id="13" w:name="n19"/>
      <w:bookmarkEnd w:id="13"/>
    </w:p>
    <w:p w:rsidR="007F61EC" w:rsidRPr="007F61EC" w:rsidRDefault="007F61EC" w:rsidP="007F61EC">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7F61EC">
        <w:rPr>
          <w:color w:val="000000" w:themeColor="text1"/>
          <w:sz w:val="28"/>
          <w:szCs w:val="28"/>
          <w:lang w:val="uk-UA"/>
        </w:rPr>
        <w:t>Відповідно, п</w:t>
      </w:r>
      <w:r w:rsidRPr="007F61EC">
        <w:rPr>
          <w:color w:val="000000" w:themeColor="text1"/>
          <w:sz w:val="28"/>
          <w:szCs w:val="28"/>
        </w:rPr>
        <w:t>ринципами державної політики у сфері розвитку малого і середнього підприємництва в Україні є:</w:t>
      </w:r>
    </w:p>
    <w:p w:rsidR="007F61EC" w:rsidRPr="007F61EC" w:rsidRDefault="007F61EC" w:rsidP="007F61EC">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14" w:name="n20"/>
      <w:bookmarkEnd w:id="14"/>
      <w:r w:rsidRPr="007F61EC">
        <w:rPr>
          <w:color w:val="000000" w:themeColor="text1"/>
          <w:sz w:val="28"/>
          <w:szCs w:val="28"/>
        </w:rPr>
        <w:t>1) ефективність підтримки малого і середнього підприємництва;</w:t>
      </w:r>
    </w:p>
    <w:p w:rsidR="007F61EC" w:rsidRPr="007F61EC" w:rsidRDefault="007F61EC" w:rsidP="007F61EC">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15" w:name="n21"/>
      <w:bookmarkEnd w:id="15"/>
      <w:r w:rsidRPr="007F61EC">
        <w:rPr>
          <w:color w:val="000000" w:themeColor="text1"/>
          <w:sz w:val="28"/>
          <w:szCs w:val="28"/>
        </w:rPr>
        <w:t>2) доступність отримання державної підтримки суб’єктами малого і середнього підприємництва;</w:t>
      </w:r>
    </w:p>
    <w:p w:rsidR="007F61EC" w:rsidRPr="007F61EC" w:rsidRDefault="007F61EC" w:rsidP="007F61EC">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16" w:name="n22"/>
      <w:bookmarkEnd w:id="16"/>
      <w:r w:rsidRPr="007F61EC">
        <w:rPr>
          <w:color w:val="000000" w:themeColor="text1"/>
          <w:sz w:val="28"/>
          <w:szCs w:val="28"/>
        </w:rPr>
        <w:lastRenderedPageBreak/>
        <w:t>3) забезпечення участі представників суб’єктів малого і середнього підприємництва, громадських організацій, що представляють інтереси суб’єктів малого і середнього підприємництва, у формуванні та реалізації державної політики в зазначеній сфері;</w:t>
      </w:r>
    </w:p>
    <w:p w:rsidR="007F61EC" w:rsidRPr="007F61EC" w:rsidRDefault="007F61EC" w:rsidP="007F61EC">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17" w:name="n23"/>
      <w:bookmarkEnd w:id="17"/>
      <w:r w:rsidRPr="007F61EC">
        <w:rPr>
          <w:color w:val="000000" w:themeColor="text1"/>
          <w:sz w:val="28"/>
          <w:szCs w:val="28"/>
        </w:rPr>
        <w:t>4) створення рівних можливостей</w:t>
      </w:r>
      <w:r>
        <w:rPr>
          <w:color w:val="000000" w:themeColor="text1"/>
          <w:sz w:val="28"/>
          <w:szCs w:val="28"/>
          <w:lang w:val="uk-UA"/>
        </w:rPr>
        <w:t xml:space="preserve"> </w:t>
      </w:r>
      <w:r w:rsidRPr="007F61EC">
        <w:rPr>
          <w:color w:val="000000" w:themeColor="text1"/>
          <w:sz w:val="28"/>
          <w:szCs w:val="28"/>
        </w:rPr>
        <w:t>для</w:t>
      </w:r>
      <w:r>
        <w:rPr>
          <w:color w:val="000000" w:themeColor="text1"/>
          <w:sz w:val="28"/>
          <w:szCs w:val="28"/>
          <w:lang w:val="uk-UA"/>
        </w:rPr>
        <w:t xml:space="preserve"> </w:t>
      </w:r>
      <w:r w:rsidRPr="007F61EC">
        <w:rPr>
          <w:color w:val="000000" w:themeColor="text1"/>
          <w:sz w:val="28"/>
          <w:szCs w:val="28"/>
        </w:rPr>
        <w:t>доступу</w:t>
      </w:r>
      <w:r>
        <w:rPr>
          <w:color w:val="000000" w:themeColor="text1"/>
          <w:sz w:val="28"/>
          <w:szCs w:val="28"/>
          <w:lang w:val="uk-UA"/>
        </w:rPr>
        <w:t xml:space="preserve"> </w:t>
      </w:r>
      <w:r w:rsidRPr="007F61EC">
        <w:rPr>
          <w:color w:val="000000" w:themeColor="text1"/>
          <w:sz w:val="28"/>
          <w:szCs w:val="28"/>
        </w:rPr>
        <w:t>суб’єктів малого і середнього підприємництва, що відповідають вимогам, передбаченим загальнодержавними, регіональними та місцевими програмами розвитку малого і середнього підприємництва, до участі у виконанні таких програм та для отримання державної підтримки;</w:t>
      </w:r>
    </w:p>
    <w:p w:rsidR="007F61EC" w:rsidRPr="007F61EC" w:rsidRDefault="007F61EC" w:rsidP="007F61EC">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18" w:name="n24"/>
      <w:bookmarkEnd w:id="18"/>
      <w:r w:rsidRPr="007F61EC">
        <w:rPr>
          <w:color w:val="000000" w:themeColor="text1"/>
          <w:sz w:val="28"/>
          <w:szCs w:val="28"/>
        </w:rPr>
        <w:t>5) ефективність використання бюджетних коштів, передбачених для виконання зазначених програм;</w:t>
      </w:r>
    </w:p>
    <w:p w:rsidR="007F61EC" w:rsidRPr="007F61EC" w:rsidRDefault="007F61EC" w:rsidP="007F61EC">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19" w:name="n25"/>
      <w:bookmarkEnd w:id="19"/>
      <w:r w:rsidRPr="007F61EC">
        <w:rPr>
          <w:color w:val="000000" w:themeColor="text1"/>
          <w:sz w:val="28"/>
          <w:szCs w:val="28"/>
        </w:rPr>
        <w:t>6) відкритість і прозорість проведення процедур надання державної підтримки;</w:t>
      </w:r>
    </w:p>
    <w:p w:rsidR="007F61EC" w:rsidRPr="007F61EC" w:rsidRDefault="007F61EC" w:rsidP="007F61EC">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20" w:name="n26"/>
      <w:bookmarkEnd w:id="20"/>
      <w:r w:rsidRPr="007F61EC">
        <w:rPr>
          <w:color w:val="000000" w:themeColor="text1"/>
          <w:sz w:val="28"/>
          <w:szCs w:val="28"/>
        </w:rPr>
        <w:t>7) доступність об’єктів інфраструктури підтримки малого і середнього підприємництва для всіх суб’єктів малого і середнього підприємництва.</w:t>
      </w:r>
    </w:p>
    <w:p w:rsidR="007F61EC" w:rsidRPr="007F61EC" w:rsidRDefault="007F61EC" w:rsidP="007F61EC">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bookmarkStart w:id="21" w:name="n27"/>
      <w:bookmarkEnd w:id="21"/>
      <w:r w:rsidRPr="007F61EC">
        <w:rPr>
          <w:rStyle w:val="rvts9"/>
          <w:rFonts w:eastAsiaTheme="majorEastAsia"/>
          <w:bCs/>
          <w:color w:val="000000" w:themeColor="text1"/>
          <w:sz w:val="28"/>
          <w:szCs w:val="28"/>
        </w:rPr>
        <w:t>Ст</w:t>
      </w:r>
      <w:r w:rsidRPr="007F61EC">
        <w:rPr>
          <w:rStyle w:val="rvts9"/>
          <w:rFonts w:eastAsiaTheme="majorEastAsia"/>
          <w:bCs/>
          <w:color w:val="000000" w:themeColor="text1"/>
          <w:sz w:val="28"/>
          <w:szCs w:val="28"/>
          <w:lang w:val="uk-UA"/>
        </w:rPr>
        <w:t xml:space="preserve">. </w:t>
      </w:r>
      <w:r w:rsidRPr="007F61EC">
        <w:rPr>
          <w:rStyle w:val="rvts9"/>
          <w:rFonts w:eastAsiaTheme="majorEastAsia"/>
          <w:bCs/>
          <w:color w:val="000000" w:themeColor="text1"/>
          <w:sz w:val="28"/>
          <w:szCs w:val="28"/>
        </w:rPr>
        <w:t>4</w:t>
      </w:r>
      <w:r w:rsidRPr="007F61EC">
        <w:rPr>
          <w:rStyle w:val="rvts9"/>
          <w:rFonts w:eastAsiaTheme="majorEastAsia"/>
          <w:bCs/>
          <w:color w:val="000000" w:themeColor="text1"/>
          <w:sz w:val="28"/>
          <w:szCs w:val="28"/>
          <w:lang w:val="uk-UA"/>
        </w:rPr>
        <w:t xml:space="preserve"> </w:t>
      </w:r>
      <w:r w:rsidRPr="007F61EC">
        <w:rPr>
          <w:color w:val="000000" w:themeColor="text1"/>
          <w:sz w:val="28"/>
          <w:szCs w:val="28"/>
          <w:lang w:val="uk-UA"/>
        </w:rPr>
        <w:t>Закону України «</w:t>
      </w:r>
      <w:r w:rsidRPr="007F61EC">
        <w:rPr>
          <w:bCs/>
          <w:color w:val="000000" w:themeColor="text1"/>
          <w:sz w:val="28"/>
          <w:szCs w:val="28"/>
          <w:shd w:val="clear" w:color="auto" w:fill="FFFFFF"/>
        </w:rPr>
        <w:t>Про розвиток та державну підтримку малого і середнього підприємництва в Україні</w:t>
      </w:r>
      <w:r w:rsidRPr="007F61EC">
        <w:rPr>
          <w:color w:val="000000" w:themeColor="text1"/>
          <w:sz w:val="28"/>
          <w:szCs w:val="28"/>
          <w:lang w:val="uk-UA"/>
        </w:rPr>
        <w:t>» визначено о</w:t>
      </w:r>
      <w:r w:rsidRPr="007F61EC">
        <w:rPr>
          <w:color w:val="000000" w:themeColor="text1"/>
          <w:sz w:val="28"/>
          <w:szCs w:val="28"/>
        </w:rPr>
        <w:t>сновні напрями державної політики у сфері розвитку малого і середнього підприємництва в Україні</w:t>
      </w:r>
      <w:r w:rsidRPr="007F61EC">
        <w:rPr>
          <w:color w:val="000000" w:themeColor="text1"/>
          <w:sz w:val="28"/>
          <w:szCs w:val="28"/>
          <w:lang w:val="uk-UA"/>
        </w:rPr>
        <w:t xml:space="preserve">, зокрема: </w:t>
      </w:r>
      <w:bookmarkStart w:id="22" w:name="n29"/>
      <w:bookmarkEnd w:id="22"/>
    </w:p>
    <w:p w:rsidR="007F61EC" w:rsidRPr="007F61EC" w:rsidRDefault="007F61EC" w:rsidP="007F61EC">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7F61EC">
        <w:rPr>
          <w:color w:val="000000" w:themeColor="text1"/>
          <w:sz w:val="28"/>
          <w:szCs w:val="28"/>
        </w:rPr>
        <w:t>1) удосконалення та спрощення порядку ведення обліку в цілях оподаткування;</w:t>
      </w:r>
    </w:p>
    <w:p w:rsidR="007F61EC" w:rsidRPr="007F61EC" w:rsidRDefault="007F61EC" w:rsidP="007F61EC">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23" w:name="n30"/>
      <w:bookmarkEnd w:id="23"/>
      <w:r w:rsidRPr="007F61EC">
        <w:rPr>
          <w:color w:val="000000" w:themeColor="text1"/>
          <w:sz w:val="28"/>
          <w:szCs w:val="28"/>
        </w:rPr>
        <w:t>2) запровадження спрощеної системи оподаткування, обліку та звітності для суб’єктів малого підприємництва, що відповідають критеріям, встановленим у податковому законодавстві;</w:t>
      </w:r>
    </w:p>
    <w:p w:rsidR="007F61EC" w:rsidRPr="007F61EC" w:rsidRDefault="007F61EC" w:rsidP="007F61EC">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24" w:name="n31"/>
      <w:bookmarkEnd w:id="24"/>
      <w:r w:rsidRPr="007F61EC">
        <w:rPr>
          <w:color w:val="000000" w:themeColor="text1"/>
          <w:sz w:val="28"/>
          <w:szCs w:val="28"/>
        </w:rPr>
        <w:t>3) залучення суб’єктів малого підприємництва до виконання науково-технічних і соціально-економічних програм, здійснення постачання продукції (робіт, послуг) для державних та регіональних потреб;</w:t>
      </w:r>
    </w:p>
    <w:p w:rsidR="007F61EC" w:rsidRPr="007F61EC" w:rsidRDefault="007F61EC" w:rsidP="007F61EC">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25" w:name="n32"/>
      <w:bookmarkEnd w:id="25"/>
      <w:r w:rsidRPr="007F61EC">
        <w:rPr>
          <w:color w:val="000000" w:themeColor="text1"/>
          <w:sz w:val="28"/>
          <w:szCs w:val="28"/>
        </w:rPr>
        <w:t xml:space="preserve">4) забезпечення фінансової державної підтримки малих і середніх підприємств шляхом запровадження державних програм кредитування, </w:t>
      </w:r>
      <w:r w:rsidRPr="007F61EC">
        <w:rPr>
          <w:color w:val="000000" w:themeColor="text1"/>
          <w:sz w:val="28"/>
          <w:szCs w:val="28"/>
        </w:rPr>
        <w:lastRenderedPageBreak/>
        <w:t>надання гарантій для отримання кредитів, часткової компенсації відсоткових ставок за кредитами тощо;</w:t>
      </w:r>
    </w:p>
    <w:p w:rsidR="007F61EC" w:rsidRPr="007F61EC" w:rsidRDefault="007F61EC" w:rsidP="007F61EC">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26" w:name="n33"/>
      <w:bookmarkEnd w:id="26"/>
      <w:r w:rsidRPr="007F61EC">
        <w:rPr>
          <w:color w:val="000000" w:themeColor="text1"/>
          <w:sz w:val="28"/>
          <w:szCs w:val="28"/>
        </w:rPr>
        <w:t>5) сприяння розвитку інфраструктури підтримки малого і середнього підприємництва;</w:t>
      </w:r>
    </w:p>
    <w:p w:rsidR="007F61EC" w:rsidRPr="007F61EC" w:rsidRDefault="007F61EC" w:rsidP="007F61EC">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27" w:name="n34"/>
      <w:bookmarkEnd w:id="27"/>
      <w:r w:rsidRPr="007F61EC">
        <w:rPr>
          <w:color w:val="000000" w:themeColor="text1"/>
          <w:sz w:val="28"/>
          <w:szCs w:val="28"/>
        </w:rPr>
        <w:t>6) гарантування прав суб’єктів малого і середнього підприємництва під час здійснення державного нагляду (контролю) у сфері господарської діяльності;</w:t>
      </w:r>
    </w:p>
    <w:p w:rsidR="007F61EC" w:rsidRPr="007F61EC" w:rsidRDefault="007F61EC" w:rsidP="007F61EC">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28" w:name="n35"/>
      <w:bookmarkEnd w:id="28"/>
      <w:r w:rsidRPr="007F61EC">
        <w:rPr>
          <w:color w:val="000000" w:themeColor="text1"/>
          <w:sz w:val="28"/>
          <w:szCs w:val="28"/>
        </w:rPr>
        <w:t>7) сприяння спрощенню дозвільних процедур та процедур здійснення державного нагляду (контролю), отримання документів дозвільного характеру для суб’єктів малого і середнього підприємництва та скороченню строку проведення таких процедур;</w:t>
      </w:r>
    </w:p>
    <w:p w:rsidR="007F61EC" w:rsidRPr="007F61EC" w:rsidRDefault="007F61EC" w:rsidP="007F61EC">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29" w:name="n36"/>
      <w:bookmarkEnd w:id="29"/>
      <w:r w:rsidRPr="007F61EC">
        <w:rPr>
          <w:color w:val="000000" w:themeColor="text1"/>
          <w:sz w:val="28"/>
          <w:szCs w:val="28"/>
        </w:rPr>
        <w:t>8) організація підготовки, перепідготовки та підвищення кваліфікації кадрів для суб’єктів малого і середнього підприємництва;</w:t>
      </w:r>
    </w:p>
    <w:p w:rsidR="007F61EC" w:rsidRDefault="007F61EC" w:rsidP="007F61EC">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30" w:name="n37"/>
      <w:bookmarkEnd w:id="30"/>
      <w:r w:rsidRPr="007F61EC">
        <w:rPr>
          <w:color w:val="000000" w:themeColor="text1"/>
          <w:sz w:val="28"/>
          <w:szCs w:val="28"/>
        </w:rPr>
        <w:t>9) впровадження механізмів сприяння та стимулювання до використання у виробництві суб’єктами малого і середнього підприємництва новітніх технологій, а також технологій, які забезпечують підвищення якості товарів (робіт, послуг).</w:t>
      </w:r>
    </w:p>
    <w:p w:rsidR="006B0E9D" w:rsidRPr="006B0E9D" w:rsidRDefault="006B0E9D" w:rsidP="006B0E9D">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6B0E9D">
        <w:rPr>
          <w:color w:val="000000" w:themeColor="text1"/>
          <w:sz w:val="28"/>
          <w:szCs w:val="28"/>
          <w:lang w:val="uk-UA"/>
        </w:rPr>
        <w:t>Стаття 15 Закону України «</w:t>
      </w:r>
      <w:r w:rsidRPr="006B0E9D">
        <w:rPr>
          <w:bCs/>
          <w:color w:val="000000" w:themeColor="text1"/>
          <w:sz w:val="28"/>
          <w:szCs w:val="28"/>
          <w:shd w:val="clear" w:color="auto" w:fill="FFFFFF"/>
        </w:rPr>
        <w:t>Про розвиток та державну підтримку малого і середнього підприємництва в Україні</w:t>
      </w:r>
      <w:r w:rsidRPr="006B0E9D">
        <w:rPr>
          <w:color w:val="000000" w:themeColor="text1"/>
          <w:sz w:val="28"/>
          <w:szCs w:val="28"/>
          <w:lang w:val="uk-UA"/>
        </w:rPr>
        <w:t>» визначила в</w:t>
      </w:r>
      <w:r w:rsidRPr="006B0E9D">
        <w:rPr>
          <w:color w:val="000000" w:themeColor="text1"/>
          <w:sz w:val="28"/>
          <w:szCs w:val="28"/>
        </w:rPr>
        <w:t>иди державної підтримки суб’єктів малого і середнього підприємництва та об’єктів інфраструктури підтримки малого і середнього підприємництва</w:t>
      </w:r>
      <w:r w:rsidRPr="006B0E9D">
        <w:rPr>
          <w:color w:val="000000" w:themeColor="text1"/>
          <w:sz w:val="28"/>
          <w:szCs w:val="28"/>
          <w:lang w:val="uk-UA"/>
        </w:rPr>
        <w:t xml:space="preserve">. Так, частина 1 ст. 15 Закону закріпила, що </w:t>
      </w:r>
      <w:bookmarkStart w:id="31" w:name="n104"/>
      <w:bookmarkEnd w:id="31"/>
      <w:r w:rsidRPr="006B0E9D">
        <w:rPr>
          <w:color w:val="000000" w:themeColor="text1"/>
          <w:sz w:val="28"/>
          <w:szCs w:val="28"/>
          <w:lang w:val="uk-UA"/>
        </w:rPr>
        <w:t>державна підтримка суб’єктів малого і середнього підприємництва та об’єктів інфраструктури підтримки малого і середнього підприємництва включає фінансову, інформаційну, консультаційну підтримку, у тому числі підтримку у сфері інновацій, науки і промислового виробництва, підтримку суб’єктів малого і середнього підприємництва, що провадять експортну діяльність, підтримку у сфері підготовки, перепідготовки і підвищення кваліфікації управлінських кадрів та кадрів ведення бізнесу.</w:t>
      </w:r>
      <w:bookmarkStart w:id="32" w:name="n105"/>
      <w:bookmarkEnd w:id="32"/>
    </w:p>
    <w:p w:rsidR="006B0E9D" w:rsidRDefault="006B0E9D" w:rsidP="006B0E9D">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6B0E9D">
        <w:rPr>
          <w:color w:val="000000" w:themeColor="text1"/>
          <w:sz w:val="28"/>
          <w:szCs w:val="28"/>
          <w:lang w:val="uk-UA"/>
        </w:rPr>
        <w:lastRenderedPageBreak/>
        <w:t>Верховна Рада Автономної Республіки Крим та органи місцевого самоврядування мають право надавати, крім визначених частиною першою цієї статті видів державної підтримки, інші види державної підтримки за рахунок коштів місцевих бюджетів.</w:t>
      </w:r>
    </w:p>
    <w:p w:rsidR="006B0E9D" w:rsidRDefault="006B0E9D" w:rsidP="0089387F">
      <w:pPr>
        <w:pStyle w:val="rvps2"/>
        <w:shd w:val="clear" w:color="auto" w:fill="FFFFFF"/>
        <w:spacing w:before="0" w:beforeAutospacing="0" w:after="0" w:afterAutospacing="0" w:line="360" w:lineRule="auto"/>
        <w:ind w:firstLine="709"/>
        <w:contextualSpacing/>
        <w:jc w:val="both"/>
        <w:rPr>
          <w:sz w:val="28"/>
          <w:szCs w:val="28"/>
          <w:lang w:val="uk-UA"/>
        </w:rPr>
      </w:pPr>
      <w:r w:rsidRPr="006B0E9D">
        <w:rPr>
          <w:sz w:val="28"/>
          <w:szCs w:val="28"/>
          <w:lang w:val="uk-UA"/>
        </w:rPr>
        <w:t xml:space="preserve">Німеччина, яка проаналізувала переваги малого та середнього підприємництва, з’ясувала, що саме він породжує «прихованих чемпіонів», є основою німецької економіки та драйвером її успіху. У Німеччині сектор малого і середнього підприємництва є найбільшим роботодавцем і складає близько 60,7% від загальної чисельності працівників в країні. Німці стверджують, що успішні малі та середні підприємства досягли рівня «прихованих чемпіонів» у сприятливих длі їхньої діяльності умовах. Виявилося, що </w:t>
      </w:r>
      <w:r w:rsidRPr="006B0E9D">
        <w:rPr>
          <w:sz w:val="28"/>
          <w:szCs w:val="28"/>
        </w:rPr>
        <w:t>німецьк</w:t>
      </w:r>
      <w:r w:rsidRPr="006B0E9D">
        <w:rPr>
          <w:sz w:val="28"/>
          <w:szCs w:val="28"/>
          <w:lang w:val="uk-UA"/>
        </w:rPr>
        <w:t>і</w:t>
      </w:r>
      <w:r w:rsidRPr="006B0E9D">
        <w:rPr>
          <w:sz w:val="28"/>
          <w:szCs w:val="28"/>
        </w:rPr>
        <w:t xml:space="preserve"> </w:t>
      </w:r>
      <w:r w:rsidRPr="006B0E9D">
        <w:rPr>
          <w:sz w:val="28"/>
          <w:szCs w:val="28"/>
          <w:lang w:val="uk-UA"/>
        </w:rPr>
        <w:t>«</w:t>
      </w:r>
      <w:r w:rsidRPr="006B0E9D">
        <w:rPr>
          <w:sz w:val="28"/>
          <w:szCs w:val="28"/>
        </w:rPr>
        <w:t>прихован</w:t>
      </w:r>
      <w:r w:rsidRPr="006B0E9D">
        <w:rPr>
          <w:sz w:val="28"/>
          <w:szCs w:val="28"/>
          <w:lang w:val="uk-UA"/>
        </w:rPr>
        <w:t xml:space="preserve">і </w:t>
      </w:r>
      <w:r w:rsidRPr="006B0E9D">
        <w:rPr>
          <w:sz w:val="28"/>
          <w:szCs w:val="28"/>
        </w:rPr>
        <w:t>чемпіон</w:t>
      </w:r>
      <w:r w:rsidRPr="006B0E9D">
        <w:rPr>
          <w:sz w:val="28"/>
          <w:szCs w:val="28"/>
          <w:lang w:val="uk-UA"/>
        </w:rPr>
        <w:t xml:space="preserve">и» </w:t>
      </w:r>
      <w:r w:rsidRPr="006B0E9D">
        <w:rPr>
          <w:sz w:val="28"/>
          <w:szCs w:val="28"/>
        </w:rPr>
        <w:t xml:space="preserve">мають довгу історію </w:t>
      </w:r>
      <w:r w:rsidRPr="006B0E9D">
        <w:rPr>
          <w:sz w:val="28"/>
          <w:szCs w:val="28"/>
          <w:lang w:val="uk-UA"/>
        </w:rPr>
        <w:t xml:space="preserve">становлення </w:t>
      </w:r>
      <w:r w:rsidRPr="006B0E9D">
        <w:rPr>
          <w:sz w:val="28"/>
          <w:szCs w:val="28"/>
        </w:rPr>
        <w:t>в гетерогенному секторі малого та середнього бізнесу країни.</w:t>
      </w:r>
      <w:r w:rsidRPr="006B0E9D">
        <w:rPr>
          <w:sz w:val="28"/>
          <w:szCs w:val="28"/>
          <w:lang w:val="uk-UA"/>
        </w:rPr>
        <w:t xml:space="preserve"> Та наслідок того вартий, - ефективність «прихованих чемпіонів» у сфері інновацій, досліджень і розробок перевершує ефективність великих корпорацій у 5 разів, а окремі з «чемпіонів» при невеликій чисельності володіють 70-100% частки ринку завдяки досвіду та випередженні своїх </w:t>
      </w:r>
      <w:r w:rsidRPr="0089387F">
        <w:rPr>
          <w:sz w:val="28"/>
          <w:szCs w:val="28"/>
          <w:lang w:val="uk-UA"/>
        </w:rPr>
        <w:t>конкурентів, який вони забезпечують безперервними інноваціями.</w:t>
      </w:r>
    </w:p>
    <w:p w:rsidR="009073A9" w:rsidRPr="009073A9" w:rsidRDefault="009073A9" w:rsidP="0089387F">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9073A9">
        <w:rPr>
          <w:color w:val="000000" w:themeColor="text1"/>
          <w:sz w:val="28"/>
          <w:szCs w:val="28"/>
          <w:lang w:val="uk-UA"/>
        </w:rPr>
        <w:t>Більшість учених визначає, що рівень розвитку малого бізнесу безпосередньо визначає і рівень розвитку економіки держави вцілому. Перевагами малого та середнього бізнесу є: великі можливості для реалізації бізнес-ідей, високий рівень адаптації до місцевих умов господарювання, потреб ринку, гнучкість і оперативність у прийнятті рішень та запровадженні змін, низька потреба в первинному капіталі. Водночас, малий бізнес програє великому у боротьбі за дешеві кредити, що приводить до зростання собівартості продукції та ускладнює модернізацію виробництва через нестачу коштів; важче вирішувати складні нетипові операції; важче мотивувати висококваліфіковані кадри; відчуває чуттєвий вплив податкової системи та її зміни.</w:t>
      </w:r>
    </w:p>
    <w:p w:rsidR="0089387F" w:rsidRPr="004F3BA2" w:rsidRDefault="0089387F" w:rsidP="004F3BA2">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4F3BA2">
        <w:rPr>
          <w:color w:val="000000" w:themeColor="text1"/>
          <w:sz w:val="28"/>
          <w:szCs w:val="28"/>
          <w:lang w:val="uk-UA"/>
        </w:rPr>
        <w:lastRenderedPageBreak/>
        <w:t>У науковій літературі виділяють основні чинники, що стримують розвиток малого та середнього підприємництва в Україні. Серед них:</w:t>
      </w:r>
    </w:p>
    <w:p w:rsidR="0089387F" w:rsidRPr="004F3BA2" w:rsidRDefault="0089387F" w:rsidP="009A7BBD">
      <w:pPr>
        <w:pStyle w:val="rvps2"/>
        <w:numPr>
          <w:ilvl w:val="0"/>
          <w:numId w:val="3"/>
        </w:numPr>
        <w:shd w:val="clear" w:color="auto" w:fill="FFFFFF"/>
        <w:spacing w:before="0" w:beforeAutospacing="0" w:after="0" w:afterAutospacing="0" w:line="360" w:lineRule="auto"/>
        <w:ind w:left="0" w:firstLine="709"/>
        <w:contextualSpacing/>
        <w:jc w:val="both"/>
        <w:rPr>
          <w:color w:val="000000" w:themeColor="text1"/>
          <w:sz w:val="28"/>
          <w:szCs w:val="28"/>
          <w:lang w:val="uk-UA"/>
        </w:rPr>
      </w:pPr>
      <w:r w:rsidRPr="004F3BA2">
        <w:rPr>
          <w:color w:val="000000" w:themeColor="text1"/>
          <w:sz w:val="28"/>
          <w:szCs w:val="28"/>
          <w:lang w:val="uk-UA"/>
        </w:rPr>
        <w:t>недосконале та негнучке законодавство, що ускладнює формування та розвиток успішного підприємництва;</w:t>
      </w:r>
    </w:p>
    <w:p w:rsidR="0089387F" w:rsidRPr="004F3BA2" w:rsidRDefault="0089387F" w:rsidP="009A7BBD">
      <w:pPr>
        <w:pStyle w:val="rvps2"/>
        <w:numPr>
          <w:ilvl w:val="0"/>
          <w:numId w:val="3"/>
        </w:numPr>
        <w:shd w:val="clear" w:color="auto" w:fill="FFFFFF"/>
        <w:spacing w:before="0" w:beforeAutospacing="0" w:after="0" w:afterAutospacing="0" w:line="360" w:lineRule="auto"/>
        <w:ind w:left="0" w:firstLine="709"/>
        <w:contextualSpacing/>
        <w:jc w:val="both"/>
        <w:rPr>
          <w:color w:val="000000" w:themeColor="text1"/>
          <w:sz w:val="28"/>
          <w:szCs w:val="28"/>
          <w:lang w:val="uk-UA"/>
        </w:rPr>
      </w:pPr>
      <w:r w:rsidRPr="004F3BA2">
        <w:rPr>
          <w:color w:val="000000" w:themeColor="text1"/>
          <w:sz w:val="28"/>
          <w:szCs w:val="28"/>
          <w:lang w:val="uk-UA"/>
        </w:rPr>
        <w:t>нестабільна та занадто обтяжлива податкова система;</w:t>
      </w:r>
    </w:p>
    <w:p w:rsidR="0089387F" w:rsidRPr="004F3BA2" w:rsidRDefault="0089387F" w:rsidP="009A7BBD">
      <w:pPr>
        <w:pStyle w:val="rvps2"/>
        <w:numPr>
          <w:ilvl w:val="0"/>
          <w:numId w:val="3"/>
        </w:numPr>
        <w:shd w:val="clear" w:color="auto" w:fill="FFFFFF"/>
        <w:spacing w:before="0" w:beforeAutospacing="0" w:after="0" w:afterAutospacing="0" w:line="360" w:lineRule="auto"/>
        <w:ind w:left="0" w:firstLine="709"/>
        <w:contextualSpacing/>
        <w:jc w:val="both"/>
        <w:rPr>
          <w:color w:val="000000" w:themeColor="text1"/>
          <w:sz w:val="28"/>
          <w:szCs w:val="28"/>
          <w:lang w:val="uk-UA"/>
        </w:rPr>
      </w:pPr>
      <w:r w:rsidRPr="004F3BA2">
        <w:rPr>
          <w:color w:val="000000" w:themeColor="text1"/>
          <w:sz w:val="28"/>
          <w:szCs w:val="28"/>
          <w:lang w:val="uk-UA"/>
        </w:rPr>
        <w:t xml:space="preserve">високий рівень оподаткування, що обтяжує доходи підприємців, підвищуючи ризиковість підприємницької діляьності в контексті допуску банкрутства; </w:t>
      </w:r>
    </w:p>
    <w:p w:rsidR="0089387F" w:rsidRPr="004F3BA2" w:rsidRDefault="0089387F" w:rsidP="009A7BBD">
      <w:pPr>
        <w:pStyle w:val="rvps2"/>
        <w:numPr>
          <w:ilvl w:val="0"/>
          <w:numId w:val="3"/>
        </w:numPr>
        <w:shd w:val="clear" w:color="auto" w:fill="FFFFFF"/>
        <w:spacing w:before="0" w:beforeAutospacing="0" w:after="0" w:afterAutospacing="0" w:line="360" w:lineRule="auto"/>
        <w:ind w:left="0" w:firstLine="709"/>
        <w:contextualSpacing/>
        <w:jc w:val="both"/>
        <w:rPr>
          <w:color w:val="000000" w:themeColor="text1"/>
          <w:sz w:val="28"/>
          <w:szCs w:val="28"/>
          <w:lang w:val="uk-UA"/>
        </w:rPr>
      </w:pPr>
      <w:r w:rsidRPr="004F3BA2">
        <w:rPr>
          <w:color w:val="000000" w:themeColor="text1"/>
          <w:sz w:val="28"/>
          <w:szCs w:val="28"/>
          <w:lang w:val="uk-UA"/>
        </w:rPr>
        <w:t>корупція, що перешкоджає діяльності підприємства чи фізичної особи-підприємця та гальмує його розвиток;</w:t>
      </w:r>
    </w:p>
    <w:p w:rsidR="0089387F" w:rsidRPr="004F3BA2" w:rsidRDefault="0089387F" w:rsidP="009A7BBD">
      <w:pPr>
        <w:pStyle w:val="rvps2"/>
        <w:numPr>
          <w:ilvl w:val="0"/>
          <w:numId w:val="3"/>
        </w:numPr>
        <w:shd w:val="clear" w:color="auto" w:fill="FFFFFF"/>
        <w:spacing w:before="0" w:beforeAutospacing="0" w:after="0" w:afterAutospacing="0" w:line="360" w:lineRule="auto"/>
        <w:ind w:left="0" w:firstLine="709"/>
        <w:contextualSpacing/>
        <w:jc w:val="both"/>
        <w:rPr>
          <w:color w:val="000000" w:themeColor="text1"/>
          <w:sz w:val="28"/>
          <w:szCs w:val="28"/>
          <w:lang w:val="uk-UA"/>
        </w:rPr>
      </w:pPr>
      <w:r w:rsidRPr="004F3BA2">
        <w:rPr>
          <w:color w:val="000000" w:themeColor="text1"/>
          <w:sz w:val="28"/>
          <w:szCs w:val="28"/>
          <w:lang w:val="uk-UA"/>
        </w:rPr>
        <w:t>відсутність ефективних і досконалих механізмів кредитування та страхування суб’єктів малого підприємництва;</w:t>
      </w:r>
    </w:p>
    <w:p w:rsidR="0089387F" w:rsidRPr="004F3BA2" w:rsidRDefault="0089387F" w:rsidP="009A7BBD">
      <w:pPr>
        <w:pStyle w:val="rvps2"/>
        <w:numPr>
          <w:ilvl w:val="0"/>
          <w:numId w:val="3"/>
        </w:numPr>
        <w:shd w:val="clear" w:color="auto" w:fill="FFFFFF"/>
        <w:spacing w:before="0" w:beforeAutospacing="0" w:after="0" w:afterAutospacing="0" w:line="360" w:lineRule="auto"/>
        <w:ind w:left="0" w:firstLine="709"/>
        <w:contextualSpacing/>
        <w:jc w:val="both"/>
        <w:rPr>
          <w:color w:val="000000" w:themeColor="text1"/>
          <w:sz w:val="28"/>
          <w:szCs w:val="28"/>
          <w:lang w:val="uk-UA"/>
        </w:rPr>
      </w:pPr>
      <w:r w:rsidRPr="004F3BA2">
        <w:rPr>
          <w:color w:val="000000" w:themeColor="text1"/>
          <w:sz w:val="28"/>
          <w:szCs w:val="28"/>
          <w:lang w:val="uk-UA"/>
        </w:rPr>
        <w:t xml:space="preserve">політична та економічна нестабільність, економічна криза, дефіцит бюджету та обмежений характер державних закупівель; </w:t>
      </w:r>
    </w:p>
    <w:p w:rsidR="0089387F" w:rsidRPr="004F3BA2" w:rsidRDefault="0089387F" w:rsidP="009A7BBD">
      <w:pPr>
        <w:pStyle w:val="rvps2"/>
        <w:numPr>
          <w:ilvl w:val="0"/>
          <w:numId w:val="3"/>
        </w:numPr>
        <w:shd w:val="clear" w:color="auto" w:fill="FFFFFF"/>
        <w:spacing w:before="0" w:beforeAutospacing="0" w:after="0" w:afterAutospacing="0" w:line="360" w:lineRule="auto"/>
        <w:ind w:left="0" w:firstLine="709"/>
        <w:contextualSpacing/>
        <w:jc w:val="both"/>
        <w:rPr>
          <w:color w:val="000000" w:themeColor="text1"/>
          <w:sz w:val="28"/>
          <w:szCs w:val="28"/>
          <w:lang w:val="uk-UA"/>
        </w:rPr>
      </w:pPr>
      <w:r w:rsidRPr="004F3BA2">
        <w:rPr>
          <w:color w:val="000000" w:themeColor="text1"/>
          <w:sz w:val="28"/>
          <w:szCs w:val="28"/>
          <w:lang w:val="uk-UA"/>
        </w:rPr>
        <w:t>висока інфляція та нестабільність національної валюти, падіння її курсу;</w:t>
      </w:r>
    </w:p>
    <w:p w:rsidR="0089387F" w:rsidRPr="004F3BA2" w:rsidRDefault="0089387F" w:rsidP="009A7BBD">
      <w:pPr>
        <w:pStyle w:val="rvps2"/>
        <w:numPr>
          <w:ilvl w:val="0"/>
          <w:numId w:val="3"/>
        </w:numPr>
        <w:shd w:val="clear" w:color="auto" w:fill="FFFFFF"/>
        <w:spacing w:before="0" w:beforeAutospacing="0" w:after="0" w:afterAutospacing="0" w:line="360" w:lineRule="auto"/>
        <w:ind w:left="0" w:firstLine="709"/>
        <w:contextualSpacing/>
        <w:jc w:val="both"/>
        <w:rPr>
          <w:color w:val="000000" w:themeColor="text1"/>
          <w:sz w:val="28"/>
          <w:szCs w:val="28"/>
          <w:lang w:val="uk-UA"/>
        </w:rPr>
      </w:pPr>
      <w:r w:rsidRPr="004F3BA2">
        <w:rPr>
          <w:color w:val="000000" w:themeColor="text1"/>
          <w:sz w:val="28"/>
          <w:szCs w:val="28"/>
          <w:lang w:val="uk-UA"/>
        </w:rPr>
        <w:t>низький рівень освіти та кваліфікації співробітників малих підприємств, відсутність достатніх соціальних гарантій.</w:t>
      </w:r>
    </w:p>
    <w:p w:rsidR="006B0E9D" w:rsidRPr="004F3BA2" w:rsidRDefault="006B0E9D" w:rsidP="004F3BA2">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1343A3">
        <w:rPr>
          <w:color w:val="000000" w:themeColor="text1"/>
          <w:sz w:val="28"/>
          <w:szCs w:val="28"/>
          <w:lang w:val="uk-UA"/>
        </w:rPr>
        <w:t xml:space="preserve">Застосування протиепідемічних заходів запобігання поширенню </w:t>
      </w:r>
      <w:r w:rsidRPr="001343A3">
        <w:rPr>
          <w:color w:val="000000" w:themeColor="text1"/>
          <w:sz w:val="28"/>
          <w:szCs w:val="28"/>
        </w:rPr>
        <w:t>SARS</w:t>
      </w:r>
      <w:r w:rsidRPr="001343A3">
        <w:rPr>
          <w:color w:val="000000" w:themeColor="text1"/>
          <w:sz w:val="28"/>
          <w:szCs w:val="28"/>
          <w:lang w:val="uk-UA"/>
        </w:rPr>
        <w:t>-</w:t>
      </w:r>
      <w:r w:rsidRPr="001343A3">
        <w:rPr>
          <w:color w:val="000000" w:themeColor="text1"/>
          <w:sz w:val="28"/>
          <w:szCs w:val="28"/>
        </w:rPr>
        <w:t>CoV</w:t>
      </w:r>
      <w:r w:rsidRPr="001343A3">
        <w:rPr>
          <w:color w:val="000000" w:themeColor="text1"/>
          <w:sz w:val="28"/>
          <w:szCs w:val="28"/>
          <w:lang w:val="uk-UA"/>
        </w:rPr>
        <w:t>-2 стримування першої хвилі поширення вірусу в умоваї надзвичайної ситуації у вигляді «глухого локдауну», який зупинив роботу у</w:t>
      </w:r>
      <w:r w:rsidRPr="004F3BA2">
        <w:rPr>
          <w:color w:val="000000" w:themeColor="text1"/>
          <w:sz w:val="28"/>
          <w:szCs w:val="28"/>
          <w:lang w:val="uk-UA"/>
        </w:rPr>
        <w:t xml:space="preserve"> сфері готельного, туристичного, розважального, ресторанного секторів бізнесу, та навіть магазинів, які здійснюють продаж непродуктових товарів, призвело до зупинки малого та почасти середнього бізнесу (підприємництва). В умовах необхідності оплати орендних платежів, податків та зборів, заробітних плат за період вимушеного прогулу, багато з них виявилися на межі банкрутства. </w:t>
      </w:r>
    </w:p>
    <w:p w:rsidR="006B0E9D" w:rsidRPr="004F3BA2" w:rsidRDefault="006B0E9D" w:rsidP="004F3BA2">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4F3BA2">
        <w:rPr>
          <w:color w:val="000000" w:themeColor="text1"/>
          <w:sz w:val="28"/>
          <w:szCs w:val="28"/>
          <w:lang w:val="uk-UA"/>
        </w:rPr>
        <w:t>Стає зрозумілим, що наразі існує дві паралельні площини:</w:t>
      </w:r>
    </w:p>
    <w:p w:rsidR="006B0E9D" w:rsidRPr="004F3BA2" w:rsidRDefault="006B0E9D" w:rsidP="009A7BBD">
      <w:pPr>
        <w:pStyle w:val="rvps2"/>
        <w:numPr>
          <w:ilvl w:val="0"/>
          <w:numId w:val="4"/>
        </w:numPr>
        <w:shd w:val="clear" w:color="auto" w:fill="FFFFFF"/>
        <w:spacing w:before="0" w:beforeAutospacing="0" w:after="0" w:afterAutospacing="0" w:line="360" w:lineRule="auto"/>
        <w:ind w:left="0" w:firstLine="709"/>
        <w:contextualSpacing/>
        <w:jc w:val="both"/>
        <w:rPr>
          <w:color w:val="000000" w:themeColor="text1"/>
          <w:sz w:val="28"/>
          <w:szCs w:val="28"/>
          <w:lang w:val="uk-UA"/>
        </w:rPr>
      </w:pPr>
      <w:r w:rsidRPr="004F3BA2">
        <w:rPr>
          <w:color w:val="000000" w:themeColor="text1"/>
          <w:sz w:val="28"/>
          <w:szCs w:val="28"/>
          <w:lang w:val="uk-UA"/>
        </w:rPr>
        <w:t>Державна підтримка малого та середнього підприємництва;</w:t>
      </w:r>
    </w:p>
    <w:p w:rsidR="006B0E9D" w:rsidRPr="004F3BA2" w:rsidRDefault="006B0E9D" w:rsidP="009A7BBD">
      <w:pPr>
        <w:pStyle w:val="rvps2"/>
        <w:numPr>
          <w:ilvl w:val="0"/>
          <w:numId w:val="4"/>
        </w:numPr>
        <w:shd w:val="clear" w:color="auto" w:fill="FFFFFF"/>
        <w:spacing w:before="0" w:beforeAutospacing="0" w:after="0" w:afterAutospacing="0" w:line="360" w:lineRule="auto"/>
        <w:ind w:left="0" w:firstLine="709"/>
        <w:contextualSpacing/>
        <w:jc w:val="both"/>
        <w:rPr>
          <w:color w:val="000000" w:themeColor="text1"/>
          <w:sz w:val="28"/>
          <w:szCs w:val="28"/>
          <w:lang w:val="uk-UA"/>
        </w:rPr>
      </w:pPr>
      <w:r w:rsidRPr="004F3BA2">
        <w:rPr>
          <w:color w:val="000000" w:themeColor="text1"/>
          <w:sz w:val="28"/>
          <w:szCs w:val="28"/>
          <w:lang w:val="uk-UA"/>
        </w:rPr>
        <w:lastRenderedPageBreak/>
        <w:t>Державна підтримка малого та середнього підприємництва в умовах надзвичайних ситуацій.</w:t>
      </w:r>
    </w:p>
    <w:p w:rsidR="006B0E9D" w:rsidRPr="004F3BA2" w:rsidRDefault="006B0E9D" w:rsidP="004F3BA2">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4F3BA2">
        <w:rPr>
          <w:color w:val="000000" w:themeColor="text1"/>
          <w:sz w:val="28"/>
          <w:szCs w:val="28"/>
          <w:lang w:val="uk-UA"/>
        </w:rPr>
        <w:t xml:space="preserve"> Які заходи допомоги та державної підтримки малому та середньому бізнесу (підприємництву) було запроваджено в Україні та в зарубіжних країнах?</w:t>
      </w:r>
    </w:p>
    <w:p w:rsidR="004C4C5D" w:rsidRPr="004F3BA2" w:rsidRDefault="004C4C5D" w:rsidP="004F3BA2">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4F3BA2">
        <w:rPr>
          <w:color w:val="000000" w:themeColor="text1"/>
          <w:sz w:val="28"/>
          <w:szCs w:val="28"/>
          <w:lang w:val="uk-UA"/>
        </w:rPr>
        <w:t>В умовах повної зупинки діяльності через заборону у звязку з застосуванням карантинних заходів, гостро відчувається потреба саме в фінансовій підтримці державою.</w:t>
      </w:r>
    </w:p>
    <w:p w:rsidR="004C4C5D" w:rsidRPr="004F3BA2" w:rsidRDefault="004C4C5D" w:rsidP="004F3BA2">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4F3BA2">
        <w:rPr>
          <w:color w:val="000000" w:themeColor="text1"/>
          <w:sz w:val="28"/>
          <w:szCs w:val="28"/>
          <w:lang w:val="uk-UA"/>
        </w:rPr>
        <w:t>В інших випадках, коли обмежена ділова активність, держава може сприяти інтенсифікації бізнесу та пошуку оптимізації діяльності роботи суб’єкта підприємницької діяльності, а в умовах сучасних цифрових технологій, - інформаційного сприяння діяльності, в т.ч. створенню площадок обміну інформацією з пошуку партнерів та споживачів, як внутрішніх, так і зовнішніх; надання логістичної та інших видів допомоги в організації та ведення підприємницької діяльності.</w:t>
      </w:r>
    </w:p>
    <w:p w:rsidR="0095235A" w:rsidRPr="004F3BA2" w:rsidRDefault="004C4C5D" w:rsidP="004F3BA2">
      <w:pPr>
        <w:pStyle w:val="rvps2"/>
        <w:shd w:val="clear" w:color="auto" w:fill="FFFFFF"/>
        <w:spacing w:before="0" w:beforeAutospacing="0" w:after="0" w:afterAutospacing="0" w:line="360" w:lineRule="auto"/>
        <w:ind w:firstLine="709"/>
        <w:contextualSpacing/>
        <w:jc w:val="both"/>
        <w:rPr>
          <w:color w:val="000000" w:themeColor="text1"/>
          <w:sz w:val="28"/>
          <w:szCs w:val="28"/>
          <w:shd w:val="clear" w:color="auto" w:fill="FFFFFF"/>
          <w:lang w:val="uk-UA"/>
        </w:rPr>
      </w:pPr>
      <w:r w:rsidRPr="004F3BA2">
        <w:rPr>
          <w:color w:val="000000" w:themeColor="text1"/>
          <w:sz w:val="28"/>
          <w:szCs w:val="28"/>
          <w:lang w:val="uk-UA"/>
        </w:rPr>
        <w:t xml:space="preserve">В кризових умовах, зумовлених </w:t>
      </w:r>
      <w:r w:rsidRPr="004F3BA2">
        <w:rPr>
          <w:color w:val="000000" w:themeColor="text1"/>
          <w:sz w:val="28"/>
          <w:szCs w:val="28"/>
          <w:lang w:val="en-US"/>
        </w:rPr>
        <w:t>COVID</w:t>
      </w:r>
      <w:r w:rsidRPr="004F3BA2">
        <w:rPr>
          <w:color w:val="000000" w:themeColor="text1"/>
          <w:sz w:val="28"/>
          <w:szCs w:val="28"/>
        </w:rPr>
        <w:t>-19</w:t>
      </w:r>
      <w:r w:rsidRPr="004F3BA2">
        <w:rPr>
          <w:color w:val="000000" w:themeColor="text1"/>
          <w:sz w:val="28"/>
          <w:szCs w:val="28"/>
          <w:lang w:val="uk-UA"/>
        </w:rPr>
        <w:t xml:space="preserve">, </w:t>
      </w:r>
      <w:r w:rsidRPr="004F3BA2">
        <w:rPr>
          <w:rFonts w:eastAsia="TimesNewRomanPSMT"/>
          <w:color w:val="000000" w:themeColor="text1"/>
          <w:sz w:val="28"/>
          <w:szCs w:val="28"/>
        </w:rPr>
        <w:t>фінансова підтримка підприємництва</w:t>
      </w:r>
      <w:r w:rsidRPr="004F3BA2">
        <w:rPr>
          <w:rFonts w:eastAsia="TimesNewRomanPSMT"/>
          <w:color w:val="000000" w:themeColor="text1"/>
          <w:sz w:val="28"/>
          <w:szCs w:val="28"/>
          <w:lang w:val="uk-UA"/>
        </w:rPr>
        <w:t xml:space="preserve"> в різних країнах </w:t>
      </w:r>
      <w:r w:rsidRPr="004F3BA2">
        <w:rPr>
          <w:rFonts w:eastAsia="TimesNewRomanPSMT"/>
          <w:color w:val="000000" w:themeColor="text1"/>
          <w:sz w:val="28"/>
          <w:szCs w:val="28"/>
        </w:rPr>
        <w:t xml:space="preserve">здійснюється по-різному. </w:t>
      </w:r>
      <w:r w:rsidR="0095235A" w:rsidRPr="004F3BA2">
        <w:rPr>
          <w:rFonts w:eastAsia="TimesNewRomanPSMT"/>
          <w:color w:val="000000" w:themeColor="text1"/>
          <w:sz w:val="28"/>
          <w:szCs w:val="28"/>
          <w:lang w:val="uk-UA"/>
        </w:rPr>
        <w:t xml:space="preserve">Приміром, </w:t>
      </w:r>
      <w:r w:rsidR="0095235A" w:rsidRPr="004F3BA2">
        <w:rPr>
          <w:color w:val="000000" w:themeColor="text1"/>
          <w:sz w:val="28"/>
          <w:szCs w:val="28"/>
          <w:shd w:val="clear" w:color="auto" w:fill="FFFFFF"/>
        </w:rPr>
        <w:t xml:space="preserve">Німеччина виділила 750 мільярдів євро, Франція 8,5 мільярдів євро, </w:t>
      </w:r>
      <w:r w:rsidR="0095235A" w:rsidRPr="004F3BA2">
        <w:rPr>
          <w:color w:val="000000" w:themeColor="text1"/>
          <w:sz w:val="28"/>
          <w:szCs w:val="28"/>
          <w:shd w:val="clear" w:color="auto" w:fill="FFFFFF"/>
          <w:lang w:val="uk-UA"/>
        </w:rPr>
        <w:t xml:space="preserve">а </w:t>
      </w:r>
      <w:r w:rsidR="0095235A" w:rsidRPr="004F3BA2">
        <w:rPr>
          <w:color w:val="000000" w:themeColor="text1"/>
          <w:sz w:val="28"/>
          <w:szCs w:val="28"/>
          <w:shd w:val="clear" w:color="auto" w:fill="FFFFFF"/>
        </w:rPr>
        <w:t>США 2 трильйони доларів</w:t>
      </w:r>
      <w:r w:rsidR="0095235A" w:rsidRPr="004F3BA2">
        <w:rPr>
          <w:color w:val="000000" w:themeColor="text1"/>
          <w:sz w:val="28"/>
          <w:szCs w:val="28"/>
          <w:shd w:val="clear" w:color="auto" w:fill="FFFFFF"/>
          <w:lang w:val="uk-UA"/>
        </w:rPr>
        <w:t>.</w:t>
      </w:r>
    </w:p>
    <w:p w:rsidR="0095235A" w:rsidRPr="004F3BA2" w:rsidRDefault="0095235A" w:rsidP="004F3BA2">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4F3BA2">
        <w:rPr>
          <w:color w:val="000000" w:themeColor="text1"/>
          <w:sz w:val="28"/>
          <w:szCs w:val="28"/>
          <w:lang w:val="uk-UA"/>
        </w:rPr>
        <w:t>Німецький Бундестаг прийняв ряд соціальних пакетів з підтримки підприємств і громадян в період пандемії коронавіруса на загальну суму понад</w:t>
      </w:r>
      <w:r w:rsidRPr="004F3BA2">
        <w:rPr>
          <w:color w:val="000000" w:themeColor="text1"/>
          <w:sz w:val="28"/>
          <w:szCs w:val="28"/>
        </w:rPr>
        <w:t> </w:t>
      </w:r>
      <w:r w:rsidRPr="004F3BA2">
        <w:rPr>
          <w:bCs/>
          <w:color w:val="000000" w:themeColor="text1"/>
          <w:sz w:val="28"/>
          <w:szCs w:val="28"/>
          <w:lang w:val="uk-UA"/>
        </w:rPr>
        <w:t>750 мільярдів євро. Безпосередньо</w:t>
      </w:r>
      <w:r w:rsidRPr="004F3BA2">
        <w:rPr>
          <w:b/>
          <w:bCs/>
          <w:color w:val="000000" w:themeColor="text1"/>
          <w:sz w:val="28"/>
          <w:szCs w:val="28"/>
          <w:lang w:val="uk-UA"/>
        </w:rPr>
        <w:t xml:space="preserve"> </w:t>
      </w:r>
      <w:r w:rsidRPr="004F3BA2">
        <w:rPr>
          <w:color w:val="000000" w:themeColor="text1"/>
          <w:sz w:val="28"/>
          <w:szCs w:val="28"/>
          <w:lang w:val="uk-UA"/>
        </w:rPr>
        <w:t xml:space="preserve">для допомоги малому бізнесу і громадянам було виділено 156 млрд. євро, які передбачають, серед іншого, скорочення податкових надходжень на 33,5 млрд. євро через податкові канікули. </w:t>
      </w:r>
    </w:p>
    <w:p w:rsidR="0095235A" w:rsidRPr="004F3BA2" w:rsidRDefault="0095235A" w:rsidP="004F3BA2">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4F3BA2">
        <w:rPr>
          <w:bCs/>
          <w:color w:val="000000" w:themeColor="text1"/>
          <w:sz w:val="28"/>
          <w:szCs w:val="28"/>
        </w:rPr>
        <w:t>50 мільярдів євро</w:t>
      </w:r>
      <w:r w:rsidRPr="004F3BA2">
        <w:rPr>
          <w:b/>
          <w:bCs/>
          <w:color w:val="000000" w:themeColor="text1"/>
          <w:sz w:val="28"/>
          <w:szCs w:val="28"/>
        </w:rPr>
        <w:t> </w:t>
      </w:r>
      <w:r w:rsidRPr="004F3BA2">
        <w:rPr>
          <w:color w:val="000000" w:themeColor="text1"/>
          <w:sz w:val="28"/>
          <w:szCs w:val="28"/>
        </w:rPr>
        <w:t>з цих грошей бу</w:t>
      </w:r>
      <w:r w:rsidRPr="004F3BA2">
        <w:rPr>
          <w:color w:val="000000" w:themeColor="text1"/>
          <w:sz w:val="28"/>
          <w:szCs w:val="28"/>
          <w:lang w:val="uk-UA"/>
        </w:rPr>
        <w:t xml:space="preserve">ло </w:t>
      </w:r>
      <w:r w:rsidRPr="004F3BA2">
        <w:rPr>
          <w:color w:val="000000" w:themeColor="text1"/>
          <w:sz w:val="28"/>
          <w:szCs w:val="28"/>
        </w:rPr>
        <w:t xml:space="preserve">виділено на підтримку самозайнятих громадян, а також малих підприємств. </w:t>
      </w:r>
    </w:p>
    <w:p w:rsidR="0095235A" w:rsidRPr="004F3BA2" w:rsidRDefault="0095235A" w:rsidP="004F3BA2">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4F3BA2">
        <w:rPr>
          <w:color w:val="000000" w:themeColor="text1"/>
          <w:sz w:val="28"/>
          <w:szCs w:val="28"/>
          <w:lang w:val="uk-UA"/>
        </w:rPr>
        <w:t xml:space="preserve">Німеччина, </w:t>
      </w:r>
      <w:r w:rsidRPr="004F3BA2">
        <w:rPr>
          <w:color w:val="000000" w:themeColor="text1"/>
          <w:sz w:val="28"/>
          <w:szCs w:val="28"/>
        </w:rPr>
        <w:t xml:space="preserve">частково </w:t>
      </w:r>
      <w:r w:rsidRPr="004F3BA2">
        <w:rPr>
          <w:color w:val="000000" w:themeColor="text1"/>
          <w:sz w:val="28"/>
          <w:szCs w:val="28"/>
          <w:lang w:val="uk-UA"/>
        </w:rPr>
        <w:t>була готова до кризи. Програма «</w:t>
      </w:r>
      <w:r w:rsidRPr="004F3BA2">
        <w:rPr>
          <w:bCs/>
          <w:color w:val="000000" w:themeColor="text1"/>
          <w:sz w:val="28"/>
          <w:szCs w:val="28"/>
        </w:rPr>
        <w:t>Kurzarbeit</w:t>
      </w:r>
      <w:r w:rsidRPr="004F3BA2">
        <w:rPr>
          <w:bCs/>
          <w:color w:val="000000" w:themeColor="text1"/>
          <w:sz w:val="28"/>
          <w:szCs w:val="28"/>
          <w:lang w:val="uk-UA"/>
        </w:rPr>
        <w:t>», яка активно функціонувала в 2009 р. під час економічної кризи,</w:t>
      </w:r>
      <w:r w:rsidRPr="004F3BA2">
        <w:rPr>
          <w:b/>
          <w:bCs/>
          <w:color w:val="000000" w:themeColor="text1"/>
          <w:sz w:val="28"/>
          <w:szCs w:val="28"/>
          <w:lang w:val="uk-UA"/>
        </w:rPr>
        <w:t xml:space="preserve">  </w:t>
      </w:r>
      <w:r w:rsidRPr="004F3BA2">
        <w:rPr>
          <w:color w:val="000000" w:themeColor="text1"/>
          <w:sz w:val="28"/>
          <w:szCs w:val="28"/>
          <w:lang w:val="uk-UA"/>
        </w:rPr>
        <w:t xml:space="preserve">покрила </w:t>
      </w:r>
      <w:r w:rsidRPr="004F3BA2">
        <w:rPr>
          <w:color w:val="000000" w:themeColor="text1"/>
          <w:sz w:val="28"/>
          <w:szCs w:val="28"/>
          <w:lang w:val="uk-UA"/>
        </w:rPr>
        <w:lastRenderedPageBreak/>
        <w:t xml:space="preserve">роботодавцю 60% заробітної плати працівників, які перебували в вимушеному прогулі, а для  працівників з дітьми - 67%. </w:t>
      </w:r>
    </w:p>
    <w:p w:rsidR="0095235A" w:rsidRPr="004F3BA2" w:rsidRDefault="0095235A" w:rsidP="004F3BA2">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4F3BA2">
        <w:rPr>
          <w:bCs/>
          <w:color w:val="000000" w:themeColor="text1"/>
          <w:sz w:val="28"/>
          <w:szCs w:val="28"/>
          <w:lang w:val="uk-UA"/>
        </w:rPr>
        <w:t>Ан</w:t>
      </w:r>
      <w:r w:rsidRPr="004F3BA2">
        <w:rPr>
          <w:bCs/>
          <w:color w:val="000000" w:themeColor="text1"/>
          <w:sz w:val="28"/>
          <w:szCs w:val="28"/>
        </w:rPr>
        <w:t>гела Меркель</w:t>
      </w:r>
      <w:r w:rsidRPr="004F3BA2">
        <w:rPr>
          <w:bCs/>
          <w:color w:val="000000" w:themeColor="text1"/>
          <w:sz w:val="28"/>
          <w:szCs w:val="28"/>
          <w:lang w:val="uk-UA"/>
        </w:rPr>
        <w:t xml:space="preserve"> навіть закликала німецькі підприємства активно подавати заявки на отримання грошової допомоги від держави за програмою </w:t>
      </w:r>
      <w:r w:rsidRPr="004F3BA2">
        <w:rPr>
          <w:bCs/>
          <w:color w:val="000000" w:themeColor="text1"/>
          <w:sz w:val="28"/>
          <w:szCs w:val="28"/>
        </w:rPr>
        <w:t>Kurzarbeit</w:t>
      </w:r>
      <w:r w:rsidRPr="004F3BA2">
        <w:rPr>
          <w:bCs/>
          <w:color w:val="000000" w:themeColor="text1"/>
          <w:sz w:val="28"/>
          <w:szCs w:val="28"/>
          <w:lang w:val="uk-UA"/>
        </w:rPr>
        <w:t xml:space="preserve">. В 2009 р. </w:t>
      </w:r>
      <w:r w:rsidRPr="004F3BA2">
        <w:rPr>
          <w:color w:val="000000" w:themeColor="text1"/>
          <w:sz w:val="28"/>
          <w:szCs w:val="28"/>
          <w:lang w:val="uk-UA"/>
        </w:rPr>
        <w:t>завдяки</w:t>
      </w:r>
      <w:r w:rsidRPr="004F3BA2">
        <w:rPr>
          <w:color w:val="000000" w:themeColor="text1"/>
          <w:sz w:val="28"/>
          <w:szCs w:val="28"/>
        </w:rPr>
        <w:t> </w:t>
      </w:r>
      <w:r w:rsidRPr="004F3BA2">
        <w:rPr>
          <w:bCs/>
          <w:color w:val="000000" w:themeColor="text1"/>
          <w:sz w:val="28"/>
          <w:szCs w:val="28"/>
        </w:rPr>
        <w:t>Kurzarbeit </w:t>
      </w:r>
      <w:r w:rsidRPr="004F3BA2">
        <w:rPr>
          <w:bCs/>
          <w:color w:val="000000" w:themeColor="text1"/>
          <w:sz w:val="28"/>
          <w:szCs w:val="28"/>
          <w:lang w:val="uk-UA"/>
        </w:rPr>
        <w:t xml:space="preserve">в Німеччині </w:t>
      </w:r>
      <w:r w:rsidRPr="004F3BA2">
        <w:rPr>
          <w:color w:val="000000" w:themeColor="text1"/>
          <w:sz w:val="28"/>
          <w:szCs w:val="28"/>
          <w:lang w:val="uk-UA"/>
        </w:rPr>
        <w:t>вдалося зберегти 1,5 мільйона робочих місць, а в 2020 р. Німеччина планує компенсувати зарплату для 2,5 мільйона працівників.</w:t>
      </w:r>
    </w:p>
    <w:p w:rsidR="0095235A" w:rsidRPr="004F3BA2" w:rsidRDefault="0095235A" w:rsidP="004F3BA2">
      <w:pPr>
        <w:pStyle w:val="rvps2"/>
        <w:shd w:val="clear" w:color="auto" w:fill="FFFFFF"/>
        <w:spacing w:before="0" w:beforeAutospacing="0" w:after="0" w:afterAutospacing="0" w:line="360" w:lineRule="auto"/>
        <w:ind w:firstLine="709"/>
        <w:contextualSpacing/>
        <w:jc w:val="both"/>
        <w:rPr>
          <w:bCs/>
          <w:color w:val="000000" w:themeColor="text1"/>
          <w:sz w:val="28"/>
          <w:szCs w:val="28"/>
        </w:rPr>
      </w:pPr>
      <w:r w:rsidRPr="004F3BA2">
        <w:rPr>
          <w:rStyle w:val="ad"/>
          <w:rFonts w:eastAsiaTheme="majorEastAsia"/>
          <w:b w:val="0"/>
          <w:color w:val="000000" w:themeColor="text1"/>
          <w:sz w:val="28"/>
          <w:szCs w:val="28"/>
          <w:lang w:val="uk-UA"/>
        </w:rPr>
        <w:t>Норвегія, Фінляндія, Швеція, Данія та Ісландія</w:t>
      </w:r>
      <w:r w:rsidRPr="004F3BA2">
        <w:rPr>
          <w:color w:val="000000" w:themeColor="text1"/>
          <w:sz w:val="28"/>
          <w:szCs w:val="28"/>
        </w:rPr>
        <w:t> </w:t>
      </w:r>
      <w:r w:rsidRPr="004F3BA2">
        <w:rPr>
          <w:color w:val="000000" w:themeColor="text1"/>
          <w:sz w:val="28"/>
          <w:szCs w:val="28"/>
          <w:lang w:val="uk-UA"/>
        </w:rPr>
        <w:t xml:space="preserve">незважаючи на сильні економіки з населенням близько 27 млн. осіб,  відправили у відпустку за свій рахунок близько 580.000 робітників, а 80.000 взагалі звільнені. Урядами було виплачено </w:t>
      </w:r>
      <w:r w:rsidRPr="004F3BA2">
        <w:rPr>
          <w:bCs/>
          <w:color w:val="000000" w:themeColor="text1"/>
          <w:sz w:val="28"/>
          <w:szCs w:val="28"/>
        </w:rPr>
        <w:t xml:space="preserve">субсидії </w:t>
      </w:r>
      <w:r w:rsidRPr="004F3BA2">
        <w:rPr>
          <w:bCs/>
          <w:color w:val="000000" w:themeColor="text1"/>
          <w:sz w:val="28"/>
          <w:szCs w:val="28"/>
          <w:lang w:val="uk-UA"/>
        </w:rPr>
        <w:t xml:space="preserve">таким робітникам </w:t>
      </w:r>
      <w:r w:rsidRPr="004F3BA2">
        <w:rPr>
          <w:bCs/>
          <w:color w:val="000000" w:themeColor="text1"/>
          <w:sz w:val="28"/>
          <w:szCs w:val="28"/>
        </w:rPr>
        <w:t>розміром до 75% від заробітної плати.</w:t>
      </w:r>
    </w:p>
    <w:p w:rsidR="0095235A" w:rsidRPr="004F3BA2" w:rsidRDefault="0095235A" w:rsidP="004F3BA2">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4F3BA2">
        <w:rPr>
          <w:bCs/>
          <w:color w:val="000000" w:themeColor="text1"/>
          <w:sz w:val="28"/>
          <w:szCs w:val="28"/>
          <w:lang w:val="uk-UA"/>
        </w:rPr>
        <w:t xml:space="preserve">Франція виділила </w:t>
      </w:r>
      <w:r w:rsidRPr="004F3BA2">
        <w:rPr>
          <w:bCs/>
          <w:color w:val="000000" w:themeColor="text1"/>
          <w:sz w:val="28"/>
          <w:szCs w:val="28"/>
        </w:rPr>
        <w:t>8,5 мільярд</w:t>
      </w:r>
      <w:r w:rsidRPr="004F3BA2">
        <w:rPr>
          <w:bCs/>
          <w:color w:val="000000" w:themeColor="text1"/>
          <w:sz w:val="28"/>
          <w:szCs w:val="28"/>
          <w:lang w:val="uk-UA"/>
        </w:rPr>
        <w:t>ів</w:t>
      </w:r>
      <w:r w:rsidRPr="004F3BA2">
        <w:rPr>
          <w:bCs/>
          <w:color w:val="000000" w:themeColor="text1"/>
          <w:sz w:val="28"/>
          <w:szCs w:val="28"/>
        </w:rPr>
        <w:t xml:space="preserve"> євро</w:t>
      </w:r>
      <w:r w:rsidRPr="004F3BA2">
        <w:rPr>
          <w:bCs/>
          <w:color w:val="000000" w:themeColor="text1"/>
          <w:sz w:val="28"/>
          <w:szCs w:val="28"/>
          <w:lang w:val="uk-UA"/>
        </w:rPr>
        <w:t xml:space="preserve"> на </w:t>
      </w:r>
      <w:r w:rsidRPr="004F3BA2">
        <w:rPr>
          <w:color w:val="000000" w:themeColor="text1"/>
          <w:sz w:val="28"/>
          <w:szCs w:val="28"/>
        </w:rPr>
        <w:t>допомог</w:t>
      </w:r>
      <w:r w:rsidRPr="004F3BA2">
        <w:rPr>
          <w:color w:val="000000" w:themeColor="text1"/>
          <w:sz w:val="28"/>
          <w:szCs w:val="28"/>
          <w:lang w:val="uk-UA"/>
        </w:rPr>
        <w:t>у</w:t>
      </w:r>
      <w:r w:rsidRPr="004F3BA2">
        <w:rPr>
          <w:color w:val="000000" w:themeColor="text1"/>
          <w:sz w:val="28"/>
          <w:szCs w:val="28"/>
        </w:rPr>
        <w:t xml:space="preserve"> компаніям, які тимчасово від</w:t>
      </w:r>
      <w:r w:rsidRPr="004F3BA2">
        <w:rPr>
          <w:color w:val="000000" w:themeColor="text1"/>
          <w:sz w:val="28"/>
          <w:szCs w:val="28"/>
          <w:lang w:val="uk-UA"/>
        </w:rPr>
        <w:t xml:space="preserve">правили </w:t>
      </w:r>
      <w:r w:rsidRPr="004F3BA2">
        <w:rPr>
          <w:color w:val="000000" w:themeColor="text1"/>
          <w:sz w:val="28"/>
          <w:szCs w:val="28"/>
        </w:rPr>
        <w:t>співробітників</w:t>
      </w:r>
      <w:r w:rsidRPr="004F3BA2">
        <w:rPr>
          <w:color w:val="000000" w:themeColor="text1"/>
          <w:sz w:val="28"/>
          <w:szCs w:val="28"/>
          <w:lang w:val="uk-UA"/>
        </w:rPr>
        <w:t xml:space="preserve"> у відпустку за власний рахунок. Уряд Франції пообіцяв</w:t>
      </w:r>
      <w:r w:rsidRPr="004F3BA2">
        <w:rPr>
          <w:color w:val="000000" w:themeColor="text1"/>
          <w:sz w:val="28"/>
          <w:szCs w:val="28"/>
        </w:rPr>
        <w:t> </w:t>
      </w:r>
      <w:r w:rsidRPr="004F3BA2">
        <w:rPr>
          <w:bCs/>
          <w:color w:val="000000" w:themeColor="text1"/>
          <w:sz w:val="28"/>
          <w:szCs w:val="28"/>
          <w:lang w:val="uk-UA"/>
        </w:rPr>
        <w:t xml:space="preserve">забезпечити збереження всіх робочих місць після закінчення кризи. На період кризи дозволено </w:t>
      </w:r>
      <w:r w:rsidRPr="004F3BA2">
        <w:rPr>
          <w:color w:val="000000" w:themeColor="text1"/>
          <w:sz w:val="28"/>
          <w:szCs w:val="28"/>
        </w:rPr>
        <w:t>скоротити виплати працівникам до 70% за умови, якщо зарплата перевищує мінімальну в 4,5 рази. При цьому держава зобов'язується повністю компенсувати витрати підприємств на виплати працівникам. Державною програмою в березні</w:t>
      </w:r>
      <w:r w:rsidRPr="004F3BA2">
        <w:rPr>
          <w:color w:val="000000" w:themeColor="text1"/>
          <w:sz w:val="28"/>
          <w:szCs w:val="28"/>
          <w:lang w:val="uk-UA"/>
        </w:rPr>
        <w:t xml:space="preserve"> 2020 р. </w:t>
      </w:r>
      <w:r w:rsidRPr="004F3BA2">
        <w:rPr>
          <w:color w:val="000000" w:themeColor="text1"/>
          <w:sz w:val="28"/>
          <w:szCs w:val="28"/>
        </w:rPr>
        <w:t>скориста</w:t>
      </w:r>
      <w:r w:rsidRPr="004F3BA2">
        <w:rPr>
          <w:color w:val="000000" w:themeColor="text1"/>
          <w:sz w:val="28"/>
          <w:szCs w:val="28"/>
          <w:lang w:val="uk-UA"/>
        </w:rPr>
        <w:t>лися 2/3</w:t>
      </w:r>
      <w:r w:rsidRPr="004F3BA2">
        <w:rPr>
          <w:color w:val="000000" w:themeColor="text1"/>
          <w:sz w:val="28"/>
          <w:szCs w:val="28"/>
        </w:rPr>
        <w:t xml:space="preserve"> компаній країни.</w:t>
      </w:r>
    </w:p>
    <w:p w:rsidR="0095235A" w:rsidRPr="004F3BA2" w:rsidRDefault="0095235A" w:rsidP="004F3BA2">
      <w:pPr>
        <w:pStyle w:val="rvps2"/>
        <w:shd w:val="clear" w:color="auto" w:fill="FFFFFF"/>
        <w:spacing w:before="0" w:beforeAutospacing="0" w:after="0" w:afterAutospacing="0" w:line="360" w:lineRule="auto"/>
        <w:ind w:firstLine="709"/>
        <w:contextualSpacing/>
        <w:jc w:val="both"/>
        <w:rPr>
          <w:color w:val="000000" w:themeColor="text1"/>
          <w:sz w:val="28"/>
          <w:szCs w:val="28"/>
          <w:shd w:val="clear" w:color="auto" w:fill="FFFFFF"/>
          <w:lang w:val="uk-UA"/>
        </w:rPr>
      </w:pPr>
      <w:r w:rsidRPr="004F3BA2">
        <w:rPr>
          <w:color w:val="000000" w:themeColor="text1"/>
          <w:sz w:val="28"/>
          <w:szCs w:val="28"/>
          <w:shd w:val="clear" w:color="auto" w:fill="FFFFFF"/>
        </w:rPr>
        <w:t>Уряд Великої Британії</w:t>
      </w:r>
      <w:r w:rsidR="001F3C7F">
        <w:rPr>
          <w:color w:val="000000" w:themeColor="text1"/>
          <w:sz w:val="28"/>
          <w:szCs w:val="28"/>
          <w:shd w:val="clear" w:color="auto" w:fill="FFFFFF"/>
          <w:lang w:val="uk-UA"/>
        </w:rPr>
        <w:t xml:space="preserve"> </w:t>
      </w:r>
      <w:r w:rsidRPr="004F3BA2">
        <w:rPr>
          <w:bCs/>
          <w:color w:val="000000" w:themeColor="text1"/>
          <w:sz w:val="28"/>
          <w:szCs w:val="28"/>
          <w:shd w:val="clear" w:color="auto" w:fill="FFFFFF"/>
        </w:rPr>
        <w:t>послаб</w:t>
      </w:r>
      <w:r w:rsidRPr="004F3BA2">
        <w:rPr>
          <w:bCs/>
          <w:color w:val="000000" w:themeColor="text1"/>
          <w:sz w:val="28"/>
          <w:szCs w:val="28"/>
          <w:shd w:val="clear" w:color="auto" w:fill="FFFFFF"/>
          <w:lang w:val="uk-UA"/>
        </w:rPr>
        <w:t xml:space="preserve">ив </w:t>
      </w:r>
      <w:r w:rsidRPr="004F3BA2">
        <w:rPr>
          <w:bCs/>
          <w:color w:val="000000" w:themeColor="text1"/>
          <w:sz w:val="28"/>
          <w:szCs w:val="28"/>
          <w:shd w:val="clear" w:color="auto" w:fill="FFFFFF"/>
        </w:rPr>
        <w:t>законодавство про</w:t>
      </w:r>
      <w:r w:rsidR="001F3C7F">
        <w:rPr>
          <w:bCs/>
          <w:color w:val="000000" w:themeColor="text1"/>
          <w:sz w:val="28"/>
          <w:szCs w:val="28"/>
          <w:shd w:val="clear" w:color="auto" w:fill="FFFFFF"/>
          <w:lang w:val="uk-UA"/>
        </w:rPr>
        <w:t xml:space="preserve"> </w:t>
      </w:r>
      <w:r w:rsidRPr="004F3BA2">
        <w:rPr>
          <w:bCs/>
          <w:color w:val="000000" w:themeColor="text1"/>
          <w:sz w:val="28"/>
          <w:szCs w:val="28"/>
          <w:shd w:val="clear" w:color="auto" w:fill="FFFFFF"/>
        </w:rPr>
        <w:t>банкрутство,</w:t>
      </w:r>
      <w:r w:rsidR="001F3C7F">
        <w:rPr>
          <w:bCs/>
          <w:color w:val="000000" w:themeColor="text1"/>
          <w:sz w:val="28"/>
          <w:szCs w:val="28"/>
          <w:shd w:val="clear" w:color="auto" w:fill="FFFFFF"/>
          <w:lang w:val="uk-UA"/>
        </w:rPr>
        <w:t xml:space="preserve"> </w:t>
      </w:r>
      <w:r w:rsidRPr="004F3BA2">
        <w:rPr>
          <w:color w:val="000000" w:themeColor="text1"/>
          <w:sz w:val="28"/>
          <w:szCs w:val="28"/>
          <w:shd w:val="clear" w:color="auto" w:fill="FFFFFF"/>
        </w:rPr>
        <w:t>дозволи</w:t>
      </w:r>
      <w:r w:rsidRPr="004F3BA2">
        <w:rPr>
          <w:color w:val="000000" w:themeColor="text1"/>
          <w:sz w:val="28"/>
          <w:szCs w:val="28"/>
          <w:shd w:val="clear" w:color="auto" w:fill="FFFFFF"/>
          <w:lang w:val="uk-UA"/>
        </w:rPr>
        <w:t>вши</w:t>
      </w:r>
      <w:r w:rsidR="001F3C7F">
        <w:rPr>
          <w:color w:val="000000" w:themeColor="text1"/>
          <w:sz w:val="28"/>
          <w:szCs w:val="28"/>
          <w:shd w:val="clear" w:color="auto" w:fill="FFFFFF"/>
          <w:lang w:val="uk-UA"/>
        </w:rPr>
        <w:t xml:space="preserve"> </w:t>
      </w:r>
      <w:r w:rsidRPr="004F3BA2">
        <w:rPr>
          <w:color w:val="000000" w:themeColor="text1"/>
          <w:sz w:val="28"/>
          <w:szCs w:val="28"/>
          <w:shd w:val="clear" w:color="auto" w:fill="FFFFFF"/>
          <w:lang w:val="uk-UA"/>
        </w:rPr>
        <w:t>працювати збанкрутілим підприємствам. О</w:t>
      </w:r>
      <w:r w:rsidRPr="004F3BA2">
        <w:rPr>
          <w:color w:val="000000" w:themeColor="text1"/>
          <w:sz w:val="28"/>
          <w:szCs w:val="28"/>
          <w:shd w:val="clear" w:color="auto" w:fill="FFFFFF"/>
        </w:rPr>
        <w:t>блікова ставка була знижена в 3 рази </w:t>
      </w:r>
      <w:r w:rsidR="00FC1118">
        <w:rPr>
          <w:color w:val="000000" w:themeColor="text1"/>
          <w:sz w:val="28"/>
          <w:szCs w:val="28"/>
          <w:shd w:val="clear" w:color="auto" w:fill="FFFFFF"/>
          <w:lang w:val="uk-UA"/>
        </w:rPr>
        <w:t xml:space="preserve">- </w:t>
      </w:r>
      <w:r w:rsidRPr="004F3BA2">
        <w:rPr>
          <w:color w:val="000000" w:themeColor="text1"/>
          <w:sz w:val="28"/>
          <w:szCs w:val="28"/>
          <w:shd w:val="clear" w:color="auto" w:fill="FFFFFF"/>
        </w:rPr>
        <w:t>з 0,75% до 0,25%</w:t>
      </w:r>
      <w:r w:rsidRPr="004F3BA2">
        <w:rPr>
          <w:color w:val="000000" w:themeColor="text1"/>
          <w:sz w:val="28"/>
          <w:szCs w:val="28"/>
          <w:shd w:val="clear" w:color="auto" w:fill="FFFFFF"/>
          <w:lang w:val="uk-UA"/>
        </w:rPr>
        <w:t>. Зазначимо, що наразі в Україні вона рівна 6%.</w:t>
      </w:r>
    </w:p>
    <w:p w:rsidR="0095235A" w:rsidRPr="004F3BA2" w:rsidRDefault="0095235A" w:rsidP="004F3BA2">
      <w:pPr>
        <w:pStyle w:val="rvps2"/>
        <w:shd w:val="clear" w:color="auto" w:fill="FFFFFF"/>
        <w:spacing w:before="0" w:beforeAutospacing="0" w:after="0" w:afterAutospacing="0" w:line="360" w:lineRule="auto"/>
        <w:ind w:firstLine="709"/>
        <w:contextualSpacing/>
        <w:jc w:val="both"/>
        <w:rPr>
          <w:color w:val="000000" w:themeColor="text1"/>
          <w:sz w:val="28"/>
          <w:szCs w:val="28"/>
          <w:shd w:val="clear" w:color="auto" w:fill="FFFFFF"/>
        </w:rPr>
      </w:pPr>
      <w:r w:rsidRPr="004F3BA2">
        <w:rPr>
          <w:color w:val="000000" w:themeColor="text1"/>
          <w:sz w:val="28"/>
          <w:szCs w:val="28"/>
          <w:shd w:val="clear" w:color="auto" w:fill="FFFFFF"/>
          <w:lang w:val="uk-UA"/>
        </w:rPr>
        <w:t>Італія, - введені</w:t>
      </w:r>
      <w:r w:rsidRPr="004F3BA2">
        <w:rPr>
          <w:color w:val="000000" w:themeColor="text1"/>
          <w:sz w:val="28"/>
          <w:szCs w:val="28"/>
          <w:shd w:val="clear" w:color="auto" w:fill="FFFFFF"/>
        </w:rPr>
        <w:t> </w:t>
      </w:r>
      <w:r w:rsidRPr="004F3BA2">
        <w:rPr>
          <w:bCs/>
          <w:color w:val="000000" w:themeColor="text1"/>
          <w:sz w:val="28"/>
          <w:szCs w:val="28"/>
          <w:shd w:val="clear" w:color="auto" w:fill="FFFFFF"/>
          <w:lang w:val="uk-UA"/>
        </w:rPr>
        <w:t>податкові пільги для бізнесу, н</w:t>
      </w:r>
      <w:r w:rsidRPr="004F3BA2">
        <w:rPr>
          <w:color w:val="000000" w:themeColor="text1"/>
          <w:sz w:val="28"/>
          <w:szCs w:val="28"/>
          <w:shd w:val="clear" w:color="auto" w:fill="FFFFFF"/>
          <w:lang w:val="uk-UA"/>
        </w:rPr>
        <w:t xml:space="preserve">а боротьбу з економічними наслідками </w:t>
      </w:r>
      <w:r w:rsidRPr="004F3BA2">
        <w:rPr>
          <w:color w:val="000000" w:themeColor="text1"/>
          <w:sz w:val="28"/>
          <w:szCs w:val="28"/>
          <w:shd w:val="clear" w:color="auto" w:fill="FFFFFF"/>
          <w:lang w:val="en-US"/>
        </w:rPr>
        <w:t>COVID</w:t>
      </w:r>
      <w:r w:rsidRPr="004F3BA2">
        <w:rPr>
          <w:color w:val="000000" w:themeColor="text1"/>
          <w:sz w:val="28"/>
          <w:szCs w:val="28"/>
          <w:shd w:val="clear" w:color="auto" w:fill="FFFFFF"/>
          <w:lang w:val="uk-UA"/>
        </w:rPr>
        <w:t xml:space="preserve"> 19 виділено </w:t>
      </w:r>
      <w:r w:rsidRPr="004F3BA2">
        <w:rPr>
          <w:bCs/>
          <w:color w:val="000000" w:themeColor="text1"/>
          <w:sz w:val="28"/>
          <w:szCs w:val="28"/>
          <w:shd w:val="clear" w:color="auto" w:fill="FFFFFF"/>
          <w:lang w:val="uk-UA"/>
        </w:rPr>
        <w:t>25 млрд євро</w:t>
      </w:r>
      <w:r w:rsidRPr="004F3BA2">
        <w:rPr>
          <w:b/>
          <w:bCs/>
          <w:color w:val="000000" w:themeColor="text1"/>
          <w:sz w:val="28"/>
          <w:szCs w:val="28"/>
          <w:shd w:val="clear" w:color="auto" w:fill="FFFFFF"/>
          <w:lang w:val="uk-UA"/>
        </w:rPr>
        <w:t xml:space="preserve"> (</w:t>
      </w:r>
      <w:r w:rsidRPr="004F3BA2">
        <w:rPr>
          <w:color w:val="000000" w:themeColor="text1"/>
          <w:sz w:val="28"/>
          <w:szCs w:val="28"/>
          <w:shd w:val="clear" w:color="auto" w:fill="FFFFFF"/>
          <w:lang w:val="uk-UA"/>
        </w:rPr>
        <w:t>частина з яких спрямована на виплату субсидій тим, хто залишився без роботи). З</w:t>
      </w:r>
      <w:r w:rsidRPr="004F3BA2">
        <w:rPr>
          <w:color w:val="000000" w:themeColor="text1"/>
          <w:sz w:val="28"/>
          <w:szCs w:val="28"/>
          <w:shd w:val="clear" w:color="auto" w:fill="FFFFFF"/>
        </w:rPr>
        <w:t>більш</w:t>
      </w:r>
      <w:r w:rsidRPr="004F3BA2">
        <w:rPr>
          <w:color w:val="000000" w:themeColor="text1"/>
          <w:sz w:val="28"/>
          <w:szCs w:val="28"/>
          <w:shd w:val="clear" w:color="auto" w:fill="FFFFFF"/>
          <w:lang w:val="uk-UA"/>
        </w:rPr>
        <w:t xml:space="preserve">ено </w:t>
      </w:r>
      <w:r w:rsidRPr="004F3BA2">
        <w:rPr>
          <w:color w:val="000000" w:themeColor="text1"/>
          <w:sz w:val="28"/>
          <w:szCs w:val="28"/>
          <w:shd w:val="clear" w:color="auto" w:fill="FFFFFF"/>
        </w:rPr>
        <w:t>гарантійний фонд для кредитування малого і середнього бізнесу.</w:t>
      </w:r>
      <w:r w:rsidRPr="004F3BA2">
        <w:rPr>
          <w:color w:val="000000" w:themeColor="text1"/>
          <w:sz w:val="28"/>
          <w:szCs w:val="28"/>
          <w:shd w:val="clear" w:color="auto" w:fill="FFFFFF"/>
          <w:lang w:val="uk-UA"/>
        </w:rPr>
        <w:t xml:space="preserve"> Здійснено </w:t>
      </w:r>
      <w:r w:rsidRPr="004F3BA2">
        <w:rPr>
          <w:color w:val="000000" w:themeColor="text1"/>
          <w:sz w:val="28"/>
          <w:szCs w:val="28"/>
          <w:shd w:val="clear" w:color="auto" w:fill="FFFFFF"/>
        </w:rPr>
        <w:t>компенсації компаніям, які втратили більше 25% прибутку.</w:t>
      </w:r>
    </w:p>
    <w:p w:rsidR="0095235A" w:rsidRPr="004F3BA2" w:rsidRDefault="0095235A" w:rsidP="004F3BA2">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4F3BA2">
        <w:rPr>
          <w:color w:val="000000" w:themeColor="text1"/>
          <w:sz w:val="28"/>
          <w:szCs w:val="28"/>
          <w:shd w:val="clear" w:color="auto" w:fill="FFFFFF"/>
          <w:lang w:val="uk-UA"/>
        </w:rPr>
        <w:lastRenderedPageBreak/>
        <w:t xml:space="preserve">В США з виділених 2 трлн. доларів: здійснено </w:t>
      </w:r>
      <w:r w:rsidRPr="004F3BA2">
        <w:rPr>
          <w:color w:val="000000" w:themeColor="text1"/>
          <w:sz w:val="28"/>
          <w:szCs w:val="28"/>
        </w:rPr>
        <w:t>одноразов</w:t>
      </w:r>
      <w:r w:rsidRPr="004F3BA2">
        <w:rPr>
          <w:color w:val="000000" w:themeColor="text1"/>
          <w:sz w:val="28"/>
          <w:szCs w:val="28"/>
          <w:lang w:val="uk-UA"/>
        </w:rPr>
        <w:t>у</w:t>
      </w:r>
      <w:r w:rsidRPr="004F3BA2">
        <w:rPr>
          <w:color w:val="000000" w:themeColor="text1"/>
          <w:sz w:val="28"/>
          <w:szCs w:val="28"/>
        </w:rPr>
        <w:t xml:space="preserve"> виплат</w:t>
      </w:r>
      <w:r w:rsidRPr="004F3BA2">
        <w:rPr>
          <w:color w:val="000000" w:themeColor="text1"/>
          <w:sz w:val="28"/>
          <w:szCs w:val="28"/>
          <w:lang w:val="uk-UA"/>
        </w:rPr>
        <w:t>у</w:t>
      </w:r>
      <w:r w:rsidRPr="004F3BA2">
        <w:rPr>
          <w:color w:val="000000" w:themeColor="text1"/>
          <w:sz w:val="28"/>
          <w:szCs w:val="28"/>
        </w:rPr>
        <w:t xml:space="preserve"> 1200 доларів для всіх осіб, чий річний дохід становить до 75 000 доларів.</w:t>
      </w:r>
    </w:p>
    <w:p w:rsidR="00791065" w:rsidRPr="004F3BA2" w:rsidRDefault="0095235A" w:rsidP="004F3BA2">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4F3BA2">
        <w:rPr>
          <w:color w:val="000000" w:themeColor="text1"/>
          <w:sz w:val="28"/>
          <w:szCs w:val="28"/>
        </w:rPr>
        <w:t>377 м</w:t>
      </w:r>
      <w:r w:rsidRPr="004F3BA2">
        <w:rPr>
          <w:color w:val="000000" w:themeColor="text1"/>
          <w:sz w:val="28"/>
          <w:szCs w:val="28"/>
          <w:lang w:val="uk-UA"/>
        </w:rPr>
        <w:t xml:space="preserve">лрд. </w:t>
      </w:r>
      <w:r w:rsidRPr="004F3BA2">
        <w:rPr>
          <w:color w:val="000000" w:themeColor="text1"/>
          <w:sz w:val="28"/>
          <w:szCs w:val="28"/>
        </w:rPr>
        <w:t>доларів виділено у вигляді допомоги малому бізнесу.</w:t>
      </w:r>
      <w:r w:rsidR="00B126C2" w:rsidRPr="004F3BA2">
        <w:rPr>
          <w:color w:val="000000" w:themeColor="text1"/>
          <w:sz w:val="28"/>
          <w:szCs w:val="28"/>
          <w:lang w:val="uk-UA"/>
        </w:rPr>
        <w:t xml:space="preserve"> В</w:t>
      </w:r>
      <w:r w:rsidRPr="004F3BA2">
        <w:rPr>
          <w:color w:val="000000" w:themeColor="text1"/>
          <w:sz w:val="28"/>
          <w:szCs w:val="28"/>
          <w:lang w:val="uk-UA"/>
        </w:rPr>
        <w:t>веден</w:t>
      </w:r>
      <w:r w:rsidR="00B126C2" w:rsidRPr="004F3BA2">
        <w:rPr>
          <w:color w:val="000000" w:themeColor="text1"/>
          <w:sz w:val="28"/>
          <w:szCs w:val="28"/>
          <w:lang w:val="uk-UA"/>
        </w:rPr>
        <w:t>о</w:t>
      </w:r>
      <w:r w:rsidRPr="004F3BA2">
        <w:rPr>
          <w:color w:val="000000" w:themeColor="text1"/>
          <w:sz w:val="28"/>
          <w:szCs w:val="28"/>
          <w:lang w:val="uk-UA"/>
        </w:rPr>
        <w:t xml:space="preserve"> жорсткі умови для Фонду корпоративного добробуту на суму 500 мільярдів доларів, щоб забезпечити, будь-як</w:t>
      </w:r>
      <w:r w:rsidR="00B126C2" w:rsidRPr="004F3BA2">
        <w:rPr>
          <w:color w:val="000000" w:themeColor="text1"/>
          <w:sz w:val="28"/>
          <w:szCs w:val="28"/>
          <w:lang w:val="uk-UA"/>
        </w:rPr>
        <w:t>ій</w:t>
      </w:r>
      <w:r w:rsidRPr="004F3BA2">
        <w:rPr>
          <w:color w:val="000000" w:themeColor="text1"/>
          <w:sz w:val="28"/>
          <w:szCs w:val="28"/>
          <w:lang w:val="uk-UA"/>
        </w:rPr>
        <w:t xml:space="preserve"> корпораці</w:t>
      </w:r>
      <w:r w:rsidR="00B126C2" w:rsidRPr="004F3BA2">
        <w:rPr>
          <w:color w:val="000000" w:themeColor="text1"/>
          <w:sz w:val="28"/>
          <w:szCs w:val="28"/>
          <w:lang w:val="uk-UA"/>
        </w:rPr>
        <w:t>ї</w:t>
      </w:r>
      <w:r w:rsidRPr="004F3BA2">
        <w:rPr>
          <w:color w:val="000000" w:themeColor="text1"/>
          <w:sz w:val="28"/>
          <w:szCs w:val="28"/>
          <w:lang w:val="uk-UA"/>
        </w:rPr>
        <w:t xml:space="preserve">, яка отримує фінансову допомогу, </w:t>
      </w:r>
      <w:r w:rsidR="00B126C2" w:rsidRPr="004F3BA2">
        <w:rPr>
          <w:color w:val="000000" w:themeColor="text1"/>
          <w:sz w:val="28"/>
          <w:szCs w:val="28"/>
          <w:lang w:val="uk-UA"/>
        </w:rPr>
        <w:t xml:space="preserve">можливість </w:t>
      </w:r>
      <w:r w:rsidRPr="004F3BA2">
        <w:rPr>
          <w:color w:val="000000" w:themeColor="text1"/>
          <w:sz w:val="28"/>
          <w:szCs w:val="28"/>
          <w:lang w:val="uk-UA"/>
        </w:rPr>
        <w:t>не звільня</w:t>
      </w:r>
      <w:r w:rsidR="00B126C2" w:rsidRPr="004F3BA2">
        <w:rPr>
          <w:color w:val="000000" w:themeColor="text1"/>
          <w:sz w:val="28"/>
          <w:szCs w:val="28"/>
          <w:lang w:val="uk-UA"/>
        </w:rPr>
        <w:t>ти</w:t>
      </w:r>
      <w:r w:rsidRPr="004F3BA2">
        <w:rPr>
          <w:color w:val="000000" w:themeColor="text1"/>
          <w:sz w:val="28"/>
          <w:szCs w:val="28"/>
          <w:lang w:val="uk-UA"/>
        </w:rPr>
        <w:t xml:space="preserve"> працівників, не уріз</w:t>
      </w:r>
      <w:r w:rsidR="00B126C2" w:rsidRPr="004F3BA2">
        <w:rPr>
          <w:color w:val="000000" w:themeColor="text1"/>
          <w:sz w:val="28"/>
          <w:szCs w:val="28"/>
          <w:lang w:val="uk-UA"/>
        </w:rPr>
        <w:t xml:space="preserve">ати </w:t>
      </w:r>
      <w:r w:rsidRPr="004F3BA2">
        <w:rPr>
          <w:color w:val="000000" w:themeColor="text1"/>
          <w:sz w:val="28"/>
          <w:szCs w:val="28"/>
          <w:lang w:val="uk-UA"/>
        </w:rPr>
        <w:t>заробітну плату або пільги, не надсила</w:t>
      </w:r>
      <w:r w:rsidR="00B126C2" w:rsidRPr="004F3BA2">
        <w:rPr>
          <w:color w:val="000000" w:themeColor="text1"/>
          <w:sz w:val="28"/>
          <w:szCs w:val="28"/>
          <w:lang w:val="uk-UA"/>
        </w:rPr>
        <w:t>ти</w:t>
      </w:r>
      <w:r w:rsidRPr="004F3BA2">
        <w:rPr>
          <w:color w:val="000000" w:themeColor="text1"/>
          <w:sz w:val="28"/>
          <w:szCs w:val="28"/>
          <w:lang w:val="uk-UA"/>
        </w:rPr>
        <w:t xml:space="preserve"> на роботу за кордон і т.</w:t>
      </w:r>
      <w:r w:rsidR="00B126C2" w:rsidRPr="004F3BA2">
        <w:rPr>
          <w:color w:val="000000" w:themeColor="text1"/>
          <w:sz w:val="28"/>
          <w:szCs w:val="28"/>
          <w:lang w:val="uk-UA"/>
        </w:rPr>
        <w:t>п.</w:t>
      </w:r>
    </w:p>
    <w:p w:rsidR="004F3BA2" w:rsidRPr="004F3BA2" w:rsidRDefault="004F3BA2" w:rsidP="004F3BA2">
      <w:pPr>
        <w:pStyle w:val="rvps2"/>
        <w:shd w:val="clear" w:color="auto" w:fill="FFFFFF"/>
        <w:spacing w:before="0" w:beforeAutospacing="0" w:after="0" w:afterAutospacing="0" w:line="360" w:lineRule="auto"/>
        <w:ind w:firstLine="709"/>
        <w:contextualSpacing/>
        <w:jc w:val="both"/>
        <w:rPr>
          <w:rFonts w:eastAsia="TimesNewRomanPSMT"/>
          <w:color w:val="000000" w:themeColor="text1"/>
          <w:sz w:val="28"/>
          <w:szCs w:val="28"/>
          <w:lang w:val="uk-UA"/>
        </w:rPr>
      </w:pPr>
      <w:r w:rsidRPr="004F3BA2">
        <w:rPr>
          <w:rFonts w:eastAsia="TimesNewRomanPSMT"/>
          <w:color w:val="000000" w:themeColor="text1"/>
          <w:sz w:val="28"/>
          <w:szCs w:val="28"/>
          <w:lang w:val="uk-UA"/>
        </w:rPr>
        <w:t xml:space="preserve">В Шотландії в умовах коронавірусу запроваджено низку підтримуючих заходів, метою яких є: а) захист робочих місць; б) запобігання закриттю бізнесу; в) сприяння економічному одужанню. </w:t>
      </w:r>
    </w:p>
    <w:p w:rsidR="004F3BA2" w:rsidRPr="004F3BA2" w:rsidRDefault="004F3BA2" w:rsidP="004F3BA2">
      <w:pPr>
        <w:pStyle w:val="rvps2"/>
        <w:shd w:val="clear" w:color="auto" w:fill="FFFFFF"/>
        <w:spacing w:before="0" w:beforeAutospacing="0" w:after="0" w:afterAutospacing="0" w:line="360" w:lineRule="auto"/>
        <w:ind w:firstLine="709"/>
        <w:contextualSpacing/>
        <w:jc w:val="both"/>
        <w:rPr>
          <w:rFonts w:eastAsia="TimesNewRomanPSMT"/>
          <w:color w:val="000000" w:themeColor="text1"/>
          <w:sz w:val="28"/>
          <w:szCs w:val="28"/>
          <w:lang w:val="uk-UA"/>
        </w:rPr>
      </w:pPr>
      <w:r w:rsidRPr="004F3BA2">
        <w:rPr>
          <w:rFonts w:eastAsia="TimesNewRomanPSMT"/>
          <w:color w:val="000000" w:themeColor="text1"/>
          <w:sz w:val="28"/>
          <w:szCs w:val="28"/>
          <w:lang w:val="uk-UA"/>
        </w:rPr>
        <w:t xml:space="preserve">Надано </w:t>
      </w:r>
      <w:r w:rsidRPr="004F3BA2">
        <w:rPr>
          <w:rFonts w:eastAsia="TimesNewRomanPSMT"/>
          <w:color w:val="000000" w:themeColor="text1"/>
          <w:sz w:val="28"/>
          <w:szCs w:val="28"/>
        </w:rPr>
        <w:t>одноразов</w:t>
      </w:r>
      <w:r w:rsidRPr="004F3BA2">
        <w:rPr>
          <w:rFonts w:eastAsia="TimesNewRomanPSMT"/>
          <w:color w:val="000000" w:themeColor="text1"/>
          <w:sz w:val="28"/>
          <w:szCs w:val="28"/>
          <w:lang w:val="uk-UA"/>
        </w:rPr>
        <w:t>і</w:t>
      </w:r>
      <w:r w:rsidRPr="004F3BA2">
        <w:rPr>
          <w:rFonts w:eastAsia="TimesNewRomanPSMT"/>
          <w:color w:val="000000" w:themeColor="text1"/>
          <w:sz w:val="28"/>
          <w:szCs w:val="28"/>
        </w:rPr>
        <w:t xml:space="preserve"> допомоги у вигляді грантів</w:t>
      </w:r>
      <w:r w:rsidRPr="004F3BA2">
        <w:rPr>
          <w:rFonts w:eastAsia="TimesNewRomanPSMT"/>
          <w:color w:val="000000" w:themeColor="text1"/>
          <w:sz w:val="28"/>
          <w:szCs w:val="28"/>
          <w:lang w:val="uk-UA"/>
        </w:rPr>
        <w:t>:</w:t>
      </w:r>
    </w:p>
    <w:p w:rsidR="004F3BA2" w:rsidRPr="004F3BA2" w:rsidRDefault="004F3BA2" w:rsidP="009A7BBD">
      <w:pPr>
        <w:pStyle w:val="rvps2"/>
        <w:numPr>
          <w:ilvl w:val="0"/>
          <w:numId w:val="3"/>
        </w:numPr>
        <w:shd w:val="clear" w:color="auto" w:fill="FFFFFF"/>
        <w:spacing w:before="0" w:beforeAutospacing="0" w:after="0" w:afterAutospacing="0" w:line="360" w:lineRule="auto"/>
        <w:ind w:left="0" w:firstLine="709"/>
        <w:contextualSpacing/>
        <w:jc w:val="both"/>
        <w:rPr>
          <w:rFonts w:eastAsia="TimesNewRomanPSMT"/>
          <w:color w:val="000000" w:themeColor="text1"/>
          <w:sz w:val="28"/>
          <w:szCs w:val="28"/>
        </w:rPr>
      </w:pPr>
      <w:r w:rsidRPr="004F3BA2">
        <w:rPr>
          <w:rFonts w:eastAsia="TimesNewRomanPSMT"/>
          <w:color w:val="000000" w:themeColor="text1"/>
          <w:sz w:val="28"/>
          <w:szCs w:val="28"/>
        </w:rPr>
        <w:t>25 000 фунтів стерлінгів для підприємців у сфері торгівлі, готельного господарства;</w:t>
      </w:r>
    </w:p>
    <w:p w:rsidR="004F3BA2" w:rsidRPr="004F3BA2" w:rsidRDefault="004F3BA2" w:rsidP="009A7BBD">
      <w:pPr>
        <w:pStyle w:val="rvps2"/>
        <w:numPr>
          <w:ilvl w:val="0"/>
          <w:numId w:val="3"/>
        </w:numPr>
        <w:shd w:val="clear" w:color="auto" w:fill="FFFFFF"/>
        <w:spacing w:before="0" w:beforeAutospacing="0" w:after="0" w:afterAutospacing="0" w:line="360" w:lineRule="auto"/>
        <w:ind w:left="0" w:firstLine="709"/>
        <w:contextualSpacing/>
        <w:jc w:val="both"/>
        <w:rPr>
          <w:rFonts w:eastAsia="TimesNewRomanPSMT"/>
          <w:color w:val="000000" w:themeColor="text1"/>
          <w:sz w:val="28"/>
          <w:szCs w:val="28"/>
        </w:rPr>
      </w:pPr>
      <w:r w:rsidRPr="004F3BA2">
        <w:rPr>
          <w:rFonts w:eastAsia="TimesNewRomanPSMT"/>
          <w:color w:val="000000" w:themeColor="text1"/>
          <w:sz w:val="28"/>
          <w:szCs w:val="28"/>
        </w:rPr>
        <w:t>10 000 фунтів стерлінгів на підтримку малого бізнесу.</w:t>
      </w:r>
    </w:p>
    <w:p w:rsidR="004F3BA2" w:rsidRPr="004F3BA2" w:rsidRDefault="004F3BA2" w:rsidP="004F3BA2">
      <w:pPr>
        <w:pStyle w:val="rvps2"/>
        <w:shd w:val="clear" w:color="auto" w:fill="FFFFFF"/>
        <w:spacing w:before="0" w:beforeAutospacing="0" w:after="0" w:afterAutospacing="0" w:line="360" w:lineRule="auto"/>
        <w:ind w:firstLine="709"/>
        <w:contextualSpacing/>
        <w:jc w:val="both"/>
        <w:rPr>
          <w:rFonts w:eastAsia="TimesNewRomanPSMT"/>
          <w:color w:val="000000" w:themeColor="text1"/>
          <w:sz w:val="28"/>
          <w:szCs w:val="28"/>
        </w:rPr>
      </w:pPr>
      <w:r w:rsidRPr="004F3BA2">
        <w:rPr>
          <w:rFonts w:eastAsia="TimesNewRomanPSMT"/>
          <w:color w:val="000000" w:themeColor="text1"/>
          <w:sz w:val="28"/>
          <w:szCs w:val="28"/>
        </w:rPr>
        <w:t>Для отримання фінансової допомоги відповідний суб’єкт</w:t>
      </w:r>
      <w:r w:rsidRPr="004F3BA2">
        <w:rPr>
          <w:rFonts w:eastAsia="TimesNewRomanPSMT"/>
          <w:color w:val="000000" w:themeColor="text1"/>
          <w:sz w:val="28"/>
          <w:szCs w:val="28"/>
          <w:lang w:val="uk-UA"/>
        </w:rPr>
        <w:t xml:space="preserve"> </w:t>
      </w:r>
      <w:r w:rsidRPr="004F3BA2">
        <w:rPr>
          <w:rFonts w:eastAsia="TimesNewRomanPSMT"/>
          <w:color w:val="000000" w:themeColor="text1"/>
          <w:sz w:val="28"/>
          <w:szCs w:val="28"/>
        </w:rPr>
        <w:t>господарювання має подати заявку на доступ до фонду підтримки</w:t>
      </w:r>
      <w:r w:rsidRPr="004F3BA2">
        <w:rPr>
          <w:rFonts w:eastAsia="TimesNewRomanPSMT"/>
          <w:color w:val="000000" w:themeColor="text1"/>
          <w:sz w:val="28"/>
          <w:szCs w:val="28"/>
          <w:lang w:val="uk-UA"/>
        </w:rPr>
        <w:t xml:space="preserve"> </w:t>
      </w:r>
      <w:r w:rsidRPr="004F3BA2">
        <w:rPr>
          <w:rFonts w:eastAsia="TimesNewRomanPSMT"/>
          <w:color w:val="000000" w:themeColor="text1"/>
          <w:sz w:val="28"/>
          <w:szCs w:val="28"/>
        </w:rPr>
        <w:t>та бути добросовісним платником податків.</w:t>
      </w:r>
    </w:p>
    <w:p w:rsidR="004F3BA2" w:rsidRPr="004F3BA2" w:rsidRDefault="004F3BA2" w:rsidP="004F3BA2">
      <w:pPr>
        <w:pStyle w:val="rvps2"/>
        <w:shd w:val="clear" w:color="auto" w:fill="FFFFFF"/>
        <w:spacing w:before="0" w:beforeAutospacing="0" w:after="0" w:afterAutospacing="0" w:line="360" w:lineRule="auto"/>
        <w:ind w:firstLine="709"/>
        <w:contextualSpacing/>
        <w:jc w:val="both"/>
        <w:rPr>
          <w:rFonts w:eastAsia="TimesNewRomanPSMT"/>
          <w:color w:val="000000" w:themeColor="text1"/>
          <w:sz w:val="28"/>
          <w:szCs w:val="28"/>
        </w:rPr>
      </w:pPr>
      <w:r w:rsidRPr="004F3BA2">
        <w:rPr>
          <w:rFonts w:eastAsia="TimesNewRomanPSMT"/>
          <w:color w:val="000000" w:themeColor="text1"/>
          <w:sz w:val="28"/>
          <w:szCs w:val="28"/>
        </w:rPr>
        <w:t>Таким чином, шотландський фонд підтримки бізнесу надає одноразову допомогу у вигляді гранту, який не підлягає поверненню. Ці гранти спрямовані на</w:t>
      </w:r>
      <w:r w:rsidRPr="004F3BA2">
        <w:rPr>
          <w:rFonts w:eastAsia="TimesNewRomanPSMT"/>
          <w:color w:val="000000" w:themeColor="text1"/>
          <w:sz w:val="28"/>
          <w:szCs w:val="28"/>
          <w:lang w:val="uk-UA"/>
        </w:rPr>
        <w:t xml:space="preserve"> </w:t>
      </w:r>
      <w:r w:rsidRPr="004F3BA2">
        <w:rPr>
          <w:rFonts w:eastAsia="TimesNewRomanPSMT"/>
          <w:color w:val="000000" w:themeColor="text1"/>
          <w:sz w:val="28"/>
          <w:szCs w:val="28"/>
        </w:rPr>
        <w:t xml:space="preserve">те, щоб допомогти компаніям вести бізнес і підтримувати виробничий потенціал в </w:t>
      </w:r>
      <w:r w:rsidRPr="004F3BA2">
        <w:rPr>
          <w:rFonts w:eastAsia="TimesNewRomanPSMT"/>
          <w:color w:val="000000" w:themeColor="text1"/>
          <w:sz w:val="28"/>
          <w:szCs w:val="28"/>
          <w:lang w:val="uk-UA"/>
        </w:rPr>
        <w:t>умовах надзвичайного стану</w:t>
      </w:r>
      <w:r w:rsidRPr="004F3BA2">
        <w:rPr>
          <w:rFonts w:eastAsia="TimesNewRomanPSMT"/>
          <w:color w:val="000000" w:themeColor="text1"/>
          <w:sz w:val="28"/>
          <w:szCs w:val="28"/>
        </w:rPr>
        <w:t>.</w:t>
      </w:r>
    </w:p>
    <w:p w:rsidR="004F3BA2" w:rsidRDefault="004F3BA2" w:rsidP="004F3BA2">
      <w:pPr>
        <w:pStyle w:val="rvps2"/>
        <w:shd w:val="clear" w:color="auto" w:fill="FFFFFF"/>
        <w:spacing w:before="0" w:beforeAutospacing="0" w:after="0" w:afterAutospacing="0" w:line="360" w:lineRule="auto"/>
        <w:ind w:firstLine="709"/>
        <w:contextualSpacing/>
        <w:jc w:val="both"/>
        <w:rPr>
          <w:rFonts w:eastAsia="TimesNewRomanPSMT"/>
          <w:color w:val="000000" w:themeColor="text1"/>
          <w:sz w:val="28"/>
          <w:szCs w:val="28"/>
          <w:lang w:val="uk-UA"/>
        </w:rPr>
      </w:pPr>
      <w:r w:rsidRPr="004F3BA2">
        <w:rPr>
          <w:rFonts w:eastAsia="TimesNewRomanPSMT"/>
          <w:color w:val="000000" w:themeColor="text1"/>
          <w:sz w:val="28"/>
          <w:szCs w:val="28"/>
        </w:rPr>
        <w:t xml:space="preserve">В Україні наразі </w:t>
      </w:r>
      <w:r w:rsidRPr="004F3BA2">
        <w:rPr>
          <w:rFonts w:eastAsia="TimesNewRomanPSMT"/>
          <w:color w:val="000000" w:themeColor="text1"/>
          <w:sz w:val="28"/>
          <w:szCs w:val="28"/>
          <w:lang w:val="uk-UA"/>
        </w:rPr>
        <w:t>такі фонди відсутні. Це пов’язано із відсутністю відповідного фінансового забезпечення й неможливістю вільно виокремити певні кошти для підтримки економіки держави. Безумовно, в Україні, як і в інших державах світу, було впроваджено низку послаблень для суб’єктів господарювання, проте, такі послаблення мають свої особливості, які не пов’язані з: (а) діяльністю фондів підтримки підприємництва; (б) виділенням додаткових коштів підприємцям.</w:t>
      </w:r>
    </w:p>
    <w:p w:rsidR="00C31971" w:rsidRPr="00602BE6" w:rsidRDefault="00C31971" w:rsidP="004F3BA2">
      <w:pPr>
        <w:pStyle w:val="rvps2"/>
        <w:shd w:val="clear" w:color="auto" w:fill="FFFFFF"/>
        <w:spacing w:before="0" w:beforeAutospacing="0" w:after="0" w:afterAutospacing="0" w:line="360" w:lineRule="auto"/>
        <w:ind w:firstLine="709"/>
        <w:contextualSpacing/>
        <w:jc w:val="both"/>
        <w:rPr>
          <w:color w:val="000000" w:themeColor="text1"/>
          <w:sz w:val="28"/>
          <w:szCs w:val="28"/>
          <w:shd w:val="clear" w:color="auto" w:fill="FFFFFF"/>
        </w:rPr>
      </w:pPr>
      <w:r w:rsidRPr="00602BE6">
        <w:rPr>
          <w:color w:val="000000" w:themeColor="text1"/>
          <w:sz w:val="28"/>
          <w:szCs w:val="28"/>
          <w:shd w:val="clear" w:color="auto" w:fill="FFFFFF"/>
        </w:rPr>
        <w:lastRenderedPageBreak/>
        <w:t>Греція нада</w:t>
      </w:r>
      <w:r w:rsidRPr="00602BE6">
        <w:rPr>
          <w:color w:val="000000" w:themeColor="text1"/>
          <w:sz w:val="28"/>
          <w:szCs w:val="28"/>
          <w:shd w:val="clear" w:color="auto" w:fill="FFFFFF"/>
          <w:lang w:val="uk-UA"/>
        </w:rPr>
        <w:t xml:space="preserve">ла </w:t>
      </w:r>
      <w:r w:rsidRPr="00602BE6">
        <w:rPr>
          <w:color w:val="000000" w:themeColor="text1"/>
          <w:sz w:val="28"/>
          <w:szCs w:val="28"/>
          <w:shd w:val="clear" w:color="auto" w:fill="FFFFFF"/>
        </w:rPr>
        <w:t>підтримку власникам найвразливіших компаній у вигляді зниження для них орендної плати на 40% протягом двох місяців.</w:t>
      </w:r>
    </w:p>
    <w:p w:rsidR="00C31971" w:rsidRPr="00602BE6" w:rsidRDefault="0070055C" w:rsidP="004F3BA2">
      <w:pPr>
        <w:pStyle w:val="rvps2"/>
        <w:shd w:val="clear" w:color="auto" w:fill="FFFFFF"/>
        <w:spacing w:before="0" w:beforeAutospacing="0" w:after="0" w:afterAutospacing="0" w:line="360" w:lineRule="auto"/>
        <w:ind w:firstLine="709"/>
        <w:contextualSpacing/>
        <w:jc w:val="both"/>
        <w:rPr>
          <w:color w:val="000000" w:themeColor="text1"/>
          <w:sz w:val="28"/>
          <w:szCs w:val="28"/>
          <w:shd w:val="clear" w:color="auto" w:fill="FFFFFF"/>
        </w:rPr>
      </w:pPr>
      <w:r w:rsidRPr="00602BE6">
        <w:rPr>
          <w:color w:val="000000" w:themeColor="text1"/>
          <w:sz w:val="28"/>
          <w:szCs w:val="28"/>
          <w:shd w:val="clear" w:color="auto" w:fill="FFFFFF"/>
        </w:rPr>
        <w:t>Нідерланд</w:t>
      </w:r>
      <w:r w:rsidRPr="00602BE6">
        <w:rPr>
          <w:color w:val="000000" w:themeColor="text1"/>
          <w:sz w:val="28"/>
          <w:szCs w:val="28"/>
          <w:shd w:val="clear" w:color="auto" w:fill="FFFFFF"/>
          <w:lang w:val="uk-UA"/>
        </w:rPr>
        <w:t>и</w:t>
      </w:r>
      <w:r w:rsidRPr="00602BE6">
        <w:rPr>
          <w:color w:val="000000" w:themeColor="text1"/>
          <w:sz w:val="28"/>
          <w:szCs w:val="28"/>
          <w:shd w:val="clear" w:color="auto" w:fill="FFFFFF"/>
        </w:rPr>
        <w:t xml:space="preserve"> та Швеці</w:t>
      </w:r>
      <w:r w:rsidRPr="00602BE6">
        <w:rPr>
          <w:color w:val="000000" w:themeColor="text1"/>
          <w:sz w:val="28"/>
          <w:szCs w:val="28"/>
          <w:shd w:val="clear" w:color="auto" w:fill="FFFFFF"/>
          <w:lang w:val="uk-UA"/>
        </w:rPr>
        <w:t>я</w:t>
      </w:r>
      <w:r w:rsidRPr="00602BE6">
        <w:rPr>
          <w:color w:val="000000" w:themeColor="text1"/>
          <w:sz w:val="28"/>
          <w:szCs w:val="28"/>
          <w:shd w:val="clear" w:color="auto" w:fill="FFFFFF"/>
        </w:rPr>
        <w:t xml:space="preserve"> </w:t>
      </w:r>
      <w:r w:rsidRPr="00602BE6">
        <w:rPr>
          <w:color w:val="000000" w:themeColor="text1"/>
          <w:sz w:val="28"/>
          <w:szCs w:val="28"/>
          <w:shd w:val="clear" w:color="auto" w:fill="FFFFFF"/>
          <w:lang w:val="uk-UA"/>
        </w:rPr>
        <w:t>в</w:t>
      </w:r>
      <w:r w:rsidRPr="00602BE6">
        <w:rPr>
          <w:color w:val="000000" w:themeColor="text1"/>
          <w:sz w:val="28"/>
          <w:szCs w:val="28"/>
          <w:shd w:val="clear" w:color="auto" w:fill="FFFFFF"/>
        </w:rPr>
        <w:t>ідстрочи</w:t>
      </w:r>
      <w:r w:rsidRPr="00602BE6">
        <w:rPr>
          <w:color w:val="000000" w:themeColor="text1"/>
          <w:sz w:val="28"/>
          <w:szCs w:val="28"/>
          <w:shd w:val="clear" w:color="auto" w:fill="FFFFFF"/>
          <w:lang w:val="uk-UA"/>
        </w:rPr>
        <w:t xml:space="preserve">ли сплату </w:t>
      </w:r>
      <w:r w:rsidRPr="00602BE6">
        <w:rPr>
          <w:color w:val="000000" w:themeColor="text1"/>
          <w:sz w:val="28"/>
          <w:szCs w:val="28"/>
          <w:shd w:val="clear" w:color="auto" w:fill="FFFFFF"/>
        </w:rPr>
        <w:t>платежі</w:t>
      </w:r>
      <w:r w:rsidRPr="00602BE6">
        <w:rPr>
          <w:color w:val="000000" w:themeColor="text1"/>
          <w:sz w:val="28"/>
          <w:szCs w:val="28"/>
          <w:shd w:val="clear" w:color="auto" w:fill="FFFFFF"/>
          <w:lang w:val="uk-UA"/>
        </w:rPr>
        <w:t>в по</w:t>
      </w:r>
      <w:r w:rsidRPr="00602BE6">
        <w:rPr>
          <w:color w:val="000000" w:themeColor="text1"/>
          <w:sz w:val="28"/>
          <w:szCs w:val="28"/>
          <w:shd w:val="clear" w:color="auto" w:fill="FFFFFF"/>
        </w:rPr>
        <w:t xml:space="preserve"> ПДВ</w:t>
      </w:r>
      <w:r w:rsidRPr="00602BE6">
        <w:rPr>
          <w:color w:val="000000" w:themeColor="text1"/>
          <w:sz w:val="28"/>
          <w:szCs w:val="28"/>
          <w:shd w:val="clear" w:color="auto" w:fill="FFFFFF"/>
          <w:lang w:val="uk-UA"/>
        </w:rPr>
        <w:t xml:space="preserve"> та </w:t>
      </w:r>
      <w:r w:rsidRPr="00602BE6">
        <w:rPr>
          <w:color w:val="000000" w:themeColor="text1"/>
          <w:sz w:val="28"/>
          <w:szCs w:val="28"/>
          <w:shd w:val="clear" w:color="auto" w:fill="FFFFFF"/>
        </w:rPr>
        <w:t>сплату корпоративного податку, внесків із соціального забезпечення та інших зборів на 3 місяці.</w:t>
      </w:r>
    </w:p>
    <w:p w:rsidR="004F3BA2" w:rsidRPr="004F3BA2" w:rsidRDefault="00B126C2" w:rsidP="004F3BA2">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602BE6">
        <w:rPr>
          <w:color w:val="000000" w:themeColor="text1"/>
          <w:sz w:val="28"/>
          <w:szCs w:val="28"/>
          <w:lang w:val="uk-UA"/>
        </w:rPr>
        <w:t xml:space="preserve">В </w:t>
      </w:r>
      <w:r w:rsidR="004F3BA2" w:rsidRPr="00602BE6">
        <w:rPr>
          <w:color w:val="000000" w:themeColor="text1"/>
          <w:sz w:val="28"/>
          <w:szCs w:val="28"/>
          <w:lang w:val="uk-UA"/>
        </w:rPr>
        <w:t xml:space="preserve">Верховній Раді </w:t>
      </w:r>
      <w:r w:rsidRPr="00602BE6">
        <w:rPr>
          <w:color w:val="000000" w:themeColor="text1"/>
          <w:sz w:val="28"/>
          <w:szCs w:val="28"/>
          <w:lang w:val="uk-UA"/>
        </w:rPr>
        <w:t xml:space="preserve">Україні </w:t>
      </w:r>
      <w:r w:rsidR="00791065" w:rsidRPr="00602BE6">
        <w:rPr>
          <w:color w:val="000000" w:themeColor="text1"/>
          <w:sz w:val="28"/>
          <w:szCs w:val="28"/>
          <w:lang w:val="uk-UA"/>
        </w:rPr>
        <w:t xml:space="preserve">було розглянуто Проект Закону про внесення змін до деяких законодавчих </w:t>
      </w:r>
      <w:r w:rsidR="00791065" w:rsidRPr="004F3BA2">
        <w:rPr>
          <w:color w:val="000000" w:themeColor="text1"/>
          <w:sz w:val="28"/>
          <w:szCs w:val="28"/>
          <w:lang w:val="uk-UA"/>
        </w:rPr>
        <w:t>актів, спрямованих на забезпечення додаткових соціальних та економічних гарантій у зв'язку з поширенням коронавірусної хвороби (</w:t>
      </w:r>
      <w:r w:rsidR="00791065" w:rsidRPr="004F3BA2">
        <w:rPr>
          <w:color w:val="000000" w:themeColor="text1"/>
          <w:sz w:val="28"/>
          <w:szCs w:val="28"/>
        </w:rPr>
        <w:t>COVID</w:t>
      </w:r>
      <w:r w:rsidR="00791065" w:rsidRPr="004F3BA2">
        <w:rPr>
          <w:color w:val="000000" w:themeColor="text1"/>
          <w:sz w:val="28"/>
          <w:szCs w:val="28"/>
          <w:lang w:val="uk-UA"/>
        </w:rPr>
        <w:t>-2019)</w:t>
      </w:r>
      <w:r w:rsidR="004F3BA2" w:rsidRPr="004F3BA2">
        <w:rPr>
          <w:color w:val="000000" w:themeColor="text1"/>
          <w:sz w:val="28"/>
          <w:szCs w:val="28"/>
          <w:lang w:val="uk-UA"/>
        </w:rPr>
        <w:t xml:space="preserve"> № </w:t>
      </w:r>
      <w:r w:rsidR="00791065" w:rsidRPr="004F3BA2">
        <w:rPr>
          <w:color w:val="000000" w:themeColor="text1"/>
          <w:sz w:val="28"/>
          <w:szCs w:val="28"/>
          <w:lang w:val="uk-UA"/>
        </w:rPr>
        <w:t>3275 від 29.03.2020</w:t>
      </w:r>
      <w:r w:rsidR="004F3BA2" w:rsidRPr="004F3BA2">
        <w:rPr>
          <w:color w:val="000000" w:themeColor="text1"/>
          <w:sz w:val="28"/>
          <w:szCs w:val="28"/>
          <w:lang w:val="uk-UA"/>
        </w:rPr>
        <w:t xml:space="preserve"> р.. Відповідний Закон було прийнято 30.03.2020 р. Пізніше, - </w:t>
      </w:r>
      <w:r w:rsidR="00791065" w:rsidRPr="004F3BA2">
        <w:rPr>
          <w:color w:val="000000" w:themeColor="text1"/>
          <w:sz w:val="28"/>
          <w:szCs w:val="28"/>
          <w:lang w:val="uk-UA"/>
        </w:rPr>
        <w:t>Проект Закону про внесення змін до деяких законодавчих актів України щодо пом’якшення умов ведення бізнесу в посткарантинний період № 3753 від 26.06.2020 р.</w:t>
      </w:r>
      <w:r w:rsidR="004F3BA2" w:rsidRPr="004F3BA2">
        <w:rPr>
          <w:color w:val="000000" w:themeColor="text1"/>
          <w:sz w:val="28"/>
          <w:szCs w:val="28"/>
          <w:lang w:val="uk-UA"/>
        </w:rPr>
        <w:t xml:space="preserve"> Проте, його так і не було прийнято.</w:t>
      </w:r>
    </w:p>
    <w:p w:rsidR="004F3BA2" w:rsidRPr="004F3BA2" w:rsidRDefault="004F3BA2" w:rsidP="004F3BA2">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4F3BA2">
        <w:rPr>
          <w:color w:val="000000" w:themeColor="text1"/>
          <w:sz w:val="28"/>
          <w:szCs w:val="28"/>
          <w:lang w:val="uk-UA"/>
        </w:rPr>
        <w:t xml:space="preserve">Законом передбачено, що </w:t>
      </w:r>
      <w:r w:rsidR="00B126C2" w:rsidRPr="004F3BA2">
        <w:rPr>
          <w:color w:val="000000" w:themeColor="text1"/>
          <w:sz w:val="28"/>
          <w:szCs w:val="28"/>
        </w:rPr>
        <w:t>роботодавцю буде виплачуватися допомога по частковому безробіттю для працівників, чиє робоч</w:t>
      </w:r>
      <w:r w:rsidRPr="004F3BA2">
        <w:rPr>
          <w:color w:val="000000" w:themeColor="text1"/>
          <w:sz w:val="28"/>
          <w:szCs w:val="28"/>
          <w:lang w:val="uk-UA"/>
        </w:rPr>
        <w:t>е</w:t>
      </w:r>
      <w:r w:rsidR="00B126C2" w:rsidRPr="004F3BA2">
        <w:rPr>
          <w:color w:val="000000" w:themeColor="text1"/>
          <w:sz w:val="28"/>
          <w:szCs w:val="28"/>
        </w:rPr>
        <w:t xml:space="preserve"> </w:t>
      </w:r>
      <w:r w:rsidRPr="004F3BA2">
        <w:rPr>
          <w:color w:val="000000" w:themeColor="text1"/>
          <w:sz w:val="28"/>
          <w:szCs w:val="28"/>
          <w:lang w:val="uk-UA"/>
        </w:rPr>
        <w:t>місце</w:t>
      </w:r>
      <w:r w:rsidR="00B126C2" w:rsidRPr="004F3BA2">
        <w:rPr>
          <w:color w:val="000000" w:themeColor="text1"/>
          <w:sz w:val="28"/>
          <w:szCs w:val="28"/>
        </w:rPr>
        <w:t xml:space="preserve"> скорочено в результаті карантину. Виплата передбачає компенсацію ⅔ заробітної плати працівника в разі скорочення або зупинки виробництва. При цьому розмір такої допомоги не може перевищувати розміру мінімальної заробітної плати.</w:t>
      </w:r>
    </w:p>
    <w:p w:rsidR="004F3BA2" w:rsidRPr="004F3BA2" w:rsidRDefault="004F3BA2" w:rsidP="004F3BA2">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4F3BA2">
        <w:rPr>
          <w:color w:val="000000" w:themeColor="text1"/>
          <w:sz w:val="28"/>
          <w:szCs w:val="28"/>
          <w:lang w:val="uk-UA"/>
        </w:rPr>
        <w:t xml:space="preserve">Крім того, було </w:t>
      </w:r>
      <w:r w:rsidR="00B126C2" w:rsidRPr="004F3BA2">
        <w:rPr>
          <w:color w:val="000000" w:themeColor="text1"/>
          <w:sz w:val="28"/>
          <w:szCs w:val="28"/>
        </w:rPr>
        <w:t>підвищен</w:t>
      </w:r>
      <w:r w:rsidRPr="004F3BA2">
        <w:rPr>
          <w:color w:val="000000" w:themeColor="text1"/>
          <w:sz w:val="28"/>
          <w:szCs w:val="28"/>
          <w:lang w:val="uk-UA"/>
        </w:rPr>
        <w:t xml:space="preserve">о </w:t>
      </w:r>
      <w:r w:rsidR="00B126C2" w:rsidRPr="004F3BA2">
        <w:rPr>
          <w:color w:val="000000" w:themeColor="text1"/>
          <w:sz w:val="28"/>
          <w:szCs w:val="28"/>
        </w:rPr>
        <w:t>річні ліміти для фізичних осіб-підприємців</w:t>
      </w:r>
      <w:r w:rsidRPr="004F3BA2">
        <w:rPr>
          <w:color w:val="000000" w:themeColor="text1"/>
          <w:sz w:val="28"/>
          <w:szCs w:val="28"/>
          <w:lang w:val="uk-UA"/>
        </w:rPr>
        <w:t xml:space="preserve">. </w:t>
      </w:r>
    </w:p>
    <w:p w:rsidR="004F3BA2" w:rsidRPr="004F3BA2" w:rsidRDefault="00B126C2" w:rsidP="004F3BA2">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4F3BA2">
        <w:rPr>
          <w:color w:val="000000" w:themeColor="text1"/>
          <w:sz w:val="28"/>
          <w:szCs w:val="28"/>
        </w:rPr>
        <w:t>Тимчасово, на період карантину (і до кінця місяця, в якому закінчується карантин), звільняються від ПДВ операції з ввезення, постачання на територію України товарів, необхідних для виконання заходів, спрямованих на попередження COVID-19 (лікарські засоби, медичні вироби, медичне обладнання).</w:t>
      </w:r>
      <w:r w:rsidR="004F3BA2" w:rsidRPr="004F3BA2">
        <w:rPr>
          <w:color w:val="000000" w:themeColor="text1"/>
          <w:sz w:val="28"/>
          <w:szCs w:val="28"/>
          <w:lang w:val="uk-UA"/>
        </w:rPr>
        <w:t xml:space="preserve"> </w:t>
      </w:r>
    </w:p>
    <w:p w:rsidR="004F3BA2" w:rsidRPr="004F3BA2" w:rsidRDefault="00B126C2" w:rsidP="004F3BA2">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4F3BA2">
        <w:rPr>
          <w:color w:val="000000" w:themeColor="text1"/>
          <w:sz w:val="28"/>
          <w:szCs w:val="28"/>
        </w:rPr>
        <w:t>Запроваджено податкові знижки для деяких платників податків.</w:t>
      </w:r>
      <w:r w:rsidR="004F3BA2" w:rsidRPr="004F3BA2">
        <w:rPr>
          <w:color w:val="000000" w:themeColor="text1"/>
          <w:sz w:val="28"/>
          <w:szCs w:val="28"/>
          <w:lang w:val="uk-UA"/>
        </w:rPr>
        <w:t xml:space="preserve"> Так, </w:t>
      </w:r>
      <w:r w:rsidRPr="004F3BA2">
        <w:rPr>
          <w:color w:val="000000" w:themeColor="text1"/>
          <w:sz w:val="28"/>
          <w:szCs w:val="28"/>
        </w:rPr>
        <w:t>Київ</w:t>
      </w:r>
      <w:r w:rsidR="004F3BA2" w:rsidRPr="004F3BA2">
        <w:rPr>
          <w:color w:val="000000" w:themeColor="text1"/>
          <w:sz w:val="28"/>
          <w:szCs w:val="28"/>
          <w:lang w:val="uk-UA"/>
        </w:rPr>
        <w:t xml:space="preserve">ською міською Радою </w:t>
      </w:r>
      <w:r w:rsidRPr="004F3BA2">
        <w:rPr>
          <w:color w:val="000000" w:themeColor="text1"/>
          <w:sz w:val="28"/>
          <w:szCs w:val="28"/>
        </w:rPr>
        <w:t>було прийнято рішення про надання 50</w:t>
      </w:r>
      <w:r w:rsidR="004F3BA2" w:rsidRPr="004F3BA2">
        <w:rPr>
          <w:color w:val="000000" w:themeColor="text1"/>
          <w:sz w:val="28"/>
          <w:szCs w:val="28"/>
          <w:lang w:val="uk-UA"/>
        </w:rPr>
        <w:t>%</w:t>
      </w:r>
      <w:r w:rsidRPr="004F3BA2">
        <w:rPr>
          <w:color w:val="000000" w:themeColor="text1"/>
          <w:sz w:val="28"/>
          <w:szCs w:val="28"/>
        </w:rPr>
        <w:t xml:space="preserve"> пільги для малого і середнього бізнесу на сплату за оренду комунального майна на період обмежувальних заходів і до 31 липня</w:t>
      </w:r>
      <w:r w:rsidR="004F3BA2" w:rsidRPr="004F3BA2">
        <w:rPr>
          <w:color w:val="000000" w:themeColor="text1"/>
          <w:sz w:val="28"/>
          <w:szCs w:val="28"/>
        </w:rPr>
        <w:t>.</w:t>
      </w:r>
    </w:p>
    <w:p w:rsidR="004F3BA2" w:rsidRPr="004F3BA2" w:rsidRDefault="004F3BA2" w:rsidP="004F3BA2">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4F3BA2">
        <w:rPr>
          <w:color w:val="000000" w:themeColor="text1"/>
          <w:sz w:val="28"/>
          <w:szCs w:val="28"/>
          <w:lang w:val="uk-UA"/>
        </w:rPr>
        <w:t xml:space="preserve">До </w:t>
      </w:r>
      <w:r w:rsidR="00B126C2" w:rsidRPr="004F3BA2">
        <w:rPr>
          <w:color w:val="000000" w:themeColor="text1"/>
          <w:sz w:val="28"/>
          <w:szCs w:val="28"/>
        </w:rPr>
        <w:t>Податкового кодексу</w:t>
      </w:r>
      <w:r w:rsidRPr="004F3BA2">
        <w:rPr>
          <w:color w:val="000000" w:themeColor="text1"/>
          <w:sz w:val="28"/>
          <w:szCs w:val="28"/>
          <w:lang w:val="uk-UA"/>
        </w:rPr>
        <w:t xml:space="preserve"> внесено зміни</w:t>
      </w:r>
      <w:r w:rsidR="00B126C2" w:rsidRPr="004F3BA2">
        <w:rPr>
          <w:color w:val="000000" w:themeColor="text1"/>
          <w:sz w:val="28"/>
          <w:szCs w:val="28"/>
        </w:rPr>
        <w:t>, відповідно до яких:</w:t>
      </w:r>
    </w:p>
    <w:p w:rsidR="004F3BA2" w:rsidRPr="004F3BA2" w:rsidRDefault="00B126C2" w:rsidP="004F3BA2">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4F3BA2">
        <w:rPr>
          <w:color w:val="000000" w:themeColor="text1"/>
          <w:sz w:val="28"/>
          <w:szCs w:val="28"/>
        </w:rPr>
        <w:lastRenderedPageBreak/>
        <w:t>за порушення податкового законодавства, вчинені в період з 1 березня по 30 квітня 2020 року не застосовуються штрафні санкції;</w:t>
      </w:r>
    </w:p>
    <w:p w:rsidR="004F3BA2" w:rsidRPr="004F3BA2" w:rsidRDefault="00B126C2" w:rsidP="004F3BA2">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4F3BA2">
        <w:rPr>
          <w:color w:val="000000" w:themeColor="text1"/>
          <w:sz w:val="28"/>
          <w:szCs w:val="28"/>
        </w:rPr>
        <w:t>встановлено мораторій на проведення документальних та фактичних перевірок з 18 березня по 18 травня 2020року;</w:t>
      </w:r>
    </w:p>
    <w:p w:rsidR="004F3BA2" w:rsidRPr="004F3BA2" w:rsidRDefault="00B126C2" w:rsidP="004F3BA2">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4F3BA2">
        <w:rPr>
          <w:color w:val="000000" w:themeColor="text1"/>
          <w:sz w:val="28"/>
          <w:szCs w:val="28"/>
        </w:rPr>
        <w:t>продовжен</w:t>
      </w:r>
      <w:r w:rsidR="004F3BA2" w:rsidRPr="004F3BA2">
        <w:rPr>
          <w:color w:val="000000" w:themeColor="text1"/>
          <w:sz w:val="28"/>
          <w:szCs w:val="28"/>
          <w:lang w:val="uk-UA"/>
        </w:rPr>
        <w:t>о</w:t>
      </w:r>
      <w:r w:rsidRPr="004F3BA2">
        <w:rPr>
          <w:color w:val="000000" w:themeColor="text1"/>
          <w:sz w:val="28"/>
          <w:szCs w:val="28"/>
        </w:rPr>
        <w:t xml:space="preserve"> до 1 липня 2020 термін подачі річної декларації про майновий стан і доходи;</w:t>
      </w:r>
    </w:p>
    <w:p w:rsidR="004F3BA2" w:rsidRPr="004F3BA2" w:rsidRDefault="00B126C2" w:rsidP="004F3BA2">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4F3BA2">
        <w:rPr>
          <w:color w:val="000000" w:themeColor="text1"/>
          <w:sz w:val="28"/>
          <w:szCs w:val="28"/>
        </w:rPr>
        <w:t>не нараховується і не сплачується в період з 1 березня року по 30 квітня 2020 плата за землю;</w:t>
      </w:r>
    </w:p>
    <w:p w:rsidR="004F3BA2" w:rsidRPr="004F3BA2" w:rsidRDefault="00B126C2" w:rsidP="004F3BA2">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4F3BA2">
        <w:rPr>
          <w:color w:val="000000" w:themeColor="text1"/>
          <w:sz w:val="28"/>
          <w:szCs w:val="28"/>
        </w:rPr>
        <w:t>об'єкти нежитлової нерухомості, що перебувають у власності фізичних або юридичних осіб не є об'єктом оподаткування податком на нерухоме майно, відмінне від земельної ділянки з 1 березня по 30 квітня 2020 року.</w:t>
      </w:r>
    </w:p>
    <w:p w:rsidR="00B126C2" w:rsidRDefault="00B126C2" w:rsidP="004F3BA2">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4F3BA2">
        <w:rPr>
          <w:color w:val="000000" w:themeColor="text1"/>
          <w:sz w:val="28"/>
          <w:szCs w:val="28"/>
        </w:rPr>
        <w:t xml:space="preserve">Таким чином, Україна пом'якшила зовнішній тиск на бізнес за рахунок надання деяких пільг і знижок, а також мінімальної компенсації заробітної плати для роботодавців, </w:t>
      </w:r>
      <w:r w:rsidR="004F3BA2" w:rsidRPr="004F3BA2">
        <w:rPr>
          <w:color w:val="000000" w:themeColor="text1"/>
          <w:sz w:val="28"/>
          <w:szCs w:val="28"/>
          <w:lang w:val="uk-UA"/>
        </w:rPr>
        <w:t xml:space="preserve">але, на жаль, цього </w:t>
      </w:r>
      <w:r w:rsidRPr="004F3BA2">
        <w:rPr>
          <w:color w:val="000000" w:themeColor="text1"/>
          <w:sz w:val="28"/>
          <w:szCs w:val="28"/>
        </w:rPr>
        <w:t>недостатньо для підтримки життє</w:t>
      </w:r>
      <w:r w:rsidR="004F3BA2" w:rsidRPr="004F3BA2">
        <w:rPr>
          <w:color w:val="000000" w:themeColor="text1"/>
          <w:sz w:val="28"/>
          <w:szCs w:val="28"/>
          <w:lang w:val="uk-UA"/>
        </w:rPr>
        <w:t xml:space="preserve">здатності малого та </w:t>
      </w:r>
      <w:r w:rsidRPr="004F3BA2">
        <w:rPr>
          <w:color w:val="000000" w:themeColor="text1"/>
          <w:sz w:val="28"/>
          <w:szCs w:val="28"/>
        </w:rPr>
        <w:t>середнього бізнесу в Україні.</w:t>
      </w:r>
    </w:p>
    <w:p w:rsidR="0070055C" w:rsidRPr="001343A3" w:rsidRDefault="0070055C" w:rsidP="004F3BA2">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Pr>
          <w:color w:val="000000" w:themeColor="text1"/>
          <w:sz w:val="28"/>
          <w:szCs w:val="28"/>
          <w:lang w:val="uk-UA"/>
        </w:rPr>
        <w:t xml:space="preserve">Загалом, Верховною Радою </w:t>
      </w:r>
      <w:r w:rsidRPr="001343A3">
        <w:rPr>
          <w:color w:val="000000" w:themeColor="text1"/>
          <w:sz w:val="28"/>
          <w:szCs w:val="28"/>
          <w:lang w:val="uk-UA"/>
        </w:rPr>
        <w:t xml:space="preserve">було прийнято низку законодавчих актів, спрямованих на запровадження державної підтримки малому та середньому підприємництву в умовах надзвичайної ситуації: </w:t>
      </w:r>
    </w:p>
    <w:p w:rsidR="0070055C" w:rsidRPr="001343A3" w:rsidRDefault="0070055C" w:rsidP="009A7BBD">
      <w:pPr>
        <w:pStyle w:val="rvps2"/>
        <w:numPr>
          <w:ilvl w:val="0"/>
          <w:numId w:val="5"/>
        </w:numPr>
        <w:shd w:val="clear" w:color="auto" w:fill="FFFFFF"/>
        <w:spacing w:before="0" w:beforeAutospacing="0" w:after="0" w:afterAutospacing="0" w:line="360" w:lineRule="auto"/>
        <w:ind w:left="0" w:firstLine="709"/>
        <w:contextualSpacing/>
        <w:jc w:val="both"/>
        <w:rPr>
          <w:color w:val="000000" w:themeColor="text1"/>
          <w:sz w:val="28"/>
          <w:szCs w:val="28"/>
          <w:lang w:val="uk-UA"/>
        </w:rPr>
      </w:pPr>
      <w:r w:rsidRPr="001343A3">
        <w:rPr>
          <w:color w:val="000000" w:themeColor="text1"/>
          <w:sz w:val="28"/>
          <w:szCs w:val="28"/>
          <w:lang w:val="uk-UA"/>
        </w:rPr>
        <w:t xml:space="preserve"> З</w:t>
      </w:r>
      <w:r w:rsidRPr="001343A3">
        <w:rPr>
          <w:rFonts w:eastAsiaTheme="majorEastAsia"/>
          <w:color w:val="000000" w:themeColor="text1"/>
          <w:sz w:val="28"/>
          <w:szCs w:val="28"/>
        </w:rPr>
        <w:t>акон про внесення до законодавства змін</w:t>
      </w:r>
      <w:r w:rsidRPr="001343A3">
        <w:rPr>
          <w:color w:val="000000" w:themeColor="text1"/>
          <w:sz w:val="28"/>
          <w:szCs w:val="28"/>
        </w:rPr>
        <w:t>, спрямованих на</w:t>
      </w:r>
      <w:r w:rsidRPr="001343A3">
        <w:rPr>
          <w:color w:val="000000" w:themeColor="text1"/>
          <w:sz w:val="28"/>
          <w:szCs w:val="28"/>
          <w:lang w:val="uk-UA"/>
        </w:rPr>
        <w:t xml:space="preserve"> </w:t>
      </w:r>
      <w:r w:rsidRPr="001343A3">
        <w:rPr>
          <w:color w:val="000000" w:themeColor="text1"/>
          <w:sz w:val="28"/>
          <w:szCs w:val="28"/>
        </w:rPr>
        <w:t>запобігання поширенню коронавірусу (реєстр. </w:t>
      </w:r>
      <w:r w:rsidRPr="001343A3">
        <w:rPr>
          <w:rFonts w:eastAsiaTheme="majorEastAsia"/>
          <w:color w:val="000000" w:themeColor="text1"/>
          <w:sz w:val="28"/>
          <w:szCs w:val="28"/>
        </w:rPr>
        <w:t>№</w:t>
      </w:r>
      <w:r w:rsidRPr="001343A3">
        <w:rPr>
          <w:rFonts w:eastAsiaTheme="majorEastAsia"/>
          <w:color w:val="000000" w:themeColor="text1"/>
          <w:sz w:val="28"/>
          <w:szCs w:val="28"/>
          <w:lang w:val="uk-UA"/>
        </w:rPr>
        <w:t xml:space="preserve"> </w:t>
      </w:r>
      <w:r w:rsidRPr="001343A3">
        <w:rPr>
          <w:rFonts w:eastAsiaTheme="majorEastAsia"/>
          <w:color w:val="000000" w:themeColor="text1"/>
          <w:sz w:val="28"/>
          <w:szCs w:val="28"/>
        </w:rPr>
        <w:t>3219</w:t>
      </w:r>
      <w:r w:rsidRPr="001343A3">
        <w:rPr>
          <w:color w:val="000000" w:themeColor="text1"/>
          <w:sz w:val="28"/>
          <w:szCs w:val="28"/>
        </w:rPr>
        <w:t>)</w:t>
      </w:r>
      <w:r w:rsidRPr="001343A3">
        <w:rPr>
          <w:color w:val="000000" w:themeColor="text1"/>
          <w:sz w:val="28"/>
          <w:szCs w:val="28"/>
          <w:lang w:val="uk-UA"/>
        </w:rPr>
        <w:t xml:space="preserve"> від 17.03.2020 р.;</w:t>
      </w:r>
    </w:p>
    <w:p w:rsidR="0070055C" w:rsidRPr="001343A3" w:rsidRDefault="0070055C" w:rsidP="009A7BBD">
      <w:pPr>
        <w:pStyle w:val="rvps2"/>
        <w:numPr>
          <w:ilvl w:val="0"/>
          <w:numId w:val="5"/>
        </w:numPr>
        <w:shd w:val="clear" w:color="auto" w:fill="FFFFFF"/>
        <w:spacing w:before="0" w:beforeAutospacing="0" w:after="0" w:afterAutospacing="0" w:line="360" w:lineRule="auto"/>
        <w:ind w:left="0" w:firstLine="709"/>
        <w:contextualSpacing/>
        <w:jc w:val="both"/>
        <w:rPr>
          <w:color w:val="000000" w:themeColor="text1"/>
          <w:sz w:val="28"/>
          <w:szCs w:val="28"/>
          <w:lang w:val="uk-UA"/>
        </w:rPr>
      </w:pPr>
      <w:r w:rsidRPr="001343A3">
        <w:rPr>
          <w:color w:val="000000" w:themeColor="text1"/>
          <w:sz w:val="28"/>
          <w:szCs w:val="28"/>
          <w:lang w:val="uk-UA"/>
        </w:rPr>
        <w:t>З</w:t>
      </w:r>
      <w:r w:rsidRPr="001343A3">
        <w:rPr>
          <w:color w:val="000000" w:themeColor="text1"/>
          <w:sz w:val="28"/>
          <w:szCs w:val="28"/>
        </w:rPr>
        <w:t>акон з поправками до Податкового кодексу про підтримку платників податків на час карантину (реєстр. </w:t>
      </w:r>
      <w:r w:rsidRPr="001343A3">
        <w:rPr>
          <w:rFonts w:eastAsiaTheme="majorEastAsia"/>
          <w:color w:val="000000" w:themeColor="text1"/>
          <w:sz w:val="28"/>
          <w:szCs w:val="28"/>
        </w:rPr>
        <w:t>№3220</w:t>
      </w:r>
      <w:r w:rsidRPr="001343A3">
        <w:rPr>
          <w:color w:val="000000" w:themeColor="text1"/>
          <w:sz w:val="28"/>
          <w:szCs w:val="28"/>
        </w:rPr>
        <w:t>)</w:t>
      </w:r>
      <w:r w:rsidRPr="001343A3">
        <w:rPr>
          <w:color w:val="000000" w:themeColor="text1"/>
          <w:sz w:val="28"/>
          <w:szCs w:val="28"/>
          <w:lang w:val="uk-UA"/>
        </w:rPr>
        <w:t xml:space="preserve"> від 17.03.2020 р.;</w:t>
      </w:r>
    </w:p>
    <w:p w:rsidR="001343A3" w:rsidRDefault="004A7AC0" w:rsidP="009A7BBD">
      <w:pPr>
        <w:pStyle w:val="rvps2"/>
        <w:numPr>
          <w:ilvl w:val="0"/>
          <w:numId w:val="5"/>
        </w:numPr>
        <w:shd w:val="clear" w:color="auto" w:fill="FFFFFF"/>
        <w:spacing w:before="0" w:beforeAutospacing="0" w:after="0" w:afterAutospacing="0" w:line="360" w:lineRule="auto"/>
        <w:ind w:left="0" w:firstLine="709"/>
        <w:contextualSpacing/>
        <w:jc w:val="both"/>
        <w:rPr>
          <w:color w:val="000000" w:themeColor="text1"/>
          <w:sz w:val="28"/>
          <w:szCs w:val="28"/>
          <w:lang w:val="uk-UA"/>
        </w:rPr>
      </w:pPr>
      <w:r w:rsidRPr="001343A3">
        <w:rPr>
          <w:color w:val="000000" w:themeColor="text1"/>
          <w:sz w:val="28"/>
          <w:szCs w:val="28"/>
          <w:lang w:val="uk-UA"/>
        </w:rPr>
        <w:t xml:space="preserve">Закон, яким підтримано </w:t>
      </w:r>
      <w:r w:rsidRPr="001343A3">
        <w:rPr>
          <w:bCs/>
          <w:color w:val="000000"/>
          <w:sz w:val="28"/>
          <w:szCs w:val="28"/>
          <w:shd w:val="clear" w:color="auto" w:fill="FFFFFF"/>
          <w:lang w:val="uk-UA"/>
        </w:rPr>
        <w:t>проект Закону «Про внесення змін до Податкового кодексу України та інших законів України щодо додаткової підтримки платників податків на період здійснення заходів, спрямованих на запобігання виникнення і поширення короновірусної хвороби (</w:t>
      </w:r>
      <w:r w:rsidRPr="001343A3">
        <w:rPr>
          <w:bCs/>
          <w:color w:val="000000"/>
          <w:sz w:val="28"/>
          <w:szCs w:val="28"/>
          <w:shd w:val="clear" w:color="auto" w:fill="FFFFFF"/>
        </w:rPr>
        <w:t>COVID</w:t>
      </w:r>
      <w:r w:rsidRPr="001343A3">
        <w:rPr>
          <w:bCs/>
          <w:color w:val="000000"/>
          <w:sz w:val="28"/>
          <w:szCs w:val="28"/>
          <w:shd w:val="clear" w:color="auto" w:fill="FFFFFF"/>
          <w:lang w:val="uk-UA"/>
        </w:rPr>
        <w:t>-19)» (№ 3329-д від 30.04.2020 р.);</w:t>
      </w:r>
    </w:p>
    <w:p w:rsidR="00D54774" w:rsidRPr="001343A3" w:rsidRDefault="0070055C" w:rsidP="009A7BBD">
      <w:pPr>
        <w:pStyle w:val="rvps2"/>
        <w:numPr>
          <w:ilvl w:val="0"/>
          <w:numId w:val="5"/>
        </w:numPr>
        <w:shd w:val="clear" w:color="auto" w:fill="FFFFFF"/>
        <w:spacing w:before="0" w:beforeAutospacing="0" w:after="0" w:afterAutospacing="0" w:line="360" w:lineRule="auto"/>
        <w:ind w:left="0" w:firstLine="709"/>
        <w:contextualSpacing/>
        <w:jc w:val="both"/>
        <w:rPr>
          <w:color w:val="000000" w:themeColor="text1"/>
          <w:sz w:val="28"/>
          <w:szCs w:val="28"/>
          <w:lang w:val="uk-UA"/>
        </w:rPr>
      </w:pPr>
      <w:r w:rsidRPr="001343A3">
        <w:rPr>
          <w:color w:val="000000" w:themeColor="text1"/>
          <w:sz w:val="28"/>
          <w:szCs w:val="28"/>
          <w:lang w:val="uk-UA"/>
        </w:rPr>
        <w:t xml:space="preserve">Законопроект Закону про внесення змін до деяких законодавчих актів, спрямованих на забезпечення додаткових соціальних та економічних </w:t>
      </w:r>
      <w:r w:rsidRPr="001343A3">
        <w:rPr>
          <w:color w:val="000000" w:themeColor="text1"/>
          <w:sz w:val="28"/>
          <w:szCs w:val="28"/>
          <w:lang w:val="uk-UA"/>
        </w:rPr>
        <w:lastRenderedPageBreak/>
        <w:t>гарантій у зв'язку з поширенням коронавірусної хвороби (</w:t>
      </w:r>
      <w:r w:rsidRPr="001343A3">
        <w:rPr>
          <w:color w:val="000000" w:themeColor="text1"/>
          <w:sz w:val="28"/>
          <w:szCs w:val="28"/>
        </w:rPr>
        <w:t>COVID</w:t>
      </w:r>
      <w:r w:rsidRPr="001343A3">
        <w:rPr>
          <w:color w:val="000000" w:themeColor="text1"/>
          <w:sz w:val="28"/>
          <w:szCs w:val="28"/>
          <w:lang w:val="uk-UA"/>
        </w:rPr>
        <w:t xml:space="preserve">-2019) № 3275, </w:t>
      </w:r>
      <w:r w:rsidRPr="001343A3">
        <w:rPr>
          <w:rFonts w:eastAsiaTheme="majorEastAsia"/>
          <w:color w:val="000000" w:themeColor="text1"/>
          <w:sz w:val="28"/>
          <w:szCs w:val="28"/>
          <w:lang w:val="uk-UA"/>
        </w:rPr>
        <w:t>який передбачає додаткові соціальні та економічні гарантії</w:t>
      </w:r>
      <w:r w:rsidRPr="001343A3">
        <w:rPr>
          <w:color w:val="000000" w:themeColor="text1"/>
          <w:sz w:val="28"/>
          <w:szCs w:val="28"/>
        </w:rPr>
        <w:t> </w:t>
      </w:r>
      <w:r w:rsidRPr="001343A3">
        <w:rPr>
          <w:color w:val="000000" w:themeColor="text1"/>
          <w:sz w:val="28"/>
          <w:szCs w:val="28"/>
          <w:lang w:val="uk-UA"/>
        </w:rPr>
        <w:t xml:space="preserve">у зв'язку з епідемією, зокрема: звільнення орендарів від сплати оренди усіх форм власності з 11 березня і до завершення карантину, адже вони не мають можливості користуватися майном з незалежних від них обставин; до 30 червня продовжили мораторій на проведення податкових перевірок, до 31 травня діятиме звільнення від штрафів та пені за єдиним соціальним внеском (ЄСВ) і мораторій на перевірки за ним. </w:t>
      </w:r>
      <w:r w:rsidRPr="001343A3">
        <w:rPr>
          <w:color w:val="000000" w:themeColor="text1"/>
          <w:sz w:val="28"/>
          <w:szCs w:val="28"/>
        </w:rPr>
        <w:t>До кінця травня також продовж</w:t>
      </w:r>
      <w:r w:rsidRPr="001343A3">
        <w:rPr>
          <w:color w:val="000000" w:themeColor="text1"/>
          <w:sz w:val="28"/>
          <w:szCs w:val="28"/>
          <w:lang w:val="uk-UA"/>
        </w:rPr>
        <w:t xml:space="preserve">ено </w:t>
      </w:r>
      <w:r w:rsidRPr="001343A3">
        <w:rPr>
          <w:color w:val="000000" w:themeColor="text1"/>
          <w:sz w:val="28"/>
          <w:szCs w:val="28"/>
        </w:rPr>
        <w:t>терміни подачі скарг за податками і ЄСВ</w:t>
      </w:r>
      <w:r w:rsidRPr="001343A3">
        <w:rPr>
          <w:color w:val="000000" w:themeColor="text1"/>
          <w:sz w:val="28"/>
          <w:szCs w:val="28"/>
          <w:lang w:val="uk-UA"/>
        </w:rPr>
        <w:t xml:space="preserve">; </w:t>
      </w:r>
      <w:r w:rsidRPr="001343A3">
        <w:rPr>
          <w:color w:val="000000" w:themeColor="text1"/>
          <w:sz w:val="28"/>
          <w:szCs w:val="28"/>
        </w:rPr>
        <w:t>поверн</w:t>
      </w:r>
      <w:r w:rsidRPr="001343A3">
        <w:rPr>
          <w:color w:val="000000" w:themeColor="text1"/>
          <w:sz w:val="28"/>
          <w:szCs w:val="28"/>
          <w:lang w:val="uk-UA"/>
        </w:rPr>
        <w:t xml:space="preserve">ено </w:t>
      </w:r>
      <w:r w:rsidRPr="001343A3">
        <w:rPr>
          <w:color w:val="000000" w:themeColor="text1"/>
          <w:sz w:val="28"/>
          <w:szCs w:val="28"/>
        </w:rPr>
        <w:t>сплату земельного податку та податку на нерухомість до місцевих бюджетів за квітень</w:t>
      </w:r>
      <w:r w:rsidRPr="001343A3">
        <w:rPr>
          <w:color w:val="000000" w:themeColor="text1"/>
          <w:sz w:val="28"/>
          <w:szCs w:val="28"/>
          <w:lang w:val="uk-UA"/>
        </w:rPr>
        <w:t xml:space="preserve">; </w:t>
      </w:r>
      <w:r w:rsidRPr="001343A3">
        <w:rPr>
          <w:color w:val="000000" w:themeColor="text1"/>
          <w:sz w:val="28"/>
          <w:szCs w:val="28"/>
        </w:rPr>
        <w:t xml:space="preserve">підвищили штрафи за порушення порядку формування цін і тарифів на соціальні товари. Їх граничний рівень встановлюватиме Кабінет </w:t>
      </w:r>
      <w:r w:rsidRPr="001343A3">
        <w:rPr>
          <w:color w:val="000000" w:themeColor="text1"/>
          <w:sz w:val="28"/>
          <w:szCs w:val="28"/>
          <w:lang w:val="uk-UA"/>
        </w:rPr>
        <w:t>М</w:t>
      </w:r>
      <w:r w:rsidRPr="001343A3">
        <w:rPr>
          <w:color w:val="000000" w:themeColor="text1"/>
          <w:sz w:val="28"/>
          <w:szCs w:val="28"/>
        </w:rPr>
        <w:t>іністрів</w:t>
      </w:r>
      <w:r w:rsidRPr="001343A3">
        <w:rPr>
          <w:color w:val="000000" w:themeColor="text1"/>
          <w:sz w:val="28"/>
          <w:szCs w:val="28"/>
          <w:lang w:val="uk-UA"/>
        </w:rPr>
        <w:t xml:space="preserve"> України; </w:t>
      </w:r>
      <w:r w:rsidRPr="001343A3">
        <w:rPr>
          <w:color w:val="000000" w:themeColor="text1"/>
          <w:sz w:val="28"/>
          <w:szCs w:val="28"/>
        </w:rPr>
        <w:t>для виробників дезінфекторів тимчасово прибрали обов'язок реєструвати продукцію в Міністерстві охорони здоров'я, аби всі бажаючі змогли швидко почати їх виробництво</w:t>
      </w:r>
      <w:r w:rsidRPr="001343A3">
        <w:rPr>
          <w:color w:val="000000" w:themeColor="text1"/>
          <w:sz w:val="28"/>
          <w:szCs w:val="28"/>
          <w:lang w:val="uk-UA"/>
        </w:rPr>
        <w:t xml:space="preserve">; </w:t>
      </w:r>
      <w:r w:rsidRPr="001343A3">
        <w:rPr>
          <w:color w:val="000000" w:themeColor="text1"/>
          <w:sz w:val="28"/>
          <w:szCs w:val="28"/>
        </w:rPr>
        <w:t xml:space="preserve">банкам </w:t>
      </w:r>
      <w:r w:rsidRPr="001343A3">
        <w:rPr>
          <w:color w:val="000000" w:themeColor="text1"/>
          <w:sz w:val="28"/>
          <w:szCs w:val="28"/>
          <w:lang w:val="uk-UA"/>
        </w:rPr>
        <w:t>з</w:t>
      </w:r>
      <w:r w:rsidRPr="001343A3">
        <w:rPr>
          <w:color w:val="000000" w:themeColor="text1"/>
          <w:sz w:val="28"/>
          <w:szCs w:val="28"/>
        </w:rPr>
        <w:t>аборон</w:t>
      </w:r>
      <w:r w:rsidRPr="001343A3">
        <w:rPr>
          <w:color w:val="000000" w:themeColor="text1"/>
          <w:sz w:val="28"/>
          <w:szCs w:val="28"/>
          <w:lang w:val="uk-UA"/>
        </w:rPr>
        <w:t xml:space="preserve">ено </w:t>
      </w:r>
      <w:r w:rsidRPr="001343A3">
        <w:rPr>
          <w:color w:val="000000" w:themeColor="text1"/>
          <w:sz w:val="28"/>
          <w:szCs w:val="28"/>
        </w:rPr>
        <w:t>підвищувати процентні ставки за всіма кредитними договорами</w:t>
      </w:r>
      <w:r w:rsidRPr="001343A3">
        <w:rPr>
          <w:color w:val="000000" w:themeColor="text1"/>
          <w:sz w:val="28"/>
          <w:szCs w:val="28"/>
          <w:lang w:val="uk-UA"/>
        </w:rPr>
        <w:t xml:space="preserve">; </w:t>
      </w:r>
      <w:r w:rsidRPr="001343A3">
        <w:rPr>
          <w:color w:val="000000" w:themeColor="text1"/>
          <w:sz w:val="28"/>
          <w:szCs w:val="28"/>
        </w:rPr>
        <w:t>карантин дода</w:t>
      </w:r>
      <w:r w:rsidRPr="001343A3">
        <w:rPr>
          <w:color w:val="000000" w:themeColor="text1"/>
          <w:sz w:val="28"/>
          <w:szCs w:val="28"/>
          <w:lang w:val="uk-UA"/>
        </w:rPr>
        <w:t>но</w:t>
      </w:r>
      <w:r w:rsidRPr="001343A3">
        <w:rPr>
          <w:color w:val="000000" w:themeColor="text1"/>
          <w:sz w:val="28"/>
          <w:szCs w:val="28"/>
        </w:rPr>
        <w:t xml:space="preserve"> до підстав для отримання допомоги по частковому безробіттю</w:t>
      </w:r>
      <w:r w:rsidRPr="001343A3">
        <w:rPr>
          <w:color w:val="000000" w:themeColor="text1"/>
          <w:sz w:val="28"/>
          <w:szCs w:val="28"/>
          <w:lang w:val="uk-UA"/>
        </w:rPr>
        <w:t>.</w:t>
      </w:r>
    </w:p>
    <w:p w:rsidR="004A7AC0" w:rsidRPr="004A7AC0" w:rsidRDefault="004A7AC0" w:rsidP="004A7AC0">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1343A3">
        <w:rPr>
          <w:color w:val="000000" w:themeColor="text1"/>
          <w:sz w:val="28"/>
          <w:szCs w:val="28"/>
          <w:lang w:val="uk-UA"/>
        </w:rPr>
        <w:t xml:space="preserve">Законом, який підтримав </w:t>
      </w:r>
      <w:r w:rsidRPr="001343A3">
        <w:rPr>
          <w:bCs/>
          <w:color w:val="000000" w:themeColor="text1"/>
          <w:sz w:val="28"/>
          <w:szCs w:val="28"/>
          <w:shd w:val="clear" w:color="auto" w:fill="FFFFFF"/>
          <w:lang w:val="uk-UA"/>
        </w:rPr>
        <w:t>проект Закону «Про внесення змін до Податкового кодексу України та інших законів України щодо додаткової підтримки платників податків на період</w:t>
      </w:r>
      <w:r w:rsidRPr="004A7AC0">
        <w:rPr>
          <w:bCs/>
          <w:color w:val="000000" w:themeColor="text1"/>
          <w:sz w:val="28"/>
          <w:szCs w:val="28"/>
          <w:shd w:val="clear" w:color="auto" w:fill="FFFFFF"/>
          <w:lang w:val="uk-UA"/>
        </w:rPr>
        <w:t xml:space="preserve"> здійснення заходів, спрямованих на запобігання виникнення і поширення короновірусної хвороби (</w:t>
      </w:r>
      <w:r w:rsidRPr="004A7AC0">
        <w:rPr>
          <w:bCs/>
          <w:color w:val="000000" w:themeColor="text1"/>
          <w:sz w:val="28"/>
          <w:szCs w:val="28"/>
          <w:shd w:val="clear" w:color="auto" w:fill="FFFFFF"/>
        </w:rPr>
        <w:t>COVID</w:t>
      </w:r>
      <w:r w:rsidRPr="004A7AC0">
        <w:rPr>
          <w:bCs/>
          <w:color w:val="000000" w:themeColor="text1"/>
          <w:sz w:val="28"/>
          <w:szCs w:val="28"/>
          <w:shd w:val="clear" w:color="auto" w:fill="FFFFFF"/>
          <w:lang w:val="uk-UA"/>
        </w:rPr>
        <w:t xml:space="preserve">-19)» (№ 3329-д від 30.04.2020 р.) передбачено </w:t>
      </w:r>
      <w:r w:rsidRPr="004A7AC0">
        <w:rPr>
          <w:bCs/>
          <w:color w:val="000000" w:themeColor="text1"/>
          <w:sz w:val="28"/>
          <w:szCs w:val="28"/>
          <w:lang w:val="uk-UA"/>
        </w:rPr>
        <w:t xml:space="preserve">збільшення періоду звільнення підприємців від сплати ЄСВ за себе. </w:t>
      </w:r>
      <w:r w:rsidRPr="004A7AC0">
        <w:rPr>
          <w:color w:val="000000" w:themeColor="text1"/>
          <w:sz w:val="28"/>
          <w:szCs w:val="28"/>
          <w:lang w:val="uk-UA"/>
        </w:rPr>
        <w:t xml:space="preserve">З </w:t>
      </w:r>
      <w:r w:rsidRPr="004A7AC0">
        <w:rPr>
          <w:color w:val="000000" w:themeColor="text1"/>
          <w:sz w:val="28"/>
          <w:szCs w:val="28"/>
        </w:rPr>
        <w:t>1 по 31 березня</w:t>
      </w:r>
      <w:r w:rsidRPr="004A7AC0">
        <w:rPr>
          <w:color w:val="000000" w:themeColor="text1"/>
          <w:sz w:val="28"/>
          <w:szCs w:val="28"/>
          <w:lang w:val="uk-UA"/>
        </w:rPr>
        <w:t xml:space="preserve"> 2020 р.</w:t>
      </w:r>
      <w:r w:rsidRPr="004A7AC0">
        <w:rPr>
          <w:color w:val="000000" w:themeColor="text1"/>
          <w:sz w:val="28"/>
          <w:szCs w:val="28"/>
        </w:rPr>
        <w:t>та з 1 по 30 квітня 2020 року </w:t>
      </w:r>
      <w:r w:rsidRPr="004A7AC0">
        <w:rPr>
          <w:bCs/>
          <w:color w:val="000000" w:themeColor="text1"/>
          <w:sz w:val="28"/>
          <w:szCs w:val="28"/>
        </w:rPr>
        <w:t xml:space="preserve">тимчасово звільнені від нарахування, обчислення та сплати ЄСВ лише </w:t>
      </w:r>
      <w:r w:rsidR="00602BE6">
        <w:rPr>
          <w:bCs/>
          <w:color w:val="000000" w:themeColor="text1"/>
          <w:sz w:val="28"/>
          <w:szCs w:val="28"/>
          <w:lang w:val="uk-UA"/>
        </w:rPr>
        <w:t>«</w:t>
      </w:r>
      <w:r w:rsidRPr="004A7AC0">
        <w:rPr>
          <w:bCs/>
          <w:color w:val="000000" w:themeColor="text1"/>
          <w:sz w:val="28"/>
          <w:szCs w:val="28"/>
        </w:rPr>
        <w:t>за себе</w:t>
      </w:r>
      <w:r w:rsidR="00602BE6">
        <w:rPr>
          <w:bCs/>
          <w:color w:val="000000" w:themeColor="text1"/>
          <w:sz w:val="28"/>
          <w:szCs w:val="28"/>
          <w:lang w:val="uk-UA"/>
        </w:rPr>
        <w:t>»</w:t>
      </w:r>
      <w:r w:rsidRPr="004A7AC0">
        <w:rPr>
          <w:color w:val="000000" w:themeColor="text1"/>
          <w:sz w:val="28"/>
          <w:szCs w:val="28"/>
        </w:rPr>
        <w:t>:</w:t>
      </w:r>
    </w:p>
    <w:p w:rsidR="004A7AC0" w:rsidRPr="004A7AC0" w:rsidRDefault="004A7AC0" w:rsidP="004A7AC0">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4A7AC0">
        <w:rPr>
          <w:color w:val="000000" w:themeColor="text1"/>
          <w:sz w:val="28"/>
          <w:szCs w:val="28"/>
          <w:lang w:val="uk-UA"/>
        </w:rPr>
        <w:t>- фізичні особи-підприємці</w:t>
      </w:r>
      <w:r w:rsidRPr="004A7AC0">
        <w:rPr>
          <w:color w:val="000000" w:themeColor="text1"/>
          <w:sz w:val="28"/>
          <w:szCs w:val="28"/>
        </w:rPr>
        <w:t>, у т. ч.</w:t>
      </w:r>
      <w:r w:rsidRPr="004A7AC0">
        <w:rPr>
          <w:color w:val="000000" w:themeColor="text1"/>
          <w:sz w:val="28"/>
          <w:szCs w:val="28"/>
          <w:lang w:val="uk-UA"/>
        </w:rPr>
        <w:t xml:space="preserve"> Ті, що обрали спрощену систем оподаткування</w:t>
      </w:r>
      <w:r w:rsidRPr="004A7AC0">
        <w:rPr>
          <w:color w:val="000000" w:themeColor="text1"/>
          <w:sz w:val="28"/>
          <w:szCs w:val="28"/>
        </w:rPr>
        <w:t>;</w:t>
      </w:r>
      <w:r w:rsidRPr="004A7AC0">
        <w:rPr>
          <w:color w:val="000000" w:themeColor="text1"/>
          <w:sz w:val="28"/>
          <w:szCs w:val="28"/>
          <w:lang w:val="uk-UA"/>
        </w:rPr>
        <w:t xml:space="preserve"> </w:t>
      </w:r>
    </w:p>
    <w:p w:rsidR="004A7AC0" w:rsidRPr="004A7AC0" w:rsidRDefault="004A7AC0" w:rsidP="004A7AC0">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4A7AC0">
        <w:rPr>
          <w:color w:val="000000" w:themeColor="text1"/>
          <w:sz w:val="28"/>
          <w:szCs w:val="28"/>
        </w:rPr>
        <w:t>- особи, які провадять незалежну професійну діяльність;</w:t>
      </w:r>
    </w:p>
    <w:p w:rsidR="004A7AC0" w:rsidRPr="004A7AC0" w:rsidRDefault="004A7AC0" w:rsidP="004A7AC0">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4A7AC0">
        <w:rPr>
          <w:color w:val="000000" w:themeColor="text1"/>
          <w:sz w:val="28"/>
          <w:szCs w:val="28"/>
        </w:rPr>
        <w:lastRenderedPageBreak/>
        <w:t>- члени фермерського господарства, якщо вони не належать до осіб, які підлягають страхуванню на інших підставах.</w:t>
      </w:r>
    </w:p>
    <w:p w:rsidR="004A7AC0" w:rsidRPr="004A7AC0" w:rsidRDefault="004A7AC0" w:rsidP="004A7AC0">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4A7AC0">
        <w:rPr>
          <w:color w:val="000000" w:themeColor="text1"/>
          <w:sz w:val="28"/>
          <w:szCs w:val="28"/>
          <w:lang w:val="uk-UA"/>
        </w:rPr>
        <w:t xml:space="preserve">Ці </w:t>
      </w:r>
      <w:r w:rsidRPr="004A7AC0">
        <w:rPr>
          <w:color w:val="000000" w:themeColor="text1"/>
          <w:sz w:val="28"/>
          <w:szCs w:val="28"/>
        </w:rPr>
        <w:t xml:space="preserve">платники ЄСВ на власний розсуд вирішують, чи застосовувати звільнення від ЄСВ </w:t>
      </w:r>
      <w:r w:rsidRPr="004A7AC0">
        <w:rPr>
          <w:color w:val="000000" w:themeColor="text1"/>
          <w:sz w:val="28"/>
          <w:szCs w:val="28"/>
          <w:lang w:val="uk-UA"/>
        </w:rPr>
        <w:t>«</w:t>
      </w:r>
      <w:r w:rsidRPr="004A7AC0">
        <w:rPr>
          <w:color w:val="000000" w:themeColor="text1"/>
          <w:sz w:val="28"/>
          <w:szCs w:val="28"/>
        </w:rPr>
        <w:t>за себе</w:t>
      </w:r>
      <w:r w:rsidRPr="004A7AC0">
        <w:rPr>
          <w:color w:val="000000" w:themeColor="text1"/>
          <w:sz w:val="28"/>
          <w:szCs w:val="28"/>
          <w:lang w:val="uk-UA"/>
        </w:rPr>
        <w:t>»</w:t>
      </w:r>
      <w:r w:rsidRPr="004A7AC0">
        <w:rPr>
          <w:color w:val="000000" w:themeColor="text1"/>
          <w:sz w:val="28"/>
          <w:szCs w:val="28"/>
        </w:rPr>
        <w:t>.</w:t>
      </w:r>
      <w:r w:rsidRPr="004A7AC0">
        <w:rPr>
          <w:color w:val="000000" w:themeColor="text1"/>
          <w:sz w:val="28"/>
          <w:szCs w:val="28"/>
          <w:lang w:val="uk-UA"/>
        </w:rPr>
        <w:t xml:space="preserve"> </w:t>
      </w:r>
      <w:r w:rsidRPr="004A7AC0">
        <w:rPr>
          <w:color w:val="000000" w:themeColor="text1"/>
          <w:sz w:val="28"/>
          <w:szCs w:val="28"/>
        </w:rPr>
        <w:t>Таке послаблення передбачає </w:t>
      </w:r>
      <w:r w:rsidRPr="004A7AC0">
        <w:rPr>
          <w:rFonts w:eastAsiaTheme="majorEastAsia"/>
          <w:color w:val="000000" w:themeColor="text1"/>
          <w:sz w:val="28"/>
          <w:szCs w:val="28"/>
        </w:rPr>
        <w:t>Закон № 533</w:t>
      </w:r>
      <w:r w:rsidRPr="004A7AC0">
        <w:rPr>
          <w:color w:val="000000" w:themeColor="text1"/>
          <w:sz w:val="28"/>
          <w:szCs w:val="28"/>
        </w:rPr>
        <w:t>, який діє із 17.03.2020 р.</w:t>
      </w:r>
      <w:r w:rsidRPr="004A7AC0">
        <w:rPr>
          <w:color w:val="000000" w:themeColor="text1"/>
          <w:sz w:val="28"/>
          <w:szCs w:val="28"/>
          <w:lang w:val="uk-UA"/>
        </w:rPr>
        <w:t xml:space="preserve"> </w:t>
      </w:r>
    </w:p>
    <w:p w:rsidR="004A7AC0" w:rsidRPr="004A7AC0" w:rsidRDefault="004A7AC0" w:rsidP="004A7AC0">
      <w:pPr>
        <w:pStyle w:val="rvps2"/>
        <w:shd w:val="clear" w:color="auto" w:fill="FFFFFF"/>
        <w:spacing w:before="0" w:beforeAutospacing="0" w:after="0" w:afterAutospacing="0" w:line="360" w:lineRule="auto"/>
        <w:ind w:firstLine="709"/>
        <w:contextualSpacing/>
        <w:jc w:val="both"/>
        <w:rPr>
          <w:bCs/>
          <w:color w:val="000000" w:themeColor="text1"/>
          <w:sz w:val="28"/>
          <w:szCs w:val="28"/>
        </w:rPr>
      </w:pPr>
      <w:r w:rsidRPr="004A7AC0">
        <w:rPr>
          <w:color w:val="000000" w:themeColor="text1"/>
          <w:sz w:val="28"/>
          <w:szCs w:val="28"/>
        </w:rPr>
        <w:t>Законопроектом № 3329-2 законотворці </w:t>
      </w:r>
      <w:r w:rsidRPr="004A7AC0">
        <w:rPr>
          <w:bCs/>
          <w:color w:val="000000" w:themeColor="text1"/>
          <w:sz w:val="28"/>
          <w:szCs w:val="28"/>
        </w:rPr>
        <w:t>плану</w:t>
      </w:r>
      <w:r w:rsidRPr="004A7AC0">
        <w:rPr>
          <w:bCs/>
          <w:color w:val="000000" w:themeColor="text1"/>
          <w:sz w:val="28"/>
          <w:szCs w:val="28"/>
          <w:lang w:val="uk-UA"/>
        </w:rPr>
        <w:t xml:space="preserve">вали </w:t>
      </w:r>
      <w:r w:rsidRPr="004A7AC0">
        <w:rPr>
          <w:bCs/>
          <w:color w:val="000000" w:themeColor="text1"/>
          <w:sz w:val="28"/>
          <w:szCs w:val="28"/>
        </w:rPr>
        <w:t>продовжити строк дії звільнення від сплати ЄСВ зазначеним категоріям платників із 1 по 31 травня включно.</w:t>
      </w:r>
    </w:p>
    <w:p w:rsidR="00D54774" w:rsidRPr="004A7AC0" w:rsidRDefault="00D54774" w:rsidP="004A7AC0">
      <w:pPr>
        <w:pStyle w:val="rvps2"/>
        <w:shd w:val="clear" w:color="auto" w:fill="FFFFFF"/>
        <w:spacing w:before="0" w:beforeAutospacing="0" w:after="0" w:afterAutospacing="0" w:line="360" w:lineRule="auto"/>
        <w:ind w:firstLine="709"/>
        <w:contextualSpacing/>
        <w:jc w:val="both"/>
        <w:rPr>
          <w:bCs/>
          <w:color w:val="000000" w:themeColor="text1"/>
          <w:sz w:val="28"/>
          <w:szCs w:val="28"/>
          <w:lang w:val="uk-UA"/>
        </w:rPr>
      </w:pPr>
      <w:r w:rsidRPr="004A7AC0">
        <w:rPr>
          <w:color w:val="000000" w:themeColor="text1"/>
          <w:sz w:val="28"/>
          <w:szCs w:val="28"/>
          <w:lang w:val="uk-UA"/>
        </w:rPr>
        <w:t>Міністр розвитку економіки, торгівлі та сільського господарства України на засіданні Координаційної ради з питань розвитку мікро- та малого підприємництва озвучив</w:t>
      </w:r>
      <w:r w:rsidRPr="004A7AC0">
        <w:rPr>
          <w:color w:val="000000" w:themeColor="text1"/>
          <w:sz w:val="28"/>
          <w:szCs w:val="28"/>
        </w:rPr>
        <w:t> </w:t>
      </w:r>
      <w:r w:rsidRPr="004A7AC0">
        <w:rPr>
          <w:bCs/>
          <w:color w:val="000000" w:themeColor="text1"/>
          <w:sz w:val="28"/>
          <w:szCs w:val="28"/>
          <w:lang w:val="uk-UA"/>
        </w:rPr>
        <w:t xml:space="preserve">дії, спрямовані на підтримку мікро- і малого бізнесу в умовах обмежувальних заходів у зв'язку з </w:t>
      </w:r>
      <w:r w:rsidRPr="004A7AC0">
        <w:rPr>
          <w:bCs/>
          <w:color w:val="000000" w:themeColor="text1"/>
          <w:sz w:val="28"/>
          <w:szCs w:val="28"/>
        </w:rPr>
        <w:t>COVID</w:t>
      </w:r>
      <w:r w:rsidRPr="004A7AC0">
        <w:rPr>
          <w:bCs/>
          <w:color w:val="000000" w:themeColor="text1"/>
          <w:sz w:val="28"/>
          <w:szCs w:val="28"/>
          <w:lang w:val="uk-UA"/>
        </w:rPr>
        <w:t>-19.</w:t>
      </w:r>
    </w:p>
    <w:p w:rsidR="00D54774" w:rsidRPr="004A7AC0" w:rsidRDefault="00D54774" w:rsidP="004A7AC0">
      <w:pPr>
        <w:pStyle w:val="rvps2"/>
        <w:shd w:val="clear" w:color="auto" w:fill="FFFFFF"/>
        <w:spacing w:before="0" w:beforeAutospacing="0" w:after="0" w:afterAutospacing="0" w:line="360" w:lineRule="auto"/>
        <w:ind w:firstLine="709"/>
        <w:contextualSpacing/>
        <w:jc w:val="both"/>
        <w:rPr>
          <w:bCs/>
          <w:color w:val="000000" w:themeColor="text1"/>
          <w:sz w:val="28"/>
          <w:szCs w:val="28"/>
          <w:lang w:val="uk-UA"/>
        </w:rPr>
      </w:pPr>
      <w:r w:rsidRPr="004A7AC0">
        <w:rPr>
          <w:bCs/>
          <w:color w:val="000000" w:themeColor="text1"/>
          <w:sz w:val="28"/>
          <w:szCs w:val="28"/>
          <w:lang w:val="uk-UA"/>
        </w:rPr>
        <w:t>Було визначено та започатковано низку кроків:</w:t>
      </w:r>
    </w:p>
    <w:p w:rsidR="004A7AC0" w:rsidRPr="004A7AC0" w:rsidRDefault="00D54774" w:rsidP="004A7AC0">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4A7AC0">
        <w:rPr>
          <w:bCs/>
          <w:color w:val="000000" w:themeColor="text1"/>
          <w:sz w:val="28"/>
          <w:szCs w:val="28"/>
          <w:lang w:val="uk-UA"/>
        </w:rPr>
        <w:t>1. Перші пом'якшення карантинних обмежень з 11 травня.</w:t>
      </w:r>
      <w:r w:rsidR="008B647C">
        <w:rPr>
          <w:bCs/>
          <w:color w:val="000000" w:themeColor="text1"/>
          <w:sz w:val="28"/>
          <w:szCs w:val="28"/>
          <w:lang w:val="uk-UA"/>
        </w:rPr>
        <w:t xml:space="preserve"> </w:t>
      </w:r>
      <w:r w:rsidRPr="004A7AC0">
        <w:rPr>
          <w:color w:val="000000" w:themeColor="text1"/>
          <w:sz w:val="28"/>
          <w:szCs w:val="28"/>
          <w:lang w:val="uk-UA"/>
        </w:rPr>
        <w:t xml:space="preserve">Чіткий перелік дозволених видів господарської діяльності </w:t>
      </w:r>
      <w:r w:rsidR="004A7AC0" w:rsidRPr="004A7AC0">
        <w:rPr>
          <w:color w:val="000000" w:themeColor="text1"/>
          <w:sz w:val="28"/>
          <w:szCs w:val="28"/>
          <w:lang w:val="uk-UA"/>
        </w:rPr>
        <w:t xml:space="preserve">мав бути </w:t>
      </w:r>
      <w:r w:rsidRPr="004A7AC0">
        <w:rPr>
          <w:color w:val="000000" w:themeColor="text1"/>
          <w:sz w:val="28"/>
          <w:szCs w:val="28"/>
          <w:lang w:val="uk-UA"/>
        </w:rPr>
        <w:t xml:space="preserve">доопрацьований спільно з дотичними міністерствами і представлений на наступному засіданні Уряду. </w:t>
      </w:r>
    </w:p>
    <w:p w:rsidR="00D54774" w:rsidRPr="004A7AC0" w:rsidRDefault="00D54774" w:rsidP="004A7AC0">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4A7AC0">
        <w:rPr>
          <w:bCs/>
          <w:color w:val="000000" w:themeColor="text1"/>
          <w:sz w:val="28"/>
          <w:szCs w:val="28"/>
        </w:rPr>
        <w:t>2. Продовження мораторію на перевірки малого бізнесу.</w:t>
      </w:r>
    </w:p>
    <w:p w:rsidR="004A7AC0" w:rsidRPr="004A7AC0" w:rsidRDefault="00D54774" w:rsidP="004A7AC0">
      <w:pPr>
        <w:pStyle w:val="ab"/>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4A7AC0">
        <w:rPr>
          <w:bCs/>
          <w:color w:val="000000" w:themeColor="text1"/>
          <w:sz w:val="28"/>
          <w:szCs w:val="28"/>
        </w:rPr>
        <w:t>3. Обговорення питання ЄСВ з Мінфіном та Мінсоцполітики щодо пошуку комплексного збалансованого рішення.</w:t>
      </w:r>
      <w:r w:rsidR="004A7AC0" w:rsidRPr="004A7AC0">
        <w:rPr>
          <w:bCs/>
          <w:color w:val="000000" w:themeColor="text1"/>
          <w:sz w:val="28"/>
          <w:szCs w:val="28"/>
          <w:lang w:val="uk-UA"/>
        </w:rPr>
        <w:t xml:space="preserve"> Питання складне, адже у зв’язку з </w:t>
      </w:r>
      <w:r w:rsidRPr="004A7AC0">
        <w:rPr>
          <w:color w:val="000000" w:themeColor="text1"/>
          <w:sz w:val="28"/>
          <w:szCs w:val="28"/>
          <w:lang w:val="uk-UA"/>
        </w:rPr>
        <w:t>недоотриманням ЄСВ у 2020 році через пільги для ФОП, скорочення зарплат та звільнення працівників</w:t>
      </w:r>
      <w:r w:rsidR="004A7AC0" w:rsidRPr="004A7AC0">
        <w:rPr>
          <w:color w:val="000000" w:themeColor="text1"/>
          <w:sz w:val="28"/>
          <w:szCs w:val="28"/>
          <w:lang w:val="uk-UA"/>
        </w:rPr>
        <w:t xml:space="preserve">, що </w:t>
      </w:r>
      <w:r w:rsidRPr="004A7AC0">
        <w:rPr>
          <w:color w:val="000000" w:themeColor="text1"/>
          <w:sz w:val="28"/>
          <w:szCs w:val="28"/>
          <w:lang w:val="uk-UA"/>
        </w:rPr>
        <w:t>тягне за собою недофінансування видатків на пенсії та страхові виплати.</w:t>
      </w:r>
    </w:p>
    <w:p w:rsidR="004A7AC0" w:rsidRPr="004A7AC0" w:rsidRDefault="00D54774" w:rsidP="004A7AC0">
      <w:pPr>
        <w:pStyle w:val="ab"/>
        <w:shd w:val="clear" w:color="auto" w:fill="FFFFFF"/>
        <w:spacing w:before="0" w:beforeAutospacing="0" w:after="0" w:afterAutospacing="0" w:line="360" w:lineRule="auto"/>
        <w:ind w:firstLine="709"/>
        <w:contextualSpacing/>
        <w:jc w:val="both"/>
        <w:rPr>
          <w:color w:val="000000" w:themeColor="text1"/>
          <w:sz w:val="28"/>
          <w:szCs w:val="28"/>
        </w:rPr>
      </w:pPr>
      <w:r w:rsidRPr="004A7AC0">
        <w:rPr>
          <w:bCs/>
          <w:color w:val="000000" w:themeColor="text1"/>
          <w:sz w:val="28"/>
          <w:szCs w:val="28"/>
          <w:lang w:val="uk-UA"/>
        </w:rPr>
        <w:t>4. Підтримка по частковому безробіттю.</w:t>
      </w:r>
      <w:r w:rsidR="004A7AC0" w:rsidRPr="004A7AC0">
        <w:rPr>
          <w:bCs/>
          <w:color w:val="000000" w:themeColor="text1"/>
          <w:sz w:val="28"/>
          <w:szCs w:val="28"/>
          <w:lang w:val="uk-UA"/>
        </w:rPr>
        <w:t xml:space="preserve"> </w:t>
      </w:r>
      <w:r w:rsidRPr="004A7AC0">
        <w:rPr>
          <w:color w:val="000000" w:themeColor="text1"/>
          <w:sz w:val="28"/>
          <w:szCs w:val="28"/>
        </w:rPr>
        <w:t>Уряд виділив 4,7 млрд.</w:t>
      </w:r>
      <w:r w:rsidR="004A7AC0" w:rsidRPr="004A7AC0">
        <w:rPr>
          <w:color w:val="000000" w:themeColor="text1"/>
          <w:sz w:val="28"/>
          <w:szCs w:val="28"/>
          <w:lang w:val="uk-UA"/>
        </w:rPr>
        <w:t xml:space="preserve"> </w:t>
      </w:r>
      <w:r w:rsidRPr="004A7AC0">
        <w:rPr>
          <w:color w:val="000000" w:themeColor="text1"/>
          <w:sz w:val="28"/>
          <w:szCs w:val="28"/>
        </w:rPr>
        <w:t>грн</w:t>
      </w:r>
      <w:r w:rsidR="004A7AC0" w:rsidRPr="004A7AC0">
        <w:rPr>
          <w:color w:val="000000" w:themeColor="text1"/>
          <w:sz w:val="28"/>
          <w:szCs w:val="28"/>
          <w:lang w:val="uk-UA"/>
        </w:rPr>
        <w:t>.</w:t>
      </w:r>
      <w:r w:rsidRPr="004A7AC0">
        <w:rPr>
          <w:color w:val="000000" w:themeColor="text1"/>
          <w:sz w:val="28"/>
          <w:szCs w:val="28"/>
        </w:rPr>
        <w:t xml:space="preserve"> на цю підтримку. </w:t>
      </w:r>
      <w:r w:rsidR="004A7AC0" w:rsidRPr="004A7AC0">
        <w:rPr>
          <w:color w:val="000000" w:themeColor="text1"/>
          <w:sz w:val="28"/>
          <w:szCs w:val="28"/>
          <w:lang w:val="uk-UA"/>
        </w:rPr>
        <w:t>Підтримкою с</w:t>
      </w:r>
      <w:r w:rsidRPr="004A7AC0">
        <w:rPr>
          <w:color w:val="000000" w:themeColor="text1"/>
          <w:sz w:val="28"/>
          <w:szCs w:val="28"/>
        </w:rPr>
        <w:t>користа</w:t>
      </w:r>
      <w:r w:rsidR="004A7AC0" w:rsidRPr="004A7AC0">
        <w:rPr>
          <w:color w:val="000000" w:themeColor="text1"/>
          <w:sz w:val="28"/>
          <w:szCs w:val="28"/>
          <w:lang w:val="uk-UA"/>
        </w:rPr>
        <w:t>л</w:t>
      </w:r>
      <w:r w:rsidRPr="004A7AC0">
        <w:rPr>
          <w:color w:val="000000" w:themeColor="text1"/>
          <w:sz w:val="28"/>
          <w:szCs w:val="28"/>
        </w:rPr>
        <w:t>ись малі та середні роботодавці, які зупинили або ж скоротили діяльність через карантин.</w:t>
      </w:r>
    </w:p>
    <w:p w:rsidR="004A7AC0" w:rsidRPr="004A7AC0" w:rsidRDefault="004A7AC0" w:rsidP="004A7AC0">
      <w:pPr>
        <w:pStyle w:val="ab"/>
        <w:shd w:val="clear" w:color="auto" w:fill="FFFFFF"/>
        <w:spacing w:before="0" w:beforeAutospacing="0" w:after="0" w:afterAutospacing="0" w:line="360" w:lineRule="auto"/>
        <w:ind w:firstLine="709"/>
        <w:contextualSpacing/>
        <w:jc w:val="both"/>
        <w:rPr>
          <w:color w:val="000000" w:themeColor="text1"/>
          <w:sz w:val="28"/>
          <w:szCs w:val="28"/>
        </w:rPr>
      </w:pPr>
      <w:r w:rsidRPr="004A7AC0">
        <w:rPr>
          <w:bCs/>
          <w:color w:val="000000" w:themeColor="text1"/>
          <w:sz w:val="28"/>
          <w:szCs w:val="28"/>
          <w:lang w:val="uk-UA"/>
        </w:rPr>
        <w:t xml:space="preserve">5. </w:t>
      </w:r>
      <w:r w:rsidR="00D54774" w:rsidRPr="004A7AC0">
        <w:rPr>
          <w:bCs/>
          <w:color w:val="000000" w:themeColor="text1"/>
          <w:sz w:val="28"/>
          <w:szCs w:val="28"/>
        </w:rPr>
        <w:t>Держслужб</w:t>
      </w:r>
      <w:r w:rsidRPr="004A7AC0">
        <w:rPr>
          <w:bCs/>
          <w:color w:val="000000" w:themeColor="text1"/>
          <w:sz w:val="28"/>
          <w:szCs w:val="28"/>
          <w:lang w:val="uk-UA"/>
        </w:rPr>
        <w:t>ою</w:t>
      </w:r>
      <w:r w:rsidR="00D54774" w:rsidRPr="004A7AC0">
        <w:rPr>
          <w:bCs/>
          <w:color w:val="000000" w:themeColor="text1"/>
          <w:sz w:val="28"/>
          <w:szCs w:val="28"/>
        </w:rPr>
        <w:t xml:space="preserve"> зайнятості </w:t>
      </w:r>
      <w:r w:rsidRPr="004A7AC0">
        <w:rPr>
          <w:bCs/>
          <w:color w:val="000000" w:themeColor="text1"/>
          <w:sz w:val="28"/>
          <w:szCs w:val="28"/>
          <w:lang w:val="uk-UA"/>
        </w:rPr>
        <w:t xml:space="preserve">було складено </w:t>
      </w:r>
      <w:r w:rsidR="00D54774" w:rsidRPr="004A7AC0">
        <w:rPr>
          <w:rFonts w:eastAsiaTheme="majorEastAsia"/>
          <w:bCs/>
          <w:color w:val="000000" w:themeColor="text1"/>
          <w:sz w:val="28"/>
          <w:szCs w:val="28"/>
        </w:rPr>
        <w:t>інструкцію з оформлення роботодавцем допомоги по частковому безробіттю.</w:t>
      </w:r>
    </w:p>
    <w:p w:rsidR="004A7AC0" w:rsidRPr="004A7AC0" w:rsidRDefault="004A7AC0" w:rsidP="004A7AC0">
      <w:pPr>
        <w:pStyle w:val="ab"/>
        <w:shd w:val="clear" w:color="auto" w:fill="FFFFFF"/>
        <w:spacing w:before="0" w:beforeAutospacing="0" w:after="0" w:afterAutospacing="0" w:line="360" w:lineRule="auto"/>
        <w:ind w:firstLine="709"/>
        <w:contextualSpacing/>
        <w:jc w:val="both"/>
        <w:rPr>
          <w:color w:val="000000" w:themeColor="text1"/>
          <w:sz w:val="28"/>
          <w:szCs w:val="28"/>
        </w:rPr>
      </w:pPr>
      <w:r w:rsidRPr="004A7AC0">
        <w:rPr>
          <w:color w:val="000000" w:themeColor="text1"/>
          <w:sz w:val="28"/>
          <w:szCs w:val="28"/>
        </w:rPr>
        <w:t xml:space="preserve">6. Запроваджено </w:t>
      </w:r>
      <w:r w:rsidR="00D54774" w:rsidRPr="004A7AC0">
        <w:rPr>
          <w:color w:val="000000" w:themeColor="text1"/>
          <w:sz w:val="28"/>
          <w:szCs w:val="28"/>
        </w:rPr>
        <w:t>Програм</w:t>
      </w:r>
      <w:r w:rsidRPr="004A7AC0">
        <w:rPr>
          <w:color w:val="000000" w:themeColor="text1"/>
          <w:sz w:val="28"/>
          <w:szCs w:val="28"/>
        </w:rPr>
        <w:t>у кредитування «Доступні кредити 5-7-9%»</w:t>
      </w:r>
      <w:r w:rsidR="00D54774" w:rsidRPr="004A7AC0">
        <w:rPr>
          <w:color w:val="000000" w:themeColor="text1"/>
          <w:sz w:val="28"/>
          <w:szCs w:val="28"/>
        </w:rPr>
        <w:t>.</w:t>
      </w:r>
    </w:p>
    <w:p w:rsidR="004A7AC0" w:rsidRPr="00313D3D" w:rsidRDefault="004A7AC0" w:rsidP="004A7AC0">
      <w:pPr>
        <w:pStyle w:val="ab"/>
        <w:shd w:val="clear" w:color="auto" w:fill="FFFFFF"/>
        <w:spacing w:before="0" w:beforeAutospacing="0" w:after="0" w:afterAutospacing="0" w:line="360" w:lineRule="auto"/>
        <w:ind w:firstLine="709"/>
        <w:contextualSpacing/>
        <w:jc w:val="both"/>
        <w:rPr>
          <w:color w:val="000000" w:themeColor="text1"/>
          <w:spacing w:val="4"/>
          <w:sz w:val="28"/>
          <w:szCs w:val="28"/>
          <w:lang w:val="uk-UA"/>
        </w:rPr>
      </w:pPr>
      <w:r w:rsidRPr="004A7AC0">
        <w:rPr>
          <w:color w:val="000000" w:themeColor="text1"/>
          <w:spacing w:val="4"/>
          <w:sz w:val="28"/>
          <w:szCs w:val="28"/>
        </w:rPr>
        <w:lastRenderedPageBreak/>
        <w:t xml:space="preserve">За програмою «Доступні кредити 5-7-9%» держава компенсує підприємцю частину кредитного навантаження. Чим більше робочих місць </w:t>
      </w:r>
      <w:r w:rsidRPr="00313D3D">
        <w:rPr>
          <w:color w:val="000000" w:themeColor="text1"/>
          <w:spacing w:val="4"/>
          <w:sz w:val="28"/>
          <w:szCs w:val="28"/>
          <w:lang w:val="uk-UA"/>
        </w:rPr>
        <w:t>с</w:t>
      </w:r>
      <w:r w:rsidRPr="00313D3D">
        <w:rPr>
          <w:color w:val="000000" w:themeColor="text1"/>
          <w:spacing w:val="4"/>
          <w:sz w:val="28"/>
          <w:szCs w:val="28"/>
        </w:rPr>
        <w:t>творює</w:t>
      </w:r>
      <w:r w:rsidRPr="00313D3D">
        <w:rPr>
          <w:color w:val="000000" w:themeColor="text1"/>
          <w:spacing w:val="4"/>
          <w:sz w:val="28"/>
          <w:szCs w:val="28"/>
          <w:lang w:val="uk-UA"/>
        </w:rPr>
        <w:t xml:space="preserve"> роботодавець</w:t>
      </w:r>
      <w:r w:rsidRPr="00313D3D">
        <w:rPr>
          <w:color w:val="000000" w:themeColor="text1"/>
          <w:spacing w:val="4"/>
          <w:sz w:val="28"/>
          <w:szCs w:val="28"/>
        </w:rPr>
        <w:t>, тим більшу компенсацію % за кредитом отримує.</w:t>
      </w:r>
      <w:r w:rsidRPr="00313D3D">
        <w:rPr>
          <w:color w:val="000000" w:themeColor="text1"/>
          <w:spacing w:val="4"/>
          <w:sz w:val="28"/>
          <w:szCs w:val="28"/>
          <w:lang w:val="uk-UA"/>
        </w:rPr>
        <w:t xml:space="preserve"> </w:t>
      </w:r>
      <w:r w:rsidRPr="00313D3D">
        <w:rPr>
          <w:color w:val="000000" w:themeColor="text1"/>
          <w:spacing w:val="4"/>
          <w:sz w:val="28"/>
          <w:szCs w:val="28"/>
        </w:rPr>
        <w:t>Програму впроваджено з 01.02.2020</w:t>
      </w:r>
      <w:r w:rsidRPr="00313D3D">
        <w:rPr>
          <w:color w:val="000000" w:themeColor="text1"/>
          <w:spacing w:val="4"/>
          <w:sz w:val="28"/>
          <w:szCs w:val="28"/>
          <w:lang w:val="uk-UA"/>
        </w:rPr>
        <w:t xml:space="preserve"> р. </w:t>
      </w:r>
    </w:p>
    <w:p w:rsidR="004A7AC0" w:rsidRPr="00313D3D" w:rsidRDefault="004A7AC0" w:rsidP="004A7AC0">
      <w:pPr>
        <w:pStyle w:val="ab"/>
        <w:shd w:val="clear" w:color="auto" w:fill="FFFFFF"/>
        <w:spacing w:before="0" w:beforeAutospacing="0" w:after="0" w:afterAutospacing="0" w:line="360" w:lineRule="auto"/>
        <w:ind w:firstLine="709"/>
        <w:contextualSpacing/>
        <w:jc w:val="both"/>
        <w:rPr>
          <w:color w:val="000000" w:themeColor="text1"/>
          <w:spacing w:val="4"/>
          <w:sz w:val="28"/>
          <w:szCs w:val="28"/>
          <w:lang w:val="uk-UA"/>
        </w:rPr>
      </w:pPr>
      <w:r w:rsidRPr="00313D3D">
        <w:rPr>
          <w:color w:val="000000" w:themeColor="text1"/>
          <w:spacing w:val="4"/>
          <w:sz w:val="28"/>
          <w:szCs w:val="28"/>
          <w:lang w:val="uk-UA"/>
        </w:rPr>
        <w:t>Програма передбачає:</w:t>
      </w:r>
    </w:p>
    <w:p w:rsidR="004A7AC0" w:rsidRPr="00313D3D" w:rsidRDefault="004A7AC0" w:rsidP="009A7BBD">
      <w:pPr>
        <w:pStyle w:val="ab"/>
        <w:numPr>
          <w:ilvl w:val="0"/>
          <w:numId w:val="3"/>
        </w:numPr>
        <w:shd w:val="clear" w:color="auto" w:fill="FFFFFF"/>
        <w:spacing w:before="0" w:beforeAutospacing="0" w:after="0" w:afterAutospacing="0" w:line="360" w:lineRule="auto"/>
        <w:ind w:left="0" w:firstLine="709"/>
        <w:contextualSpacing/>
        <w:jc w:val="both"/>
        <w:rPr>
          <w:color w:val="000000" w:themeColor="text1"/>
          <w:spacing w:val="4"/>
          <w:sz w:val="28"/>
          <w:szCs w:val="28"/>
          <w:lang w:val="uk-UA"/>
        </w:rPr>
      </w:pPr>
      <w:r w:rsidRPr="00313D3D">
        <w:rPr>
          <w:color w:val="000000" w:themeColor="text1"/>
          <w:spacing w:val="4"/>
          <w:sz w:val="28"/>
          <w:szCs w:val="28"/>
          <w:lang w:val="uk-UA"/>
        </w:rPr>
        <w:t>з</w:t>
      </w:r>
      <w:r w:rsidRPr="00313D3D">
        <w:rPr>
          <w:color w:val="000000" w:themeColor="text1"/>
          <w:spacing w:val="4"/>
          <w:sz w:val="28"/>
          <w:szCs w:val="28"/>
          <w:shd w:val="clear" w:color="auto" w:fill="FFFFFF"/>
        </w:rPr>
        <w:t>нижен</w:t>
      </w:r>
      <w:r w:rsidRPr="00313D3D">
        <w:rPr>
          <w:color w:val="000000" w:themeColor="text1"/>
          <w:spacing w:val="4"/>
          <w:sz w:val="28"/>
          <w:szCs w:val="28"/>
          <w:shd w:val="clear" w:color="auto" w:fill="FFFFFF"/>
          <w:lang w:val="uk-UA"/>
        </w:rPr>
        <w:t>у</w:t>
      </w:r>
      <w:r w:rsidRPr="00313D3D">
        <w:rPr>
          <w:color w:val="000000" w:themeColor="text1"/>
          <w:spacing w:val="4"/>
          <w:sz w:val="28"/>
          <w:szCs w:val="28"/>
          <w:shd w:val="clear" w:color="auto" w:fill="FFFFFF"/>
        </w:rPr>
        <w:t xml:space="preserve"> відсотков</w:t>
      </w:r>
      <w:r w:rsidRPr="00313D3D">
        <w:rPr>
          <w:color w:val="000000" w:themeColor="text1"/>
          <w:spacing w:val="4"/>
          <w:sz w:val="28"/>
          <w:szCs w:val="28"/>
          <w:shd w:val="clear" w:color="auto" w:fill="FFFFFF"/>
          <w:lang w:val="uk-UA"/>
        </w:rPr>
        <w:t>у</w:t>
      </w:r>
      <w:r w:rsidRPr="00313D3D">
        <w:rPr>
          <w:color w:val="000000" w:themeColor="text1"/>
          <w:spacing w:val="4"/>
          <w:sz w:val="28"/>
          <w:szCs w:val="28"/>
          <w:shd w:val="clear" w:color="auto" w:fill="FFFFFF"/>
        </w:rPr>
        <w:t xml:space="preserve"> ставк</w:t>
      </w:r>
      <w:r w:rsidRPr="00313D3D">
        <w:rPr>
          <w:color w:val="000000" w:themeColor="text1"/>
          <w:spacing w:val="4"/>
          <w:sz w:val="28"/>
          <w:szCs w:val="28"/>
          <w:shd w:val="clear" w:color="auto" w:fill="FFFFFF"/>
          <w:lang w:val="uk-UA"/>
        </w:rPr>
        <w:t>у</w:t>
      </w:r>
      <w:r w:rsidRPr="00313D3D">
        <w:rPr>
          <w:color w:val="000000" w:themeColor="text1"/>
          <w:spacing w:val="4"/>
          <w:sz w:val="28"/>
          <w:szCs w:val="28"/>
          <w:shd w:val="clear" w:color="auto" w:fill="FFFFFF"/>
        </w:rPr>
        <w:t xml:space="preserve"> завдяки компенсації державою</w:t>
      </w:r>
      <w:r w:rsidRPr="00313D3D">
        <w:rPr>
          <w:color w:val="000000" w:themeColor="text1"/>
          <w:spacing w:val="4"/>
          <w:sz w:val="28"/>
          <w:szCs w:val="28"/>
          <w:shd w:val="clear" w:color="auto" w:fill="FFFFFF"/>
          <w:lang w:val="uk-UA"/>
        </w:rPr>
        <w:t>;</w:t>
      </w:r>
    </w:p>
    <w:p w:rsidR="004A7AC0" w:rsidRPr="00313D3D" w:rsidRDefault="004A7AC0" w:rsidP="009A7BBD">
      <w:pPr>
        <w:pStyle w:val="ab"/>
        <w:numPr>
          <w:ilvl w:val="0"/>
          <w:numId w:val="3"/>
        </w:numPr>
        <w:shd w:val="clear" w:color="auto" w:fill="FFFFFF"/>
        <w:spacing w:before="0" w:beforeAutospacing="0" w:after="0" w:afterAutospacing="0" w:line="360" w:lineRule="auto"/>
        <w:ind w:left="0" w:firstLine="709"/>
        <w:contextualSpacing/>
        <w:jc w:val="both"/>
        <w:rPr>
          <w:color w:val="000000" w:themeColor="text1"/>
          <w:spacing w:val="4"/>
          <w:sz w:val="28"/>
          <w:szCs w:val="28"/>
          <w:lang w:val="uk-UA"/>
        </w:rPr>
      </w:pPr>
      <w:r w:rsidRPr="00313D3D">
        <w:rPr>
          <w:color w:val="000000" w:themeColor="text1"/>
          <w:spacing w:val="4"/>
          <w:sz w:val="28"/>
          <w:szCs w:val="28"/>
          <w:shd w:val="clear" w:color="auto" w:fill="FFFFFF"/>
          <w:lang w:val="uk-UA"/>
        </w:rPr>
        <w:t>можливість збільшити обігові кошти під 3% річних;</w:t>
      </w:r>
    </w:p>
    <w:p w:rsidR="00313D3D" w:rsidRPr="00313D3D" w:rsidRDefault="004A7AC0" w:rsidP="009A7BBD">
      <w:pPr>
        <w:pStyle w:val="ab"/>
        <w:numPr>
          <w:ilvl w:val="0"/>
          <w:numId w:val="3"/>
        </w:numPr>
        <w:shd w:val="clear" w:color="auto" w:fill="FFFFFF"/>
        <w:spacing w:before="0" w:beforeAutospacing="0" w:after="0" w:afterAutospacing="0" w:line="360" w:lineRule="auto"/>
        <w:ind w:left="0" w:firstLine="709"/>
        <w:contextualSpacing/>
        <w:jc w:val="both"/>
        <w:rPr>
          <w:color w:val="000000" w:themeColor="text1"/>
          <w:spacing w:val="4"/>
          <w:sz w:val="28"/>
          <w:szCs w:val="28"/>
          <w:lang w:val="uk-UA"/>
        </w:rPr>
      </w:pPr>
      <w:r w:rsidRPr="00313D3D">
        <w:rPr>
          <w:color w:val="000000" w:themeColor="text1"/>
          <w:spacing w:val="4"/>
          <w:sz w:val="28"/>
          <w:szCs w:val="28"/>
          <w:shd w:val="clear" w:color="auto" w:fill="FFFFFF"/>
          <w:lang w:val="uk-UA"/>
        </w:rPr>
        <w:t xml:space="preserve">рефінансування заборгованості за кредитами бізнесу в банках України під 0% шляхом надання державної компенсації процентів. </w:t>
      </w:r>
      <w:r w:rsidR="00D54774" w:rsidRPr="00313D3D">
        <w:rPr>
          <w:color w:val="000000" w:themeColor="text1"/>
          <w:sz w:val="28"/>
          <w:szCs w:val="28"/>
          <w:lang w:val="uk-UA"/>
        </w:rPr>
        <w:t>Розмір кредитного портфелю за цією програмою - 35 млрд</w:t>
      </w:r>
      <w:r w:rsidR="007B68F2" w:rsidRPr="00313D3D">
        <w:rPr>
          <w:color w:val="000000" w:themeColor="text1"/>
          <w:sz w:val="28"/>
          <w:szCs w:val="28"/>
          <w:lang w:val="uk-UA"/>
        </w:rPr>
        <w:t>.</w:t>
      </w:r>
      <w:r w:rsidR="00D54774" w:rsidRPr="00313D3D">
        <w:rPr>
          <w:color w:val="000000" w:themeColor="text1"/>
          <w:sz w:val="28"/>
          <w:szCs w:val="28"/>
          <w:lang w:val="uk-UA"/>
        </w:rPr>
        <w:t xml:space="preserve"> грн. </w:t>
      </w:r>
    </w:p>
    <w:p w:rsidR="00313D3D" w:rsidRPr="00313D3D" w:rsidRDefault="00313D3D" w:rsidP="00313D3D">
      <w:pPr>
        <w:pStyle w:val="ab"/>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313D3D">
        <w:rPr>
          <w:color w:val="000000" w:themeColor="text1"/>
          <w:sz w:val="28"/>
          <w:szCs w:val="28"/>
        </w:rPr>
        <w:t>Відповідно до нових змін, компенсація ставки по діючим кредитам до 0% доступна за умови збереження не менше 60% фонду оплати праці та 80% чисельності персоналу (порівняно з 1 березня 2020 року). Ця умова має зберігатись протягом всього строку отримання саме цієї державної підтримки</w:t>
      </w:r>
      <w:r w:rsidRPr="00313D3D">
        <w:rPr>
          <w:color w:val="000000" w:themeColor="text1"/>
          <w:sz w:val="28"/>
          <w:szCs w:val="28"/>
          <w:lang w:val="uk-UA"/>
        </w:rPr>
        <w:t>.</w:t>
      </w:r>
    </w:p>
    <w:p w:rsidR="00313D3D" w:rsidRPr="00313D3D" w:rsidRDefault="00313D3D" w:rsidP="00313D3D">
      <w:pPr>
        <w:pStyle w:val="ab"/>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313D3D">
        <w:rPr>
          <w:color w:val="000000" w:themeColor="text1"/>
          <w:sz w:val="28"/>
          <w:szCs w:val="28"/>
          <w:lang w:val="uk-UA"/>
        </w:rPr>
        <w:t xml:space="preserve">Урядом </w:t>
      </w:r>
      <w:r w:rsidRPr="00313D3D">
        <w:rPr>
          <w:color w:val="000000" w:themeColor="text1"/>
          <w:sz w:val="28"/>
          <w:szCs w:val="28"/>
        </w:rPr>
        <w:t>запроваджено низку абсолютно нових механізмів прямої фінансової підтримки бізнесу, зокрема:</w:t>
      </w:r>
      <w:r w:rsidRPr="00313D3D">
        <w:rPr>
          <w:color w:val="000000" w:themeColor="text1"/>
          <w:sz w:val="28"/>
          <w:szCs w:val="28"/>
          <w:lang w:val="uk-UA"/>
        </w:rPr>
        <w:t xml:space="preserve"> </w:t>
      </w:r>
    </w:p>
    <w:p w:rsidR="00313D3D" w:rsidRPr="00313D3D" w:rsidRDefault="00313D3D" w:rsidP="00313D3D">
      <w:pPr>
        <w:pStyle w:val="ab"/>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313D3D">
        <w:rPr>
          <w:color w:val="000000" w:themeColor="text1"/>
          <w:sz w:val="28"/>
          <w:szCs w:val="28"/>
          <w:lang w:val="uk-UA"/>
        </w:rPr>
        <w:t>- надання фінансової допомоги по частковому безробіттю на період карантину, яка передбачає компенсацію витрат на заробітну плату працівників із розрахунку 2/3 тарифної ставки (окладу), але не більше мінімальної заробітної плати, встановленої на 2020 рік (4723 грн.) за умови не скорочення працівників та сплати ЄСВ протягом останніх 6 місяців. Притому, р</w:t>
      </w:r>
      <w:r w:rsidRPr="00313D3D">
        <w:rPr>
          <w:color w:val="000000" w:themeColor="text1"/>
          <w:sz w:val="28"/>
          <w:szCs w:val="28"/>
        </w:rPr>
        <w:t>озмір допомоги не може перевищувати розмір мінімальної заробітної плати. Реалізація механізму здійснюється через територіальні підрозділи Центру зайнятості</w:t>
      </w:r>
      <w:r w:rsidRPr="00313D3D">
        <w:rPr>
          <w:color w:val="000000" w:themeColor="text1"/>
          <w:sz w:val="28"/>
          <w:szCs w:val="28"/>
          <w:lang w:val="uk-UA"/>
        </w:rPr>
        <w:t>.</w:t>
      </w:r>
    </w:p>
    <w:p w:rsidR="00313D3D" w:rsidRPr="00313D3D" w:rsidRDefault="00313D3D" w:rsidP="00313D3D">
      <w:pPr>
        <w:pStyle w:val="ab"/>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313D3D">
        <w:rPr>
          <w:color w:val="000000" w:themeColor="text1"/>
          <w:sz w:val="28"/>
          <w:szCs w:val="28"/>
          <w:lang w:val="uk-UA"/>
        </w:rPr>
        <w:t>Н</w:t>
      </w:r>
      <w:r w:rsidRPr="00313D3D">
        <w:rPr>
          <w:color w:val="000000" w:themeColor="text1"/>
          <w:sz w:val="28"/>
          <w:szCs w:val="28"/>
        </w:rPr>
        <w:t xml:space="preserve">адання допомоги на дітей фізичним особам-підприємцям, які обрали спрощену систему оподаткування і належать до першої та другої груп платників єдиного податку. Допомога призначається на період карантину та на один місяць після дати його відміни одному з батьків на кожну дитину до досягнення нею 10 річного віку (включно) у розмірі прожиткового мінімуму, </w:t>
      </w:r>
      <w:r w:rsidRPr="00313D3D">
        <w:rPr>
          <w:color w:val="000000" w:themeColor="text1"/>
          <w:sz w:val="28"/>
          <w:szCs w:val="28"/>
        </w:rPr>
        <w:lastRenderedPageBreak/>
        <w:t>встановленого для дітей відповідних вікових груп станом на 1 січня 2020 року (на дітей віком до 6 років</w:t>
      </w:r>
      <w:r w:rsidRPr="00313D3D">
        <w:rPr>
          <w:color w:val="000000" w:themeColor="text1"/>
          <w:sz w:val="28"/>
          <w:szCs w:val="28"/>
          <w:lang w:val="uk-UA"/>
        </w:rPr>
        <w:t xml:space="preserve">, - </w:t>
      </w:r>
      <w:r w:rsidRPr="00313D3D">
        <w:rPr>
          <w:color w:val="000000" w:themeColor="text1"/>
          <w:sz w:val="28"/>
          <w:szCs w:val="28"/>
        </w:rPr>
        <w:t>1779,00 грн., від 6 до 10 років – 2218,00 грн.), і виплачується щомісячно за повний місяць</w:t>
      </w:r>
      <w:r w:rsidRPr="00313D3D">
        <w:rPr>
          <w:color w:val="000000" w:themeColor="text1"/>
          <w:sz w:val="28"/>
          <w:szCs w:val="28"/>
          <w:lang w:val="uk-UA"/>
        </w:rPr>
        <w:t xml:space="preserve">. </w:t>
      </w:r>
    </w:p>
    <w:p w:rsidR="00313D3D" w:rsidRPr="00313D3D" w:rsidRDefault="00313D3D" w:rsidP="00313D3D">
      <w:pPr>
        <w:pStyle w:val="ab"/>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313D3D">
        <w:rPr>
          <w:color w:val="000000" w:themeColor="text1"/>
          <w:sz w:val="28"/>
          <w:szCs w:val="28"/>
          <w:lang w:val="uk-UA"/>
        </w:rPr>
        <w:t>Ін</w:t>
      </w:r>
      <w:r w:rsidRPr="00313D3D">
        <w:rPr>
          <w:color w:val="000000" w:themeColor="text1"/>
          <w:sz w:val="28"/>
          <w:szCs w:val="28"/>
        </w:rPr>
        <w:t>формаційн</w:t>
      </w:r>
      <w:r w:rsidRPr="00313D3D">
        <w:rPr>
          <w:color w:val="000000" w:themeColor="text1"/>
          <w:sz w:val="28"/>
          <w:szCs w:val="28"/>
          <w:lang w:val="uk-UA"/>
        </w:rPr>
        <w:t>а</w:t>
      </w:r>
      <w:r w:rsidRPr="00313D3D">
        <w:rPr>
          <w:color w:val="000000" w:themeColor="text1"/>
          <w:sz w:val="28"/>
          <w:szCs w:val="28"/>
        </w:rPr>
        <w:t xml:space="preserve"> підтрим</w:t>
      </w:r>
      <w:r w:rsidRPr="00313D3D">
        <w:rPr>
          <w:color w:val="000000" w:themeColor="text1"/>
          <w:sz w:val="28"/>
          <w:szCs w:val="28"/>
          <w:lang w:val="uk-UA"/>
        </w:rPr>
        <w:t>ка</w:t>
      </w:r>
      <w:r w:rsidRPr="00313D3D">
        <w:rPr>
          <w:color w:val="000000" w:themeColor="text1"/>
          <w:sz w:val="28"/>
          <w:szCs w:val="28"/>
        </w:rPr>
        <w:t xml:space="preserve"> бізнесу</w:t>
      </w:r>
      <w:r w:rsidRPr="00313D3D">
        <w:rPr>
          <w:color w:val="000000" w:themeColor="text1"/>
          <w:sz w:val="28"/>
          <w:szCs w:val="28"/>
          <w:lang w:val="uk-UA"/>
        </w:rPr>
        <w:t>, в т.ч. малого та середнього підприємництва</w:t>
      </w:r>
      <w:r w:rsidRPr="00313D3D">
        <w:rPr>
          <w:color w:val="000000" w:themeColor="text1"/>
          <w:sz w:val="28"/>
          <w:szCs w:val="28"/>
        </w:rPr>
        <w:t>. Офісом розвитку малого та середнього підприємництва (SMEDO) створено загальний інформаційний ресурс для бізнесу, на якому на постійній основі оновлюється інформація, що може допомогти бізнесу в умовах карантину</w:t>
      </w:r>
      <w:r w:rsidRPr="00313D3D">
        <w:rPr>
          <w:color w:val="000000" w:themeColor="text1"/>
          <w:sz w:val="28"/>
          <w:szCs w:val="28"/>
          <w:lang w:val="uk-UA"/>
        </w:rPr>
        <w:t>.</w:t>
      </w:r>
    </w:p>
    <w:p w:rsidR="00B95C87" w:rsidRDefault="00313D3D" w:rsidP="00B95C87">
      <w:pPr>
        <w:pStyle w:val="ab"/>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313D3D">
        <w:rPr>
          <w:color w:val="000000" w:themeColor="text1"/>
          <w:sz w:val="28"/>
          <w:szCs w:val="28"/>
          <w:lang w:val="uk-UA"/>
        </w:rPr>
        <w:t>За інформацією Департаменту економічного розвитку і торгівлі облдержадміністрації, в області у поточному році на базі центрів надання адміністративних послуг міст Запоріжжя, Мелітополя та Веселівської селищної ради відкрито інформаційні пункти підприємця (ІПП), до яких можна звертатись у разі виникнення будь-яких питань, пов’язаних із підприємницькою діяльністю.</w:t>
      </w:r>
    </w:p>
    <w:p w:rsidR="00B95C87" w:rsidRPr="00B95C87" w:rsidRDefault="00B95C87" w:rsidP="00B95C87">
      <w:pPr>
        <w:pStyle w:val="ab"/>
        <w:shd w:val="clear" w:color="auto" w:fill="FFFFFF"/>
        <w:spacing w:before="0" w:beforeAutospacing="0" w:after="0" w:afterAutospacing="0" w:line="360" w:lineRule="auto"/>
        <w:ind w:firstLine="709"/>
        <w:contextualSpacing/>
        <w:jc w:val="both"/>
        <w:rPr>
          <w:sz w:val="28"/>
          <w:szCs w:val="28"/>
        </w:rPr>
      </w:pPr>
      <w:r w:rsidRPr="00B95C87">
        <w:rPr>
          <w:color w:val="000000" w:themeColor="text1"/>
          <w:sz w:val="28"/>
          <w:szCs w:val="28"/>
          <w:lang w:val="uk-UA"/>
        </w:rPr>
        <w:t>Принагідно зазначити, що П</w:t>
      </w:r>
      <w:r w:rsidR="009C29D8" w:rsidRPr="00B95C87">
        <w:rPr>
          <w:sz w:val="28"/>
          <w:szCs w:val="28"/>
          <w:lang w:val="uk-UA"/>
        </w:rPr>
        <w:t>остановою Кабінету Міністрів України «Про Український фонд підтримки підприємництва» від 27</w:t>
      </w:r>
      <w:r w:rsidRPr="00B95C87">
        <w:rPr>
          <w:sz w:val="28"/>
          <w:szCs w:val="28"/>
          <w:lang w:val="uk-UA"/>
        </w:rPr>
        <w:t>.08.</w:t>
      </w:r>
      <w:r w:rsidR="009C29D8" w:rsidRPr="00B95C87">
        <w:rPr>
          <w:sz w:val="28"/>
          <w:szCs w:val="28"/>
          <w:lang w:val="uk-UA"/>
        </w:rPr>
        <w:t>1995 р. № 687</w:t>
      </w:r>
      <w:r w:rsidRPr="00B95C87">
        <w:rPr>
          <w:sz w:val="28"/>
          <w:szCs w:val="28"/>
          <w:lang w:val="uk-UA"/>
        </w:rPr>
        <w:t xml:space="preserve"> було створено Український фонд підтримки підприємництва</w:t>
      </w:r>
      <w:r w:rsidR="009C29D8" w:rsidRPr="00B95C87">
        <w:rPr>
          <w:sz w:val="28"/>
          <w:szCs w:val="28"/>
          <w:lang w:val="uk-UA"/>
        </w:rPr>
        <w:t xml:space="preserve">. </w:t>
      </w:r>
      <w:r w:rsidR="009C29D8" w:rsidRPr="00B95C87">
        <w:rPr>
          <w:sz w:val="28"/>
          <w:szCs w:val="28"/>
        </w:rPr>
        <w:t xml:space="preserve">Згідно з цією постановою основними завданнями Фонду є: </w:t>
      </w:r>
    </w:p>
    <w:p w:rsidR="00B95C87" w:rsidRPr="00B95C87" w:rsidRDefault="009C29D8" w:rsidP="009A7BBD">
      <w:pPr>
        <w:pStyle w:val="ab"/>
        <w:numPr>
          <w:ilvl w:val="0"/>
          <w:numId w:val="3"/>
        </w:numPr>
        <w:shd w:val="clear" w:color="auto" w:fill="FFFFFF"/>
        <w:spacing w:before="0" w:beforeAutospacing="0" w:after="0" w:afterAutospacing="0" w:line="360" w:lineRule="auto"/>
        <w:ind w:left="0" w:firstLine="709"/>
        <w:contextualSpacing/>
        <w:jc w:val="both"/>
        <w:rPr>
          <w:sz w:val="28"/>
          <w:szCs w:val="28"/>
        </w:rPr>
      </w:pPr>
      <w:r w:rsidRPr="00B95C87">
        <w:rPr>
          <w:sz w:val="28"/>
          <w:szCs w:val="28"/>
          <w:lang w:val="uk-UA"/>
        </w:rPr>
        <w:t>сприяння реалізації державної політики розвитку підприємництва шляхом залучення й ефективного використання фінансових ресурсів на поворотній і безповоротній основі, фінансування цільових програм та проектів, часткової сплати відсотків за видані підприємцям кредити установами банків;</w:t>
      </w:r>
    </w:p>
    <w:p w:rsidR="00B95C87" w:rsidRPr="00B95C87" w:rsidRDefault="009C29D8" w:rsidP="009A7BBD">
      <w:pPr>
        <w:pStyle w:val="ab"/>
        <w:numPr>
          <w:ilvl w:val="0"/>
          <w:numId w:val="3"/>
        </w:numPr>
        <w:shd w:val="clear" w:color="auto" w:fill="FFFFFF"/>
        <w:spacing w:before="0" w:beforeAutospacing="0" w:after="0" w:afterAutospacing="0" w:line="360" w:lineRule="auto"/>
        <w:ind w:left="0" w:firstLine="709"/>
        <w:contextualSpacing/>
        <w:jc w:val="both"/>
        <w:rPr>
          <w:sz w:val="28"/>
          <w:szCs w:val="28"/>
        </w:rPr>
      </w:pPr>
      <w:r w:rsidRPr="00B95C87">
        <w:rPr>
          <w:sz w:val="28"/>
          <w:szCs w:val="28"/>
          <w:lang w:val="uk-UA"/>
        </w:rPr>
        <w:t>співробітництво з міжнародними, іноземними та українськими фінансовими організаціями у питаннях розвитку підприємництва;</w:t>
      </w:r>
    </w:p>
    <w:p w:rsidR="00B95C87" w:rsidRPr="00B95C87" w:rsidRDefault="009C29D8" w:rsidP="009A7BBD">
      <w:pPr>
        <w:pStyle w:val="ab"/>
        <w:numPr>
          <w:ilvl w:val="0"/>
          <w:numId w:val="3"/>
        </w:numPr>
        <w:shd w:val="clear" w:color="auto" w:fill="FFFFFF"/>
        <w:spacing w:before="0" w:beforeAutospacing="0" w:after="0" w:afterAutospacing="0" w:line="360" w:lineRule="auto"/>
        <w:ind w:left="0" w:firstLine="709"/>
        <w:contextualSpacing/>
        <w:jc w:val="both"/>
        <w:rPr>
          <w:sz w:val="28"/>
          <w:szCs w:val="28"/>
        </w:rPr>
      </w:pPr>
      <w:r w:rsidRPr="00B95C87">
        <w:rPr>
          <w:sz w:val="28"/>
          <w:szCs w:val="28"/>
          <w:lang w:val="uk-UA"/>
        </w:rPr>
        <w:t xml:space="preserve">участь у реалізації міжнародних договорів у частині фінансового забезпечення розвитку підприємництва в Україні; </w:t>
      </w:r>
    </w:p>
    <w:p w:rsidR="00B95C87" w:rsidRPr="00B95C87" w:rsidRDefault="009C29D8" w:rsidP="009A7BBD">
      <w:pPr>
        <w:pStyle w:val="ab"/>
        <w:numPr>
          <w:ilvl w:val="0"/>
          <w:numId w:val="3"/>
        </w:numPr>
        <w:shd w:val="clear" w:color="auto" w:fill="FFFFFF"/>
        <w:spacing w:before="0" w:beforeAutospacing="0" w:after="0" w:afterAutospacing="0" w:line="360" w:lineRule="auto"/>
        <w:ind w:left="0" w:firstLine="709"/>
        <w:contextualSpacing/>
        <w:jc w:val="both"/>
        <w:rPr>
          <w:color w:val="000000" w:themeColor="text1"/>
          <w:sz w:val="28"/>
          <w:szCs w:val="28"/>
        </w:rPr>
      </w:pPr>
      <w:r w:rsidRPr="00B95C87">
        <w:rPr>
          <w:sz w:val="28"/>
          <w:szCs w:val="28"/>
          <w:lang w:val="uk-UA"/>
        </w:rPr>
        <w:t xml:space="preserve">участь в утворенні організацій, що мають за мету надання </w:t>
      </w:r>
      <w:r w:rsidRPr="00B95C87">
        <w:rPr>
          <w:color w:val="000000" w:themeColor="text1"/>
          <w:sz w:val="28"/>
          <w:szCs w:val="28"/>
          <w:lang w:val="uk-UA"/>
        </w:rPr>
        <w:t>підтримки підприємництву.</w:t>
      </w:r>
    </w:p>
    <w:p w:rsidR="009C29D8" w:rsidRPr="00B95C87" w:rsidRDefault="009C29D8" w:rsidP="00B95C87">
      <w:pPr>
        <w:pStyle w:val="ab"/>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B95C87">
        <w:rPr>
          <w:color w:val="000000" w:themeColor="text1"/>
          <w:sz w:val="28"/>
          <w:szCs w:val="28"/>
        </w:rPr>
        <w:lastRenderedPageBreak/>
        <w:t xml:space="preserve">Для реалізації основних завдань Фонду </w:t>
      </w:r>
      <w:r w:rsidR="00B95C87" w:rsidRPr="00B95C87">
        <w:rPr>
          <w:color w:val="000000" w:themeColor="text1"/>
          <w:sz w:val="28"/>
          <w:szCs w:val="28"/>
          <w:lang w:val="uk-UA"/>
        </w:rPr>
        <w:t xml:space="preserve">мали </w:t>
      </w:r>
      <w:r w:rsidRPr="00B95C87">
        <w:rPr>
          <w:color w:val="000000" w:themeColor="text1"/>
          <w:sz w:val="28"/>
          <w:szCs w:val="28"/>
        </w:rPr>
        <w:t>використову</w:t>
      </w:r>
      <w:r w:rsidR="00B95C87" w:rsidRPr="00B95C87">
        <w:rPr>
          <w:color w:val="000000" w:themeColor="text1"/>
          <w:sz w:val="28"/>
          <w:szCs w:val="28"/>
          <w:lang w:val="uk-UA"/>
        </w:rPr>
        <w:t xml:space="preserve">ватися </w:t>
      </w:r>
      <w:r w:rsidRPr="00B95C87">
        <w:rPr>
          <w:color w:val="000000" w:themeColor="text1"/>
          <w:sz w:val="28"/>
          <w:szCs w:val="28"/>
        </w:rPr>
        <w:t>кошти, передбачені Державним бюджетом на фінансову підтримку підприємництва</w:t>
      </w:r>
      <w:r w:rsidR="00B95C87" w:rsidRPr="00B95C87">
        <w:rPr>
          <w:color w:val="000000" w:themeColor="text1"/>
          <w:sz w:val="28"/>
          <w:szCs w:val="28"/>
          <w:lang w:val="uk-UA"/>
        </w:rPr>
        <w:t xml:space="preserve">. </w:t>
      </w:r>
    </w:p>
    <w:p w:rsidR="00B95C87" w:rsidRPr="00B95C87" w:rsidRDefault="00B95C87" w:rsidP="00B95C87">
      <w:pPr>
        <w:spacing w:line="360" w:lineRule="auto"/>
        <w:ind w:firstLine="709"/>
        <w:contextualSpacing/>
        <w:rPr>
          <w:bCs/>
          <w:color w:val="000000" w:themeColor="text1"/>
          <w:sz w:val="28"/>
          <w:szCs w:val="28"/>
          <w:shd w:val="clear" w:color="auto" w:fill="FFFFFF"/>
          <w:lang w:val="uk-UA"/>
        </w:rPr>
      </w:pPr>
      <w:r w:rsidRPr="00B95C87">
        <w:rPr>
          <w:color w:val="000000" w:themeColor="text1"/>
          <w:sz w:val="28"/>
          <w:szCs w:val="28"/>
          <w:lang w:val="uk-UA"/>
        </w:rPr>
        <w:t xml:space="preserve">Поряд з Український фонд підтримки підприємництва </w:t>
      </w:r>
      <w:r w:rsidR="009C29D8" w:rsidRPr="00B95C87">
        <w:rPr>
          <w:color w:val="000000" w:themeColor="text1"/>
          <w:sz w:val="28"/>
          <w:szCs w:val="28"/>
          <w:lang w:val="uk-UA"/>
        </w:rPr>
        <w:t>наразі існу</w:t>
      </w:r>
      <w:r w:rsidRPr="00B95C87">
        <w:rPr>
          <w:color w:val="000000" w:themeColor="text1"/>
          <w:sz w:val="28"/>
          <w:szCs w:val="28"/>
          <w:lang w:val="uk-UA"/>
        </w:rPr>
        <w:t xml:space="preserve">є </w:t>
      </w:r>
      <w:r w:rsidR="009C29D8" w:rsidRPr="00B95C87">
        <w:rPr>
          <w:color w:val="000000" w:themeColor="text1"/>
          <w:sz w:val="28"/>
          <w:szCs w:val="28"/>
          <w:lang w:val="uk-UA"/>
        </w:rPr>
        <w:t>фонд розвитку підприємництва</w:t>
      </w:r>
      <w:r w:rsidRPr="00B95C87">
        <w:rPr>
          <w:color w:val="000000" w:themeColor="text1"/>
          <w:sz w:val="28"/>
          <w:szCs w:val="28"/>
          <w:lang w:val="uk-UA"/>
        </w:rPr>
        <w:t xml:space="preserve">. Цей фонд </w:t>
      </w:r>
      <w:r w:rsidR="009C29D8" w:rsidRPr="00B95C87">
        <w:rPr>
          <w:color w:val="000000" w:themeColor="text1"/>
          <w:sz w:val="28"/>
          <w:szCs w:val="28"/>
          <w:lang w:val="uk-UA"/>
        </w:rPr>
        <w:t>створено у 2020 році</w:t>
      </w:r>
      <w:r w:rsidRPr="00B95C87">
        <w:rPr>
          <w:color w:val="000000" w:themeColor="text1"/>
          <w:sz w:val="28"/>
          <w:szCs w:val="28"/>
          <w:lang w:val="uk-UA"/>
        </w:rPr>
        <w:t>, який діє в</w:t>
      </w:r>
      <w:r w:rsidR="009C29D8" w:rsidRPr="00B95C87">
        <w:rPr>
          <w:color w:val="000000" w:themeColor="text1"/>
          <w:sz w:val="28"/>
          <w:szCs w:val="28"/>
          <w:lang w:val="uk-UA"/>
        </w:rPr>
        <w:t xml:space="preserve">ідповідно до </w:t>
      </w:r>
      <w:r w:rsidR="00245BD1">
        <w:rPr>
          <w:color w:val="000000" w:themeColor="text1"/>
          <w:sz w:val="28"/>
          <w:szCs w:val="28"/>
          <w:lang w:val="uk-UA"/>
        </w:rPr>
        <w:t>П</w:t>
      </w:r>
      <w:r w:rsidR="009C29D8" w:rsidRPr="00B95C87">
        <w:rPr>
          <w:color w:val="000000" w:themeColor="text1"/>
          <w:sz w:val="28"/>
          <w:szCs w:val="28"/>
          <w:lang w:val="uk-UA"/>
        </w:rPr>
        <w:t>останови Кабінету Міністрів України «Про затвердження Порядку надання фінансової державної підтримки суб’єктам мікропідприємництва та малого підприємництва»</w:t>
      </w:r>
      <w:r w:rsidRPr="00B95C87">
        <w:rPr>
          <w:color w:val="000000" w:themeColor="text1"/>
          <w:sz w:val="28"/>
          <w:szCs w:val="28"/>
          <w:lang w:val="uk-UA"/>
        </w:rPr>
        <w:t xml:space="preserve"> </w:t>
      </w:r>
      <w:r w:rsidRPr="00B95C87">
        <w:rPr>
          <w:bCs/>
          <w:color w:val="000000" w:themeColor="text1"/>
          <w:sz w:val="28"/>
          <w:szCs w:val="28"/>
          <w:shd w:val="clear" w:color="auto" w:fill="FFFFFF"/>
          <w:lang w:val="uk-UA"/>
        </w:rPr>
        <w:t>від 24 січня 2020 р. № 28.</w:t>
      </w:r>
    </w:p>
    <w:p w:rsidR="00B95C87" w:rsidRPr="00B95C87" w:rsidRDefault="00B95C87" w:rsidP="00B95C87">
      <w:pPr>
        <w:spacing w:line="360" w:lineRule="auto"/>
        <w:ind w:firstLine="709"/>
        <w:contextualSpacing/>
        <w:rPr>
          <w:color w:val="000000" w:themeColor="text1"/>
          <w:sz w:val="28"/>
          <w:szCs w:val="28"/>
          <w:shd w:val="clear" w:color="auto" w:fill="FFFFFF"/>
          <w:lang w:val="uk-UA"/>
        </w:rPr>
      </w:pPr>
      <w:r w:rsidRPr="00B95C87">
        <w:rPr>
          <w:color w:val="000000" w:themeColor="text1"/>
          <w:sz w:val="28"/>
          <w:szCs w:val="28"/>
          <w:shd w:val="clear" w:color="auto" w:fill="FFFFFF"/>
          <w:lang w:val="uk-UA"/>
        </w:rPr>
        <w:t>Для виконання вимог цього Порядку Фонд затверджує програму фінансової державної підтримки суб’єктів мікропідприємництва та малого підприємництва, яка може містити додаткові умови для уповноважених банків у визначених цим Порядком межах.</w:t>
      </w:r>
    </w:p>
    <w:p w:rsidR="00B95C87" w:rsidRPr="00B95C87" w:rsidRDefault="00B95C87" w:rsidP="00B95C87">
      <w:pPr>
        <w:spacing w:line="360" w:lineRule="auto"/>
        <w:ind w:firstLine="709"/>
        <w:contextualSpacing/>
        <w:rPr>
          <w:color w:val="000000" w:themeColor="text1"/>
          <w:sz w:val="28"/>
          <w:szCs w:val="28"/>
        </w:rPr>
      </w:pPr>
      <w:r w:rsidRPr="00B95C87">
        <w:rPr>
          <w:color w:val="000000" w:themeColor="text1"/>
          <w:sz w:val="28"/>
          <w:szCs w:val="28"/>
          <w:shd w:val="clear" w:color="auto" w:fill="FFFFFF"/>
          <w:lang w:val="uk-UA"/>
        </w:rPr>
        <w:t>Пунктом 4 цього порядку передбачено, що ф</w:t>
      </w:r>
      <w:r w:rsidRPr="00B95C87">
        <w:rPr>
          <w:color w:val="000000" w:themeColor="text1"/>
          <w:sz w:val="28"/>
          <w:szCs w:val="28"/>
        </w:rPr>
        <w:t>інансова державна підтримка надається з метою:</w:t>
      </w:r>
      <w:bookmarkStart w:id="33" w:name="n129"/>
      <w:bookmarkEnd w:id="33"/>
    </w:p>
    <w:p w:rsidR="00B95C87" w:rsidRPr="00B95C87" w:rsidRDefault="00B95C87" w:rsidP="00B95C87">
      <w:pPr>
        <w:spacing w:line="360" w:lineRule="auto"/>
        <w:ind w:firstLine="709"/>
        <w:contextualSpacing/>
        <w:rPr>
          <w:color w:val="000000" w:themeColor="text1"/>
          <w:sz w:val="28"/>
          <w:szCs w:val="28"/>
        </w:rPr>
      </w:pPr>
      <w:r w:rsidRPr="00B95C87">
        <w:rPr>
          <w:color w:val="000000" w:themeColor="text1"/>
          <w:sz w:val="28"/>
          <w:szCs w:val="28"/>
        </w:rPr>
        <w:t>1) розвитку підприємництва, зокрема сприяння розвитку суб’єктів підприємництва, збільшення обсягів виробництва, експорту, імпортозаміщення, високотехнологічного виробництва, енергоефективності, впровадження інновацій, а також сприяння створенню нових робочих місць та підприємств, поверненню трудових мігрантів до України;</w:t>
      </w:r>
      <w:bookmarkStart w:id="34" w:name="n130"/>
      <w:bookmarkEnd w:id="34"/>
    </w:p>
    <w:p w:rsidR="00B95C87" w:rsidRPr="00B95C87" w:rsidRDefault="00B95C87" w:rsidP="00B95C87">
      <w:pPr>
        <w:spacing w:line="360" w:lineRule="auto"/>
        <w:ind w:firstLine="709"/>
        <w:contextualSpacing/>
        <w:rPr>
          <w:color w:val="000000" w:themeColor="text1"/>
          <w:sz w:val="28"/>
          <w:szCs w:val="28"/>
        </w:rPr>
      </w:pPr>
      <w:r w:rsidRPr="00B95C87">
        <w:rPr>
          <w:color w:val="000000" w:themeColor="text1"/>
          <w:sz w:val="28"/>
          <w:szCs w:val="28"/>
        </w:rPr>
        <w:t>2) запобігання виникненню та поширенню, локалізації та ліквідації спалахів епідемій та пандемій гострої респіраторної хвороби COVID-19, спричиненої коронавірусом SARS-CoV-2, а також для запобігання та подолання їх наслідків;</w:t>
      </w:r>
      <w:bookmarkStart w:id="35" w:name="n131"/>
      <w:bookmarkEnd w:id="35"/>
    </w:p>
    <w:p w:rsidR="00B95C87" w:rsidRPr="00B95C87" w:rsidRDefault="00B95C87" w:rsidP="00B95C87">
      <w:pPr>
        <w:spacing w:line="360" w:lineRule="auto"/>
        <w:ind w:firstLine="709"/>
        <w:contextualSpacing/>
        <w:rPr>
          <w:color w:val="000000" w:themeColor="text1"/>
          <w:sz w:val="28"/>
          <w:szCs w:val="28"/>
        </w:rPr>
      </w:pPr>
      <w:r w:rsidRPr="00B95C87">
        <w:rPr>
          <w:color w:val="000000" w:themeColor="text1"/>
          <w:sz w:val="28"/>
          <w:szCs w:val="28"/>
        </w:rPr>
        <w:t>3) рефінансування існуючої заборгованості в банках України за кредитами суб’єктів підприємництва.</w:t>
      </w:r>
    </w:p>
    <w:p w:rsidR="00B95C87" w:rsidRPr="00B95C87" w:rsidRDefault="00B95C87" w:rsidP="00B95C87">
      <w:pPr>
        <w:spacing w:line="360" w:lineRule="auto"/>
        <w:ind w:firstLine="709"/>
        <w:contextualSpacing/>
        <w:rPr>
          <w:color w:val="000000" w:themeColor="text1"/>
          <w:sz w:val="28"/>
          <w:szCs w:val="28"/>
          <w:lang w:val="uk-UA"/>
        </w:rPr>
      </w:pPr>
      <w:r w:rsidRPr="00B95C87">
        <w:rPr>
          <w:color w:val="000000" w:themeColor="text1"/>
          <w:sz w:val="28"/>
          <w:szCs w:val="28"/>
        </w:rPr>
        <w:t>Строк, протягом якого суб’єкти підприємництва можуть звернутися за отриманням державної підтримки, становить п’ять років з дня набрання чинності цим Порядком.</w:t>
      </w:r>
      <w:r w:rsidRPr="00B95C87">
        <w:rPr>
          <w:color w:val="000000" w:themeColor="text1"/>
          <w:sz w:val="28"/>
          <w:szCs w:val="28"/>
          <w:lang w:val="uk-UA"/>
        </w:rPr>
        <w:t xml:space="preserve"> </w:t>
      </w:r>
      <w:bookmarkStart w:id="36" w:name="n133"/>
      <w:bookmarkEnd w:id="36"/>
    </w:p>
    <w:p w:rsidR="00B95C87" w:rsidRPr="00B95C87" w:rsidRDefault="00B95C87" w:rsidP="00B95C87">
      <w:pPr>
        <w:spacing w:line="360" w:lineRule="auto"/>
        <w:ind w:firstLine="709"/>
        <w:contextualSpacing/>
        <w:rPr>
          <w:color w:val="000000" w:themeColor="text1"/>
          <w:sz w:val="28"/>
          <w:szCs w:val="28"/>
          <w:lang w:val="uk-UA"/>
        </w:rPr>
      </w:pPr>
      <w:r w:rsidRPr="00B95C87">
        <w:rPr>
          <w:color w:val="000000" w:themeColor="text1"/>
          <w:sz w:val="28"/>
          <w:szCs w:val="28"/>
          <w:lang w:val="uk-UA"/>
        </w:rPr>
        <w:t>Для реалізації мети надання державної підтримки, визначеної</w:t>
      </w:r>
      <w:r w:rsidRPr="00B95C87">
        <w:rPr>
          <w:color w:val="000000" w:themeColor="text1"/>
          <w:sz w:val="28"/>
          <w:szCs w:val="28"/>
        </w:rPr>
        <w:t> </w:t>
      </w:r>
      <w:r w:rsidRPr="00B95C87">
        <w:rPr>
          <w:color w:val="000000" w:themeColor="text1"/>
          <w:sz w:val="28"/>
          <w:szCs w:val="28"/>
          <w:lang w:val="uk-UA"/>
        </w:rPr>
        <w:t xml:space="preserve">пп. 2-3 п. 4 цього Порядку, суб’єкти підприємництва можуть звернутися за отриманням </w:t>
      </w:r>
      <w:r w:rsidRPr="00B95C87">
        <w:rPr>
          <w:color w:val="000000" w:themeColor="text1"/>
          <w:sz w:val="28"/>
          <w:szCs w:val="28"/>
          <w:lang w:val="uk-UA"/>
        </w:rPr>
        <w:lastRenderedPageBreak/>
        <w:t>державної підтримки за кредитом, що надається на цілі, визначені</w:t>
      </w:r>
      <w:r w:rsidRPr="00B95C87">
        <w:rPr>
          <w:color w:val="000000" w:themeColor="text1"/>
          <w:sz w:val="28"/>
          <w:szCs w:val="28"/>
        </w:rPr>
        <w:t> </w:t>
      </w:r>
      <w:r w:rsidRPr="00B95C87">
        <w:rPr>
          <w:color w:val="000000" w:themeColor="text1"/>
          <w:sz w:val="28"/>
          <w:szCs w:val="28"/>
          <w:lang w:val="uk-UA"/>
        </w:rPr>
        <w:t xml:space="preserve">пп.2,3 п. 12 цього Порядку, протягом строку дії карантину, встановленого Кабінетом Міністрів України з метою запобігання поширенню гострої респіраторної хвороби </w:t>
      </w:r>
      <w:r w:rsidRPr="00B95C87">
        <w:rPr>
          <w:color w:val="000000" w:themeColor="text1"/>
          <w:sz w:val="28"/>
          <w:szCs w:val="28"/>
        </w:rPr>
        <w:t>COVID</w:t>
      </w:r>
      <w:r w:rsidRPr="00B95C87">
        <w:rPr>
          <w:color w:val="000000" w:themeColor="text1"/>
          <w:sz w:val="28"/>
          <w:szCs w:val="28"/>
          <w:lang w:val="uk-UA"/>
        </w:rPr>
        <w:t xml:space="preserve">-19, спричиненої коронавірусом </w:t>
      </w:r>
      <w:r w:rsidRPr="00B95C87">
        <w:rPr>
          <w:color w:val="000000" w:themeColor="text1"/>
          <w:sz w:val="28"/>
          <w:szCs w:val="28"/>
        </w:rPr>
        <w:t>SARS</w:t>
      </w:r>
      <w:r w:rsidRPr="00B95C87">
        <w:rPr>
          <w:color w:val="000000" w:themeColor="text1"/>
          <w:sz w:val="28"/>
          <w:szCs w:val="28"/>
          <w:lang w:val="uk-UA"/>
        </w:rPr>
        <w:t>-</w:t>
      </w:r>
      <w:r w:rsidRPr="00B95C87">
        <w:rPr>
          <w:color w:val="000000" w:themeColor="text1"/>
          <w:sz w:val="28"/>
          <w:szCs w:val="28"/>
        </w:rPr>
        <w:t>CoV</w:t>
      </w:r>
      <w:r w:rsidRPr="00B95C87">
        <w:rPr>
          <w:color w:val="000000" w:themeColor="text1"/>
          <w:sz w:val="28"/>
          <w:szCs w:val="28"/>
          <w:lang w:val="uk-UA"/>
        </w:rPr>
        <w:t>-2, або обмежувальних заходів, пов’язаних з її поширенням, та протягом 90 днів з дня його (їх) відміни.</w:t>
      </w:r>
    </w:p>
    <w:p w:rsidR="00B95C87" w:rsidRP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rPr>
        <w:t>Державна підтримка надається через банки, що відповідають критеріям, визначеним у додатку та підписали з Фондом договір про співробітництво за формою, затвердженою Фондом (далі - уповноважені банки).</w:t>
      </w:r>
    </w:p>
    <w:p w:rsidR="00B95C87" w:rsidRP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rPr>
        <w:t>Державна підтримка надається в межах отриманих Фондом коштів, передбачених у державному бюджеті, у вигляді:</w:t>
      </w:r>
    </w:p>
    <w:p w:rsidR="00B95C87" w:rsidRP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rPr>
        <w:t>1) часткової компенсації Фондом процентних ставок за кредитами, що надаються суб’єктам підприємництва для реалізації мети, визначеної </w:t>
      </w:r>
      <w:r w:rsidRPr="00B95C87">
        <w:rPr>
          <w:color w:val="000000" w:themeColor="text1"/>
          <w:sz w:val="28"/>
          <w:szCs w:val="28"/>
          <w:lang w:val="uk-UA"/>
        </w:rPr>
        <w:t>п. 4</w:t>
      </w:r>
      <w:r w:rsidRPr="00B95C87">
        <w:rPr>
          <w:color w:val="000000" w:themeColor="text1"/>
          <w:sz w:val="28"/>
          <w:szCs w:val="28"/>
        </w:rPr>
        <w:t> цього Порядку (компенсація процентів);</w:t>
      </w:r>
      <w:bookmarkStart w:id="37" w:name="n135"/>
      <w:bookmarkEnd w:id="37"/>
    </w:p>
    <w:p w:rsidR="00B95C87" w:rsidRP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rPr>
        <w:t>2) надання Фондом гарантій уповноваженим банкам на забезпечення виконання зобов’язань за кредитами, наданими суб’єктам підприємництва.</w:t>
      </w:r>
    </w:p>
    <w:p w:rsid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rPr>
        <w:t>Компенсація процентів надається суб’єктам підприємництва, які отримали в уповноваженому банку кредит у національній валюті. Кредити, за якими може бути надана державна підтримка, мають відповідати таким умовам:</w:t>
      </w:r>
      <w:bookmarkStart w:id="38" w:name="n147"/>
      <w:bookmarkEnd w:id="38"/>
    </w:p>
    <w:p w:rsidR="00B95C87" w:rsidRP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rPr>
        <w:t>для реалізації мети надання державної підтримки, визначеної </w:t>
      </w:r>
      <w:r w:rsidRPr="00B95C87">
        <w:rPr>
          <w:color w:val="000000" w:themeColor="text1"/>
          <w:sz w:val="28"/>
          <w:szCs w:val="28"/>
          <w:lang w:val="uk-UA"/>
        </w:rPr>
        <w:t>1,2 п. 4</w:t>
      </w:r>
      <w:r w:rsidRPr="00B95C87">
        <w:rPr>
          <w:color w:val="000000" w:themeColor="text1"/>
          <w:sz w:val="28"/>
          <w:szCs w:val="28"/>
        </w:rPr>
        <w:t xml:space="preserve"> Порядку, кредит може бути наданий на інвестиційні цілі, пов’язані із провадженням господарської діяльності суб’єктом підприємництва, а також на цілі, пов’язані із здійсненням уповноваженим банком рефінансування заборгованості суб’єкта підприємництва за кредитом (кредитами), наданим (наданими) банком (банками) України, а саме на:</w:t>
      </w:r>
    </w:p>
    <w:p w:rsidR="00B95C87" w:rsidRP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39" w:name="n210"/>
      <w:bookmarkStart w:id="40" w:name="n148"/>
      <w:bookmarkEnd w:id="39"/>
      <w:bookmarkEnd w:id="40"/>
      <w:r w:rsidRPr="00B95C87">
        <w:rPr>
          <w:color w:val="000000" w:themeColor="text1"/>
          <w:sz w:val="28"/>
          <w:szCs w:val="28"/>
        </w:rPr>
        <w:t>придбання та/або модернізацію основних засобів суб’єктом підприємництва, за винятком придбання транспортних засобів (крім тих, що будуть використовуватися в комерційних та виробничих цілях);</w:t>
      </w:r>
    </w:p>
    <w:p w:rsidR="00B95C87" w:rsidRP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41" w:name="n149"/>
      <w:bookmarkEnd w:id="41"/>
      <w:r w:rsidRPr="00B95C87">
        <w:rPr>
          <w:color w:val="000000" w:themeColor="text1"/>
          <w:sz w:val="28"/>
          <w:szCs w:val="28"/>
        </w:rPr>
        <w:lastRenderedPageBreak/>
        <w:t>придбання нежитлової нерухомості та/або земельних ділянок з метою провадження суб’єктом підприємництва господарської діяльності без права передачі такої нерухомості в платне або безоплатне користування третім особам;</w:t>
      </w:r>
    </w:p>
    <w:p w:rsidR="00B95C87" w:rsidRP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42" w:name="n240"/>
      <w:bookmarkStart w:id="43" w:name="n150"/>
      <w:bookmarkEnd w:id="42"/>
      <w:bookmarkEnd w:id="43"/>
      <w:r w:rsidRPr="00B95C87">
        <w:rPr>
          <w:color w:val="000000" w:themeColor="text1"/>
          <w:sz w:val="28"/>
          <w:szCs w:val="28"/>
        </w:rPr>
        <w:t>здійснення будівництва, реконструкції, ремонту в приміщеннях, у яких суб’єкт підприємництва провадить основну господарську діяльність (крім офісних приміщень), які на праві власності або користування належать суб’єкту підприємництва;</w:t>
      </w:r>
    </w:p>
    <w:p w:rsidR="00B95C87" w:rsidRP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rPr>
        <w:t>придбання об’єктів права інтелектуальної власності, за договорами комерційної концесії (франчайзингу), пов’язаних із реалізацією суб’єктом підприємництва інвестиційного проекту;</w:t>
      </w:r>
    </w:p>
    <w:p w:rsid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rPr>
        <w:t>фінансування оборотного капіталу, коли необхідність у такому оборотному капіталі є невід’ємною частиною витрат на інвестиційний проект, обсягом не більше ніж 25 відсотків вартості проекту, що фінансується за рахунок кредитних коштів;</w:t>
      </w:r>
      <w:bookmarkStart w:id="44" w:name="n153"/>
      <w:bookmarkEnd w:id="44"/>
    </w:p>
    <w:p w:rsidR="00B95C87" w:rsidRP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rPr>
        <w:t>для реалізації мети надання державної підтримки, визначеної </w:t>
      </w:r>
      <w:r w:rsidRPr="00B95C87">
        <w:rPr>
          <w:color w:val="000000" w:themeColor="text1"/>
          <w:sz w:val="28"/>
          <w:szCs w:val="28"/>
          <w:lang w:val="uk-UA"/>
        </w:rPr>
        <w:t xml:space="preserve">пп.2 п. </w:t>
      </w:r>
      <w:r w:rsidRPr="00B95C87">
        <w:rPr>
          <w:color w:val="000000" w:themeColor="text1"/>
          <w:sz w:val="28"/>
          <w:szCs w:val="28"/>
        </w:rPr>
        <w:t>4 цього Порядку, кредит може бути наданий на:</w:t>
      </w:r>
    </w:p>
    <w:p w:rsidR="00B95C87" w:rsidRP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45" w:name="n154"/>
      <w:bookmarkEnd w:id="45"/>
      <w:r w:rsidRPr="00B95C87">
        <w:rPr>
          <w:color w:val="000000" w:themeColor="text1"/>
          <w:sz w:val="28"/>
          <w:szCs w:val="28"/>
        </w:rPr>
        <w:t>інвестиційні цілі, пов’язані із провадженням суб’єктом підприємництва господарської діяльності з виробництва лікарських засобів та/або медичних виробів та/або медичного обладнання, а також на цілі, пов’язані із здійсненням уповноваженим банком рефінансування заборгованості суб’єкта підприємництва за кредитом (кредитами), наданим (наданими)  банком (банками) України, на зазначені в цьому абзаці цілі;</w:t>
      </w:r>
    </w:p>
    <w:p w:rsid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46" w:name="n155"/>
      <w:bookmarkEnd w:id="46"/>
      <w:r w:rsidRPr="00B95C87">
        <w:rPr>
          <w:color w:val="000000" w:themeColor="text1"/>
          <w:sz w:val="28"/>
          <w:szCs w:val="28"/>
        </w:rPr>
        <w:t>фінансування оборотного капіталу суб’єкта підприємництва;</w:t>
      </w:r>
      <w:bookmarkStart w:id="47" w:name="n222"/>
      <w:bookmarkStart w:id="48" w:name="n156"/>
      <w:bookmarkEnd w:id="47"/>
      <w:bookmarkEnd w:id="48"/>
    </w:p>
    <w:p w:rsid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rPr>
        <w:t>для реалізації мети надання державної підтримки, визначеної </w:t>
      </w:r>
      <w:r w:rsidRPr="00B95C87">
        <w:rPr>
          <w:color w:val="000000" w:themeColor="text1"/>
          <w:sz w:val="28"/>
          <w:szCs w:val="28"/>
          <w:lang w:val="uk-UA"/>
        </w:rPr>
        <w:t>пп.3 п. 4</w:t>
      </w:r>
      <w:r w:rsidRPr="00B95C87">
        <w:rPr>
          <w:color w:val="000000" w:themeColor="text1"/>
          <w:sz w:val="28"/>
          <w:szCs w:val="28"/>
        </w:rPr>
        <w:t xml:space="preserve"> Порядку, кредит може бути наданий на рефінансування заборгованості суб’єкта підприємництва за кредитом (кредитами), наданим (наданими) банком (банками) України;</w:t>
      </w:r>
      <w:bookmarkStart w:id="49" w:name="n157"/>
      <w:bookmarkEnd w:id="49"/>
    </w:p>
    <w:p w:rsid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rPr>
        <w:lastRenderedPageBreak/>
        <w:t>кредитні кошти (крім тих, що надаються на фінансування оборотного капіталу суб’єкта підприємництва або на рефінансування його заборгованості за кредитом) надаються шляхом їх перерахування уповноваженим банком на рахунок контрагента суб’єкта підприємництва, який для цілей реалізації відповідного інвестиційного проекту здійснює продаж, постачання товарів, надає послуги або виконує роботи;</w:t>
      </w:r>
      <w:bookmarkStart w:id="50" w:name="n158"/>
      <w:bookmarkEnd w:id="50"/>
    </w:p>
    <w:p w:rsid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rPr>
        <w:t>максимальна сума кредиту (кредитів), що надається суб’єкту підприємництва та учасникам групи пов’язаних з ним контрагентів протягом строку, визначеного </w:t>
      </w:r>
      <w:r w:rsidRPr="00B95C87">
        <w:rPr>
          <w:color w:val="000000" w:themeColor="text1"/>
          <w:sz w:val="28"/>
          <w:szCs w:val="28"/>
          <w:lang w:val="uk-UA"/>
        </w:rPr>
        <w:t xml:space="preserve">п. 5 </w:t>
      </w:r>
      <w:r w:rsidRPr="00B95C87">
        <w:rPr>
          <w:color w:val="000000" w:themeColor="text1"/>
          <w:sz w:val="28"/>
          <w:szCs w:val="28"/>
        </w:rPr>
        <w:t>цього Порядку, не обмежується;</w:t>
      </w:r>
      <w:bookmarkStart w:id="51" w:name="n211"/>
      <w:bookmarkStart w:id="52" w:name="n159"/>
      <w:bookmarkEnd w:id="51"/>
      <w:bookmarkEnd w:id="52"/>
    </w:p>
    <w:p w:rsidR="00B95C87" w:rsidRP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rPr>
        <w:t>максимальний строк кредитування не перевищує:</w:t>
      </w:r>
    </w:p>
    <w:p w:rsidR="00B95C87" w:rsidRP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53" w:name="n160"/>
      <w:bookmarkEnd w:id="53"/>
      <w:r w:rsidRPr="00B95C87">
        <w:rPr>
          <w:color w:val="000000" w:themeColor="text1"/>
          <w:sz w:val="28"/>
          <w:szCs w:val="28"/>
        </w:rPr>
        <w:t>п’ять років - на реалізацію інвестиційного проекту, а також на цілі, пов’язані із здійсненням уповноваженим банком рефінансування заборгованості суб’єкта підприємництва за кредитом (кредитами), наданим (наданими)  банком (банками) України;</w:t>
      </w:r>
    </w:p>
    <w:p w:rsid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54" w:name="n161"/>
      <w:bookmarkEnd w:id="54"/>
      <w:r w:rsidRPr="00B95C87">
        <w:rPr>
          <w:color w:val="000000" w:themeColor="text1"/>
          <w:sz w:val="28"/>
          <w:szCs w:val="28"/>
        </w:rPr>
        <w:t>два роки - на фінансування оборотного капіталу;</w:t>
      </w:r>
      <w:bookmarkStart w:id="55" w:name="n162"/>
      <w:bookmarkEnd w:id="55"/>
    </w:p>
    <w:p w:rsid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rPr>
        <w:t>відстрочка платежу суб’єкта підприємництва щодо повернення кредиту або його частини та сплати процентів за кредитом може становити не більше ніж шість місяців, а для кредитів, передбачених </w:t>
      </w:r>
      <w:r w:rsidRPr="00B95C87">
        <w:rPr>
          <w:rFonts w:eastAsiaTheme="majorEastAsia"/>
          <w:color w:val="000000" w:themeColor="text1"/>
          <w:sz w:val="28"/>
          <w:szCs w:val="28"/>
        </w:rPr>
        <w:t>абз</w:t>
      </w:r>
      <w:r w:rsidRPr="00B95C87">
        <w:rPr>
          <w:rFonts w:eastAsiaTheme="majorEastAsia"/>
          <w:color w:val="000000" w:themeColor="text1"/>
          <w:sz w:val="28"/>
          <w:szCs w:val="28"/>
          <w:lang w:val="uk-UA"/>
        </w:rPr>
        <w:t xml:space="preserve">. 3 </w:t>
      </w:r>
      <w:r w:rsidRPr="00B95C87">
        <w:rPr>
          <w:color w:val="000000" w:themeColor="text1"/>
          <w:sz w:val="28"/>
          <w:szCs w:val="28"/>
        </w:rPr>
        <w:t> п</w:t>
      </w:r>
      <w:r w:rsidRPr="00B95C87">
        <w:rPr>
          <w:color w:val="000000" w:themeColor="text1"/>
          <w:sz w:val="28"/>
          <w:szCs w:val="28"/>
          <w:lang w:val="uk-UA"/>
        </w:rPr>
        <w:t xml:space="preserve">п. </w:t>
      </w:r>
      <w:r w:rsidRPr="00B95C87">
        <w:rPr>
          <w:color w:val="000000" w:themeColor="text1"/>
          <w:sz w:val="28"/>
          <w:szCs w:val="28"/>
        </w:rPr>
        <w:t>2 п</w:t>
      </w:r>
      <w:r w:rsidRPr="00B95C87">
        <w:rPr>
          <w:color w:val="000000" w:themeColor="text1"/>
          <w:sz w:val="28"/>
          <w:szCs w:val="28"/>
          <w:lang w:val="uk-UA"/>
        </w:rPr>
        <w:t>.</w:t>
      </w:r>
      <w:r w:rsidRPr="00B95C87">
        <w:rPr>
          <w:color w:val="000000" w:themeColor="text1"/>
          <w:sz w:val="28"/>
          <w:szCs w:val="28"/>
        </w:rPr>
        <w:t xml:space="preserve"> 12 цього Порядку, - не більше ніж дев’ять місяців, щодо повернення кредиту, передбаченого </w:t>
      </w:r>
      <w:r w:rsidRPr="00B95C87">
        <w:rPr>
          <w:rFonts w:eastAsiaTheme="majorEastAsia"/>
          <w:color w:val="000000" w:themeColor="text1"/>
          <w:sz w:val="28"/>
          <w:szCs w:val="28"/>
        </w:rPr>
        <w:t>п</w:t>
      </w:r>
      <w:r w:rsidRPr="00B95C87">
        <w:rPr>
          <w:rFonts w:eastAsiaTheme="majorEastAsia"/>
          <w:color w:val="000000" w:themeColor="text1"/>
          <w:sz w:val="28"/>
          <w:szCs w:val="28"/>
          <w:lang w:val="uk-UA"/>
        </w:rPr>
        <w:t xml:space="preserve">п.3 </w:t>
      </w:r>
      <w:r w:rsidRPr="00B95C87">
        <w:rPr>
          <w:color w:val="000000" w:themeColor="text1"/>
          <w:sz w:val="28"/>
          <w:szCs w:val="28"/>
        </w:rPr>
        <w:t>п</w:t>
      </w:r>
      <w:r w:rsidRPr="00B95C87">
        <w:rPr>
          <w:color w:val="000000" w:themeColor="text1"/>
          <w:sz w:val="28"/>
          <w:szCs w:val="28"/>
          <w:lang w:val="uk-UA"/>
        </w:rPr>
        <w:t>.</w:t>
      </w:r>
      <w:r w:rsidRPr="00B95C87">
        <w:rPr>
          <w:color w:val="000000" w:themeColor="text1"/>
          <w:sz w:val="28"/>
          <w:szCs w:val="28"/>
        </w:rPr>
        <w:t xml:space="preserve"> 12 цього Порядку, - до 31 грудня 2020 року;</w:t>
      </w:r>
      <w:bookmarkStart w:id="56" w:name="n212"/>
      <w:bookmarkStart w:id="57" w:name="n163"/>
      <w:bookmarkEnd w:id="56"/>
      <w:bookmarkEnd w:id="57"/>
    </w:p>
    <w:p w:rsidR="00B95C87" w:rsidRP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rPr>
        <w:t>процентна ставка за кредитом на строкову заборгованість суб’єкта підприємництва без урахування компенсації процентів (далі - базова процентна ставка) визначається за формулою:</w:t>
      </w:r>
    </w:p>
    <w:p w:rsidR="00B95C87" w:rsidRP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58" w:name="n223"/>
      <w:bookmarkStart w:id="59" w:name="n164"/>
      <w:bookmarkEnd w:id="58"/>
      <w:bookmarkEnd w:id="59"/>
      <w:r w:rsidRPr="00B95C87">
        <w:rPr>
          <w:color w:val="000000" w:themeColor="text1"/>
          <w:sz w:val="28"/>
          <w:szCs w:val="28"/>
        </w:rPr>
        <w:t>для суб’єкта підприємництва, що належить до категорії діючого бізнесу, - не більше Індексу UIRD (три місяці) + 5 %;</w:t>
      </w:r>
    </w:p>
    <w:p w:rsidR="00B95C87" w:rsidRP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60" w:name="n213"/>
      <w:bookmarkStart w:id="61" w:name="n165"/>
      <w:bookmarkEnd w:id="60"/>
      <w:bookmarkEnd w:id="61"/>
      <w:r w:rsidRPr="00B95C87">
        <w:rPr>
          <w:color w:val="000000" w:themeColor="text1"/>
          <w:sz w:val="28"/>
          <w:szCs w:val="28"/>
        </w:rPr>
        <w:t>для суб’єкта підприємництва, що належить до категорії новоствореного бізнесу (стартап), - не більше Індексу UIRD (три місяці) + 7 %;</w:t>
      </w:r>
    </w:p>
    <w:p w:rsidR="00B95C87" w:rsidRP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62" w:name="n214"/>
      <w:bookmarkStart w:id="63" w:name="n166"/>
      <w:bookmarkEnd w:id="62"/>
      <w:bookmarkEnd w:id="63"/>
      <w:r w:rsidRPr="00B95C87">
        <w:rPr>
          <w:color w:val="000000" w:themeColor="text1"/>
          <w:sz w:val="28"/>
          <w:szCs w:val="28"/>
        </w:rPr>
        <w:lastRenderedPageBreak/>
        <w:t>для кредитів, наданих з метою державної підтримки, визначеної </w:t>
      </w:r>
      <w:r w:rsidRPr="00C95CCC">
        <w:rPr>
          <w:rFonts w:eastAsiaTheme="majorEastAsia"/>
          <w:color w:val="000000" w:themeColor="text1"/>
          <w:sz w:val="28"/>
          <w:szCs w:val="28"/>
        </w:rPr>
        <w:t>п</w:t>
      </w:r>
      <w:r w:rsidRPr="00C95CCC">
        <w:rPr>
          <w:rFonts w:eastAsiaTheme="majorEastAsia"/>
          <w:color w:val="000000" w:themeColor="text1"/>
          <w:sz w:val="28"/>
          <w:szCs w:val="28"/>
          <w:lang w:val="uk-UA"/>
        </w:rPr>
        <w:t xml:space="preserve">п. </w:t>
      </w:r>
      <w:r w:rsidRPr="00C95CCC">
        <w:rPr>
          <w:rFonts w:eastAsiaTheme="majorEastAsia"/>
          <w:color w:val="000000" w:themeColor="text1"/>
          <w:sz w:val="28"/>
          <w:szCs w:val="28"/>
        </w:rPr>
        <w:t>3</w:t>
      </w:r>
      <w:r w:rsidRPr="00B95C87">
        <w:rPr>
          <w:color w:val="000000" w:themeColor="text1"/>
          <w:sz w:val="28"/>
          <w:szCs w:val="28"/>
        </w:rPr>
        <w:t> пункту 4 цього Порядку, до 31 березня 2021 р., - не більше Індексу UIRD (три місяці) + 5 %.</w:t>
      </w:r>
    </w:p>
    <w:p w:rsidR="00B95C87" w:rsidRP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64" w:name="n215"/>
      <w:bookmarkStart w:id="65" w:name="n167"/>
      <w:bookmarkEnd w:id="64"/>
      <w:bookmarkEnd w:id="65"/>
      <w:r w:rsidRPr="00B95C87">
        <w:rPr>
          <w:color w:val="000000" w:themeColor="text1"/>
          <w:sz w:val="28"/>
          <w:szCs w:val="28"/>
        </w:rPr>
        <w:t xml:space="preserve">Індекс UIRD - український індекс ставок за депозитами фізичних осіб, що розраховується на основі номінальних ставок ринку депозитів фізичних осіб, які оголошуються банками України на строк три місяці. </w:t>
      </w:r>
    </w:p>
    <w:p w:rsidR="00B95C87" w:rsidRP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rPr>
        <w:t>Підвищена (штрафна) процентна ставка за кредитом суб’єкта підприємництва не може застосовуватися до вимог щодо приросту (збереження) робочих місць суб’єкта підприємництва, передбачених </w:t>
      </w:r>
      <w:r w:rsidRPr="00B95C87">
        <w:rPr>
          <w:color w:val="000000" w:themeColor="text1"/>
          <w:sz w:val="28"/>
          <w:szCs w:val="28"/>
          <w:lang w:val="uk-UA"/>
        </w:rPr>
        <w:t>п. 13</w:t>
      </w:r>
      <w:r w:rsidRPr="00B95C87">
        <w:rPr>
          <w:color w:val="000000" w:themeColor="text1"/>
          <w:sz w:val="28"/>
          <w:szCs w:val="28"/>
        </w:rPr>
        <w:t xml:space="preserve"> Порядку.</w:t>
      </w:r>
    </w:p>
    <w:p w:rsid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66" w:name="n169"/>
      <w:bookmarkEnd w:id="66"/>
      <w:r w:rsidRPr="00B95C87">
        <w:rPr>
          <w:color w:val="000000" w:themeColor="text1"/>
          <w:sz w:val="28"/>
          <w:szCs w:val="28"/>
        </w:rPr>
        <w:t>У разі порушення суб’єктом підприємництва умов цього Порядку або встановлення уповноваженим банком та/або Фондом фактів подання суб’єктом підприємництва недостовірної, неправдивої інформації, що призвело до неправомірного надання суб’єкту підприємництва державної допомоги та/або використання суб’єктом підприємництва кредиту не за цільовим призначенням та/або ненадання суб'єктом підприємництва інформації, яка є необхідною для отримання державної підтримки відповідно до умов програми, затвердженої Фондом, суб’єкт підприємництва зобов’язаний самостійно забезпечити сплату процентної ставки, визначеної кредитним договором;</w:t>
      </w:r>
      <w:bookmarkStart w:id="67" w:name="n224"/>
      <w:bookmarkStart w:id="68" w:name="n170"/>
      <w:bookmarkEnd w:id="67"/>
      <w:bookmarkEnd w:id="68"/>
    </w:p>
    <w:p w:rsid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rPr>
        <w:t>кредитний договір може передбачати обов’язок суб’єкта підприємництва сплатити одноразову комісію уповноваженому банку за надання кредиту в розмірі не більше ніж 0,5 відсотка суми наданого кредит</w:t>
      </w:r>
      <w:r w:rsidRPr="00B95C87">
        <w:rPr>
          <w:color w:val="000000" w:themeColor="text1"/>
          <w:sz w:val="28"/>
          <w:szCs w:val="28"/>
          <w:lang w:val="uk-UA"/>
        </w:rPr>
        <w:t>у</w:t>
      </w:r>
      <w:r w:rsidRPr="00B95C87">
        <w:rPr>
          <w:color w:val="000000" w:themeColor="text1"/>
          <w:sz w:val="28"/>
          <w:szCs w:val="28"/>
        </w:rPr>
        <w:t>;</w:t>
      </w:r>
      <w:bookmarkStart w:id="69" w:name="n171"/>
      <w:bookmarkEnd w:id="69"/>
    </w:p>
    <w:p w:rsidR="00B95C87" w:rsidRP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rPr>
        <w:t>частка участі суб’єкта підприємництва власними коштами в реалізації інвестиційного проекту (крім здійснення рефінансування заборгованості суб’єкта підприємництва за кредитом, наданим на реалізацію інвестиційного проекту), за яким надається державна підтримка, повинна становити:</w:t>
      </w:r>
    </w:p>
    <w:p w:rsidR="00B95C87" w:rsidRP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70" w:name="n172"/>
      <w:bookmarkEnd w:id="70"/>
      <w:r w:rsidRPr="00B95C87">
        <w:rPr>
          <w:color w:val="000000" w:themeColor="text1"/>
          <w:sz w:val="28"/>
          <w:szCs w:val="28"/>
        </w:rPr>
        <w:t>для суб’єкта підприємництва, що належить до категорії діючого бізнесу, - не менше 20 відсотків вартості інвестиційного проекту;</w:t>
      </w:r>
    </w:p>
    <w:p w:rsid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71" w:name="n173"/>
      <w:bookmarkEnd w:id="71"/>
      <w:r w:rsidRPr="00B95C87">
        <w:rPr>
          <w:color w:val="000000" w:themeColor="text1"/>
          <w:sz w:val="28"/>
          <w:szCs w:val="28"/>
        </w:rPr>
        <w:lastRenderedPageBreak/>
        <w:t>для суб’єкта підприємництва, що належить до категорії новоствореного бізнесу (стартап), - не менше 30 відсотків вартості інвестиційного проекту</w:t>
      </w:r>
      <w:r>
        <w:rPr>
          <w:color w:val="000000" w:themeColor="text1"/>
          <w:sz w:val="28"/>
          <w:szCs w:val="28"/>
          <w:lang w:val="uk-UA"/>
        </w:rPr>
        <w:t>.</w:t>
      </w:r>
      <w:bookmarkStart w:id="72" w:name="n226"/>
      <w:bookmarkEnd w:id="72"/>
    </w:p>
    <w:p w:rsidR="00B95C87" w:rsidRP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Pr>
          <w:color w:val="000000" w:themeColor="text1"/>
          <w:sz w:val="28"/>
          <w:szCs w:val="28"/>
          <w:lang w:val="uk-UA"/>
        </w:rPr>
        <w:t>Н</w:t>
      </w:r>
      <w:r w:rsidRPr="00B95C87">
        <w:rPr>
          <w:color w:val="000000" w:themeColor="text1"/>
          <w:sz w:val="28"/>
          <w:szCs w:val="28"/>
        </w:rPr>
        <w:t>аданий суб</w:t>
      </w:r>
      <w:r w:rsidR="0056597F">
        <w:rPr>
          <w:color w:val="000000" w:themeColor="text1"/>
          <w:sz w:val="28"/>
          <w:szCs w:val="28"/>
          <w:lang w:val="uk-UA"/>
        </w:rPr>
        <w:t>’</w:t>
      </w:r>
      <w:r w:rsidRPr="00B95C87">
        <w:rPr>
          <w:color w:val="000000" w:themeColor="text1"/>
          <w:sz w:val="28"/>
          <w:szCs w:val="28"/>
        </w:rPr>
        <w:t>єкту підприємництва кредит не може бути забезпечений заставою майнових прав за договором банківського вкладу.</w:t>
      </w:r>
    </w:p>
    <w:p w:rsidR="00B95C87" w:rsidRPr="00B95C87"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bookmarkStart w:id="73" w:name="n225"/>
      <w:bookmarkStart w:id="74" w:name="n52"/>
      <w:bookmarkEnd w:id="73"/>
      <w:bookmarkEnd w:id="74"/>
      <w:r w:rsidRPr="00B95C87">
        <w:rPr>
          <w:color w:val="000000" w:themeColor="text1"/>
          <w:sz w:val="28"/>
          <w:szCs w:val="28"/>
          <w:lang w:val="uk-UA"/>
        </w:rPr>
        <w:t xml:space="preserve">Згідно п. </w:t>
      </w:r>
      <w:r w:rsidRPr="00B95C87">
        <w:rPr>
          <w:color w:val="000000" w:themeColor="text1"/>
          <w:sz w:val="28"/>
          <w:szCs w:val="28"/>
        </w:rPr>
        <w:t>13</w:t>
      </w:r>
      <w:r w:rsidRPr="00B95C87">
        <w:rPr>
          <w:color w:val="000000" w:themeColor="text1"/>
          <w:sz w:val="28"/>
          <w:szCs w:val="28"/>
          <w:lang w:val="uk-UA"/>
        </w:rPr>
        <w:t xml:space="preserve"> Порядку </w:t>
      </w:r>
      <w:r w:rsidRPr="00B95C87">
        <w:rPr>
          <w:color w:val="000000" w:themeColor="text1"/>
          <w:sz w:val="28"/>
          <w:szCs w:val="28"/>
        </w:rPr>
        <w:t xml:space="preserve">Компенсація процентів надається Фондом суб’єкту підприємництва з метою зниження його фактичних витрат на сплату базової процентної ставки до рівня 3 або 5, або 7, або 9 </w:t>
      </w:r>
      <w:r w:rsidR="0056597F">
        <w:rPr>
          <w:color w:val="000000" w:themeColor="text1"/>
          <w:sz w:val="28"/>
          <w:szCs w:val="28"/>
          <w:lang w:val="uk-UA"/>
        </w:rPr>
        <w:t>%</w:t>
      </w:r>
      <w:r w:rsidRPr="00B95C87">
        <w:rPr>
          <w:color w:val="000000" w:themeColor="text1"/>
          <w:sz w:val="28"/>
          <w:szCs w:val="28"/>
        </w:rPr>
        <w:t xml:space="preserve"> річних (компенсаційна процентна ставка). </w:t>
      </w:r>
    </w:p>
    <w:p w:rsidR="00B95C87" w:rsidRPr="001343A3" w:rsidRDefault="00B95C87" w:rsidP="00B95C87">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rPr>
        <w:t>Для реалізації мети надання державної підтримки, визначеної </w:t>
      </w:r>
      <w:r w:rsidRPr="00B95C87">
        <w:rPr>
          <w:color w:val="000000" w:themeColor="text1"/>
          <w:sz w:val="28"/>
          <w:szCs w:val="28"/>
          <w:lang w:val="uk-UA"/>
        </w:rPr>
        <w:t xml:space="preserve">пп. 3 </w:t>
      </w:r>
      <w:r w:rsidRPr="00B95C87">
        <w:rPr>
          <w:color w:val="000000" w:themeColor="text1"/>
          <w:sz w:val="28"/>
          <w:szCs w:val="28"/>
        </w:rPr>
        <w:t>п</w:t>
      </w:r>
      <w:r w:rsidRPr="00B95C87">
        <w:rPr>
          <w:color w:val="000000" w:themeColor="text1"/>
          <w:sz w:val="28"/>
          <w:szCs w:val="28"/>
          <w:lang w:val="uk-UA"/>
        </w:rPr>
        <w:t>.</w:t>
      </w:r>
      <w:r w:rsidRPr="00B95C87">
        <w:rPr>
          <w:color w:val="000000" w:themeColor="text1"/>
          <w:sz w:val="28"/>
          <w:szCs w:val="28"/>
        </w:rPr>
        <w:t xml:space="preserve"> 4 Порядку, компенсація процентів надається Фондом суб’єкту підприємництва з метою зниження його фактичних витрат на сплату базової процентної ставки до рівня 0</w:t>
      </w:r>
      <w:r w:rsidRPr="00B95C87">
        <w:rPr>
          <w:color w:val="000000" w:themeColor="text1"/>
          <w:sz w:val="28"/>
          <w:szCs w:val="28"/>
          <w:lang w:val="uk-UA"/>
        </w:rPr>
        <w:t>%</w:t>
      </w:r>
      <w:r w:rsidRPr="00B95C87">
        <w:rPr>
          <w:color w:val="000000" w:themeColor="text1"/>
          <w:sz w:val="28"/>
          <w:szCs w:val="28"/>
        </w:rPr>
        <w:t xml:space="preserve"> річних до 31</w:t>
      </w:r>
      <w:r w:rsidRPr="00B95C87">
        <w:rPr>
          <w:color w:val="000000" w:themeColor="text1"/>
          <w:sz w:val="28"/>
          <w:szCs w:val="28"/>
          <w:lang w:val="uk-UA"/>
        </w:rPr>
        <w:t>.03.</w:t>
      </w:r>
      <w:r w:rsidRPr="00B95C87">
        <w:rPr>
          <w:color w:val="000000" w:themeColor="text1"/>
          <w:sz w:val="28"/>
          <w:szCs w:val="28"/>
        </w:rPr>
        <w:t xml:space="preserve">2021 р., </w:t>
      </w:r>
      <w:r w:rsidRPr="001343A3">
        <w:rPr>
          <w:color w:val="000000" w:themeColor="text1"/>
          <w:sz w:val="28"/>
          <w:szCs w:val="28"/>
        </w:rPr>
        <w:t>а після цієї дати - на умовах, визначених кредитним договором.</w:t>
      </w:r>
    </w:p>
    <w:p w:rsidR="007D4D15" w:rsidRPr="007D4D15" w:rsidRDefault="007D4D15" w:rsidP="007D4D15">
      <w:pPr>
        <w:spacing w:line="360" w:lineRule="auto"/>
        <w:ind w:firstLine="709"/>
        <w:rPr>
          <w:sz w:val="28"/>
          <w:szCs w:val="28"/>
          <w:lang w:val="uk-UA"/>
        </w:rPr>
      </w:pPr>
      <w:r w:rsidRPr="001343A3">
        <w:rPr>
          <w:sz w:val="28"/>
          <w:szCs w:val="28"/>
          <w:lang w:val="uk-UA"/>
        </w:rPr>
        <w:t xml:space="preserve">Окрім визначених КМУ заходів та напрямків підтримки малого та середнього підприємництва, в тому числі в умовах карантинних заходів (надзвичайної ситуації по </w:t>
      </w:r>
      <w:r w:rsidRPr="001343A3">
        <w:rPr>
          <w:sz w:val="28"/>
          <w:szCs w:val="28"/>
          <w:lang w:val="en-US"/>
        </w:rPr>
        <w:t>COVID</w:t>
      </w:r>
      <w:r w:rsidRPr="001343A3">
        <w:rPr>
          <w:sz w:val="28"/>
          <w:szCs w:val="28"/>
          <w:lang w:val="uk-UA"/>
        </w:rPr>
        <w:t>-19), варто визначити і інші, зокрема: 1) забезпечення страхування кредитів малих підприємств; 2) надання фінансової підтримки інноваційної діяльності; 3) компенсацію видатків на інформаційне обслуговування; 4) компенсацію видатків на отримання патентів, захист авторських прав; 5) розвиток бізнес-центрів та бізнес-інкубаторів</w:t>
      </w:r>
      <w:r w:rsidRPr="007D4D15">
        <w:rPr>
          <w:sz w:val="28"/>
          <w:szCs w:val="28"/>
          <w:lang w:val="uk-UA"/>
        </w:rPr>
        <w:t xml:space="preserve"> з метою зменшення накладних витрат малих та середніх підприємництв; 6) посилення співпраці з міжнародними організаціями та фондами, що стимулюють розвиток малого та середнього бізнесу з боку як державних установ, так і державних регуляторних органів; 7) збільшення суми коштів, передбачених у державному бюджеті на компенсацію відсотків, сплачених малими та середніми підприємствами банкам за кредитами, отриманими на інвестиційну діяльність; 8) посилення фінансової складової економічної безпеки вітчизняних підприємств сектора малого та середнього підприємництва за рахунок доповнення програм підтримки малого та середнього підприємництва </w:t>
      </w:r>
      <w:r w:rsidRPr="007D4D15">
        <w:rPr>
          <w:sz w:val="28"/>
          <w:szCs w:val="28"/>
          <w:lang w:val="uk-UA"/>
        </w:rPr>
        <w:lastRenderedPageBreak/>
        <w:t>розділом та заходами зі зміцнення його фінансової безпеки; 9) стоврення безпекового підприємницького середовища.</w:t>
      </w:r>
    </w:p>
    <w:p w:rsidR="008C4310" w:rsidRDefault="0056597F" w:rsidP="008C4310">
      <w:pPr>
        <w:pStyle w:val="rvps2"/>
        <w:shd w:val="clear" w:color="auto" w:fill="FFFFFF"/>
        <w:spacing w:before="0" w:beforeAutospacing="0" w:after="0" w:afterAutospacing="0" w:line="360" w:lineRule="auto"/>
        <w:ind w:firstLine="709"/>
        <w:contextualSpacing/>
        <w:jc w:val="both"/>
        <w:rPr>
          <w:sz w:val="28"/>
          <w:szCs w:val="28"/>
          <w:lang w:val="uk-UA"/>
        </w:rPr>
      </w:pPr>
      <w:r w:rsidRPr="007D4D15">
        <w:rPr>
          <w:color w:val="000000" w:themeColor="text1"/>
          <w:sz w:val="28"/>
          <w:szCs w:val="28"/>
          <w:lang w:val="uk-UA"/>
        </w:rPr>
        <w:t>З погляду на значення державної підтримки малого</w:t>
      </w:r>
      <w:r>
        <w:rPr>
          <w:color w:val="000000" w:themeColor="text1"/>
          <w:sz w:val="28"/>
          <w:szCs w:val="28"/>
          <w:lang w:val="uk-UA"/>
        </w:rPr>
        <w:t xml:space="preserve"> та середнього підприємництва, вважаємо, що назріла потреба </w:t>
      </w:r>
      <w:r w:rsidRPr="007D4D15">
        <w:rPr>
          <w:sz w:val="28"/>
          <w:szCs w:val="28"/>
          <w:lang w:val="uk-UA"/>
        </w:rPr>
        <w:t>законодавч</w:t>
      </w:r>
      <w:r>
        <w:rPr>
          <w:sz w:val="28"/>
          <w:szCs w:val="28"/>
          <w:lang w:val="uk-UA"/>
        </w:rPr>
        <w:t>ої</w:t>
      </w:r>
      <w:r w:rsidRPr="007D4D15">
        <w:rPr>
          <w:sz w:val="28"/>
          <w:szCs w:val="28"/>
          <w:lang w:val="uk-UA"/>
        </w:rPr>
        <w:t xml:space="preserve"> регламентаці</w:t>
      </w:r>
      <w:r>
        <w:rPr>
          <w:sz w:val="28"/>
          <w:szCs w:val="28"/>
          <w:lang w:val="uk-UA"/>
        </w:rPr>
        <w:t>ї</w:t>
      </w:r>
      <w:r w:rsidRPr="007D4D15">
        <w:rPr>
          <w:sz w:val="28"/>
          <w:szCs w:val="28"/>
          <w:lang w:val="uk-UA"/>
        </w:rPr>
        <w:t xml:space="preserve"> питань щодо підтримки підприємництва</w:t>
      </w:r>
      <w:r>
        <w:rPr>
          <w:sz w:val="28"/>
          <w:szCs w:val="28"/>
          <w:lang w:val="uk-UA"/>
        </w:rPr>
        <w:t xml:space="preserve"> вцілому, та в умовах надзвичайних ситуацій</w:t>
      </w:r>
      <w:r w:rsidR="008C4310">
        <w:rPr>
          <w:sz w:val="28"/>
          <w:szCs w:val="28"/>
          <w:lang w:val="uk-UA"/>
        </w:rPr>
        <w:t xml:space="preserve">. Звичайно, комплекс можливих заходів підтримки не може бути виключним, адже на перспективу важко передбачити всі варіації можливих надзвичайних ситуацій. Проте, практика показала, що держава має бути готовою, і в першу чергу, фінансово, для запровадження інформаційної, консультативної, та, в основному, фінансової допомоги малому та середньому підприємництву. </w:t>
      </w:r>
    </w:p>
    <w:p w:rsidR="008C4310" w:rsidRPr="008844FD" w:rsidRDefault="008C4310" w:rsidP="008C4310">
      <w:pPr>
        <w:pStyle w:val="rvps2"/>
        <w:shd w:val="clear" w:color="auto" w:fill="FFFFFF"/>
        <w:spacing w:before="0" w:beforeAutospacing="0" w:after="0" w:afterAutospacing="0" w:line="360" w:lineRule="auto"/>
        <w:ind w:firstLine="709"/>
        <w:contextualSpacing/>
        <w:jc w:val="both"/>
        <w:rPr>
          <w:sz w:val="28"/>
          <w:szCs w:val="28"/>
          <w:lang w:val="uk-UA"/>
        </w:rPr>
      </w:pPr>
      <w:r>
        <w:rPr>
          <w:sz w:val="28"/>
          <w:szCs w:val="28"/>
          <w:lang w:val="uk-UA"/>
        </w:rPr>
        <w:t xml:space="preserve">Тому має бути розроблений </w:t>
      </w:r>
      <w:r w:rsidR="0056597F" w:rsidRPr="008C4310">
        <w:rPr>
          <w:sz w:val="28"/>
          <w:szCs w:val="28"/>
          <w:lang w:val="uk-UA"/>
        </w:rPr>
        <w:t xml:space="preserve">Кодекс підтримки </w:t>
      </w:r>
      <w:r>
        <w:rPr>
          <w:sz w:val="28"/>
          <w:szCs w:val="28"/>
          <w:lang w:val="uk-UA"/>
        </w:rPr>
        <w:t xml:space="preserve">мікро-, </w:t>
      </w:r>
      <w:r w:rsidR="0056597F" w:rsidRPr="008C4310">
        <w:rPr>
          <w:sz w:val="28"/>
          <w:szCs w:val="28"/>
          <w:lang w:val="uk-UA"/>
        </w:rPr>
        <w:t>малого</w:t>
      </w:r>
      <w:r>
        <w:rPr>
          <w:sz w:val="28"/>
          <w:szCs w:val="28"/>
          <w:lang w:val="uk-UA"/>
        </w:rPr>
        <w:t xml:space="preserve"> та середнього </w:t>
      </w:r>
      <w:r w:rsidR="0056597F" w:rsidRPr="008C4310">
        <w:rPr>
          <w:sz w:val="28"/>
          <w:szCs w:val="28"/>
          <w:lang w:val="uk-UA"/>
        </w:rPr>
        <w:t xml:space="preserve">підприємництва, у якому значне місце повинні посідати заходи фінансової підтримки. </w:t>
      </w:r>
      <w:r>
        <w:rPr>
          <w:sz w:val="28"/>
          <w:szCs w:val="28"/>
          <w:lang w:val="uk-UA"/>
        </w:rPr>
        <w:t>С</w:t>
      </w:r>
      <w:r w:rsidR="0056597F" w:rsidRPr="008C4310">
        <w:rPr>
          <w:sz w:val="28"/>
          <w:szCs w:val="28"/>
          <w:lang w:val="uk-UA"/>
        </w:rPr>
        <w:t xml:space="preserve">труктура </w:t>
      </w:r>
      <w:r>
        <w:rPr>
          <w:sz w:val="28"/>
          <w:szCs w:val="28"/>
          <w:lang w:val="uk-UA"/>
        </w:rPr>
        <w:t xml:space="preserve">цього </w:t>
      </w:r>
      <w:r w:rsidR="0056597F" w:rsidRPr="008C4310">
        <w:rPr>
          <w:sz w:val="28"/>
          <w:szCs w:val="28"/>
          <w:lang w:val="uk-UA"/>
        </w:rPr>
        <w:t xml:space="preserve">Кодексу </w:t>
      </w:r>
      <w:r>
        <w:rPr>
          <w:sz w:val="28"/>
          <w:szCs w:val="28"/>
          <w:lang w:val="uk-UA"/>
        </w:rPr>
        <w:t xml:space="preserve">має включати: </w:t>
      </w:r>
      <w:r w:rsidR="0056597F" w:rsidRPr="008C4310">
        <w:rPr>
          <w:sz w:val="28"/>
          <w:szCs w:val="28"/>
          <w:lang w:val="uk-UA"/>
        </w:rPr>
        <w:t xml:space="preserve">загальні положення; </w:t>
      </w:r>
      <w:r>
        <w:rPr>
          <w:sz w:val="28"/>
          <w:szCs w:val="28"/>
          <w:lang w:val="uk-UA"/>
        </w:rPr>
        <w:t xml:space="preserve">інструменти державної підтримки малого та середнього підприємництва, інструменти державної підтримки малого та середнього підприємництва в умовах запровадження карантинних заходів запобігання пандемій; </w:t>
      </w:r>
      <w:r w:rsidR="0056597F" w:rsidRPr="008C4310">
        <w:rPr>
          <w:sz w:val="28"/>
          <w:szCs w:val="28"/>
          <w:lang w:val="uk-UA"/>
        </w:rPr>
        <w:t>державна фінансова підтримка малого</w:t>
      </w:r>
      <w:r>
        <w:rPr>
          <w:sz w:val="28"/>
          <w:szCs w:val="28"/>
          <w:lang w:val="uk-UA"/>
        </w:rPr>
        <w:t xml:space="preserve"> та середнього </w:t>
      </w:r>
      <w:r w:rsidR="0056597F" w:rsidRPr="008C4310">
        <w:rPr>
          <w:sz w:val="28"/>
          <w:szCs w:val="28"/>
          <w:lang w:val="uk-UA"/>
        </w:rPr>
        <w:t xml:space="preserve">підприємництва. </w:t>
      </w:r>
      <w:r>
        <w:rPr>
          <w:sz w:val="28"/>
          <w:szCs w:val="28"/>
          <w:lang w:val="uk-UA"/>
        </w:rPr>
        <w:t>Д</w:t>
      </w:r>
      <w:r w:rsidR="0056597F" w:rsidRPr="008C4310">
        <w:rPr>
          <w:sz w:val="28"/>
          <w:szCs w:val="28"/>
          <w:lang w:val="uk-UA"/>
        </w:rPr>
        <w:t>ержавн</w:t>
      </w:r>
      <w:r>
        <w:rPr>
          <w:sz w:val="28"/>
          <w:szCs w:val="28"/>
          <w:lang w:val="uk-UA"/>
        </w:rPr>
        <w:t>а</w:t>
      </w:r>
      <w:r w:rsidR="0056597F" w:rsidRPr="008C4310">
        <w:rPr>
          <w:sz w:val="28"/>
          <w:szCs w:val="28"/>
          <w:lang w:val="uk-UA"/>
        </w:rPr>
        <w:t xml:space="preserve"> фінансово-кредитн</w:t>
      </w:r>
      <w:r>
        <w:rPr>
          <w:sz w:val="28"/>
          <w:szCs w:val="28"/>
          <w:lang w:val="uk-UA"/>
        </w:rPr>
        <w:t>а</w:t>
      </w:r>
      <w:r w:rsidR="0056597F" w:rsidRPr="008C4310">
        <w:rPr>
          <w:sz w:val="28"/>
          <w:szCs w:val="28"/>
          <w:lang w:val="uk-UA"/>
        </w:rPr>
        <w:t xml:space="preserve"> підтримк</w:t>
      </w:r>
      <w:r>
        <w:rPr>
          <w:sz w:val="28"/>
          <w:szCs w:val="28"/>
          <w:lang w:val="uk-UA"/>
        </w:rPr>
        <w:t xml:space="preserve">а має забезпечуватися фінансуванням з Фондів сприяння та розвитку підприємництва та </w:t>
      </w:r>
      <w:r w:rsidR="0056597F" w:rsidRPr="008C4310">
        <w:rPr>
          <w:sz w:val="28"/>
          <w:szCs w:val="28"/>
          <w:lang w:val="uk-UA"/>
        </w:rPr>
        <w:t xml:space="preserve">передбачати: програми фінансової підтримки малого </w:t>
      </w:r>
      <w:r>
        <w:rPr>
          <w:sz w:val="28"/>
          <w:szCs w:val="28"/>
          <w:lang w:val="uk-UA"/>
        </w:rPr>
        <w:t xml:space="preserve">та середнього </w:t>
      </w:r>
      <w:r w:rsidR="0056597F" w:rsidRPr="008C4310">
        <w:rPr>
          <w:sz w:val="28"/>
          <w:szCs w:val="28"/>
          <w:lang w:val="uk-UA"/>
        </w:rPr>
        <w:t xml:space="preserve">підприємництва; ресурсне забезпечення діяльності малого </w:t>
      </w:r>
      <w:r>
        <w:rPr>
          <w:sz w:val="28"/>
          <w:szCs w:val="28"/>
          <w:lang w:val="uk-UA"/>
        </w:rPr>
        <w:t xml:space="preserve">і середнього </w:t>
      </w:r>
      <w:r w:rsidR="0056597F" w:rsidRPr="008C4310">
        <w:rPr>
          <w:sz w:val="28"/>
          <w:szCs w:val="28"/>
          <w:lang w:val="uk-UA"/>
        </w:rPr>
        <w:t xml:space="preserve">підприємництва; систему пільг і гарантій з боку державних, регіональних і місцевих </w:t>
      </w:r>
      <w:r>
        <w:rPr>
          <w:sz w:val="28"/>
          <w:szCs w:val="28"/>
          <w:lang w:val="uk-UA"/>
        </w:rPr>
        <w:t xml:space="preserve">бюджетів мікро-, малому та середньому </w:t>
      </w:r>
      <w:r w:rsidR="0056597F" w:rsidRPr="008C4310">
        <w:rPr>
          <w:sz w:val="28"/>
          <w:szCs w:val="28"/>
          <w:lang w:val="uk-UA"/>
        </w:rPr>
        <w:t xml:space="preserve">підприємництву; бюджетне фінансування заходів підтримки малого </w:t>
      </w:r>
      <w:r>
        <w:rPr>
          <w:sz w:val="28"/>
          <w:szCs w:val="28"/>
          <w:lang w:val="uk-UA"/>
        </w:rPr>
        <w:t xml:space="preserve">та </w:t>
      </w:r>
      <w:r w:rsidRPr="008844FD">
        <w:rPr>
          <w:sz w:val="28"/>
          <w:szCs w:val="28"/>
          <w:lang w:val="uk-UA"/>
        </w:rPr>
        <w:t xml:space="preserve">середнього </w:t>
      </w:r>
      <w:r w:rsidR="0056597F" w:rsidRPr="008844FD">
        <w:rPr>
          <w:sz w:val="28"/>
          <w:szCs w:val="28"/>
          <w:lang w:val="uk-UA"/>
        </w:rPr>
        <w:t>підприємництва</w:t>
      </w:r>
      <w:r w:rsidRPr="008844FD">
        <w:rPr>
          <w:sz w:val="28"/>
          <w:szCs w:val="28"/>
          <w:lang w:val="uk-UA"/>
        </w:rPr>
        <w:t xml:space="preserve">. </w:t>
      </w:r>
    </w:p>
    <w:p w:rsidR="008844FD" w:rsidRDefault="008844FD" w:rsidP="002833FC">
      <w:pPr>
        <w:spacing w:line="360" w:lineRule="auto"/>
        <w:ind w:firstLine="709"/>
        <w:contextualSpacing/>
        <w:rPr>
          <w:sz w:val="28"/>
          <w:szCs w:val="28"/>
          <w:lang w:val="uk-UA"/>
        </w:rPr>
      </w:pPr>
      <w:r w:rsidRPr="008844FD">
        <w:rPr>
          <w:sz w:val="28"/>
          <w:szCs w:val="28"/>
          <w:lang w:val="uk-UA"/>
        </w:rPr>
        <w:t xml:space="preserve">Загалом же, основними формами державної підтримки суб’єктів господарської діяльності, у тому числі мікро-, малого та середнього підприємництва мають бути: 1) пряме бюджетне фінансування покриття </w:t>
      </w:r>
      <w:r w:rsidRPr="008844FD">
        <w:rPr>
          <w:sz w:val="28"/>
          <w:szCs w:val="28"/>
          <w:lang w:val="uk-UA"/>
        </w:rPr>
        <w:lastRenderedPageBreak/>
        <w:t>витрат підприємств на збереження робочих місць та збереження бізнесу (підприємст та фізичних осіб-підприємців) за рахунок коштів державного та місцевих бюджетів; 2) встановити обов’язкову квоту державного, регіонального та місцевих бюджетів на підтримку малого та середнього підприємництва; 3) запровадження податкових пільг; 4) часткове покриття державою відсотків за банківськими кредитами та покриття інших фінансових витрат; 5) державні гарантії за кредитами та комерційними операціями; 6) обов’язкове державне страхування комерційних ризиків; 7) пільгові тарифи на товари та послуги, що надаються державою або державним підприємством; 8) списання заборгованості з податків і податкових зборів, які підприємство не спроможне покрити самостійно, особливо якщо сплата податків та зборів призводить до банкрутства підприємства чи фізичної особи-суб’єкта підприємницької діяльності.</w:t>
      </w:r>
    </w:p>
    <w:p w:rsidR="002833FC" w:rsidRPr="002833FC" w:rsidRDefault="008844FD" w:rsidP="002833FC">
      <w:pPr>
        <w:autoSpaceDE w:val="0"/>
        <w:autoSpaceDN w:val="0"/>
        <w:adjustRightInd w:val="0"/>
        <w:spacing w:line="360" w:lineRule="auto"/>
        <w:ind w:firstLine="709"/>
        <w:contextualSpacing/>
        <w:rPr>
          <w:sz w:val="28"/>
          <w:szCs w:val="28"/>
          <w:lang w:val="uk-UA"/>
        </w:rPr>
      </w:pPr>
      <w:r w:rsidRPr="00E80472">
        <w:rPr>
          <w:i/>
          <w:color w:val="000000" w:themeColor="text1"/>
          <w:sz w:val="28"/>
          <w:szCs w:val="28"/>
          <w:lang w:val="uk-UA" w:eastAsia="uk-UA"/>
        </w:rPr>
        <w:t>Апробація результатів дослідження.</w:t>
      </w:r>
      <w:r w:rsidRPr="00E80472">
        <w:rPr>
          <w:color w:val="000000" w:themeColor="text1"/>
          <w:sz w:val="28"/>
          <w:szCs w:val="28"/>
          <w:lang w:val="uk-UA" w:eastAsia="uk-UA"/>
        </w:rPr>
        <w:t xml:space="preserve"> Результати кваліфікаційної роботи були обговорені на засіданнях кафедри цивільного права Запорізького національного університету. Положення даної кваліфікаційної роботи були </w:t>
      </w:r>
      <w:r w:rsidRPr="002833FC">
        <w:rPr>
          <w:color w:val="000000" w:themeColor="text1"/>
          <w:sz w:val="28"/>
          <w:szCs w:val="28"/>
          <w:lang w:val="uk-UA" w:eastAsia="uk-UA"/>
        </w:rPr>
        <w:t>враховані автором в ході підготовки наукових статей для опублікування в українській наукові періодиці, під час участі</w:t>
      </w:r>
      <w:r w:rsidR="002833FC" w:rsidRPr="002833FC">
        <w:rPr>
          <w:color w:val="000000" w:themeColor="text1"/>
          <w:sz w:val="28"/>
          <w:szCs w:val="28"/>
          <w:lang w:val="uk-UA" w:eastAsia="uk-UA"/>
        </w:rPr>
        <w:t xml:space="preserve"> у роботі наукових конференцій: Міжнародній науково-практичній конференції «Сучасні погляди на актуальні питання правових наук» (</w:t>
      </w:r>
      <w:r w:rsidR="002833FC" w:rsidRPr="002833FC">
        <w:rPr>
          <w:bCs/>
          <w:sz w:val="28"/>
          <w:szCs w:val="28"/>
          <w:lang w:val="uk-UA"/>
        </w:rPr>
        <w:t>м. Запоріжжя, 27–28 листопада 2020 р.), Міжнародній науково-практичній конференції «Правові засоби забезпечення та захисту прав людини: вітчизняний та зарубіжний досвід» (</w:t>
      </w:r>
      <w:r w:rsidR="002833FC" w:rsidRPr="002833FC">
        <w:rPr>
          <w:sz w:val="28"/>
          <w:szCs w:val="28"/>
          <w:lang w:val="uk-UA"/>
        </w:rPr>
        <w:t xml:space="preserve">м. Харків, 20–21 листопада 2020 р.), Міжнародній </w:t>
      </w:r>
      <w:r w:rsidR="002833FC" w:rsidRPr="002833FC">
        <w:rPr>
          <w:color w:val="000000"/>
          <w:spacing w:val="-20"/>
          <w:sz w:val="28"/>
          <w:szCs w:val="28"/>
          <w:lang w:val="uk-UA"/>
        </w:rPr>
        <w:t xml:space="preserve">науково-практичній конференції </w:t>
      </w:r>
      <w:r w:rsidR="002833FC" w:rsidRPr="002833FC">
        <w:rPr>
          <w:bCs/>
          <w:sz w:val="28"/>
          <w:szCs w:val="28"/>
          <w:lang w:val="uk-UA"/>
        </w:rPr>
        <w:t>«</w:t>
      </w:r>
      <w:r w:rsidR="002833FC" w:rsidRPr="002833FC">
        <w:rPr>
          <w:color w:val="000000"/>
          <w:sz w:val="28"/>
          <w:szCs w:val="28"/>
          <w:lang w:val="uk-UA"/>
        </w:rPr>
        <w:t>Правові системи суспільства: сучасні проблеми та перспективи розвитку</w:t>
      </w:r>
      <w:r w:rsidR="002833FC" w:rsidRPr="002833FC">
        <w:rPr>
          <w:bCs/>
          <w:sz w:val="28"/>
          <w:szCs w:val="28"/>
          <w:lang w:val="uk-UA"/>
        </w:rPr>
        <w:t>» (</w:t>
      </w:r>
      <w:r w:rsidR="002833FC" w:rsidRPr="002833FC">
        <w:rPr>
          <w:color w:val="000000"/>
          <w:spacing w:val="-20"/>
          <w:sz w:val="28"/>
          <w:szCs w:val="28"/>
          <w:lang w:val="uk-UA"/>
        </w:rPr>
        <w:t>м. Львів, 20–21 листопада 2020</w:t>
      </w:r>
      <w:r w:rsidR="002833FC" w:rsidRPr="002833FC">
        <w:rPr>
          <w:sz w:val="28"/>
          <w:szCs w:val="28"/>
          <w:lang w:val="uk-UA"/>
        </w:rPr>
        <w:t xml:space="preserve"> р.).</w:t>
      </w:r>
    </w:p>
    <w:p w:rsidR="00245BD1" w:rsidRDefault="00245BD1" w:rsidP="006217D4">
      <w:pPr>
        <w:spacing w:line="360" w:lineRule="auto"/>
        <w:contextualSpacing/>
        <w:jc w:val="center"/>
        <w:rPr>
          <w:sz w:val="28"/>
          <w:szCs w:val="28"/>
          <w:lang w:val="uk-UA"/>
        </w:rPr>
      </w:pPr>
    </w:p>
    <w:p w:rsidR="00245BD1" w:rsidRDefault="00245BD1" w:rsidP="006217D4">
      <w:pPr>
        <w:spacing w:line="360" w:lineRule="auto"/>
        <w:contextualSpacing/>
        <w:jc w:val="center"/>
        <w:rPr>
          <w:sz w:val="28"/>
          <w:szCs w:val="28"/>
          <w:lang w:val="uk-UA"/>
        </w:rPr>
      </w:pPr>
    </w:p>
    <w:p w:rsidR="00245BD1" w:rsidRDefault="00245BD1" w:rsidP="006217D4">
      <w:pPr>
        <w:spacing w:line="360" w:lineRule="auto"/>
        <w:contextualSpacing/>
        <w:jc w:val="center"/>
        <w:rPr>
          <w:sz w:val="28"/>
          <w:szCs w:val="28"/>
          <w:lang w:val="uk-UA"/>
        </w:rPr>
      </w:pPr>
    </w:p>
    <w:p w:rsidR="002833FC" w:rsidRDefault="002833FC">
      <w:pPr>
        <w:spacing w:after="160" w:line="259" w:lineRule="auto"/>
        <w:jc w:val="left"/>
        <w:rPr>
          <w:sz w:val="28"/>
          <w:szCs w:val="28"/>
          <w:lang w:val="uk-UA"/>
        </w:rPr>
      </w:pPr>
      <w:r>
        <w:rPr>
          <w:sz w:val="28"/>
          <w:szCs w:val="28"/>
          <w:lang w:val="uk-UA"/>
        </w:rPr>
        <w:br w:type="page"/>
      </w:r>
    </w:p>
    <w:p w:rsidR="006217D4" w:rsidRPr="00BB2248" w:rsidRDefault="006217D4" w:rsidP="006217D4">
      <w:pPr>
        <w:spacing w:line="360" w:lineRule="auto"/>
        <w:contextualSpacing/>
        <w:jc w:val="center"/>
        <w:rPr>
          <w:sz w:val="28"/>
          <w:szCs w:val="28"/>
          <w:lang w:val="uk-UA"/>
        </w:rPr>
      </w:pPr>
      <w:r w:rsidRPr="00BB2248">
        <w:rPr>
          <w:sz w:val="28"/>
          <w:szCs w:val="28"/>
          <w:lang w:val="uk-UA"/>
        </w:rPr>
        <w:lastRenderedPageBreak/>
        <w:t>РОЗДІЛ 2 ПРАКТИЧНА ЧАСТИНА</w:t>
      </w:r>
    </w:p>
    <w:p w:rsidR="006217D4" w:rsidRPr="00BB2248" w:rsidRDefault="006217D4" w:rsidP="006217D4">
      <w:pPr>
        <w:spacing w:line="360" w:lineRule="auto"/>
        <w:contextualSpacing/>
        <w:jc w:val="center"/>
        <w:rPr>
          <w:sz w:val="28"/>
          <w:szCs w:val="28"/>
          <w:lang w:val="uk-UA"/>
        </w:rPr>
      </w:pPr>
    </w:p>
    <w:p w:rsidR="006217D4" w:rsidRPr="00BB2248" w:rsidRDefault="006217D4" w:rsidP="006217D4">
      <w:pPr>
        <w:spacing w:line="360" w:lineRule="auto"/>
        <w:contextualSpacing/>
        <w:jc w:val="center"/>
        <w:rPr>
          <w:sz w:val="28"/>
          <w:szCs w:val="28"/>
          <w:lang w:val="uk-UA"/>
        </w:rPr>
      </w:pPr>
    </w:p>
    <w:p w:rsidR="007D4D15" w:rsidRDefault="006217D4" w:rsidP="009A7BBD">
      <w:pPr>
        <w:pStyle w:val="ab"/>
        <w:numPr>
          <w:ilvl w:val="1"/>
          <w:numId w:val="4"/>
        </w:numPr>
        <w:shd w:val="clear" w:color="auto" w:fill="FFFFFF"/>
        <w:spacing w:before="0" w:beforeAutospacing="0" w:after="0" w:afterAutospacing="0" w:line="360" w:lineRule="auto"/>
        <w:ind w:left="0" w:firstLine="709"/>
        <w:contextualSpacing/>
        <w:jc w:val="both"/>
        <w:rPr>
          <w:color w:val="000000" w:themeColor="text1"/>
          <w:sz w:val="28"/>
          <w:szCs w:val="28"/>
          <w:lang w:val="uk-UA"/>
        </w:rPr>
      </w:pPr>
      <w:r>
        <w:rPr>
          <w:color w:val="000000" w:themeColor="text1"/>
          <w:sz w:val="28"/>
          <w:szCs w:val="28"/>
          <w:lang w:val="uk-UA"/>
        </w:rPr>
        <w:t xml:space="preserve">Вплив надзвичайної ситуації по запобіганню захворювання на </w:t>
      </w:r>
      <w:r>
        <w:rPr>
          <w:color w:val="000000" w:themeColor="text1"/>
          <w:sz w:val="28"/>
          <w:szCs w:val="28"/>
          <w:lang w:val="en-US"/>
        </w:rPr>
        <w:t>COVID</w:t>
      </w:r>
      <w:r w:rsidRPr="006217D4">
        <w:rPr>
          <w:color w:val="000000" w:themeColor="text1"/>
          <w:sz w:val="28"/>
          <w:szCs w:val="28"/>
        </w:rPr>
        <w:t xml:space="preserve">-19 </w:t>
      </w:r>
      <w:r>
        <w:rPr>
          <w:color w:val="000000" w:themeColor="text1"/>
          <w:sz w:val="28"/>
          <w:szCs w:val="28"/>
          <w:lang w:val="uk-UA"/>
        </w:rPr>
        <w:t>на економічну ситуацію в країні.</w:t>
      </w:r>
    </w:p>
    <w:p w:rsidR="006217D4" w:rsidRDefault="006217D4"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BF41B0" w:rsidRDefault="00BF41B0"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BF41B0" w:rsidRDefault="009551FE" w:rsidP="00FC543B">
      <w:pPr>
        <w:pStyle w:val="ab"/>
        <w:shd w:val="clear" w:color="auto" w:fill="FFFFFF"/>
        <w:spacing w:before="0" w:beforeAutospacing="0" w:after="0" w:afterAutospacing="0" w:line="360" w:lineRule="auto"/>
        <w:ind w:firstLine="567"/>
        <w:contextualSpacing/>
        <w:jc w:val="both"/>
        <w:rPr>
          <w:color w:val="000000" w:themeColor="text1"/>
          <w:sz w:val="28"/>
          <w:szCs w:val="28"/>
          <w:lang w:val="uk-UA"/>
        </w:rPr>
      </w:pPr>
      <w:r>
        <w:rPr>
          <w:noProof/>
          <w:color w:val="000000" w:themeColor="text1"/>
          <w:sz w:val="28"/>
          <w:szCs w:val="28"/>
        </w:rPr>
        <w:drawing>
          <wp:inline distT="0" distB="0" distL="0" distR="0">
            <wp:extent cx="5219700" cy="3326198"/>
            <wp:effectExtent l="0" t="0" r="0" b="7620"/>
            <wp:docPr id="15878" name="Рисунок 1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5661" cy="3336369"/>
                    </a:xfrm>
                    <a:prstGeom prst="rect">
                      <a:avLst/>
                    </a:prstGeom>
                    <a:noFill/>
                    <a:ln>
                      <a:noFill/>
                    </a:ln>
                  </pic:spPr>
                </pic:pic>
              </a:graphicData>
            </a:graphic>
          </wp:inline>
        </w:drawing>
      </w:r>
    </w:p>
    <w:p w:rsidR="00FC543B" w:rsidRDefault="00FC543B" w:rsidP="009551FE">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6217D4" w:rsidRDefault="00FC543B" w:rsidP="00FC543B">
      <w:pPr>
        <w:pStyle w:val="ab"/>
        <w:shd w:val="clear" w:color="auto" w:fill="FFFFFF"/>
        <w:spacing w:before="0" w:beforeAutospacing="0" w:after="0" w:afterAutospacing="0" w:line="360" w:lineRule="auto"/>
        <w:ind w:firstLine="567"/>
        <w:contextualSpacing/>
        <w:jc w:val="both"/>
        <w:rPr>
          <w:color w:val="000000" w:themeColor="text1"/>
          <w:sz w:val="28"/>
          <w:szCs w:val="28"/>
          <w:lang w:val="uk-UA"/>
        </w:rPr>
      </w:pPr>
      <w:r>
        <w:rPr>
          <w:noProof/>
          <w:color w:val="000000" w:themeColor="text1"/>
          <w:sz w:val="28"/>
          <w:szCs w:val="28"/>
        </w:rPr>
        <w:drawing>
          <wp:inline distT="0" distB="0" distL="0" distR="0">
            <wp:extent cx="5400675" cy="3034086"/>
            <wp:effectExtent l="0" t="0" r="0" b="0"/>
            <wp:docPr id="15880" name="Рисунок 1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4695" cy="3041962"/>
                    </a:xfrm>
                    <a:prstGeom prst="rect">
                      <a:avLst/>
                    </a:prstGeom>
                    <a:noFill/>
                    <a:ln>
                      <a:noFill/>
                    </a:ln>
                  </pic:spPr>
                </pic:pic>
              </a:graphicData>
            </a:graphic>
          </wp:inline>
        </w:drawing>
      </w:r>
    </w:p>
    <w:p w:rsidR="00245BD1" w:rsidRDefault="00245BD1" w:rsidP="00FC543B">
      <w:pPr>
        <w:pStyle w:val="ab"/>
        <w:shd w:val="clear" w:color="auto" w:fill="FFFFFF"/>
        <w:spacing w:before="0" w:beforeAutospacing="0" w:after="0" w:afterAutospacing="0" w:line="360" w:lineRule="auto"/>
        <w:ind w:firstLine="567"/>
        <w:contextualSpacing/>
        <w:jc w:val="both"/>
        <w:rPr>
          <w:color w:val="000000" w:themeColor="text1"/>
          <w:sz w:val="28"/>
          <w:szCs w:val="28"/>
          <w:lang w:val="uk-UA"/>
        </w:rPr>
      </w:pPr>
      <w:r>
        <w:rPr>
          <w:noProof/>
          <w:color w:val="000000" w:themeColor="text1"/>
          <w:sz w:val="28"/>
          <w:szCs w:val="28"/>
        </w:rPr>
        <w:lastRenderedPageBreak/>
        <w:drawing>
          <wp:inline distT="0" distB="0" distL="0" distR="0">
            <wp:extent cx="5934075" cy="3762375"/>
            <wp:effectExtent l="0" t="0" r="9525" b="9525"/>
            <wp:docPr id="15970" name="Рисунок 1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762375"/>
                    </a:xfrm>
                    <a:prstGeom prst="rect">
                      <a:avLst/>
                    </a:prstGeom>
                    <a:noFill/>
                    <a:ln>
                      <a:noFill/>
                    </a:ln>
                  </pic:spPr>
                </pic:pic>
              </a:graphicData>
            </a:graphic>
          </wp:inline>
        </w:drawing>
      </w:r>
    </w:p>
    <w:p w:rsidR="007C33BA" w:rsidRDefault="007C33BA" w:rsidP="00FC543B">
      <w:pPr>
        <w:pStyle w:val="ab"/>
        <w:shd w:val="clear" w:color="auto" w:fill="FFFFFF"/>
        <w:spacing w:before="0" w:beforeAutospacing="0" w:after="0" w:afterAutospacing="0" w:line="360" w:lineRule="auto"/>
        <w:ind w:firstLine="567"/>
        <w:contextualSpacing/>
        <w:jc w:val="both"/>
        <w:rPr>
          <w:color w:val="000000" w:themeColor="text1"/>
          <w:sz w:val="28"/>
          <w:szCs w:val="28"/>
          <w:lang w:val="uk-UA"/>
        </w:rPr>
      </w:pPr>
    </w:p>
    <w:p w:rsidR="00245BD1" w:rsidRDefault="007C33BA" w:rsidP="007C33BA">
      <w:pPr>
        <w:pStyle w:val="ab"/>
        <w:shd w:val="clear" w:color="auto" w:fill="FFFFFF"/>
        <w:spacing w:before="0" w:beforeAutospacing="0" w:after="0" w:afterAutospacing="0" w:line="360" w:lineRule="auto"/>
        <w:contextualSpacing/>
        <w:jc w:val="both"/>
        <w:rPr>
          <w:color w:val="000000" w:themeColor="text1"/>
          <w:sz w:val="28"/>
          <w:szCs w:val="28"/>
          <w:lang w:val="uk-UA"/>
        </w:rPr>
      </w:pPr>
      <w:r>
        <w:rPr>
          <w:noProof/>
          <w:color w:val="000000" w:themeColor="text1"/>
          <w:sz w:val="28"/>
          <w:szCs w:val="28"/>
        </w:rPr>
        <w:drawing>
          <wp:inline distT="0" distB="0" distL="0" distR="0">
            <wp:extent cx="6274285" cy="3676650"/>
            <wp:effectExtent l="0" t="0" r="0" b="0"/>
            <wp:docPr id="15971" name="Рисунок 1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625" cy="3683881"/>
                    </a:xfrm>
                    <a:prstGeom prst="rect">
                      <a:avLst/>
                    </a:prstGeom>
                    <a:noFill/>
                    <a:ln>
                      <a:noFill/>
                    </a:ln>
                  </pic:spPr>
                </pic:pic>
              </a:graphicData>
            </a:graphic>
          </wp:inline>
        </w:drawing>
      </w:r>
    </w:p>
    <w:p w:rsidR="006217D4" w:rsidRDefault="00FC543B"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r>
        <w:rPr>
          <w:noProof/>
          <w:color w:val="000000" w:themeColor="text1"/>
          <w:sz w:val="28"/>
          <w:szCs w:val="28"/>
        </w:rPr>
        <w:lastRenderedPageBreak/>
        <w:drawing>
          <wp:inline distT="0" distB="0" distL="0" distR="0">
            <wp:extent cx="5934075" cy="3810000"/>
            <wp:effectExtent l="0" t="0" r="9525" b="0"/>
            <wp:docPr id="15881" name="Рисунок 1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3810000"/>
                    </a:xfrm>
                    <a:prstGeom prst="rect">
                      <a:avLst/>
                    </a:prstGeom>
                    <a:noFill/>
                    <a:ln>
                      <a:noFill/>
                    </a:ln>
                  </pic:spPr>
                </pic:pic>
              </a:graphicData>
            </a:graphic>
          </wp:inline>
        </w:drawing>
      </w:r>
    </w:p>
    <w:p w:rsidR="00FC543B" w:rsidRDefault="00FC543B"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6217D4" w:rsidRDefault="006217D4"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C543B" w:rsidRDefault="00FC543B"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C543B" w:rsidRDefault="00FC543B"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C543B" w:rsidRDefault="00FC543B"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6217D4" w:rsidRDefault="00FC543B"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r>
        <w:rPr>
          <w:noProof/>
          <w:color w:val="000000" w:themeColor="text1"/>
          <w:sz w:val="28"/>
          <w:szCs w:val="28"/>
        </w:rPr>
        <w:drawing>
          <wp:inline distT="0" distB="0" distL="0" distR="0">
            <wp:extent cx="5934075" cy="2819400"/>
            <wp:effectExtent l="0" t="0" r="9525" b="0"/>
            <wp:docPr id="15882" name="Рисунок 1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2819400"/>
                    </a:xfrm>
                    <a:prstGeom prst="rect">
                      <a:avLst/>
                    </a:prstGeom>
                    <a:noFill/>
                    <a:ln>
                      <a:noFill/>
                    </a:ln>
                  </pic:spPr>
                </pic:pic>
              </a:graphicData>
            </a:graphic>
          </wp:inline>
        </w:drawing>
      </w:r>
    </w:p>
    <w:p w:rsidR="00FC543B" w:rsidRDefault="00FC543B"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C543B" w:rsidRDefault="00FC543B"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C543B" w:rsidRDefault="00FC543B"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C543B" w:rsidRDefault="00FC543B"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r>
        <w:rPr>
          <w:noProof/>
          <w:color w:val="000000" w:themeColor="text1"/>
          <w:sz w:val="28"/>
          <w:szCs w:val="28"/>
        </w:rPr>
        <w:drawing>
          <wp:inline distT="0" distB="0" distL="0" distR="0">
            <wp:extent cx="5934075" cy="3829050"/>
            <wp:effectExtent l="0" t="0" r="9525" b="0"/>
            <wp:docPr id="15883" name="Рисунок 1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829050"/>
                    </a:xfrm>
                    <a:prstGeom prst="rect">
                      <a:avLst/>
                    </a:prstGeom>
                    <a:noFill/>
                    <a:ln>
                      <a:noFill/>
                    </a:ln>
                  </pic:spPr>
                </pic:pic>
              </a:graphicData>
            </a:graphic>
          </wp:inline>
        </w:drawing>
      </w:r>
    </w:p>
    <w:p w:rsidR="00FC543B" w:rsidRDefault="00FC543B"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C543B" w:rsidRDefault="00FC543B"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C543B" w:rsidRDefault="00FC543B"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6217D4" w:rsidRDefault="00FC543B"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r>
        <w:rPr>
          <w:noProof/>
          <w:color w:val="000000" w:themeColor="text1"/>
          <w:sz w:val="28"/>
          <w:szCs w:val="28"/>
        </w:rPr>
        <w:drawing>
          <wp:inline distT="0" distB="0" distL="0" distR="0">
            <wp:extent cx="5943600" cy="3667125"/>
            <wp:effectExtent l="0" t="0" r="0" b="9525"/>
            <wp:docPr id="15884" name="Рисунок 1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a:noFill/>
                    </a:ln>
                  </pic:spPr>
                </pic:pic>
              </a:graphicData>
            </a:graphic>
          </wp:inline>
        </w:drawing>
      </w:r>
    </w:p>
    <w:p w:rsidR="00FC543B" w:rsidRDefault="00FC543B"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r>
        <w:rPr>
          <w:noProof/>
          <w:color w:val="000000" w:themeColor="text1"/>
          <w:sz w:val="28"/>
          <w:szCs w:val="28"/>
        </w:rPr>
        <w:lastRenderedPageBreak/>
        <w:drawing>
          <wp:inline distT="0" distB="0" distL="0" distR="0">
            <wp:extent cx="5943600" cy="4772025"/>
            <wp:effectExtent l="0" t="0" r="0" b="9525"/>
            <wp:docPr id="15885" name="Рисунок 1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772025"/>
                    </a:xfrm>
                    <a:prstGeom prst="rect">
                      <a:avLst/>
                    </a:prstGeom>
                    <a:noFill/>
                    <a:ln>
                      <a:noFill/>
                    </a:ln>
                  </pic:spPr>
                </pic:pic>
              </a:graphicData>
            </a:graphic>
          </wp:inline>
        </w:drawing>
      </w:r>
    </w:p>
    <w:p w:rsidR="00FC543B" w:rsidRDefault="004E27AE"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r>
        <w:rPr>
          <w:noProof/>
          <w:color w:val="000000" w:themeColor="text1"/>
          <w:sz w:val="28"/>
          <w:szCs w:val="28"/>
        </w:rPr>
        <w:drawing>
          <wp:inline distT="0" distB="0" distL="0" distR="0">
            <wp:extent cx="5934075" cy="3952875"/>
            <wp:effectExtent l="0" t="0" r="9525" b="9525"/>
            <wp:docPr id="15886" name="Рисунок 1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rsidR="00FC543B" w:rsidRDefault="004E27AE"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r>
        <w:rPr>
          <w:noProof/>
          <w:color w:val="000000" w:themeColor="text1"/>
          <w:sz w:val="28"/>
          <w:szCs w:val="28"/>
        </w:rPr>
        <w:lastRenderedPageBreak/>
        <w:drawing>
          <wp:inline distT="0" distB="0" distL="0" distR="0">
            <wp:extent cx="6124807" cy="3219450"/>
            <wp:effectExtent l="0" t="0" r="9525" b="0"/>
            <wp:docPr id="15887" name="Рисунок 1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3032" cy="3223774"/>
                    </a:xfrm>
                    <a:prstGeom prst="rect">
                      <a:avLst/>
                    </a:prstGeom>
                    <a:noFill/>
                    <a:ln>
                      <a:noFill/>
                    </a:ln>
                  </pic:spPr>
                </pic:pic>
              </a:graphicData>
            </a:graphic>
          </wp:inline>
        </w:drawing>
      </w:r>
    </w:p>
    <w:p w:rsidR="004E27AE" w:rsidRDefault="004E27AE"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4E27AE" w:rsidRDefault="004E27AE"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4E27AE" w:rsidRDefault="004E27AE"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C543B" w:rsidRDefault="004E27AE"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r>
        <w:rPr>
          <w:noProof/>
          <w:color w:val="000000" w:themeColor="text1"/>
          <w:sz w:val="28"/>
          <w:szCs w:val="28"/>
        </w:rPr>
        <w:drawing>
          <wp:inline distT="0" distB="0" distL="0" distR="0">
            <wp:extent cx="6079843" cy="3400425"/>
            <wp:effectExtent l="0" t="0" r="0" b="0"/>
            <wp:docPr id="15888" name="Рисунок 1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2779" cy="3402067"/>
                    </a:xfrm>
                    <a:prstGeom prst="rect">
                      <a:avLst/>
                    </a:prstGeom>
                    <a:noFill/>
                    <a:ln>
                      <a:noFill/>
                    </a:ln>
                  </pic:spPr>
                </pic:pic>
              </a:graphicData>
            </a:graphic>
          </wp:inline>
        </w:drawing>
      </w:r>
    </w:p>
    <w:p w:rsidR="00FC543B" w:rsidRDefault="00FC543B"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C543B" w:rsidRDefault="00FC543B"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C543B" w:rsidRDefault="00FC543B"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C543B" w:rsidRDefault="00FC543B"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7C33BA" w:rsidRDefault="007C33BA"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C543B" w:rsidRDefault="004E27AE"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r>
        <w:rPr>
          <w:noProof/>
          <w:color w:val="000000" w:themeColor="text1"/>
          <w:sz w:val="28"/>
          <w:szCs w:val="28"/>
        </w:rPr>
        <w:drawing>
          <wp:inline distT="0" distB="0" distL="0" distR="0">
            <wp:extent cx="5934075" cy="3448050"/>
            <wp:effectExtent l="0" t="0" r="9525" b="0"/>
            <wp:docPr id="15889" name="Рисунок 1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3448050"/>
                    </a:xfrm>
                    <a:prstGeom prst="rect">
                      <a:avLst/>
                    </a:prstGeom>
                    <a:noFill/>
                    <a:ln>
                      <a:noFill/>
                    </a:ln>
                  </pic:spPr>
                </pic:pic>
              </a:graphicData>
            </a:graphic>
          </wp:inline>
        </w:drawing>
      </w:r>
    </w:p>
    <w:p w:rsidR="00FC543B" w:rsidRDefault="00FC543B"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4E27AE" w:rsidRDefault="004E27AE"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4E27AE" w:rsidRDefault="004E27AE"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r>
        <w:rPr>
          <w:noProof/>
          <w:color w:val="000000" w:themeColor="text1"/>
          <w:sz w:val="28"/>
          <w:szCs w:val="28"/>
        </w:rPr>
        <w:drawing>
          <wp:inline distT="0" distB="0" distL="0" distR="0">
            <wp:extent cx="5934075" cy="3190875"/>
            <wp:effectExtent l="0" t="0" r="9525" b="9525"/>
            <wp:docPr id="15890" name="Рисунок 1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3190875"/>
                    </a:xfrm>
                    <a:prstGeom prst="rect">
                      <a:avLst/>
                    </a:prstGeom>
                    <a:noFill/>
                    <a:ln>
                      <a:noFill/>
                    </a:ln>
                  </pic:spPr>
                </pic:pic>
              </a:graphicData>
            </a:graphic>
          </wp:inline>
        </w:drawing>
      </w:r>
    </w:p>
    <w:p w:rsidR="00FC543B" w:rsidRDefault="00FC543B"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4E27AE" w:rsidRDefault="004E27AE"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4E27AE" w:rsidRDefault="004E27AE"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D20007" w:rsidRDefault="00D20007"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D20007" w:rsidRPr="00720DA9" w:rsidRDefault="00D20007" w:rsidP="009A7BBD">
      <w:pPr>
        <w:pStyle w:val="ab"/>
        <w:numPr>
          <w:ilvl w:val="1"/>
          <w:numId w:val="4"/>
        </w:numPr>
        <w:shd w:val="clear" w:color="auto" w:fill="FFFFFF"/>
        <w:spacing w:before="0" w:beforeAutospacing="0" w:after="0" w:afterAutospacing="0" w:line="360" w:lineRule="auto"/>
        <w:ind w:left="0" w:firstLine="709"/>
        <w:contextualSpacing/>
        <w:jc w:val="both"/>
        <w:rPr>
          <w:sz w:val="28"/>
          <w:szCs w:val="28"/>
          <w:lang w:val="uk-UA"/>
        </w:rPr>
      </w:pPr>
      <w:r w:rsidRPr="00720DA9">
        <w:rPr>
          <w:color w:val="000000" w:themeColor="text1"/>
          <w:sz w:val="28"/>
          <w:szCs w:val="28"/>
          <w:lang w:val="uk-UA"/>
        </w:rPr>
        <w:lastRenderedPageBreak/>
        <w:t xml:space="preserve">Стратегії боротьби з </w:t>
      </w:r>
      <w:r w:rsidRPr="00720DA9">
        <w:rPr>
          <w:sz w:val="28"/>
          <w:szCs w:val="28"/>
          <w:lang w:val="uk-UA"/>
        </w:rPr>
        <w:t xml:space="preserve">розповсюдженням вірусу </w:t>
      </w:r>
      <w:r w:rsidRPr="00720DA9">
        <w:rPr>
          <w:sz w:val="28"/>
          <w:szCs w:val="28"/>
        </w:rPr>
        <w:t>COVID</w:t>
      </w:r>
      <w:r w:rsidRPr="00720DA9">
        <w:rPr>
          <w:sz w:val="28"/>
          <w:szCs w:val="28"/>
          <w:lang w:val="uk-UA"/>
        </w:rPr>
        <w:t>-2019</w:t>
      </w:r>
      <w:r w:rsidR="00720DA9" w:rsidRPr="00720DA9">
        <w:rPr>
          <w:sz w:val="28"/>
          <w:szCs w:val="28"/>
          <w:lang w:val="uk-UA"/>
        </w:rPr>
        <w:t xml:space="preserve">, обмежувальні заходи </w:t>
      </w:r>
      <w:r w:rsidRPr="00720DA9">
        <w:rPr>
          <w:sz w:val="28"/>
          <w:szCs w:val="28"/>
          <w:lang w:val="uk-UA"/>
        </w:rPr>
        <w:t>та їх економічні наслідки</w:t>
      </w:r>
    </w:p>
    <w:p w:rsidR="00D20007" w:rsidRDefault="00D20007" w:rsidP="00720DA9">
      <w:pPr>
        <w:pStyle w:val="ab"/>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720DA9" w:rsidRDefault="00720DA9" w:rsidP="00720DA9">
      <w:pPr>
        <w:pStyle w:val="ab"/>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720DA9" w:rsidRDefault="00720DA9" w:rsidP="00720DA9">
      <w:pPr>
        <w:pStyle w:val="ab"/>
        <w:shd w:val="clear" w:color="auto" w:fill="FFFFFF"/>
        <w:spacing w:before="0" w:beforeAutospacing="0" w:after="0" w:afterAutospacing="0" w:line="360" w:lineRule="auto"/>
        <w:ind w:firstLine="709"/>
        <w:contextualSpacing/>
        <w:jc w:val="both"/>
        <w:rPr>
          <w:color w:val="000000" w:themeColor="text1"/>
          <w:sz w:val="28"/>
          <w:szCs w:val="28"/>
          <w:lang w:val="uk-UA"/>
        </w:rPr>
      </w:pPr>
      <w:r>
        <w:rPr>
          <w:noProof/>
          <w:color w:val="000000" w:themeColor="text1"/>
          <w:sz w:val="28"/>
          <w:szCs w:val="28"/>
        </w:rPr>
        <mc:AlternateContent>
          <mc:Choice Requires="wps">
            <w:drawing>
              <wp:anchor distT="0" distB="0" distL="114300" distR="114300" simplePos="0" relativeHeight="252095488" behindDoc="0" locked="0" layoutInCell="1" allowOverlap="1">
                <wp:simplePos x="0" y="0"/>
                <wp:positionH relativeFrom="column">
                  <wp:posOffset>110490</wp:posOffset>
                </wp:positionH>
                <wp:positionV relativeFrom="paragraph">
                  <wp:posOffset>186690</wp:posOffset>
                </wp:positionV>
                <wp:extent cx="5829300" cy="7753350"/>
                <wp:effectExtent l="57150" t="57150" r="57150" b="57150"/>
                <wp:wrapNone/>
                <wp:docPr id="15950" name="Скругленный прямоугольник 15950"/>
                <wp:cNvGraphicFramePr/>
                <a:graphic xmlns:a="http://schemas.openxmlformats.org/drawingml/2006/main">
                  <a:graphicData uri="http://schemas.microsoft.com/office/word/2010/wordprocessingShape">
                    <wps:wsp>
                      <wps:cNvSpPr/>
                      <wps:spPr>
                        <a:xfrm>
                          <a:off x="0" y="0"/>
                          <a:ext cx="5829300" cy="7753350"/>
                        </a:xfrm>
                        <a:prstGeom prst="roundRect">
                          <a:avLst/>
                        </a:prstGeom>
                        <a:solidFill>
                          <a:schemeClr val="bg1"/>
                        </a:solidFill>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01880D" id="Скругленный прямоугольник 15950" o:spid="_x0000_s1026" style="position:absolute;margin-left:8.7pt;margin-top:14.7pt;width:459pt;height:610.5pt;z-index:25209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" fillcolor="white [3212]" strokecolor="#1f4d78 [1604]" strokeweight="1pt">
                <v:stroke joinstyle="miter"/>
              </v:roundrect>
            </w:pict>
          </mc:Fallback>
        </mc:AlternateContent>
      </w:r>
    </w:p>
    <w:p w:rsidR="00720DA9" w:rsidRDefault="00720DA9" w:rsidP="00720DA9">
      <w:pPr>
        <w:pStyle w:val="ab"/>
        <w:shd w:val="clear" w:color="auto" w:fill="FFFFFF"/>
        <w:spacing w:before="0" w:beforeAutospacing="0" w:after="0" w:afterAutospacing="0" w:line="360" w:lineRule="auto"/>
        <w:ind w:firstLine="709"/>
        <w:contextualSpacing/>
        <w:jc w:val="both"/>
        <w:rPr>
          <w:color w:val="000000" w:themeColor="text1"/>
          <w:sz w:val="28"/>
          <w:szCs w:val="28"/>
          <w:lang w:val="uk-UA"/>
        </w:rPr>
      </w:pPr>
      <w:r>
        <w:rPr>
          <w:noProof/>
          <w:color w:val="000000" w:themeColor="text1"/>
          <w:sz w:val="28"/>
          <w:szCs w:val="28"/>
        </w:rPr>
        <mc:AlternateContent>
          <mc:Choice Requires="wps">
            <w:drawing>
              <wp:anchor distT="0" distB="0" distL="114300" distR="114300" simplePos="0" relativeHeight="252096512" behindDoc="0" locked="0" layoutInCell="1" allowOverlap="1">
                <wp:simplePos x="0" y="0"/>
                <wp:positionH relativeFrom="margin">
                  <wp:align>center</wp:align>
                </wp:positionH>
                <wp:positionV relativeFrom="paragraph">
                  <wp:posOffset>22860</wp:posOffset>
                </wp:positionV>
                <wp:extent cx="4333875" cy="742950"/>
                <wp:effectExtent l="57150" t="57150" r="47625" b="57150"/>
                <wp:wrapNone/>
                <wp:docPr id="15951" name="Скругленный прямоугольник 15951"/>
                <wp:cNvGraphicFramePr/>
                <a:graphic xmlns:a="http://schemas.openxmlformats.org/drawingml/2006/main">
                  <a:graphicData uri="http://schemas.microsoft.com/office/word/2010/wordprocessingShape">
                    <wps:wsp>
                      <wps:cNvSpPr/>
                      <wps:spPr>
                        <a:xfrm>
                          <a:off x="0" y="0"/>
                          <a:ext cx="4333875" cy="742950"/>
                        </a:xfrm>
                        <a:prstGeom prst="roundRect">
                          <a:avLst/>
                        </a:prstGeom>
                        <a:solidFill>
                          <a:schemeClr val="bg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1F3C7F" w:rsidRPr="00720DA9" w:rsidRDefault="001F3C7F" w:rsidP="00720DA9">
                            <w:pPr>
                              <w:jc w:val="center"/>
                              <w:rPr>
                                <w:b/>
                                <w:color w:val="000000" w:themeColor="text1"/>
                                <w:sz w:val="28"/>
                                <w:szCs w:val="28"/>
                                <w:lang w:val="uk-UA"/>
                              </w:rPr>
                            </w:pPr>
                            <w:r w:rsidRPr="00720DA9">
                              <w:rPr>
                                <w:b/>
                                <w:color w:val="000000" w:themeColor="text1"/>
                                <w:sz w:val="28"/>
                                <w:szCs w:val="28"/>
                                <w:lang w:val="uk-UA"/>
                              </w:rPr>
                              <w:t xml:space="preserve">Стратегії обмежувальних заходів по карантину </w:t>
                            </w:r>
                            <w:r w:rsidRPr="00720DA9">
                              <w:rPr>
                                <w:b/>
                                <w:color w:val="000000" w:themeColor="text1"/>
                                <w:sz w:val="28"/>
                                <w:szCs w:val="28"/>
                              </w:rPr>
                              <w:t>COVID</w:t>
                            </w:r>
                            <w:r w:rsidRPr="00720DA9">
                              <w:rPr>
                                <w:b/>
                                <w:color w:val="000000" w:themeColor="text1"/>
                                <w:sz w:val="28"/>
                                <w:szCs w:val="28"/>
                                <w:lang w:val="uk-UA"/>
                              </w:rPr>
                              <w:t xml:space="preserve">-2019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5951" o:spid="_x0000_s1026" style="position:absolute;left:0;text-align:left;margin-left:0;margin-top:1.8pt;width:341.25pt;height:58.5pt;z-index:2520965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" fillcolor="white [3212]" strokecolor="black [3213]" strokeweight="1pt">
                <v:stroke joinstyle="miter"/>
                <v:textbox>
                  <w:txbxContent>
                    <w:p w:rsidR="001F3C7F" w:rsidRPr="00720DA9" w:rsidRDefault="001F3C7F" w:rsidP="00720DA9">
                      <w:pPr>
                        <w:jc w:val="center"/>
                        <w:rPr>
                          <w:b/>
                          <w:color w:val="000000" w:themeColor="text1"/>
                          <w:sz w:val="28"/>
                          <w:szCs w:val="28"/>
                          <w:lang w:val="uk-UA"/>
                        </w:rPr>
                      </w:pPr>
                      <w:r w:rsidRPr="00720DA9">
                        <w:rPr>
                          <w:b/>
                          <w:color w:val="000000" w:themeColor="text1"/>
                          <w:sz w:val="28"/>
                          <w:szCs w:val="28"/>
                          <w:lang w:val="uk-UA"/>
                        </w:rPr>
                        <w:t xml:space="preserve">Стратегії обмежувальних заходів по карантину </w:t>
                      </w:r>
                      <w:r w:rsidRPr="00720DA9">
                        <w:rPr>
                          <w:b/>
                          <w:color w:val="000000" w:themeColor="text1"/>
                          <w:sz w:val="28"/>
                          <w:szCs w:val="28"/>
                        </w:rPr>
                        <w:t>COVID</w:t>
                      </w:r>
                      <w:r w:rsidRPr="00720DA9">
                        <w:rPr>
                          <w:b/>
                          <w:color w:val="000000" w:themeColor="text1"/>
                          <w:sz w:val="28"/>
                          <w:szCs w:val="28"/>
                          <w:lang w:val="uk-UA"/>
                        </w:rPr>
                        <w:t xml:space="preserve">-2019 </w:t>
                      </w:r>
                    </w:p>
                  </w:txbxContent>
                </v:textbox>
                <w10:wrap anchorx="margin"/>
              </v:roundrect>
            </w:pict>
          </mc:Fallback>
        </mc:AlternateContent>
      </w:r>
    </w:p>
    <w:p w:rsidR="00720DA9" w:rsidRDefault="00720DA9" w:rsidP="00720DA9">
      <w:pPr>
        <w:pStyle w:val="ab"/>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720DA9" w:rsidRDefault="00720DA9" w:rsidP="00720DA9">
      <w:pPr>
        <w:pStyle w:val="ab"/>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720DA9" w:rsidRDefault="00720DA9" w:rsidP="00720DA9">
      <w:pPr>
        <w:pStyle w:val="ab"/>
        <w:shd w:val="clear" w:color="auto" w:fill="FFFFFF"/>
        <w:spacing w:before="0" w:beforeAutospacing="0" w:after="0" w:afterAutospacing="0" w:line="360" w:lineRule="auto"/>
        <w:ind w:firstLine="709"/>
        <w:contextualSpacing/>
        <w:jc w:val="both"/>
        <w:rPr>
          <w:color w:val="000000" w:themeColor="text1"/>
          <w:sz w:val="28"/>
          <w:szCs w:val="28"/>
          <w:lang w:val="uk-UA"/>
        </w:rPr>
      </w:pPr>
      <w:r>
        <w:rPr>
          <w:noProof/>
          <w:color w:val="000000" w:themeColor="text1"/>
          <w:sz w:val="28"/>
          <w:szCs w:val="28"/>
        </w:rPr>
        <mc:AlternateContent>
          <mc:Choice Requires="wps">
            <w:drawing>
              <wp:anchor distT="0" distB="0" distL="114300" distR="114300" simplePos="0" relativeHeight="252098560" behindDoc="0" locked="0" layoutInCell="1" allowOverlap="1" wp14:anchorId="3433CF75" wp14:editId="42AA9B56">
                <wp:simplePos x="0" y="0"/>
                <wp:positionH relativeFrom="margin">
                  <wp:align>center</wp:align>
                </wp:positionH>
                <wp:positionV relativeFrom="paragraph">
                  <wp:posOffset>274320</wp:posOffset>
                </wp:positionV>
                <wp:extent cx="4333875" cy="2305050"/>
                <wp:effectExtent l="57150" t="57150" r="47625" b="57150"/>
                <wp:wrapNone/>
                <wp:docPr id="15952" name="Скругленный прямоугольник 15952"/>
                <wp:cNvGraphicFramePr/>
                <a:graphic xmlns:a="http://schemas.openxmlformats.org/drawingml/2006/main">
                  <a:graphicData uri="http://schemas.microsoft.com/office/word/2010/wordprocessingShape">
                    <wps:wsp>
                      <wps:cNvSpPr/>
                      <wps:spPr>
                        <a:xfrm>
                          <a:off x="0" y="0"/>
                          <a:ext cx="4333875" cy="2305050"/>
                        </a:xfrm>
                        <a:prstGeom prst="roundRect">
                          <a:avLst/>
                        </a:prstGeom>
                        <a:solidFill>
                          <a:schemeClr val="bg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1F3C7F" w:rsidRPr="00720DA9" w:rsidRDefault="001F3C7F" w:rsidP="00720DA9">
                            <w:pPr>
                              <w:jc w:val="center"/>
                              <w:rPr>
                                <w:b/>
                                <w:color w:val="000000" w:themeColor="text1"/>
                                <w:sz w:val="28"/>
                                <w:szCs w:val="28"/>
                                <w:lang w:val="uk-UA"/>
                              </w:rPr>
                            </w:pPr>
                            <w:r w:rsidRPr="00720DA9">
                              <w:rPr>
                                <w:b/>
                                <w:color w:val="000000" w:themeColor="text1"/>
                                <w:sz w:val="28"/>
                                <w:szCs w:val="28"/>
                                <w:lang w:val="uk-UA"/>
                              </w:rPr>
                              <w:t>Стратегія 1</w:t>
                            </w:r>
                          </w:p>
                          <w:p w:rsidR="001F3C7F" w:rsidRPr="00720DA9" w:rsidRDefault="001F3C7F" w:rsidP="00720DA9">
                            <w:pPr>
                              <w:jc w:val="center"/>
                              <w:rPr>
                                <w:b/>
                                <w:color w:val="000000" w:themeColor="text1"/>
                                <w:sz w:val="28"/>
                                <w:szCs w:val="28"/>
                                <w:lang w:val="uk-UA"/>
                              </w:rPr>
                            </w:pPr>
                            <w:r w:rsidRPr="00720DA9">
                              <w:rPr>
                                <w:b/>
                                <w:color w:val="000000" w:themeColor="text1"/>
                                <w:sz w:val="28"/>
                                <w:szCs w:val="28"/>
                                <w:lang w:val="uk-UA"/>
                              </w:rPr>
                              <w:t xml:space="preserve">Жорстких обмежень (більшість країн світу) </w:t>
                            </w:r>
                          </w:p>
                          <w:p w:rsidR="001F3C7F" w:rsidRPr="00720DA9" w:rsidRDefault="001F3C7F" w:rsidP="00720DA9">
                            <w:pPr>
                              <w:jc w:val="center"/>
                              <w:rPr>
                                <w:b/>
                                <w:color w:val="000000" w:themeColor="text1"/>
                                <w:sz w:val="28"/>
                                <w:szCs w:val="28"/>
                                <w:lang w:val="uk-UA"/>
                              </w:rPr>
                            </w:pPr>
                            <w:r w:rsidRPr="00720DA9">
                              <w:rPr>
                                <w:b/>
                                <w:color w:val="000000" w:themeColor="text1"/>
                                <w:sz w:val="28"/>
                                <w:szCs w:val="28"/>
                                <w:lang w:val="uk-UA"/>
                              </w:rPr>
                              <w:t xml:space="preserve">передбачає закриття або перехід на дистанційну роботу усіх підприємств, що не є критично важливими для забезпечення життєдіяльності, самоізоляцію й обмеження пересування населення. </w:t>
                            </w:r>
                          </w:p>
                          <w:p w:rsidR="001F3C7F" w:rsidRPr="00720DA9" w:rsidRDefault="001F3C7F" w:rsidP="00720DA9">
                            <w:pPr>
                              <w:jc w:val="center"/>
                              <w:rPr>
                                <w:b/>
                                <w:color w:val="000000" w:themeColor="text1"/>
                                <w:sz w:val="28"/>
                                <w:szCs w:val="28"/>
                                <w:lang w:val="uk-UA"/>
                              </w:rPr>
                            </w:pPr>
                            <w:r w:rsidRPr="00720DA9">
                              <w:rPr>
                                <w:b/>
                                <w:color w:val="000000" w:themeColor="text1"/>
                                <w:sz w:val="28"/>
                                <w:szCs w:val="28"/>
                                <w:lang w:val="uk-UA"/>
                              </w:rPr>
                              <w:t>На сьогодні ця стратегія визнана більш ефективною.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33CF75" id="Скругленный прямоугольник 15952" o:spid="_x0000_s1027" style="position:absolute;left:0;text-align:left;margin-left:0;margin-top:21.6pt;width:341.25pt;height:181.5pt;z-index:2520985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" fillcolor="white [3212]" strokecolor="black [3213]" strokeweight="1pt">
                <v:stroke joinstyle="miter"/>
                <v:textbox>
                  <w:txbxContent>
                    <w:p w:rsidR="001F3C7F" w:rsidRPr="00720DA9" w:rsidRDefault="001F3C7F" w:rsidP="00720DA9">
                      <w:pPr>
                        <w:jc w:val="center"/>
                        <w:rPr>
                          <w:b/>
                          <w:color w:val="000000" w:themeColor="text1"/>
                          <w:sz w:val="28"/>
                          <w:szCs w:val="28"/>
                          <w:lang w:val="uk-UA"/>
                        </w:rPr>
                      </w:pPr>
                      <w:r w:rsidRPr="00720DA9">
                        <w:rPr>
                          <w:b/>
                          <w:color w:val="000000" w:themeColor="text1"/>
                          <w:sz w:val="28"/>
                          <w:szCs w:val="28"/>
                          <w:lang w:val="uk-UA"/>
                        </w:rPr>
                        <w:t>Стратегія 1</w:t>
                      </w:r>
                    </w:p>
                    <w:p w:rsidR="001F3C7F" w:rsidRPr="00720DA9" w:rsidRDefault="001F3C7F" w:rsidP="00720DA9">
                      <w:pPr>
                        <w:jc w:val="center"/>
                        <w:rPr>
                          <w:b/>
                          <w:color w:val="000000" w:themeColor="text1"/>
                          <w:sz w:val="28"/>
                          <w:szCs w:val="28"/>
                          <w:lang w:val="uk-UA"/>
                        </w:rPr>
                      </w:pPr>
                      <w:r w:rsidRPr="00720DA9">
                        <w:rPr>
                          <w:b/>
                          <w:color w:val="000000" w:themeColor="text1"/>
                          <w:sz w:val="28"/>
                          <w:szCs w:val="28"/>
                          <w:lang w:val="uk-UA"/>
                        </w:rPr>
                        <w:t xml:space="preserve">Жорстких обмежень (більшість країн світу) </w:t>
                      </w:r>
                    </w:p>
                    <w:p w:rsidR="001F3C7F" w:rsidRPr="00720DA9" w:rsidRDefault="001F3C7F" w:rsidP="00720DA9">
                      <w:pPr>
                        <w:jc w:val="center"/>
                        <w:rPr>
                          <w:b/>
                          <w:color w:val="000000" w:themeColor="text1"/>
                          <w:sz w:val="28"/>
                          <w:szCs w:val="28"/>
                          <w:lang w:val="uk-UA"/>
                        </w:rPr>
                      </w:pPr>
                      <w:r w:rsidRPr="00720DA9">
                        <w:rPr>
                          <w:b/>
                          <w:color w:val="000000" w:themeColor="text1"/>
                          <w:sz w:val="28"/>
                          <w:szCs w:val="28"/>
                          <w:lang w:val="uk-UA"/>
                        </w:rPr>
                        <w:t xml:space="preserve">передбачає закриття або перехід на дистанційну роботу усіх підприємств, що не є критично важливими для забезпечення життєдіяльності, самоізоляцію й обмеження пересування населення. </w:t>
                      </w:r>
                    </w:p>
                    <w:p w:rsidR="001F3C7F" w:rsidRPr="00720DA9" w:rsidRDefault="001F3C7F" w:rsidP="00720DA9">
                      <w:pPr>
                        <w:jc w:val="center"/>
                        <w:rPr>
                          <w:b/>
                          <w:color w:val="000000" w:themeColor="text1"/>
                          <w:sz w:val="28"/>
                          <w:szCs w:val="28"/>
                          <w:lang w:val="uk-UA"/>
                        </w:rPr>
                      </w:pPr>
                      <w:r w:rsidRPr="00720DA9">
                        <w:rPr>
                          <w:b/>
                          <w:color w:val="000000" w:themeColor="text1"/>
                          <w:sz w:val="28"/>
                          <w:szCs w:val="28"/>
                          <w:lang w:val="uk-UA"/>
                        </w:rPr>
                        <w:t>На сьогодні ця стратегія визнана більш ефективною.</w:t>
                      </w:r>
                    </w:p>
                  </w:txbxContent>
                </v:textbox>
                <w10:wrap anchorx="margin"/>
              </v:roundrect>
            </w:pict>
          </mc:Fallback>
        </mc:AlternateContent>
      </w:r>
    </w:p>
    <w:p w:rsidR="00720DA9" w:rsidRDefault="00720DA9" w:rsidP="00720DA9">
      <w:pPr>
        <w:pStyle w:val="ab"/>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720DA9" w:rsidRDefault="00720DA9" w:rsidP="00720DA9">
      <w:pPr>
        <w:pStyle w:val="ab"/>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720DA9" w:rsidRDefault="00720DA9" w:rsidP="00720DA9">
      <w:pPr>
        <w:pStyle w:val="ab"/>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720DA9" w:rsidRDefault="00720DA9" w:rsidP="00720DA9">
      <w:pPr>
        <w:pStyle w:val="ab"/>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720DA9" w:rsidRDefault="00720DA9" w:rsidP="00720DA9">
      <w:pPr>
        <w:pStyle w:val="ab"/>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720DA9" w:rsidRDefault="00720DA9" w:rsidP="00720DA9">
      <w:pPr>
        <w:pStyle w:val="ab"/>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720DA9" w:rsidRDefault="00720DA9" w:rsidP="00720DA9">
      <w:pPr>
        <w:pStyle w:val="ab"/>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720DA9" w:rsidRDefault="00720DA9" w:rsidP="00720DA9">
      <w:pPr>
        <w:pStyle w:val="ab"/>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720DA9" w:rsidRPr="00720DA9" w:rsidRDefault="00720DA9" w:rsidP="00720DA9">
      <w:pPr>
        <w:pStyle w:val="ab"/>
        <w:shd w:val="clear" w:color="auto" w:fill="FFFFFF"/>
        <w:spacing w:before="0" w:beforeAutospacing="0" w:after="0" w:afterAutospacing="0" w:line="360" w:lineRule="auto"/>
        <w:ind w:firstLine="709"/>
        <w:contextualSpacing/>
        <w:jc w:val="both"/>
        <w:rPr>
          <w:color w:val="000000" w:themeColor="text1"/>
          <w:sz w:val="28"/>
          <w:szCs w:val="28"/>
          <w:lang w:val="uk-UA"/>
        </w:rPr>
      </w:pPr>
      <w:r>
        <w:rPr>
          <w:noProof/>
          <w:color w:val="000000" w:themeColor="text1"/>
          <w:sz w:val="28"/>
          <w:szCs w:val="28"/>
        </w:rPr>
        <mc:AlternateContent>
          <mc:Choice Requires="wps">
            <w:drawing>
              <wp:anchor distT="0" distB="0" distL="114300" distR="114300" simplePos="0" relativeHeight="252100608" behindDoc="0" locked="0" layoutInCell="1" allowOverlap="1" wp14:anchorId="123A3BB0" wp14:editId="5F108A94">
                <wp:simplePos x="0" y="0"/>
                <wp:positionH relativeFrom="margin">
                  <wp:align>center</wp:align>
                </wp:positionH>
                <wp:positionV relativeFrom="paragraph">
                  <wp:posOffset>67309</wp:posOffset>
                </wp:positionV>
                <wp:extent cx="4333875" cy="3248025"/>
                <wp:effectExtent l="57150" t="57150" r="47625" b="47625"/>
                <wp:wrapNone/>
                <wp:docPr id="15954" name="Скругленный прямоугольник 15954"/>
                <wp:cNvGraphicFramePr/>
                <a:graphic xmlns:a="http://schemas.openxmlformats.org/drawingml/2006/main">
                  <a:graphicData uri="http://schemas.microsoft.com/office/word/2010/wordprocessingShape">
                    <wps:wsp>
                      <wps:cNvSpPr/>
                      <wps:spPr>
                        <a:xfrm>
                          <a:off x="0" y="0"/>
                          <a:ext cx="4333875" cy="3248025"/>
                        </a:xfrm>
                        <a:prstGeom prst="roundRect">
                          <a:avLst/>
                        </a:prstGeom>
                        <a:solidFill>
                          <a:schemeClr val="bg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1F3C7F" w:rsidRDefault="001F3C7F" w:rsidP="00720DA9">
                            <w:pPr>
                              <w:jc w:val="center"/>
                              <w:rPr>
                                <w:b/>
                                <w:color w:val="000000" w:themeColor="text1"/>
                                <w:sz w:val="28"/>
                                <w:szCs w:val="28"/>
                                <w:lang w:val="uk-UA"/>
                              </w:rPr>
                            </w:pPr>
                            <w:r w:rsidRPr="00720DA9">
                              <w:rPr>
                                <w:b/>
                                <w:color w:val="000000" w:themeColor="text1"/>
                                <w:sz w:val="28"/>
                                <w:szCs w:val="28"/>
                                <w:lang w:val="uk-UA"/>
                              </w:rPr>
                              <w:t xml:space="preserve">Стратегія </w:t>
                            </w:r>
                            <w:r>
                              <w:rPr>
                                <w:b/>
                                <w:color w:val="000000" w:themeColor="text1"/>
                                <w:sz w:val="28"/>
                                <w:szCs w:val="28"/>
                                <w:lang w:val="uk-UA"/>
                              </w:rPr>
                              <w:t>2</w:t>
                            </w:r>
                          </w:p>
                          <w:p w:rsidR="001F3C7F" w:rsidRPr="00720DA9" w:rsidRDefault="001F3C7F" w:rsidP="00720DA9">
                            <w:pPr>
                              <w:jc w:val="center"/>
                              <w:rPr>
                                <w:b/>
                                <w:color w:val="000000" w:themeColor="text1"/>
                                <w:sz w:val="28"/>
                                <w:szCs w:val="28"/>
                                <w:lang w:val="uk-UA"/>
                              </w:rPr>
                            </w:pPr>
                          </w:p>
                          <w:p w:rsidR="001F3C7F" w:rsidRDefault="001F3C7F" w:rsidP="00720DA9">
                            <w:pPr>
                              <w:pStyle w:val="ab"/>
                              <w:shd w:val="clear" w:color="auto" w:fill="FFFFFF"/>
                              <w:spacing w:before="0" w:beforeAutospacing="0" w:after="0" w:afterAutospacing="0" w:line="276" w:lineRule="auto"/>
                              <w:contextualSpacing/>
                              <w:jc w:val="center"/>
                              <w:rPr>
                                <w:b/>
                                <w:sz w:val="28"/>
                                <w:szCs w:val="28"/>
                              </w:rPr>
                            </w:pPr>
                            <w:r w:rsidRPr="00720DA9">
                              <w:rPr>
                                <w:b/>
                                <w:sz w:val="28"/>
                                <w:szCs w:val="28"/>
                              </w:rPr>
                              <w:t>Стратегія м’яких обмежень</w:t>
                            </w:r>
                          </w:p>
                          <w:p w:rsidR="001F3C7F" w:rsidRDefault="001F3C7F" w:rsidP="00720DA9">
                            <w:pPr>
                              <w:pStyle w:val="ab"/>
                              <w:shd w:val="clear" w:color="auto" w:fill="FFFFFF"/>
                              <w:spacing w:before="0" w:beforeAutospacing="0" w:after="0" w:afterAutospacing="0" w:line="276" w:lineRule="auto"/>
                              <w:contextualSpacing/>
                              <w:jc w:val="center"/>
                              <w:rPr>
                                <w:b/>
                                <w:sz w:val="28"/>
                                <w:szCs w:val="28"/>
                              </w:rPr>
                            </w:pPr>
                            <w:r w:rsidRPr="00720DA9">
                              <w:rPr>
                                <w:b/>
                                <w:sz w:val="28"/>
                                <w:szCs w:val="28"/>
                              </w:rPr>
                              <w:t>(Нідерланди, Швеція, Південна Корея, Білорусь та ін.)</w:t>
                            </w:r>
                          </w:p>
                          <w:p w:rsidR="001F3C7F" w:rsidRPr="00720DA9" w:rsidRDefault="001F3C7F" w:rsidP="00720DA9">
                            <w:pPr>
                              <w:pStyle w:val="ab"/>
                              <w:shd w:val="clear" w:color="auto" w:fill="FFFFFF"/>
                              <w:spacing w:before="0" w:beforeAutospacing="0" w:after="0" w:afterAutospacing="0" w:line="276" w:lineRule="auto"/>
                              <w:contextualSpacing/>
                              <w:jc w:val="center"/>
                              <w:rPr>
                                <w:b/>
                                <w:color w:val="000000" w:themeColor="text1"/>
                                <w:sz w:val="28"/>
                                <w:szCs w:val="28"/>
                                <w:lang w:val="uk-UA"/>
                              </w:rPr>
                            </w:pPr>
                            <w:r>
                              <w:rPr>
                                <w:b/>
                                <w:sz w:val="28"/>
                                <w:szCs w:val="28"/>
                                <w:lang w:val="uk-UA"/>
                              </w:rPr>
                              <w:t>П</w:t>
                            </w:r>
                            <w:r w:rsidRPr="00720DA9">
                              <w:rPr>
                                <w:b/>
                                <w:sz w:val="28"/>
                                <w:szCs w:val="28"/>
                              </w:rPr>
                              <w:t>ередбачає забезпечення соціального дистанціювання, заборону масових заходів і впровадження протиепідемічних заходів на підприємствах, що працюють.</w:t>
                            </w:r>
                          </w:p>
                          <w:p w:rsidR="001F3C7F" w:rsidRPr="00720DA9" w:rsidRDefault="001F3C7F" w:rsidP="00720DA9">
                            <w:pPr>
                              <w:jc w:val="center"/>
                              <w:rPr>
                                <w:b/>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3A3BB0" id="Скругленный прямоугольник 15954" o:spid="_x0000_s1028" style="position:absolute;left:0;text-align:left;margin-left:0;margin-top:5.3pt;width:341.25pt;height:255.75pt;z-index:2521006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" fillcolor="white [3212]" strokecolor="black [3213]" strokeweight="1pt">
                <v:stroke joinstyle="miter"/>
                <v:textbox>
                  <w:txbxContent>
                    <w:p w:rsidR="001F3C7F" w:rsidRDefault="001F3C7F" w:rsidP="00720DA9">
                      <w:pPr>
                        <w:jc w:val="center"/>
                        <w:rPr>
                          <w:b/>
                          <w:color w:val="000000" w:themeColor="text1"/>
                          <w:sz w:val="28"/>
                          <w:szCs w:val="28"/>
                          <w:lang w:val="uk-UA"/>
                        </w:rPr>
                      </w:pPr>
                      <w:r w:rsidRPr="00720DA9">
                        <w:rPr>
                          <w:b/>
                          <w:color w:val="000000" w:themeColor="text1"/>
                          <w:sz w:val="28"/>
                          <w:szCs w:val="28"/>
                          <w:lang w:val="uk-UA"/>
                        </w:rPr>
                        <w:t xml:space="preserve">Стратегія </w:t>
                      </w:r>
                      <w:r>
                        <w:rPr>
                          <w:b/>
                          <w:color w:val="000000" w:themeColor="text1"/>
                          <w:sz w:val="28"/>
                          <w:szCs w:val="28"/>
                          <w:lang w:val="uk-UA"/>
                        </w:rPr>
                        <w:t>2</w:t>
                      </w:r>
                    </w:p>
                    <w:p w:rsidR="001F3C7F" w:rsidRPr="00720DA9" w:rsidRDefault="001F3C7F" w:rsidP="00720DA9">
                      <w:pPr>
                        <w:jc w:val="center"/>
                        <w:rPr>
                          <w:b/>
                          <w:color w:val="000000" w:themeColor="text1"/>
                          <w:sz w:val="28"/>
                          <w:szCs w:val="28"/>
                          <w:lang w:val="uk-UA"/>
                        </w:rPr>
                      </w:pPr>
                    </w:p>
                    <w:p w:rsidR="001F3C7F" w:rsidRDefault="001F3C7F" w:rsidP="00720DA9">
                      <w:pPr>
                        <w:pStyle w:val="ab"/>
                        <w:shd w:val="clear" w:color="auto" w:fill="FFFFFF"/>
                        <w:spacing w:before="0" w:beforeAutospacing="0" w:after="0" w:afterAutospacing="0" w:line="276" w:lineRule="auto"/>
                        <w:contextualSpacing/>
                        <w:jc w:val="center"/>
                        <w:rPr>
                          <w:b/>
                          <w:sz w:val="28"/>
                          <w:szCs w:val="28"/>
                        </w:rPr>
                      </w:pPr>
                      <w:r w:rsidRPr="00720DA9">
                        <w:rPr>
                          <w:b/>
                          <w:sz w:val="28"/>
                          <w:szCs w:val="28"/>
                        </w:rPr>
                        <w:t>Стратегія м’яких обмежень</w:t>
                      </w:r>
                    </w:p>
                    <w:p w:rsidR="001F3C7F" w:rsidRDefault="001F3C7F" w:rsidP="00720DA9">
                      <w:pPr>
                        <w:pStyle w:val="ab"/>
                        <w:shd w:val="clear" w:color="auto" w:fill="FFFFFF"/>
                        <w:spacing w:before="0" w:beforeAutospacing="0" w:after="0" w:afterAutospacing="0" w:line="276" w:lineRule="auto"/>
                        <w:contextualSpacing/>
                        <w:jc w:val="center"/>
                        <w:rPr>
                          <w:b/>
                          <w:sz w:val="28"/>
                          <w:szCs w:val="28"/>
                        </w:rPr>
                      </w:pPr>
                      <w:r w:rsidRPr="00720DA9">
                        <w:rPr>
                          <w:b/>
                          <w:sz w:val="28"/>
                          <w:szCs w:val="28"/>
                        </w:rPr>
                        <w:t>(Нідерланди, Швеція, Південна Корея, Білорусь та ін.)</w:t>
                      </w:r>
                    </w:p>
                    <w:p w:rsidR="001F3C7F" w:rsidRPr="00720DA9" w:rsidRDefault="001F3C7F" w:rsidP="00720DA9">
                      <w:pPr>
                        <w:pStyle w:val="ab"/>
                        <w:shd w:val="clear" w:color="auto" w:fill="FFFFFF"/>
                        <w:spacing w:before="0" w:beforeAutospacing="0" w:after="0" w:afterAutospacing="0" w:line="276" w:lineRule="auto"/>
                        <w:contextualSpacing/>
                        <w:jc w:val="center"/>
                        <w:rPr>
                          <w:b/>
                          <w:color w:val="000000" w:themeColor="text1"/>
                          <w:sz w:val="28"/>
                          <w:szCs w:val="28"/>
                          <w:lang w:val="uk-UA"/>
                        </w:rPr>
                      </w:pPr>
                      <w:r>
                        <w:rPr>
                          <w:b/>
                          <w:sz w:val="28"/>
                          <w:szCs w:val="28"/>
                          <w:lang w:val="uk-UA"/>
                        </w:rPr>
                        <w:t>П</w:t>
                      </w:r>
                      <w:r w:rsidRPr="00720DA9">
                        <w:rPr>
                          <w:b/>
                          <w:sz w:val="28"/>
                          <w:szCs w:val="28"/>
                        </w:rPr>
                        <w:t>ередбачає забезпечення соціального дистанціювання, заборону масових заходів і впровадження протиепідемічних заходів на підприємствах, що працюють.</w:t>
                      </w:r>
                    </w:p>
                    <w:p w:rsidR="001F3C7F" w:rsidRPr="00720DA9" w:rsidRDefault="001F3C7F" w:rsidP="00720DA9">
                      <w:pPr>
                        <w:jc w:val="center"/>
                        <w:rPr>
                          <w:b/>
                          <w:color w:val="000000" w:themeColor="text1"/>
                          <w:sz w:val="28"/>
                          <w:szCs w:val="28"/>
                          <w:lang w:val="uk-UA"/>
                        </w:rPr>
                      </w:pPr>
                    </w:p>
                  </w:txbxContent>
                </v:textbox>
                <w10:wrap anchorx="margin"/>
              </v:roundrect>
            </w:pict>
          </mc:Fallback>
        </mc:AlternateContent>
      </w:r>
    </w:p>
    <w:p w:rsidR="00D20007" w:rsidRDefault="00D20007" w:rsidP="00D20007">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720DA9" w:rsidRDefault="00720DA9" w:rsidP="00D20007">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720DA9" w:rsidRDefault="00720DA9" w:rsidP="00D20007">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720DA9" w:rsidRDefault="00720DA9" w:rsidP="00D20007">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720DA9" w:rsidRDefault="00720DA9" w:rsidP="00D20007">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720DA9" w:rsidRDefault="00720DA9" w:rsidP="00D20007">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720DA9" w:rsidRDefault="00720DA9" w:rsidP="00D20007">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720DA9" w:rsidRDefault="00720DA9" w:rsidP="00D20007">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720DA9" w:rsidRDefault="00720DA9" w:rsidP="00D20007">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720DA9" w:rsidRDefault="00720DA9" w:rsidP="00D20007">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720DA9" w:rsidRDefault="00720DA9" w:rsidP="00D20007">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720DA9" w:rsidRDefault="00720DA9" w:rsidP="00D20007">
      <w:pPr>
        <w:pStyle w:val="Default"/>
        <w:rPr>
          <w:sz w:val="23"/>
          <w:szCs w:val="23"/>
          <w:lang w:val="uk-UA"/>
        </w:rPr>
      </w:pPr>
      <w:r>
        <w:rPr>
          <w:noProof/>
          <w:sz w:val="23"/>
          <w:szCs w:val="23"/>
          <w:lang w:eastAsia="ru-RU"/>
        </w:rPr>
        <w:lastRenderedPageBreak/>
        <w:drawing>
          <wp:inline distT="0" distB="0" distL="0" distR="0">
            <wp:extent cx="5934075" cy="6505575"/>
            <wp:effectExtent l="0" t="0" r="9525" b="9525"/>
            <wp:docPr id="15955" name="Рисунок 1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6505575"/>
                    </a:xfrm>
                    <a:prstGeom prst="rect">
                      <a:avLst/>
                    </a:prstGeom>
                    <a:noFill/>
                    <a:ln>
                      <a:noFill/>
                    </a:ln>
                  </pic:spPr>
                </pic:pic>
              </a:graphicData>
            </a:graphic>
          </wp:inline>
        </w:drawing>
      </w:r>
      <w:r w:rsidRPr="00720DA9">
        <w:rPr>
          <w:noProof/>
          <w:sz w:val="23"/>
          <w:szCs w:val="23"/>
          <w:lang w:eastAsia="ru-RU"/>
        </w:rPr>
        <w:t xml:space="preserve"> </w:t>
      </w:r>
      <w:r>
        <w:rPr>
          <w:noProof/>
          <w:sz w:val="23"/>
          <w:szCs w:val="23"/>
          <w:lang w:eastAsia="ru-RU"/>
        </w:rPr>
        <w:drawing>
          <wp:inline distT="0" distB="0" distL="0" distR="0" wp14:anchorId="76F0C1CF" wp14:editId="0D48204F">
            <wp:extent cx="5941769" cy="1974215"/>
            <wp:effectExtent l="0" t="0" r="1905" b="6985"/>
            <wp:docPr id="15960" name="Рисунок 1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6874" cy="1999169"/>
                    </a:xfrm>
                    <a:prstGeom prst="rect">
                      <a:avLst/>
                    </a:prstGeom>
                    <a:noFill/>
                    <a:ln>
                      <a:noFill/>
                    </a:ln>
                  </pic:spPr>
                </pic:pic>
              </a:graphicData>
            </a:graphic>
          </wp:inline>
        </w:drawing>
      </w:r>
    </w:p>
    <w:p w:rsidR="00720DA9" w:rsidRDefault="00720DA9" w:rsidP="00720DA9">
      <w:pPr>
        <w:pStyle w:val="Default"/>
        <w:ind w:left="426"/>
        <w:rPr>
          <w:sz w:val="23"/>
          <w:szCs w:val="23"/>
          <w:lang w:val="uk-UA"/>
        </w:rPr>
      </w:pPr>
      <w:r>
        <w:rPr>
          <w:noProof/>
          <w:sz w:val="23"/>
          <w:szCs w:val="23"/>
          <w:lang w:eastAsia="ru-RU"/>
        </w:rPr>
        <w:lastRenderedPageBreak/>
        <w:drawing>
          <wp:inline distT="0" distB="0" distL="0" distR="0" wp14:anchorId="5619B4D1" wp14:editId="333A8C78">
            <wp:extent cx="5524500" cy="3930894"/>
            <wp:effectExtent l="0" t="0" r="0" b="0"/>
            <wp:docPr id="15961" name="Рисунок 1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1124" cy="3935607"/>
                    </a:xfrm>
                    <a:prstGeom prst="rect">
                      <a:avLst/>
                    </a:prstGeom>
                    <a:noFill/>
                    <a:ln>
                      <a:noFill/>
                    </a:ln>
                  </pic:spPr>
                </pic:pic>
              </a:graphicData>
            </a:graphic>
          </wp:inline>
        </w:drawing>
      </w:r>
      <w:r>
        <w:rPr>
          <w:noProof/>
          <w:sz w:val="23"/>
          <w:szCs w:val="23"/>
          <w:lang w:eastAsia="ru-RU"/>
        </w:rPr>
        <w:drawing>
          <wp:inline distT="0" distB="0" distL="0" distR="0">
            <wp:extent cx="5562475" cy="3678555"/>
            <wp:effectExtent l="0" t="0" r="635" b="0"/>
            <wp:docPr id="15956" name="Рисунок 1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7781" cy="3682064"/>
                    </a:xfrm>
                    <a:prstGeom prst="rect">
                      <a:avLst/>
                    </a:prstGeom>
                    <a:noFill/>
                    <a:ln>
                      <a:noFill/>
                    </a:ln>
                  </pic:spPr>
                </pic:pic>
              </a:graphicData>
            </a:graphic>
          </wp:inline>
        </w:drawing>
      </w:r>
    </w:p>
    <w:p w:rsidR="00720DA9" w:rsidRDefault="00720DA9" w:rsidP="00720DA9">
      <w:pPr>
        <w:pStyle w:val="Default"/>
        <w:ind w:left="426"/>
        <w:rPr>
          <w:sz w:val="23"/>
          <w:szCs w:val="23"/>
          <w:lang w:val="uk-UA"/>
        </w:rPr>
      </w:pPr>
      <w:r>
        <w:rPr>
          <w:noProof/>
          <w:sz w:val="23"/>
          <w:szCs w:val="23"/>
          <w:lang w:eastAsia="ru-RU"/>
        </w:rPr>
        <w:drawing>
          <wp:inline distT="0" distB="0" distL="0" distR="0" wp14:anchorId="1584B9F3" wp14:editId="1FDE5EBE">
            <wp:extent cx="5579802" cy="1200150"/>
            <wp:effectExtent l="0" t="0" r="1905" b="0"/>
            <wp:docPr id="15957" name="Рисунок 1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8668" cy="1208510"/>
                    </a:xfrm>
                    <a:prstGeom prst="rect">
                      <a:avLst/>
                    </a:prstGeom>
                    <a:noFill/>
                    <a:ln>
                      <a:noFill/>
                    </a:ln>
                  </pic:spPr>
                </pic:pic>
              </a:graphicData>
            </a:graphic>
          </wp:inline>
        </w:drawing>
      </w:r>
    </w:p>
    <w:p w:rsidR="006217D4" w:rsidRDefault="006217D4" w:rsidP="009A7BBD">
      <w:pPr>
        <w:pStyle w:val="ab"/>
        <w:numPr>
          <w:ilvl w:val="1"/>
          <w:numId w:val="4"/>
        </w:numPr>
        <w:shd w:val="clear" w:color="auto" w:fill="FFFFFF"/>
        <w:spacing w:before="0" w:beforeAutospacing="0" w:after="0" w:afterAutospacing="0" w:line="360" w:lineRule="auto"/>
        <w:ind w:left="0" w:firstLine="709"/>
        <w:contextualSpacing/>
        <w:jc w:val="both"/>
        <w:rPr>
          <w:color w:val="000000" w:themeColor="text1"/>
          <w:sz w:val="28"/>
          <w:szCs w:val="28"/>
          <w:lang w:val="uk-UA"/>
        </w:rPr>
      </w:pPr>
      <w:r>
        <w:rPr>
          <w:color w:val="000000" w:themeColor="text1"/>
          <w:sz w:val="28"/>
          <w:szCs w:val="28"/>
          <w:lang w:val="uk-UA"/>
        </w:rPr>
        <w:lastRenderedPageBreak/>
        <w:t>Заходи, запроваджені іноземними державами з метою підтримки малого та середнього підприємництва в умовах надзвичайної ситуації</w:t>
      </w:r>
      <w:r w:rsidR="00AB6D41">
        <w:rPr>
          <w:color w:val="000000" w:themeColor="text1"/>
          <w:sz w:val="28"/>
          <w:szCs w:val="28"/>
          <w:lang w:val="uk-UA"/>
        </w:rPr>
        <w:t xml:space="preserve"> та їх вплив на експорт української продукції</w:t>
      </w:r>
    </w:p>
    <w:p w:rsidR="00AB6D41" w:rsidRDefault="00AB6D41" w:rsidP="00AB6D41">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AB6D41" w:rsidRDefault="00AB6D41" w:rsidP="00AB6D41">
      <w:pPr>
        <w:pStyle w:val="ab"/>
        <w:shd w:val="clear" w:color="auto" w:fill="FFFFFF"/>
        <w:spacing w:before="0" w:beforeAutospacing="0" w:after="0" w:afterAutospacing="0" w:line="360" w:lineRule="auto"/>
        <w:contextualSpacing/>
        <w:jc w:val="both"/>
        <w:rPr>
          <w:color w:val="000000" w:themeColor="text1"/>
          <w:sz w:val="28"/>
          <w:szCs w:val="28"/>
          <w:lang w:val="uk-UA"/>
        </w:rPr>
      </w:pPr>
    </w:p>
    <w:tbl>
      <w:tblPr>
        <w:tblStyle w:val="ac"/>
        <w:tblW w:w="0" w:type="auto"/>
        <w:tblLook w:val="04A0" w:firstRow="1" w:lastRow="0" w:firstColumn="1" w:lastColumn="0" w:noHBand="0" w:noVBand="1"/>
      </w:tblPr>
      <w:tblGrid>
        <w:gridCol w:w="1589"/>
        <w:gridCol w:w="4842"/>
        <w:gridCol w:w="2914"/>
      </w:tblGrid>
      <w:tr w:rsidR="00216D89" w:rsidTr="00825DB7">
        <w:tc>
          <w:tcPr>
            <w:tcW w:w="1589" w:type="dxa"/>
            <w:shd w:val="clear" w:color="auto" w:fill="D9D9D9" w:themeFill="background1" w:themeFillShade="D9"/>
          </w:tcPr>
          <w:p w:rsidR="00AB6D41" w:rsidRDefault="00AB6D41" w:rsidP="00AB6D41">
            <w:pPr>
              <w:pStyle w:val="ab"/>
              <w:spacing w:before="0" w:beforeAutospacing="0" w:after="0" w:afterAutospacing="0" w:line="360" w:lineRule="auto"/>
              <w:contextualSpacing/>
              <w:jc w:val="both"/>
              <w:rPr>
                <w:color w:val="000000" w:themeColor="text1"/>
                <w:sz w:val="28"/>
                <w:szCs w:val="28"/>
                <w:lang w:val="uk-UA"/>
              </w:rPr>
            </w:pPr>
            <w:r>
              <w:rPr>
                <w:color w:val="000000" w:themeColor="text1"/>
                <w:sz w:val="28"/>
                <w:szCs w:val="28"/>
                <w:lang w:val="uk-UA"/>
              </w:rPr>
              <w:t>Назва країни</w:t>
            </w:r>
          </w:p>
        </w:tc>
        <w:tc>
          <w:tcPr>
            <w:tcW w:w="4842" w:type="dxa"/>
            <w:shd w:val="clear" w:color="auto" w:fill="D9D9D9" w:themeFill="background1" w:themeFillShade="D9"/>
          </w:tcPr>
          <w:p w:rsidR="00AB6D41" w:rsidRDefault="00AB6D41" w:rsidP="00AB6D41">
            <w:pPr>
              <w:rPr>
                <w:color w:val="000000" w:themeColor="text1"/>
                <w:sz w:val="28"/>
                <w:szCs w:val="28"/>
                <w:lang w:val="uk-UA"/>
              </w:rPr>
            </w:pPr>
            <w:r w:rsidRPr="00AB6D41">
              <w:rPr>
                <w:rFonts w:eastAsia="TimesNewRomanPSMT"/>
                <w:sz w:val="28"/>
                <w:szCs w:val="28"/>
                <w:lang w:val="uk-UA"/>
              </w:rPr>
              <w:t>Ключові заходи з підтримки внутрішнього</w:t>
            </w:r>
            <w:r>
              <w:rPr>
                <w:rFonts w:eastAsia="TimesNewRomanPSMT"/>
                <w:sz w:val="28"/>
                <w:szCs w:val="28"/>
                <w:lang w:val="uk-UA"/>
              </w:rPr>
              <w:t xml:space="preserve"> </w:t>
            </w:r>
            <w:r w:rsidRPr="00AB6D41">
              <w:rPr>
                <w:rFonts w:eastAsia="TimesNewRomanPSMT"/>
                <w:sz w:val="28"/>
                <w:szCs w:val="28"/>
                <w:lang w:val="uk-UA"/>
              </w:rPr>
              <w:t>ринку - фінансово-економічного сектору,</w:t>
            </w:r>
            <w:r>
              <w:rPr>
                <w:rFonts w:eastAsia="TimesNewRomanPSMT"/>
                <w:sz w:val="28"/>
                <w:szCs w:val="28"/>
                <w:lang w:val="uk-UA"/>
              </w:rPr>
              <w:t xml:space="preserve"> </w:t>
            </w:r>
            <w:r w:rsidRPr="00AB6D41">
              <w:rPr>
                <w:rFonts w:eastAsia="TimesNewRomanPSMT"/>
                <w:sz w:val="28"/>
                <w:szCs w:val="28"/>
                <w:lang w:val="uk-UA"/>
              </w:rPr>
              <w:t>ділової активності та</w:t>
            </w:r>
            <w:r>
              <w:rPr>
                <w:rFonts w:eastAsia="TimesNewRomanPSMT"/>
                <w:sz w:val="28"/>
                <w:szCs w:val="28"/>
                <w:lang w:val="uk-UA"/>
              </w:rPr>
              <w:t xml:space="preserve"> </w:t>
            </w:r>
            <w:r w:rsidRPr="00AB6D41">
              <w:rPr>
                <w:rFonts w:eastAsia="TimesNewRomanPSMT"/>
                <w:sz w:val="28"/>
                <w:szCs w:val="28"/>
                <w:lang w:val="uk-UA"/>
              </w:rPr>
              <w:t>купівельної</w:t>
            </w:r>
            <w:r>
              <w:rPr>
                <w:rFonts w:eastAsia="TimesNewRomanPSMT"/>
                <w:sz w:val="28"/>
                <w:szCs w:val="28"/>
                <w:lang w:val="uk-UA"/>
              </w:rPr>
              <w:t xml:space="preserve"> </w:t>
            </w:r>
            <w:r w:rsidRPr="00AB6D41">
              <w:rPr>
                <w:rFonts w:eastAsia="TimesNewRomanPSMT"/>
                <w:sz w:val="28"/>
                <w:szCs w:val="28"/>
                <w:lang w:val="uk-UA"/>
              </w:rPr>
              <w:t>спроможності</w:t>
            </w:r>
            <w:r>
              <w:rPr>
                <w:rFonts w:eastAsia="TimesNewRomanPSMT"/>
                <w:sz w:val="28"/>
                <w:szCs w:val="28"/>
                <w:lang w:val="uk-UA"/>
              </w:rPr>
              <w:t xml:space="preserve"> </w:t>
            </w:r>
            <w:r w:rsidRPr="00AB6D41">
              <w:rPr>
                <w:rFonts w:eastAsia="TimesNewRomanPSMT"/>
                <w:sz w:val="28"/>
                <w:szCs w:val="28"/>
                <w:lang w:val="uk-UA"/>
              </w:rPr>
              <w:t>населення</w:t>
            </w:r>
          </w:p>
        </w:tc>
        <w:tc>
          <w:tcPr>
            <w:tcW w:w="2914" w:type="dxa"/>
            <w:shd w:val="clear" w:color="auto" w:fill="D9D9D9" w:themeFill="background1" w:themeFillShade="D9"/>
          </w:tcPr>
          <w:p w:rsidR="00AB6D41" w:rsidRPr="00AB6D41" w:rsidRDefault="00AB6D41" w:rsidP="00AB6D41">
            <w:pPr>
              <w:rPr>
                <w:rFonts w:eastAsia="TimesNewRomanPSMT"/>
                <w:sz w:val="28"/>
                <w:szCs w:val="28"/>
              </w:rPr>
            </w:pPr>
            <w:r w:rsidRPr="00AB6D41">
              <w:rPr>
                <w:rFonts w:eastAsia="TimesNewRomanPSMT"/>
                <w:sz w:val="28"/>
                <w:szCs w:val="28"/>
              </w:rPr>
              <w:t>Вплив цих заходів на можливості доступу</w:t>
            </w:r>
          </w:p>
          <w:p w:rsidR="00AB6D41" w:rsidRPr="00AB6D41" w:rsidRDefault="00AB6D41" w:rsidP="00AB6D41">
            <w:pPr>
              <w:rPr>
                <w:rFonts w:eastAsia="TimesNewRomanPSMT"/>
                <w:sz w:val="28"/>
                <w:szCs w:val="28"/>
              </w:rPr>
            </w:pPr>
            <w:r w:rsidRPr="00AB6D41">
              <w:rPr>
                <w:rFonts w:eastAsia="TimesNewRomanPSMT"/>
                <w:sz w:val="28"/>
                <w:szCs w:val="28"/>
              </w:rPr>
              <w:t>вітчизняних суб’єктів зовнішньоекономічної</w:t>
            </w:r>
          </w:p>
          <w:p w:rsidR="00AB6D41" w:rsidRDefault="00AB6D41" w:rsidP="00AB6D41">
            <w:pPr>
              <w:rPr>
                <w:color w:val="000000" w:themeColor="text1"/>
                <w:lang w:val="uk-UA"/>
              </w:rPr>
            </w:pPr>
            <w:r w:rsidRPr="00AB6D41">
              <w:rPr>
                <w:rFonts w:eastAsia="TimesNewRomanPSMT"/>
                <w:sz w:val="28"/>
                <w:szCs w:val="28"/>
              </w:rPr>
              <w:t>діяльності до ринку країни</w:t>
            </w:r>
          </w:p>
        </w:tc>
      </w:tr>
      <w:tr w:rsidR="00216D89" w:rsidTr="00825DB7">
        <w:tc>
          <w:tcPr>
            <w:tcW w:w="1589" w:type="dxa"/>
          </w:tcPr>
          <w:p w:rsidR="00AB6D41" w:rsidRDefault="00AB6D41" w:rsidP="00AB6D41">
            <w:pPr>
              <w:pStyle w:val="ab"/>
              <w:spacing w:before="0" w:beforeAutospacing="0" w:after="0" w:afterAutospacing="0" w:line="360" w:lineRule="auto"/>
              <w:contextualSpacing/>
              <w:jc w:val="both"/>
              <w:rPr>
                <w:color w:val="000000" w:themeColor="text1"/>
                <w:sz w:val="28"/>
                <w:szCs w:val="28"/>
                <w:lang w:val="uk-UA"/>
              </w:rPr>
            </w:pPr>
            <w:r>
              <w:rPr>
                <w:color w:val="000000" w:themeColor="text1"/>
                <w:sz w:val="28"/>
                <w:szCs w:val="28"/>
                <w:lang w:val="uk-UA"/>
              </w:rPr>
              <w:t>Австрія</w:t>
            </w:r>
          </w:p>
        </w:tc>
        <w:tc>
          <w:tcPr>
            <w:tcW w:w="4842" w:type="dxa"/>
          </w:tcPr>
          <w:p w:rsidR="00AB6D41" w:rsidRPr="00AB6D41" w:rsidRDefault="00AB6D41" w:rsidP="00AB6D41">
            <w:pPr>
              <w:rPr>
                <w:rFonts w:eastAsia="TimesNewRomanPSMT"/>
                <w:sz w:val="28"/>
                <w:szCs w:val="28"/>
              </w:rPr>
            </w:pPr>
            <w:r w:rsidRPr="00AB6D41">
              <w:rPr>
                <w:rFonts w:eastAsia="TimesNewRomanPSMT"/>
                <w:sz w:val="28"/>
                <w:szCs w:val="28"/>
              </w:rPr>
              <w:t>Федеральний уряд прийняв рішення про пакет заходів допомоги на суму до 38 мільярдів євро для запобігання</w:t>
            </w:r>
            <w:r w:rsidRPr="00AB6D41">
              <w:rPr>
                <w:rFonts w:eastAsia="TimesNewRomanPSMT"/>
                <w:sz w:val="28"/>
                <w:szCs w:val="28"/>
                <w:lang w:val="uk-UA"/>
              </w:rPr>
              <w:t xml:space="preserve"> </w:t>
            </w:r>
            <w:r w:rsidRPr="00AB6D41">
              <w:rPr>
                <w:rFonts w:eastAsia="TimesNewRomanPSMT"/>
                <w:sz w:val="28"/>
                <w:szCs w:val="28"/>
              </w:rPr>
              <w:t>масовому безробіттю та банкрутству компаній. На дотації</w:t>
            </w:r>
            <w:r w:rsidRPr="00AB6D41">
              <w:rPr>
                <w:rFonts w:eastAsia="TimesNewRomanPSMT"/>
                <w:sz w:val="28"/>
                <w:szCs w:val="28"/>
                <w:lang w:val="uk-UA"/>
              </w:rPr>
              <w:t xml:space="preserve"> </w:t>
            </w:r>
            <w:r w:rsidRPr="00AB6D41">
              <w:rPr>
                <w:rFonts w:eastAsia="TimesNewRomanPSMT"/>
                <w:sz w:val="28"/>
                <w:szCs w:val="28"/>
              </w:rPr>
              <w:t>підприємствам у зв’язку із переходом на</w:t>
            </w:r>
            <w:r w:rsidRPr="00AB6D41">
              <w:rPr>
                <w:rFonts w:eastAsia="TimesNewRomanPSMT"/>
                <w:sz w:val="28"/>
                <w:szCs w:val="28"/>
                <w:lang w:val="uk-UA"/>
              </w:rPr>
              <w:t xml:space="preserve"> </w:t>
            </w:r>
            <w:r w:rsidRPr="00AB6D41">
              <w:rPr>
                <w:rFonts w:eastAsia="TimesNewRomanPSMT"/>
                <w:sz w:val="28"/>
                <w:szCs w:val="28"/>
              </w:rPr>
              <w:t>«короткий</w:t>
            </w:r>
            <w:r w:rsidRPr="00AB6D41">
              <w:rPr>
                <w:rFonts w:eastAsia="TimesNewRomanPSMT"/>
                <w:sz w:val="28"/>
                <w:szCs w:val="28"/>
                <w:lang w:val="uk-UA"/>
              </w:rPr>
              <w:t xml:space="preserve"> </w:t>
            </w:r>
            <w:r w:rsidRPr="00AB6D41">
              <w:rPr>
                <w:rFonts w:eastAsia="TimesNewRomanPSMT"/>
                <w:sz w:val="28"/>
                <w:szCs w:val="28"/>
              </w:rPr>
              <w:t>робочий час у період COVID-19» передбачено 4 млрд. євро.</w:t>
            </w:r>
          </w:p>
          <w:p w:rsidR="00AB6D41" w:rsidRPr="00AB6D41" w:rsidRDefault="00AB6D41" w:rsidP="00AB6D41">
            <w:pPr>
              <w:rPr>
                <w:rFonts w:eastAsia="TimesNewRomanPSMT"/>
                <w:sz w:val="28"/>
                <w:szCs w:val="28"/>
              </w:rPr>
            </w:pPr>
            <w:r w:rsidRPr="00AB6D41">
              <w:rPr>
                <w:rFonts w:eastAsia="TimesNewRomanPSMT"/>
                <w:sz w:val="28"/>
                <w:szCs w:val="28"/>
                <w:lang w:val="uk-UA"/>
              </w:rPr>
              <w:t xml:space="preserve">Для недопущення </w:t>
            </w:r>
            <w:r w:rsidRPr="00AB6D41">
              <w:rPr>
                <w:rFonts w:eastAsia="TimesNewRomanPSMT"/>
                <w:sz w:val="28"/>
                <w:szCs w:val="28"/>
              </w:rPr>
              <w:t>масового банкрутства підприємств і підтрим</w:t>
            </w:r>
            <w:r w:rsidRPr="00AB6D41">
              <w:rPr>
                <w:rFonts w:eastAsia="TimesNewRomanPSMT"/>
                <w:sz w:val="28"/>
                <w:szCs w:val="28"/>
                <w:lang w:val="uk-UA"/>
              </w:rPr>
              <w:t xml:space="preserve">ки </w:t>
            </w:r>
            <w:r w:rsidRPr="00AB6D41">
              <w:rPr>
                <w:rFonts w:eastAsia="TimesNewRomanPSMT"/>
                <w:sz w:val="28"/>
                <w:szCs w:val="28"/>
              </w:rPr>
              <w:t>їх</w:t>
            </w:r>
            <w:r w:rsidRPr="00AB6D41">
              <w:rPr>
                <w:rFonts w:eastAsia="TimesNewRomanPSMT"/>
                <w:sz w:val="28"/>
                <w:szCs w:val="28"/>
                <w:lang w:val="uk-UA"/>
              </w:rPr>
              <w:t xml:space="preserve"> </w:t>
            </w:r>
            <w:r w:rsidRPr="00AB6D41">
              <w:rPr>
                <w:rFonts w:eastAsia="TimesNewRomanPSMT"/>
                <w:sz w:val="28"/>
                <w:szCs w:val="28"/>
              </w:rPr>
              <w:t>платоспроможн</w:t>
            </w:r>
            <w:r w:rsidRPr="00AB6D41">
              <w:rPr>
                <w:rFonts w:eastAsia="TimesNewRomanPSMT"/>
                <w:sz w:val="28"/>
                <w:szCs w:val="28"/>
                <w:lang w:val="uk-UA"/>
              </w:rPr>
              <w:t>ості</w:t>
            </w:r>
            <w:r w:rsidRPr="00AB6D41">
              <w:rPr>
                <w:rFonts w:eastAsia="TimesNewRomanPSMT"/>
                <w:sz w:val="28"/>
                <w:szCs w:val="28"/>
              </w:rPr>
              <w:t>, уряд виділив 9</w:t>
            </w:r>
            <w:r w:rsidRPr="00AB6D41">
              <w:rPr>
                <w:rFonts w:eastAsia="TimesNewRomanPSMT"/>
                <w:sz w:val="28"/>
                <w:szCs w:val="28"/>
                <w:lang w:val="uk-UA"/>
              </w:rPr>
              <w:t xml:space="preserve"> </w:t>
            </w:r>
            <w:r w:rsidRPr="00AB6D41">
              <w:rPr>
                <w:rFonts w:eastAsia="TimesNewRomanPSMT"/>
                <w:sz w:val="28"/>
                <w:szCs w:val="28"/>
              </w:rPr>
              <w:t>млрд. євро у формі гарантій для забезпечення отриманих підприємствами кредитів. Гарантії поширюються на</w:t>
            </w:r>
            <w:r w:rsidRPr="00AB6D41">
              <w:rPr>
                <w:rFonts w:eastAsia="TimesNewRomanPSMT"/>
                <w:sz w:val="28"/>
                <w:szCs w:val="28"/>
                <w:lang w:val="uk-UA"/>
              </w:rPr>
              <w:t xml:space="preserve"> </w:t>
            </w:r>
            <w:r w:rsidRPr="00AB6D41">
              <w:rPr>
                <w:rFonts w:eastAsia="TimesNewRomanPSMT"/>
                <w:sz w:val="28"/>
                <w:szCs w:val="28"/>
              </w:rPr>
              <w:t>кредити, сума яких становить до 1,5 млн.</w:t>
            </w:r>
            <w:r w:rsidRPr="00AB6D41">
              <w:rPr>
                <w:rFonts w:eastAsia="TimesNewRomanPSMT"/>
                <w:sz w:val="28"/>
                <w:szCs w:val="28"/>
                <w:lang w:val="uk-UA"/>
              </w:rPr>
              <w:t xml:space="preserve"> </w:t>
            </w:r>
            <w:r w:rsidRPr="00AB6D41">
              <w:rPr>
                <w:rFonts w:eastAsia="TimesNewRomanPSMT"/>
                <w:sz w:val="28"/>
                <w:szCs w:val="28"/>
              </w:rPr>
              <w:t>євро. Гарантія може покривати до 80% суми кредиту.</w:t>
            </w:r>
          </w:p>
          <w:p w:rsidR="00AB6D41" w:rsidRPr="00AB6D41" w:rsidRDefault="00AB6D41" w:rsidP="00AB6D41">
            <w:pPr>
              <w:rPr>
                <w:rFonts w:eastAsia="TimesNewRomanPSMT"/>
                <w:sz w:val="28"/>
                <w:szCs w:val="28"/>
              </w:rPr>
            </w:pPr>
            <w:r w:rsidRPr="00AB6D41">
              <w:rPr>
                <w:rFonts w:eastAsia="TimesNewRomanPSMT"/>
                <w:sz w:val="28"/>
                <w:szCs w:val="28"/>
              </w:rPr>
              <w:t>Окремий</w:t>
            </w:r>
            <w:r w:rsidRPr="00AB6D41">
              <w:rPr>
                <w:rFonts w:eastAsia="TimesNewRomanPSMT"/>
                <w:sz w:val="28"/>
                <w:szCs w:val="28"/>
                <w:lang w:val="uk-UA"/>
              </w:rPr>
              <w:t xml:space="preserve"> </w:t>
            </w:r>
            <w:r w:rsidRPr="00AB6D41">
              <w:rPr>
                <w:rFonts w:eastAsia="TimesNewRomanPSMT"/>
                <w:sz w:val="28"/>
                <w:szCs w:val="28"/>
              </w:rPr>
              <w:t>порядок існує для підприємств. туристичної галузі. Малі та середні туристичні підприємства мають</w:t>
            </w:r>
            <w:r w:rsidRPr="00AB6D41">
              <w:rPr>
                <w:rFonts w:eastAsia="TimesNewRomanPSMT"/>
                <w:sz w:val="28"/>
                <w:szCs w:val="28"/>
                <w:lang w:val="uk-UA"/>
              </w:rPr>
              <w:t xml:space="preserve"> </w:t>
            </w:r>
            <w:r w:rsidRPr="00AB6D41">
              <w:rPr>
                <w:rFonts w:eastAsia="TimesNewRomanPSMT"/>
                <w:sz w:val="28"/>
                <w:szCs w:val="28"/>
              </w:rPr>
              <w:t>можливість через Австрійський готельний і туристичний банк отримати гарантію на 80% кредиту, на суму до</w:t>
            </w:r>
            <w:r w:rsidRPr="00AB6D41">
              <w:rPr>
                <w:rFonts w:eastAsia="TimesNewRomanPSMT"/>
                <w:sz w:val="28"/>
                <w:szCs w:val="28"/>
                <w:lang w:val="uk-UA"/>
              </w:rPr>
              <w:t xml:space="preserve"> </w:t>
            </w:r>
            <w:r w:rsidRPr="00AB6D41">
              <w:rPr>
                <w:rFonts w:eastAsia="TimesNewRomanPSMT"/>
                <w:sz w:val="28"/>
                <w:szCs w:val="28"/>
              </w:rPr>
              <w:t>400 тис. євро, терміном до 36 місяців.</w:t>
            </w:r>
          </w:p>
          <w:p w:rsidR="00AB6D41" w:rsidRPr="00AB6D41" w:rsidRDefault="00AB6D41" w:rsidP="00AB6D41">
            <w:pPr>
              <w:rPr>
                <w:rFonts w:eastAsia="TimesNewRomanPSMT"/>
                <w:sz w:val="28"/>
                <w:szCs w:val="28"/>
              </w:rPr>
            </w:pPr>
            <w:r w:rsidRPr="00AB6D41">
              <w:rPr>
                <w:rFonts w:eastAsia="TimesNewRomanPSMT"/>
                <w:sz w:val="28"/>
                <w:szCs w:val="28"/>
              </w:rPr>
              <w:t>Ще 15 млрд. євро передбачається витратити на екстрену допомогу для підтримки галузей, які можуть</w:t>
            </w:r>
            <w:r w:rsidRPr="00AB6D41">
              <w:rPr>
                <w:rFonts w:eastAsia="TimesNewRomanPSMT"/>
                <w:sz w:val="28"/>
                <w:szCs w:val="28"/>
                <w:lang w:val="uk-UA"/>
              </w:rPr>
              <w:t xml:space="preserve"> </w:t>
            </w:r>
            <w:r w:rsidRPr="00AB6D41">
              <w:rPr>
                <w:rFonts w:eastAsia="TimesNewRomanPSMT"/>
                <w:sz w:val="28"/>
                <w:szCs w:val="28"/>
              </w:rPr>
              <w:t>особливо сильно постраждати від COVID-19.</w:t>
            </w:r>
          </w:p>
          <w:p w:rsidR="00AB6D41" w:rsidRPr="00AB6D41" w:rsidRDefault="00AB6D41" w:rsidP="00AB6D41">
            <w:pPr>
              <w:rPr>
                <w:rFonts w:eastAsia="TimesNewRomanPSMT"/>
                <w:sz w:val="28"/>
                <w:szCs w:val="28"/>
              </w:rPr>
            </w:pPr>
            <w:r w:rsidRPr="00AB6D41">
              <w:rPr>
                <w:rFonts w:eastAsia="TimesNewRomanPSMT"/>
                <w:sz w:val="28"/>
                <w:szCs w:val="28"/>
              </w:rPr>
              <w:lastRenderedPageBreak/>
              <w:t>Для надання фінансової підтримки малим сімейним підприємствам, у тому числі підприємствам з одної особи</w:t>
            </w:r>
            <w:r w:rsidRPr="00AB6D41">
              <w:rPr>
                <w:rFonts w:eastAsia="TimesNewRomanPSMT"/>
                <w:sz w:val="28"/>
                <w:szCs w:val="28"/>
                <w:lang w:val="uk-UA"/>
              </w:rPr>
              <w:t xml:space="preserve"> </w:t>
            </w:r>
            <w:r w:rsidRPr="00AB6D41">
              <w:rPr>
                <w:rFonts w:eastAsia="TimesNewRomanPSMT"/>
                <w:sz w:val="28"/>
                <w:szCs w:val="28"/>
              </w:rPr>
              <w:t xml:space="preserve">та індивідуальним підприємцям, створюється т.зв. </w:t>
            </w:r>
            <w:r w:rsidRPr="00AB6D41">
              <w:rPr>
                <w:rFonts w:eastAsia="TimesNewRomanPSMT"/>
                <w:sz w:val="28"/>
                <w:szCs w:val="28"/>
                <w:lang w:val="uk-UA"/>
              </w:rPr>
              <w:t>«</w:t>
            </w:r>
            <w:r w:rsidRPr="00AB6D41">
              <w:rPr>
                <w:rFonts w:eastAsia="TimesNewRomanPSMT"/>
                <w:sz w:val="28"/>
                <w:szCs w:val="28"/>
              </w:rPr>
              <w:t>фонд міцності</w:t>
            </w:r>
            <w:r w:rsidRPr="00AB6D41">
              <w:rPr>
                <w:rFonts w:eastAsia="TimesNewRomanPSMT"/>
                <w:sz w:val="28"/>
                <w:szCs w:val="28"/>
                <w:lang w:val="uk-UA"/>
              </w:rPr>
              <w:t>»</w:t>
            </w:r>
            <w:r w:rsidRPr="00AB6D41">
              <w:rPr>
                <w:rFonts w:eastAsia="TimesNewRomanPSMT"/>
                <w:sz w:val="28"/>
                <w:szCs w:val="28"/>
              </w:rPr>
              <w:t xml:space="preserve"> у розмірі 1 млрд. євро. </w:t>
            </w:r>
            <w:r w:rsidRPr="00AB6D41">
              <w:rPr>
                <w:rFonts w:eastAsia="TimesNewRomanPSMT"/>
                <w:sz w:val="28"/>
                <w:szCs w:val="28"/>
                <w:lang w:val="uk-UA"/>
              </w:rPr>
              <w:t xml:space="preserve">Ці </w:t>
            </w:r>
            <w:r w:rsidRPr="00AB6D41">
              <w:rPr>
                <w:rFonts w:eastAsia="TimesNewRomanPSMT"/>
                <w:sz w:val="28"/>
                <w:szCs w:val="28"/>
              </w:rPr>
              <w:t>підприємства також отримають можливість відтермінування соціальних відрахувань.</w:t>
            </w:r>
          </w:p>
          <w:p w:rsidR="00AB6D41" w:rsidRPr="00AB6D41" w:rsidRDefault="00AB6D41" w:rsidP="00AB6D41">
            <w:pPr>
              <w:rPr>
                <w:sz w:val="28"/>
                <w:szCs w:val="28"/>
              </w:rPr>
            </w:pPr>
            <w:r w:rsidRPr="00AB6D41">
              <w:rPr>
                <w:rFonts w:eastAsia="TimesNewRomanPSMT"/>
                <w:sz w:val="28"/>
                <w:szCs w:val="28"/>
              </w:rPr>
              <w:t>Підприємствам надається можливість відтермінування або розтермінування податкових платежів, а також</w:t>
            </w:r>
            <w:r w:rsidRPr="00AB6D41">
              <w:rPr>
                <w:rFonts w:eastAsia="TimesNewRomanPSMT"/>
                <w:sz w:val="28"/>
                <w:szCs w:val="28"/>
                <w:lang w:val="uk-UA"/>
              </w:rPr>
              <w:t xml:space="preserve"> </w:t>
            </w:r>
            <w:r w:rsidRPr="00AB6D41">
              <w:rPr>
                <w:rFonts w:eastAsia="TimesNewRomanPSMT"/>
                <w:sz w:val="28"/>
                <w:szCs w:val="28"/>
              </w:rPr>
              <w:t xml:space="preserve">повне або часткове списання пені. </w:t>
            </w:r>
            <w:r w:rsidRPr="00AB6D41">
              <w:rPr>
                <w:rFonts w:eastAsia="TimesNewRomanPSMT"/>
                <w:sz w:val="28"/>
                <w:szCs w:val="28"/>
                <w:lang w:val="uk-UA"/>
              </w:rPr>
              <w:t>Н</w:t>
            </w:r>
            <w:r w:rsidRPr="00AB6D41">
              <w:rPr>
                <w:rFonts w:eastAsia="TimesNewRomanPSMT"/>
                <w:sz w:val="28"/>
                <w:szCs w:val="28"/>
              </w:rPr>
              <w:t>а період падіння продажів передбачено відстрочення податків</w:t>
            </w:r>
            <w:r w:rsidRPr="00AB6D41">
              <w:rPr>
                <w:rFonts w:eastAsia="TimesNewRomanPSMT"/>
                <w:sz w:val="28"/>
                <w:szCs w:val="28"/>
                <w:lang w:val="uk-UA"/>
              </w:rPr>
              <w:t xml:space="preserve"> </w:t>
            </w:r>
            <w:r w:rsidRPr="00AB6D41">
              <w:rPr>
                <w:rFonts w:eastAsia="TimesNewRomanPSMT"/>
                <w:sz w:val="28"/>
                <w:szCs w:val="28"/>
              </w:rPr>
              <w:t>на 10 млрд. євро.</w:t>
            </w:r>
          </w:p>
        </w:tc>
        <w:tc>
          <w:tcPr>
            <w:tcW w:w="2914" w:type="dxa"/>
          </w:tcPr>
          <w:p w:rsidR="00AB6D41" w:rsidRDefault="00AB6D41" w:rsidP="00AB6D41">
            <w:pPr>
              <w:rPr>
                <w:color w:val="000000" w:themeColor="text1"/>
                <w:sz w:val="28"/>
                <w:szCs w:val="28"/>
                <w:lang w:val="uk-UA"/>
              </w:rPr>
            </w:pPr>
            <w:r w:rsidRPr="00AB6D41">
              <w:rPr>
                <w:rFonts w:eastAsia="TimesNewRomanPSMT"/>
                <w:sz w:val="28"/>
                <w:szCs w:val="28"/>
              </w:rPr>
              <w:lastRenderedPageBreak/>
              <w:t>Федеральний уряд</w:t>
            </w:r>
            <w:r>
              <w:rPr>
                <w:rFonts w:eastAsia="TimesNewRomanPSMT"/>
                <w:sz w:val="28"/>
                <w:szCs w:val="28"/>
                <w:lang w:val="uk-UA"/>
              </w:rPr>
              <w:t xml:space="preserve"> </w:t>
            </w:r>
            <w:r w:rsidRPr="00AB6D41">
              <w:rPr>
                <w:rFonts w:eastAsia="TimesNewRomanPSMT"/>
                <w:sz w:val="28"/>
                <w:szCs w:val="28"/>
              </w:rPr>
              <w:t>вживає заходів для</w:t>
            </w:r>
            <w:r>
              <w:rPr>
                <w:rFonts w:eastAsia="TimesNewRomanPSMT"/>
                <w:sz w:val="28"/>
                <w:szCs w:val="28"/>
                <w:lang w:val="uk-UA"/>
              </w:rPr>
              <w:t xml:space="preserve"> </w:t>
            </w:r>
            <w:r w:rsidRPr="00AB6D41">
              <w:rPr>
                <w:rFonts w:eastAsia="TimesNewRomanPSMT"/>
                <w:sz w:val="28"/>
                <w:szCs w:val="28"/>
              </w:rPr>
              <w:t>зміцнення ланцюгів</w:t>
            </w:r>
            <w:r>
              <w:rPr>
                <w:rFonts w:eastAsia="TimesNewRomanPSMT"/>
                <w:sz w:val="28"/>
                <w:szCs w:val="28"/>
                <w:lang w:val="uk-UA"/>
              </w:rPr>
              <w:t xml:space="preserve"> </w:t>
            </w:r>
            <w:r w:rsidRPr="00AB6D41">
              <w:rPr>
                <w:rFonts w:eastAsia="TimesNewRomanPSMT"/>
                <w:sz w:val="28"/>
                <w:szCs w:val="28"/>
              </w:rPr>
              <w:t>поставок</w:t>
            </w:r>
            <w:r>
              <w:rPr>
                <w:rFonts w:eastAsia="TimesNewRomanPSMT"/>
                <w:sz w:val="28"/>
                <w:szCs w:val="28"/>
                <w:lang w:val="uk-UA"/>
              </w:rPr>
              <w:t xml:space="preserve"> </w:t>
            </w:r>
            <w:r w:rsidRPr="00AB6D41">
              <w:rPr>
                <w:rFonts w:eastAsia="TimesNewRomanPSMT"/>
                <w:sz w:val="28"/>
                <w:szCs w:val="28"/>
              </w:rPr>
              <w:t>забезпечення</w:t>
            </w:r>
            <w:r>
              <w:rPr>
                <w:rFonts w:eastAsia="TimesNewRomanPSMT"/>
                <w:sz w:val="28"/>
                <w:szCs w:val="28"/>
                <w:lang w:val="uk-UA"/>
              </w:rPr>
              <w:t xml:space="preserve"> </w:t>
            </w:r>
            <w:r w:rsidRPr="00AB6D41">
              <w:rPr>
                <w:rFonts w:eastAsia="TimesNewRomanPSMT"/>
                <w:sz w:val="28"/>
                <w:szCs w:val="28"/>
              </w:rPr>
              <w:t>стабільного</w:t>
            </w:r>
            <w:r>
              <w:rPr>
                <w:rFonts w:eastAsia="TimesNewRomanPSMT"/>
                <w:sz w:val="28"/>
                <w:szCs w:val="28"/>
                <w:lang w:val="uk-UA"/>
              </w:rPr>
              <w:t xml:space="preserve"> </w:t>
            </w:r>
            <w:r w:rsidRPr="00AB6D41">
              <w:rPr>
                <w:rFonts w:eastAsia="TimesNewRomanPSMT"/>
                <w:sz w:val="28"/>
                <w:szCs w:val="28"/>
              </w:rPr>
              <w:t>постачання продуктів харчування</w:t>
            </w:r>
            <w:r>
              <w:rPr>
                <w:rFonts w:eastAsia="TimesNewRomanPSMT"/>
                <w:sz w:val="28"/>
                <w:szCs w:val="28"/>
                <w:lang w:val="uk-UA"/>
              </w:rPr>
              <w:t xml:space="preserve"> </w:t>
            </w:r>
            <w:r w:rsidRPr="00AB6D41">
              <w:rPr>
                <w:rFonts w:eastAsia="TimesNewRomanPSMT"/>
                <w:sz w:val="28"/>
                <w:szCs w:val="28"/>
              </w:rPr>
              <w:t>та ліків в Австрії та Європі, що створює</w:t>
            </w:r>
            <w:r>
              <w:rPr>
                <w:rFonts w:eastAsia="TimesNewRomanPSMT"/>
                <w:sz w:val="28"/>
                <w:szCs w:val="28"/>
                <w:lang w:val="uk-UA"/>
              </w:rPr>
              <w:t xml:space="preserve"> </w:t>
            </w:r>
            <w:r w:rsidRPr="00AB6D41">
              <w:rPr>
                <w:rFonts w:eastAsia="TimesNewRomanPSMT"/>
                <w:sz w:val="28"/>
                <w:szCs w:val="28"/>
              </w:rPr>
              <w:t>можливості для українських експортерів</w:t>
            </w:r>
            <w:r>
              <w:rPr>
                <w:rFonts w:eastAsia="TimesNewRomanPSMT"/>
                <w:sz w:val="28"/>
                <w:szCs w:val="28"/>
                <w:lang w:val="uk-UA"/>
              </w:rPr>
              <w:t xml:space="preserve"> </w:t>
            </w:r>
            <w:r w:rsidRPr="00AB6D41">
              <w:rPr>
                <w:rFonts w:eastAsia="TimesNewRomanPSMT"/>
                <w:sz w:val="28"/>
                <w:szCs w:val="28"/>
              </w:rPr>
              <w:t>продуктів харчування і</w:t>
            </w:r>
            <w:r>
              <w:rPr>
                <w:rFonts w:eastAsia="TimesNewRomanPSMT"/>
                <w:sz w:val="28"/>
                <w:szCs w:val="28"/>
                <w:lang w:val="uk-UA"/>
              </w:rPr>
              <w:t xml:space="preserve"> </w:t>
            </w:r>
            <w:r w:rsidRPr="00AB6D41">
              <w:rPr>
                <w:rFonts w:eastAsia="TimesNewRomanPSMT"/>
                <w:sz w:val="28"/>
                <w:szCs w:val="28"/>
              </w:rPr>
              <w:t>лікарських засобів.</w:t>
            </w:r>
          </w:p>
        </w:tc>
      </w:tr>
      <w:tr w:rsidR="00216D89" w:rsidTr="00825DB7">
        <w:tc>
          <w:tcPr>
            <w:tcW w:w="1589" w:type="dxa"/>
          </w:tcPr>
          <w:p w:rsidR="00AB6D41" w:rsidRDefault="00216D89" w:rsidP="00AB6D41">
            <w:pPr>
              <w:pStyle w:val="ab"/>
              <w:spacing w:before="0" w:beforeAutospacing="0" w:after="0" w:afterAutospacing="0" w:line="360" w:lineRule="auto"/>
              <w:contextualSpacing/>
              <w:jc w:val="both"/>
              <w:rPr>
                <w:color w:val="000000" w:themeColor="text1"/>
                <w:sz w:val="28"/>
                <w:szCs w:val="28"/>
                <w:lang w:val="uk-UA"/>
              </w:rPr>
            </w:pPr>
            <w:r>
              <w:rPr>
                <w:color w:val="000000" w:themeColor="text1"/>
                <w:sz w:val="28"/>
                <w:szCs w:val="28"/>
                <w:lang w:val="uk-UA"/>
              </w:rPr>
              <w:t>Алжир</w:t>
            </w:r>
          </w:p>
        </w:tc>
        <w:tc>
          <w:tcPr>
            <w:tcW w:w="4842" w:type="dxa"/>
          </w:tcPr>
          <w:p w:rsidR="00216D89" w:rsidRPr="00216D89" w:rsidRDefault="00216D89" w:rsidP="00216D89">
            <w:pPr>
              <w:rPr>
                <w:rFonts w:eastAsia="TimesNewRomanPSMT"/>
                <w:sz w:val="28"/>
                <w:szCs w:val="28"/>
              </w:rPr>
            </w:pPr>
            <w:r>
              <w:rPr>
                <w:rFonts w:eastAsia="TimesNewRomanPSMT"/>
                <w:sz w:val="28"/>
                <w:szCs w:val="28"/>
                <w:lang w:val="uk-UA"/>
              </w:rPr>
              <w:t>З</w:t>
            </w:r>
            <w:r w:rsidRPr="00216D89">
              <w:rPr>
                <w:rFonts w:eastAsia="TimesNewRomanPSMT"/>
                <w:sz w:val="28"/>
                <w:szCs w:val="28"/>
                <w:lang w:val="uk-UA"/>
              </w:rPr>
              <w:t>а перший місяць від початку запровадження Алжиром жорстких епідеміологічних</w:t>
            </w:r>
            <w:r>
              <w:rPr>
                <w:rFonts w:eastAsia="TimesNewRomanPSMT"/>
                <w:sz w:val="28"/>
                <w:szCs w:val="28"/>
                <w:lang w:val="uk-UA"/>
              </w:rPr>
              <w:t xml:space="preserve"> </w:t>
            </w:r>
            <w:r w:rsidRPr="00216D89">
              <w:rPr>
                <w:rFonts w:eastAsia="TimesNewRomanPSMT"/>
                <w:sz w:val="28"/>
                <w:szCs w:val="28"/>
                <w:lang w:val="uk-UA"/>
              </w:rPr>
              <w:t>заходів, які співпали з періодом різкого падіння цін на нафту, алжирський бюджет зазнав збитків у розмірі 1</w:t>
            </w:r>
            <w:r>
              <w:rPr>
                <w:rFonts w:eastAsia="TimesNewRomanPSMT"/>
                <w:sz w:val="28"/>
                <w:szCs w:val="28"/>
                <w:lang w:val="uk-UA"/>
              </w:rPr>
              <w:t xml:space="preserve"> </w:t>
            </w:r>
            <w:r w:rsidRPr="00216D89">
              <w:rPr>
                <w:rFonts w:eastAsia="TimesNewRomanPSMT"/>
                <w:sz w:val="28"/>
                <w:szCs w:val="28"/>
                <w:lang w:val="uk-UA"/>
              </w:rPr>
              <w:t xml:space="preserve">млрд. дол. </w:t>
            </w:r>
            <w:r w:rsidRPr="00216D89">
              <w:rPr>
                <w:rFonts w:eastAsia="TimesNewRomanPSMT"/>
                <w:sz w:val="28"/>
                <w:szCs w:val="28"/>
              </w:rPr>
              <w:t xml:space="preserve">США. </w:t>
            </w:r>
            <w:r>
              <w:rPr>
                <w:rFonts w:eastAsia="TimesNewRomanPSMT"/>
                <w:sz w:val="28"/>
                <w:szCs w:val="28"/>
                <w:lang w:val="uk-UA"/>
              </w:rPr>
              <w:t xml:space="preserve">В 2020 р. </w:t>
            </w:r>
            <w:r w:rsidRPr="00216D89">
              <w:rPr>
                <w:rFonts w:eastAsia="TimesNewRomanPSMT"/>
                <w:sz w:val="28"/>
                <w:szCs w:val="28"/>
              </w:rPr>
              <w:t>європейські замовлення на закупівлю алжирського газу скоротились</w:t>
            </w:r>
            <w:r>
              <w:rPr>
                <w:rFonts w:eastAsia="TimesNewRomanPSMT"/>
                <w:sz w:val="28"/>
                <w:szCs w:val="28"/>
                <w:lang w:val="uk-UA"/>
              </w:rPr>
              <w:t xml:space="preserve"> </w:t>
            </w:r>
            <w:r w:rsidRPr="00216D89">
              <w:rPr>
                <w:rFonts w:eastAsia="TimesNewRomanPSMT"/>
                <w:sz w:val="28"/>
                <w:szCs w:val="28"/>
              </w:rPr>
              <w:t>на 18% у порівнянні з минулорічним періодом. Зазначена тенденція набуває більш загрозливого для</w:t>
            </w:r>
            <w:r>
              <w:rPr>
                <w:rFonts w:eastAsia="TimesNewRomanPSMT"/>
                <w:sz w:val="28"/>
                <w:szCs w:val="28"/>
                <w:lang w:val="uk-UA"/>
              </w:rPr>
              <w:t xml:space="preserve"> </w:t>
            </w:r>
            <w:r w:rsidRPr="00216D89">
              <w:rPr>
                <w:rFonts w:eastAsia="TimesNewRomanPSMT"/>
                <w:sz w:val="28"/>
                <w:szCs w:val="28"/>
              </w:rPr>
              <w:t>Алжиру</w:t>
            </w:r>
            <w:r>
              <w:rPr>
                <w:rFonts w:eastAsia="TimesNewRomanPSMT"/>
                <w:sz w:val="28"/>
                <w:szCs w:val="28"/>
                <w:lang w:val="uk-UA"/>
              </w:rPr>
              <w:t xml:space="preserve"> </w:t>
            </w:r>
            <w:r w:rsidRPr="00216D89">
              <w:rPr>
                <w:rFonts w:eastAsia="TimesNewRomanPSMT"/>
                <w:sz w:val="28"/>
                <w:szCs w:val="28"/>
              </w:rPr>
              <w:t>характеру з урахуванням того, що головними імпортерами алжирського природного газу є Італія та Іспанія –</w:t>
            </w:r>
            <w:r>
              <w:rPr>
                <w:rFonts w:eastAsia="TimesNewRomanPSMT"/>
                <w:sz w:val="28"/>
                <w:szCs w:val="28"/>
                <w:lang w:val="uk-UA"/>
              </w:rPr>
              <w:t xml:space="preserve"> </w:t>
            </w:r>
            <w:r w:rsidRPr="00216D89">
              <w:rPr>
                <w:rFonts w:eastAsia="TimesNewRomanPSMT"/>
                <w:sz w:val="28"/>
                <w:szCs w:val="28"/>
              </w:rPr>
              <w:t>країни, які найбільше за всіх у Європі потерпають від поширення пандемії коронавірусу. Не виключається,</w:t>
            </w:r>
            <w:r>
              <w:rPr>
                <w:rFonts w:eastAsia="TimesNewRomanPSMT"/>
                <w:sz w:val="28"/>
                <w:szCs w:val="28"/>
                <w:lang w:val="uk-UA"/>
              </w:rPr>
              <w:t xml:space="preserve"> </w:t>
            </w:r>
            <w:r w:rsidRPr="00216D89">
              <w:rPr>
                <w:rFonts w:eastAsia="TimesNewRomanPSMT"/>
                <w:sz w:val="28"/>
                <w:szCs w:val="28"/>
              </w:rPr>
              <w:t>що, унаслідок застосованого в Алжирі загальнонаціонального карантину, дефіцит державного бюджету може</w:t>
            </w:r>
          </w:p>
          <w:p w:rsidR="00216D89" w:rsidRDefault="00216D89" w:rsidP="00216D89">
            <w:pPr>
              <w:rPr>
                <w:rFonts w:eastAsia="TimesNewRomanPSMT"/>
                <w:sz w:val="28"/>
                <w:szCs w:val="28"/>
                <w:lang w:val="uk-UA"/>
              </w:rPr>
            </w:pPr>
            <w:r w:rsidRPr="00216D89">
              <w:rPr>
                <w:rFonts w:eastAsia="TimesNewRomanPSMT"/>
                <w:sz w:val="28"/>
                <w:szCs w:val="28"/>
              </w:rPr>
              <w:t>досягти 26 млрд. дол. США, замість 13 млрд. прогнозованих.</w:t>
            </w:r>
            <w:r>
              <w:rPr>
                <w:rFonts w:eastAsia="TimesNewRomanPSMT"/>
                <w:sz w:val="28"/>
                <w:szCs w:val="28"/>
                <w:lang w:val="uk-UA"/>
              </w:rPr>
              <w:t xml:space="preserve"> </w:t>
            </w:r>
          </w:p>
          <w:p w:rsidR="00216D89" w:rsidRPr="00216D89" w:rsidRDefault="00216D89" w:rsidP="00216D89">
            <w:pPr>
              <w:rPr>
                <w:rFonts w:eastAsia="TimesNewRomanPSMT"/>
                <w:sz w:val="28"/>
                <w:szCs w:val="28"/>
                <w:lang w:val="uk-UA"/>
              </w:rPr>
            </w:pPr>
            <w:r w:rsidRPr="00216D89">
              <w:rPr>
                <w:rFonts w:eastAsia="TimesNewRomanPSMT"/>
                <w:sz w:val="28"/>
                <w:szCs w:val="28"/>
              </w:rPr>
              <w:t>Разом з тим, золотовалютні запаси Алжиру, які оцінюються у 55 млрд. дол. США, на думку фахівців,</w:t>
            </w:r>
            <w:r>
              <w:rPr>
                <w:rFonts w:eastAsia="TimesNewRomanPSMT"/>
                <w:sz w:val="28"/>
                <w:szCs w:val="28"/>
                <w:lang w:val="uk-UA"/>
              </w:rPr>
              <w:t xml:space="preserve"> </w:t>
            </w:r>
            <w:r w:rsidRPr="00216D89">
              <w:rPr>
                <w:rFonts w:eastAsia="TimesNewRomanPSMT"/>
                <w:sz w:val="28"/>
                <w:szCs w:val="28"/>
              </w:rPr>
              <w:t xml:space="preserve">є достатніми для того, аби протягом </w:t>
            </w:r>
            <w:r w:rsidRPr="00216D89">
              <w:rPr>
                <w:rFonts w:eastAsia="TimesNewRomanPSMT"/>
                <w:sz w:val="28"/>
                <w:szCs w:val="28"/>
              </w:rPr>
              <w:lastRenderedPageBreak/>
              <w:t>року перекрити зростаючий дефіцит бюджету та покрити потреби у</w:t>
            </w:r>
            <w:r>
              <w:rPr>
                <w:rFonts w:eastAsia="TimesNewRomanPSMT"/>
                <w:sz w:val="28"/>
                <w:szCs w:val="28"/>
                <w:lang w:val="uk-UA"/>
              </w:rPr>
              <w:t xml:space="preserve"> </w:t>
            </w:r>
            <w:r w:rsidRPr="00216D89">
              <w:rPr>
                <w:rFonts w:eastAsia="TimesNewRomanPSMT"/>
                <w:sz w:val="28"/>
                <w:szCs w:val="28"/>
              </w:rPr>
              <w:t>вільноконвертованій валюті, за рахунок якої здійснюються всі державні імпортні операції. Певного оптимізму</w:t>
            </w:r>
            <w:r>
              <w:rPr>
                <w:rFonts w:eastAsia="TimesNewRomanPSMT"/>
                <w:sz w:val="28"/>
                <w:szCs w:val="28"/>
                <w:lang w:val="uk-UA"/>
              </w:rPr>
              <w:t xml:space="preserve"> </w:t>
            </w:r>
            <w:r w:rsidRPr="00216D89">
              <w:rPr>
                <w:rFonts w:eastAsia="TimesNewRomanPSMT"/>
                <w:sz w:val="28"/>
                <w:szCs w:val="28"/>
              </w:rPr>
              <w:t>алжирській владі додає низький рівень зовнішнього боргу країни, який наразі не перевищує 3 млрд. дол.</w:t>
            </w:r>
            <w:r>
              <w:rPr>
                <w:rFonts w:eastAsia="TimesNewRomanPSMT"/>
                <w:sz w:val="28"/>
                <w:szCs w:val="28"/>
                <w:lang w:val="uk-UA"/>
              </w:rPr>
              <w:t xml:space="preserve">  </w:t>
            </w:r>
            <w:r w:rsidRPr="00216D89">
              <w:rPr>
                <w:rFonts w:eastAsia="TimesNewRomanPSMT"/>
                <w:sz w:val="28"/>
                <w:szCs w:val="28"/>
                <w:lang w:val="uk-UA"/>
              </w:rPr>
              <w:t>США.</w:t>
            </w:r>
          </w:p>
          <w:p w:rsidR="00216D89" w:rsidRPr="00216D89" w:rsidRDefault="00216D89" w:rsidP="00216D89">
            <w:pPr>
              <w:rPr>
                <w:rFonts w:eastAsia="TimesNewRomanPSMT"/>
                <w:sz w:val="28"/>
                <w:szCs w:val="28"/>
              </w:rPr>
            </w:pPr>
            <w:r>
              <w:rPr>
                <w:rFonts w:eastAsia="TimesNewRomanPSMT"/>
                <w:sz w:val="28"/>
                <w:szCs w:val="28"/>
                <w:lang w:val="uk-UA"/>
              </w:rPr>
              <w:t>П</w:t>
            </w:r>
            <w:r w:rsidRPr="00216D89">
              <w:rPr>
                <w:rFonts w:eastAsia="TimesNewRomanPSMT"/>
                <w:sz w:val="28"/>
                <w:szCs w:val="28"/>
                <w:lang w:val="uk-UA"/>
              </w:rPr>
              <w:t>резидент АНДР А.Теббун доручив міністру фінансів країни якнайшвидше подати т.зв.</w:t>
            </w:r>
            <w:r>
              <w:rPr>
                <w:rFonts w:eastAsia="TimesNewRomanPSMT"/>
                <w:sz w:val="28"/>
                <w:szCs w:val="28"/>
                <w:lang w:val="uk-UA"/>
              </w:rPr>
              <w:t xml:space="preserve"> </w:t>
            </w:r>
            <w:r w:rsidRPr="00216D89">
              <w:rPr>
                <w:rFonts w:eastAsia="TimesNewRomanPSMT"/>
                <w:sz w:val="28"/>
                <w:szCs w:val="28"/>
                <w:lang w:val="uk-UA"/>
              </w:rPr>
              <w:t>додатковий бюджет, аби передбачити у ньому заходи, які стосуватимуться фінансових наслідків поточної</w:t>
            </w:r>
            <w:r>
              <w:rPr>
                <w:rFonts w:eastAsia="TimesNewRomanPSMT"/>
                <w:sz w:val="28"/>
                <w:szCs w:val="28"/>
                <w:lang w:val="uk-UA"/>
              </w:rPr>
              <w:t xml:space="preserve"> </w:t>
            </w:r>
            <w:r w:rsidRPr="00216D89">
              <w:rPr>
                <w:rFonts w:eastAsia="TimesNewRomanPSMT"/>
                <w:sz w:val="28"/>
                <w:szCs w:val="28"/>
                <w:lang w:val="uk-UA"/>
              </w:rPr>
              <w:t xml:space="preserve">кризи, а також стягнення податків та несплачених мит. </w:t>
            </w:r>
            <w:r w:rsidRPr="00216D89">
              <w:rPr>
                <w:rFonts w:eastAsia="TimesNewRomanPSMT"/>
                <w:sz w:val="28"/>
                <w:szCs w:val="28"/>
              </w:rPr>
              <w:t>Також уряду було доручено прискорити процес</w:t>
            </w:r>
          </w:p>
          <w:p w:rsidR="00216D89" w:rsidRPr="00216D89" w:rsidRDefault="00216D89" w:rsidP="00216D89">
            <w:pPr>
              <w:rPr>
                <w:rFonts w:eastAsia="TimesNewRomanPSMT"/>
                <w:sz w:val="28"/>
                <w:szCs w:val="28"/>
              </w:rPr>
            </w:pPr>
            <w:r w:rsidRPr="00216D89">
              <w:rPr>
                <w:rFonts w:eastAsia="TimesNewRomanPSMT"/>
                <w:sz w:val="28"/>
                <w:szCs w:val="28"/>
              </w:rPr>
              <w:t>створення приватних ісламських банків з акцентом на тому, що Алжир принципово відмовляється вдаватися</w:t>
            </w:r>
          </w:p>
          <w:p w:rsidR="00216D89" w:rsidRDefault="00216D89" w:rsidP="00216D89">
            <w:pPr>
              <w:rPr>
                <w:rFonts w:eastAsia="TimesNewRomanPSMT"/>
                <w:sz w:val="28"/>
                <w:szCs w:val="28"/>
              </w:rPr>
            </w:pPr>
            <w:r w:rsidRPr="00216D89">
              <w:rPr>
                <w:rFonts w:eastAsia="TimesNewRomanPSMT"/>
                <w:sz w:val="28"/>
                <w:szCs w:val="28"/>
              </w:rPr>
              <w:t xml:space="preserve">до будь-яких зовнішніх запозичень. </w:t>
            </w:r>
          </w:p>
          <w:p w:rsidR="00216D89" w:rsidRPr="00216D89" w:rsidRDefault="00216D89" w:rsidP="00216D89">
            <w:pPr>
              <w:rPr>
                <w:rFonts w:eastAsia="TimesNewRomanPSMT"/>
                <w:sz w:val="28"/>
                <w:szCs w:val="28"/>
              </w:rPr>
            </w:pPr>
            <w:r w:rsidRPr="00216D89">
              <w:rPr>
                <w:rFonts w:eastAsia="TimesNewRomanPSMT"/>
                <w:sz w:val="28"/>
                <w:szCs w:val="28"/>
              </w:rPr>
              <w:t>Голові Центрального банку АНДР</w:t>
            </w:r>
          </w:p>
          <w:p w:rsidR="00AB6D41" w:rsidRPr="00216D89" w:rsidRDefault="00216D89" w:rsidP="00216D89">
            <w:pPr>
              <w:rPr>
                <w:sz w:val="28"/>
                <w:szCs w:val="28"/>
              </w:rPr>
            </w:pPr>
            <w:r w:rsidRPr="00216D89">
              <w:rPr>
                <w:rFonts w:eastAsia="TimesNewRomanPSMT"/>
                <w:sz w:val="28"/>
                <w:szCs w:val="28"/>
              </w:rPr>
              <w:t>президент країни доручив вжити заходів для зниження орієнтовної процентної ставки на 0,25 %, а також</w:t>
            </w:r>
            <w:r>
              <w:rPr>
                <w:rFonts w:eastAsia="TimesNewRomanPSMT"/>
                <w:sz w:val="28"/>
                <w:szCs w:val="28"/>
                <w:lang w:val="uk-UA"/>
              </w:rPr>
              <w:t xml:space="preserve"> </w:t>
            </w:r>
            <w:r w:rsidRPr="00216D89">
              <w:rPr>
                <w:rFonts w:eastAsia="TimesNewRomanPSMT"/>
                <w:sz w:val="28"/>
                <w:szCs w:val="28"/>
              </w:rPr>
              <w:t>зменшення ставки обов'язкових резервів банків на 2%, що має стимулювати приватні банки активніше</w:t>
            </w:r>
            <w:r>
              <w:rPr>
                <w:rFonts w:eastAsia="TimesNewRomanPSMT"/>
                <w:sz w:val="28"/>
                <w:szCs w:val="28"/>
                <w:lang w:val="uk-UA"/>
              </w:rPr>
              <w:t xml:space="preserve"> </w:t>
            </w:r>
            <w:r w:rsidRPr="00216D89">
              <w:rPr>
                <w:rFonts w:eastAsia="TimesNewRomanPSMT"/>
                <w:sz w:val="28"/>
                <w:szCs w:val="28"/>
              </w:rPr>
              <w:t>кредитуватись у Центробанку Алжиру.</w:t>
            </w:r>
          </w:p>
        </w:tc>
        <w:tc>
          <w:tcPr>
            <w:tcW w:w="2914" w:type="dxa"/>
          </w:tcPr>
          <w:p w:rsidR="00216D89" w:rsidRPr="00216D89" w:rsidRDefault="00216D89" w:rsidP="00216D89">
            <w:pPr>
              <w:rPr>
                <w:rFonts w:eastAsia="TimesNewRomanPSMT"/>
                <w:sz w:val="28"/>
                <w:szCs w:val="28"/>
              </w:rPr>
            </w:pPr>
            <w:r w:rsidRPr="00216D89">
              <w:rPr>
                <w:rFonts w:eastAsia="TimesNewRomanPSMT"/>
                <w:sz w:val="28"/>
                <w:szCs w:val="28"/>
              </w:rPr>
              <w:lastRenderedPageBreak/>
              <w:t>У короткостроковій перспективі можна</w:t>
            </w:r>
          </w:p>
          <w:p w:rsidR="00216D89" w:rsidRPr="00216D89" w:rsidRDefault="00216D89" w:rsidP="00216D89">
            <w:pPr>
              <w:rPr>
                <w:rFonts w:eastAsia="TimesNewRomanPSMT"/>
                <w:sz w:val="28"/>
                <w:szCs w:val="28"/>
              </w:rPr>
            </w:pPr>
            <w:r w:rsidRPr="00216D89">
              <w:rPr>
                <w:rFonts w:eastAsia="TimesNewRomanPSMT"/>
                <w:sz w:val="28"/>
                <w:szCs w:val="28"/>
              </w:rPr>
              <w:t>прогнозувати суттєве зниження обсягів</w:t>
            </w:r>
          </w:p>
          <w:p w:rsidR="00216D89" w:rsidRPr="00216D89" w:rsidRDefault="00216D89" w:rsidP="00216D89">
            <w:pPr>
              <w:rPr>
                <w:rFonts w:eastAsia="TimesNewRomanPSMT"/>
                <w:sz w:val="28"/>
                <w:szCs w:val="28"/>
              </w:rPr>
            </w:pPr>
            <w:r w:rsidRPr="00216D89">
              <w:rPr>
                <w:rFonts w:eastAsia="TimesNewRomanPSMT"/>
                <w:sz w:val="28"/>
                <w:szCs w:val="28"/>
              </w:rPr>
              <w:t>імпортних операцій в Алжирі, у т.ч. щодо</w:t>
            </w:r>
          </w:p>
          <w:p w:rsidR="00216D89" w:rsidRPr="00216D89" w:rsidRDefault="00216D89" w:rsidP="00216D89">
            <w:pPr>
              <w:rPr>
                <w:rFonts w:eastAsia="TimesNewRomanPSMT"/>
                <w:sz w:val="28"/>
                <w:szCs w:val="28"/>
              </w:rPr>
            </w:pPr>
            <w:r w:rsidRPr="00216D89">
              <w:rPr>
                <w:rFonts w:eastAsia="TimesNewRomanPSMT"/>
                <w:sz w:val="28"/>
                <w:szCs w:val="28"/>
              </w:rPr>
              <w:t>продукції українського виробництва з огляду</w:t>
            </w:r>
          </w:p>
          <w:p w:rsidR="00216D89" w:rsidRPr="00216D89" w:rsidRDefault="00216D89" w:rsidP="00216D89">
            <w:pPr>
              <w:rPr>
                <w:rFonts w:eastAsia="TimesNewRomanPSMT"/>
                <w:sz w:val="28"/>
                <w:szCs w:val="28"/>
              </w:rPr>
            </w:pPr>
            <w:r w:rsidRPr="00216D89">
              <w:rPr>
                <w:rFonts w:eastAsia="TimesNewRomanPSMT"/>
                <w:sz w:val="28"/>
                <w:szCs w:val="28"/>
              </w:rPr>
              <w:t>на намагання місцевих властей максимально</w:t>
            </w:r>
          </w:p>
          <w:p w:rsidR="00216D89" w:rsidRPr="00216D89" w:rsidRDefault="00216D89" w:rsidP="00216D89">
            <w:pPr>
              <w:rPr>
                <w:rFonts w:eastAsia="TimesNewRomanPSMT"/>
                <w:sz w:val="28"/>
                <w:szCs w:val="28"/>
              </w:rPr>
            </w:pPr>
            <w:r w:rsidRPr="00216D89">
              <w:rPr>
                <w:rFonts w:eastAsia="TimesNewRomanPSMT"/>
                <w:sz w:val="28"/>
                <w:szCs w:val="28"/>
              </w:rPr>
              <w:t>забезпечити внутрішні потреби ринку у</w:t>
            </w:r>
            <w:r>
              <w:rPr>
                <w:rFonts w:eastAsia="TimesNewRomanPSMT"/>
                <w:sz w:val="28"/>
                <w:szCs w:val="28"/>
                <w:lang w:val="uk-UA"/>
              </w:rPr>
              <w:t xml:space="preserve"> </w:t>
            </w:r>
            <w:r w:rsidRPr="00216D89">
              <w:rPr>
                <w:rFonts w:eastAsia="TimesNewRomanPSMT"/>
                <w:sz w:val="28"/>
                <w:szCs w:val="28"/>
              </w:rPr>
              <w:t>сировинній продукції та товарах щоденного</w:t>
            </w:r>
            <w:r>
              <w:rPr>
                <w:rFonts w:eastAsia="TimesNewRomanPSMT"/>
                <w:sz w:val="28"/>
                <w:szCs w:val="28"/>
                <w:lang w:val="uk-UA"/>
              </w:rPr>
              <w:t xml:space="preserve"> </w:t>
            </w:r>
            <w:r w:rsidRPr="00216D89">
              <w:rPr>
                <w:rFonts w:eastAsia="TimesNewRomanPSMT"/>
                <w:sz w:val="28"/>
                <w:szCs w:val="28"/>
              </w:rPr>
              <w:t>вжитку за рахунок активізації власного</w:t>
            </w:r>
            <w:r>
              <w:rPr>
                <w:rFonts w:eastAsia="TimesNewRomanPSMT"/>
                <w:sz w:val="28"/>
                <w:szCs w:val="28"/>
                <w:lang w:val="uk-UA"/>
              </w:rPr>
              <w:t xml:space="preserve"> </w:t>
            </w:r>
            <w:r w:rsidRPr="00216D89">
              <w:rPr>
                <w:rFonts w:eastAsia="TimesNewRomanPSMT"/>
                <w:sz w:val="28"/>
                <w:szCs w:val="28"/>
              </w:rPr>
              <w:t>виробництва. Утім, оголошення тендерів на</w:t>
            </w:r>
            <w:r>
              <w:rPr>
                <w:rFonts w:eastAsia="TimesNewRomanPSMT"/>
                <w:sz w:val="28"/>
                <w:szCs w:val="28"/>
                <w:lang w:val="uk-UA"/>
              </w:rPr>
              <w:t xml:space="preserve"> </w:t>
            </w:r>
            <w:r w:rsidRPr="00216D89">
              <w:rPr>
                <w:rFonts w:eastAsia="TimesNewRomanPSMT"/>
                <w:sz w:val="28"/>
                <w:szCs w:val="28"/>
              </w:rPr>
              <w:t>закупівлю металопродукції та зернових, які</w:t>
            </w:r>
          </w:p>
          <w:p w:rsidR="00216D89" w:rsidRPr="00216D89" w:rsidRDefault="00216D89" w:rsidP="00216D89">
            <w:pPr>
              <w:rPr>
                <w:rFonts w:eastAsia="TimesNewRomanPSMT"/>
                <w:sz w:val="28"/>
                <w:szCs w:val="28"/>
              </w:rPr>
            </w:pPr>
            <w:r w:rsidRPr="00216D89">
              <w:rPr>
                <w:rFonts w:eastAsia="TimesNewRomanPSMT"/>
                <w:sz w:val="28"/>
                <w:szCs w:val="28"/>
              </w:rPr>
              <w:t>складають до 95% вітчизняного експорту до</w:t>
            </w:r>
            <w:r>
              <w:rPr>
                <w:rFonts w:eastAsia="TimesNewRomanPSMT"/>
                <w:sz w:val="28"/>
                <w:szCs w:val="28"/>
                <w:lang w:val="uk-UA"/>
              </w:rPr>
              <w:t xml:space="preserve"> </w:t>
            </w:r>
            <w:r w:rsidRPr="00216D89">
              <w:rPr>
                <w:rFonts w:eastAsia="TimesNewRomanPSMT"/>
                <w:sz w:val="28"/>
                <w:szCs w:val="28"/>
              </w:rPr>
              <w:t>Алжиру,</w:t>
            </w:r>
            <w:r>
              <w:rPr>
                <w:rFonts w:eastAsia="TimesNewRomanPSMT"/>
                <w:sz w:val="28"/>
                <w:szCs w:val="28"/>
                <w:lang w:val="uk-UA"/>
              </w:rPr>
              <w:t xml:space="preserve"> </w:t>
            </w:r>
            <w:r w:rsidRPr="00216D89">
              <w:rPr>
                <w:rFonts w:eastAsia="TimesNewRomanPSMT"/>
                <w:sz w:val="28"/>
                <w:szCs w:val="28"/>
              </w:rPr>
              <w:t xml:space="preserve">наразі </w:t>
            </w:r>
            <w:r w:rsidRPr="00216D89">
              <w:rPr>
                <w:rFonts w:eastAsia="TimesNewRomanPSMT"/>
                <w:sz w:val="28"/>
                <w:szCs w:val="28"/>
              </w:rPr>
              <w:lastRenderedPageBreak/>
              <w:t>здійснюється у штатному</w:t>
            </w:r>
            <w:r>
              <w:rPr>
                <w:rFonts w:eastAsia="TimesNewRomanPSMT"/>
                <w:sz w:val="28"/>
                <w:szCs w:val="28"/>
                <w:lang w:val="uk-UA"/>
              </w:rPr>
              <w:t xml:space="preserve"> </w:t>
            </w:r>
            <w:r w:rsidRPr="00216D89">
              <w:rPr>
                <w:rFonts w:eastAsia="TimesNewRomanPSMT"/>
                <w:sz w:val="28"/>
                <w:szCs w:val="28"/>
              </w:rPr>
              <w:t>режимі.</w:t>
            </w:r>
          </w:p>
          <w:p w:rsidR="00216D89" w:rsidRPr="00216D89" w:rsidRDefault="00216D89" w:rsidP="00216D89">
            <w:pPr>
              <w:rPr>
                <w:rFonts w:eastAsia="TimesNewRomanPSMT"/>
                <w:sz w:val="28"/>
                <w:szCs w:val="28"/>
              </w:rPr>
            </w:pPr>
            <w:r w:rsidRPr="00216D89">
              <w:rPr>
                <w:rFonts w:eastAsia="TimesNewRomanPSMT"/>
                <w:sz w:val="28"/>
                <w:szCs w:val="28"/>
              </w:rPr>
              <w:t>Не виключається, що поширення епідемії</w:t>
            </w:r>
          </w:p>
          <w:p w:rsidR="00216D89" w:rsidRPr="00216D89" w:rsidRDefault="00216D89" w:rsidP="00216D89">
            <w:pPr>
              <w:rPr>
                <w:rFonts w:eastAsia="TimesNewRomanPSMT"/>
                <w:sz w:val="28"/>
                <w:szCs w:val="28"/>
              </w:rPr>
            </w:pPr>
            <w:r w:rsidRPr="00216D89">
              <w:rPr>
                <w:rFonts w:eastAsia="TimesNewRomanPSMT"/>
                <w:sz w:val="28"/>
                <w:szCs w:val="28"/>
              </w:rPr>
              <w:t>коронавірусу в АНДР, може негативно</w:t>
            </w:r>
          </w:p>
          <w:p w:rsidR="00216D89" w:rsidRPr="00216D89" w:rsidRDefault="00216D89" w:rsidP="00216D89">
            <w:pPr>
              <w:rPr>
                <w:rFonts w:eastAsia="TimesNewRomanPSMT"/>
                <w:sz w:val="28"/>
                <w:szCs w:val="28"/>
              </w:rPr>
            </w:pPr>
            <w:r w:rsidRPr="00216D89">
              <w:rPr>
                <w:rFonts w:eastAsia="TimesNewRomanPSMT"/>
                <w:sz w:val="28"/>
                <w:szCs w:val="28"/>
              </w:rPr>
              <w:t>позначитись на показниках українського</w:t>
            </w:r>
          </w:p>
          <w:p w:rsidR="00AB6D41" w:rsidRPr="00216D89" w:rsidRDefault="00216D89" w:rsidP="00216D89">
            <w:pPr>
              <w:rPr>
                <w:sz w:val="28"/>
                <w:szCs w:val="28"/>
              </w:rPr>
            </w:pPr>
            <w:r w:rsidRPr="00216D89">
              <w:rPr>
                <w:rFonts w:eastAsia="TimesNewRomanPSMT"/>
                <w:sz w:val="28"/>
                <w:szCs w:val="28"/>
              </w:rPr>
              <w:t xml:space="preserve">експорту до Алжиру </w:t>
            </w:r>
          </w:p>
        </w:tc>
      </w:tr>
      <w:tr w:rsidR="00216D89" w:rsidTr="00825DB7">
        <w:tc>
          <w:tcPr>
            <w:tcW w:w="1589" w:type="dxa"/>
          </w:tcPr>
          <w:p w:rsidR="00AB6D41" w:rsidRDefault="00216D89" w:rsidP="00AB6D41">
            <w:pPr>
              <w:pStyle w:val="ab"/>
              <w:spacing w:before="0" w:beforeAutospacing="0" w:after="0" w:afterAutospacing="0" w:line="360" w:lineRule="auto"/>
              <w:contextualSpacing/>
              <w:jc w:val="both"/>
              <w:rPr>
                <w:color w:val="000000" w:themeColor="text1"/>
                <w:sz w:val="28"/>
                <w:szCs w:val="28"/>
                <w:lang w:val="uk-UA"/>
              </w:rPr>
            </w:pPr>
            <w:r>
              <w:rPr>
                <w:color w:val="000000" w:themeColor="text1"/>
                <w:sz w:val="28"/>
                <w:szCs w:val="28"/>
                <w:lang w:val="uk-UA"/>
              </w:rPr>
              <w:t>Бахрейн</w:t>
            </w:r>
          </w:p>
        </w:tc>
        <w:tc>
          <w:tcPr>
            <w:tcW w:w="4842" w:type="dxa"/>
          </w:tcPr>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Виділено 11,4 млрд. дол. США (29,6% ВВП) для підтримки населення та бізнесу під час епідемії. Пакет</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економічної допомоги включає виплату заробітної платні за три місяці, починаючи з квітня, усім зайнятим у</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 xml:space="preserve">приватному секторі за рахунок коштів фонду безробіття. </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Приватні особи та підприємства на три місяці звільняються від сплати муніципальних платежів та</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lastRenderedPageBreak/>
              <w:t>ренти за використання земельних ділянок під виробництво, а компанії туристичного сектору звільняються від</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необхідності сплачувати туристичний збір. Громадяни Королівства отримали право відтермінувати виплату</w:t>
            </w:r>
          </w:p>
          <w:p w:rsidR="00AB6D41" w:rsidRPr="00216D89" w:rsidRDefault="00216D89" w:rsidP="00216D89">
            <w:pPr>
              <w:pStyle w:val="ab"/>
              <w:spacing w:before="0" w:beforeAutospacing="0" w:after="0" w:afterAutospacing="0" w:line="360" w:lineRule="auto"/>
              <w:contextualSpacing/>
              <w:jc w:val="both"/>
              <w:rPr>
                <w:color w:val="000000" w:themeColor="text1"/>
                <w:sz w:val="28"/>
                <w:szCs w:val="28"/>
                <w:lang w:val="uk-UA"/>
              </w:rPr>
            </w:pPr>
            <w:r w:rsidRPr="00216D89">
              <w:rPr>
                <w:rFonts w:eastAsia="TimesNewRomanPSMT"/>
                <w:sz w:val="28"/>
                <w:szCs w:val="28"/>
                <w:lang w:eastAsia="en-US"/>
              </w:rPr>
              <w:t>банківських кредитів на 6 місяців.</w:t>
            </w:r>
          </w:p>
        </w:tc>
        <w:tc>
          <w:tcPr>
            <w:tcW w:w="2914" w:type="dxa"/>
          </w:tcPr>
          <w:p w:rsidR="00AB6D41" w:rsidRPr="00216D89" w:rsidRDefault="00216D89" w:rsidP="00216D89">
            <w:pPr>
              <w:autoSpaceDE w:val="0"/>
              <w:autoSpaceDN w:val="0"/>
              <w:adjustRightInd w:val="0"/>
              <w:jc w:val="left"/>
              <w:rPr>
                <w:color w:val="000000" w:themeColor="text1"/>
                <w:sz w:val="28"/>
                <w:szCs w:val="28"/>
                <w:lang w:val="uk-UA"/>
              </w:rPr>
            </w:pPr>
            <w:r w:rsidRPr="00216D89">
              <w:rPr>
                <w:rFonts w:eastAsia="TimesNewRomanPSMT"/>
                <w:sz w:val="28"/>
                <w:szCs w:val="28"/>
                <w:lang w:eastAsia="en-US"/>
              </w:rPr>
              <w:lastRenderedPageBreak/>
              <w:t>Очікується зростання цін на</w:t>
            </w:r>
            <w:r>
              <w:rPr>
                <w:rFonts w:eastAsia="TimesNewRomanPSMT"/>
                <w:sz w:val="28"/>
                <w:szCs w:val="28"/>
                <w:lang w:val="uk-UA" w:eastAsia="en-US"/>
              </w:rPr>
              <w:t xml:space="preserve"> </w:t>
            </w:r>
            <w:r w:rsidRPr="00216D89">
              <w:rPr>
                <w:rFonts w:eastAsia="TimesNewRomanPSMT"/>
                <w:sz w:val="28"/>
                <w:szCs w:val="28"/>
                <w:lang w:eastAsia="en-US"/>
              </w:rPr>
              <w:t>сільськогосподарську продукцію.</w:t>
            </w:r>
          </w:p>
        </w:tc>
      </w:tr>
      <w:tr w:rsidR="00216D89" w:rsidTr="00825DB7">
        <w:tc>
          <w:tcPr>
            <w:tcW w:w="1589" w:type="dxa"/>
          </w:tcPr>
          <w:p w:rsidR="00AB6D41" w:rsidRDefault="00216D89" w:rsidP="00AB6D41">
            <w:pPr>
              <w:pStyle w:val="ab"/>
              <w:spacing w:before="0" w:beforeAutospacing="0" w:after="0" w:afterAutospacing="0" w:line="360" w:lineRule="auto"/>
              <w:contextualSpacing/>
              <w:jc w:val="both"/>
              <w:rPr>
                <w:color w:val="000000" w:themeColor="text1"/>
                <w:sz w:val="28"/>
                <w:szCs w:val="28"/>
                <w:lang w:val="uk-UA"/>
              </w:rPr>
            </w:pPr>
            <w:r>
              <w:rPr>
                <w:color w:val="000000" w:themeColor="text1"/>
                <w:sz w:val="28"/>
                <w:szCs w:val="28"/>
                <w:lang w:val="uk-UA"/>
              </w:rPr>
              <w:t>Білорусь</w:t>
            </w:r>
          </w:p>
        </w:tc>
        <w:tc>
          <w:tcPr>
            <w:tcW w:w="4842" w:type="dxa"/>
          </w:tcPr>
          <w:p w:rsidR="00216D89" w:rsidRPr="00645C1D" w:rsidRDefault="00216D89" w:rsidP="00216D89">
            <w:pPr>
              <w:autoSpaceDE w:val="0"/>
              <w:autoSpaceDN w:val="0"/>
              <w:adjustRightInd w:val="0"/>
              <w:jc w:val="left"/>
              <w:rPr>
                <w:rFonts w:eastAsia="TimesNewRomanPSMT"/>
                <w:sz w:val="28"/>
                <w:szCs w:val="28"/>
                <w:lang w:val="uk-UA" w:eastAsia="en-US"/>
              </w:rPr>
            </w:pPr>
            <w:r w:rsidRPr="00645C1D">
              <w:rPr>
                <w:rFonts w:eastAsia="TimesNewRomanPSMT"/>
                <w:sz w:val="28"/>
                <w:szCs w:val="28"/>
                <w:lang w:val="uk-UA" w:eastAsia="en-US"/>
              </w:rPr>
              <w:t xml:space="preserve">Радою Міністрів РБ ухвалено </w:t>
            </w:r>
            <w:r>
              <w:rPr>
                <w:rFonts w:eastAsia="TimesNewRomanPSMT"/>
                <w:sz w:val="28"/>
                <w:szCs w:val="28"/>
                <w:lang w:val="uk-UA" w:eastAsia="en-US"/>
              </w:rPr>
              <w:t>П</w:t>
            </w:r>
            <w:r w:rsidRPr="00645C1D">
              <w:rPr>
                <w:rFonts w:eastAsia="TimesNewRomanPSMT"/>
                <w:sz w:val="28"/>
                <w:szCs w:val="28"/>
                <w:lang w:val="uk-UA" w:eastAsia="en-US"/>
              </w:rPr>
              <w:t>останову №149 від 17.03.2020 р., якою запроваджено</w:t>
            </w:r>
            <w:r>
              <w:rPr>
                <w:rFonts w:eastAsia="TimesNewRomanPSMT"/>
                <w:sz w:val="28"/>
                <w:szCs w:val="28"/>
                <w:lang w:val="uk-UA" w:eastAsia="en-US"/>
              </w:rPr>
              <w:t xml:space="preserve"> </w:t>
            </w:r>
            <w:r w:rsidRPr="00645C1D">
              <w:rPr>
                <w:rFonts w:eastAsia="TimesNewRomanPSMT"/>
                <w:sz w:val="28"/>
                <w:szCs w:val="28"/>
                <w:lang w:val="uk-UA" w:eastAsia="en-US"/>
              </w:rPr>
              <w:t>тимчасову заборону на вивезення з Білорусі окремих видів товарів: одноразові комбінезони і костюми</w:t>
            </w:r>
            <w:r>
              <w:rPr>
                <w:rFonts w:eastAsia="TimesNewRomanPSMT"/>
                <w:sz w:val="28"/>
                <w:szCs w:val="28"/>
                <w:lang w:val="uk-UA" w:eastAsia="en-US"/>
              </w:rPr>
              <w:t xml:space="preserve"> </w:t>
            </w:r>
            <w:r w:rsidRPr="00645C1D">
              <w:rPr>
                <w:rFonts w:eastAsia="TimesNewRomanPSMT"/>
                <w:sz w:val="28"/>
                <w:szCs w:val="28"/>
                <w:lang w:val="uk-UA" w:eastAsia="en-US"/>
              </w:rPr>
              <w:t>хімічного захисту; респіратори, захисні окуляри, маски; хірургічні халати, бинти, вата, марля, різні види</w:t>
            </w:r>
            <w:r>
              <w:rPr>
                <w:rFonts w:eastAsia="TimesNewRomanPSMT"/>
                <w:sz w:val="28"/>
                <w:szCs w:val="28"/>
                <w:lang w:val="uk-UA" w:eastAsia="en-US"/>
              </w:rPr>
              <w:t xml:space="preserve"> </w:t>
            </w:r>
            <w:r w:rsidRPr="00645C1D">
              <w:rPr>
                <w:rFonts w:eastAsia="TimesNewRomanPSMT"/>
                <w:sz w:val="28"/>
                <w:szCs w:val="28"/>
                <w:lang w:val="uk-UA" w:eastAsia="en-US"/>
              </w:rPr>
              <w:t xml:space="preserve">хірургічних рукавичок тощо. </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 xml:space="preserve">Урядом Білорусі </w:t>
            </w:r>
            <w:r>
              <w:rPr>
                <w:rFonts w:eastAsia="TimesNewRomanPSMT"/>
                <w:sz w:val="28"/>
                <w:szCs w:val="28"/>
                <w:lang w:val="uk-UA" w:eastAsia="en-US"/>
              </w:rPr>
              <w:t xml:space="preserve">запроваджено </w:t>
            </w:r>
            <w:r w:rsidRPr="00216D89">
              <w:rPr>
                <w:rFonts w:eastAsia="TimesNewRomanPSMT"/>
                <w:sz w:val="28"/>
                <w:szCs w:val="28"/>
                <w:lang w:eastAsia="en-US"/>
              </w:rPr>
              <w:t>комплекс заходів, спрямованих на підтримку бізнес</w:t>
            </w:r>
            <w:r>
              <w:rPr>
                <w:rFonts w:eastAsia="TimesNewRomanPSMT"/>
                <w:sz w:val="28"/>
                <w:szCs w:val="28"/>
                <w:lang w:val="uk-UA" w:eastAsia="en-US"/>
              </w:rPr>
              <w:t>у</w:t>
            </w:r>
            <w:r w:rsidRPr="00216D89">
              <w:rPr>
                <w:rFonts w:eastAsia="TimesNewRomanPSMT"/>
                <w:sz w:val="28"/>
                <w:szCs w:val="28"/>
                <w:lang w:eastAsia="en-US"/>
              </w:rPr>
              <w:t xml:space="preserve"> у зв’язку з</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ситуацією, що складається в результаті поширення COVID-19</w:t>
            </w:r>
            <w:r>
              <w:rPr>
                <w:rFonts w:eastAsia="TimesNewRomanPSMT"/>
                <w:sz w:val="28"/>
                <w:szCs w:val="28"/>
                <w:lang w:val="uk-UA" w:eastAsia="en-US"/>
              </w:rPr>
              <w:t xml:space="preserve">:  </w:t>
            </w:r>
            <w:r w:rsidRPr="00216D89">
              <w:rPr>
                <w:rFonts w:eastAsia="TimesNewRomanPSMT"/>
                <w:sz w:val="28"/>
                <w:szCs w:val="28"/>
                <w:lang w:eastAsia="en-US"/>
              </w:rPr>
              <w:t>відтермінування сплати податків, надання кредитних канікул підприємствам.</w:t>
            </w:r>
          </w:p>
          <w:p w:rsidR="00216D89" w:rsidRPr="00216D89" w:rsidRDefault="00216D89" w:rsidP="00216D89">
            <w:pPr>
              <w:autoSpaceDE w:val="0"/>
              <w:autoSpaceDN w:val="0"/>
              <w:adjustRightInd w:val="0"/>
              <w:jc w:val="left"/>
              <w:rPr>
                <w:rFonts w:eastAsia="TimesNewRomanPSMT"/>
                <w:sz w:val="28"/>
                <w:szCs w:val="28"/>
                <w:lang w:eastAsia="en-US"/>
              </w:rPr>
            </w:pPr>
            <w:r>
              <w:rPr>
                <w:rFonts w:eastAsia="TimesNewRomanPSMT"/>
                <w:sz w:val="28"/>
                <w:szCs w:val="28"/>
                <w:lang w:val="uk-UA" w:eastAsia="en-US"/>
              </w:rPr>
              <w:t>З</w:t>
            </w:r>
            <w:r w:rsidRPr="00216D89">
              <w:rPr>
                <w:rFonts w:eastAsia="TimesNewRomanPSMT"/>
                <w:sz w:val="28"/>
                <w:szCs w:val="28"/>
                <w:lang w:eastAsia="en-US"/>
              </w:rPr>
              <w:t>аход</w:t>
            </w:r>
            <w:r>
              <w:rPr>
                <w:rFonts w:eastAsia="TimesNewRomanPSMT"/>
                <w:sz w:val="28"/>
                <w:szCs w:val="28"/>
                <w:lang w:val="uk-UA" w:eastAsia="en-US"/>
              </w:rPr>
              <w:t>и</w:t>
            </w:r>
            <w:r w:rsidRPr="00216D89">
              <w:rPr>
                <w:rFonts w:eastAsia="TimesNewRomanPSMT"/>
                <w:sz w:val="28"/>
                <w:szCs w:val="28"/>
                <w:lang w:eastAsia="en-US"/>
              </w:rPr>
              <w:t xml:space="preserve"> з підтримки ділової активності варто віднести розміщені на сайті Міністерства</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антимонопольного розвитку РБ рекомендації з дотримання положень Доктрини національної продовольчої</w:t>
            </w:r>
          </w:p>
          <w:p w:rsid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 xml:space="preserve">безпеки РБ до 2030 р. </w:t>
            </w:r>
          </w:p>
          <w:p w:rsidR="00216D89" w:rsidRPr="00216D89" w:rsidRDefault="00216D89" w:rsidP="00216D89">
            <w:pPr>
              <w:autoSpaceDE w:val="0"/>
              <w:autoSpaceDN w:val="0"/>
              <w:adjustRightInd w:val="0"/>
              <w:jc w:val="left"/>
              <w:rPr>
                <w:rFonts w:eastAsia="TimesNewRomanPSMT"/>
                <w:sz w:val="28"/>
                <w:szCs w:val="28"/>
                <w:lang w:eastAsia="en-US"/>
              </w:rPr>
            </w:pPr>
            <w:r>
              <w:rPr>
                <w:rFonts w:eastAsia="TimesNewRomanPSMT"/>
                <w:sz w:val="28"/>
                <w:szCs w:val="28"/>
                <w:lang w:val="uk-UA" w:eastAsia="en-US"/>
              </w:rPr>
              <w:t>С</w:t>
            </w:r>
            <w:r w:rsidRPr="00216D89">
              <w:rPr>
                <w:rFonts w:eastAsia="TimesNewRomanPSMT"/>
                <w:sz w:val="28"/>
                <w:szCs w:val="28"/>
                <w:lang w:eastAsia="en-US"/>
              </w:rPr>
              <w:t>уб'єктам торгівлі РБ рекомендується:</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 досягти частки вітчизняних продовольчих товарів в обсязі роздрібного товарообігу за підсумками</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2020 р. на рівні не нижче 85% (оптимістичний сценарій) або 80% (недостатній);</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lastRenderedPageBreak/>
              <w:t>- розміщувати товари білоруського виробництва у візуально і фізично доступних місцях, позначати їх</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 xml:space="preserve">спеціальною вивіскою або написом </w:t>
            </w:r>
            <w:r>
              <w:rPr>
                <w:rFonts w:eastAsia="TimesNewRomanPSMT"/>
                <w:sz w:val="28"/>
                <w:szCs w:val="28"/>
                <w:lang w:val="uk-UA" w:eastAsia="en-US"/>
              </w:rPr>
              <w:t>«</w:t>
            </w:r>
            <w:r w:rsidRPr="00216D89">
              <w:rPr>
                <w:rFonts w:eastAsia="TimesNewRomanPSMT"/>
                <w:sz w:val="28"/>
                <w:szCs w:val="28"/>
                <w:lang w:eastAsia="en-US"/>
              </w:rPr>
              <w:t>Зроблено в Республіці Білорусь / Зроблена ў Беларусi</w:t>
            </w:r>
            <w:r>
              <w:rPr>
                <w:rFonts w:eastAsia="TimesNewRomanPSMT"/>
                <w:sz w:val="28"/>
                <w:szCs w:val="28"/>
                <w:lang w:val="uk-UA" w:eastAsia="en-US"/>
              </w:rPr>
              <w:t>»</w:t>
            </w:r>
            <w:r w:rsidRPr="00216D89">
              <w:rPr>
                <w:rFonts w:eastAsia="TimesNewRomanPSMT"/>
                <w:sz w:val="28"/>
                <w:szCs w:val="28"/>
                <w:lang w:eastAsia="en-US"/>
              </w:rPr>
              <w:t>.</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Виробникам і постачальникам товарів при ухваленні рішень про підвищення відпускних цін</w:t>
            </w:r>
            <w:r>
              <w:rPr>
                <w:rFonts w:eastAsia="TimesNewRomanPSMT"/>
                <w:sz w:val="28"/>
                <w:szCs w:val="28"/>
                <w:lang w:val="uk-UA" w:eastAsia="en-US"/>
              </w:rPr>
              <w:t xml:space="preserve"> </w:t>
            </w:r>
            <w:r w:rsidRPr="00216D89">
              <w:rPr>
                <w:rFonts w:eastAsia="TimesNewRomanPSMT"/>
                <w:sz w:val="28"/>
                <w:szCs w:val="28"/>
                <w:lang w:eastAsia="en-US"/>
              </w:rPr>
              <w:t>рекомендується:</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 обмежити межу підвищення цін за підсумками 2020 року: вона має бути не вище від прогнозного</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рівня базової інфляції (4%);</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 забезпечити єдиний підхід при формуванні відпускних цін на аналогічну продукцію при постачанні</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на внутрішній ринок;</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 обмежити сукупний розмір будь-яких винагород (премій, бонусів), що надаються виробником або</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постачальником білоруських соціально значимих продовольчих товарів (окрім білого кристалічного цукру)</w:t>
            </w:r>
          </w:p>
          <w:p w:rsidR="00AB6D41" w:rsidRPr="00216D89" w:rsidRDefault="00216D89" w:rsidP="00216D89">
            <w:pPr>
              <w:pStyle w:val="ab"/>
              <w:spacing w:before="0" w:beforeAutospacing="0" w:after="0" w:afterAutospacing="0"/>
              <w:contextualSpacing/>
              <w:jc w:val="both"/>
              <w:rPr>
                <w:color w:val="000000" w:themeColor="text1"/>
                <w:sz w:val="28"/>
                <w:szCs w:val="28"/>
                <w:lang w:val="uk-UA"/>
              </w:rPr>
            </w:pPr>
            <w:r w:rsidRPr="00216D89">
              <w:rPr>
                <w:rFonts w:eastAsia="TimesNewRomanPSMT"/>
                <w:sz w:val="28"/>
                <w:szCs w:val="28"/>
                <w:lang w:eastAsia="en-US"/>
              </w:rPr>
              <w:t>суб'єкту торгівлі, щоб вони не</w:t>
            </w:r>
            <w:r>
              <w:rPr>
                <w:rFonts w:eastAsia="TimesNewRomanPSMT"/>
                <w:sz w:val="28"/>
                <w:szCs w:val="28"/>
                <w:lang w:val="uk-UA" w:eastAsia="en-US"/>
              </w:rPr>
              <w:t xml:space="preserve"> </w:t>
            </w:r>
            <w:r w:rsidRPr="00216D89">
              <w:rPr>
                <w:rFonts w:eastAsia="TimesNewRomanPSMT"/>
                <w:sz w:val="28"/>
                <w:szCs w:val="28"/>
                <w:lang w:eastAsia="en-US"/>
              </w:rPr>
              <w:t>перевищували 5% від ціни цих товарів.</w:t>
            </w:r>
          </w:p>
        </w:tc>
        <w:tc>
          <w:tcPr>
            <w:tcW w:w="2914" w:type="dxa"/>
          </w:tcPr>
          <w:p w:rsidR="00AB6D41" w:rsidRDefault="00AB6D41" w:rsidP="00AB6D41">
            <w:pPr>
              <w:pStyle w:val="ab"/>
              <w:spacing w:before="0" w:beforeAutospacing="0" w:after="0" w:afterAutospacing="0" w:line="360" w:lineRule="auto"/>
              <w:contextualSpacing/>
              <w:jc w:val="both"/>
              <w:rPr>
                <w:color w:val="000000" w:themeColor="text1"/>
                <w:sz w:val="28"/>
                <w:szCs w:val="28"/>
                <w:lang w:val="uk-UA"/>
              </w:rPr>
            </w:pPr>
          </w:p>
        </w:tc>
      </w:tr>
      <w:tr w:rsidR="00216D89" w:rsidTr="00825DB7">
        <w:tc>
          <w:tcPr>
            <w:tcW w:w="1589" w:type="dxa"/>
          </w:tcPr>
          <w:p w:rsidR="00AB6D41" w:rsidRDefault="00216D89" w:rsidP="00AB6D41">
            <w:pPr>
              <w:pStyle w:val="ab"/>
              <w:spacing w:before="0" w:beforeAutospacing="0" w:after="0" w:afterAutospacing="0" w:line="360" w:lineRule="auto"/>
              <w:contextualSpacing/>
              <w:jc w:val="both"/>
              <w:rPr>
                <w:color w:val="000000" w:themeColor="text1"/>
                <w:sz w:val="28"/>
                <w:szCs w:val="28"/>
                <w:lang w:val="uk-UA"/>
              </w:rPr>
            </w:pPr>
            <w:r>
              <w:rPr>
                <w:color w:val="000000" w:themeColor="text1"/>
                <w:sz w:val="28"/>
                <w:szCs w:val="28"/>
                <w:lang w:val="uk-UA"/>
              </w:rPr>
              <w:t>Болгарія</w:t>
            </w:r>
          </w:p>
        </w:tc>
        <w:tc>
          <w:tcPr>
            <w:tcW w:w="4842" w:type="dxa"/>
          </w:tcPr>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Термін сплати місцевих податків зі знижкою було продовжено до 30 червня.</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20 млн.</w:t>
            </w:r>
            <w:r w:rsidRPr="00216D89">
              <w:rPr>
                <w:rFonts w:eastAsia="TimesNewRomanPSMT"/>
                <w:sz w:val="28"/>
                <w:szCs w:val="28"/>
                <w:lang w:val="uk-UA" w:eastAsia="en-US"/>
              </w:rPr>
              <w:t xml:space="preserve"> </w:t>
            </w:r>
            <w:r w:rsidRPr="00216D89">
              <w:rPr>
                <w:rFonts w:eastAsia="TimesNewRomanPSMT"/>
                <w:sz w:val="28"/>
                <w:szCs w:val="28"/>
                <w:lang w:eastAsia="en-US"/>
              </w:rPr>
              <w:t>бол.</w:t>
            </w:r>
            <w:r w:rsidRPr="00216D89">
              <w:rPr>
                <w:rFonts w:eastAsia="TimesNewRomanPSMT"/>
                <w:sz w:val="28"/>
                <w:szCs w:val="28"/>
                <w:lang w:val="uk-UA" w:eastAsia="en-US"/>
              </w:rPr>
              <w:t xml:space="preserve"> </w:t>
            </w:r>
            <w:r w:rsidRPr="00216D89">
              <w:rPr>
                <w:rFonts w:eastAsia="TimesNewRomanPSMT"/>
                <w:sz w:val="28"/>
                <w:szCs w:val="28"/>
                <w:lang w:eastAsia="en-US"/>
              </w:rPr>
              <w:t>лев (10 млн.</w:t>
            </w:r>
            <w:r w:rsidRPr="00216D89">
              <w:rPr>
                <w:rFonts w:eastAsia="TimesNewRomanPSMT"/>
                <w:sz w:val="28"/>
                <w:szCs w:val="28"/>
                <w:lang w:val="uk-UA" w:eastAsia="en-US"/>
              </w:rPr>
              <w:t xml:space="preserve"> </w:t>
            </w:r>
            <w:r w:rsidRPr="00216D89">
              <w:rPr>
                <w:rFonts w:eastAsia="TimesNewRomanPSMT"/>
                <w:sz w:val="28"/>
                <w:szCs w:val="28"/>
                <w:lang w:eastAsia="en-US"/>
              </w:rPr>
              <w:t>євро) спрямовані на додаткові послуги з соціальної допомоги для 159</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муніципалітетів.</w:t>
            </w:r>
          </w:p>
          <w:p w:rsidR="00AB6D41" w:rsidRPr="00216D89" w:rsidRDefault="00216D89" w:rsidP="00216D89">
            <w:pPr>
              <w:autoSpaceDE w:val="0"/>
              <w:autoSpaceDN w:val="0"/>
              <w:adjustRightInd w:val="0"/>
              <w:jc w:val="left"/>
              <w:rPr>
                <w:rFonts w:eastAsia="TimesNewRomanPSMT"/>
                <w:sz w:val="28"/>
                <w:szCs w:val="28"/>
                <w:lang w:val="uk-UA" w:eastAsia="en-US"/>
              </w:rPr>
            </w:pPr>
            <w:r w:rsidRPr="00216D89">
              <w:rPr>
                <w:rFonts w:eastAsia="TimesNewRomanPSMT"/>
                <w:sz w:val="28"/>
                <w:szCs w:val="28"/>
                <w:lang w:eastAsia="en-US"/>
              </w:rPr>
              <w:t>Оголошено наявність коштів на виплати лікарняних та пологових ресурсів - 1,3 млрд.</w:t>
            </w:r>
            <w:r w:rsidRPr="00216D89">
              <w:rPr>
                <w:rFonts w:eastAsia="TimesNewRomanPSMT"/>
                <w:sz w:val="28"/>
                <w:szCs w:val="28"/>
                <w:lang w:val="uk-UA" w:eastAsia="en-US"/>
              </w:rPr>
              <w:t xml:space="preserve"> </w:t>
            </w:r>
            <w:r w:rsidRPr="00216D89">
              <w:rPr>
                <w:rFonts w:eastAsia="TimesNewRomanPSMT"/>
                <w:sz w:val="28"/>
                <w:szCs w:val="28"/>
                <w:lang w:eastAsia="en-US"/>
              </w:rPr>
              <w:t>лев (750 млн.євро)</w:t>
            </w:r>
            <w:r w:rsidRPr="00216D89">
              <w:rPr>
                <w:rFonts w:eastAsia="TimesNewRomanPSMT"/>
                <w:sz w:val="28"/>
                <w:szCs w:val="28"/>
                <w:lang w:val="uk-UA" w:eastAsia="en-US"/>
              </w:rPr>
              <w:t>.</w:t>
            </w:r>
          </w:p>
          <w:p w:rsidR="00216D89" w:rsidRDefault="00216D89" w:rsidP="00216D89">
            <w:pPr>
              <w:autoSpaceDE w:val="0"/>
              <w:autoSpaceDN w:val="0"/>
              <w:adjustRightInd w:val="0"/>
              <w:jc w:val="left"/>
              <w:rPr>
                <w:rFonts w:eastAsia="TimesNewRomanPSMT"/>
                <w:sz w:val="28"/>
                <w:szCs w:val="28"/>
                <w:lang w:eastAsia="en-US"/>
              </w:rPr>
            </w:pPr>
            <w:r>
              <w:rPr>
                <w:rFonts w:eastAsia="TimesNewRomanPSMT"/>
                <w:sz w:val="28"/>
                <w:szCs w:val="28"/>
                <w:lang w:val="uk-UA" w:eastAsia="en-US"/>
              </w:rPr>
              <w:t>П</w:t>
            </w:r>
            <w:r w:rsidRPr="00216D89">
              <w:rPr>
                <w:rFonts w:eastAsia="TimesNewRomanPSMT"/>
                <w:sz w:val="28"/>
                <w:szCs w:val="28"/>
                <w:lang w:eastAsia="en-US"/>
              </w:rPr>
              <w:t>рям</w:t>
            </w:r>
            <w:r>
              <w:rPr>
                <w:rFonts w:eastAsia="TimesNewRomanPSMT"/>
                <w:sz w:val="28"/>
                <w:szCs w:val="28"/>
                <w:lang w:val="uk-UA" w:eastAsia="en-US"/>
              </w:rPr>
              <w:t>а</w:t>
            </w:r>
            <w:r w:rsidRPr="00216D89">
              <w:rPr>
                <w:rFonts w:eastAsia="TimesNewRomanPSMT"/>
                <w:sz w:val="28"/>
                <w:szCs w:val="28"/>
                <w:lang w:eastAsia="en-US"/>
              </w:rPr>
              <w:t xml:space="preserve"> фінансов</w:t>
            </w:r>
            <w:r>
              <w:rPr>
                <w:rFonts w:eastAsia="TimesNewRomanPSMT"/>
                <w:sz w:val="28"/>
                <w:szCs w:val="28"/>
                <w:lang w:val="uk-UA" w:eastAsia="en-US"/>
              </w:rPr>
              <w:t>а</w:t>
            </w:r>
            <w:r w:rsidRPr="00216D89">
              <w:rPr>
                <w:rFonts w:eastAsia="TimesNewRomanPSMT"/>
                <w:sz w:val="28"/>
                <w:szCs w:val="28"/>
                <w:lang w:eastAsia="en-US"/>
              </w:rPr>
              <w:t xml:space="preserve"> підтримк</w:t>
            </w:r>
            <w:r>
              <w:rPr>
                <w:rFonts w:eastAsia="TimesNewRomanPSMT"/>
                <w:sz w:val="28"/>
                <w:szCs w:val="28"/>
                <w:lang w:val="uk-UA" w:eastAsia="en-US"/>
              </w:rPr>
              <w:t xml:space="preserve">а: </w:t>
            </w:r>
            <w:r w:rsidRPr="00216D89">
              <w:rPr>
                <w:rFonts w:eastAsia="TimesNewRomanPSMT"/>
                <w:sz w:val="28"/>
                <w:szCs w:val="28"/>
                <w:lang w:eastAsia="en-US"/>
              </w:rPr>
              <w:t>виплат</w:t>
            </w:r>
            <w:r>
              <w:rPr>
                <w:rFonts w:eastAsia="TimesNewRomanPSMT"/>
                <w:sz w:val="28"/>
                <w:szCs w:val="28"/>
                <w:lang w:val="uk-UA" w:eastAsia="en-US"/>
              </w:rPr>
              <w:t>а</w:t>
            </w:r>
            <w:r w:rsidRPr="00216D89">
              <w:rPr>
                <w:rFonts w:eastAsia="TimesNewRomanPSMT"/>
                <w:sz w:val="28"/>
                <w:szCs w:val="28"/>
                <w:lang w:eastAsia="en-US"/>
              </w:rPr>
              <w:t xml:space="preserve"> державою терміном</w:t>
            </w:r>
            <w:r>
              <w:rPr>
                <w:rFonts w:eastAsia="TimesNewRomanPSMT"/>
                <w:sz w:val="28"/>
                <w:szCs w:val="28"/>
                <w:lang w:val="uk-UA" w:eastAsia="en-US"/>
              </w:rPr>
              <w:t xml:space="preserve"> </w:t>
            </w:r>
            <w:r w:rsidRPr="00216D89">
              <w:rPr>
                <w:rFonts w:eastAsia="TimesNewRomanPSMT"/>
                <w:sz w:val="28"/>
                <w:szCs w:val="28"/>
                <w:lang w:eastAsia="en-US"/>
              </w:rPr>
              <w:t>до трьох місяців 60% від доходів соціального</w:t>
            </w:r>
            <w:r>
              <w:rPr>
                <w:rFonts w:eastAsia="TimesNewRomanPSMT"/>
                <w:sz w:val="28"/>
                <w:szCs w:val="28"/>
                <w:lang w:val="uk-UA" w:eastAsia="en-US"/>
              </w:rPr>
              <w:t xml:space="preserve"> </w:t>
            </w:r>
            <w:r w:rsidRPr="00216D89">
              <w:rPr>
                <w:rFonts w:eastAsia="TimesNewRomanPSMT"/>
                <w:sz w:val="28"/>
                <w:szCs w:val="28"/>
                <w:lang w:eastAsia="en-US"/>
              </w:rPr>
              <w:t xml:space="preserve">страхування для певних категорій працівників. </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lastRenderedPageBreak/>
              <w:t>Уряд повинен</w:t>
            </w:r>
            <w:r>
              <w:rPr>
                <w:rFonts w:eastAsia="TimesNewRomanPSMT"/>
                <w:sz w:val="28"/>
                <w:szCs w:val="28"/>
                <w:lang w:val="uk-UA" w:eastAsia="en-US"/>
              </w:rPr>
              <w:t xml:space="preserve"> </w:t>
            </w:r>
            <w:r w:rsidRPr="00216D89">
              <w:rPr>
                <w:rFonts w:eastAsia="TimesNewRomanPSMT"/>
                <w:sz w:val="28"/>
                <w:szCs w:val="28"/>
                <w:lang w:eastAsia="en-US"/>
              </w:rPr>
              <w:t>додатково розробити критерії, яким повинні відповідати</w:t>
            </w:r>
            <w:r>
              <w:rPr>
                <w:rFonts w:eastAsia="TimesNewRomanPSMT"/>
                <w:sz w:val="28"/>
                <w:szCs w:val="28"/>
                <w:lang w:val="uk-UA" w:eastAsia="en-US"/>
              </w:rPr>
              <w:t xml:space="preserve"> </w:t>
            </w:r>
            <w:r w:rsidRPr="00216D89">
              <w:rPr>
                <w:rFonts w:eastAsia="TimesNewRomanPSMT"/>
                <w:sz w:val="28"/>
                <w:szCs w:val="28"/>
                <w:lang w:eastAsia="en-US"/>
              </w:rPr>
              <w:t>отримувачі такої підтримки та</w:t>
            </w:r>
            <w:r>
              <w:rPr>
                <w:rFonts w:eastAsia="TimesNewRomanPSMT"/>
                <w:sz w:val="28"/>
                <w:szCs w:val="28"/>
                <w:lang w:val="uk-UA" w:eastAsia="en-US"/>
              </w:rPr>
              <w:t xml:space="preserve"> </w:t>
            </w:r>
            <w:r w:rsidRPr="00216D89">
              <w:rPr>
                <w:rFonts w:eastAsia="TimesNewRomanPSMT"/>
                <w:sz w:val="28"/>
                <w:szCs w:val="28"/>
                <w:lang w:eastAsia="en-US"/>
              </w:rPr>
              <w:t>відповідні процедури її</w:t>
            </w:r>
            <w:r>
              <w:rPr>
                <w:rFonts w:eastAsia="TimesNewRomanPSMT"/>
                <w:sz w:val="28"/>
                <w:szCs w:val="28"/>
                <w:lang w:val="uk-UA" w:eastAsia="en-US"/>
              </w:rPr>
              <w:t xml:space="preserve"> </w:t>
            </w:r>
            <w:r w:rsidRPr="00216D89">
              <w:rPr>
                <w:rFonts w:eastAsia="TimesNewRomanPSMT"/>
                <w:sz w:val="28"/>
                <w:szCs w:val="28"/>
                <w:lang w:eastAsia="en-US"/>
              </w:rPr>
              <w:t>надання.</w:t>
            </w:r>
          </w:p>
          <w:p w:rsidR="00216D89" w:rsidRPr="00216D89" w:rsidRDefault="00216D89" w:rsidP="00216D89">
            <w:pPr>
              <w:autoSpaceDE w:val="0"/>
              <w:autoSpaceDN w:val="0"/>
              <w:adjustRightInd w:val="0"/>
              <w:jc w:val="left"/>
              <w:rPr>
                <w:rFonts w:eastAsia="TimesNewRomanPSMT"/>
                <w:sz w:val="28"/>
                <w:szCs w:val="28"/>
                <w:lang w:eastAsia="en-US"/>
              </w:rPr>
            </w:pPr>
            <w:r>
              <w:rPr>
                <w:rFonts w:eastAsia="TimesNewRomanPSMT"/>
                <w:sz w:val="28"/>
                <w:szCs w:val="28"/>
                <w:lang w:val="uk-UA" w:eastAsia="en-US"/>
              </w:rPr>
              <w:t>П</w:t>
            </w:r>
            <w:r w:rsidRPr="00216D89">
              <w:rPr>
                <w:rFonts w:eastAsia="TimesNewRomanPSMT"/>
                <w:sz w:val="28"/>
                <w:szCs w:val="28"/>
                <w:lang w:eastAsia="en-US"/>
              </w:rPr>
              <w:t>ідтримка обмежена лише кількома</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Секторами</w:t>
            </w:r>
            <w:r>
              <w:rPr>
                <w:rFonts w:eastAsia="TimesNewRomanPSMT"/>
                <w:sz w:val="28"/>
                <w:szCs w:val="28"/>
                <w:lang w:val="uk-UA" w:eastAsia="en-US"/>
              </w:rPr>
              <w:t xml:space="preserve">: </w:t>
            </w:r>
            <w:r w:rsidRPr="00216D89">
              <w:rPr>
                <w:rFonts w:eastAsia="TimesNewRomanPSMT"/>
                <w:sz w:val="28"/>
                <w:szCs w:val="28"/>
                <w:lang w:eastAsia="en-US"/>
              </w:rPr>
              <w:t>роздрібною торгівлею, туризмом, транспортом, ресторанами, культурними та спортивними</w:t>
            </w:r>
          </w:p>
          <w:p w:rsid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 xml:space="preserve">заходами. </w:t>
            </w:r>
          </w:p>
          <w:p w:rsidR="00216D89" w:rsidRPr="00216D89" w:rsidRDefault="00216D89" w:rsidP="00216D89">
            <w:pPr>
              <w:autoSpaceDE w:val="0"/>
              <w:autoSpaceDN w:val="0"/>
              <w:adjustRightInd w:val="0"/>
              <w:jc w:val="left"/>
              <w:rPr>
                <w:color w:val="000000" w:themeColor="text1"/>
                <w:sz w:val="28"/>
                <w:szCs w:val="28"/>
                <w:lang w:val="uk-UA"/>
              </w:rPr>
            </w:pPr>
            <w:r w:rsidRPr="00216D89">
              <w:rPr>
                <w:rFonts w:eastAsia="TimesNewRomanPSMT"/>
                <w:sz w:val="28"/>
                <w:szCs w:val="28"/>
                <w:lang w:eastAsia="en-US"/>
              </w:rPr>
              <w:t>Підтримка поширена на роботодавців, які були змушені призупинити роботу щонайменше 50%</w:t>
            </w:r>
            <w:r>
              <w:rPr>
                <w:rFonts w:eastAsia="TimesNewRomanPSMT"/>
                <w:sz w:val="28"/>
                <w:szCs w:val="28"/>
                <w:lang w:val="uk-UA" w:eastAsia="en-US"/>
              </w:rPr>
              <w:t xml:space="preserve"> </w:t>
            </w:r>
            <w:r w:rsidRPr="00216D89">
              <w:rPr>
                <w:rFonts w:eastAsia="TimesNewRomanPSMT"/>
                <w:sz w:val="28"/>
                <w:szCs w:val="28"/>
                <w:lang w:eastAsia="en-US"/>
              </w:rPr>
              <w:t>персоналу і зобов'язалися утримувати субсидованих працівників не менше 3 місяців після закінчення періоду</w:t>
            </w:r>
            <w:r>
              <w:rPr>
                <w:rFonts w:eastAsia="TimesNewRomanPSMT"/>
                <w:sz w:val="28"/>
                <w:szCs w:val="28"/>
                <w:lang w:val="uk-UA" w:eastAsia="en-US"/>
              </w:rPr>
              <w:t xml:space="preserve"> </w:t>
            </w:r>
            <w:r w:rsidRPr="00216D89">
              <w:rPr>
                <w:rFonts w:eastAsia="TimesNewRomanPSMT"/>
                <w:sz w:val="28"/>
                <w:szCs w:val="28"/>
                <w:lang w:eastAsia="en-US"/>
              </w:rPr>
              <w:t>підтримки з боку держави.</w:t>
            </w:r>
          </w:p>
        </w:tc>
        <w:tc>
          <w:tcPr>
            <w:tcW w:w="2914" w:type="dxa"/>
          </w:tcPr>
          <w:p w:rsidR="00AB6D41" w:rsidRDefault="00AB6D41" w:rsidP="00AB6D41">
            <w:pPr>
              <w:pStyle w:val="ab"/>
              <w:spacing w:before="0" w:beforeAutospacing="0" w:after="0" w:afterAutospacing="0" w:line="360" w:lineRule="auto"/>
              <w:contextualSpacing/>
              <w:jc w:val="both"/>
              <w:rPr>
                <w:color w:val="000000" w:themeColor="text1"/>
                <w:sz w:val="28"/>
                <w:szCs w:val="28"/>
                <w:lang w:val="uk-UA"/>
              </w:rPr>
            </w:pPr>
          </w:p>
        </w:tc>
      </w:tr>
      <w:tr w:rsidR="00216D89" w:rsidTr="00825DB7">
        <w:tc>
          <w:tcPr>
            <w:tcW w:w="1589" w:type="dxa"/>
          </w:tcPr>
          <w:p w:rsidR="00AB6D41" w:rsidRDefault="00216D89" w:rsidP="00AB6D41">
            <w:pPr>
              <w:pStyle w:val="ab"/>
              <w:spacing w:before="0" w:beforeAutospacing="0" w:after="0" w:afterAutospacing="0" w:line="360" w:lineRule="auto"/>
              <w:contextualSpacing/>
              <w:jc w:val="both"/>
              <w:rPr>
                <w:color w:val="000000" w:themeColor="text1"/>
                <w:sz w:val="28"/>
                <w:szCs w:val="28"/>
                <w:lang w:val="uk-UA"/>
              </w:rPr>
            </w:pPr>
            <w:r>
              <w:rPr>
                <w:color w:val="000000" w:themeColor="text1"/>
                <w:sz w:val="28"/>
                <w:szCs w:val="28"/>
                <w:lang w:val="uk-UA"/>
              </w:rPr>
              <w:t>Велика Британія</w:t>
            </w:r>
          </w:p>
        </w:tc>
        <w:tc>
          <w:tcPr>
            <w:tcW w:w="4842" w:type="dxa"/>
          </w:tcPr>
          <w:p w:rsidR="00216D89" w:rsidRPr="00216D89" w:rsidRDefault="00216D89" w:rsidP="00216D89">
            <w:pPr>
              <w:autoSpaceDE w:val="0"/>
              <w:autoSpaceDN w:val="0"/>
              <w:adjustRightInd w:val="0"/>
              <w:jc w:val="left"/>
              <w:rPr>
                <w:rFonts w:eastAsia="TimesNewRomanPSMT"/>
                <w:sz w:val="28"/>
                <w:szCs w:val="28"/>
                <w:lang w:val="uk-UA" w:eastAsia="en-US"/>
              </w:rPr>
            </w:pPr>
            <w:r w:rsidRPr="00216D89">
              <w:rPr>
                <w:rFonts w:eastAsia="TimesNewRomanPSMT"/>
                <w:sz w:val="28"/>
                <w:szCs w:val="28"/>
                <w:lang w:val="uk-UA" w:eastAsia="en-US"/>
              </w:rPr>
              <w:t xml:space="preserve">20 березня </w:t>
            </w:r>
            <w:r>
              <w:rPr>
                <w:rFonts w:eastAsia="TimesNewRomanPSMT"/>
                <w:sz w:val="28"/>
                <w:szCs w:val="28"/>
                <w:lang w:val="uk-UA" w:eastAsia="en-US"/>
              </w:rPr>
              <w:t xml:space="preserve">2020 р. </w:t>
            </w:r>
            <w:r w:rsidRPr="00216D89">
              <w:rPr>
                <w:rFonts w:eastAsia="TimesNewRomanPSMT"/>
                <w:sz w:val="28"/>
                <w:szCs w:val="28"/>
                <w:lang w:val="uk-UA" w:eastAsia="en-US"/>
              </w:rPr>
              <w:t>опубліковано рішення Уряду Великої Британії заборонити паралельний експорт 80</w:t>
            </w:r>
          </w:p>
          <w:p w:rsidR="00216D89" w:rsidRPr="00216D89" w:rsidRDefault="00216D89" w:rsidP="00216D89">
            <w:pPr>
              <w:autoSpaceDE w:val="0"/>
              <w:autoSpaceDN w:val="0"/>
              <w:adjustRightInd w:val="0"/>
              <w:jc w:val="left"/>
              <w:rPr>
                <w:rFonts w:eastAsia="TimesNewRomanPSMT"/>
                <w:sz w:val="28"/>
                <w:szCs w:val="28"/>
                <w:lang w:val="uk-UA" w:eastAsia="en-US"/>
              </w:rPr>
            </w:pPr>
            <w:r w:rsidRPr="00216D89">
              <w:rPr>
                <w:rFonts w:eastAsia="TimesNewRomanPSMT"/>
                <w:sz w:val="28"/>
                <w:szCs w:val="28"/>
                <w:lang w:val="uk-UA" w:eastAsia="en-US"/>
              </w:rPr>
              <w:t>медикаментів, які використовуються для лікування пацієнтів у відділеннях інтенсивної терапії. До переліку</w:t>
            </w:r>
          </w:p>
          <w:p w:rsidR="00216D89" w:rsidRPr="00216D89" w:rsidRDefault="00216D89" w:rsidP="00216D89">
            <w:pPr>
              <w:autoSpaceDE w:val="0"/>
              <w:autoSpaceDN w:val="0"/>
              <w:adjustRightInd w:val="0"/>
              <w:jc w:val="left"/>
              <w:rPr>
                <w:rFonts w:eastAsia="TimesNewRomanPSMT"/>
                <w:sz w:val="28"/>
                <w:szCs w:val="28"/>
                <w:lang w:val="uk-UA" w:eastAsia="en-US"/>
              </w:rPr>
            </w:pPr>
            <w:r w:rsidRPr="00216D89">
              <w:rPr>
                <w:rFonts w:eastAsia="TimesNewRomanPSMT"/>
                <w:sz w:val="28"/>
                <w:szCs w:val="28"/>
                <w:lang w:val="uk-UA" w:eastAsia="en-US"/>
              </w:rPr>
              <w:t>включено такі важливі для національної системи охорони здоров’я (</w:t>
            </w:r>
            <w:r w:rsidRPr="00216D89">
              <w:rPr>
                <w:rFonts w:eastAsia="TimesNewRomanPSMT"/>
                <w:sz w:val="28"/>
                <w:szCs w:val="28"/>
                <w:lang w:eastAsia="en-US"/>
              </w:rPr>
              <w:t>NHS</w:t>
            </w:r>
            <w:r w:rsidRPr="00216D89">
              <w:rPr>
                <w:rFonts w:eastAsia="TimesNewRomanPSMT"/>
                <w:sz w:val="28"/>
                <w:szCs w:val="28"/>
                <w:lang w:val="uk-UA" w:eastAsia="en-US"/>
              </w:rPr>
              <w:t>) медикаменти як адреналін, інсулін,</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val="uk-UA" w:eastAsia="en-US"/>
              </w:rPr>
              <w:t xml:space="preserve">парацетамол та морфін (повний перелік </w:t>
            </w:r>
            <w:r w:rsidRPr="00216D89">
              <w:rPr>
                <w:rFonts w:eastAsia="TimesNewRomanPSMT"/>
                <w:sz w:val="28"/>
                <w:szCs w:val="28"/>
                <w:lang w:eastAsia="en-US"/>
              </w:rPr>
              <w:t>додається).</w:t>
            </w:r>
          </w:p>
          <w:p w:rsidR="00216D89" w:rsidRPr="00216D89" w:rsidRDefault="00216D89" w:rsidP="00216D89">
            <w:pPr>
              <w:autoSpaceDE w:val="0"/>
              <w:autoSpaceDN w:val="0"/>
              <w:adjustRightInd w:val="0"/>
              <w:jc w:val="left"/>
              <w:rPr>
                <w:rFonts w:eastAsia="TimesNewRomanPSMT"/>
                <w:sz w:val="28"/>
                <w:szCs w:val="28"/>
                <w:lang w:eastAsia="en-US"/>
              </w:rPr>
            </w:pPr>
            <w:r>
              <w:rPr>
                <w:rFonts w:eastAsia="TimesNewRomanPSMT"/>
                <w:sz w:val="28"/>
                <w:szCs w:val="28"/>
                <w:lang w:val="uk-UA" w:eastAsia="en-US"/>
              </w:rPr>
              <w:t>Р</w:t>
            </w:r>
            <w:r w:rsidRPr="00216D89">
              <w:rPr>
                <w:rFonts w:eastAsia="TimesNewRomanPSMT"/>
                <w:sz w:val="28"/>
                <w:szCs w:val="28"/>
                <w:lang w:eastAsia="en-US"/>
              </w:rPr>
              <w:t xml:space="preserve">озміщено інформацію щодо урядового пакету підтримки економіки Великої </w:t>
            </w:r>
            <w:r>
              <w:rPr>
                <w:rFonts w:eastAsia="TimesNewRomanPSMT"/>
                <w:sz w:val="28"/>
                <w:szCs w:val="28"/>
                <w:lang w:val="uk-UA" w:eastAsia="en-US"/>
              </w:rPr>
              <w:t xml:space="preserve"> </w:t>
            </w:r>
            <w:r w:rsidRPr="00216D89">
              <w:rPr>
                <w:rFonts w:eastAsia="TimesNewRomanPSMT"/>
                <w:sz w:val="28"/>
                <w:szCs w:val="28"/>
                <w:lang w:eastAsia="en-US"/>
              </w:rPr>
              <w:t>Британії у</w:t>
            </w:r>
            <w:r>
              <w:rPr>
                <w:rFonts w:eastAsia="TimesNewRomanPSMT"/>
                <w:sz w:val="28"/>
                <w:szCs w:val="28"/>
                <w:lang w:val="uk-UA" w:eastAsia="en-US"/>
              </w:rPr>
              <w:t xml:space="preserve"> </w:t>
            </w:r>
            <w:r w:rsidRPr="00216D89">
              <w:rPr>
                <w:rFonts w:eastAsia="TimesNewRomanPSMT"/>
                <w:sz w:val="28"/>
                <w:szCs w:val="28"/>
                <w:lang w:eastAsia="en-US"/>
              </w:rPr>
              <w:t>розмірі 330 млрд. фунтів стерлінгів,</w:t>
            </w:r>
            <w:r>
              <w:rPr>
                <w:rFonts w:eastAsia="TimesNewRomanPSMT"/>
                <w:sz w:val="28"/>
                <w:szCs w:val="28"/>
                <w:lang w:val="uk-UA" w:eastAsia="en-US"/>
              </w:rPr>
              <w:t xml:space="preserve"> </w:t>
            </w:r>
            <w:r w:rsidRPr="00216D89">
              <w:rPr>
                <w:rFonts w:eastAsia="TimesNewRomanPSMT"/>
                <w:sz w:val="28"/>
                <w:szCs w:val="28"/>
                <w:lang w:eastAsia="en-US"/>
              </w:rPr>
              <w:t>а також щодо наявних інструментів пом’якшення фінансового впливу коронавірусу шляхом використання:</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 програми кредитування з недопущення припинення господарської діяльності від Британського</w:t>
            </w:r>
            <w:r>
              <w:rPr>
                <w:rFonts w:eastAsia="TimesNewRomanPSMT"/>
                <w:sz w:val="28"/>
                <w:szCs w:val="28"/>
                <w:lang w:val="uk-UA" w:eastAsia="en-US"/>
              </w:rPr>
              <w:t xml:space="preserve"> </w:t>
            </w:r>
            <w:r w:rsidRPr="00216D89">
              <w:rPr>
                <w:rFonts w:eastAsia="TimesNewRomanPSMT"/>
                <w:sz w:val="28"/>
                <w:szCs w:val="28"/>
                <w:lang w:eastAsia="en-US"/>
              </w:rPr>
              <w:t>бізнес банку (надання позичальнику урядової гарантії на непогашену частину кредиту, потенційна зміна</w:t>
            </w:r>
            <w:r>
              <w:rPr>
                <w:rFonts w:eastAsia="TimesNewRomanPSMT"/>
                <w:sz w:val="28"/>
                <w:szCs w:val="28"/>
                <w:lang w:val="uk-UA" w:eastAsia="en-US"/>
              </w:rPr>
              <w:t xml:space="preserve"> </w:t>
            </w:r>
            <w:r w:rsidRPr="00216D89">
              <w:rPr>
                <w:rFonts w:eastAsia="TimesNewRomanPSMT"/>
                <w:sz w:val="28"/>
                <w:szCs w:val="28"/>
                <w:lang w:eastAsia="en-US"/>
              </w:rPr>
              <w:t xml:space="preserve">негативного </w:t>
            </w:r>
            <w:r w:rsidRPr="00216D89">
              <w:rPr>
                <w:rFonts w:eastAsia="TimesNewRomanPSMT"/>
                <w:sz w:val="28"/>
                <w:szCs w:val="28"/>
                <w:lang w:eastAsia="en-US"/>
              </w:rPr>
              <w:lastRenderedPageBreak/>
              <w:t>рішення з видачі кредиту на позитивне);</w:t>
            </w:r>
          </w:p>
          <w:p w:rsid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 змін правил обов’язкових лікарняних виплат (виплата з першого,</w:t>
            </w:r>
            <w:r>
              <w:rPr>
                <w:rFonts w:eastAsia="TimesNewRomanPSMT"/>
                <w:sz w:val="28"/>
                <w:szCs w:val="28"/>
                <w:lang w:val="uk-UA" w:eastAsia="en-US"/>
              </w:rPr>
              <w:t xml:space="preserve"> </w:t>
            </w:r>
            <w:r w:rsidRPr="00216D89">
              <w:rPr>
                <w:rFonts w:eastAsia="TimesNewRomanPSMT"/>
                <w:sz w:val="28"/>
                <w:szCs w:val="28"/>
                <w:lang w:eastAsia="en-US"/>
              </w:rPr>
              <w:t>а не</w:t>
            </w:r>
            <w:r>
              <w:rPr>
                <w:rFonts w:eastAsia="TimesNewRomanPSMT"/>
                <w:sz w:val="28"/>
                <w:szCs w:val="28"/>
                <w:lang w:val="uk-UA" w:eastAsia="en-US"/>
              </w:rPr>
              <w:t xml:space="preserve"> </w:t>
            </w:r>
            <w:r w:rsidRPr="00216D89">
              <w:rPr>
                <w:rFonts w:eastAsia="TimesNewRomanPSMT"/>
                <w:sz w:val="28"/>
                <w:szCs w:val="28"/>
                <w:lang w:eastAsia="en-US"/>
              </w:rPr>
              <w:t>четвертого дня хвороби);</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 xml:space="preserve">- національної програми </w:t>
            </w:r>
            <w:r>
              <w:rPr>
                <w:rFonts w:eastAsia="TimesNewRomanPSMT"/>
                <w:sz w:val="28"/>
                <w:szCs w:val="28"/>
                <w:lang w:val="uk-UA" w:eastAsia="en-US"/>
              </w:rPr>
              <w:t>«</w:t>
            </w:r>
            <w:r w:rsidRPr="00216D89">
              <w:rPr>
                <w:rFonts w:eastAsia="TimesNewRomanPSMT"/>
                <w:sz w:val="28"/>
                <w:szCs w:val="28"/>
                <w:lang w:eastAsia="en-US"/>
              </w:rPr>
              <w:t>Time to pay</w:t>
            </w:r>
            <w:r>
              <w:rPr>
                <w:rFonts w:eastAsia="TimesNewRomanPSMT"/>
                <w:sz w:val="28"/>
                <w:szCs w:val="28"/>
                <w:lang w:val="uk-UA" w:eastAsia="en-US"/>
              </w:rPr>
              <w:t>»</w:t>
            </w:r>
            <w:r w:rsidRPr="00216D89">
              <w:rPr>
                <w:rFonts w:eastAsia="TimesNewRomanPSMT"/>
                <w:sz w:val="28"/>
                <w:szCs w:val="28"/>
                <w:lang w:eastAsia="en-US"/>
              </w:rPr>
              <w:t xml:space="preserve"> – механізм відтермінування сплати податків підприємцям та</w:t>
            </w:r>
            <w:r>
              <w:rPr>
                <w:rFonts w:eastAsia="TimesNewRomanPSMT"/>
                <w:sz w:val="28"/>
                <w:szCs w:val="28"/>
                <w:lang w:val="uk-UA" w:eastAsia="en-US"/>
              </w:rPr>
              <w:t xml:space="preserve"> </w:t>
            </w:r>
            <w:r w:rsidRPr="00216D89">
              <w:rPr>
                <w:rFonts w:eastAsia="TimesNewRomanPSMT"/>
                <w:sz w:val="28"/>
                <w:szCs w:val="28"/>
                <w:lang w:eastAsia="en-US"/>
              </w:rPr>
              <w:t>самозайнятому населенню;</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 поширення тимчасової річної податкової знижки у розмірі 100% на сектор розваг та го</w:t>
            </w:r>
            <w:r>
              <w:rPr>
                <w:rFonts w:eastAsia="TimesNewRomanPSMT"/>
                <w:sz w:val="28"/>
                <w:szCs w:val="28"/>
                <w:lang w:val="uk-UA" w:eastAsia="en-US"/>
              </w:rPr>
              <w:t xml:space="preserve">тельного бізнесу </w:t>
            </w:r>
            <w:r w:rsidRPr="00216D89">
              <w:rPr>
                <w:rFonts w:eastAsia="TimesNewRomanPSMT"/>
                <w:sz w:val="28"/>
                <w:szCs w:val="28"/>
                <w:lang w:eastAsia="en-US"/>
              </w:rPr>
              <w:t>в</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Англії;</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 грошової підтримки в рамках отримання податкової знижки малому бізнесу;</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 тимчасового зниження мінімального рівня доходу для отримання Universal Credit (комплексних</w:t>
            </w:r>
            <w:r>
              <w:rPr>
                <w:rFonts w:eastAsia="TimesNewRomanPSMT"/>
                <w:sz w:val="28"/>
                <w:szCs w:val="28"/>
                <w:lang w:val="uk-UA" w:eastAsia="en-US"/>
              </w:rPr>
              <w:t xml:space="preserve"> </w:t>
            </w:r>
            <w:r w:rsidRPr="00216D89">
              <w:rPr>
                <w:rFonts w:eastAsia="TimesNewRomanPSMT"/>
                <w:sz w:val="28"/>
                <w:szCs w:val="28"/>
                <w:lang w:eastAsia="en-US"/>
              </w:rPr>
              <w:t>виплат) тим, у кого діагностовано COVID-19 або самоізольованих за урядовою рекомендацією;</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 грошових грантів у розмірі 25000 фунтів стерлінгів для бізнесу з оціночною вартістю від 15000 до</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51000 фунтів стерлінгів у галузі торгівлі, гостинності та розваг.</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 xml:space="preserve">11-20 березня </w:t>
            </w:r>
            <w:r>
              <w:rPr>
                <w:rFonts w:eastAsia="TimesNewRomanPSMT"/>
                <w:sz w:val="28"/>
                <w:szCs w:val="28"/>
                <w:lang w:val="uk-UA" w:eastAsia="en-US"/>
              </w:rPr>
              <w:t xml:space="preserve">2020 </w:t>
            </w:r>
            <w:r w:rsidRPr="00216D89">
              <w:rPr>
                <w:rFonts w:eastAsia="TimesNewRomanPSMT"/>
                <w:sz w:val="28"/>
                <w:szCs w:val="28"/>
                <w:lang w:eastAsia="en-US"/>
              </w:rPr>
              <w:t>р. Урядом Сполученого Королівства представлено безпрецедентний в історії країни</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комплекс заходів, спрямований на підтримку соціально-економічної ситуації в країні в умовах поширення</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коронавірусу.</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Розмір фінансової підтримки складає біля 488 млрд. фунтів стерлінгів або біля 20% ВВП країни, що</w:t>
            </w:r>
            <w:r>
              <w:rPr>
                <w:rFonts w:eastAsia="TimesNewRomanPSMT"/>
                <w:sz w:val="28"/>
                <w:szCs w:val="28"/>
                <w:lang w:val="uk-UA" w:eastAsia="en-US"/>
              </w:rPr>
              <w:t xml:space="preserve"> </w:t>
            </w:r>
            <w:r w:rsidRPr="00216D89">
              <w:rPr>
                <w:rFonts w:eastAsia="TimesNewRomanPSMT"/>
                <w:sz w:val="28"/>
                <w:szCs w:val="28"/>
                <w:lang w:eastAsia="en-US"/>
              </w:rPr>
              <w:t>є найбільшим пакетом урядової підтримки у світі за показником співвідношення до ВВП.</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lastRenderedPageBreak/>
              <w:t>Перший пакет заходів передбачав виділення 30 млрд. фунтів</w:t>
            </w:r>
            <w:r>
              <w:rPr>
                <w:rFonts w:eastAsia="TimesNewRomanPSMT"/>
                <w:sz w:val="28"/>
                <w:szCs w:val="28"/>
                <w:lang w:val="uk-UA" w:eastAsia="en-US"/>
              </w:rPr>
              <w:t xml:space="preserve"> </w:t>
            </w:r>
            <w:r w:rsidRPr="00216D89">
              <w:rPr>
                <w:rFonts w:eastAsia="TimesNewRomanPSMT"/>
                <w:sz w:val="28"/>
                <w:szCs w:val="28"/>
                <w:lang w:eastAsia="en-US"/>
              </w:rPr>
              <w:t>стерлінгів</w:t>
            </w:r>
            <w:r>
              <w:rPr>
                <w:rFonts w:eastAsia="TimesNewRomanPSMT"/>
                <w:sz w:val="28"/>
                <w:szCs w:val="28"/>
                <w:lang w:val="uk-UA" w:eastAsia="en-US"/>
              </w:rPr>
              <w:t xml:space="preserve"> </w:t>
            </w:r>
            <w:r w:rsidRPr="00216D89">
              <w:rPr>
                <w:rFonts w:eastAsia="TimesNewRomanPSMT"/>
                <w:sz w:val="28"/>
                <w:szCs w:val="28"/>
                <w:lang w:eastAsia="en-US"/>
              </w:rPr>
              <w:t>для підтримки системи охорони здоров’я (5 млрд.),</w:t>
            </w:r>
            <w:r>
              <w:rPr>
                <w:rFonts w:eastAsia="TimesNewRomanPSMT"/>
                <w:sz w:val="28"/>
                <w:szCs w:val="28"/>
                <w:lang w:val="uk-UA" w:eastAsia="en-US"/>
              </w:rPr>
              <w:t xml:space="preserve"> </w:t>
            </w:r>
            <w:r w:rsidRPr="00216D89">
              <w:rPr>
                <w:rFonts w:eastAsia="TimesNewRomanPSMT"/>
                <w:sz w:val="28"/>
                <w:szCs w:val="28"/>
                <w:lang w:eastAsia="en-US"/>
              </w:rPr>
              <w:t>ринку праці шляхом компенсації лікарняних та інших соціальних виплат (7 млрд.) та</w:t>
            </w:r>
            <w:r>
              <w:rPr>
                <w:rFonts w:eastAsia="TimesNewRomanPSMT"/>
                <w:sz w:val="28"/>
                <w:szCs w:val="28"/>
                <w:lang w:val="uk-UA" w:eastAsia="en-US"/>
              </w:rPr>
              <w:t xml:space="preserve"> </w:t>
            </w:r>
            <w:r w:rsidRPr="00216D89">
              <w:rPr>
                <w:rFonts w:eastAsia="TimesNewRomanPSMT"/>
                <w:sz w:val="28"/>
                <w:szCs w:val="28"/>
                <w:lang w:eastAsia="en-US"/>
              </w:rPr>
              <w:t>зниження податкового</w:t>
            </w:r>
            <w:r>
              <w:rPr>
                <w:rFonts w:eastAsia="TimesNewRomanPSMT"/>
                <w:sz w:val="28"/>
                <w:szCs w:val="28"/>
                <w:lang w:val="uk-UA" w:eastAsia="en-US"/>
              </w:rPr>
              <w:t xml:space="preserve"> </w:t>
            </w:r>
            <w:r w:rsidRPr="00216D89">
              <w:rPr>
                <w:rFonts w:eastAsia="TimesNewRomanPSMT"/>
                <w:sz w:val="28"/>
                <w:szCs w:val="28"/>
                <w:lang w:eastAsia="en-US"/>
              </w:rPr>
              <w:t>навантаження на бізнес (18 млрд.).</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17 березня Канцлер Казначейства Ріші Сунак</w:t>
            </w:r>
            <w:r>
              <w:rPr>
                <w:rFonts w:eastAsia="TimesNewRomanPSMT"/>
                <w:sz w:val="28"/>
                <w:szCs w:val="28"/>
                <w:lang w:val="uk-UA" w:eastAsia="en-US"/>
              </w:rPr>
              <w:t xml:space="preserve"> </w:t>
            </w:r>
            <w:r w:rsidRPr="00216D89">
              <w:rPr>
                <w:rFonts w:eastAsia="TimesNewRomanPSMT"/>
                <w:sz w:val="28"/>
                <w:szCs w:val="28"/>
                <w:lang w:eastAsia="en-US"/>
              </w:rPr>
              <w:t>анонсував другий пакет заходів на загальну суму</w:t>
            </w:r>
            <w:r>
              <w:rPr>
                <w:rFonts w:eastAsia="TimesNewRomanPSMT"/>
                <w:sz w:val="28"/>
                <w:szCs w:val="28"/>
                <w:lang w:val="uk-UA" w:eastAsia="en-US"/>
              </w:rPr>
              <w:t xml:space="preserve"> </w:t>
            </w:r>
            <w:r w:rsidRPr="00216D89">
              <w:rPr>
                <w:rFonts w:eastAsia="TimesNewRomanPSMT"/>
                <w:sz w:val="28"/>
                <w:szCs w:val="28"/>
                <w:lang w:eastAsia="en-US"/>
              </w:rPr>
              <w:t>350 млрд. фунтів стерлінгів, який передбачає:</w:t>
            </w:r>
          </w:p>
          <w:p w:rsidR="00216D89" w:rsidRPr="00216D89" w:rsidRDefault="00216D89" w:rsidP="009A7BBD">
            <w:pPr>
              <w:pStyle w:val="a8"/>
              <w:numPr>
                <w:ilvl w:val="0"/>
                <w:numId w:val="3"/>
              </w:numPr>
              <w:autoSpaceDE w:val="0"/>
              <w:autoSpaceDN w:val="0"/>
              <w:adjustRightInd w:val="0"/>
              <w:spacing w:line="240" w:lineRule="auto"/>
              <w:ind w:left="0" w:firstLine="0"/>
              <w:rPr>
                <w:rFonts w:ascii="Times New Roman" w:eastAsia="TimesNewRomanPSMT" w:hAnsi="Times New Roman"/>
                <w:sz w:val="28"/>
                <w:szCs w:val="28"/>
              </w:rPr>
            </w:pPr>
            <w:r w:rsidRPr="00216D89">
              <w:rPr>
                <w:rFonts w:ascii="Times New Roman" w:eastAsia="TimesNewRomanPSMT" w:hAnsi="Times New Roman"/>
                <w:sz w:val="28"/>
                <w:szCs w:val="28"/>
              </w:rPr>
              <w:t>330 млрд. фунтів стерлінгів у якості гарантованих кредитів;</w:t>
            </w:r>
          </w:p>
          <w:p w:rsidR="00216D89" w:rsidRPr="00216D89" w:rsidRDefault="00216D89" w:rsidP="009A7BBD">
            <w:pPr>
              <w:pStyle w:val="a8"/>
              <w:numPr>
                <w:ilvl w:val="0"/>
                <w:numId w:val="3"/>
              </w:numPr>
              <w:autoSpaceDE w:val="0"/>
              <w:autoSpaceDN w:val="0"/>
              <w:adjustRightInd w:val="0"/>
              <w:spacing w:line="240" w:lineRule="auto"/>
              <w:ind w:left="0" w:firstLine="0"/>
              <w:rPr>
                <w:rFonts w:ascii="Times New Roman" w:eastAsia="TimesNewRomanPSMT" w:hAnsi="Times New Roman"/>
                <w:sz w:val="28"/>
                <w:szCs w:val="28"/>
              </w:rPr>
            </w:pPr>
            <w:r w:rsidRPr="00216D89">
              <w:rPr>
                <w:rFonts w:ascii="Times New Roman" w:eastAsia="TimesNewRomanPSMT" w:hAnsi="Times New Roman"/>
                <w:sz w:val="28"/>
                <w:szCs w:val="28"/>
              </w:rPr>
              <w:t>20 млрд. фунтів стерлінгів на зниження податків та виплат для бізнесу;</w:t>
            </w:r>
          </w:p>
          <w:p w:rsidR="00216D89" w:rsidRPr="00216D89" w:rsidRDefault="00216D89" w:rsidP="009A7BBD">
            <w:pPr>
              <w:pStyle w:val="a8"/>
              <w:numPr>
                <w:ilvl w:val="0"/>
                <w:numId w:val="3"/>
              </w:numPr>
              <w:autoSpaceDE w:val="0"/>
              <w:autoSpaceDN w:val="0"/>
              <w:adjustRightInd w:val="0"/>
              <w:spacing w:line="240" w:lineRule="auto"/>
              <w:ind w:left="0" w:firstLine="0"/>
              <w:rPr>
                <w:rFonts w:ascii="Times New Roman" w:eastAsia="TimesNewRomanPSMT" w:hAnsi="Times New Roman"/>
                <w:sz w:val="28"/>
                <w:szCs w:val="28"/>
              </w:rPr>
            </w:pPr>
            <w:r w:rsidRPr="00216D89">
              <w:rPr>
                <w:rFonts w:ascii="Times New Roman" w:eastAsia="TimesNewRomanPSMT" w:hAnsi="Times New Roman"/>
                <w:sz w:val="28"/>
                <w:szCs w:val="28"/>
              </w:rPr>
              <w:t>новий інструмент кредитування для крупних компаній, погоджений із Банком Англії;</w:t>
            </w:r>
          </w:p>
          <w:p w:rsidR="00216D89" w:rsidRPr="00216D89" w:rsidRDefault="00216D89" w:rsidP="009A7BBD">
            <w:pPr>
              <w:pStyle w:val="a8"/>
              <w:numPr>
                <w:ilvl w:val="0"/>
                <w:numId w:val="3"/>
              </w:numPr>
              <w:autoSpaceDE w:val="0"/>
              <w:autoSpaceDN w:val="0"/>
              <w:adjustRightInd w:val="0"/>
              <w:spacing w:line="240" w:lineRule="auto"/>
              <w:ind w:left="0" w:firstLine="0"/>
              <w:rPr>
                <w:rFonts w:ascii="Times New Roman" w:eastAsia="TimesNewRomanPSMT" w:hAnsi="Times New Roman"/>
                <w:sz w:val="28"/>
                <w:szCs w:val="28"/>
              </w:rPr>
            </w:pPr>
            <w:r w:rsidRPr="00216D89">
              <w:rPr>
                <w:rFonts w:ascii="Times New Roman" w:eastAsia="TimesNewRomanPSMT" w:hAnsi="Times New Roman"/>
                <w:sz w:val="28"/>
                <w:szCs w:val="28"/>
              </w:rPr>
              <w:t>тримісячні канікули на виплату іпотеки для позичальників, які зазнали втрат у зв’язку із вірусом;</w:t>
            </w:r>
          </w:p>
          <w:p w:rsidR="00216D89" w:rsidRPr="00216D89" w:rsidRDefault="00216D89" w:rsidP="009A7BBD">
            <w:pPr>
              <w:pStyle w:val="a8"/>
              <w:numPr>
                <w:ilvl w:val="0"/>
                <w:numId w:val="3"/>
              </w:numPr>
              <w:autoSpaceDE w:val="0"/>
              <w:autoSpaceDN w:val="0"/>
              <w:adjustRightInd w:val="0"/>
              <w:spacing w:line="240" w:lineRule="auto"/>
              <w:ind w:left="0" w:firstLine="0"/>
              <w:rPr>
                <w:rFonts w:ascii="Times New Roman" w:eastAsia="TimesNewRomanPSMT" w:hAnsi="Times New Roman"/>
                <w:sz w:val="28"/>
                <w:szCs w:val="28"/>
              </w:rPr>
            </w:pPr>
            <w:r w:rsidRPr="00216D89">
              <w:rPr>
                <w:rFonts w:ascii="Times New Roman" w:eastAsia="TimesNewRomanPSMT" w:hAnsi="Times New Roman"/>
                <w:sz w:val="28"/>
                <w:szCs w:val="28"/>
              </w:rPr>
              <w:t>звільнення магазинів, ресторанів, розважальних закладів та садочків від оподаткування впродовж</w:t>
            </w:r>
            <w:r w:rsidRPr="00216D89">
              <w:rPr>
                <w:rFonts w:ascii="Times New Roman" w:eastAsia="TimesNewRomanPSMT" w:hAnsi="Times New Roman"/>
                <w:sz w:val="28"/>
                <w:szCs w:val="28"/>
                <w:lang w:val="uk-UA"/>
              </w:rPr>
              <w:t xml:space="preserve"> </w:t>
            </w:r>
            <w:r w:rsidRPr="00216D89">
              <w:rPr>
                <w:rFonts w:ascii="Times New Roman" w:eastAsia="TimesNewRomanPSMT" w:hAnsi="Times New Roman"/>
                <w:sz w:val="28"/>
                <w:szCs w:val="28"/>
              </w:rPr>
              <w:t>наступних 12 місяців;</w:t>
            </w:r>
          </w:p>
          <w:p w:rsidR="00216D89" w:rsidRDefault="00216D89" w:rsidP="009A7BBD">
            <w:pPr>
              <w:pStyle w:val="a8"/>
              <w:numPr>
                <w:ilvl w:val="0"/>
                <w:numId w:val="3"/>
              </w:numPr>
              <w:autoSpaceDE w:val="0"/>
              <w:autoSpaceDN w:val="0"/>
              <w:adjustRightInd w:val="0"/>
              <w:spacing w:line="240" w:lineRule="auto"/>
              <w:ind w:left="0" w:firstLine="0"/>
              <w:rPr>
                <w:rFonts w:ascii="Times New Roman" w:eastAsia="TimesNewRomanPSMT" w:hAnsi="Times New Roman"/>
                <w:sz w:val="28"/>
                <w:szCs w:val="28"/>
              </w:rPr>
            </w:pPr>
            <w:r w:rsidRPr="00216D89">
              <w:rPr>
                <w:rFonts w:ascii="Times New Roman" w:eastAsia="TimesNewRomanPSMT" w:hAnsi="Times New Roman"/>
                <w:sz w:val="28"/>
                <w:szCs w:val="28"/>
              </w:rPr>
              <w:t>страхові виплати пов’язані із пандемією (урядові рекомендації уникати заклади масового скупчення</w:t>
            </w:r>
            <w:r w:rsidRPr="00216D89">
              <w:rPr>
                <w:rFonts w:ascii="Times New Roman" w:eastAsia="TimesNewRomanPSMT" w:hAnsi="Times New Roman"/>
                <w:sz w:val="28"/>
                <w:szCs w:val="28"/>
                <w:lang w:val="uk-UA"/>
              </w:rPr>
              <w:t xml:space="preserve"> </w:t>
            </w:r>
            <w:r w:rsidRPr="00216D89">
              <w:rPr>
                <w:rFonts w:ascii="Times New Roman" w:eastAsia="TimesNewRomanPSMT" w:hAnsi="Times New Roman"/>
                <w:sz w:val="28"/>
                <w:szCs w:val="28"/>
              </w:rPr>
              <w:t>людей є підставою для заявлення страхового випадку).</w:t>
            </w:r>
          </w:p>
          <w:p w:rsidR="00216D89" w:rsidRPr="00216D89" w:rsidRDefault="00216D89" w:rsidP="00216D89">
            <w:pPr>
              <w:pStyle w:val="a8"/>
              <w:autoSpaceDE w:val="0"/>
              <w:autoSpaceDN w:val="0"/>
              <w:adjustRightInd w:val="0"/>
              <w:spacing w:line="240" w:lineRule="auto"/>
              <w:ind w:left="0"/>
              <w:rPr>
                <w:rFonts w:ascii="Times New Roman" w:eastAsia="TimesNewRomanPSMT" w:hAnsi="Times New Roman"/>
                <w:sz w:val="28"/>
                <w:szCs w:val="28"/>
              </w:rPr>
            </w:pPr>
            <w:r w:rsidRPr="00216D89">
              <w:rPr>
                <w:rFonts w:ascii="Times New Roman" w:eastAsia="TimesNewRomanPSMT" w:hAnsi="Times New Roman"/>
                <w:sz w:val="28"/>
                <w:szCs w:val="28"/>
              </w:rPr>
              <w:t>Зазначений пакет заходів отримав критику як такий, що захищає бізнес і не приділяє належної</w:t>
            </w:r>
            <w:r>
              <w:rPr>
                <w:rFonts w:ascii="Times New Roman" w:eastAsia="TimesNewRomanPSMT" w:hAnsi="Times New Roman"/>
                <w:sz w:val="28"/>
                <w:szCs w:val="28"/>
                <w:lang w:val="uk-UA"/>
              </w:rPr>
              <w:t xml:space="preserve"> </w:t>
            </w:r>
            <w:r w:rsidRPr="00216D89">
              <w:rPr>
                <w:rFonts w:ascii="Times New Roman" w:eastAsia="TimesNewRomanPSMT" w:hAnsi="Times New Roman"/>
                <w:sz w:val="28"/>
                <w:szCs w:val="28"/>
              </w:rPr>
              <w:t>уваги інтересам працівників. Водночас критика зникла за результатами представлення 20 березня третього</w:t>
            </w:r>
            <w:r>
              <w:rPr>
                <w:rFonts w:ascii="Times New Roman" w:eastAsia="TimesNewRomanPSMT" w:hAnsi="Times New Roman"/>
                <w:sz w:val="28"/>
                <w:szCs w:val="28"/>
                <w:lang w:val="uk-UA"/>
              </w:rPr>
              <w:t xml:space="preserve"> </w:t>
            </w:r>
            <w:r w:rsidRPr="00216D89">
              <w:rPr>
                <w:rFonts w:ascii="Times New Roman" w:eastAsia="TimesNewRomanPSMT" w:hAnsi="Times New Roman"/>
                <w:sz w:val="28"/>
                <w:szCs w:val="28"/>
              </w:rPr>
              <w:t>пакету заходів, який направлений, в першу чергу, на</w:t>
            </w:r>
            <w:r>
              <w:rPr>
                <w:rFonts w:ascii="Times New Roman" w:eastAsia="TimesNewRomanPSMT" w:hAnsi="Times New Roman"/>
                <w:sz w:val="28"/>
                <w:szCs w:val="28"/>
                <w:lang w:val="uk-UA"/>
              </w:rPr>
              <w:t xml:space="preserve"> </w:t>
            </w:r>
            <w:r w:rsidRPr="00216D89">
              <w:rPr>
                <w:rFonts w:ascii="Times New Roman" w:eastAsia="TimesNewRomanPSMT" w:hAnsi="Times New Roman"/>
                <w:sz w:val="28"/>
                <w:szCs w:val="28"/>
              </w:rPr>
              <w:t>підтримку працівників та зменшення рівня безробіття. За</w:t>
            </w:r>
            <w:r>
              <w:rPr>
                <w:rFonts w:ascii="Times New Roman" w:eastAsia="TimesNewRomanPSMT" w:hAnsi="Times New Roman"/>
                <w:sz w:val="28"/>
                <w:szCs w:val="28"/>
                <w:lang w:val="uk-UA"/>
              </w:rPr>
              <w:t xml:space="preserve"> </w:t>
            </w:r>
            <w:r w:rsidRPr="00216D89">
              <w:rPr>
                <w:rFonts w:ascii="Times New Roman" w:eastAsia="TimesNewRomanPSMT" w:hAnsi="Times New Roman"/>
                <w:sz w:val="28"/>
                <w:szCs w:val="28"/>
              </w:rPr>
              <w:t xml:space="preserve">оцінками економістів, новий пакет </w:t>
            </w:r>
            <w:r w:rsidRPr="00216D89">
              <w:rPr>
                <w:rFonts w:ascii="Times New Roman" w:eastAsia="TimesNewRomanPSMT" w:hAnsi="Times New Roman"/>
                <w:sz w:val="28"/>
                <w:szCs w:val="28"/>
              </w:rPr>
              <w:lastRenderedPageBreak/>
              <w:t>антикризових заходів складає біля 78 млрд. фунтів стерлінгів.</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Вперше в історії Сполученого Королівства Уряд виплачуватиме частину заробітної платигромадянам, зокрема покриватиме 80% заробітної плати</w:t>
            </w:r>
            <w:r>
              <w:rPr>
                <w:rFonts w:eastAsia="TimesNewRomanPSMT"/>
                <w:sz w:val="28"/>
                <w:szCs w:val="28"/>
                <w:lang w:val="uk-UA" w:eastAsia="en-US"/>
              </w:rPr>
              <w:t xml:space="preserve"> </w:t>
            </w:r>
            <w:r w:rsidRPr="00216D89">
              <w:rPr>
                <w:rFonts w:eastAsia="TimesNewRomanPSMT"/>
                <w:sz w:val="28"/>
                <w:szCs w:val="28"/>
                <w:lang w:eastAsia="en-US"/>
              </w:rPr>
              <w:t>(але не більше 2500 фунтів стерлінгів) тим працівникам, чиї робочі місця могли бути скорочені внаслідок</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 xml:space="preserve">кризи. </w:t>
            </w:r>
            <w:r>
              <w:rPr>
                <w:rFonts w:eastAsia="TimesNewRomanPSMT"/>
                <w:sz w:val="28"/>
                <w:szCs w:val="28"/>
                <w:lang w:val="uk-UA" w:eastAsia="en-US"/>
              </w:rPr>
              <w:t xml:space="preserve">Це </w:t>
            </w:r>
            <w:r w:rsidRPr="00216D89">
              <w:rPr>
                <w:rFonts w:eastAsia="TimesNewRomanPSMT"/>
                <w:sz w:val="28"/>
                <w:szCs w:val="28"/>
                <w:lang w:eastAsia="en-US"/>
              </w:rPr>
              <w:t>коштува</w:t>
            </w:r>
            <w:r>
              <w:rPr>
                <w:rFonts w:eastAsia="TimesNewRomanPSMT"/>
                <w:sz w:val="28"/>
                <w:szCs w:val="28"/>
                <w:lang w:val="uk-UA" w:eastAsia="en-US"/>
              </w:rPr>
              <w:t>ло</w:t>
            </w:r>
            <w:r w:rsidRPr="00216D89">
              <w:rPr>
                <w:rFonts w:eastAsia="TimesNewRomanPSMT"/>
                <w:sz w:val="28"/>
                <w:szCs w:val="28"/>
                <w:lang w:eastAsia="en-US"/>
              </w:rPr>
              <w:t xml:space="preserve"> бюджету 10 млрд. фунтів стерлінгів.</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Іншим суттєвим кроком стало рішення про відстрочку сплати ПДВ на один квартал, що</w:t>
            </w:r>
            <w:r>
              <w:rPr>
                <w:rFonts w:eastAsia="TimesNewRomanPSMT"/>
                <w:sz w:val="28"/>
                <w:szCs w:val="28"/>
                <w:lang w:val="uk-UA" w:eastAsia="en-US"/>
              </w:rPr>
              <w:t xml:space="preserve"> </w:t>
            </w:r>
            <w:r w:rsidRPr="00216D89">
              <w:rPr>
                <w:rFonts w:eastAsia="TimesNewRomanPSMT"/>
                <w:sz w:val="28"/>
                <w:szCs w:val="28"/>
                <w:lang w:eastAsia="en-US"/>
              </w:rPr>
              <w:t>еквівалентно 30 млрд. фунтів стерлінгів.</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Додаткові ініціативи, анонсовані Р.Сунаком 20 березня включають:</w:t>
            </w:r>
          </w:p>
          <w:p w:rsidR="00216D89" w:rsidRPr="00216D89" w:rsidRDefault="00216D89" w:rsidP="00216D89">
            <w:pPr>
              <w:autoSpaceDE w:val="0"/>
              <w:autoSpaceDN w:val="0"/>
              <w:adjustRightInd w:val="0"/>
              <w:jc w:val="left"/>
              <w:rPr>
                <w:rFonts w:eastAsia="TimesNewRomanPSMT"/>
                <w:sz w:val="28"/>
                <w:szCs w:val="28"/>
                <w:lang w:eastAsia="en-US"/>
              </w:rPr>
            </w:pPr>
            <w:r>
              <w:rPr>
                <w:rFonts w:eastAsia="TimesNewRomanPSMT"/>
                <w:sz w:val="28"/>
                <w:szCs w:val="28"/>
                <w:lang w:val="uk-UA" w:eastAsia="en-US"/>
              </w:rPr>
              <w:t xml:space="preserve">- </w:t>
            </w:r>
            <w:r w:rsidRPr="00216D89">
              <w:rPr>
                <w:rFonts w:eastAsia="TimesNewRomanPSMT"/>
                <w:sz w:val="28"/>
                <w:szCs w:val="28"/>
                <w:lang w:eastAsia="en-US"/>
              </w:rPr>
              <w:t>необмежені безпроцентні річні кредити бізнесу;</w:t>
            </w:r>
          </w:p>
          <w:p w:rsidR="00216D89" w:rsidRPr="00216D89" w:rsidRDefault="00216D89" w:rsidP="00216D89">
            <w:pPr>
              <w:autoSpaceDE w:val="0"/>
              <w:autoSpaceDN w:val="0"/>
              <w:adjustRightInd w:val="0"/>
              <w:jc w:val="left"/>
              <w:rPr>
                <w:rFonts w:eastAsia="TimesNewRomanPSMT"/>
                <w:sz w:val="28"/>
                <w:szCs w:val="28"/>
                <w:lang w:eastAsia="en-US"/>
              </w:rPr>
            </w:pPr>
            <w:r>
              <w:rPr>
                <w:rFonts w:eastAsia="SymbolMT"/>
                <w:sz w:val="28"/>
                <w:szCs w:val="28"/>
                <w:lang w:eastAsia="en-US"/>
              </w:rPr>
              <w:t>-</w:t>
            </w:r>
            <w:r>
              <w:rPr>
                <w:rFonts w:eastAsia="SymbolMT"/>
                <w:sz w:val="28"/>
                <w:szCs w:val="28"/>
                <w:lang w:val="uk-UA" w:eastAsia="en-US"/>
              </w:rPr>
              <w:t xml:space="preserve"> </w:t>
            </w:r>
            <w:r w:rsidRPr="00216D89">
              <w:rPr>
                <w:rFonts w:eastAsia="TimesNewRomanPSMT"/>
                <w:sz w:val="28"/>
                <w:szCs w:val="28"/>
                <w:lang w:eastAsia="en-US"/>
              </w:rPr>
              <w:t>додаткові 7 млрд. фунтів стерлінгів на підтримку благополуччя населення,</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у тому числі збільшення виплат за комплексною системою соціальних виплат (universal credit);</w:t>
            </w:r>
          </w:p>
          <w:p w:rsidR="00216D89" w:rsidRPr="00216D89" w:rsidRDefault="00216D89" w:rsidP="00216D89">
            <w:pPr>
              <w:autoSpaceDE w:val="0"/>
              <w:autoSpaceDN w:val="0"/>
              <w:adjustRightInd w:val="0"/>
              <w:jc w:val="left"/>
              <w:rPr>
                <w:rFonts w:eastAsia="TimesNewRomanPSMT"/>
                <w:sz w:val="28"/>
                <w:szCs w:val="28"/>
                <w:lang w:eastAsia="en-US"/>
              </w:rPr>
            </w:pPr>
            <w:r>
              <w:rPr>
                <w:rFonts w:eastAsia="SymbolMT"/>
                <w:sz w:val="28"/>
                <w:szCs w:val="28"/>
                <w:lang w:eastAsia="en-US"/>
              </w:rPr>
              <w:t xml:space="preserve">- </w:t>
            </w:r>
            <w:r w:rsidRPr="00216D89">
              <w:rPr>
                <w:rFonts w:eastAsia="TimesNewRomanPSMT"/>
                <w:sz w:val="28"/>
                <w:szCs w:val="28"/>
                <w:lang w:eastAsia="en-US"/>
              </w:rPr>
              <w:t>1 млрд. фунтів стерлінгів на підтримку орендарів;</w:t>
            </w:r>
          </w:p>
          <w:p w:rsidR="00216D89" w:rsidRPr="00216D89" w:rsidRDefault="00216D89" w:rsidP="00216D89">
            <w:pPr>
              <w:autoSpaceDE w:val="0"/>
              <w:autoSpaceDN w:val="0"/>
              <w:adjustRightInd w:val="0"/>
              <w:jc w:val="left"/>
              <w:rPr>
                <w:rFonts w:eastAsia="TimesNewRomanPSMT"/>
                <w:sz w:val="28"/>
                <w:szCs w:val="28"/>
                <w:lang w:eastAsia="en-US"/>
              </w:rPr>
            </w:pPr>
            <w:r>
              <w:rPr>
                <w:rFonts w:eastAsia="SymbolMT"/>
                <w:sz w:val="28"/>
                <w:szCs w:val="28"/>
                <w:lang w:val="uk-UA" w:eastAsia="en-US"/>
              </w:rPr>
              <w:t xml:space="preserve">- </w:t>
            </w:r>
            <w:r w:rsidRPr="00216D89">
              <w:rPr>
                <w:rFonts w:eastAsia="TimesNewRomanPSMT"/>
                <w:sz w:val="28"/>
                <w:szCs w:val="28"/>
                <w:lang w:eastAsia="en-US"/>
              </w:rPr>
              <w:t>виплати індивідуальним підприємцям, еквівалентні виплатам лікарняних.</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 xml:space="preserve">19 березня </w:t>
            </w:r>
            <w:r>
              <w:rPr>
                <w:rFonts w:eastAsia="TimesNewRomanPSMT"/>
                <w:sz w:val="28"/>
                <w:szCs w:val="28"/>
                <w:lang w:val="uk-UA" w:eastAsia="en-US"/>
              </w:rPr>
              <w:t xml:space="preserve">2020 р. </w:t>
            </w:r>
            <w:r w:rsidRPr="00216D89">
              <w:rPr>
                <w:rFonts w:eastAsia="TimesNewRomanPSMT"/>
                <w:sz w:val="28"/>
                <w:szCs w:val="28"/>
                <w:lang w:eastAsia="en-US"/>
              </w:rPr>
              <w:t>Банк Англії вдруге за два тижні знизив базову відсоткову ставку з 0,25% до 0,10% -</w:t>
            </w:r>
          </w:p>
          <w:p w:rsid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найнижчий розмір ставки за 325-річну історію існування банку.</w:t>
            </w:r>
          </w:p>
          <w:p w:rsidR="00216D89" w:rsidRPr="00216D89" w:rsidRDefault="00216D89" w:rsidP="00216D89">
            <w:pPr>
              <w:autoSpaceDE w:val="0"/>
              <w:autoSpaceDN w:val="0"/>
              <w:adjustRightInd w:val="0"/>
              <w:jc w:val="left"/>
              <w:rPr>
                <w:rFonts w:eastAsia="TimesNewRomanPSMT"/>
                <w:sz w:val="28"/>
                <w:szCs w:val="28"/>
                <w:lang w:eastAsia="en-US"/>
              </w:rPr>
            </w:pPr>
            <w:r>
              <w:rPr>
                <w:rFonts w:eastAsia="TimesNewRomanPSMT"/>
                <w:sz w:val="28"/>
                <w:szCs w:val="28"/>
                <w:lang w:val="uk-UA" w:eastAsia="en-US"/>
              </w:rPr>
              <w:t>Б</w:t>
            </w:r>
            <w:r w:rsidRPr="00216D89">
              <w:rPr>
                <w:rFonts w:eastAsia="TimesNewRomanPSMT"/>
                <w:sz w:val="28"/>
                <w:szCs w:val="28"/>
                <w:lang w:eastAsia="en-US"/>
              </w:rPr>
              <w:t>анк анонсував наміри збільшити</w:t>
            </w:r>
          </w:p>
          <w:p w:rsidR="00216D89" w:rsidRPr="00216D89" w:rsidRDefault="00216D89" w:rsidP="00216D89">
            <w:pPr>
              <w:autoSpaceDE w:val="0"/>
              <w:autoSpaceDN w:val="0"/>
              <w:adjustRightInd w:val="0"/>
              <w:jc w:val="left"/>
              <w:rPr>
                <w:rFonts w:eastAsia="TimesNewRomanPSMT"/>
                <w:sz w:val="28"/>
                <w:szCs w:val="28"/>
                <w:lang w:eastAsia="en-US"/>
              </w:rPr>
            </w:pPr>
            <w:r w:rsidRPr="00216D89">
              <w:rPr>
                <w:rFonts w:eastAsia="TimesNewRomanPSMT"/>
                <w:sz w:val="28"/>
                <w:szCs w:val="28"/>
                <w:lang w:eastAsia="en-US"/>
              </w:rPr>
              <w:t>програму викупу державних облігацій та корпоративних бондів на 200 млрд. фунтів стерлінгів – загалом</w:t>
            </w:r>
          </w:p>
          <w:p w:rsidR="00216D89" w:rsidRPr="00216D89" w:rsidRDefault="00216D89" w:rsidP="00216D89">
            <w:pPr>
              <w:pStyle w:val="ab"/>
              <w:spacing w:before="0" w:beforeAutospacing="0" w:after="0" w:afterAutospacing="0" w:line="360" w:lineRule="auto"/>
              <w:contextualSpacing/>
              <w:jc w:val="both"/>
              <w:rPr>
                <w:color w:val="000000" w:themeColor="text1"/>
                <w:sz w:val="28"/>
                <w:szCs w:val="28"/>
                <w:lang w:val="uk-UA"/>
              </w:rPr>
            </w:pPr>
            <w:r w:rsidRPr="00216D89">
              <w:rPr>
                <w:rFonts w:eastAsia="TimesNewRomanPSMT"/>
                <w:sz w:val="28"/>
                <w:szCs w:val="28"/>
                <w:lang w:eastAsia="en-US"/>
              </w:rPr>
              <w:t>до 645 млрд. фунтів стерлінгів.</w:t>
            </w:r>
          </w:p>
        </w:tc>
        <w:tc>
          <w:tcPr>
            <w:tcW w:w="2914" w:type="dxa"/>
          </w:tcPr>
          <w:p w:rsidR="00AB6D41" w:rsidRDefault="00AB6D41" w:rsidP="00AB6D41">
            <w:pPr>
              <w:pStyle w:val="ab"/>
              <w:spacing w:before="0" w:beforeAutospacing="0" w:after="0" w:afterAutospacing="0" w:line="360" w:lineRule="auto"/>
              <w:contextualSpacing/>
              <w:jc w:val="both"/>
              <w:rPr>
                <w:color w:val="000000" w:themeColor="text1"/>
                <w:sz w:val="28"/>
                <w:szCs w:val="28"/>
                <w:lang w:val="uk-UA"/>
              </w:rPr>
            </w:pPr>
          </w:p>
        </w:tc>
      </w:tr>
      <w:tr w:rsidR="00216D89" w:rsidTr="00825DB7">
        <w:tc>
          <w:tcPr>
            <w:tcW w:w="1589" w:type="dxa"/>
          </w:tcPr>
          <w:p w:rsidR="00AB6D41" w:rsidRDefault="007617AA" w:rsidP="00AB6D41">
            <w:pPr>
              <w:pStyle w:val="ab"/>
              <w:spacing w:before="0" w:beforeAutospacing="0" w:after="0" w:afterAutospacing="0" w:line="360" w:lineRule="auto"/>
              <w:contextualSpacing/>
              <w:jc w:val="both"/>
              <w:rPr>
                <w:color w:val="000000" w:themeColor="text1"/>
                <w:sz w:val="28"/>
                <w:szCs w:val="28"/>
                <w:lang w:val="uk-UA"/>
              </w:rPr>
            </w:pPr>
            <w:r>
              <w:rPr>
                <w:color w:val="000000" w:themeColor="text1"/>
                <w:sz w:val="28"/>
                <w:szCs w:val="28"/>
                <w:lang w:val="uk-UA"/>
              </w:rPr>
              <w:lastRenderedPageBreak/>
              <w:t>Вірменія</w:t>
            </w:r>
          </w:p>
        </w:tc>
        <w:tc>
          <w:tcPr>
            <w:tcW w:w="4842" w:type="dxa"/>
          </w:tcPr>
          <w:p w:rsidR="007617AA" w:rsidRPr="007617AA" w:rsidRDefault="007617AA" w:rsidP="007617AA">
            <w:pPr>
              <w:autoSpaceDE w:val="0"/>
              <w:autoSpaceDN w:val="0"/>
              <w:adjustRightInd w:val="0"/>
              <w:jc w:val="left"/>
              <w:rPr>
                <w:rFonts w:eastAsia="TimesNewRomanPSMT"/>
                <w:sz w:val="28"/>
                <w:szCs w:val="28"/>
                <w:lang w:val="uk-UA" w:eastAsia="en-US"/>
              </w:rPr>
            </w:pPr>
            <w:r w:rsidRPr="007617AA">
              <w:rPr>
                <w:rFonts w:eastAsia="TimesNewRomanPSMT"/>
                <w:sz w:val="28"/>
                <w:szCs w:val="28"/>
                <w:lang w:val="uk-UA" w:eastAsia="en-US"/>
              </w:rPr>
              <w:t>Допомогу суб'єктам</w:t>
            </w:r>
            <w:r>
              <w:rPr>
                <w:rFonts w:eastAsia="TimesNewRomanPSMT"/>
                <w:sz w:val="28"/>
                <w:szCs w:val="28"/>
                <w:lang w:val="uk-UA" w:eastAsia="en-US"/>
              </w:rPr>
              <w:t xml:space="preserve"> </w:t>
            </w:r>
            <w:r w:rsidRPr="007617AA">
              <w:rPr>
                <w:rFonts w:eastAsia="TimesNewRomanPSMT"/>
                <w:sz w:val="28"/>
                <w:szCs w:val="28"/>
                <w:lang w:val="uk-UA" w:eastAsia="en-US"/>
              </w:rPr>
              <w:t>господарської діяльності надано у вигляді</w:t>
            </w:r>
            <w:r>
              <w:rPr>
                <w:rFonts w:eastAsia="TimesNewRomanPSMT"/>
                <w:sz w:val="28"/>
                <w:szCs w:val="28"/>
                <w:lang w:val="uk-UA" w:eastAsia="en-US"/>
              </w:rPr>
              <w:t xml:space="preserve"> </w:t>
            </w:r>
            <w:r w:rsidRPr="007617AA">
              <w:rPr>
                <w:rFonts w:eastAsia="TimesNewRomanPSMT"/>
                <w:sz w:val="28"/>
                <w:szCs w:val="28"/>
                <w:lang w:val="uk-UA" w:eastAsia="en-US"/>
              </w:rPr>
              <w:t>співфінансування цільовими</w:t>
            </w:r>
            <w:r>
              <w:rPr>
                <w:rFonts w:eastAsia="TimesNewRomanPSMT"/>
                <w:sz w:val="28"/>
                <w:szCs w:val="28"/>
                <w:lang w:val="uk-UA" w:eastAsia="en-US"/>
              </w:rPr>
              <w:t xml:space="preserve"> </w:t>
            </w:r>
            <w:r w:rsidRPr="007617AA">
              <w:rPr>
                <w:rFonts w:eastAsia="TimesNewRomanPSMT"/>
                <w:sz w:val="28"/>
                <w:szCs w:val="28"/>
                <w:lang w:val="uk-UA" w:eastAsia="en-US"/>
              </w:rPr>
              <w:t>кредитами, рефінансуванням і</w:t>
            </w:r>
            <w:r>
              <w:rPr>
                <w:rFonts w:eastAsia="TimesNewRomanPSMT"/>
                <w:sz w:val="28"/>
                <w:szCs w:val="28"/>
                <w:lang w:val="uk-UA" w:eastAsia="en-US"/>
              </w:rPr>
              <w:t xml:space="preserve"> </w:t>
            </w:r>
            <w:r w:rsidRPr="007617AA">
              <w:rPr>
                <w:rFonts w:eastAsia="TimesNewRomanPSMT"/>
                <w:sz w:val="28"/>
                <w:szCs w:val="28"/>
                <w:lang w:val="uk-UA" w:eastAsia="en-US"/>
              </w:rPr>
              <w:t>процентною субсидією від діючих на території Вірменії ліцензованих банків або кредитних організацій.</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Намічені форми сприяння ставлять на меті:</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 співфінансуванням вирішити проблеми недостатнього рівня засобів забезпечення у</w:t>
            </w:r>
            <w:r>
              <w:rPr>
                <w:rFonts w:eastAsia="TimesNewRomanPSMT"/>
                <w:sz w:val="28"/>
                <w:szCs w:val="28"/>
                <w:lang w:val="uk-UA" w:eastAsia="en-US"/>
              </w:rPr>
              <w:t xml:space="preserve"> </w:t>
            </w:r>
            <w:r w:rsidRPr="007617AA">
              <w:rPr>
                <w:rFonts w:eastAsia="TimesNewRomanPSMT"/>
                <w:sz w:val="28"/>
                <w:szCs w:val="28"/>
                <w:lang w:eastAsia="en-US"/>
              </w:rPr>
              <w:t>господарюючого суб'єкта по кредиту, часткової</w:t>
            </w:r>
            <w:r>
              <w:rPr>
                <w:rFonts w:eastAsia="TimesNewRomanPSMT"/>
                <w:sz w:val="28"/>
                <w:szCs w:val="28"/>
                <w:lang w:val="uk-UA" w:eastAsia="en-US"/>
              </w:rPr>
              <w:t xml:space="preserve"> </w:t>
            </w:r>
            <w:r w:rsidRPr="007617AA">
              <w:rPr>
                <w:rFonts w:eastAsia="TimesNewRomanPSMT"/>
                <w:sz w:val="28"/>
                <w:szCs w:val="28"/>
                <w:lang w:eastAsia="en-US"/>
              </w:rPr>
              <w:t>нейтралізації валютного ризику, а</w:t>
            </w:r>
            <w:r>
              <w:rPr>
                <w:rFonts w:eastAsia="TimesNewRomanPSMT"/>
                <w:sz w:val="28"/>
                <w:szCs w:val="28"/>
                <w:lang w:val="uk-UA" w:eastAsia="en-US"/>
              </w:rPr>
              <w:t xml:space="preserve"> </w:t>
            </w:r>
            <w:r w:rsidRPr="007617AA">
              <w:rPr>
                <w:rFonts w:eastAsia="TimesNewRomanPSMT"/>
                <w:sz w:val="28"/>
                <w:szCs w:val="28"/>
                <w:lang w:eastAsia="en-US"/>
              </w:rPr>
              <w:t>також часткового</w:t>
            </w:r>
            <w:r>
              <w:rPr>
                <w:rFonts w:eastAsia="TimesNewRomanPSMT"/>
                <w:sz w:val="28"/>
                <w:szCs w:val="28"/>
                <w:lang w:val="uk-UA" w:eastAsia="en-US"/>
              </w:rPr>
              <w:t xml:space="preserve"> </w:t>
            </w:r>
            <w:r w:rsidRPr="007617AA">
              <w:rPr>
                <w:rFonts w:eastAsia="TimesNewRomanPSMT"/>
                <w:sz w:val="28"/>
                <w:szCs w:val="28"/>
                <w:lang w:eastAsia="en-US"/>
              </w:rPr>
              <w:t>зниження витрат за відсотками;</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 рефінансування – проблеми повної нейтралізації валютного ризику у господарюючого суб'єкта по</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кредиту, а також часткового зниження витрат за відсотками;</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 субсидування – проблему істотного зниження процентних витрат у господарюючого суб'єкта по</w:t>
            </w:r>
            <w:r>
              <w:rPr>
                <w:rFonts w:eastAsia="TimesNewRomanPSMT"/>
                <w:sz w:val="28"/>
                <w:szCs w:val="28"/>
                <w:lang w:val="uk-UA" w:eastAsia="en-US"/>
              </w:rPr>
              <w:t xml:space="preserve"> </w:t>
            </w:r>
            <w:r w:rsidRPr="007617AA">
              <w:rPr>
                <w:rFonts w:eastAsia="TimesNewRomanPSMT"/>
                <w:sz w:val="28"/>
                <w:szCs w:val="28"/>
                <w:lang w:eastAsia="en-US"/>
              </w:rPr>
              <w:t>кредиту.</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Для кожного господарюючого суб'єкта застосована тільки одна з форм сприяння.</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Форми сприяння застосовні до</w:t>
            </w:r>
            <w:r>
              <w:rPr>
                <w:rFonts w:eastAsia="TimesNewRomanPSMT"/>
                <w:sz w:val="28"/>
                <w:szCs w:val="28"/>
                <w:lang w:val="uk-UA" w:eastAsia="en-US"/>
              </w:rPr>
              <w:t xml:space="preserve"> </w:t>
            </w:r>
            <w:r w:rsidRPr="007617AA">
              <w:rPr>
                <w:rFonts w:eastAsia="TimesNewRomanPSMT"/>
                <w:sz w:val="28"/>
                <w:szCs w:val="28"/>
                <w:lang w:eastAsia="en-US"/>
              </w:rPr>
              <w:t>кредитів, наданих суб'єктам</w:t>
            </w:r>
            <w:r>
              <w:rPr>
                <w:rFonts w:eastAsia="TimesNewRomanPSMT"/>
                <w:sz w:val="28"/>
                <w:szCs w:val="28"/>
                <w:lang w:val="uk-UA" w:eastAsia="en-US"/>
              </w:rPr>
              <w:t xml:space="preserve"> </w:t>
            </w:r>
            <w:r w:rsidRPr="007617AA">
              <w:rPr>
                <w:rFonts w:eastAsia="TimesNewRomanPSMT"/>
                <w:sz w:val="28"/>
                <w:szCs w:val="28"/>
                <w:lang w:eastAsia="en-US"/>
              </w:rPr>
              <w:t>господарської діяльності з метою</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здійснення певних витрат:</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 заробітна плата або прирівняні до неї виплати працівникам господарюючого суб'єкта, але в разі</w:t>
            </w:r>
            <w:r>
              <w:rPr>
                <w:rFonts w:eastAsia="TimesNewRomanPSMT"/>
                <w:sz w:val="28"/>
                <w:szCs w:val="28"/>
                <w:lang w:val="uk-UA" w:eastAsia="en-US"/>
              </w:rPr>
              <w:t xml:space="preserve"> </w:t>
            </w:r>
            <w:r w:rsidRPr="007617AA">
              <w:rPr>
                <w:rFonts w:eastAsia="TimesNewRomanPSMT"/>
                <w:sz w:val="28"/>
                <w:szCs w:val="28"/>
                <w:lang w:eastAsia="en-US"/>
              </w:rPr>
              <w:t>кожного</w:t>
            </w:r>
            <w:r>
              <w:rPr>
                <w:rFonts w:eastAsia="TimesNewRomanPSMT"/>
                <w:sz w:val="28"/>
                <w:szCs w:val="28"/>
                <w:lang w:val="uk-UA" w:eastAsia="en-US"/>
              </w:rPr>
              <w:t xml:space="preserve"> </w:t>
            </w:r>
            <w:r w:rsidRPr="007617AA">
              <w:rPr>
                <w:rFonts w:eastAsia="TimesNewRomanPSMT"/>
                <w:sz w:val="28"/>
                <w:szCs w:val="28"/>
                <w:lang w:eastAsia="en-US"/>
              </w:rPr>
              <w:t>співробітника не більше 500 000 драмів в місяць (бл. $1 тис.), максимально протягом трьох місяців;</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 платежі по податках, зборах та обов'язкових платежах до державного або муніципального бюджету;</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 закупівля або імпорт сировини за умови, що весь обсяг сировини повинен бути використаний у</w:t>
            </w:r>
            <w:r>
              <w:rPr>
                <w:rFonts w:eastAsia="TimesNewRomanPSMT"/>
                <w:sz w:val="28"/>
                <w:szCs w:val="28"/>
                <w:lang w:val="uk-UA" w:eastAsia="en-US"/>
              </w:rPr>
              <w:t xml:space="preserve"> </w:t>
            </w:r>
            <w:r w:rsidRPr="007617AA">
              <w:rPr>
                <w:rFonts w:eastAsia="TimesNewRomanPSMT"/>
                <w:sz w:val="28"/>
                <w:szCs w:val="28"/>
                <w:lang w:eastAsia="en-US"/>
              </w:rPr>
              <w:lastRenderedPageBreak/>
              <w:t>Вірменії з метою отримання готової продукції;</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 імпорт приладів і обладнання, за умови, що дані пристрої й устаткування повинні</w:t>
            </w:r>
            <w:r>
              <w:rPr>
                <w:rFonts w:eastAsia="TimesNewRomanPSMT"/>
                <w:sz w:val="28"/>
                <w:szCs w:val="28"/>
                <w:lang w:val="uk-UA" w:eastAsia="en-US"/>
              </w:rPr>
              <w:t xml:space="preserve"> </w:t>
            </w:r>
            <w:r w:rsidRPr="007617AA">
              <w:rPr>
                <w:rFonts w:eastAsia="TimesNewRomanPSMT"/>
                <w:sz w:val="28"/>
                <w:szCs w:val="28"/>
                <w:lang w:eastAsia="en-US"/>
              </w:rPr>
              <w:t>використовуватися для організації виробництва або розширення виробництва у Вірменії;</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 максимальна сума кредитів, що надаються одним господарюючим суб'єктом під інструмент</w:t>
            </w:r>
            <w:r>
              <w:rPr>
                <w:rFonts w:eastAsia="TimesNewRomanPSMT"/>
                <w:sz w:val="28"/>
                <w:szCs w:val="28"/>
                <w:lang w:val="uk-UA" w:eastAsia="en-US"/>
              </w:rPr>
              <w:t xml:space="preserve"> </w:t>
            </w:r>
            <w:r w:rsidRPr="007617AA">
              <w:rPr>
                <w:rFonts w:eastAsia="TimesNewRomanPSMT"/>
                <w:sz w:val="28"/>
                <w:szCs w:val="28"/>
                <w:lang w:eastAsia="en-US"/>
              </w:rPr>
              <w:t>сприяння - 500 млн. драмів (бл. $10 тис.);</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 сума співфінансування або рефінансування одного</w:t>
            </w:r>
            <w:r>
              <w:rPr>
                <w:rFonts w:eastAsia="TimesNewRomanPSMT"/>
                <w:sz w:val="28"/>
                <w:szCs w:val="28"/>
                <w:lang w:val="uk-UA" w:eastAsia="en-US"/>
              </w:rPr>
              <w:t xml:space="preserve"> </w:t>
            </w:r>
            <w:r w:rsidRPr="007617AA">
              <w:rPr>
                <w:rFonts w:eastAsia="TimesNewRomanPSMT"/>
                <w:sz w:val="28"/>
                <w:szCs w:val="28"/>
                <w:lang w:eastAsia="en-US"/>
              </w:rPr>
              <w:t>господарюючого суб'єкта не може перевищувати</w:t>
            </w:r>
            <w:r>
              <w:rPr>
                <w:rFonts w:eastAsia="TimesNewRomanPSMT"/>
                <w:sz w:val="28"/>
                <w:szCs w:val="28"/>
                <w:lang w:val="uk-UA" w:eastAsia="en-US"/>
              </w:rPr>
              <w:t xml:space="preserve"> </w:t>
            </w:r>
            <w:r w:rsidRPr="007617AA">
              <w:rPr>
                <w:rFonts w:eastAsia="TimesNewRomanPSMT"/>
                <w:sz w:val="28"/>
                <w:szCs w:val="28"/>
                <w:lang w:eastAsia="en-US"/>
              </w:rPr>
              <w:t>250 млн. драмів (бл. $5 тис.);</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 порядок використання кредитних коштів – тільки безготівковий банківські перекази, максимальна</w:t>
            </w:r>
          </w:p>
          <w:p w:rsidR="00AB6D41" w:rsidRPr="007617AA" w:rsidRDefault="007617AA" w:rsidP="007617AA">
            <w:pPr>
              <w:autoSpaceDE w:val="0"/>
              <w:autoSpaceDN w:val="0"/>
              <w:adjustRightInd w:val="0"/>
              <w:jc w:val="left"/>
              <w:rPr>
                <w:color w:val="000000" w:themeColor="text1"/>
                <w:sz w:val="28"/>
                <w:szCs w:val="28"/>
                <w:lang w:val="uk-UA"/>
              </w:rPr>
            </w:pPr>
            <w:r w:rsidRPr="007617AA">
              <w:rPr>
                <w:rFonts w:eastAsia="TimesNewRomanPSMT"/>
                <w:sz w:val="28"/>
                <w:szCs w:val="28"/>
                <w:lang w:eastAsia="en-US"/>
              </w:rPr>
              <w:t>інтегральна процентна ставка від 0% до 6% річних (не більше 6%) в залежності від правила, встановленого</w:t>
            </w:r>
            <w:r>
              <w:rPr>
                <w:rFonts w:eastAsia="TimesNewRomanPSMT"/>
                <w:sz w:val="28"/>
                <w:szCs w:val="28"/>
                <w:lang w:val="uk-UA" w:eastAsia="en-US"/>
              </w:rPr>
              <w:t xml:space="preserve"> </w:t>
            </w:r>
            <w:r w:rsidRPr="007617AA">
              <w:rPr>
                <w:rFonts w:eastAsia="TimesNewRomanPSMT"/>
                <w:sz w:val="28"/>
                <w:szCs w:val="28"/>
                <w:lang w:eastAsia="en-US"/>
              </w:rPr>
              <w:t>заходом для застосовуваного інструмента сприяння.</w:t>
            </w:r>
          </w:p>
        </w:tc>
        <w:tc>
          <w:tcPr>
            <w:tcW w:w="2914" w:type="dxa"/>
          </w:tcPr>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lastRenderedPageBreak/>
              <w:t>Зазначені заходи не впливатимуть на</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 xml:space="preserve">можливості доступу </w:t>
            </w:r>
            <w:r>
              <w:rPr>
                <w:rFonts w:eastAsia="TimesNewRomanPSMT"/>
                <w:sz w:val="28"/>
                <w:szCs w:val="28"/>
                <w:lang w:val="uk-UA" w:eastAsia="en-US"/>
              </w:rPr>
              <w:t>українських</w:t>
            </w:r>
            <w:r w:rsidRPr="007617AA">
              <w:rPr>
                <w:rFonts w:eastAsia="TimesNewRomanPSMT"/>
                <w:sz w:val="28"/>
                <w:szCs w:val="28"/>
                <w:lang w:eastAsia="en-US"/>
              </w:rPr>
              <w:t xml:space="preserve"> суб’єктів</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господарювання на вірменський ринок, однак</w:t>
            </w:r>
            <w:r>
              <w:rPr>
                <w:rFonts w:eastAsia="TimesNewRomanPSMT"/>
                <w:sz w:val="28"/>
                <w:szCs w:val="28"/>
                <w:lang w:val="uk-UA" w:eastAsia="en-US"/>
              </w:rPr>
              <w:t xml:space="preserve"> </w:t>
            </w:r>
            <w:r w:rsidRPr="007617AA">
              <w:rPr>
                <w:rFonts w:eastAsia="TimesNewRomanPSMT"/>
                <w:sz w:val="28"/>
                <w:szCs w:val="28"/>
                <w:lang w:eastAsia="en-US"/>
              </w:rPr>
              <w:t>прогнозоване скорочення купівельної</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спроможності населення Вірменії та</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 xml:space="preserve">ускладнення логістичної складової торгівлі </w:t>
            </w:r>
            <w:r>
              <w:rPr>
                <w:rFonts w:eastAsia="TimesNewRomanPSMT"/>
                <w:sz w:val="28"/>
                <w:szCs w:val="28"/>
                <w:lang w:val="uk-UA" w:eastAsia="en-US"/>
              </w:rPr>
              <w:t>в</w:t>
            </w:r>
            <w:r w:rsidRPr="007617AA">
              <w:rPr>
                <w:rFonts w:eastAsia="TimesNewRomanPSMT"/>
                <w:sz w:val="28"/>
                <w:szCs w:val="28"/>
                <w:lang w:eastAsia="en-US"/>
              </w:rPr>
              <w:t>наслідок карантинних заходів може призвести</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 xml:space="preserve">до скорочення показників </w:t>
            </w:r>
            <w:r>
              <w:rPr>
                <w:rFonts w:eastAsia="TimesNewRomanPSMT"/>
                <w:sz w:val="28"/>
                <w:szCs w:val="28"/>
                <w:lang w:val="uk-UA" w:eastAsia="en-US"/>
              </w:rPr>
              <w:t>д</w:t>
            </w:r>
            <w:r w:rsidRPr="007617AA">
              <w:rPr>
                <w:rFonts w:eastAsia="TimesNewRomanPSMT"/>
                <w:sz w:val="28"/>
                <w:szCs w:val="28"/>
                <w:lang w:eastAsia="en-US"/>
              </w:rPr>
              <w:t>восторонньої</w:t>
            </w:r>
          </w:p>
          <w:p w:rsidR="00AB6D41" w:rsidRPr="007617AA" w:rsidRDefault="007617AA" w:rsidP="007617AA">
            <w:pPr>
              <w:pStyle w:val="ab"/>
              <w:spacing w:before="0" w:beforeAutospacing="0" w:after="0" w:afterAutospacing="0" w:line="360" w:lineRule="auto"/>
              <w:contextualSpacing/>
              <w:jc w:val="both"/>
              <w:rPr>
                <w:color w:val="000000" w:themeColor="text1"/>
                <w:sz w:val="28"/>
                <w:szCs w:val="28"/>
                <w:lang w:val="uk-UA"/>
              </w:rPr>
            </w:pPr>
            <w:r w:rsidRPr="007617AA">
              <w:rPr>
                <w:rFonts w:eastAsia="TimesNewRomanPSMT"/>
                <w:sz w:val="28"/>
                <w:szCs w:val="28"/>
                <w:lang w:eastAsia="en-US"/>
              </w:rPr>
              <w:t>торгівлі.</w:t>
            </w:r>
          </w:p>
        </w:tc>
      </w:tr>
      <w:tr w:rsidR="007617AA" w:rsidTr="00825DB7">
        <w:tc>
          <w:tcPr>
            <w:tcW w:w="1589" w:type="dxa"/>
          </w:tcPr>
          <w:p w:rsidR="007617AA" w:rsidRDefault="007617AA" w:rsidP="00AB6D41">
            <w:pPr>
              <w:pStyle w:val="ab"/>
              <w:spacing w:before="0" w:beforeAutospacing="0" w:after="0" w:afterAutospacing="0" w:line="360" w:lineRule="auto"/>
              <w:contextualSpacing/>
              <w:jc w:val="both"/>
              <w:rPr>
                <w:color w:val="000000" w:themeColor="text1"/>
                <w:sz w:val="28"/>
                <w:szCs w:val="28"/>
                <w:lang w:val="uk-UA"/>
              </w:rPr>
            </w:pPr>
            <w:r>
              <w:rPr>
                <w:color w:val="000000" w:themeColor="text1"/>
                <w:sz w:val="28"/>
                <w:szCs w:val="28"/>
                <w:lang w:val="uk-UA"/>
              </w:rPr>
              <w:t>Греція</w:t>
            </w:r>
          </w:p>
        </w:tc>
        <w:tc>
          <w:tcPr>
            <w:tcW w:w="4842" w:type="dxa"/>
          </w:tcPr>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24 березня 2020 року відкрилася електронна платформа для подачі заявок на допомогу від держави у</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розмірі 800 євро для працівників, які постраждали від закриття підприємств у зв'язку із прийнятими урядом</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заходами, направленими на запобігання поширенню COVID19.</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Уряд оголосив номери ділової активності/професійної діяльності, за якими він прий</w:t>
            </w:r>
            <w:r>
              <w:rPr>
                <w:rFonts w:eastAsia="TimesNewRomanPSMT"/>
                <w:sz w:val="28"/>
                <w:szCs w:val="28"/>
                <w:lang w:val="uk-UA" w:eastAsia="en-US"/>
              </w:rPr>
              <w:t>няв</w:t>
            </w:r>
            <w:r w:rsidRPr="007617AA">
              <w:rPr>
                <w:rFonts w:eastAsia="TimesNewRomanPSMT"/>
                <w:sz w:val="28"/>
                <w:szCs w:val="28"/>
                <w:lang w:eastAsia="en-US"/>
              </w:rPr>
              <w:t xml:space="preserve"> рішення</w:t>
            </w:r>
          </w:p>
          <w:p w:rsid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щодо надання підприємству відповідної допомоги від держави.</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Категорії одержувачів - близько 500</w:t>
            </w:r>
            <w:r>
              <w:rPr>
                <w:rFonts w:eastAsia="TimesNewRomanPSMT"/>
                <w:sz w:val="28"/>
                <w:szCs w:val="28"/>
                <w:lang w:eastAsia="en-US"/>
              </w:rPr>
              <w:t> </w:t>
            </w:r>
            <w:r w:rsidRPr="007617AA">
              <w:rPr>
                <w:rFonts w:eastAsia="TimesNewRomanPSMT"/>
                <w:sz w:val="28"/>
                <w:szCs w:val="28"/>
                <w:lang w:eastAsia="en-US"/>
              </w:rPr>
              <w:t>000</w:t>
            </w:r>
            <w:r>
              <w:rPr>
                <w:rFonts w:eastAsia="TimesNewRomanPSMT"/>
                <w:sz w:val="28"/>
                <w:szCs w:val="28"/>
                <w:lang w:val="uk-UA" w:eastAsia="en-US"/>
              </w:rPr>
              <w:t xml:space="preserve"> </w:t>
            </w:r>
            <w:r w:rsidRPr="007617AA">
              <w:rPr>
                <w:rFonts w:eastAsia="TimesNewRomanPSMT"/>
                <w:sz w:val="28"/>
                <w:szCs w:val="28"/>
                <w:lang w:eastAsia="en-US"/>
              </w:rPr>
              <w:t xml:space="preserve">підприємств (штатні працівники та частково зайняті), </w:t>
            </w:r>
            <w:r w:rsidRPr="007617AA">
              <w:rPr>
                <w:rFonts w:eastAsia="TimesNewRomanPSMT"/>
                <w:sz w:val="28"/>
                <w:szCs w:val="28"/>
                <w:lang w:eastAsia="en-US"/>
              </w:rPr>
              <w:lastRenderedPageBreak/>
              <w:t>закритих за наказом уряду; робітники, які тимчасово</w:t>
            </w:r>
            <w:r>
              <w:rPr>
                <w:rFonts w:eastAsia="TimesNewRomanPSMT"/>
                <w:sz w:val="28"/>
                <w:szCs w:val="28"/>
                <w:lang w:val="uk-UA" w:eastAsia="en-US"/>
              </w:rPr>
              <w:t xml:space="preserve"> </w:t>
            </w:r>
            <w:r w:rsidRPr="007617AA">
              <w:rPr>
                <w:rFonts w:eastAsia="TimesNewRomanPSMT"/>
                <w:sz w:val="28"/>
                <w:szCs w:val="28"/>
                <w:lang w:eastAsia="en-US"/>
              </w:rPr>
              <w:t>відсторонені від роботи (близько 1 млн.); фрілансери;</w:t>
            </w:r>
            <w:r>
              <w:rPr>
                <w:rFonts w:eastAsia="TimesNewRomanPSMT"/>
                <w:sz w:val="28"/>
                <w:szCs w:val="28"/>
                <w:lang w:val="uk-UA" w:eastAsia="en-US"/>
              </w:rPr>
              <w:t xml:space="preserve"> </w:t>
            </w:r>
            <w:r w:rsidRPr="007617AA">
              <w:rPr>
                <w:rFonts w:eastAsia="TimesNewRomanPSMT"/>
                <w:sz w:val="28"/>
                <w:szCs w:val="28"/>
                <w:lang w:eastAsia="en-US"/>
              </w:rPr>
              <w:t>працівники готельної сфери, діяльність яких була</w:t>
            </w:r>
            <w:r>
              <w:rPr>
                <w:rFonts w:eastAsia="TimesNewRomanPSMT"/>
                <w:sz w:val="28"/>
                <w:szCs w:val="28"/>
                <w:lang w:val="uk-UA" w:eastAsia="en-US"/>
              </w:rPr>
              <w:t xml:space="preserve"> </w:t>
            </w:r>
            <w:r w:rsidRPr="007617AA">
              <w:rPr>
                <w:rFonts w:eastAsia="TimesNewRomanPSMT"/>
                <w:sz w:val="28"/>
                <w:szCs w:val="28"/>
                <w:lang w:eastAsia="en-US"/>
              </w:rPr>
              <w:t>оголошена забороненою до кінця квітня; робітники, звільнені з 1 по 18 березня; робітники, які працюють за</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контрактом з обмеженим терміном дії.</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підприємствам, які примусово припиняють свою діяльність в умовах карантину,</w:t>
            </w:r>
            <w:r>
              <w:rPr>
                <w:rFonts w:eastAsia="TimesNewRomanPSMT"/>
                <w:sz w:val="28"/>
                <w:szCs w:val="28"/>
                <w:lang w:val="uk-UA" w:eastAsia="en-US"/>
              </w:rPr>
              <w:t xml:space="preserve"> </w:t>
            </w:r>
            <w:r w:rsidRPr="007617AA">
              <w:rPr>
                <w:rFonts w:eastAsia="TimesNewRomanPSMT"/>
                <w:sz w:val="28"/>
                <w:szCs w:val="28"/>
                <w:lang w:eastAsia="en-US"/>
              </w:rPr>
              <w:t>дозволено сплатити 60% орендної плати протягом двох місяців (березень-квітень), 40% від суми оренди повністю профінансовано державою. Для власників нерухомості передбачається призупинення сплати</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податку на 4 місяці.</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Уряд Греції затвердив пакет заходів у 2 млрд. євро, направлених на боротьбу із негативним впливом</w:t>
            </w:r>
            <w:r>
              <w:rPr>
                <w:rFonts w:eastAsia="TimesNewRomanPSMT"/>
                <w:sz w:val="28"/>
                <w:szCs w:val="28"/>
                <w:lang w:val="uk-UA" w:eastAsia="en-US"/>
              </w:rPr>
              <w:t xml:space="preserve"> </w:t>
            </w:r>
            <w:r w:rsidRPr="007617AA">
              <w:rPr>
                <w:rFonts w:eastAsia="TimesNewRomanPSMT"/>
                <w:sz w:val="28"/>
                <w:szCs w:val="28"/>
                <w:lang w:eastAsia="en-US"/>
              </w:rPr>
              <w:t>пандемії COVID-19 на економіку країни.</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Це частина загального пакету у 3,8 млрд. євро, який включає 1,8 млрд. євро коштів</w:t>
            </w:r>
            <w:r>
              <w:rPr>
                <w:rFonts w:eastAsia="TimesNewRomanPSMT"/>
                <w:sz w:val="28"/>
                <w:szCs w:val="28"/>
                <w:lang w:val="uk-UA" w:eastAsia="en-US"/>
              </w:rPr>
              <w:t xml:space="preserve"> </w:t>
            </w:r>
            <w:r w:rsidRPr="007617AA">
              <w:rPr>
                <w:rFonts w:eastAsia="TimesNewRomanPSMT"/>
                <w:sz w:val="28"/>
                <w:szCs w:val="28"/>
                <w:lang w:eastAsia="en-US"/>
              </w:rPr>
              <w:t>Європейського Союзу.</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200 000 підприємств, в</w:t>
            </w:r>
            <w:r>
              <w:rPr>
                <w:rFonts w:eastAsia="TimesNewRomanPSMT"/>
                <w:sz w:val="28"/>
                <w:szCs w:val="28"/>
                <w:lang w:val="uk-UA" w:eastAsia="en-US"/>
              </w:rPr>
              <w:t xml:space="preserve"> </w:t>
            </w:r>
            <w:r w:rsidRPr="007617AA">
              <w:rPr>
                <w:rFonts w:eastAsia="TimesNewRomanPSMT"/>
                <w:sz w:val="28"/>
                <w:szCs w:val="28"/>
                <w:lang w:eastAsia="en-US"/>
              </w:rPr>
              <w:t xml:space="preserve">яких працює близько 600 000 працівників, </w:t>
            </w:r>
            <w:r>
              <w:rPr>
                <w:rFonts w:eastAsia="TimesNewRomanPSMT"/>
                <w:sz w:val="28"/>
                <w:szCs w:val="28"/>
                <w:lang w:val="uk-UA" w:eastAsia="en-US"/>
              </w:rPr>
              <w:t xml:space="preserve">було звільнено </w:t>
            </w:r>
            <w:r w:rsidRPr="007617AA">
              <w:rPr>
                <w:rFonts w:eastAsia="TimesNewRomanPSMT"/>
                <w:sz w:val="28"/>
                <w:szCs w:val="28"/>
                <w:lang w:eastAsia="en-US"/>
              </w:rPr>
              <w:t>від сплати податків і внесків до соціального</w:t>
            </w:r>
            <w:r>
              <w:rPr>
                <w:rFonts w:eastAsia="TimesNewRomanPSMT"/>
                <w:sz w:val="28"/>
                <w:szCs w:val="28"/>
                <w:lang w:val="uk-UA" w:eastAsia="en-US"/>
              </w:rPr>
              <w:t xml:space="preserve"> </w:t>
            </w:r>
            <w:r w:rsidRPr="007617AA">
              <w:rPr>
                <w:rFonts w:eastAsia="TimesNewRomanPSMT"/>
                <w:sz w:val="28"/>
                <w:szCs w:val="28"/>
                <w:lang w:eastAsia="en-US"/>
              </w:rPr>
              <w:t>страхування до 31 липня 2020 року, тоді як робітники, які залишилися без роботи внаслідок припинення</w:t>
            </w:r>
            <w:r>
              <w:rPr>
                <w:rFonts w:eastAsia="TimesNewRomanPSMT"/>
                <w:sz w:val="28"/>
                <w:szCs w:val="28"/>
                <w:lang w:val="uk-UA" w:eastAsia="en-US"/>
              </w:rPr>
              <w:t xml:space="preserve"> </w:t>
            </w:r>
            <w:r w:rsidRPr="007617AA">
              <w:rPr>
                <w:rFonts w:eastAsia="TimesNewRomanPSMT"/>
                <w:sz w:val="28"/>
                <w:szCs w:val="28"/>
                <w:lang w:eastAsia="en-US"/>
              </w:rPr>
              <w:t>комерційної діяльності країни отрим</w:t>
            </w:r>
            <w:r>
              <w:rPr>
                <w:rFonts w:eastAsia="TimesNewRomanPSMT"/>
                <w:sz w:val="28"/>
                <w:szCs w:val="28"/>
                <w:lang w:val="uk-UA" w:eastAsia="en-US"/>
              </w:rPr>
              <w:t xml:space="preserve">али </w:t>
            </w:r>
            <w:r w:rsidRPr="007617AA">
              <w:rPr>
                <w:rFonts w:eastAsia="TimesNewRomanPSMT"/>
                <w:sz w:val="28"/>
                <w:szCs w:val="28"/>
                <w:lang w:eastAsia="en-US"/>
              </w:rPr>
              <w:t>800 євро у квітні і держава покриє витрати на соціальне</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 xml:space="preserve">страхування та медичне страхування. </w:t>
            </w:r>
            <w:r>
              <w:rPr>
                <w:rFonts w:eastAsia="TimesNewRomanPSMT"/>
                <w:sz w:val="28"/>
                <w:szCs w:val="28"/>
                <w:lang w:val="uk-UA" w:eastAsia="en-US"/>
              </w:rPr>
              <w:t>З</w:t>
            </w:r>
            <w:r w:rsidRPr="007617AA">
              <w:rPr>
                <w:rFonts w:eastAsia="TimesNewRomanPSMT"/>
                <w:sz w:val="28"/>
                <w:szCs w:val="28"/>
                <w:lang w:eastAsia="en-US"/>
              </w:rPr>
              <w:t>ахід спрямований на підтримку близько 500</w:t>
            </w:r>
            <w:r>
              <w:rPr>
                <w:rFonts w:eastAsia="TimesNewRomanPSMT"/>
                <w:sz w:val="28"/>
                <w:szCs w:val="28"/>
                <w:lang w:eastAsia="en-US"/>
              </w:rPr>
              <w:t> </w:t>
            </w:r>
            <w:r w:rsidRPr="007617AA">
              <w:rPr>
                <w:rFonts w:eastAsia="TimesNewRomanPSMT"/>
                <w:sz w:val="28"/>
                <w:szCs w:val="28"/>
                <w:lang w:eastAsia="en-US"/>
              </w:rPr>
              <w:t>000</w:t>
            </w:r>
            <w:r>
              <w:rPr>
                <w:rFonts w:eastAsia="TimesNewRomanPSMT"/>
                <w:sz w:val="28"/>
                <w:szCs w:val="28"/>
                <w:lang w:val="uk-UA" w:eastAsia="en-US"/>
              </w:rPr>
              <w:t xml:space="preserve"> </w:t>
            </w:r>
            <w:r w:rsidRPr="007617AA">
              <w:rPr>
                <w:rFonts w:eastAsia="TimesNewRomanPSMT"/>
                <w:sz w:val="28"/>
                <w:szCs w:val="28"/>
                <w:lang w:eastAsia="en-US"/>
              </w:rPr>
              <w:t>працівників</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30 березня 2020 року грецький уряд оголосив про додаткові заходи підтримки економіки для</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lastRenderedPageBreak/>
              <w:t>близько 800 000 підприємств, 1,7 мільйона працівників приватного сектора та 700 000 власників приватних</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підприємств та малого бізнесу.</w:t>
            </w:r>
          </w:p>
          <w:p w:rsid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Пакет допомоги у березні-квітні на суму 6,8 млрд. євро (або 3,5 відсотка ВВП) включа</w:t>
            </w:r>
            <w:r>
              <w:rPr>
                <w:rFonts w:eastAsia="TimesNewRomanPSMT"/>
                <w:sz w:val="28"/>
                <w:szCs w:val="28"/>
                <w:lang w:val="uk-UA" w:eastAsia="en-US"/>
              </w:rPr>
              <w:t>в</w:t>
            </w:r>
            <w:r w:rsidRPr="007617AA">
              <w:rPr>
                <w:rFonts w:eastAsia="TimesNewRomanPSMT"/>
                <w:sz w:val="28"/>
                <w:szCs w:val="28"/>
                <w:lang w:eastAsia="en-US"/>
              </w:rPr>
              <w:t xml:space="preserve"> виплату</w:t>
            </w:r>
            <w:r>
              <w:rPr>
                <w:rFonts w:eastAsia="TimesNewRomanPSMT"/>
                <w:sz w:val="28"/>
                <w:szCs w:val="28"/>
                <w:lang w:val="uk-UA" w:eastAsia="en-US"/>
              </w:rPr>
              <w:t xml:space="preserve"> </w:t>
            </w:r>
            <w:r w:rsidRPr="007617AA">
              <w:rPr>
                <w:rFonts w:eastAsia="TimesNewRomanPSMT"/>
                <w:sz w:val="28"/>
                <w:szCs w:val="28"/>
                <w:lang w:eastAsia="en-US"/>
              </w:rPr>
              <w:t>у 800 євро для 1,7 млн. працівників приватного</w:t>
            </w:r>
            <w:r>
              <w:rPr>
                <w:rFonts w:eastAsia="TimesNewRomanPSMT"/>
                <w:sz w:val="28"/>
                <w:szCs w:val="28"/>
                <w:lang w:val="uk-UA" w:eastAsia="en-US"/>
              </w:rPr>
              <w:t xml:space="preserve"> </w:t>
            </w:r>
            <w:r w:rsidRPr="007617AA">
              <w:rPr>
                <w:rFonts w:eastAsia="TimesNewRomanPSMT"/>
                <w:sz w:val="28"/>
                <w:szCs w:val="28"/>
                <w:lang w:eastAsia="en-US"/>
              </w:rPr>
              <w:t>сектора (81% постраждалої робочої сили у приватному</w:t>
            </w:r>
            <w:r>
              <w:rPr>
                <w:rFonts w:eastAsia="TimesNewRomanPSMT"/>
                <w:sz w:val="28"/>
                <w:szCs w:val="28"/>
                <w:lang w:val="uk-UA" w:eastAsia="en-US"/>
              </w:rPr>
              <w:t xml:space="preserve"> </w:t>
            </w:r>
            <w:r w:rsidRPr="007617AA">
              <w:rPr>
                <w:rFonts w:eastAsia="TimesNewRomanPSMT"/>
                <w:sz w:val="28"/>
                <w:szCs w:val="28"/>
                <w:lang w:eastAsia="en-US"/>
              </w:rPr>
              <w:t>секторі), тимчасове замороження сплати податку на додану вартість та виплату боргових</w:t>
            </w:r>
            <w:r>
              <w:rPr>
                <w:rFonts w:eastAsia="TimesNewRomanPSMT"/>
                <w:sz w:val="28"/>
                <w:szCs w:val="28"/>
                <w:lang w:val="uk-UA" w:eastAsia="en-US"/>
              </w:rPr>
              <w:t xml:space="preserve"> </w:t>
            </w:r>
            <w:r w:rsidRPr="007617AA">
              <w:rPr>
                <w:rFonts w:eastAsia="TimesNewRomanPSMT"/>
                <w:sz w:val="28"/>
                <w:szCs w:val="28"/>
                <w:lang w:eastAsia="en-US"/>
              </w:rPr>
              <w:t>зобов’язань державі</w:t>
            </w:r>
            <w:r>
              <w:rPr>
                <w:rFonts w:eastAsia="TimesNewRomanPSMT"/>
                <w:sz w:val="28"/>
                <w:szCs w:val="28"/>
                <w:lang w:val="uk-UA" w:eastAsia="en-US"/>
              </w:rPr>
              <w:t xml:space="preserve"> </w:t>
            </w:r>
            <w:r w:rsidRPr="007617AA">
              <w:rPr>
                <w:rFonts w:eastAsia="TimesNewRomanPSMT"/>
                <w:sz w:val="28"/>
                <w:szCs w:val="28"/>
                <w:lang w:eastAsia="en-US"/>
              </w:rPr>
              <w:t xml:space="preserve">протягом чотирьох місяців. </w:t>
            </w:r>
          </w:p>
          <w:p w:rsidR="007617AA" w:rsidRDefault="007617AA" w:rsidP="007617AA">
            <w:pPr>
              <w:autoSpaceDE w:val="0"/>
              <w:autoSpaceDN w:val="0"/>
              <w:adjustRightInd w:val="0"/>
              <w:jc w:val="left"/>
              <w:rPr>
                <w:rFonts w:eastAsia="TimesNewRomanPSMT"/>
                <w:sz w:val="28"/>
                <w:szCs w:val="28"/>
                <w:lang w:eastAsia="en-US"/>
              </w:rPr>
            </w:pPr>
            <w:r>
              <w:rPr>
                <w:rFonts w:eastAsia="TimesNewRomanPSMT"/>
                <w:sz w:val="28"/>
                <w:szCs w:val="28"/>
                <w:lang w:val="uk-UA" w:eastAsia="en-US"/>
              </w:rPr>
              <w:t>Д</w:t>
            </w:r>
            <w:r w:rsidRPr="007617AA">
              <w:rPr>
                <w:rFonts w:eastAsia="TimesNewRomanPSMT"/>
                <w:sz w:val="28"/>
                <w:szCs w:val="28"/>
                <w:lang w:eastAsia="en-US"/>
              </w:rPr>
              <w:t xml:space="preserve">опомога має на меті </w:t>
            </w:r>
            <w:r>
              <w:rPr>
                <w:rFonts w:eastAsia="TimesNewRomanPSMT"/>
                <w:sz w:val="28"/>
                <w:szCs w:val="28"/>
                <w:lang w:val="uk-UA" w:eastAsia="en-US"/>
              </w:rPr>
              <w:t xml:space="preserve">зберегти </w:t>
            </w:r>
            <w:r w:rsidRPr="007617AA">
              <w:rPr>
                <w:rFonts w:eastAsia="TimesNewRomanPSMT"/>
                <w:sz w:val="28"/>
                <w:szCs w:val="28"/>
                <w:lang w:eastAsia="en-US"/>
              </w:rPr>
              <w:t>800 000 постраждалих підприємств,</w:t>
            </w:r>
            <w:r>
              <w:rPr>
                <w:rFonts w:eastAsia="TimesNewRomanPSMT"/>
                <w:sz w:val="28"/>
                <w:szCs w:val="28"/>
                <w:lang w:val="uk-UA" w:eastAsia="en-US"/>
              </w:rPr>
              <w:t xml:space="preserve"> </w:t>
            </w:r>
            <w:r w:rsidRPr="007617AA">
              <w:rPr>
                <w:rFonts w:eastAsia="TimesNewRomanPSMT"/>
                <w:sz w:val="28"/>
                <w:szCs w:val="28"/>
                <w:lang w:eastAsia="en-US"/>
              </w:rPr>
              <w:t xml:space="preserve">зберігаючи при цьому робочі місця. </w:t>
            </w:r>
          </w:p>
          <w:p w:rsidR="007617AA" w:rsidRPr="007617AA" w:rsidRDefault="007617AA" w:rsidP="007617AA">
            <w:pPr>
              <w:autoSpaceDE w:val="0"/>
              <w:autoSpaceDN w:val="0"/>
              <w:adjustRightInd w:val="0"/>
              <w:jc w:val="left"/>
              <w:rPr>
                <w:rFonts w:eastAsia="TimesNewRomanPSMT"/>
                <w:sz w:val="28"/>
                <w:szCs w:val="28"/>
                <w:lang w:eastAsia="en-US"/>
              </w:rPr>
            </w:pPr>
            <w:r>
              <w:rPr>
                <w:rFonts w:eastAsia="TimesNewRomanPSMT"/>
                <w:sz w:val="28"/>
                <w:szCs w:val="28"/>
                <w:lang w:val="uk-UA" w:eastAsia="en-US"/>
              </w:rPr>
              <w:t xml:space="preserve">Сплата </w:t>
            </w:r>
            <w:r w:rsidRPr="007617AA">
              <w:rPr>
                <w:rFonts w:eastAsia="TimesNewRomanPSMT"/>
                <w:sz w:val="28"/>
                <w:szCs w:val="28"/>
                <w:lang w:eastAsia="en-US"/>
              </w:rPr>
              <w:t>ПДВ та податкового боргу підприємств</w:t>
            </w:r>
            <w:r>
              <w:rPr>
                <w:rFonts w:eastAsia="TimesNewRomanPSMT"/>
                <w:sz w:val="28"/>
                <w:szCs w:val="28"/>
                <w:lang w:val="uk-UA" w:eastAsia="en-US"/>
              </w:rPr>
              <w:t xml:space="preserve"> було </w:t>
            </w:r>
            <w:r w:rsidRPr="007617AA">
              <w:rPr>
                <w:rFonts w:eastAsia="TimesNewRomanPSMT"/>
                <w:sz w:val="28"/>
                <w:szCs w:val="28"/>
                <w:lang w:eastAsia="en-US"/>
              </w:rPr>
              <w:t>призупинен</w:t>
            </w:r>
            <w:r>
              <w:rPr>
                <w:rFonts w:eastAsia="TimesNewRomanPSMT"/>
                <w:sz w:val="28"/>
                <w:szCs w:val="28"/>
                <w:lang w:val="uk-UA" w:eastAsia="en-US"/>
              </w:rPr>
              <w:t>о</w:t>
            </w:r>
            <w:r w:rsidRPr="007617AA">
              <w:rPr>
                <w:rFonts w:eastAsia="TimesNewRomanPSMT"/>
                <w:sz w:val="28"/>
                <w:szCs w:val="28"/>
                <w:lang w:eastAsia="en-US"/>
              </w:rPr>
              <w:t xml:space="preserve"> до квітня. Однак, якщо виплати здійсн</w:t>
            </w:r>
            <w:r>
              <w:rPr>
                <w:rFonts w:eastAsia="TimesNewRomanPSMT"/>
                <w:sz w:val="28"/>
                <w:szCs w:val="28"/>
                <w:lang w:val="uk-UA" w:eastAsia="en-US"/>
              </w:rPr>
              <w:t xml:space="preserve">ено </w:t>
            </w:r>
            <w:r w:rsidRPr="007617AA">
              <w:rPr>
                <w:rFonts w:eastAsia="TimesNewRomanPSMT"/>
                <w:sz w:val="28"/>
                <w:szCs w:val="28"/>
                <w:lang w:eastAsia="en-US"/>
              </w:rPr>
              <w:t>вчасно, передбач</w:t>
            </w:r>
            <w:r>
              <w:rPr>
                <w:rFonts w:eastAsia="TimesNewRomanPSMT"/>
                <w:sz w:val="28"/>
                <w:szCs w:val="28"/>
                <w:lang w:val="uk-UA" w:eastAsia="en-US"/>
              </w:rPr>
              <w:t xml:space="preserve">ено </w:t>
            </w:r>
            <w:r w:rsidRPr="007617AA">
              <w:rPr>
                <w:rFonts w:eastAsia="TimesNewRomanPSMT"/>
                <w:sz w:val="28"/>
                <w:szCs w:val="28"/>
                <w:lang w:eastAsia="en-US"/>
              </w:rPr>
              <w:t>25% знижка.</w:t>
            </w:r>
          </w:p>
          <w:p w:rsid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Пакет допомоги уряду також включає розширення фінансової допомоги для близько 700</w:t>
            </w:r>
            <w:r>
              <w:rPr>
                <w:rFonts w:eastAsia="TimesNewRomanPSMT"/>
                <w:sz w:val="28"/>
                <w:szCs w:val="28"/>
                <w:lang w:eastAsia="en-US"/>
              </w:rPr>
              <w:t> </w:t>
            </w:r>
            <w:r w:rsidRPr="007617AA">
              <w:rPr>
                <w:rFonts w:eastAsia="TimesNewRomanPSMT"/>
                <w:sz w:val="28"/>
                <w:szCs w:val="28"/>
                <w:lang w:eastAsia="en-US"/>
              </w:rPr>
              <w:t>000</w:t>
            </w:r>
            <w:r>
              <w:rPr>
                <w:rFonts w:eastAsia="TimesNewRomanPSMT"/>
                <w:sz w:val="28"/>
                <w:szCs w:val="28"/>
                <w:lang w:val="uk-UA" w:eastAsia="en-US"/>
              </w:rPr>
              <w:t xml:space="preserve"> </w:t>
            </w:r>
            <w:r w:rsidRPr="007617AA">
              <w:rPr>
                <w:rFonts w:eastAsia="TimesNewRomanPSMT"/>
                <w:sz w:val="28"/>
                <w:szCs w:val="28"/>
                <w:lang w:eastAsia="en-US"/>
              </w:rPr>
              <w:t xml:space="preserve">самозайнятих та малих підприємств. </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Передбачається субсидування процентних ставок за кредитами для</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підприємств і державну допомогу малим і середнім підприємствам. Мета у кожному випадку - зберегти</w:t>
            </w:r>
          </w:p>
          <w:p w:rsidR="007617AA" w:rsidRPr="007617AA" w:rsidRDefault="007617AA" w:rsidP="007617AA">
            <w:pPr>
              <w:autoSpaceDE w:val="0"/>
              <w:autoSpaceDN w:val="0"/>
              <w:adjustRightInd w:val="0"/>
              <w:jc w:val="left"/>
              <w:rPr>
                <w:rFonts w:eastAsia="TimesNewRomanPSMT"/>
                <w:sz w:val="28"/>
                <w:szCs w:val="28"/>
                <w:lang w:val="uk-UA" w:eastAsia="en-US"/>
              </w:rPr>
            </w:pPr>
            <w:r w:rsidRPr="007617AA">
              <w:rPr>
                <w:rFonts w:eastAsia="TimesNewRomanPSMT"/>
                <w:sz w:val="28"/>
                <w:szCs w:val="28"/>
                <w:lang w:eastAsia="en-US"/>
              </w:rPr>
              <w:t xml:space="preserve">якомога більше робочих місць, а також забезпечити ліквідність у реальному секторі економіки. </w:t>
            </w:r>
          </w:p>
        </w:tc>
        <w:tc>
          <w:tcPr>
            <w:tcW w:w="2914" w:type="dxa"/>
          </w:tcPr>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lastRenderedPageBreak/>
              <w:t>Суттєвих змін, зокрема обмежень</w:t>
            </w:r>
          </w:p>
          <w:p w:rsidR="007617AA" w:rsidRPr="007617AA" w:rsidRDefault="007617AA" w:rsidP="007617AA">
            <w:pPr>
              <w:autoSpaceDE w:val="0"/>
              <w:autoSpaceDN w:val="0"/>
              <w:adjustRightInd w:val="0"/>
              <w:jc w:val="left"/>
              <w:rPr>
                <w:rFonts w:eastAsia="TimesNewRomanPSMT"/>
                <w:sz w:val="28"/>
                <w:szCs w:val="28"/>
                <w:lang w:eastAsia="en-US"/>
              </w:rPr>
            </w:pPr>
            <w:r w:rsidRPr="007617AA">
              <w:rPr>
                <w:rFonts w:eastAsia="TimesNewRomanPSMT"/>
                <w:sz w:val="28"/>
                <w:szCs w:val="28"/>
                <w:lang w:eastAsia="en-US"/>
              </w:rPr>
              <w:t>експорту/імпорту в Греції не відбулося</w:t>
            </w:r>
          </w:p>
        </w:tc>
      </w:tr>
      <w:tr w:rsidR="007617AA" w:rsidTr="00825DB7">
        <w:tc>
          <w:tcPr>
            <w:tcW w:w="1589" w:type="dxa"/>
          </w:tcPr>
          <w:p w:rsidR="007617AA" w:rsidRDefault="00833A72" w:rsidP="00AB6D41">
            <w:pPr>
              <w:pStyle w:val="ab"/>
              <w:spacing w:before="0" w:beforeAutospacing="0" w:after="0" w:afterAutospacing="0" w:line="360" w:lineRule="auto"/>
              <w:contextualSpacing/>
              <w:jc w:val="both"/>
              <w:rPr>
                <w:color w:val="000000" w:themeColor="text1"/>
                <w:sz w:val="28"/>
                <w:szCs w:val="28"/>
                <w:lang w:val="uk-UA"/>
              </w:rPr>
            </w:pPr>
            <w:r>
              <w:rPr>
                <w:color w:val="000000" w:themeColor="text1"/>
                <w:sz w:val="28"/>
                <w:szCs w:val="28"/>
                <w:lang w:val="uk-UA"/>
              </w:rPr>
              <w:lastRenderedPageBreak/>
              <w:t>Грузія</w:t>
            </w:r>
          </w:p>
        </w:tc>
        <w:tc>
          <w:tcPr>
            <w:tcW w:w="4842" w:type="dxa"/>
          </w:tcPr>
          <w:p w:rsidR="00833A72" w:rsidRPr="00833A72" w:rsidRDefault="00833A72" w:rsidP="00833A72">
            <w:pPr>
              <w:autoSpaceDE w:val="0"/>
              <w:autoSpaceDN w:val="0"/>
              <w:adjustRightInd w:val="0"/>
              <w:jc w:val="left"/>
              <w:rPr>
                <w:rFonts w:eastAsia="TimesNewRomanPSMT"/>
                <w:sz w:val="28"/>
                <w:szCs w:val="28"/>
                <w:lang w:eastAsia="en-US"/>
              </w:rPr>
            </w:pPr>
            <w:r w:rsidRPr="00833A72">
              <w:rPr>
                <w:rFonts w:eastAsia="TimesNewRomanPSMT"/>
                <w:sz w:val="28"/>
                <w:szCs w:val="28"/>
                <w:lang w:eastAsia="en-US"/>
              </w:rPr>
              <w:t>14.03.2020 презентовано план конкретних заходів із підтримки та стимулювання розвитку економіки</w:t>
            </w:r>
          </w:p>
          <w:p w:rsidR="00833A72" w:rsidRPr="00833A72" w:rsidRDefault="00833A72" w:rsidP="00833A72">
            <w:pPr>
              <w:autoSpaceDE w:val="0"/>
              <w:autoSpaceDN w:val="0"/>
              <w:adjustRightInd w:val="0"/>
              <w:jc w:val="left"/>
              <w:rPr>
                <w:rFonts w:eastAsia="TimesNewRomanPSMT"/>
                <w:sz w:val="28"/>
                <w:szCs w:val="28"/>
                <w:lang w:eastAsia="en-US"/>
              </w:rPr>
            </w:pPr>
            <w:r w:rsidRPr="00833A72">
              <w:rPr>
                <w:rFonts w:eastAsia="TimesNewRomanPSMT"/>
                <w:sz w:val="28"/>
                <w:szCs w:val="28"/>
                <w:lang w:eastAsia="en-US"/>
              </w:rPr>
              <w:t>Грузії, спрямовані на зменшення наслідків негативного впливу від поширення коронавірусу COVID-19.</w:t>
            </w:r>
          </w:p>
          <w:p w:rsidR="00833A72" w:rsidRPr="00833A72" w:rsidRDefault="00833A72" w:rsidP="00833A72">
            <w:pPr>
              <w:autoSpaceDE w:val="0"/>
              <w:autoSpaceDN w:val="0"/>
              <w:adjustRightInd w:val="0"/>
              <w:jc w:val="left"/>
              <w:rPr>
                <w:rFonts w:eastAsia="TimesNewRomanPSMT"/>
                <w:sz w:val="28"/>
                <w:szCs w:val="28"/>
                <w:lang w:eastAsia="en-US"/>
              </w:rPr>
            </w:pPr>
            <w:r w:rsidRPr="00833A72">
              <w:rPr>
                <w:rFonts w:eastAsia="TimesNewRomanPSMT"/>
                <w:sz w:val="28"/>
                <w:szCs w:val="28"/>
                <w:lang w:eastAsia="en-US"/>
              </w:rPr>
              <w:t xml:space="preserve">1. Підприємства, які зіткнуться з проблемами в обслуговуванні своїх </w:t>
            </w:r>
            <w:r w:rsidRPr="00833A72">
              <w:rPr>
                <w:rFonts w:eastAsia="TimesNewRomanPSMT"/>
                <w:sz w:val="28"/>
                <w:szCs w:val="28"/>
                <w:lang w:eastAsia="en-US"/>
              </w:rPr>
              <w:lastRenderedPageBreak/>
              <w:t>позик, ма</w:t>
            </w:r>
            <w:r>
              <w:rPr>
                <w:rFonts w:eastAsia="TimesNewRomanPSMT"/>
                <w:sz w:val="28"/>
                <w:szCs w:val="28"/>
                <w:lang w:val="uk-UA" w:eastAsia="en-US"/>
              </w:rPr>
              <w:t xml:space="preserve">ють </w:t>
            </w:r>
            <w:r w:rsidRPr="00833A72">
              <w:rPr>
                <w:rFonts w:eastAsia="TimesNewRomanPSMT"/>
                <w:sz w:val="28"/>
                <w:szCs w:val="28"/>
                <w:lang w:eastAsia="en-US"/>
              </w:rPr>
              <w:t>змогу</w:t>
            </w:r>
            <w:r>
              <w:rPr>
                <w:rFonts w:eastAsia="TimesNewRomanPSMT"/>
                <w:sz w:val="28"/>
                <w:szCs w:val="28"/>
                <w:lang w:val="uk-UA" w:eastAsia="en-US"/>
              </w:rPr>
              <w:t xml:space="preserve"> </w:t>
            </w:r>
            <w:r w:rsidRPr="00833A72">
              <w:rPr>
                <w:rFonts w:eastAsia="TimesNewRomanPSMT"/>
                <w:sz w:val="28"/>
                <w:szCs w:val="28"/>
                <w:lang w:eastAsia="en-US"/>
              </w:rPr>
              <w:t>реструктуризувати свої зобов’язання перед комерційними банками на індивідуальній основі.</w:t>
            </w:r>
          </w:p>
          <w:p w:rsidR="00833A72" w:rsidRPr="00833A72" w:rsidRDefault="00833A72" w:rsidP="00833A72">
            <w:pPr>
              <w:autoSpaceDE w:val="0"/>
              <w:autoSpaceDN w:val="0"/>
              <w:adjustRightInd w:val="0"/>
              <w:jc w:val="left"/>
              <w:rPr>
                <w:rFonts w:eastAsia="TimesNewRomanPSMT"/>
                <w:sz w:val="28"/>
                <w:szCs w:val="28"/>
                <w:lang w:eastAsia="en-US"/>
              </w:rPr>
            </w:pPr>
            <w:r>
              <w:rPr>
                <w:rFonts w:eastAsia="TimesNewRomanPSMT"/>
                <w:sz w:val="28"/>
                <w:szCs w:val="28"/>
                <w:lang w:val="uk-UA" w:eastAsia="en-US"/>
              </w:rPr>
              <w:t>2</w:t>
            </w:r>
            <w:r w:rsidRPr="00833A72">
              <w:rPr>
                <w:rFonts w:eastAsia="TimesNewRomanPSMT"/>
                <w:sz w:val="28"/>
                <w:szCs w:val="28"/>
                <w:lang w:eastAsia="en-US"/>
              </w:rPr>
              <w:t>. Компанії, які працюють у</w:t>
            </w:r>
            <w:r>
              <w:rPr>
                <w:rFonts w:eastAsia="TimesNewRomanPSMT"/>
                <w:sz w:val="28"/>
                <w:szCs w:val="28"/>
                <w:lang w:val="uk-UA" w:eastAsia="en-US"/>
              </w:rPr>
              <w:t xml:space="preserve"> </w:t>
            </w:r>
            <w:r w:rsidRPr="00833A72">
              <w:rPr>
                <w:rFonts w:eastAsia="TimesNewRomanPSMT"/>
                <w:sz w:val="28"/>
                <w:szCs w:val="28"/>
                <w:lang w:eastAsia="en-US"/>
              </w:rPr>
              <w:t>туристичній галузі: готелі та ресторани, туристичні агенції,</w:t>
            </w:r>
            <w:r>
              <w:rPr>
                <w:rFonts w:eastAsia="TimesNewRomanPSMT"/>
                <w:sz w:val="28"/>
                <w:szCs w:val="28"/>
                <w:lang w:val="uk-UA" w:eastAsia="en-US"/>
              </w:rPr>
              <w:t xml:space="preserve"> </w:t>
            </w:r>
            <w:r w:rsidRPr="00833A72">
              <w:rPr>
                <w:rFonts w:eastAsia="TimesNewRomanPSMT"/>
                <w:sz w:val="28"/>
                <w:szCs w:val="28"/>
                <w:lang w:eastAsia="en-US"/>
              </w:rPr>
              <w:t>компанії з перевезення пасажирів, організатори екскурсій, мистецьких та спортивних заходів тощо, звільнені від виплат податків на майно та доходи фізичних осіб протягом наступних 4 місяців (до 1 листопада</w:t>
            </w:r>
            <w:r>
              <w:rPr>
                <w:rFonts w:eastAsia="TimesNewRomanPSMT"/>
                <w:sz w:val="28"/>
                <w:szCs w:val="28"/>
                <w:lang w:val="uk-UA" w:eastAsia="en-US"/>
              </w:rPr>
              <w:t xml:space="preserve"> </w:t>
            </w:r>
            <w:r w:rsidRPr="00833A72">
              <w:rPr>
                <w:rFonts w:eastAsia="TimesNewRomanPSMT"/>
                <w:sz w:val="28"/>
                <w:szCs w:val="28"/>
                <w:lang w:eastAsia="en-US"/>
              </w:rPr>
              <w:t>2020 р.). Це стосу</w:t>
            </w:r>
            <w:r>
              <w:rPr>
                <w:rFonts w:eastAsia="TimesNewRomanPSMT"/>
                <w:sz w:val="28"/>
                <w:szCs w:val="28"/>
                <w:lang w:val="uk-UA" w:eastAsia="en-US"/>
              </w:rPr>
              <w:t xml:space="preserve">ється </w:t>
            </w:r>
            <w:r w:rsidRPr="00833A72">
              <w:rPr>
                <w:rFonts w:eastAsia="TimesNewRomanPSMT"/>
                <w:sz w:val="28"/>
                <w:szCs w:val="28"/>
                <w:lang w:eastAsia="en-US"/>
              </w:rPr>
              <w:t>18 тис. компаній, які на сьогодні</w:t>
            </w:r>
            <w:r>
              <w:rPr>
                <w:rFonts w:eastAsia="TimesNewRomanPSMT"/>
                <w:sz w:val="28"/>
                <w:szCs w:val="28"/>
                <w:lang w:val="uk-UA" w:eastAsia="en-US"/>
              </w:rPr>
              <w:t xml:space="preserve"> </w:t>
            </w:r>
            <w:r w:rsidRPr="00833A72">
              <w:rPr>
                <w:rFonts w:eastAsia="TimesNewRomanPSMT"/>
                <w:sz w:val="28"/>
                <w:szCs w:val="28"/>
                <w:lang w:eastAsia="en-US"/>
              </w:rPr>
              <w:t>працюють у Грузії, та понад 50 тис. їх</w:t>
            </w:r>
          </w:p>
          <w:p w:rsidR="00833A72" w:rsidRPr="00833A72" w:rsidRDefault="00833A72" w:rsidP="00833A72">
            <w:pPr>
              <w:autoSpaceDE w:val="0"/>
              <w:autoSpaceDN w:val="0"/>
              <w:adjustRightInd w:val="0"/>
              <w:jc w:val="left"/>
              <w:rPr>
                <w:rFonts w:eastAsia="TimesNewRomanPSMT"/>
                <w:sz w:val="28"/>
                <w:szCs w:val="28"/>
                <w:lang w:eastAsia="en-US"/>
              </w:rPr>
            </w:pPr>
            <w:r w:rsidRPr="00833A72">
              <w:rPr>
                <w:rFonts w:eastAsia="TimesNewRomanPSMT"/>
                <w:sz w:val="28"/>
                <w:szCs w:val="28"/>
                <w:lang w:eastAsia="en-US"/>
              </w:rPr>
              <w:t xml:space="preserve">співробітників. </w:t>
            </w:r>
            <w:r>
              <w:rPr>
                <w:rFonts w:eastAsia="TimesNewRomanPSMT"/>
                <w:sz w:val="28"/>
                <w:szCs w:val="28"/>
                <w:lang w:val="uk-UA" w:eastAsia="en-US"/>
              </w:rPr>
              <w:t>Т</w:t>
            </w:r>
            <w:r w:rsidRPr="00833A72">
              <w:rPr>
                <w:rFonts w:eastAsia="TimesNewRomanPSMT"/>
                <w:sz w:val="28"/>
                <w:szCs w:val="28"/>
                <w:lang w:eastAsia="en-US"/>
              </w:rPr>
              <w:t>уристично</w:t>
            </w:r>
            <w:r>
              <w:rPr>
                <w:rFonts w:eastAsia="TimesNewRomanPSMT"/>
                <w:sz w:val="28"/>
                <w:szCs w:val="28"/>
                <w:lang w:val="uk-UA" w:eastAsia="en-US"/>
              </w:rPr>
              <w:t>му</w:t>
            </w:r>
            <w:r w:rsidRPr="00833A72">
              <w:rPr>
                <w:rFonts w:eastAsia="TimesNewRomanPSMT"/>
                <w:sz w:val="28"/>
                <w:szCs w:val="28"/>
                <w:lang w:eastAsia="en-US"/>
              </w:rPr>
              <w:t xml:space="preserve"> сектору </w:t>
            </w:r>
            <w:r>
              <w:rPr>
                <w:rFonts w:eastAsia="TimesNewRomanPSMT"/>
                <w:sz w:val="28"/>
                <w:szCs w:val="28"/>
                <w:lang w:val="uk-UA" w:eastAsia="en-US"/>
              </w:rPr>
              <w:t xml:space="preserve">- </w:t>
            </w:r>
          </w:p>
          <w:p w:rsidR="00833A72" w:rsidRPr="00833A72" w:rsidRDefault="00833A72" w:rsidP="00833A72">
            <w:pPr>
              <w:autoSpaceDE w:val="0"/>
              <w:autoSpaceDN w:val="0"/>
              <w:adjustRightInd w:val="0"/>
              <w:jc w:val="left"/>
              <w:rPr>
                <w:rFonts w:eastAsia="TimesNewRomanPSMT"/>
                <w:sz w:val="28"/>
                <w:szCs w:val="28"/>
                <w:lang w:eastAsia="en-US"/>
              </w:rPr>
            </w:pPr>
            <w:r w:rsidRPr="00833A72">
              <w:rPr>
                <w:rFonts w:eastAsia="TimesNewRomanPSMT"/>
                <w:sz w:val="28"/>
                <w:szCs w:val="28"/>
                <w:lang w:eastAsia="en-US"/>
              </w:rPr>
              <w:t>100 млн. ларі (понад $30 млн.) протягом чотирьох місяців.</w:t>
            </w:r>
          </w:p>
          <w:p w:rsidR="00833A72" w:rsidRPr="00833A72" w:rsidRDefault="00833A72" w:rsidP="00833A72">
            <w:pPr>
              <w:autoSpaceDE w:val="0"/>
              <w:autoSpaceDN w:val="0"/>
              <w:adjustRightInd w:val="0"/>
              <w:jc w:val="left"/>
              <w:rPr>
                <w:rFonts w:eastAsia="TimesNewRomanPSMT"/>
                <w:sz w:val="28"/>
                <w:szCs w:val="28"/>
                <w:lang w:eastAsia="en-US"/>
              </w:rPr>
            </w:pPr>
            <w:r>
              <w:rPr>
                <w:rFonts w:eastAsia="TimesNewRomanPSMT"/>
                <w:sz w:val="28"/>
                <w:szCs w:val="28"/>
                <w:lang w:val="uk-UA" w:eastAsia="en-US"/>
              </w:rPr>
              <w:t>3</w:t>
            </w:r>
            <w:r w:rsidRPr="00833A72">
              <w:rPr>
                <w:rFonts w:eastAsia="TimesNewRomanPSMT"/>
                <w:sz w:val="28"/>
                <w:szCs w:val="28"/>
                <w:lang w:eastAsia="en-US"/>
              </w:rPr>
              <w:t>. Уряд Грузії до кінця року вдвічі збільши</w:t>
            </w:r>
            <w:r>
              <w:rPr>
                <w:rFonts w:eastAsia="TimesNewRomanPSMT"/>
                <w:sz w:val="28"/>
                <w:szCs w:val="28"/>
                <w:lang w:val="uk-UA" w:eastAsia="en-US"/>
              </w:rPr>
              <w:t>в</w:t>
            </w:r>
            <w:r w:rsidRPr="00833A72">
              <w:rPr>
                <w:rFonts w:eastAsia="TimesNewRomanPSMT"/>
                <w:sz w:val="28"/>
                <w:szCs w:val="28"/>
                <w:lang w:eastAsia="en-US"/>
              </w:rPr>
              <w:t xml:space="preserve"> обсяг відшкодування ПДВ компаніям з метою</w:t>
            </w:r>
            <w:r>
              <w:rPr>
                <w:rFonts w:eastAsia="TimesNewRomanPSMT"/>
                <w:sz w:val="28"/>
                <w:szCs w:val="28"/>
                <w:lang w:val="uk-UA" w:eastAsia="en-US"/>
              </w:rPr>
              <w:t xml:space="preserve"> </w:t>
            </w:r>
            <w:r w:rsidRPr="00833A72">
              <w:rPr>
                <w:rFonts w:eastAsia="TimesNewRomanPSMT"/>
                <w:sz w:val="28"/>
                <w:szCs w:val="28"/>
                <w:lang w:eastAsia="en-US"/>
              </w:rPr>
              <w:t>забезпечення їх оборотними коштами – з 600 млн. до 1,2 млрд. ларі (з $200 до $400 млн.).</w:t>
            </w:r>
          </w:p>
          <w:p w:rsidR="00833A72" w:rsidRPr="00833A72" w:rsidRDefault="00833A72" w:rsidP="00833A72">
            <w:pPr>
              <w:autoSpaceDE w:val="0"/>
              <w:autoSpaceDN w:val="0"/>
              <w:adjustRightInd w:val="0"/>
              <w:jc w:val="left"/>
              <w:rPr>
                <w:rFonts w:eastAsia="TimesNewRomanPSMT"/>
                <w:sz w:val="28"/>
                <w:szCs w:val="28"/>
                <w:lang w:eastAsia="en-US"/>
              </w:rPr>
            </w:pPr>
            <w:r>
              <w:rPr>
                <w:rFonts w:eastAsia="TimesNewRomanPSMT"/>
                <w:sz w:val="28"/>
                <w:szCs w:val="28"/>
                <w:lang w:val="uk-UA" w:eastAsia="en-US"/>
              </w:rPr>
              <w:t>4</w:t>
            </w:r>
            <w:r w:rsidRPr="00833A72">
              <w:rPr>
                <w:rFonts w:eastAsia="TimesNewRomanPSMT"/>
                <w:sz w:val="28"/>
                <w:szCs w:val="28"/>
                <w:lang w:eastAsia="en-US"/>
              </w:rPr>
              <w:t xml:space="preserve">. </w:t>
            </w:r>
            <w:r>
              <w:rPr>
                <w:rFonts w:eastAsia="TimesNewRomanPSMT"/>
                <w:sz w:val="28"/>
                <w:szCs w:val="28"/>
                <w:lang w:val="uk-UA" w:eastAsia="en-US"/>
              </w:rPr>
              <w:t>Р</w:t>
            </w:r>
            <w:r w:rsidRPr="00833A72">
              <w:rPr>
                <w:rFonts w:eastAsia="TimesNewRomanPSMT"/>
                <w:sz w:val="28"/>
                <w:szCs w:val="28"/>
                <w:lang w:eastAsia="en-US"/>
              </w:rPr>
              <w:t>озроблена спеціальна державна програма для співфінансування виплат за відсотками</w:t>
            </w:r>
            <w:r>
              <w:rPr>
                <w:rFonts w:eastAsia="TimesNewRomanPSMT"/>
                <w:sz w:val="28"/>
                <w:szCs w:val="28"/>
                <w:lang w:val="uk-UA" w:eastAsia="en-US"/>
              </w:rPr>
              <w:t xml:space="preserve"> </w:t>
            </w:r>
            <w:r w:rsidRPr="00833A72">
              <w:rPr>
                <w:rFonts w:eastAsia="TimesNewRomanPSMT"/>
                <w:sz w:val="28"/>
                <w:szCs w:val="28"/>
                <w:lang w:eastAsia="en-US"/>
              </w:rPr>
              <w:t xml:space="preserve">за банківськими позиками в готелях із 4-50 номерами по всій країні на найближчі 6 місяців. </w:t>
            </w:r>
            <w:r>
              <w:rPr>
                <w:rFonts w:eastAsia="TimesNewRomanPSMT"/>
                <w:sz w:val="28"/>
                <w:szCs w:val="28"/>
                <w:lang w:val="uk-UA" w:eastAsia="en-US"/>
              </w:rPr>
              <w:t>П</w:t>
            </w:r>
            <w:r w:rsidRPr="00833A72">
              <w:rPr>
                <w:rFonts w:eastAsia="TimesNewRomanPSMT"/>
                <w:sz w:val="28"/>
                <w:szCs w:val="28"/>
                <w:lang w:eastAsia="en-US"/>
              </w:rPr>
              <w:t>роект</w:t>
            </w:r>
            <w:r>
              <w:rPr>
                <w:rFonts w:eastAsia="TimesNewRomanPSMT"/>
                <w:sz w:val="28"/>
                <w:szCs w:val="28"/>
                <w:lang w:val="uk-UA" w:eastAsia="en-US"/>
              </w:rPr>
              <w:t xml:space="preserve"> </w:t>
            </w:r>
            <w:r w:rsidRPr="00833A72">
              <w:rPr>
                <w:rFonts w:eastAsia="TimesNewRomanPSMT"/>
                <w:sz w:val="28"/>
                <w:szCs w:val="28"/>
                <w:lang w:eastAsia="en-US"/>
              </w:rPr>
              <w:t>поширю</w:t>
            </w:r>
            <w:r>
              <w:rPr>
                <w:rFonts w:eastAsia="TimesNewRomanPSMT"/>
                <w:sz w:val="28"/>
                <w:szCs w:val="28"/>
                <w:lang w:val="uk-UA" w:eastAsia="en-US"/>
              </w:rPr>
              <w:t xml:space="preserve">ється </w:t>
            </w:r>
            <w:r w:rsidRPr="00833A72">
              <w:rPr>
                <w:rFonts w:eastAsia="TimesNewRomanPSMT"/>
                <w:sz w:val="28"/>
                <w:szCs w:val="28"/>
                <w:lang w:eastAsia="en-US"/>
              </w:rPr>
              <w:t>на 2000 готелів, що працюють в країні, які в іншому випадку можуть зазнати</w:t>
            </w:r>
            <w:r>
              <w:rPr>
                <w:rFonts w:eastAsia="TimesNewRomanPSMT"/>
                <w:sz w:val="28"/>
                <w:szCs w:val="28"/>
                <w:lang w:val="uk-UA" w:eastAsia="en-US"/>
              </w:rPr>
              <w:t xml:space="preserve"> </w:t>
            </w:r>
            <w:r w:rsidRPr="00833A72">
              <w:rPr>
                <w:rFonts w:eastAsia="TimesNewRomanPSMT"/>
                <w:sz w:val="28"/>
                <w:szCs w:val="28"/>
                <w:lang w:eastAsia="en-US"/>
              </w:rPr>
              <w:t>значних фінансових втрат внаслідок пандемії.</w:t>
            </w:r>
          </w:p>
          <w:p w:rsidR="00833A72" w:rsidRPr="00833A72" w:rsidRDefault="00833A72" w:rsidP="00833A72">
            <w:pPr>
              <w:autoSpaceDE w:val="0"/>
              <w:autoSpaceDN w:val="0"/>
              <w:adjustRightInd w:val="0"/>
              <w:jc w:val="left"/>
              <w:rPr>
                <w:rFonts w:eastAsia="TimesNewRomanPSMT"/>
                <w:sz w:val="28"/>
                <w:szCs w:val="28"/>
                <w:lang w:eastAsia="en-US"/>
              </w:rPr>
            </w:pPr>
            <w:r>
              <w:rPr>
                <w:rFonts w:eastAsia="TimesNewRomanPSMT"/>
                <w:sz w:val="28"/>
                <w:szCs w:val="28"/>
                <w:lang w:val="uk-UA" w:eastAsia="en-US"/>
              </w:rPr>
              <w:t>5</w:t>
            </w:r>
            <w:r w:rsidRPr="00833A72">
              <w:rPr>
                <w:rFonts w:eastAsia="TimesNewRomanPSMT"/>
                <w:sz w:val="28"/>
                <w:szCs w:val="28"/>
                <w:lang w:eastAsia="en-US"/>
              </w:rPr>
              <w:t>. До кінця року державою буде інвестовано додаткові 300 млн. ларі ($100 млн.) для</w:t>
            </w:r>
            <w:r>
              <w:rPr>
                <w:rFonts w:eastAsia="TimesNewRomanPSMT"/>
                <w:sz w:val="28"/>
                <w:szCs w:val="28"/>
                <w:lang w:val="uk-UA" w:eastAsia="en-US"/>
              </w:rPr>
              <w:t xml:space="preserve"> </w:t>
            </w:r>
            <w:r w:rsidRPr="00833A72">
              <w:rPr>
                <w:rFonts w:eastAsia="TimesNewRomanPSMT"/>
                <w:sz w:val="28"/>
                <w:szCs w:val="28"/>
                <w:lang w:eastAsia="en-US"/>
              </w:rPr>
              <w:t xml:space="preserve">компенсації капітальних витрат та підтримки інфраструктурних проєктів. </w:t>
            </w:r>
            <w:r>
              <w:rPr>
                <w:rFonts w:eastAsia="TimesNewRomanPSMT"/>
                <w:sz w:val="28"/>
                <w:szCs w:val="28"/>
                <w:lang w:val="uk-UA" w:eastAsia="en-US"/>
              </w:rPr>
              <w:t>Д</w:t>
            </w:r>
            <w:r w:rsidRPr="00833A72">
              <w:rPr>
                <w:rFonts w:eastAsia="TimesNewRomanPSMT"/>
                <w:sz w:val="28"/>
                <w:szCs w:val="28"/>
                <w:lang w:eastAsia="en-US"/>
              </w:rPr>
              <w:t>ержавою буде спрямовано загалом близько 1 млрд. ларі (понад $300 млн.).</w:t>
            </w:r>
          </w:p>
          <w:p w:rsidR="00833A72" w:rsidRPr="00833A72" w:rsidRDefault="00833A72" w:rsidP="00833A72">
            <w:pPr>
              <w:autoSpaceDE w:val="0"/>
              <w:autoSpaceDN w:val="0"/>
              <w:adjustRightInd w:val="0"/>
              <w:jc w:val="left"/>
              <w:rPr>
                <w:rFonts w:eastAsia="TimesNewRomanPSMT"/>
                <w:sz w:val="28"/>
                <w:szCs w:val="28"/>
                <w:lang w:eastAsia="en-US"/>
              </w:rPr>
            </w:pPr>
            <w:r w:rsidRPr="00833A72">
              <w:rPr>
                <w:rFonts w:eastAsia="TimesNewRomanPSMT"/>
                <w:sz w:val="28"/>
                <w:szCs w:val="28"/>
                <w:lang w:eastAsia="en-US"/>
              </w:rPr>
              <w:lastRenderedPageBreak/>
              <w:t>Окрім цього урядом Грузії вживаються заходи щодо оптимізації банківських механізмів для</w:t>
            </w:r>
            <w:r>
              <w:rPr>
                <w:rFonts w:eastAsia="TimesNewRomanPSMT"/>
                <w:sz w:val="28"/>
                <w:szCs w:val="28"/>
                <w:lang w:val="uk-UA" w:eastAsia="en-US"/>
              </w:rPr>
              <w:t xml:space="preserve"> </w:t>
            </w:r>
            <w:r w:rsidRPr="00833A72">
              <w:rPr>
                <w:rFonts w:eastAsia="TimesNewRomanPSMT"/>
                <w:sz w:val="28"/>
                <w:szCs w:val="28"/>
                <w:lang w:eastAsia="en-US"/>
              </w:rPr>
              <w:t>запровадження додаткових стимулюючих інструментів, а також розпочато переговори з міжнародними</w:t>
            </w:r>
            <w:r>
              <w:rPr>
                <w:rFonts w:eastAsia="TimesNewRomanPSMT"/>
                <w:sz w:val="28"/>
                <w:szCs w:val="28"/>
                <w:lang w:val="uk-UA" w:eastAsia="en-US"/>
              </w:rPr>
              <w:t xml:space="preserve"> </w:t>
            </w:r>
            <w:r w:rsidRPr="00833A72">
              <w:rPr>
                <w:rFonts w:eastAsia="TimesNewRomanPSMT"/>
                <w:sz w:val="28"/>
                <w:szCs w:val="28"/>
                <w:lang w:eastAsia="en-US"/>
              </w:rPr>
              <w:t>фінансовими установами щодо отримання фінансових ресурсів за рахунок їх спеціальних асигнувань.</w:t>
            </w:r>
          </w:p>
          <w:p w:rsidR="00833A72" w:rsidRPr="00833A72" w:rsidRDefault="00833A72" w:rsidP="00833A72">
            <w:pPr>
              <w:autoSpaceDE w:val="0"/>
              <w:autoSpaceDN w:val="0"/>
              <w:adjustRightInd w:val="0"/>
              <w:jc w:val="left"/>
              <w:rPr>
                <w:rFonts w:eastAsia="TimesNewRomanPSMT"/>
                <w:sz w:val="28"/>
                <w:szCs w:val="28"/>
                <w:lang w:eastAsia="en-US"/>
              </w:rPr>
            </w:pPr>
            <w:r w:rsidRPr="00833A72">
              <w:rPr>
                <w:rFonts w:eastAsia="TimesNewRomanPSMT"/>
                <w:sz w:val="28"/>
                <w:szCs w:val="28"/>
                <w:lang w:eastAsia="en-US"/>
              </w:rPr>
              <w:t>Зокрема проводяться перемовини із МВФ щодо виділення Грузії додаткових фінансових ресурсів,</w:t>
            </w:r>
          </w:p>
          <w:p w:rsidR="00833A72" w:rsidRPr="00833A72" w:rsidRDefault="00833A72" w:rsidP="00833A72">
            <w:pPr>
              <w:autoSpaceDE w:val="0"/>
              <w:autoSpaceDN w:val="0"/>
              <w:adjustRightInd w:val="0"/>
              <w:jc w:val="left"/>
              <w:rPr>
                <w:rFonts w:eastAsia="TimesNewRomanPSMT"/>
                <w:sz w:val="28"/>
                <w:szCs w:val="28"/>
                <w:lang w:eastAsia="en-US"/>
              </w:rPr>
            </w:pPr>
            <w:r w:rsidRPr="00833A72">
              <w:rPr>
                <w:rFonts w:eastAsia="TimesNewRomanPSMT"/>
                <w:sz w:val="28"/>
                <w:szCs w:val="28"/>
                <w:lang w:eastAsia="en-US"/>
              </w:rPr>
              <w:t>призначених для скорочення негативного економічного впливу через пандемію.</w:t>
            </w:r>
          </w:p>
          <w:p w:rsidR="00833A72" w:rsidRPr="00833A72" w:rsidRDefault="00833A72" w:rsidP="00833A72">
            <w:pPr>
              <w:autoSpaceDE w:val="0"/>
              <w:autoSpaceDN w:val="0"/>
              <w:adjustRightInd w:val="0"/>
              <w:jc w:val="left"/>
              <w:rPr>
                <w:rFonts w:eastAsia="TimesNewRomanPSMT"/>
                <w:sz w:val="28"/>
                <w:szCs w:val="28"/>
                <w:lang w:eastAsia="en-US"/>
              </w:rPr>
            </w:pPr>
            <w:r w:rsidRPr="00833A72">
              <w:rPr>
                <w:rFonts w:eastAsia="TimesNewRomanPSMT"/>
                <w:sz w:val="28"/>
                <w:szCs w:val="28"/>
                <w:lang w:eastAsia="en-US"/>
              </w:rPr>
              <w:t>23.03.2020 урядом Грузії схвалено «Державну програму щодо збереження цін на продукти</w:t>
            </w:r>
            <w:r>
              <w:rPr>
                <w:rFonts w:eastAsia="TimesNewRomanPSMT"/>
                <w:sz w:val="28"/>
                <w:szCs w:val="28"/>
                <w:lang w:val="uk-UA" w:eastAsia="en-US"/>
              </w:rPr>
              <w:t xml:space="preserve"> </w:t>
            </w:r>
            <w:r w:rsidRPr="00833A72">
              <w:rPr>
                <w:rFonts w:eastAsia="TimesNewRomanPSMT"/>
                <w:sz w:val="28"/>
                <w:szCs w:val="28"/>
                <w:lang w:eastAsia="en-US"/>
              </w:rPr>
              <w:t>харчування», яка стала реакцією на різке падіння курсу національної валюти (на 24% за період 06-25.03.2020).</w:t>
            </w:r>
          </w:p>
          <w:p w:rsidR="00833A72" w:rsidRPr="00833A72" w:rsidRDefault="00833A72" w:rsidP="00833A72">
            <w:pPr>
              <w:autoSpaceDE w:val="0"/>
              <w:autoSpaceDN w:val="0"/>
              <w:adjustRightInd w:val="0"/>
              <w:jc w:val="left"/>
              <w:rPr>
                <w:rFonts w:eastAsia="TimesNewRomanPSMT"/>
                <w:sz w:val="28"/>
                <w:szCs w:val="28"/>
                <w:lang w:eastAsia="en-US"/>
              </w:rPr>
            </w:pPr>
            <w:r w:rsidRPr="00833A72">
              <w:rPr>
                <w:rFonts w:eastAsia="TimesNewRomanPSMT"/>
                <w:sz w:val="28"/>
                <w:szCs w:val="28"/>
                <w:lang w:eastAsia="en-US"/>
              </w:rPr>
              <w:t>Програма призначена для субсидування коливань курсів іноземних валют (долара США і євро) для</w:t>
            </w:r>
            <w:r>
              <w:rPr>
                <w:rFonts w:eastAsia="TimesNewRomanPSMT"/>
                <w:sz w:val="28"/>
                <w:szCs w:val="28"/>
                <w:lang w:val="uk-UA" w:eastAsia="en-US"/>
              </w:rPr>
              <w:t xml:space="preserve"> </w:t>
            </w:r>
            <w:r w:rsidRPr="00833A72">
              <w:rPr>
                <w:rFonts w:eastAsia="TimesNewRomanPSMT"/>
                <w:sz w:val="28"/>
                <w:szCs w:val="28"/>
                <w:lang w:eastAsia="en-US"/>
              </w:rPr>
              <w:t>бенефіціарів з 15.03.2020 по 15.05.2020 при здійсненні імпорту товарів до Грузії. На вказані цілі з бюджету</w:t>
            </w:r>
            <w:r>
              <w:rPr>
                <w:rFonts w:eastAsia="TimesNewRomanPSMT"/>
                <w:sz w:val="28"/>
                <w:szCs w:val="28"/>
                <w:lang w:val="uk-UA" w:eastAsia="en-US"/>
              </w:rPr>
              <w:t xml:space="preserve"> </w:t>
            </w:r>
            <w:r w:rsidRPr="00833A72">
              <w:rPr>
                <w:rFonts w:eastAsia="TimesNewRomanPSMT"/>
                <w:sz w:val="28"/>
                <w:szCs w:val="28"/>
                <w:lang w:eastAsia="en-US"/>
              </w:rPr>
              <w:t>міністерства сільського господарства буде виділено 10 млн. ларі (майже $3 млн.).</w:t>
            </w:r>
          </w:p>
          <w:p w:rsidR="007617AA" w:rsidRPr="00833A72" w:rsidRDefault="00833A72" w:rsidP="00833A72">
            <w:pPr>
              <w:autoSpaceDE w:val="0"/>
              <w:autoSpaceDN w:val="0"/>
              <w:adjustRightInd w:val="0"/>
              <w:jc w:val="left"/>
              <w:rPr>
                <w:rFonts w:eastAsia="TimesNewRomanPSMT"/>
                <w:sz w:val="28"/>
                <w:szCs w:val="28"/>
                <w:lang w:val="uk-UA" w:eastAsia="en-US"/>
              </w:rPr>
            </w:pPr>
            <w:r w:rsidRPr="00833A72">
              <w:rPr>
                <w:rFonts w:eastAsia="TimesNewRomanPSMT"/>
                <w:sz w:val="28"/>
                <w:szCs w:val="28"/>
                <w:lang w:eastAsia="en-US"/>
              </w:rPr>
              <w:t>19.03.2020 урядом Тбілісі прийнято рішення про звільнення на 3 місяці близько 600 представників</w:t>
            </w:r>
            <w:r>
              <w:rPr>
                <w:rFonts w:eastAsia="TimesNewRomanPSMT"/>
                <w:sz w:val="28"/>
                <w:szCs w:val="28"/>
                <w:lang w:val="uk-UA" w:eastAsia="en-US"/>
              </w:rPr>
              <w:t xml:space="preserve"> </w:t>
            </w:r>
            <w:r w:rsidRPr="00833A72">
              <w:rPr>
                <w:rFonts w:eastAsia="TimesNewRomanPSMT"/>
                <w:sz w:val="28"/>
                <w:szCs w:val="28"/>
                <w:lang w:eastAsia="en-US"/>
              </w:rPr>
              <w:t>малого та середнього бізнесу від оплати оренди за приміщення і ділянки, які належать мерії.</w:t>
            </w:r>
          </w:p>
        </w:tc>
        <w:tc>
          <w:tcPr>
            <w:tcW w:w="2914" w:type="dxa"/>
          </w:tcPr>
          <w:p w:rsidR="007617AA" w:rsidRPr="007617AA" w:rsidRDefault="007617AA" w:rsidP="007617AA">
            <w:pPr>
              <w:autoSpaceDE w:val="0"/>
              <w:autoSpaceDN w:val="0"/>
              <w:adjustRightInd w:val="0"/>
              <w:jc w:val="left"/>
              <w:rPr>
                <w:rFonts w:eastAsia="TimesNewRomanPSMT"/>
                <w:sz w:val="28"/>
                <w:szCs w:val="28"/>
                <w:lang w:eastAsia="en-US"/>
              </w:rPr>
            </w:pPr>
          </w:p>
        </w:tc>
      </w:tr>
      <w:tr w:rsidR="007617AA" w:rsidTr="00825DB7">
        <w:tc>
          <w:tcPr>
            <w:tcW w:w="1589" w:type="dxa"/>
          </w:tcPr>
          <w:p w:rsidR="007617AA" w:rsidRDefault="00AB5E45" w:rsidP="00AB6D41">
            <w:pPr>
              <w:pStyle w:val="ab"/>
              <w:spacing w:before="0" w:beforeAutospacing="0" w:after="0" w:afterAutospacing="0" w:line="360" w:lineRule="auto"/>
              <w:contextualSpacing/>
              <w:jc w:val="both"/>
              <w:rPr>
                <w:color w:val="000000" w:themeColor="text1"/>
                <w:sz w:val="28"/>
                <w:szCs w:val="28"/>
                <w:lang w:val="uk-UA"/>
              </w:rPr>
            </w:pPr>
            <w:r>
              <w:rPr>
                <w:color w:val="000000" w:themeColor="text1"/>
                <w:sz w:val="28"/>
                <w:szCs w:val="28"/>
                <w:lang w:val="uk-UA"/>
              </w:rPr>
              <w:lastRenderedPageBreak/>
              <w:t>Данія</w:t>
            </w:r>
          </w:p>
          <w:p w:rsidR="00AB5E45" w:rsidRDefault="00AB5E45" w:rsidP="00AB6D41">
            <w:pPr>
              <w:pStyle w:val="ab"/>
              <w:spacing w:before="0" w:beforeAutospacing="0" w:after="0" w:afterAutospacing="0" w:line="360" w:lineRule="auto"/>
              <w:contextualSpacing/>
              <w:jc w:val="both"/>
              <w:rPr>
                <w:color w:val="000000" w:themeColor="text1"/>
                <w:sz w:val="28"/>
                <w:szCs w:val="28"/>
                <w:lang w:val="uk-UA"/>
              </w:rPr>
            </w:pPr>
          </w:p>
        </w:tc>
        <w:tc>
          <w:tcPr>
            <w:tcW w:w="4842" w:type="dxa"/>
          </w:tcPr>
          <w:p w:rsidR="00AB5E45" w:rsidRPr="00AB5E45" w:rsidRDefault="00AB5E45" w:rsidP="00AB5E45">
            <w:pPr>
              <w:autoSpaceDE w:val="0"/>
              <w:autoSpaceDN w:val="0"/>
              <w:adjustRightInd w:val="0"/>
              <w:jc w:val="left"/>
              <w:rPr>
                <w:rFonts w:eastAsia="TimesNewRomanPSMT"/>
                <w:sz w:val="28"/>
                <w:szCs w:val="28"/>
                <w:lang w:eastAsia="en-US"/>
              </w:rPr>
            </w:pPr>
            <w:r>
              <w:rPr>
                <w:rFonts w:eastAsia="TimesNewRomanPSMT"/>
                <w:sz w:val="28"/>
                <w:szCs w:val="28"/>
                <w:lang w:val="uk-UA" w:eastAsia="en-US"/>
              </w:rPr>
              <w:t>О</w:t>
            </w:r>
            <w:r w:rsidRPr="00AB5E45">
              <w:rPr>
                <w:rFonts w:eastAsia="TimesNewRomanPSMT"/>
                <w:sz w:val="28"/>
                <w:szCs w:val="28"/>
                <w:lang w:eastAsia="en-US"/>
              </w:rPr>
              <w:t>сновним пакетом урядових заходів передбачено:</w:t>
            </w:r>
          </w:p>
          <w:p w:rsidR="00AB5E45" w:rsidRPr="00AB5E45" w:rsidRDefault="00AB5E45" w:rsidP="00AB5E45">
            <w:pPr>
              <w:autoSpaceDE w:val="0"/>
              <w:autoSpaceDN w:val="0"/>
              <w:adjustRightInd w:val="0"/>
              <w:jc w:val="left"/>
              <w:rPr>
                <w:rFonts w:eastAsia="TimesNewRomanPSMT"/>
                <w:sz w:val="28"/>
                <w:szCs w:val="28"/>
                <w:lang w:eastAsia="en-US"/>
              </w:rPr>
            </w:pPr>
            <w:r w:rsidRPr="00AB5E45">
              <w:rPr>
                <w:rFonts w:eastAsia="TimesNewRomanPSMT"/>
                <w:sz w:val="28"/>
                <w:szCs w:val="28"/>
                <w:lang w:eastAsia="en-US"/>
              </w:rPr>
              <w:t>- надання кредитних гарантій розміром 7,5 млрд. дан. крон (1,1 млрд. дол. США) для великих</w:t>
            </w:r>
            <w:r>
              <w:rPr>
                <w:rFonts w:eastAsia="TimesNewRomanPSMT"/>
                <w:sz w:val="28"/>
                <w:szCs w:val="28"/>
                <w:lang w:val="uk-UA" w:eastAsia="en-US"/>
              </w:rPr>
              <w:t xml:space="preserve"> </w:t>
            </w:r>
            <w:r w:rsidRPr="00AB5E45">
              <w:rPr>
                <w:rFonts w:eastAsia="TimesNewRomanPSMT"/>
                <w:sz w:val="28"/>
                <w:szCs w:val="28"/>
                <w:lang w:eastAsia="en-US"/>
              </w:rPr>
              <w:lastRenderedPageBreak/>
              <w:t>компаній, а також для МСП з метою підвищення їхньої ліквідності та мінімізації втрат в умовах</w:t>
            </w:r>
            <w:r>
              <w:rPr>
                <w:rFonts w:eastAsia="TimesNewRomanPSMT"/>
                <w:sz w:val="28"/>
                <w:szCs w:val="28"/>
                <w:lang w:val="uk-UA" w:eastAsia="en-US"/>
              </w:rPr>
              <w:t xml:space="preserve"> </w:t>
            </w:r>
            <w:r w:rsidRPr="00AB5E45">
              <w:rPr>
                <w:rFonts w:eastAsia="TimesNewRomanPSMT"/>
                <w:sz w:val="28"/>
                <w:szCs w:val="28"/>
                <w:lang w:eastAsia="en-US"/>
              </w:rPr>
              <w:t>кризових явищ в економіці, що спричинені пандемією вірусу, а також для збереження робочих місць.</w:t>
            </w:r>
          </w:p>
          <w:p w:rsidR="00AB5E45" w:rsidRPr="00AB5E45" w:rsidRDefault="00AB5E45" w:rsidP="00AB5E45">
            <w:pPr>
              <w:autoSpaceDE w:val="0"/>
              <w:autoSpaceDN w:val="0"/>
              <w:adjustRightInd w:val="0"/>
              <w:jc w:val="left"/>
              <w:rPr>
                <w:rFonts w:eastAsia="TimesNewRomanPSMT"/>
                <w:sz w:val="28"/>
                <w:szCs w:val="28"/>
                <w:lang w:eastAsia="en-US"/>
              </w:rPr>
            </w:pPr>
            <w:r>
              <w:rPr>
                <w:rFonts w:eastAsia="TimesNewRomanPSMT"/>
                <w:sz w:val="28"/>
                <w:szCs w:val="28"/>
                <w:lang w:val="uk-UA" w:eastAsia="en-US"/>
              </w:rPr>
              <w:t>У</w:t>
            </w:r>
            <w:r w:rsidRPr="00AB5E45">
              <w:rPr>
                <w:rFonts w:eastAsia="TimesNewRomanPSMT"/>
                <w:sz w:val="28"/>
                <w:szCs w:val="28"/>
                <w:lang w:eastAsia="en-US"/>
              </w:rPr>
              <w:t>рядом покриватиметься до 70% вартості будь-яких банківських позик підприємств,</w:t>
            </w:r>
          </w:p>
          <w:p w:rsidR="00AB5E45" w:rsidRPr="00AB5E45" w:rsidRDefault="00AB5E45" w:rsidP="00AB5E45">
            <w:pPr>
              <w:autoSpaceDE w:val="0"/>
              <w:autoSpaceDN w:val="0"/>
              <w:adjustRightInd w:val="0"/>
              <w:jc w:val="left"/>
              <w:rPr>
                <w:rFonts w:eastAsia="TimesNewRomanPSMT"/>
                <w:sz w:val="28"/>
                <w:szCs w:val="28"/>
                <w:lang w:eastAsia="en-US"/>
              </w:rPr>
            </w:pPr>
            <w:r w:rsidRPr="00AB5E45">
              <w:rPr>
                <w:rFonts w:eastAsia="TimesNewRomanPSMT"/>
                <w:sz w:val="28"/>
                <w:szCs w:val="28"/>
                <w:lang w:eastAsia="en-US"/>
              </w:rPr>
              <w:t>операційний прибуток яких знизиться більш ніж на 50%.;</w:t>
            </w:r>
          </w:p>
          <w:p w:rsidR="00AB5E45" w:rsidRPr="00AB5E45" w:rsidRDefault="00AB5E45" w:rsidP="00AB5E45">
            <w:pPr>
              <w:autoSpaceDE w:val="0"/>
              <w:autoSpaceDN w:val="0"/>
              <w:adjustRightInd w:val="0"/>
              <w:jc w:val="left"/>
              <w:rPr>
                <w:rFonts w:eastAsia="TimesNewRomanPSMT"/>
                <w:sz w:val="28"/>
                <w:szCs w:val="28"/>
                <w:lang w:eastAsia="en-US"/>
              </w:rPr>
            </w:pPr>
            <w:r w:rsidRPr="00AB5E45">
              <w:rPr>
                <w:rFonts w:eastAsia="TimesNewRomanPSMT"/>
                <w:sz w:val="28"/>
                <w:szCs w:val="28"/>
                <w:lang w:eastAsia="en-US"/>
              </w:rPr>
              <w:t>- відшкодування витрат роботодавця у зв’язку з захворюванням або</w:t>
            </w:r>
            <w:r>
              <w:rPr>
                <w:rFonts w:eastAsia="TimesNewRomanPSMT"/>
                <w:sz w:val="28"/>
                <w:szCs w:val="28"/>
                <w:lang w:val="uk-UA" w:eastAsia="en-US"/>
              </w:rPr>
              <w:t xml:space="preserve"> </w:t>
            </w:r>
            <w:r w:rsidRPr="00AB5E45">
              <w:rPr>
                <w:rFonts w:eastAsia="TimesNewRomanPSMT"/>
                <w:sz w:val="28"/>
                <w:szCs w:val="28"/>
                <w:lang w:eastAsia="en-US"/>
              </w:rPr>
              <w:t>потраплянням працівників у</w:t>
            </w:r>
            <w:r>
              <w:rPr>
                <w:rFonts w:eastAsia="TimesNewRomanPSMT"/>
                <w:sz w:val="28"/>
                <w:szCs w:val="28"/>
                <w:lang w:val="uk-UA" w:eastAsia="en-US"/>
              </w:rPr>
              <w:t xml:space="preserve"> </w:t>
            </w:r>
            <w:r w:rsidRPr="00AB5E45">
              <w:rPr>
                <w:rFonts w:eastAsia="TimesNewRomanPSMT"/>
                <w:sz w:val="28"/>
                <w:szCs w:val="28"/>
                <w:lang w:eastAsia="en-US"/>
              </w:rPr>
              <w:t>карантин внаслідок коронавірусу починаючи з першого дня відсутності працівника на робочому</w:t>
            </w:r>
            <w:r>
              <w:rPr>
                <w:rFonts w:eastAsia="TimesNewRomanPSMT"/>
                <w:sz w:val="28"/>
                <w:szCs w:val="28"/>
                <w:lang w:val="uk-UA" w:eastAsia="en-US"/>
              </w:rPr>
              <w:t xml:space="preserve"> </w:t>
            </w:r>
            <w:r w:rsidRPr="00AB5E45">
              <w:rPr>
                <w:rFonts w:eastAsia="TimesNewRomanPSMT"/>
                <w:sz w:val="28"/>
                <w:szCs w:val="28"/>
                <w:lang w:eastAsia="en-US"/>
              </w:rPr>
              <w:t>місці.</w:t>
            </w:r>
          </w:p>
          <w:p w:rsidR="00AB5E45" w:rsidRPr="00AB5E45" w:rsidRDefault="00AB5E45" w:rsidP="00AB5E45">
            <w:pPr>
              <w:autoSpaceDE w:val="0"/>
              <w:autoSpaceDN w:val="0"/>
              <w:adjustRightInd w:val="0"/>
              <w:jc w:val="left"/>
              <w:rPr>
                <w:rFonts w:eastAsia="TimesNewRomanPSMT"/>
                <w:sz w:val="28"/>
                <w:szCs w:val="28"/>
                <w:lang w:eastAsia="en-US"/>
              </w:rPr>
            </w:pPr>
            <w:r>
              <w:rPr>
                <w:rFonts w:eastAsia="TimesNewRomanPSMT"/>
                <w:sz w:val="28"/>
                <w:szCs w:val="28"/>
                <w:lang w:val="uk-UA" w:eastAsia="en-US"/>
              </w:rPr>
              <w:t>К</w:t>
            </w:r>
            <w:r w:rsidRPr="00AB5E45">
              <w:rPr>
                <w:rFonts w:eastAsia="TimesNewRomanPSMT"/>
                <w:sz w:val="28"/>
                <w:szCs w:val="28"/>
                <w:lang w:eastAsia="en-US"/>
              </w:rPr>
              <w:t>омпанії, які</w:t>
            </w:r>
            <w:r>
              <w:rPr>
                <w:rFonts w:eastAsia="TimesNewRomanPSMT"/>
                <w:sz w:val="28"/>
                <w:szCs w:val="28"/>
                <w:lang w:val="uk-UA" w:eastAsia="en-US"/>
              </w:rPr>
              <w:t xml:space="preserve"> </w:t>
            </w:r>
            <w:r w:rsidRPr="00AB5E45">
              <w:rPr>
                <w:rFonts w:eastAsia="TimesNewRomanPSMT"/>
                <w:sz w:val="28"/>
                <w:szCs w:val="28"/>
                <w:lang w:eastAsia="en-US"/>
              </w:rPr>
              <w:t>змушені скоротити штат мінімум на 30%, або на понад 50</w:t>
            </w:r>
            <w:r>
              <w:rPr>
                <w:rFonts w:eastAsia="TimesNewRomanPSMT"/>
                <w:sz w:val="28"/>
                <w:szCs w:val="28"/>
                <w:lang w:val="uk-UA" w:eastAsia="en-US"/>
              </w:rPr>
              <w:t xml:space="preserve"> </w:t>
            </w:r>
            <w:r w:rsidRPr="00AB5E45">
              <w:rPr>
                <w:rFonts w:eastAsia="TimesNewRomanPSMT"/>
                <w:sz w:val="28"/>
                <w:szCs w:val="28"/>
                <w:lang w:eastAsia="en-US"/>
              </w:rPr>
              <w:t xml:space="preserve">працівників, </w:t>
            </w:r>
            <w:r>
              <w:rPr>
                <w:rFonts w:eastAsia="TimesNewRomanPSMT"/>
                <w:sz w:val="28"/>
                <w:szCs w:val="28"/>
                <w:lang w:val="uk-UA" w:eastAsia="en-US"/>
              </w:rPr>
              <w:t xml:space="preserve">мають </w:t>
            </w:r>
            <w:r w:rsidRPr="00AB5E45">
              <w:rPr>
                <w:rFonts w:eastAsia="TimesNewRomanPSMT"/>
                <w:sz w:val="28"/>
                <w:szCs w:val="28"/>
                <w:lang w:eastAsia="en-US"/>
              </w:rPr>
              <w:t>право на</w:t>
            </w:r>
            <w:r>
              <w:rPr>
                <w:rFonts w:eastAsia="TimesNewRomanPSMT"/>
                <w:sz w:val="28"/>
                <w:szCs w:val="28"/>
                <w:lang w:val="uk-UA" w:eastAsia="en-US"/>
              </w:rPr>
              <w:t xml:space="preserve"> </w:t>
            </w:r>
            <w:r w:rsidRPr="00AB5E45">
              <w:rPr>
                <w:rFonts w:eastAsia="TimesNewRomanPSMT"/>
                <w:sz w:val="28"/>
                <w:szCs w:val="28"/>
                <w:lang w:eastAsia="en-US"/>
              </w:rPr>
              <w:t>компенсаційні виплати за цією схемою. Розмір державних дотацій становить 75% від загальних</w:t>
            </w:r>
            <w:r>
              <w:rPr>
                <w:rFonts w:eastAsia="TimesNewRomanPSMT"/>
                <w:sz w:val="28"/>
                <w:szCs w:val="28"/>
                <w:lang w:val="uk-UA" w:eastAsia="en-US"/>
              </w:rPr>
              <w:t xml:space="preserve"> </w:t>
            </w:r>
            <w:r w:rsidRPr="00AB5E45">
              <w:rPr>
                <w:rFonts w:eastAsia="TimesNewRomanPSMT"/>
                <w:sz w:val="28"/>
                <w:szCs w:val="28"/>
                <w:lang w:eastAsia="en-US"/>
              </w:rPr>
              <w:t xml:space="preserve">витрат на виплату заробітної плати відповідним працівникам, </w:t>
            </w:r>
            <w:r>
              <w:rPr>
                <w:rFonts w:eastAsia="TimesNewRomanPSMT"/>
                <w:sz w:val="28"/>
                <w:szCs w:val="28"/>
                <w:lang w:val="uk-UA" w:eastAsia="en-US"/>
              </w:rPr>
              <w:t xml:space="preserve">але </w:t>
            </w:r>
            <w:r w:rsidRPr="00AB5E45">
              <w:rPr>
                <w:rFonts w:eastAsia="TimesNewRomanPSMT"/>
                <w:sz w:val="28"/>
                <w:szCs w:val="28"/>
                <w:lang w:eastAsia="en-US"/>
              </w:rPr>
              <w:t>не більше 3500 дол. США на</w:t>
            </w:r>
            <w:r>
              <w:rPr>
                <w:rFonts w:eastAsia="TimesNewRomanPSMT"/>
                <w:sz w:val="28"/>
                <w:szCs w:val="28"/>
                <w:lang w:val="uk-UA" w:eastAsia="en-US"/>
              </w:rPr>
              <w:t xml:space="preserve"> </w:t>
            </w:r>
            <w:r w:rsidRPr="00AB5E45">
              <w:rPr>
                <w:rFonts w:eastAsia="TimesNewRomanPSMT"/>
                <w:sz w:val="28"/>
                <w:szCs w:val="28"/>
                <w:lang w:eastAsia="en-US"/>
              </w:rPr>
              <w:t>одного працівника. Компенсації виплачу</w:t>
            </w:r>
            <w:r>
              <w:rPr>
                <w:rFonts w:eastAsia="TimesNewRomanPSMT"/>
                <w:sz w:val="28"/>
                <w:szCs w:val="28"/>
                <w:lang w:val="uk-UA" w:eastAsia="en-US"/>
              </w:rPr>
              <w:t xml:space="preserve">ються </w:t>
            </w:r>
            <w:r w:rsidRPr="00AB5E45">
              <w:rPr>
                <w:rFonts w:eastAsia="TimesNewRomanPSMT"/>
                <w:sz w:val="28"/>
                <w:szCs w:val="28"/>
                <w:lang w:eastAsia="en-US"/>
              </w:rPr>
              <w:t>за умови, що працівники не звільнятимуться з</w:t>
            </w:r>
            <w:r>
              <w:rPr>
                <w:rFonts w:eastAsia="TimesNewRomanPSMT"/>
                <w:sz w:val="28"/>
                <w:szCs w:val="28"/>
                <w:lang w:val="uk-UA" w:eastAsia="en-US"/>
              </w:rPr>
              <w:t xml:space="preserve"> </w:t>
            </w:r>
            <w:r w:rsidRPr="00AB5E45">
              <w:rPr>
                <w:rFonts w:eastAsia="TimesNewRomanPSMT"/>
                <w:sz w:val="28"/>
                <w:szCs w:val="28"/>
                <w:lang w:eastAsia="en-US"/>
              </w:rPr>
              <w:t>посад. Компанії також повинні взяти на себе зобов’язання, що вони не будуть звільняти працівників з</w:t>
            </w:r>
            <w:r>
              <w:rPr>
                <w:rFonts w:eastAsia="TimesNewRomanPSMT"/>
                <w:sz w:val="28"/>
                <w:szCs w:val="28"/>
                <w:lang w:val="uk-UA" w:eastAsia="en-US"/>
              </w:rPr>
              <w:t xml:space="preserve"> </w:t>
            </w:r>
            <w:r w:rsidRPr="00AB5E45">
              <w:rPr>
                <w:rFonts w:eastAsia="TimesNewRomanPSMT"/>
                <w:sz w:val="28"/>
                <w:szCs w:val="28"/>
                <w:lang w:eastAsia="en-US"/>
              </w:rPr>
              <w:t>фінансових причин впродовж періоду компенсаційних виплат.</w:t>
            </w:r>
          </w:p>
          <w:p w:rsidR="00AB5E45" w:rsidRPr="00AB5E45" w:rsidRDefault="00AB5E45" w:rsidP="00AB5E45">
            <w:pPr>
              <w:autoSpaceDE w:val="0"/>
              <w:autoSpaceDN w:val="0"/>
              <w:adjustRightInd w:val="0"/>
              <w:jc w:val="left"/>
              <w:rPr>
                <w:rFonts w:eastAsia="TimesNewRomanPSMT"/>
                <w:sz w:val="28"/>
                <w:szCs w:val="28"/>
                <w:lang w:eastAsia="en-US"/>
              </w:rPr>
            </w:pPr>
            <w:r w:rsidRPr="00AB5E45">
              <w:rPr>
                <w:rFonts w:eastAsia="TimesNewRomanPSMT"/>
                <w:sz w:val="28"/>
                <w:szCs w:val="28"/>
                <w:lang w:eastAsia="en-US"/>
              </w:rPr>
              <w:t xml:space="preserve">Для працівників з погодинною оплатою праці, розмір компенсаційних виплат може сягати 90%, </w:t>
            </w:r>
            <w:r>
              <w:rPr>
                <w:rFonts w:eastAsia="TimesNewRomanPSMT"/>
                <w:sz w:val="28"/>
                <w:szCs w:val="28"/>
                <w:lang w:val="uk-UA" w:eastAsia="en-US"/>
              </w:rPr>
              <w:t xml:space="preserve">але не більше </w:t>
            </w:r>
            <w:r w:rsidRPr="00AB5E45">
              <w:rPr>
                <w:rFonts w:eastAsia="TimesNewRomanPSMT"/>
                <w:sz w:val="28"/>
                <w:szCs w:val="28"/>
                <w:lang w:eastAsia="en-US"/>
              </w:rPr>
              <w:t>3700 дол. США на місяць на одного штатного працівника.</w:t>
            </w:r>
          </w:p>
          <w:p w:rsidR="007617AA" w:rsidRPr="00AB5E45" w:rsidRDefault="00AB5E45" w:rsidP="00AB5E45">
            <w:pPr>
              <w:autoSpaceDE w:val="0"/>
              <w:autoSpaceDN w:val="0"/>
              <w:adjustRightInd w:val="0"/>
              <w:jc w:val="left"/>
              <w:rPr>
                <w:rFonts w:eastAsia="TimesNewRomanPSMT"/>
                <w:sz w:val="28"/>
                <w:szCs w:val="28"/>
                <w:lang w:eastAsia="en-US"/>
              </w:rPr>
            </w:pPr>
            <w:r w:rsidRPr="00AB5E45">
              <w:rPr>
                <w:rFonts w:eastAsia="TimesNewRomanPSMT"/>
                <w:sz w:val="28"/>
                <w:szCs w:val="28"/>
                <w:lang w:eastAsia="en-US"/>
              </w:rPr>
              <w:t xml:space="preserve">Компанія зможе отримувати компенсаційні виплати максимум три </w:t>
            </w:r>
            <w:r w:rsidRPr="00AB5E45">
              <w:rPr>
                <w:rFonts w:eastAsia="TimesNewRomanPSMT"/>
                <w:sz w:val="28"/>
                <w:szCs w:val="28"/>
                <w:lang w:eastAsia="en-US"/>
              </w:rPr>
              <w:lastRenderedPageBreak/>
              <w:t>місяці, у період з 9 березня по 9</w:t>
            </w:r>
            <w:r>
              <w:rPr>
                <w:rFonts w:eastAsia="TimesNewRomanPSMT"/>
                <w:sz w:val="28"/>
                <w:szCs w:val="28"/>
                <w:lang w:val="uk-UA" w:eastAsia="en-US"/>
              </w:rPr>
              <w:t xml:space="preserve"> </w:t>
            </w:r>
            <w:r w:rsidRPr="00AB5E45">
              <w:rPr>
                <w:rFonts w:eastAsia="TimesNewRomanPSMT"/>
                <w:sz w:val="28"/>
                <w:szCs w:val="28"/>
                <w:lang w:eastAsia="en-US"/>
              </w:rPr>
              <w:t>червня включно.</w:t>
            </w:r>
          </w:p>
          <w:p w:rsidR="00AB5E45" w:rsidRPr="00AB5E45" w:rsidRDefault="00AB5E45" w:rsidP="00AB5E45">
            <w:pPr>
              <w:autoSpaceDE w:val="0"/>
              <w:autoSpaceDN w:val="0"/>
              <w:adjustRightInd w:val="0"/>
              <w:jc w:val="left"/>
              <w:rPr>
                <w:rFonts w:eastAsia="TimesNewRomanPSMT"/>
                <w:sz w:val="28"/>
                <w:szCs w:val="28"/>
                <w:lang w:eastAsia="en-US"/>
              </w:rPr>
            </w:pPr>
            <w:r>
              <w:rPr>
                <w:rFonts w:eastAsia="TimesNewRomanPSMT"/>
                <w:sz w:val="28"/>
                <w:szCs w:val="28"/>
                <w:lang w:val="uk-UA" w:eastAsia="en-US"/>
              </w:rPr>
              <w:t>В</w:t>
            </w:r>
            <w:r w:rsidRPr="00AB5E45">
              <w:rPr>
                <w:rFonts w:eastAsia="TimesNewRomanPSMT"/>
                <w:sz w:val="28"/>
                <w:szCs w:val="28"/>
                <w:lang w:eastAsia="en-US"/>
              </w:rPr>
              <w:t>ідтермін</w:t>
            </w:r>
            <w:r>
              <w:rPr>
                <w:rFonts w:eastAsia="TimesNewRomanPSMT"/>
                <w:sz w:val="28"/>
                <w:szCs w:val="28"/>
                <w:lang w:val="uk-UA" w:eastAsia="en-US"/>
              </w:rPr>
              <w:t xml:space="preserve">овано </w:t>
            </w:r>
            <w:r w:rsidRPr="00AB5E45">
              <w:rPr>
                <w:rFonts w:eastAsia="TimesNewRomanPSMT"/>
                <w:sz w:val="28"/>
                <w:szCs w:val="28"/>
                <w:lang w:eastAsia="en-US"/>
              </w:rPr>
              <w:t>строк</w:t>
            </w:r>
            <w:r>
              <w:rPr>
                <w:rFonts w:eastAsia="TimesNewRomanPSMT"/>
                <w:sz w:val="28"/>
                <w:szCs w:val="28"/>
                <w:lang w:val="uk-UA" w:eastAsia="en-US"/>
              </w:rPr>
              <w:t>и</w:t>
            </w:r>
            <w:r w:rsidRPr="00AB5E45">
              <w:rPr>
                <w:rFonts w:eastAsia="TimesNewRomanPSMT"/>
                <w:sz w:val="28"/>
                <w:szCs w:val="28"/>
                <w:lang w:eastAsia="en-US"/>
              </w:rPr>
              <w:t xml:space="preserve"> сплати податку на прибуток, податку на додану вартість для великих</w:t>
            </w:r>
            <w:r>
              <w:rPr>
                <w:rFonts w:eastAsia="TimesNewRomanPSMT"/>
                <w:sz w:val="28"/>
                <w:szCs w:val="28"/>
                <w:lang w:val="uk-UA" w:eastAsia="en-US"/>
              </w:rPr>
              <w:t xml:space="preserve"> </w:t>
            </w:r>
            <w:r w:rsidRPr="00AB5E45">
              <w:rPr>
                <w:rFonts w:eastAsia="TimesNewRomanPSMT"/>
                <w:sz w:val="28"/>
                <w:szCs w:val="28"/>
                <w:lang w:eastAsia="en-US"/>
              </w:rPr>
              <w:t>компаній (з сумарним річним розміром податку на прибуток понад 143 тис. дол. США) та внесків до</w:t>
            </w:r>
            <w:r>
              <w:rPr>
                <w:rFonts w:eastAsia="TimesNewRomanPSMT"/>
                <w:sz w:val="28"/>
                <w:szCs w:val="28"/>
                <w:lang w:val="uk-UA" w:eastAsia="en-US"/>
              </w:rPr>
              <w:t xml:space="preserve"> </w:t>
            </w:r>
            <w:r w:rsidRPr="00AB5E45">
              <w:rPr>
                <w:rFonts w:eastAsia="TimesNewRomanPSMT"/>
                <w:sz w:val="28"/>
                <w:szCs w:val="28"/>
                <w:lang w:eastAsia="en-US"/>
              </w:rPr>
              <w:t>фонду по безробіттю; підвищено встановлені ліміти щодо кредитного балансу компаній на</w:t>
            </w:r>
          </w:p>
          <w:p w:rsidR="00AB5E45" w:rsidRPr="00AB5E45" w:rsidRDefault="00AB5E45" w:rsidP="00AB5E45">
            <w:pPr>
              <w:autoSpaceDE w:val="0"/>
              <w:autoSpaceDN w:val="0"/>
              <w:adjustRightInd w:val="0"/>
              <w:jc w:val="left"/>
              <w:rPr>
                <w:rFonts w:eastAsia="TimesNewRomanPSMT"/>
                <w:sz w:val="28"/>
                <w:szCs w:val="28"/>
                <w:lang w:val="uk-UA" w:eastAsia="en-US"/>
              </w:rPr>
            </w:pPr>
            <w:r w:rsidRPr="00AB5E45">
              <w:rPr>
                <w:rFonts w:eastAsia="TimesNewRomanPSMT"/>
                <w:sz w:val="28"/>
                <w:szCs w:val="28"/>
                <w:lang w:eastAsia="en-US"/>
              </w:rPr>
              <w:t>податкових рахунках.</w:t>
            </w:r>
          </w:p>
        </w:tc>
        <w:tc>
          <w:tcPr>
            <w:tcW w:w="2914" w:type="dxa"/>
          </w:tcPr>
          <w:p w:rsidR="007617AA" w:rsidRPr="007617AA" w:rsidRDefault="007617AA" w:rsidP="007617AA">
            <w:pPr>
              <w:autoSpaceDE w:val="0"/>
              <w:autoSpaceDN w:val="0"/>
              <w:adjustRightInd w:val="0"/>
              <w:jc w:val="left"/>
              <w:rPr>
                <w:rFonts w:eastAsia="TimesNewRomanPSMT"/>
                <w:sz w:val="28"/>
                <w:szCs w:val="28"/>
                <w:lang w:eastAsia="en-US"/>
              </w:rPr>
            </w:pPr>
          </w:p>
        </w:tc>
      </w:tr>
      <w:tr w:rsidR="00833A72" w:rsidTr="00825DB7">
        <w:tc>
          <w:tcPr>
            <w:tcW w:w="1589" w:type="dxa"/>
          </w:tcPr>
          <w:p w:rsidR="00833A72" w:rsidRDefault="00AB5E45" w:rsidP="00AB6D41">
            <w:pPr>
              <w:pStyle w:val="ab"/>
              <w:spacing w:before="0" w:beforeAutospacing="0" w:after="0" w:afterAutospacing="0" w:line="360" w:lineRule="auto"/>
              <w:contextualSpacing/>
              <w:jc w:val="both"/>
              <w:rPr>
                <w:color w:val="000000" w:themeColor="text1"/>
                <w:sz w:val="28"/>
                <w:szCs w:val="28"/>
                <w:lang w:val="uk-UA"/>
              </w:rPr>
            </w:pPr>
            <w:r>
              <w:rPr>
                <w:color w:val="000000" w:themeColor="text1"/>
                <w:sz w:val="28"/>
                <w:szCs w:val="28"/>
                <w:lang w:val="uk-UA"/>
              </w:rPr>
              <w:lastRenderedPageBreak/>
              <w:t>ЄС</w:t>
            </w:r>
          </w:p>
        </w:tc>
        <w:tc>
          <w:tcPr>
            <w:tcW w:w="4842" w:type="dxa"/>
          </w:tcPr>
          <w:p w:rsidR="00AB5E45" w:rsidRPr="00AB5E45" w:rsidRDefault="00AB5E45" w:rsidP="00AB5E45">
            <w:pPr>
              <w:autoSpaceDE w:val="0"/>
              <w:autoSpaceDN w:val="0"/>
              <w:adjustRightInd w:val="0"/>
              <w:jc w:val="left"/>
              <w:rPr>
                <w:rFonts w:eastAsia="TimesNewRomanPSMT"/>
                <w:color w:val="000000" w:themeColor="text1"/>
                <w:sz w:val="28"/>
                <w:szCs w:val="28"/>
                <w:lang w:val="uk-UA" w:eastAsia="en-US"/>
              </w:rPr>
            </w:pPr>
            <w:r w:rsidRPr="00AB5E45">
              <w:rPr>
                <w:rFonts w:eastAsia="TimesNewRomanPSMT"/>
                <w:color w:val="000000" w:themeColor="text1"/>
                <w:sz w:val="28"/>
                <w:szCs w:val="28"/>
                <w:lang w:val="uk-UA" w:eastAsia="en-US"/>
              </w:rPr>
              <w:t>Інвестиційна ініціатива ЄС із подолання наслідків коронавірусу</w:t>
            </w:r>
            <w:r>
              <w:rPr>
                <w:rFonts w:eastAsia="TimesNewRomanPSMT"/>
                <w:color w:val="000000" w:themeColor="text1"/>
                <w:sz w:val="28"/>
                <w:szCs w:val="28"/>
                <w:lang w:val="uk-UA" w:eastAsia="en-US"/>
              </w:rPr>
              <w:t xml:space="preserve"> </w:t>
            </w:r>
            <w:r w:rsidRPr="00AB5E45">
              <w:rPr>
                <w:rFonts w:eastAsia="TimesNewRomanPSMT"/>
                <w:color w:val="000000" w:themeColor="text1"/>
                <w:sz w:val="28"/>
                <w:szCs w:val="28"/>
                <w:lang w:val="uk-UA" w:eastAsia="en-US"/>
              </w:rPr>
              <w:t>надасть можливість</w:t>
            </w:r>
            <w:r>
              <w:rPr>
                <w:rFonts w:eastAsia="TimesNewRomanPSMT"/>
                <w:color w:val="000000" w:themeColor="text1"/>
                <w:sz w:val="28"/>
                <w:szCs w:val="28"/>
                <w:lang w:val="uk-UA" w:eastAsia="en-US"/>
              </w:rPr>
              <w:t xml:space="preserve"> </w:t>
            </w:r>
            <w:r w:rsidRPr="00AB5E45">
              <w:rPr>
                <w:rFonts w:eastAsia="TimesNewRomanPSMT"/>
                <w:color w:val="000000" w:themeColor="text1"/>
                <w:sz w:val="28"/>
                <w:szCs w:val="28"/>
                <w:lang w:val="uk-UA" w:eastAsia="en-US"/>
              </w:rPr>
              <w:t>державам-членам ЄС отримати 37 млдр.євро. 8 млрд.євро ліквідних коштів, які не були витрачені у</w:t>
            </w:r>
          </w:p>
          <w:p w:rsidR="00AB5E45" w:rsidRDefault="00AB5E45" w:rsidP="00AB5E45">
            <w:pPr>
              <w:autoSpaceDE w:val="0"/>
              <w:autoSpaceDN w:val="0"/>
              <w:adjustRightInd w:val="0"/>
              <w:jc w:val="left"/>
              <w:rPr>
                <w:rFonts w:eastAsia="TimesNewRomanPSMT"/>
                <w:color w:val="000000" w:themeColor="text1"/>
                <w:sz w:val="28"/>
                <w:szCs w:val="28"/>
                <w:lang w:eastAsia="en-US"/>
              </w:rPr>
            </w:pPr>
            <w:r w:rsidRPr="00AB5E45">
              <w:rPr>
                <w:rFonts w:eastAsia="TimesNewRomanPSMT"/>
                <w:color w:val="000000" w:themeColor="text1"/>
                <w:sz w:val="28"/>
                <w:szCs w:val="28"/>
                <w:lang w:eastAsia="en-US"/>
              </w:rPr>
              <w:t>2019 році, виділені на подолання наслідків пандемії (ці кошти буде запозичено з програм</w:t>
            </w:r>
            <w:r>
              <w:rPr>
                <w:rFonts w:eastAsia="TimesNewRomanPSMT"/>
                <w:color w:val="000000" w:themeColor="text1"/>
                <w:sz w:val="28"/>
                <w:szCs w:val="28"/>
                <w:lang w:val="uk-UA" w:eastAsia="en-US"/>
              </w:rPr>
              <w:t xml:space="preserve"> </w:t>
            </w:r>
            <w:r w:rsidRPr="00AB5E45">
              <w:rPr>
                <w:rFonts w:eastAsia="TimesNewRomanPSMT"/>
                <w:color w:val="000000" w:themeColor="text1"/>
                <w:sz w:val="28"/>
                <w:szCs w:val="28"/>
                <w:lang w:eastAsia="en-US"/>
              </w:rPr>
              <w:t>Європейського фонду регіонального розвитку, Європейського соціального фонду, Регіонального фонду та</w:t>
            </w:r>
            <w:r>
              <w:rPr>
                <w:rFonts w:eastAsia="TimesNewRomanPSMT"/>
                <w:color w:val="000000" w:themeColor="text1"/>
                <w:sz w:val="28"/>
                <w:szCs w:val="28"/>
                <w:lang w:val="uk-UA" w:eastAsia="en-US"/>
              </w:rPr>
              <w:t xml:space="preserve"> </w:t>
            </w:r>
            <w:r w:rsidRPr="00AB5E45">
              <w:rPr>
                <w:rFonts w:eastAsia="TimesNewRomanPSMT"/>
                <w:color w:val="000000" w:themeColor="text1"/>
                <w:sz w:val="28"/>
                <w:szCs w:val="28"/>
                <w:lang w:eastAsia="en-US"/>
              </w:rPr>
              <w:t>Європейського фонду з морського та рибного господарства).</w:t>
            </w:r>
          </w:p>
          <w:p w:rsidR="00AB5E45" w:rsidRPr="00AB5E45" w:rsidRDefault="00AB5E45" w:rsidP="00AB5E45">
            <w:pPr>
              <w:autoSpaceDE w:val="0"/>
              <w:autoSpaceDN w:val="0"/>
              <w:adjustRightInd w:val="0"/>
              <w:jc w:val="left"/>
              <w:rPr>
                <w:rFonts w:eastAsia="TimesNewRomanPSMT"/>
                <w:color w:val="000000" w:themeColor="text1"/>
                <w:sz w:val="28"/>
                <w:szCs w:val="28"/>
                <w:lang w:eastAsia="en-US"/>
              </w:rPr>
            </w:pPr>
            <w:r>
              <w:rPr>
                <w:rFonts w:eastAsia="TimesNewRomanPSMT"/>
                <w:color w:val="000000" w:themeColor="text1"/>
                <w:sz w:val="28"/>
                <w:szCs w:val="28"/>
                <w:lang w:val="uk-UA" w:eastAsia="en-US"/>
              </w:rPr>
              <w:t>З</w:t>
            </w:r>
            <w:r w:rsidRPr="00AB5E45">
              <w:rPr>
                <w:rFonts w:eastAsia="TimesNewRomanPSMT"/>
                <w:color w:val="000000" w:themeColor="text1"/>
                <w:sz w:val="28"/>
                <w:szCs w:val="28"/>
                <w:lang w:eastAsia="en-US"/>
              </w:rPr>
              <w:t>абезпечено доступ до 29 млрд.євро</w:t>
            </w:r>
            <w:r>
              <w:rPr>
                <w:rFonts w:eastAsia="TimesNewRomanPSMT"/>
                <w:color w:val="000000" w:themeColor="text1"/>
                <w:sz w:val="28"/>
                <w:szCs w:val="28"/>
                <w:lang w:val="uk-UA" w:eastAsia="en-US"/>
              </w:rPr>
              <w:t xml:space="preserve"> </w:t>
            </w:r>
            <w:r w:rsidRPr="00AB5E45">
              <w:rPr>
                <w:rFonts w:eastAsia="TimesNewRomanPSMT"/>
                <w:color w:val="000000" w:themeColor="text1"/>
                <w:sz w:val="28"/>
                <w:szCs w:val="28"/>
                <w:lang w:eastAsia="en-US"/>
              </w:rPr>
              <w:t>структурного фінансування на 2020 рік. Кошти на кризове реагування доступні з 1 лютого 2020 року.</w:t>
            </w:r>
          </w:p>
          <w:p w:rsidR="00AB5E45" w:rsidRPr="00AB5E45" w:rsidRDefault="00AB5E45" w:rsidP="00AB5E45">
            <w:pPr>
              <w:autoSpaceDE w:val="0"/>
              <w:autoSpaceDN w:val="0"/>
              <w:adjustRightInd w:val="0"/>
              <w:jc w:val="left"/>
              <w:rPr>
                <w:rFonts w:eastAsia="TimesNewRomanPSMT"/>
                <w:color w:val="000000" w:themeColor="text1"/>
                <w:sz w:val="28"/>
                <w:szCs w:val="28"/>
                <w:lang w:eastAsia="en-US"/>
              </w:rPr>
            </w:pPr>
            <w:r w:rsidRPr="00AB5E45">
              <w:rPr>
                <w:rFonts w:eastAsia="TimesNewRomanPSMT"/>
                <w:color w:val="000000" w:themeColor="text1"/>
                <w:sz w:val="28"/>
                <w:szCs w:val="28"/>
                <w:lang w:eastAsia="en-US"/>
              </w:rPr>
              <w:t xml:space="preserve">Ці заходи </w:t>
            </w:r>
            <w:r>
              <w:rPr>
                <w:rFonts w:eastAsia="TimesNewRomanPSMT"/>
                <w:color w:val="000000" w:themeColor="text1"/>
                <w:sz w:val="28"/>
                <w:szCs w:val="28"/>
                <w:lang w:val="uk-UA" w:eastAsia="en-US"/>
              </w:rPr>
              <w:t xml:space="preserve">мають </w:t>
            </w:r>
            <w:r w:rsidRPr="00AB5E45">
              <w:rPr>
                <w:rFonts w:eastAsia="TimesNewRomanPSMT"/>
                <w:color w:val="000000" w:themeColor="text1"/>
                <w:sz w:val="28"/>
                <w:szCs w:val="28"/>
                <w:lang w:eastAsia="en-US"/>
              </w:rPr>
              <w:t>допомо</w:t>
            </w:r>
            <w:r>
              <w:rPr>
                <w:rFonts w:eastAsia="TimesNewRomanPSMT"/>
                <w:color w:val="000000" w:themeColor="text1"/>
                <w:sz w:val="28"/>
                <w:szCs w:val="28"/>
                <w:lang w:val="uk-UA" w:eastAsia="en-US"/>
              </w:rPr>
              <w:t xml:space="preserve">гти </w:t>
            </w:r>
            <w:r w:rsidRPr="00AB5E45">
              <w:rPr>
                <w:rFonts w:eastAsia="TimesNewRomanPSMT"/>
                <w:color w:val="000000" w:themeColor="text1"/>
                <w:sz w:val="28"/>
                <w:szCs w:val="28"/>
                <w:lang w:eastAsia="en-US"/>
              </w:rPr>
              <w:t>малому та середньому бізнесу подолати наслідки дефіциту ліквідності, який</w:t>
            </w:r>
            <w:r>
              <w:rPr>
                <w:rFonts w:eastAsia="TimesNewRomanPSMT"/>
                <w:color w:val="000000" w:themeColor="text1"/>
                <w:sz w:val="28"/>
                <w:szCs w:val="28"/>
                <w:lang w:val="uk-UA" w:eastAsia="en-US"/>
              </w:rPr>
              <w:t xml:space="preserve"> </w:t>
            </w:r>
            <w:r w:rsidRPr="00AB5E45">
              <w:rPr>
                <w:rFonts w:eastAsia="TimesNewRomanPSMT"/>
                <w:color w:val="000000" w:themeColor="text1"/>
                <w:sz w:val="28"/>
                <w:szCs w:val="28"/>
                <w:lang w:eastAsia="en-US"/>
              </w:rPr>
              <w:t xml:space="preserve">спричинено розповсюдженням коронавірусу, а також скерувати інвестиції в медичний сектор. </w:t>
            </w:r>
            <w:r>
              <w:rPr>
                <w:rFonts w:eastAsia="TimesNewRomanPSMT"/>
                <w:color w:val="000000" w:themeColor="text1"/>
                <w:sz w:val="28"/>
                <w:szCs w:val="28"/>
                <w:lang w:val="uk-UA" w:eastAsia="en-US"/>
              </w:rPr>
              <w:t>Д</w:t>
            </w:r>
            <w:r w:rsidRPr="00AB5E45">
              <w:rPr>
                <w:rFonts w:eastAsia="TimesNewRomanPSMT"/>
                <w:color w:val="000000" w:themeColor="text1"/>
                <w:sz w:val="28"/>
                <w:szCs w:val="28"/>
                <w:lang w:eastAsia="en-US"/>
              </w:rPr>
              <w:t>ержави-члени ЄС ма</w:t>
            </w:r>
            <w:r>
              <w:rPr>
                <w:rFonts w:eastAsia="TimesNewRomanPSMT"/>
                <w:color w:val="000000" w:themeColor="text1"/>
                <w:sz w:val="28"/>
                <w:szCs w:val="28"/>
                <w:lang w:val="uk-UA" w:eastAsia="en-US"/>
              </w:rPr>
              <w:t xml:space="preserve">ють </w:t>
            </w:r>
            <w:r w:rsidRPr="00AB5E45">
              <w:rPr>
                <w:rFonts w:eastAsia="TimesNewRomanPSMT"/>
                <w:color w:val="000000" w:themeColor="text1"/>
                <w:sz w:val="28"/>
                <w:szCs w:val="28"/>
                <w:lang w:eastAsia="en-US"/>
              </w:rPr>
              <w:t>більшу гнучкість для перерозподілу коштів між програмами.</w:t>
            </w:r>
          </w:p>
          <w:p w:rsidR="00AB5E45" w:rsidRPr="00AB5E45" w:rsidRDefault="00AB5E45" w:rsidP="00AB5E45">
            <w:pPr>
              <w:autoSpaceDE w:val="0"/>
              <w:autoSpaceDN w:val="0"/>
              <w:adjustRightInd w:val="0"/>
              <w:jc w:val="left"/>
              <w:rPr>
                <w:rFonts w:eastAsia="TimesNewRomanPSMT"/>
                <w:color w:val="000000" w:themeColor="text1"/>
                <w:sz w:val="28"/>
                <w:szCs w:val="28"/>
                <w:lang w:eastAsia="en-US"/>
              </w:rPr>
            </w:pPr>
            <w:r>
              <w:rPr>
                <w:rFonts w:eastAsia="TimesNewRomanPSMT"/>
                <w:color w:val="000000" w:themeColor="text1"/>
                <w:sz w:val="28"/>
                <w:szCs w:val="28"/>
                <w:lang w:val="uk-UA" w:eastAsia="en-US"/>
              </w:rPr>
              <w:t>П</w:t>
            </w:r>
            <w:r w:rsidRPr="00AB5E45">
              <w:rPr>
                <w:rFonts w:eastAsia="TimesNewRomanPSMT"/>
                <w:color w:val="000000" w:themeColor="text1"/>
                <w:sz w:val="28"/>
                <w:szCs w:val="28"/>
                <w:lang w:eastAsia="en-US"/>
              </w:rPr>
              <w:t>осли ЄС підтримали законодавчу ініціативу щодо включення до сфери відповідальності</w:t>
            </w:r>
            <w:r>
              <w:rPr>
                <w:rFonts w:eastAsia="TimesNewRomanPSMT"/>
                <w:color w:val="000000" w:themeColor="text1"/>
                <w:sz w:val="28"/>
                <w:szCs w:val="28"/>
                <w:lang w:val="uk-UA" w:eastAsia="en-US"/>
              </w:rPr>
              <w:t xml:space="preserve"> </w:t>
            </w:r>
            <w:r w:rsidRPr="00AB5E45">
              <w:rPr>
                <w:rFonts w:eastAsia="TimesNewRomanPSMT"/>
                <w:color w:val="000000" w:themeColor="text1"/>
                <w:sz w:val="28"/>
                <w:szCs w:val="28"/>
                <w:lang w:eastAsia="en-US"/>
              </w:rPr>
              <w:t xml:space="preserve">Фонду солідарності ЄС питання охорони здоров'я. </w:t>
            </w:r>
            <w:r w:rsidRPr="00AB5E45">
              <w:rPr>
                <w:rFonts w:eastAsia="TimesNewRomanPSMT"/>
                <w:color w:val="000000" w:themeColor="text1"/>
                <w:sz w:val="28"/>
                <w:szCs w:val="28"/>
                <w:lang w:eastAsia="en-US"/>
              </w:rPr>
              <w:lastRenderedPageBreak/>
              <w:t>Зазначений Фонд було створено з метою подолання</w:t>
            </w:r>
          </w:p>
          <w:p w:rsidR="00AB5E45" w:rsidRPr="00AB5E45" w:rsidRDefault="00AB5E45" w:rsidP="00AB5E45">
            <w:pPr>
              <w:autoSpaceDE w:val="0"/>
              <w:autoSpaceDN w:val="0"/>
              <w:adjustRightInd w:val="0"/>
              <w:jc w:val="left"/>
              <w:rPr>
                <w:rFonts w:eastAsia="TimesNewRomanPSMT"/>
                <w:color w:val="000000" w:themeColor="text1"/>
                <w:sz w:val="28"/>
                <w:szCs w:val="28"/>
                <w:lang w:eastAsia="en-US"/>
              </w:rPr>
            </w:pPr>
            <w:r w:rsidRPr="00AB5E45">
              <w:rPr>
                <w:rFonts w:eastAsia="TimesNewRomanPSMT"/>
                <w:color w:val="000000" w:themeColor="text1"/>
                <w:sz w:val="28"/>
                <w:szCs w:val="28"/>
                <w:lang w:eastAsia="en-US"/>
              </w:rPr>
              <w:t xml:space="preserve">наслідків стихійних лих. </w:t>
            </w:r>
          </w:p>
          <w:p w:rsidR="00AB5E45" w:rsidRPr="00AB5E45" w:rsidRDefault="00AB5E45" w:rsidP="00AB5E45">
            <w:pPr>
              <w:autoSpaceDE w:val="0"/>
              <w:autoSpaceDN w:val="0"/>
              <w:adjustRightInd w:val="0"/>
              <w:jc w:val="left"/>
              <w:rPr>
                <w:rFonts w:eastAsia="TimesNewRomanPSMT"/>
                <w:color w:val="000000" w:themeColor="text1"/>
                <w:sz w:val="28"/>
                <w:szCs w:val="28"/>
                <w:lang w:eastAsia="en-US"/>
              </w:rPr>
            </w:pPr>
            <w:r w:rsidRPr="00AB5E45">
              <w:rPr>
                <w:rFonts w:eastAsia="TimesNewRomanPSMT"/>
                <w:color w:val="000000" w:themeColor="text1"/>
                <w:sz w:val="28"/>
                <w:szCs w:val="28"/>
                <w:lang w:eastAsia="en-US"/>
              </w:rPr>
              <w:t>Європейський центральний банк оголосив про низку рішень, спрямованих на підтримку фінансової</w:t>
            </w:r>
            <w:r>
              <w:rPr>
                <w:rFonts w:eastAsia="TimesNewRomanPSMT"/>
                <w:color w:val="000000" w:themeColor="text1"/>
                <w:sz w:val="28"/>
                <w:szCs w:val="28"/>
                <w:lang w:val="uk-UA" w:eastAsia="en-US"/>
              </w:rPr>
              <w:t xml:space="preserve"> </w:t>
            </w:r>
            <w:r w:rsidRPr="00AB5E45">
              <w:rPr>
                <w:rFonts w:eastAsia="TimesNewRomanPSMT"/>
                <w:color w:val="000000" w:themeColor="text1"/>
                <w:sz w:val="28"/>
                <w:szCs w:val="28"/>
                <w:lang w:eastAsia="en-US"/>
              </w:rPr>
              <w:t>стабільності в умовах COVID-19:</w:t>
            </w:r>
          </w:p>
          <w:p w:rsidR="00AB5E45" w:rsidRPr="00645C1D" w:rsidRDefault="00AB5E45" w:rsidP="00AB5E45">
            <w:pPr>
              <w:autoSpaceDE w:val="0"/>
              <w:autoSpaceDN w:val="0"/>
              <w:adjustRightInd w:val="0"/>
              <w:jc w:val="left"/>
              <w:rPr>
                <w:rFonts w:eastAsia="TimesNewRomanPSMT"/>
                <w:color w:val="000000" w:themeColor="text1"/>
                <w:sz w:val="28"/>
                <w:szCs w:val="28"/>
                <w:lang w:val="uk-UA" w:eastAsia="en-US"/>
              </w:rPr>
            </w:pPr>
            <w:r w:rsidRPr="00AB5E45">
              <w:rPr>
                <w:rFonts w:eastAsia="TimesNewRomanPSMT"/>
                <w:color w:val="000000" w:themeColor="text1"/>
                <w:sz w:val="28"/>
                <w:szCs w:val="28"/>
                <w:lang w:eastAsia="en-US"/>
              </w:rPr>
              <w:t>1. Запровадж</w:t>
            </w:r>
            <w:r>
              <w:rPr>
                <w:rFonts w:eastAsia="TimesNewRomanPSMT"/>
                <w:color w:val="000000" w:themeColor="text1"/>
                <w:sz w:val="28"/>
                <w:szCs w:val="28"/>
                <w:lang w:val="uk-UA" w:eastAsia="en-US"/>
              </w:rPr>
              <w:t xml:space="preserve">ено </w:t>
            </w:r>
            <w:r w:rsidRPr="00AB5E45">
              <w:rPr>
                <w:rFonts w:eastAsia="TimesNewRomanPSMT"/>
                <w:color w:val="000000" w:themeColor="text1"/>
                <w:sz w:val="28"/>
                <w:szCs w:val="28"/>
                <w:lang w:eastAsia="en-US"/>
              </w:rPr>
              <w:t>нов</w:t>
            </w:r>
            <w:r>
              <w:rPr>
                <w:rFonts w:eastAsia="TimesNewRomanPSMT"/>
                <w:color w:val="000000" w:themeColor="text1"/>
                <w:sz w:val="28"/>
                <w:szCs w:val="28"/>
                <w:lang w:val="uk-UA" w:eastAsia="en-US"/>
              </w:rPr>
              <w:t>у</w:t>
            </w:r>
            <w:r w:rsidRPr="00AB5E45">
              <w:rPr>
                <w:rFonts w:eastAsia="TimesNewRomanPSMT"/>
                <w:color w:val="000000" w:themeColor="text1"/>
                <w:sz w:val="28"/>
                <w:szCs w:val="28"/>
                <w:lang w:eastAsia="en-US"/>
              </w:rPr>
              <w:t xml:space="preserve"> програм</w:t>
            </w:r>
            <w:r>
              <w:rPr>
                <w:rFonts w:eastAsia="TimesNewRomanPSMT"/>
                <w:color w:val="000000" w:themeColor="text1"/>
                <w:sz w:val="28"/>
                <w:szCs w:val="28"/>
                <w:lang w:val="uk-UA" w:eastAsia="en-US"/>
              </w:rPr>
              <w:t>у</w:t>
            </w:r>
            <w:r w:rsidRPr="00AB5E45">
              <w:rPr>
                <w:rFonts w:eastAsia="TimesNewRomanPSMT"/>
                <w:color w:val="000000" w:themeColor="text1"/>
                <w:sz w:val="28"/>
                <w:szCs w:val="28"/>
                <w:lang w:eastAsia="en-US"/>
              </w:rPr>
              <w:t xml:space="preserve"> у розмірі 750 млрд.євро, спрямован</w:t>
            </w:r>
            <w:r>
              <w:rPr>
                <w:rFonts w:eastAsia="TimesNewRomanPSMT"/>
                <w:color w:val="000000" w:themeColor="text1"/>
                <w:sz w:val="28"/>
                <w:szCs w:val="28"/>
                <w:lang w:val="uk-UA" w:eastAsia="en-US"/>
              </w:rPr>
              <w:t>у</w:t>
            </w:r>
            <w:r w:rsidRPr="00AB5E45">
              <w:rPr>
                <w:rFonts w:eastAsia="TimesNewRomanPSMT"/>
                <w:color w:val="000000" w:themeColor="text1"/>
                <w:sz w:val="28"/>
                <w:szCs w:val="28"/>
                <w:lang w:eastAsia="en-US"/>
              </w:rPr>
              <w:t xml:space="preserve"> на боротьбу з пандемією</w:t>
            </w:r>
            <w:r>
              <w:rPr>
                <w:rFonts w:eastAsia="TimesNewRomanPSMT"/>
                <w:color w:val="000000" w:themeColor="text1"/>
                <w:sz w:val="28"/>
                <w:szCs w:val="28"/>
                <w:lang w:val="uk-UA" w:eastAsia="en-US"/>
              </w:rPr>
              <w:t xml:space="preserve"> </w:t>
            </w:r>
            <w:r w:rsidRPr="00645C1D">
              <w:rPr>
                <w:rFonts w:eastAsia="TimesNewRomanPSMT"/>
                <w:color w:val="000000" w:themeColor="text1"/>
                <w:sz w:val="28"/>
                <w:szCs w:val="28"/>
                <w:lang w:val="uk-UA" w:eastAsia="en-US"/>
              </w:rPr>
              <w:t>(</w:t>
            </w:r>
            <w:r w:rsidRPr="00AB5E45">
              <w:rPr>
                <w:rFonts w:eastAsia="TimesNewRomanPSMT"/>
                <w:color w:val="000000" w:themeColor="text1"/>
                <w:sz w:val="28"/>
                <w:szCs w:val="28"/>
                <w:lang w:val="en-US" w:eastAsia="en-US"/>
              </w:rPr>
              <w:t>Pandemic</w:t>
            </w:r>
            <w:r w:rsidRPr="00645C1D">
              <w:rPr>
                <w:rFonts w:eastAsia="TimesNewRomanPSMT"/>
                <w:color w:val="000000" w:themeColor="text1"/>
                <w:sz w:val="28"/>
                <w:szCs w:val="28"/>
                <w:lang w:val="uk-UA" w:eastAsia="en-US"/>
              </w:rPr>
              <w:t xml:space="preserve"> </w:t>
            </w:r>
            <w:r w:rsidRPr="00AB5E45">
              <w:rPr>
                <w:rFonts w:eastAsia="TimesNewRomanPSMT"/>
                <w:color w:val="000000" w:themeColor="text1"/>
                <w:sz w:val="28"/>
                <w:szCs w:val="28"/>
                <w:lang w:val="en-US" w:eastAsia="en-US"/>
              </w:rPr>
              <w:t>Emergency</w:t>
            </w:r>
            <w:r w:rsidRPr="00645C1D">
              <w:rPr>
                <w:rFonts w:eastAsia="TimesNewRomanPSMT"/>
                <w:color w:val="000000" w:themeColor="text1"/>
                <w:sz w:val="28"/>
                <w:szCs w:val="28"/>
                <w:lang w:val="uk-UA" w:eastAsia="en-US"/>
              </w:rPr>
              <w:t xml:space="preserve"> </w:t>
            </w:r>
            <w:r w:rsidRPr="00AB5E45">
              <w:rPr>
                <w:rFonts w:eastAsia="TimesNewRomanPSMT"/>
                <w:color w:val="000000" w:themeColor="text1"/>
                <w:sz w:val="28"/>
                <w:szCs w:val="28"/>
                <w:lang w:val="en-US" w:eastAsia="en-US"/>
              </w:rPr>
              <w:t>Purchase</w:t>
            </w:r>
            <w:r w:rsidRPr="00645C1D">
              <w:rPr>
                <w:rFonts w:eastAsia="TimesNewRomanPSMT"/>
                <w:color w:val="000000" w:themeColor="text1"/>
                <w:sz w:val="28"/>
                <w:szCs w:val="28"/>
                <w:lang w:val="uk-UA" w:eastAsia="en-US"/>
              </w:rPr>
              <w:t xml:space="preserve"> </w:t>
            </w:r>
            <w:r w:rsidRPr="00AB5E45">
              <w:rPr>
                <w:rFonts w:eastAsia="TimesNewRomanPSMT"/>
                <w:color w:val="000000" w:themeColor="text1"/>
                <w:sz w:val="28"/>
                <w:szCs w:val="28"/>
                <w:lang w:val="en-US" w:eastAsia="en-US"/>
              </w:rPr>
              <w:t>Programme</w:t>
            </w:r>
            <w:r w:rsidRPr="00645C1D">
              <w:rPr>
                <w:rFonts w:eastAsia="TimesNewRomanPSMT"/>
                <w:color w:val="000000" w:themeColor="text1"/>
                <w:sz w:val="28"/>
                <w:szCs w:val="28"/>
                <w:lang w:val="uk-UA" w:eastAsia="en-US"/>
              </w:rPr>
              <w:t xml:space="preserve">, </w:t>
            </w:r>
            <w:r w:rsidRPr="00AB5E45">
              <w:rPr>
                <w:rFonts w:eastAsia="TimesNewRomanPSMT"/>
                <w:color w:val="000000" w:themeColor="text1"/>
                <w:sz w:val="28"/>
                <w:szCs w:val="28"/>
                <w:lang w:val="en-US" w:eastAsia="en-US"/>
              </w:rPr>
              <w:t>PEPP</w:t>
            </w:r>
            <w:r w:rsidRPr="00645C1D">
              <w:rPr>
                <w:rFonts w:eastAsia="TimesNewRomanPSMT"/>
                <w:color w:val="000000" w:themeColor="text1"/>
                <w:sz w:val="28"/>
                <w:szCs w:val="28"/>
                <w:lang w:val="uk-UA" w:eastAsia="en-US"/>
              </w:rPr>
              <w:t>).</w:t>
            </w:r>
          </w:p>
          <w:p w:rsidR="00AB5E45" w:rsidRPr="00645C1D" w:rsidRDefault="00AB5E45" w:rsidP="00AB5E45">
            <w:pPr>
              <w:autoSpaceDE w:val="0"/>
              <w:autoSpaceDN w:val="0"/>
              <w:adjustRightInd w:val="0"/>
              <w:jc w:val="left"/>
              <w:rPr>
                <w:rFonts w:eastAsia="TimesNewRomanPSMT"/>
                <w:color w:val="000000" w:themeColor="text1"/>
                <w:sz w:val="28"/>
                <w:szCs w:val="28"/>
                <w:lang w:val="uk-UA" w:eastAsia="en-US"/>
              </w:rPr>
            </w:pPr>
            <w:r w:rsidRPr="00645C1D">
              <w:rPr>
                <w:rFonts w:eastAsia="TimesNewRomanPSMT"/>
                <w:color w:val="000000" w:themeColor="text1"/>
                <w:sz w:val="28"/>
                <w:szCs w:val="28"/>
                <w:lang w:val="uk-UA" w:eastAsia="en-US"/>
              </w:rPr>
              <w:t>Запуск цієї програми, дозволить приватному та державному сектору протидіяти серйозним викликам</w:t>
            </w:r>
          </w:p>
          <w:p w:rsidR="00AB5E45" w:rsidRPr="00AB5E45" w:rsidRDefault="00AB5E45" w:rsidP="00AB5E45">
            <w:pPr>
              <w:autoSpaceDE w:val="0"/>
              <w:autoSpaceDN w:val="0"/>
              <w:adjustRightInd w:val="0"/>
              <w:jc w:val="left"/>
              <w:rPr>
                <w:rFonts w:eastAsia="TimesNewRomanPSMT"/>
                <w:color w:val="000000" w:themeColor="text1"/>
                <w:sz w:val="28"/>
                <w:szCs w:val="28"/>
                <w:lang w:eastAsia="en-US"/>
              </w:rPr>
            </w:pPr>
            <w:r w:rsidRPr="00AB5E45">
              <w:rPr>
                <w:rFonts w:eastAsia="TimesNewRomanPSMT"/>
                <w:color w:val="000000" w:themeColor="text1"/>
                <w:sz w:val="28"/>
                <w:szCs w:val="28"/>
                <w:lang w:eastAsia="en-US"/>
              </w:rPr>
              <w:t>в монетарній політиці, спричиненим спалахом та посиленням розповсюдження коронавірусу.</w:t>
            </w:r>
          </w:p>
          <w:p w:rsidR="00AB5E45" w:rsidRPr="00AB5E45" w:rsidRDefault="00AB5E45" w:rsidP="00AB5E45">
            <w:pPr>
              <w:autoSpaceDE w:val="0"/>
              <w:autoSpaceDN w:val="0"/>
              <w:adjustRightInd w:val="0"/>
              <w:jc w:val="left"/>
              <w:rPr>
                <w:rFonts w:eastAsia="TimesNewRomanPSMT"/>
                <w:color w:val="000000" w:themeColor="text1"/>
                <w:sz w:val="28"/>
                <w:szCs w:val="28"/>
                <w:lang w:eastAsia="en-US"/>
              </w:rPr>
            </w:pPr>
            <w:r w:rsidRPr="00AB5E45">
              <w:rPr>
                <w:rFonts w:eastAsia="TimesNewRomanPSMT"/>
                <w:color w:val="000000" w:themeColor="text1"/>
                <w:sz w:val="28"/>
                <w:szCs w:val="28"/>
                <w:lang w:eastAsia="en-US"/>
              </w:rPr>
              <w:t xml:space="preserve">Ця нова програма дозволить здійснювати купівлі </w:t>
            </w:r>
            <w:r>
              <w:rPr>
                <w:rFonts w:eastAsia="TimesNewRomanPSMT"/>
                <w:color w:val="000000" w:themeColor="text1"/>
                <w:sz w:val="28"/>
                <w:szCs w:val="28"/>
                <w:lang w:val="uk-UA" w:eastAsia="en-US"/>
              </w:rPr>
              <w:t>«</w:t>
            </w:r>
            <w:r w:rsidRPr="00AB5E45">
              <w:rPr>
                <w:rFonts w:eastAsia="TimesNewRomanPSMT"/>
                <w:color w:val="000000" w:themeColor="text1"/>
                <w:sz w:val="28"/>
                <w:szCs w:val="28"/>
                <w:lang w:eastAsia="en-US"/>
              </w:rPr>
              <w:t>облігацій</w:t>
            </w:r>
            <w:r>
              <w:rPr>
                <w:rFonts w:eastAsia="TimesNewRomanPSMT"/>
                <w:color w:val="000000" w:themeColor="text1"/>
                <w:sz w:val="28"/>
                <w:szCs w:val="28"/>
                <w:lang w:val="uk-UA" w:eastAsia="en-US"/>
              </w:rPr>
              <w:t>»</w:t>
            </w:r>
            <w:r w:rsidRPr="00AB5E45">
              <w:rPr>
                <w:rFonts w:eastAsia="TimesNewRomanPSMT"/>
                <w:color w:val="000000" w:themeColor="text1"/>
                <w:sz w:val="28"/>
                <w:szCs w:val="28"/>
                <w:lang w:eastAsia="en-US"/>
              </w:rPr>
              <w:t xml:space="preserve"> до кінця 2020 року та включатиме усі</w:t>
            </w:r>
            <w:r>
              <w:rPr>
                <w:rFonts w:eastAsia="TimesNewRomanPSMT"/>
                <w:color w:val="000000" w:themeColor="text1"/>
                <w:sz w:val="28"/>
                <w:szCs w:val="28"/>
                <w:lang w:val="uk-UA" w:eastAsia="en-US"/>
              </w:rPr>
              <w:t xml:space="preserve"> </w:t>
            </w:r>
            <w:r w:rsidRPr="00AB5E45">
              <w:rPr>
                <w:rFonts w:eastAsia="TimesNewRomanPSMT"/>
                <w:color w:val="000000" w:themeColor="text1"/>
                <w:sz w:val="28"/>
                <w:szCs w:val="28"/>
                <w:lang w:eastAsia="en-US"/>
              </w:rPr>
              <w:t>категорії активів, які вже закуповуються в рамках діючої програми (Asset purchase programme, APP).</w:t>
            </w:r>
          </w:p>
          <w:p w:rsidR="00AB5E45" w:rsidRPr="00AB5E45" w:rsidRDefault="00AB5E45" w:rsidP="00AB5E45">
            <w:pPr>
              <w:autoSpaceDE w:val="0"/>
              <w:autoSpaceDN w:val="0"/>
              <w:adjustRightInd w:val="0"/>
              <w:jc w:val="left"/>
              <w:rPr>
                <w:rFonts w:eastAsia="TimesNewRomanPSMT"/>
                <w:color w:val="000000" w:themeColor="text1"/>
                <w:sz w:val="28"/>
                <w:szCs w:val="28"/>
                <w:lang w:eastAsia="en-US"/>
              </w:rPr>
            </w:pPr>
            <w:r w:rsidRPr="00AB5E45">
              <w:rPr>
                <w:rFonts w:eastAsia="TimesNewRomanPSMT"/>
                <w:color w:val="000000" w:themeColor="text1"/>
                <w:sz w:val="28"/>
                <w:szCs w:val="28"/>
                <w:lang w:eastAsia="en-US"/>
              </w:rPr>
              <w:t>ЄЦБ планує забезпечити всі сприятливі умови фінансування, які дозволять</w:t>
            </w:r>
          </w:p>
          <w:p w:rsidR="00AB5E45" w:rsidRPr="00AB5E45" w:rsidRDefault="00AB5E45" w:rsidP="00AB5E45">
            <w:pPr>
              <w:autoSpaceDE w:val="0"/>
              <w:autoSpaceDN w:val="0"/>
              <w:adjustRightInd w:val="0"/>
              <w:jc w:val="left"/>
              <w:rPr>
                <w:rFonts w:eastAsia="TimesNewRomanPSMT"/>
                <w:color w:val="000000" w:themeColor="text1"/>
                <w:sz w:val="28"/>
                <w:szCs w:val="28"/>
                <w:lang w:eastAsia="en-US"/>
              </w:rPr>
            </w:pPr>
            <w:r w:rsidRPr="00AB5E45">
              <w:rPr>
                <w:rFonts w:eastAsia="TimesNewRomanPSMT"/>
                <w:color w:val="000000" w:themeColor="text1"/>
                <w:sz w:val="28"/>
                <w:szCs w:val="28"/>
                <w:lang w:eastAsia="en-US"/>
              </w:rPr>
              <w:t>європейській економіці пережити пандемію.</w:t>
            </w:r>
          </w:p>
          <w:p w:rsidR="00AB5E45" w:rsidRPr="00AB5E45" w:rsidRDefault="00AB5E45" w:rsidP="00AB5E45">
            <w:pPr>
              <w:autoSpaceDE w:val="0"/>
              <w:autoSpaceDN w:val="0"/>
              <w:adjustRightInd w:val="0"/>
              <w:jc w:val="left"/>
              <w:rPr>
                <w:rFonts w:eastAsia="TimesNewRomanPSMT"/>
                <w:color w:val="000000" w:themeColor="text1"/>
                <w:sz w:val="28"/>
                <w:szCs w:val="28"/>
                <w:lang w:eastAsia="en-US"/>
              </w:rPr>
            </w:pPr>
            <w:r w:rsidRPr="00AB5E45">
              <w:rPr>
                <w:rFonts w:eastAsia="TimesNewRomanPSMT"/>
                <w:color w:val="000000" w:themeColor="text1"/>
                <w:sz w:val="28"/>
                <w:szCs w:val="28"/>
                <w:lang w:eastAsia="en-US"/>
              </w:rPr>
              <w:t>Наглядова рада банку готова збільшити розмір своїх програм, у разі такої необхідності та</w:t>
            </w:r>
            <w:r>
              <w:rPr>
                <w:rFonts w:eastAsia="TimesNewRomanPSMT"/>
                <w:color w:val="000000" w:themeColor="text1"/>
                <w:sz w:val="28"/>
                <w:szCs w:val="28"/>
                <w:lang w:val="uk-UA" w:eastAsia="en-US"/>
              </w:rPr>
              <w:t xml:space="preserve"> </w:t>
            </w:r>
            <w:r w:rsidRPr="00AB5E45">
              <w:rPr>
                <w:rFonts w:eastAsia="TimesNewRomanPSMT"/>
                <w:color w:val="000000" w:themeColor="text1"/>
                <w:sz w:val="28"/>
                <w:szCs w:val="28"/>
                <w:lang w:eastAsia="en-US"/>
              </w:rPr>
              <w:t>забезпечити безперебійну роботу грошово-кредитної політики в усіх юрисдикціях єврозони.</w:t>
            </w:r>
          </w:p>
          <w:p w:rsidR="00AB5E45" w:rsidRPr="00AB5E45" w:rsidRDefault="00AB5E45" w:rsidP="00AB5E45">
            <w:pPr>
              <w:autoSpaceDE w:val="0"/>
              <w:autoSpaceDN w:val="0"/>
              <w:adjustRightInd w:val="0"/>
              <w:jc w:val="left"/>
              <w:rPr>
                <w:rFonts w:eastAsia="TimesNewRomanPSMT"/>
                <w:color w:val="000000" w:themeColor="text1"/>
                <w:sz w:val="28"/>
                <w:szCs w:val="28"/>
                <w:lang w:eastAsia="en-US"/>
              </w:rPr>
            </w:pPr>
            <w:r w:rsidRPr="00AB5E45">
              <w:rPr>
                <w:rFonts w:eastAsia="TimesNewRomanPSMT"/>
                <w:color w:val="000000" w:themeColor="text1"/>
                <w:sz w:val="28"/>
                <w:szCs w:val="28"/>
                <w:lang w:eastAsia="en-US"/>
              </w:rPr>
              <w:t xml:space="preserve">30 березня </w:t>
            </w:r>
            <w:r>
              <w:rPr>
                <w:rFonts w:eastAsia="TimesNewRomanPSMT"/>
                <w:color w:val="000000" w:themeColor="text1"/>
                <w:sz w:val="28"/>
                <w:szCs w:val="28"/>
                <w:lang w:val="uk-UA" w:eastAsia="en-US"/>
              </w:rPr>
              <w:t xml:space="preserve">2020 </w:t>
            </w:r>
            <w:r w:rsidRPr="00AB5E45">
              <w:rPr>
                <w:rFonts w:eastAsia="TimesNewRomanPSMT"/>
                <w:color w:val="000000" w:themeColor="text1"/>
                <w:sz w:val="28"/>
                <w:szCs w:val="28"/>
                <w:lang w:eastAsia="en-US"/>
              </w:rPr>
              <w:t>р. в умовах розгортання коронавірусної кризи Європейська Комісія оприлюднила</w:t>
            </w:r>
            <w:r>
              <w:rPr>
                <w:rFonts w:eastAsia="TimesNewRomanPSMT"/>
                <w:color w:val="000000" w:themeColor="text1"/>
                <w:sz w:val="28"/>
                <w:szCs w:val="28"/>
                <w:lang w:val="uk-UA" w:eastAsia="en-US"/>
              </w:rPr>
              <w:t xml:space="preserve"> </w:t>
            </w:r>
            <w:r w:rsidRPr="00AB5E45">
              <w:rPr>
                <w:rFonts w:eastAsia="TimesNewRomanPSMT"/>
                <w:color w:val="000000" w:themeColor="text1"/>
                <w:sz w:val="28"/>
                <w:szCs w:val="28"/>
                <w:lang w:eastAsia="en-US"/>
              </w:rPr>
              <w:t>рекомендації з метою надання сприяння виробникам збільшувати виробництво медичного обладнання першої</w:t>
            </w:r>
            <w:r>
              <w:rPr>
                <w:rFonts w:eastAsia="TimesNewRomanPSMT"/>
                <w:color w:val="000000" w:themeColor="text1"/>
                <w:sz w:val="28"/>
                <w:szCs w:val="28"/>
                <w:lang w:val="uk-UA" w:eastAsia="en-US"/>
              </w:rPr>
              <w:t xml:space="preserve"> </w:t>
            </w:r>
            <w:r w:rsidRPr="00AB5E45">
              <w:rPr>
                <w:rFonts w:eastAsia="TimesNewRomanPSMT"/>
                <w:color w:val="000000" w:themeColor="text1"/>
                <w:sz w:val="28"/>
                <w:szCs w:val="28"/>
                <w:lang w:eastAsia="en-US"/>
              </w:rPr>
              <w:t xml:space="preserve">необхідності та матеріалів у </w:t>
            </w:r>
            <w:r w:rsidRPr="00AB5E45">
              <w:rPr>
                <w:rFonts w:eastAsia="TimesNewRomanPSMT"/>
                <w:color w:val="000000" w:themeColor="text1"/>
                <w:sz w:val="28"/>
                <w:szCs w:val="28"/>
                <w:lang w:eastAsia="en-US"/>
              </w:rPr>
              <w:lastRenderedPageBreak/>
              <w:t>трьох сферах: виробництво масок та інших засобів індивідуального захисту (ЗІЗ),</w:t>
            </w:r>
            <w:r>
              <w:rPr>
                <w:rFonts w:eastAsia="TimesNewRomanPSMT"/>
                <w:color w:val="000000" w:themeColor="text1"/>
                <w:sz w:val="28"/>
                <w:szCs w:val="28"/>
                <w:lang w:val="uk-UA" w:eastAsia="en-US"/>
              </w:rPr>
              <w:t xml:space="preserve"> </w:t>
            </w:r>
            <w:r w:rsidRPr="00AB5E45">
              <w:rPr>
                <w:rFonts w:eastAsia="TimesNewRomanPSMT"/>
                <w:color w:val="000000" w:themeColor="text1"/>
                <w:sz w:val="28"/>
                <w:szCs w:val="28"/>
                <w:lang w:eastAsia="en-US"/>
              </w:rPr>
              <w:t xml:space="preserve">засобів очищення та дезінфекції рук та 3D-друкованої продукції. </w:t>
            </w:r>
            <w:r>
              <w:rPr>
                <w:rFonts w:eastAsia="TimesNewRomanPSMT"/>
                <w:color w:val="000000" w:themeColor="text1"/>
                <w:sz w:val="28"/>
                <w:szCs w:val="28"/>
                <w:lang w:val="uk-UA" w:eastAsia="en-US"/>
              </w:rPr>
              <w:t>О</w:t>
            </w:r>
            <w:r w:rsidRPr="00AB5E45">
              <w:rPr>
                <w:rFonts w:eastAsia="TimesNewRomanPSMT"/>
                <w:color w:val="000000" w:themeColor="text1"/>
                <w:sz w:val="28"/>
                <w:szCs w:val="28"/>
                <w:lang w:eastAsia="en-US"/>
              </w:rPr>
              <w:t>прилюднен</w:t>
            </w:r>
            <w:r>
              <w:rPr>
                <w:rFonts w:eastAsia="TimesNewRomanPSMT"/>
                <w:color w:val="000000" w:themeColor="text1"/>
                <w:sz w:val="28"/>
                <w:szCs w:val="28"/>
                <w:lang w:val="uk-UA" w:eastAsia="en-US"/>
              </w:rPr>
              <w:t>о</w:t>
            </w:r>
            <w:r w:rsidRPr="00AB5E45">
              <w:rPr>
                <w:rFonts w:eastAsia="TimesNewRomanPSMT"/>
                <w:color w:val="000000" w:themeColor="text1"/>
                <w:sz w:val="28"/>
                <w:szCs w:val="28"/>
                <w:lang w:eastAsia="en-US"/>
              </w:rPr>
              <w:t xml:space="preserve"> рекомендаці</w:t>
            </w:r>
            <w:r>
              <w:rPr>
                <w:rFonts w:eastAsia="TimesNewRomanPSMT"/>
                <w:color w:val="000000" w:themeColor="text1"/>
                <w:sz w:val="28"/>
                <w:szCs w:val="28"/>
                <w:lang w:val="uk-UA" w:eastAsia="en-US"/>
              </w:rPr>
              <w:t>ї</w:t>
            </w:r>
            <w:r w:rsidRPr="00AB5E45">
              <w:rPr>
                <w:rFonts w:eastAsia="TimesNewRomanPSMT"/>
                <w:color w:val="000000" w:themeColor="text1"/>
                <w:sz w:val="28"/>
                <w:szCs w:val="28"/>
                <w:lang w:eastAsia="en-US"/>
              </w:rPr>
              <w:t xml:space="preserve"> щодо медичних приладів. Зазначені документи також спрямовані на надання</w:t>
            </w:r>
          </w:p>
          <w:p w:rsidR="00AB5E45" w:rsidRPr="00AB5E45" w:rsidRDefault="00AB5E45" w:rsidP="00AB5E45">
            <w:pPr>
              <w:autoSpaceDE w:val="0"/>
              <w:autoSpaceDN w:val="0"/>
              <w:adjustRightInd w:val="0"/>
              <w:jc w:val="left"/>
              <w:rPr>
                <w:rFonts w:eastAsia="TimesNewRomanPSMT"/>
                <w:color w:val="000000" w:themeColor="text1"/>
                <w:sz w:val="28"/>
                <w:szCs w:val="28"/>
                <w:lang w:eastAsia="en-US"/>
              </w:rPr>
            </w:pPr>
            <w:r w:rsidRPr="00AB5E45">
              <w:rPr>
                <w:rFonts w:eastAsia="TimesNewRomanPSMT"/>
                <w:color w:val="000000" w:themeColor="text1"/>
                <w:sz w:val="28"/>
                <w:szCs w:val="28"/>
                <w:lang w:eastAsia="en-US"/>
              </w:rPr>
              <w:t>допомоги виробникам та органам ринкового нагляду у забезпеченні відповідності цих товарів необхідним</w:t>
            </w:r>
          </w:p>
          <w:p w:rsidR="00AB5E45" w:rsidRPr="00AB5E45" w:rsidRDefault="00AB5E45" w:rsidP="00AB5E45">
            <w:pPr>
              <w:autoSpaceDE w:val="0"/>
              <w:autoSpaceDN w:val="0"/>
              <w:adjustRightInd w:val="0"/>
              <w:jc w:val="left"/>
              <w:rPr>
                <w:rFonts w:eastAsia="TimesNewRomanPSMT"/>
                <w:color w:val="000000" w:themeColor="text1"/>
                <w:sz w:val="28"/>
                <w:szCs w:val="28"/>
                <w:lang w:eastAsia="en-US"/>
              </w:rPr>
            </w:pPr>
            <w:r w:rsidRPr="00AB5E45">
              <w:rPr>
                <w:rFonts w:eastAsia="TimesNewRomanPSMT"/>
                <w:color w:val="000000" w:themeColor="text1"/>
                <w:sz w:val="28"/>
                <w:szCs w:val="28"/>
                <w:lang w:eastAsia="en-US"/>
              </w:rPr>
              <w:t>стандартам безпеки та ефективності.</w:t>
            </w:r>
          </w:p>
          <w:p w:rsidR="00AB5E45" w:rsidRPr="00AB5E45" w:rsidRDefault="00AB5E45" w:rsidP="00AB5E45">
            <w:pPr>
              <w:autoSpaceDE w:val="0"/>
              <w:autoSpaceDN w:val="0"/>
              <w:adjustRightInd w:val="0"/>
              <w:jc w:val="left"/>
              <w:rPr>
                <w:rFonts w:eastAsia="TimesNewRomanPSMT"/>
                <w:color w:val="000000" w:themeColor="text1"/>
                <w:sz w:val="28"/>
                <w:szCs w:val="28"/>
                <w:lang w:eastAsia="en-US"/>
              </w:rPr>
            </w:pPr>
            <w:r w:rsidRPr="00AB5E45">
              <w:rPr>
                <w:rFonts w:eastAsia="TimesNewRomanPSMT"/>
                <w:color w:val="000000" w:themeColor="text1"/>
                <w:sz w:val="28"/>
                <w:szCs w:val="28"/>
                <w:lang w:eastAsia="en-US"/>
              </w:rPr>
              <w:t>Компанії висловили солідарність та</w:t>
            </w:r>
          </w:p>
          <w:p w:rsidR="00AB5E45" w:rsidRPr="00AB5E45" w:rsidRDefault="00AB5E45" w:rsidP="00AB5E45">
            <w:pPr>
              <w:autoSpaceDE w:val="0"/>
              <w:autoSpaceDN w:val="0"/>
              <w:adjustRightInd w:val="0"/>
              <w:jc w:val="left"/>
              <w:rPr>
                <w:rFonts w:eastAsia="TimesNewRomanPSMT"/>
                <w:color w:val="000000" w:themeColor="text1"/>
                <w:sz w:val="28"/>
                <w:szCs w:val="28"/>
                <w:lang w:eastAsia="en-US"/>
              </w:rPr>
            </w:pPr>
            <w:r w:rsidRPr="00AB5E45">
              <w:rPr>
                <w:rFonts w:eastAsia="TimesNewRomanPSMT"/>
                <w:color w:val="000000" w:themeColor="text1"/>
                <w:sz w:val="28"/>
                <w:szCs w:val="28"/>
                <w:lang w:eastAsia="en-US"/>
              </w:rPr>
              <w:t>запропонували надати практичні та технічні поради один одному для підтримки збільшення виробництва ЗІЗ</w:t>
            </w:r>
          </w:p>
          <w:p w:rsidR="00AB5E45" w:rsidRPr="00AB5E45" w:rsidRDefault="00AB5E45" w:rsidP="00AB5E45">
            <w:pPr>
              <w:autoSpaceDE w:val="0"/>
              <w:autoSpaceDN w:val="0"/>
              <w:adjustRightInd w:val="0"/>
              <w:jc w:val="left"/>
              <w:rPr>
                <w:rFonts w:eastAsia="TimesNewRomanPSMT"/>
                <w:color w:val="000000" w:themeColor="text1"/>
                <w:sz w:val="28"/>
                <w:szCs w:val="28"/>
                <w:lang w:eastAsia="en-US"/>
              </w:rPr>
            </w:pPr>
            <w:r w:rsidRPr="00AB5E45">
              <w:rPr>
                <w:rFonts w:eastAsia="TimesNewRomanPSMT"/>
                <w:color w:val="000000" w:themeColor="text1"/>
                <w:sz w:val="28"/>
                <w:szCs w:val="28"/>
                <w:lang w:eastAsia="en-US"/>
              </w:rPr>
              <w:t>та медичних матеріалів.</w:t>
            </w:r>
          </w:p>
          <w:p w:rsidR="00AB5E45" w:rsidRPr="00AB5E45" w:rsidRDefault="00AB5E45" w:rsidP="00AB5E45">
            <w:pPr>
              <w:autoSpaceDE w:val="0"/>
              <w:autoSpaceDN w:val="0"/>
              <w:adjustRightInd w:val="0"/>
              <w:jc w:val="left"/>
              <w:rPr>
                <w:rFonts w:eastAsia="TimesNewRomanPSMT"/>
                <w:i/>
                <w:iCs/>
                <w:color w:val="000000" w:themeColor="text1"/>
                <w:sz w:val="28"/>
                <w:szCs w:val="28"/>
                <w:lang w:eastAsia="en-US"/>
              </w:rPr>
            </w:pPr>
            <w:r>
              <w:rPr>
                <w:rFonts w:eastAsia="TimesNewRomanPSMT"/>
                <w:color w:val="000000" w:themeColor="text1"/>
                <w:sz w:val="28"/>
                <w:szCs w:val="28"/>
                <w:lang w:val="uk-UA" w:eastAsia="en-US"/>
              </w:rPr>
              <w:t xml:space="preserve">ЄК </w:t>
            </w:r>
            <w:r w:rsidRPr="00AB5E45">
              <w:rPr>
                <w:rFonts w:eastAsia="TimesNewRomanPSMT"/>
                <w:color w:val="000000" w:themeColor="text1"/>
                <w:sz w:val="28"/>
                <w:szCs w:val="28"/>
                <w:lang w:eastAsia="en-US"/>
              </w:rPr>
              <w:t>надає економічним операторам, у т.ч. малим та середнім підприємствам, рекомендації щодо</w:t>
            </w:r>
            <w:r>
              <w:rPr>
                <w:rFonts w:eastAsia="TimesNewRomanPSMT"/>
                <w:color w:val="000000" w:themeColor="text1"/>
                <w:sz w:val="28"/>
                <w:szCs w:val="28"/>
                <w:lang w:val="uk-UA" w:eastAsia="en-US"/>
              </w:rPr>
              <w:t xml:space="preserve"> </w:t>
            </w:r>
            <w:r w:rsidRPr="00AB5E45">
              <w:rPr>
                <w:rFonts w:eastAsia="TimesNewRomanPSMT"/>
                <w:color w:val="000000" w:themeColor="text1"/>
                <w:sz w:val="28"/>
                <w:szCs w:val="28"/>
                <w:lang w:eastAsia="en-US"/>
              </w:rPr>
              <w:t xml:space="preserve">застосованої законодавчої бази для розміщення на ринку ЄС гідроспіртових гелів </w:t>
            </w:r>
            <w:r>
              <w:rPr>
                <w:rFonts w:eastAsia="TimesNewRomanPSMT"/>
                <w:color w:val="000000" w:themeColor="text1"/>
                <w:sz w:val="28"/>
                <w:szCs w:val="28"/>
                <w:lang w:val="uk-UA" w:eastAsia="en-US"/>
              </w:rPr>
              <w:t xml:space="preserve"> (</w:t>
            </w:r>
            <w:r w:rsidRPr="00AB5E45">
              <w:rPr>
                <w:rFonts w:eastAsia="TimesNewRomanPSMT"/>
                <w:i/>
                <w:iCs/>
                <w:color w:val="000000" w:themeColor="text1"/>
                <w:sz w:val="28"/>
                <w:szCs w:val="28"/>
                <w:lang w:eastAsia="en-US"/>
              </w:rPr>
              <w:t>Регламент про косметичні</w:t>
            </w:r>
          </w:p>
          <w:p w:rsidR="00AB5E45" w:rsidRPr="00AB5E45" w:rsidRDefault="00AB5E45" w:rsidP="00AB5E45">
            <w:pPr>
              <w:autoSpaceDE w:val="0"/>
              <w:autoSpaceDN w:val="0"/>
              <w:adjustRightInd w:val="0"/>
              <w:jc w:val="left"/>
              <w:rPr>
                <w:rFonts w:eastAsia="TimesNewRomanPSMT"/>
                <w:color w:val="000000" w:themeColor="text1"/>
                <w:sz w:val="28"/>
                <w:szCs w:val="28"/>
                <w:lang w:eastAsia="en-US"/>
              </w:rPr>
            </w:pPr>
            <w:r w:rsidRPr="00AB5E45">
              <w:rPr>
                <w:rFonts w:eastAsia="TimesNewRomanPSMT"/>
                <w:i/>
                <w:iCs/>
                <w:color w:val="000000" w:themeColor="text1"/>
                <w:sz w:val="28"/>
                <w:szCs w:val="28"/>
                <w:lang w:eastAsia="en-US"/>
              </w:rPr>
              <w:t>продукти або Регламент про біоциди</w:t>
            </w:r>
            <w:r w:rsidRPr="00AB5E45">
              <w:rPr>
                <w:rFonts w:eastAsia="TimesNewRomanPSMT"/>
                <w:color w:val="000000" w:themeColor="text1"/>
                <w:sz w:val="28"/>
                <w:szCs w:val="28"/>
                <w:lang w:eastAsia="en-US"/>
              </w:rPr>
              <w:t>). Рекомендації ЄК надають відповіді на запитання операторів</w:t>
            </w:r>
            <w:r>
              <w:rPr>
                <w:rFonts w:eastAsia="TimesNewRomanPSMT"/>
                <w:color w:val="000000" w:themeColor="text1"/>
                <w:sz w:val="28"/>
                <w:szCs w:val="28"/>
                <w:lang w:val="uk-UA" w:eastAsia="en-US"/>
              </w:rPr>
              <w:t xml:space="preserve"> </w:t>
            </w:r>
            <w:r w:rsidRPr="00AB5E45">
              <w:rPr>
                <w:rFonts w:eastAsia="TimesNewRomanPSMT"/>
                <w:color w:val="000000" w:themeColor="text1"/>
                <w:sz w:val="28"/>
                <w:szCs w:val="28"/>
                <w:lang w:eastAsia="en-US"/>
              </w:rPr>
              <w:t>косметичного та інших секторів, які активно зайняті збільшенням або перетворенням своїх виробничих</w:t>
            </w:r>
            <w:r>
              <w:rPr>
                <w:rFonts w:eastAsia="TimesNewRomanPSMT"/>
                <w:color w:val="000000" w:themeColor="text1"/>
                <w:sz w:val="28"/>
                <w:szCs w:val="28"/>
                <w:lang w:val="uk-UA" w:eastAsia="en-US"/>
              </w:rPr>
              <w:t xml:space="preserve"> </w:t>
            </w:r>
            <w:r w:rsidRPr="00AB5E45">
              <w:rPr>
                <w:rFonts w:eastAsia="TimesNewRomanPSMT"/>
                <w:color w:val="000000" w:themeColor="text1"/>
                <w:sz w:val="28"/>
                <w:szCs w:val="28"/>
                <w:lang w:eastAsia="en-US"/>
              </w:rPr>
              <w:t>потужностей на виробництво згаданої медичної продукції.</w:t>
            </w:r>
          </w:p>
          <w:p w:rsidR="00AB5E45" w:rsidRDefault="00AB5E45" w:rsidP="00AB5E45">
            <w:pPr>
              <w:autoSpaceDE w:val="0"/>
              <w:autoSpaceDN w:val="0"/>
              <w:adjustRightInd w:val="0"/>
              <w:jc w:val="left"/>
              <w:rPr>
                <w:rFonts w:eastAsia="TimesNewRomanPSMT"/>
                <w:color w:val="000000" w:themeColor="text1"/>
                <w:sz w:val="28"/>
                <w:szCs w:val="28"/>
                <w:lang w:eastAsia="en-US"/>
              </w:rPr>
            </w:pPr>
            <w:r w:rsidRPr="00AB5E45">
              <w:rPr>
                <w:rFonts w:eastAsia="TimesNewRomanPSMT"/>
                <w:color w:val="000000" w:themeColor="text1"/>
                <w:sz w:val="28"/>
                <w:szCs w:val="28"/>
                <w:lang w:eastAsia="en-US"/>
              </w:rPr>
              <w:t>3) Третя група стосується процедур оцінки відповідності щодо 3D-друку та 3D-друкованої продукції для</w:t>
            </w:r>
            <w:r>
              <w:rPr>
                <w:rFonts w:eastAsia="TimesNewRomanPSMT"/>
                <w:color w:val="000000" w:themeColor="text1"/>
                <w:sz w:val="28"/>
                <w:szCs w:val="28"/>
                <w:lang w:val="uk-UA" w:eastAsia="en-US"/>
              </w:rPr>
              <w:t xml:space="preserve"> </w:t>
            </w:r>
            <w:r w:rsidRPr="00AB5E45">
              <w:rPr>
                <w:rFonts w:eastAsia="TimesNewRomanPSMT"/>
                <w:color w:val="000000" w:themeColor="text1"/>
                <w:sz w:val="28"/>
                <w:szCs w:val="28"/>
                <w:lang w:eastAsia="en-US"/>
              </w:rPr>
              <w:t xml:space="preserve">медичного використання в умовах спалаху коронавірусу. </w:t>
            </w:r>
          </w:p>
          <w:p w:rsidR="00AB5E45" w:rsidRPr="00AB5E45" w:rsidRDefault="00AB5E45" w:rsidP="00AB5E45">
            <w:pPr>
              <w:autoSpaceDE w:val="0"/>
              <w:autoSpaceDN w:val="0"/>
              <w:adjustRightInd w:val="0"/>
              <w:jc w:val="left"/>
              <w:rPr>
                <w:rFonts w:eastAsia="TimesNewRomanPSMT"/>
                <w:color w:val="000000" w:themeColor="text1"/>
                <w:sz w:val="28"/>
                <w:szCs w:val="28"/>
                <w:lang w:eastAsia="en-US"/>
              </w:rPr>
            </w:pPr>
            <w:r>
              <w:rPr>
                <w:rFonts w:eastAsia="TimesNewRomanPSMT"/>
                <w:color w:val="000000" w:themeColor="text1"/>
                <w:sz w:val="28"/>
                <w:szCs w:val="28"/>
                <w:lang w:val="uk-UA" w:eastAsia="en-US"/>
              </w:rPr>
              <w:t>З</w:t>
            </w:r>
            <w:r w:rsidRPr="00AB5E45">
              <w:rPr>
                <w:rFonts w:eastAsia="TimesNewRomanPSMT"/>
                <w:color w:val="000000" w:themeColor="text1"/>
                <w:sz w:val="28"/>
                <w:szCs w:val="28"/>
                <w:lang w:eastAsia="en-US"/>
              </w:rPr>
              <w:t>мінами до статуту Фонду солідарності ЄС</w:t>
            </w:r>
            <w:r>
              <w:rPr>
                <w:rFonts w:eastAsia="TimesNewRomanPSMT"/>
                <w:color w:val="000000" w:themeColor="text1"/>
                <w:sz w:val="28"/>
                <w:szCs w:val="28"/>
                <w:lang w:val="uk-UA" w:eastAsia="en-US"/>
              </w:rPr>
              <w:t xml:space="preserve"> </w:t>
            </w:r>
            <w:r w:rsidRPr="00AB5E45">
              <w:rPr>
                <w:rFonts w:eastAsia="TimesNewRomanPSMT"/>
                <w:color w:val="000000" w:themeColor="text1"/>
                <w:sz w:val="28"/>
                <w:szCs w:val="28"/>
                <w:lang w:eastAsia="en-US"/>
              </w:rPr>
              <w:t>розширено сферу його застосування з метою протидії надзвичайним ситуаціям у сфері охорони здоров'я на</w:t>
            </w:r>
          </w:p>
          <w:p w:rsidR="00AB5E45" w:rsidRPr="00AB5E45" w:rsidRDefault="00AB5E45" w:rsidP="00AB5E45">
            <w:pPr>
              <w:autoSpaceDE w:val="0"/>
              <w:autoSpaceDN w:val="0"/>
              <w:adjustRightInd w:val="0"/>
              <w:jc w:val="left"/>
              <w:rPr>
                <w:rFonts w:eastAsia="TimesNewRomanPSMT"/>
                <w:color w:val="000000" w:themeColor="text1"/>
                <w:sz w:val="28"/>
                <w:szCs w:val="28"/>
                <w:lang w:eastAsia="en-US"/>
              </w:rPr>
            </w:pPr>
            <w:r w:rsidRPr="00AB5E45">
              <w:rPr>
                <w:rFonts w:eastAsia="TimesNewRomanPSMT"/>
                <w:color w:val="000000" w:themeColor="text1"/>
                <w:sz w:val="28"/>
                <w:szCs w:val="28"/>
                <w:lang w:eastAsia="en-US"/>
              </w:rPr>
              <w:t>додаток до природних катастроф.</w:t>
            </w:r>
          </w:p>
          <w:p w:rsidR="00AB5E45" w:rsidRPr="00AB5E45" w:rsidRDefault="00AB5E45" w:rsidP="00AB5E45">
            <w:pPr>
              <w:autoSpaceDE w:val="0"/>
              <w:autoSpaceDN w:val="0"/>
              <w:adjustRightInd w:val="0"/>
              <w:jc w:val="left"/>
              <w:rPr>
                <w:rFonts w:eastAsia="TimesNewRomanPSMT"/>
                <w:color w:val="000000" w:themeColor="text1"/>
                <w:sz w:val="28"/>
                <w:szCs w:val="28"/>
                <w:lang w:eastAsia="en-US"/>
              </w:rPr>
            </w:pPr>
            <w:r w:rsidRPr="00AB5E45">
              <w:rPr>
                <w:rFonts w:eastAsia="TimesNewRomanPSMT"/>
                <w:color w:val="000000" w:themeColor="text1"/>
                <w:sz w:val="28"/>
                <w:szCs w:val="28"/>
                <w:lang w:eastAsia="en-US"/>
              </w:rPr>
              <w:lastRenderedPageBreak/>
              <w:t>Інвестиційна ініціатива ЄС щодо реагування на коронавірус надає державам-членам доступ до 37</w:t>
            </w:r>
          </w:p>
          <w:p w:rsidR="00AB5E45" w:rsidRPr="00AB5E45" w:rsidRDefault="00AB5E45" w:rsidP="00AB5E45">
            <w:pPr>
              <w:autoSpaceDE w:val="0"/>
              <w:autoSpaceDN w:val="0"/>
              <w:adjustRightInd w:val="0"/>
              <w:jc w:val="left"/>
              <w:rPr>
                <w:rFonts w:eastAsia="TimesNewRomanPSMT"/>
                <w:color w:val="000000" w:themeColor="text1"/>
                <w:sz w:val="28"/>
                <w:szCs w:val="28"/>
                <w:lang w:eastAsia="en-US"/>
              </w:rPr>
            </w:pPr>
            <w:r w:rsidRPr="00AB5E45">
              <w:rPr>
                <w:rFonts w:eastAsia="TimesNewRomanPSMT"/>
                <w:color w:val="000000" w:themeColor="text1"/>
                <w:sz w:val="28"/>
                <w:szCs w:val="28"/>
                <w:lang w:eastAsia="en-US"/>
              </w:rPr>
              <w:t>млрд.євро, які спрямовані на систему охорони здоров’я, а також на підтримку малого та середнього</w:t>
            </w:r>
            <w:r>
              <w:rPr>
                <w:rFonts w:eastAsia="TimesNewRomanPSMT"/>
                <w:color w:val="000000" w:themeColor="text1"/>
                <w:sz w:val="28"/>
                <w:szCs w:val="28"/>
                <w:lang w:val="uk-UA" w:eastAsia="en-US"/>
              </w:rPr>
              <w:t xml:space="preserve"> </w:t>
            </w:r>
            <w:r w:rsidRPr="00AB5E45">
              <w:rPr>
                <w:rFonts w:eastAsia="TimesNewRomanPSMT"/>
                <w:color w:val="000000" w:themeColor="text1"/>
                <w:sz w:val="28"/>
                <w:szCs w:val="28"/>
                <w:lang w:eastAsia="en-US"/>
              </w:rPr>
              <w:t>бізнесу.</w:t>
            </w:r>
          </w:p>
          <w:p w:rsidR="00AB5E45" w:rsidRDefault="00AB5E45" w:rsidP="00AB5E45">
            <w:pPr>
              <w:autoSpaceDE w:val="0"/>
              <w:autoSpaceDN w:val="0"/>
              <w:adjustRightInd w:val="0"/>
              <w:jc w:val="left"/>
              <w:rPr>
                <w:rFonts w:eastAsia="TimesNewRomanPSMT"/>
                <w:color w:val="000000" w:themeColor="text1"/>
                <w:sz w:val="28"/>
                <w:szCs w:val="28"/>
                <w:lang w:eastAsia="en-US"/>
              </w:rPr>
            </w:pPr>
            <w:r w:rsidRPr="00AB5E45">
              <w:rPr>
                <w:rFonts w:eastAsia="TimesNewRomanPSMT"/>
                <w:color w:val="000000" w:themeColor="text1"/>
                <w:sz w:val="28"/>
                <w:szCs w:val="28"/>
                <w:lang w:eastAsia="en-US"/>
              </w:rPr>
              <w:t>Близько 8 млрд.євро із зазначеної суми надійде зі структурних фондів, які не були використані у 2019</w:t>
            </w:r>
            <w:r>
              <w:rPr>
                <w:rFonts w:eastAsia="TimesNewRomanPSMT"/>
                <w:color w:val="000000" w:themeColor="text1"/>
                <w:sz w:val="28"/>
                <w:szCs w:val="28"/>
                <w:lang w:val="uk-UA" w:eastAsia="en-US"/>
              </w:rPr>
              <w:t xml:space="preserve"> </w:t>
            </w:r>
            <w:r w:rsidRPr="00AB5E45">
              <w:rPr>
                <w:rFonts w:eastAsia="TimesNewRomanPSMT"/>
                <w:color w:val="000000" w:themeColor="text1"/>
                <w:sz w:val="28"/>
                <w:szCs w:val="28"/>
                <w:lang w:eastAsia="en-US"/>
              </w:rPr>
              <w:t>р.</w:t>
            </w:r>
          </w:p>
          <w:p w:rsidR="00AB5E45" w:rsidRPr="00AB5E45" w:rsidRDefault="00AB5E45" w:rsidP="00AB5E45">
            <w:pPr>
              <w:autoSpaceDE w:val="0"/>
              <w:autoSpaceDN w:val="0"/>
              <w:adjustRightInd w:val="0"/>
              <w:jc w:val="left"/>
              <w:rPr>
                <w:rFonts w:eastAsia="TimesNewRomanPSMT"/>
                <w:color w:val="000000" w:themeColor="text1"/>
                <w:sz w:val="28"/>
                <w:szCs w:val="28"/>
                <w:lang w:eastAsia="en-US"/>
              </w:rPr>
            </w:pPr>
            <w:r>
              <w:rPr>
                <w:rFonts w:eastAsia="TimesNewRomanPSMT"/>
                <w:color w:val="000000" w:themeColor="text1"/>
                <w:sz w:val="28"/>
                <w:szCs w:val="28"/>
                <w:lang w:val="uk-UA" w:eastAsia="en-US"/>
              </w:rPr>
              <w:t>П</w:t>
            </w:r>
            <w:r w:rsidRPr="00AB5E45">
              <w:rPr>
                <w:rFonts w:eastAsia="TimesNewRomanPSMT"/>
                <w:color w:val="000000" w:themeColor="text1"/>
                <w:sz w:val="28"/>
                <w:szCs w:val="28"/>
                <w:lang w:eastAsia="en-US"/>
              </w:rPr>
              <w:t>рийняті правила дозвол</w:t>
            </w:r>
            <w:r>
              <w:rPr>
                <w:rFonts w:eastAsia="TimesNewRomanPSMT"/>
                <w:color w:val="000000" w:themeColor="text1"/>
                <w:sz w:val="28"/>
                <w:szCs w:val="28"/>
                <w:lang w:val="uk-UA" w:eastAsia="en-US"/>
              </w:rPr>
              <w:t xml:space="preserve">или </w:t>
            </w:r>
            <w:r w:rsidRPr="00AB5E45">
              <w:rPr>
                <w:rFonts w:eastAsia="TimesNewRomanPSMT"/>
                <w:color w:val="000000" w:themeColor="text1"/>
                <w:sz w:val="28"/>
                <w:szCs w:val="28"/>
                <w:lang w:eastAsia="en-US"/>
              </w:rPr>
              <w:t>державам-членам ЄС залучати невикористані у попередньому</w:t>
            </w:r>
            <w:r>
              <w:rPr>
                <w:rFonts w:eastAsia="TimesNewRomanPSMT"/>
                <w:color w:val="000000" w:themeColor="text1"/>
                <w:sz w:val="28"/>
                <w:szCs w:val="28"/>
                <w:lang w:val="uk-UA" w:eastAsia="en-US"/>
              </w:rPr>
              <w:t xml:space="preserve"> </w:t>
            </w:r>
            <w:r w:rsidRPr="00AB5E45">
              <w:rPr>
                <w:rFonts w:eastAsia="TimesNewRomanPSMT"/>
                <w:color w:val="000000" w:themeColor="text1"/>
                <w:sz w:val="28"/>
                <w:szCs w:val="28"/>
                <w:lang w:eastAsia="en-US"/>
              </w:rPr>
              <w:t>році кошти, замість повернення їх до бюджету ЄС. 29 млрд.євро виплачено достроково з асигнувань, які</w:t>
            </w:r>
            <w:r>
              <w:rPr>
                <w:rFonts w:eastAsia="TimesNewRomanPSMT"/>
                <w:color w:val="000000" w:themeColor="text1"/>
                <w:sz w:val="28"/>
                <w:szCs w:val="28"/>
                <w:lang w:val="uk-UA" w:eastAsia="en-US"/>
              </w:rPr>
              <w:t xml:space="preserve"> </w:t>
            </w:r>
            <w:r w:rsidRPr="00AB5E45">
              <w:rPr>
                <w:rFonts w:eastAsia="TimesNewRomanPSMT"/>
                <w:color w:val="000000" w:themeColor="text1"/>
                <w:sz w:val="28"/>
                <w:szCs w:val="28"/>
                <w:lang w:eastAsia="en-US"/>
              </w:rPr>
              <w:t>мали б бути сплачені пізніше у 2020 р.</w:t>
            </w:r>
          </w:p>
          <w:p w:rsidR="00AB5E45" w:rsidRPr="00AB5E45" w:rsidRDefault="00AB5E45" w:rsidP="00AB5E45">
            <w:pPr>
              <w:autoSpaceDE w:val="0"/>
              <w:autoSpaceDN w:val="0"/>
              <w:adjustRightInd w:val="0"/>
              <w:jc w:val="left"/>
              <w:rPr>
                <w:rFonts w:eastAsia="TimesNewRomanPSMT"/>
                <w:color w:val="000000" w:themeColor="text1"/>
                <w:sz w:val="28"/>
                <w:szCs w:val="28"/>
                <w:lang w:eastAsia="en-US"/>
              </w:rPr>
            </w:pPr>
            <w:r w:rsidRPr="00AB5E45">
              <w:rPr>
                <w:rFonts w:eastAsia="TimesNewRomanPSMT"/>
                <w:color w:val="000000" w:themeColor="text1"/>
                <w:sz w:val="28"/>
                <w:szCs w:val="28"/>
                <w:lang w:eastAsia="en-US"/>
              </w:rPr>
              <w:t>Зазначені кошти можна використовувати (згідно зі згаданими актами), починаючи з 1 лютого</w:t>
            </w:r>
          </w:p>
          <w:p w:rsidR="00AB5E45" w:rsidRPr="00AB5E45" w:rsidRDefault="00AB5E45" w:rsidP="00AB5E45">
            <w:pPr>
              <w:autoSpaceDE w:val="0"/>
              <w:autoSpaceDN w:val="0"/>
              <w:adjustRightInd w:val="0"/>
              <w:jc w:val="left"/>
              <w:rPr>
                <w:rFonts w:eastAsia="TimesNewRomanPSMT"/>
                <w:color w:val="000000" w:themeColor="text1"/>
                <w:sz w:val="28"/>
                <w:szCs w:val="28"/>
                <w:lang w:eastAsia="en-US"/>
              </w:rPr>
            </w:pPr>
            <w:r w:rsidRPr="00AB5E45">
              <w:rPr>
                <w:rFonts w:eastAsia="TimesNewRomanPSMT"/>
                <w:color w:val="000000" w:themeColor="text1"/>
                <w:sz w:val="28"/>
                <w:szCs w:val="28"/>
                <w:lang w:eastAsia="en-US"/>
              </w:rPr>
              <w:t>2020 р., на покриття витрат, понесених державами-членами ЄС на порятунок життя та захисту громадян.</w:t>
            </w:r>
          </w:p>
          <w:p w:rsidR="00AB5E45" w:rsidRPr="00AB5E45" w:rsidRDefault="00AB5E45" w:rsidP="00AB5E45">
            <w:pPr>
              <w:autoSpaceDE w:val="0"/>
              <w:autoSpaceDN w:val="0"/>
              <w:adjustRightInd w:val="0"/>
              <w:jc w:val="left"/>
              <w:rPr>
                <w:rFonts w:eastAsia="TimesNewRomanPSMT"/>
                <w:color w:val="000000" w:themeColor="text1"/>
                <w:sz w:val="28"/>
                <w:szCs w:val="28"/>
                <w:lang w:val="uk-UA" w:eastAsia="en-US"/>
              </w:rPr>
            </w:pPr>
            <w:r w:rsidRPr="00AB5E45">
              <w:rPr>
                <w:rFonts w:eastAsia="TimesNewRomanPSMT"/>
                <w:color w:val="000000" w:themeColor="text1"/>
                <w:sz w:val="28"/>
                <w:szCs w:val="28"/>
                <w:lang w:eastAsia="en-US"/>
              </w:rPr>
              <w:t xml:space="preserve">Державам-членам ЄС також надається право використовувати принцип </w:t>
            </w:r>
            <w:r>
              <w:rPr>
                <w:rFonts w:eastAsia="TimesNewRomanPSMT"/>
                <w:color w:val="000000" w:themeColor="text1"/>
                <w:sz w:val="28"/>
                <w:szCs w:val="28"/>
                <w:lang w:val="uk-UA" w:eastAsia="en-US"/>
              </w:rPr>
              <w:t>«</w:t>
            </w:r>
            <w:r w:rsidRPr="00AB5E45">
              <w:rPr>
                <w:rFonts w:eastAsia="TimesNewRomanPSMT"/>
                <w:color w:val="000000" w:themeColor="text1"/>
                <w:sz w:val="28"/>
                <w:szCs w:val="28"/>
                <w:lang w:eastAsia="en-US"/>
              </w:rPr>
              <w:t>гнучкості</w:t>
            </w:r>
            <w:r>
              <w:rPr>
                <w:rFonts w:eastAsia="TimesNewRomanPSMT"/>
                <w:color w:val="000000" w:themeColor="text1"/>
                <w:sz w:val="28"/>
                <w:szCs w:val="28"/>
                <w:lang w:val="uk-UA" w:eastAsia="en-US"/>
              </w:rPr>
              <w:t>»</w:t>
            </w:r>
            <w:r w:rsidRPr="00AB5E45">
              <w:rPr>
                <w:rFonts w:eastAsia="TimesNewRomanPSMT"/>
                <w:color w:val="000000" w:themeColor="text1"/>
                <w:sz w:val="28"/>
                <w:szCs w:val="28"/>
                <w:lang w:eastAsia="en-US"/>
              </w:rPr>
              <w:t xml:space="preserve"> з метою</w:t>
            </w:r>
            <w:r>
              <w:rPr>
                <w:rFonts w:eastAsia="TimesNewRomanPSMT"/>
                <w:color w:val="000000" w:themeColor="text1"/>
                <w:sz w:val="28"/>
                <w:szCs w:val="28"/>
                <w:lang w:val="uk-UA" w:eastAsia="en-US"/>
              </w:rPr>
              <w:t xml:space="preserve"> </w:t>
            </w:r>
            <w:r w:rsidRPr="00AB5E45">
              <w:rPr>
                <w:rFonts w:eastAsia="TimesNewRomanPSMT"/>
                <w:color w:val="000000" w:themeColor="text1"/>
                <w:sz w:val="28"/>
                <w:szCs w:val="28"/>
                <w:lang w:eastAsia="en-US"/>
              </w:rPr>
              <w:t>перерозподілу коштів між існуючими програмами.</w:t>
            </w:r>
          </w:p>
        </w:tc>
        <w:tc>
          <w:tcPr>
            <w:tcW w:w="2914" w:type="dxa"/>
          </w:tcPr>
          <w:p w:rsidR="00AB5E45" w:rsidRPr="00AB5E45" w:rsidRDefault="00AB5E45" w:rsidP="00AB5E45">
            <w:pPr>
              <w:autoSpaceDE w:val="0"/>
              <w:autoSpaceDN w:val="0"/>
              <w:adjustRightInd w:val="0"/>
              <w:jc w:val="left"/>
              <w:rPr>
                <w:rFonts w:eastAsia="TimesNewRomanPSMT"/>
                <w:color w:val="000000" w:themeColor="text1"/>
                <w:sz w:val="28"/>
                <w:szCs w:val="28"/>
                <w:lang w:eastAsia="en-US"/>
              </w:rPr>
            </w:pPr>
            <w:r w:rsidRPr="00AB5E45">
              <w:rPr>
                <w:rFonts w:eastAsia="TimesNewRomanPSMT"/>
                <w:color w:val="000000" w:themeColor="text1"/>
                <w:sz w:val="28"/>
                <w:szCs w:val="28"/>
                <w:lang w:eastAsia="en-US"/>
              </w:rPr>
              <w:lastRenderedPageBreak/>
              <w:t>Україна може мати</w:t>
            </w:r>
          </w:p>
          <w:p w:rsidR="00AB5E45" w:rsidRPr="00AB5E45" w:rsidRDefault="00AB5E45" w:rsidP="00AB5E45">
            <w:pPr>
              <w:autoSpaceDE w:val="0"/>
              <w:autoSpaceDN w:val="0"/>
              <w:adjustRightInd w:val="0"/>
              <w:jc w:val="left"/>
              <w:rPr>
                <w:rFonts w:eastAsia="TimesNewRomanPSMT"/>
                <w:color w:val="000000" w:themeColor="text1"/>
                <w:sz w:val="28"/>
                <w:szCs w:val="28"/>
                <w:lang w:eastAsia="en-US"/>
              </w:rPr>
            </w:pPr>
            <w:r w:rsidRPr="00AB5E45">
              <w:rPr>
                <w:rFonts w:eastAsia="TimesNewRomanPSMT"/>
                <w:color w:val="000000" w:themeColor="text1"/>
                <w:sz w:val="28"/>
                <w:szCs w:val="28"/>
                <w:lang w:eastAsia="en-US"/>
              </w:rPr>
              <w:t>перспективу розширення експорту певних</w:t>
            </w:r>
          </w:p>
          <w:p w:rsidR="00AB5E45" w:rsidRPr="00AB5E45" w:rsidRDefault="00AB5E45" w:rsidP="00AB5E45">
            <w:pPr>
              <w:autoSpaceDE w:val="0"/>
              <w:autoSpaceDN w:val="0"/>
              <w:adjustRightInd w:val="0"/>
              <w:jc w:val="left"/>
              <w:rPr>
                <w:rFonts w:eastAsia="TimesNewRomanPSMT"/>
                <w:color w:val="000000" w:themeColor="text1"/>
                <w:sz w:val="28"/>
                <w:szCs w:val="28"/>
                <w:lang w:eastAsia="en-US"/>
              </w:rPr>
            </w:pPr>
            <w:r w:rsidRPr="00AB5E45">
              <w:rPr>
                <w:rFonts w:eastAsia="TimesNewRomanPSMT"/>
                <w:color w:val="000000" w:themeColor="text1"/>
                <w:sz w:val="28"/>
                <w:szCs w:val="28"/>
                <w:lang w:eastAsia="en-US"/>
              </w:rPr>
              <w:t>груп товарів, у т.ч. дезінфікуючих засобів, за</w:t>
            </w:r>
            <w:r>
              <w:rPr>
                <w:rFonts w:eastAsia="TimesNewRomanPSMT"/>
                <w:color w:val="000000" w:themeColor="text1"/>
                <w:sz w:val="28"/>
                <w:szCs w:val="28"/>
                <w:lang w:val="uk-UA" w:eastAsia="en-US"/>
              </w:rPr>
              <w:t xml:space="preserve"> </w:t>
            </w:r>
            <w:r w:rsidRPr="00AB5E45">
              <w:rPr>
                <w:rFonts w:eastAsia="TimesNewRomanPSMT"/>
                <w:color w:val="000000" w:themeColor="text1"/>
                <w:sz w:val="28"/>
                <w:szCs w:val="28"/>
                <w:lang w:eastAsia="en-US"/>
              </w:rPr>
              <w:t>умови задоволення потреб українського ринку</w:t>
            </w:r>
          </w:p>
          <w:p w:rsidR="00AB5E45" w:rsidRPr="00AB5E45" w:rsidRDefault="00AB5E45" w:rsidP="00AB5E45">
            <w:pPr>
              <w:autoSpaceDE w:val="0"/>
              <w:autoSpaceDN w:val="0"/>
              <w:adjustRightInd w:val="0"/>
              <w:jc w:val="left"/>
              <w:rPr>
                <w:rFonts w:eastAsia="TimesNewRomanPSMT"/>
                <w:color w:val="000000" w:themeColor="text1"/>
                <w:sz w:val="28"/>
                <w:szCs w:val="28"/>
                <w:lang w:eastAsia="en-US"/>
              </w:rPr>
            </w:pPr>
            <w:r w:rsidRPr="00AB5E45">
              <w:rPr>
                <w:rFonts w:eastAsia="TimesNewRomanPSMT"/>
                <w:color w:val="000000" w:themeColor="text1"/>
                <w:sz w:val="28"/>
                <w:szCs w:val="28"/>
                <w:lang w:eastAsia="en-US"/>
              </w:rPr>
              <w:t>та появи</w:t>
            </w:r>
            <w:r>
              <w:rPr>
                <w:rFonts w:eastAsia="TimesNewRomanPSMT"/>
                <w:color w:val="000000" w:themeColor="text1"/>
                <w:sz w:val="28"/>
                <w:szCs w:val="28"/>
                <w:lang w:val="uk-UA" w:eastAsia="en-US"/>
              </w:rPr>
              <w:t xml:space="preserve"> </w:t>
            </w:r>
            <w:r w:rsidRPr="00AB5E45">
              <w:rPr>
                <w:rFonts w:eastAsia="TimesNewRomanPSMT"/>
                <w:color w:val="000000" w:themeColor="text1"/>
                <w:sz w:val="28"/>
                <w:szCs w:val="28"/>
                <w:lang w:eastAsia="en-US"/>
              </w:rPr>
              <w:t xml:space="preserve">надлишкових обсягів </w:t>
            </w:r>
            <w:r>
              <w:rPr>
                <w:rFonts w:eastAsia="TimesNewRomanPSMT"/>
                <w:color w:val="000000" w:themeColor="text1"/>
                <w:sz w:val="28"/>
                <w:szCs w:val="28"/>
                <w:lang w:val="uk-UA" w:eastAsia="en-US"/>
              </w:rPr>
              <w:t xml:space="preserve"> </w:t>
            </w:r>
            <w:r w:rsidRPr="00AB5E45">
              <w:rPr>
                <w:rFonts w:eastAsia="TimesNewRomanPSMT"/>
                <w:color w:val="000000" w:themeColor="text1"/>
                <w:sz w:val="28"/>
                <w:szCs w:val="28"/>
                <w:lang w:eastAsia="en-US"/>
              </w:rPr>
              <w:t>дезінфікуючих</w:t>
            </w:r>
          </w:p>
          <w:p w:rsidR="00AB5E45" w:rsidRPr="00AB5E45" w:rsidRDefault="00AB5E45" w:rsidP="00AB5E45">
            <w:pPr>
              <w:autoSpaceDE w:val="0"/>
              <w:autoSpaceDN w:val="0"/>
              <w:adjustRightInd w:val="0"/>
              <w:jc w:val="left"/>
              <w:rPr>
                <w:rFonts w:eastAsia="TimesNewRomanPSMT"/>
                <w:color w:val="000000" w:themeColor="text1"/>
                <w:sz w:val="28"/>
                <w:szCs w:val="28"/>
                <w:lang w:eastAsia="en-US"/>
              </w:rPr>
            </w:pPr>
            <w:r w:rsidRPr="00AB5E45">
              <w:rPr>
                <w:rFonts w:eastAsia="TimesNewRomanPSMT"/>
                <w:color w:val="000000" w:themeColor="text1"/>
                <w:sz w:val="28"/>
                <w:szCs w:val="28"/>
                <w:lang w:eastAsia="en-US"/>
              </w:rPr>
              <w:t>засобів, виробництво яких в Україні наразі</w:t>
            </w:r>
          </w:p>
          <w:p w:rsidR="00833A72" w:rsidRPr="00AB5E45" w:rsidRDefault="00AB5E45" w:rsidP="00AB5E45">
            <w:pPr>
              <w:autoSpaceDE w:val="0"/>
              <w:autoSpaceDN w:val="0"/>
              <w:adjustRightInd w:val="0"/>
              <w:jc w:val="left"/>
              <w:rPr>
                <w:rFonts w:eastAsia="TimesNewRomanPSMT"/>
                <w:color w:val="000000" w:themeColor="text1"/>
                <w:sz w:val="28"/>
                <w:szCs w:val="28"/>
                <w:lang w:eastAsia="en-US"/>
              </w:rPr>
            </w:pPr>
            <w:r w:rsidRPr="00AB5E45">
              <w:rPr>
                <w:rFonts w:eastAsia="TimesNewRomanPSMT"/>
                <w:color w:val="000000" w:themeColor="text1"/>
                <w:sz w:val="28"/>
                <w:szCs w:val="28"/>
                <w:lang w:eastAsia="en-US"/>
              </w:rPr>
              <w:t>поступово зростає</w:t>
            </w:r>
          </w:p>
        </w:tc>
      </w:tr>
      <w:tr w:rsidR="00AB5E45" w:rsidTr="00825DB7">
        <w:tc>
          <w:tcPr>
            <w:tcW w:w="1589" w:type="dxa"/>
          </w:tcPr>
          <w:p w:rsidR="00AB5E45" w:rsidRDefault="009001ED" w:rsidP="00AB6D41">
            <w:pPr>
              <w:pStyle w:val="ab"/>
              <w:spacing w:before="0" w:beforeAutospacing="0" w:after="0" w:afterAutospacing="0" w:line="360" w:lineRule="auto"/>
              <w:contextualSpacing/>
              <w:jc w:val="both"/>
              <w:rPr>
                <w:color w:val="000000" w:themeColor="text1"/>
                <w:sz w:val="28"/>
                <w:szCs w:val="28"/>
                <w:lang w:val="uk-UA"/>
              </w:rPr>
            </w:pPr>
            <w:r>
              <w:rPr>
                <w:color w:val="000000" w:themeColor="text1"/>
                <w:sz w:val="28"/>
                <w:szCs w:val="28"/>
                <w:lang w:val="uk-UA"/>
              </w:rPr>
              <w:lastRenderedPageBreak/>
              <w:t>Ізраїль</w:t>
            </w:r>
          </w:p>
        </w:tc>
        <w:tc>
          <w:tcPr>
            <w:tcW w:w="4842" w:type="dxa"/>
          </w:tcPr>
          <w:p w:rsidR="00AB5E45" w:rsidRPr="009001ED" w:rsidRDefault="009001ED" w:rsidP="009001ED">
            <w:pPr>
              <w:autoSpaceDE w:val="0"/>
              <w:autoSpaceDN w:val="0"/>
              <w:adjustRightInd w:val="0"/>
              <w:jc w:val="left"/>
              <w:rPr>
                <w:rFonts w:eastAsia="TimesNewRomanPSMT"/>
                <w:sz w:val="28"/>
                <w:szCs w:val="28"/>
                <w:lang w:val="uk-UA" w:eastAsia="en-US"/>
              </w:rPr>
            </w:pPr>
            <w:r w:rsidRPr="009001ED">
              <w:rPr>
                <w:rFonts w:eastAsia="TimesNewRomanPSMT"/>
                <w:sz w:val="28"/>
                <w:szCs w:val="28"/>
                <w:lang w:val="uk-UA" w:eastAsia="en-US"/>
              </w:rPr>
              <w:t>Уряд Ізраїлю схвалив програму економічних заходів для зменшення економічних втрат загальним</w:t>
            </w:r>
            <w:r>
              <w:rPr>
                <w:rFonts w:eastAsia="TimesNewRomanPSMT"/>
                <w:sz w:val="28"/>
                <w:szCs w:val="28"/>
                <w:lang w:val="uk-UA" w:eastAsia="en-US"/>
              </w:rPr>
              <w:t xml:space="preserve"> </w:t>
            </w:r>
            <w:r w:rsidRPr="009001ED">
              <w:rPr>
                <w:rFonts w:eastAsia="TimesNewRomanPSMT"/>
                <w:sz w:val="28"/>
                <w:szCs w:val="28"/>
                <w:lang w:val="uk-UA" w:eastAsia="en-US"/>
              </w:rPr>
              <w:t>обсягом 10 млрд. шекелів (2,7 млрд.дол.США). Головні елементи програми такі:</w:t>
            </w:r>
          </w:p>
          <w:p w:rsidR="009001ED" w:rsidRPr="009001ED" w:rsidRDefault="009001ED" w:rsidP="009001ED">
            <w:pPr>
              <w:autoSpaceDE w:val="0"/>
              <w:autoSpaceDN w:val="0"/>
              <w:adjustRightInd w:val="0"/>
              <w:jc w:val="left"/>
              <w:rPr>
                <w:rFonts w:eastAsia="TimesNewRomanPSMT"/>
                <w:sz w:val="28"/>
                <w:szCs w:val="28"/>
                <w:lang w:eastAsia="en-US"/>
              </w:rPr>
            </w:pPr>
            <w:r>
              <w:rPr>
                <w:rFonts w:eastAsia="TimesNewRomanPSMT"/>
                <w:sz w:val="28"/>
                <w:szCs w:val="28"/>
                <w:lang w:val="uk-UA" w:eastAsia="en-US"/>
              </w:rPr>
              <w:t>н</w:t>
            </w:r>
            <w:r w:rsidRPr="009001ED">
              <w:rPr>
                <w:rFonts w:eastAsia="TimesNewRomanPSMT"/>
                <w:sz w:val="28"/>
                <w:szCs w:val="28"/>
                <w:lang w:eastAsia="en-US"/>
              </w:rPr>
              <w:t xml:space="preserve">а ринку праці - </w:t>
            </w:r>
            <w:r>
              <w:rPr>
                <w:rFonts w:eastAsia="TimesNewRomanPSMT"/>
                <w:sz w:val="28"/>
                <w:szCs w:val="28"/>
                <w:lang w:val="uk-UA" w:eastAsia="en-US"/>
              </w:rPr>
              <w:t>н</w:t>
            </w:r>
            <w:r w:rsidRPr="009001ED">
              <w:rPr>
                <w:rFonts w:eastAsia="TimesNewRomanPSMT"/>
                <w:sz w:val="28"/>
                <w:szCs w:val="28"/>
                <w:lang w:eastAsia="en-US"/>
              </w:rPr>
              <w:t>аймані працівники, відправлені в неоплачувану відпустку в період з 1</w:t>
            </w:r>
            <w:r>
              <w:rPr>
                <w:rFonts w:eastAsia="TimesNewRomanPSMT"/>
                <w:sz w:val="28"/>
                <w:szCs w:val="28"/>
                <w:lang w:val="uk-UA" w:eastAsia="en-US"/>
              </w:rPr>
              <w:t xml:space="preserve"> </w:t>
            </w:r>
            <w:r w:rsidRPr="009001ED">
              <w:rPr>
                <w:rFonts w:eastAsia="TimesNewRomanPSMT"/>
                <w:sz w:val="28"/>
                <w:szCs w:val="28"/>
                <w:lang w:eastAsia="en-US"/>
              </w:rPr>
              <w:t>березня по 1 червня, мають право на одержання допомоги по</w:t>
            </w:r>
            <w:r>
              <w:rPr>
                <w:rFonts w:eastAsia="TimesNewRomanPSMT"/>
                <w:sz w:val="28"/>
                <w:szCs w:val="28"/>
                <w:lang w:val="uk-UA" w:eastAsia="en-US"/>
              </w:rPr>
              <w:t xml:space="preserve"> </w:t>
            </w:r>
            <w:r w:rsidRPr="009001ED">
              <w:rPr>
                <w:rFonts w:eastAsia="TimesNewRomanPSMT"/>
                <w:sz w:val="28"/>
                <w:szCs w:val="28"/>
                <w:lang w:eastAsia="en-US"/>
              </w:rPr>
              <w:t>безробіттю з першого дня</w:t>
            </w:r>
            <w:r>
              <w:rPr>
                <w:rFonts w:eastAsia="TimesNewRomanPSMT"/>
                <w:sz w:val="28"/>
                <w:szCs w:val="28"/>
                <w:lang w:val="uk-UA" w:eastAsia="en-US"/>
              </w:rPr>
              <w:t xml:space="preserve"> </w:t>
            </w:r>
            <w:r w:rsidRPr="009001ED">
              <w:rPr>
                <w:rFonts w:eastAsia="TimesNewRomanPSMT"/>
                <w:sz w:val="28"/>
                <w:szCs w:val="28"/>
                <w:lang w:eastAsia="en-US"/>
              </w:rPr>
              <w:t>відпустки, незалежно від кількості накопичених ними оплачуваних відпускних днів. Приватні</w:t>
            </w:r>
            <w:r>
              <w:rPr>
                <w:rFonts w:eastAsia="TimesNewRomanPSMT"/>
                <w:sz w:val="28"/>
                <w:szCs w:val="28"/>
                <w:lang w:val="uk-UA" w:eastAsia="en-US"/>
              </w:rPr>
              <w:t xml:space="preserve"> </w:t>
            </w:r>
            <w:r w:rsidRPr="009001ED">
              <w:rPr>
                <w:rFonts w:eastAsia="TimesNewRomanPSMT"/>
                <w:sz w:val="28"/>
                <w:szCs w:val="28"/>
                <w:lang w:eastAsia="en-US"/>
              </w:rPr>
              <w:t>підприємці (фрілансери), які не сплачували соціальні внески не</w:t>
            </w:r>
            <w:r>
              <w:rPr>
                <w:rFonts w:eastAsia="TimesNewRomanPSMT"/>
                <w:sz w:val="28"/>
                <w:szCs w:val="28"/>
                <w:lang w:val="uk-UA" w:eastAsia="en-US"/>
              </w:rPr>
              <w:t xml:space="preserve"> </w:t>
            </w:r>
            <w:r w:rsidRPr="009001ED">
              <w:rPr>
                <w:rFonts w:eastAsia="TimesNewRomanPSMT"/>
                <w:sz w:val="28"/>
                <w:szCs w:val="28"/>
                <w:lang w:eastAsia="en-US"/>
              </w:rPr>
              <w:t>мають права на отриманнядопомоги по</w:t>
            </w:r>
            <w:r>
              <w:rPr>
                <w:rFonts w:eastAsia="TimesNewRomanPSMT"/>
                <w:sz w:val="28"/>
                <w:szCs w:val="28"/>
                <w:lang w:val="uk-UA" w:eastAsia="en-US"/>
              </w:rPr>
              <w:t xml:space="preserve"> </w:t>
            </w:r>
            <w:r w:rsidRPr="009001ED">
              <w:rPr>
                <w:rFonts w:eastAsia="TimesNewRomanPSMT"/>
                <w:sz w:val="28"/>
                <w:szCs w:val="28"/>
                <w:lang w:eastAsia="en-US"/>
              </w:rPr>
              <w:t xml:space="preserve">безробіттю. </w:t>
            </w:r>
            <w:r w:rsidRPr="009001ED">
              <w:rPr>
                <w:rFonts w:eastAsia="TimesNewRomanPSMT"/>
                <w:sz w:val="28"/>
                <w:szCs w:val="28"/>
                <w:lang w:eastAsia="en-US"/>
              </w:rPr>
              <w:lastRenderedPageBreak/>
              <w:t>Фрілансерам з річним</w:t>
            </w:r>
            <w:r>
              <w:rPr>
                <w:rFonts w:eastAsia="TimesNewRomanPSMT"/>
                <w:sz w:val="28"/>
                <w:szCs w:val="28"/>
                <w:lang w:val="uk-UA" w:eastAsia="en-US"/>
              </w:rPr>
              <w:t xml:space="preserve"> </w:t>
            </w:r>
            <w:r w:rsidRPr="009001ED">
              <w:rPr>
                <w:rFonts w:eastAsia="TimesNewRomanPSMT"/>
                <w:sz w:val="28"/>
                <w:szCs w:val="28"/>
                <w:lang w:eastAsia="en-US"/>
              </w:rPr>
              <w:t>оборотом менше 300 тисяч шекелів (80тис. Дол</w:t>
            </w:r>
            <w:r>
              <w:rPr>
                <w:rFonts w:eastAsia="TimesNewRomanPSMT"/>
                <w:sz w:val="28"/>
                <w:szCs w:val="28"/>
                <w:lang w:val="uk-UA" w:eastAsia="en-US"/>
              </w:rPr>
              <w:t xml:space="preserve"> </w:t>
            </w:r>
            <w:r w:rsidRPr="009001ED">
              <w:rPr>
                <w:rFonts w:eastAsia="TimesNewRomanPSMT"/>
                <w:sz w:val="28"/>
                <w:szCs w:val="28"/>
                <w:lang w:eastAsia="en-US"/>
              </w:rPr>
              <w:t>.США) виплачена допомога в розмірі 6 тисяч шекелів (1650 дол. США). Фрілансерам, які</w:t>
            </w:r>
            <w:r>
              <w:rPr>
                <w:rFonts w:eastAsia="TimesNewRomanPSMT"/>
                <w:sz w:val="28"/>
                <w:szCs w:val="28"/>
                <w:lang w:val="uk-UA" w:eastAsia="en-US"/>
              </w:rPr>
              <w:t xml:space="preserve"> </w:t>
            </w:r>
            <w:r w:rsidRPr="009001ED">
              <w:rPr>
                <w:rFonts w:eastAsia="TimesNewRomanPSMT"/>
                <w:sz w:val="28"/>
                <w:szCs w:val="28"/>
                <w:lang w:eastAsia="en-US"/>
              </w:rPr>
              <w:t>залишилися без доходу, дозволено знімати гроші з пенсійних програм без сплати податку.</w:t>
            </w:r>
          </w:p>
          <w:p w:rsidR="009001ED" w:rsidRPr="009001ED" w:rsidRDefault="009001ED" w:rsidP="009001ED">
            <w:pPr>
              <w:autoSpaceDE w:val="0"/>
              <w:autoSpaceDN w:val="0"/>
              <w:adjustRightInd w:val="0"/>
              <w:jc w:val="left"/>
              <w:rPr>
                <w:rFonts w:eastAsia="TimesNewRomanPSMT"/>
                <w:sz w:val="28"/>
                <w:szCs w:val="28"/>
                <w:lang w:eastAsia="en-US"/>
              </w:rPr>
            </w:pPr>
            <w:r w:rsidRPr="009001ED">
              <w:rPr>
                <w:rFonts w:eastAsia="TimesNewRomanPSMT"/>
                <w:sz w:val="28"/>
                <w:szCs w:val="28"/>
                <w:lang w:eastAsia="en-US"/>
              </w:rPr>
              <w:t>- Податки. Податкове управління оголосило про перенесення терміну звітності та виплати ПДВ</w:t>
            </w:r>
            <w:r>
              <w:rPr>
                <w:rFonts w:eastAsia="TimesNewRomanPSMT"/>
                <w:sz w:val="28"/>
                <w:szCs w:val="28"/>
                <w:lang w:val="uk-UA" w:eastAsia="en-US"/>
              </w:rPr>
              <w:t xml:space="preserve"> </w:t>
            </w:r>
            <w:r w:rsidRPr="009001ED">
              <w:rPr>
                <w:rFonts w:eastAsia="TimesNewRomanPSMT"/>
                <w:sz w:val="28"/>
                <w:szCs w:val="28"/>
                <w:lang w:eastAsia="en-US"/>
              </w:rPr>
              <w:t>на 27 квітня. Відомство національного страхування оголосило про надання роботодавцям і</w:t>
            </w:r>
          </w:p>
          <w:p w:rsidR="009001ED" w:rsidRPr="009001ED" w:rsidRDefault="009001ED" w:rsidP="009001ED">
            <w:pPr>
              <w:autoSpaceDE w:val="0"/>
              <w:autoSpaceDN w:val="0"/>
              <w:adjustRightInd w:val="0"/>
              <w:jc w:val="left"/>
              <w:rPr>
                <w:rFonts w:eastAsia="TimesNewRomanPSMT"/>
                <w:sz w:val="28"/>
                <w:szCs w:val="28"/>
                <w:lang w:eastAsia="en-US"/>
              </w:rPr>
            </w:pPr>
            <w:r w:rsidRPr="009001ED">
              <w:rPr>
                <w:rFonts w:eastAsia="TimesNewRomanPSMT"/>
                <w:sz w:val="28"/>
                <w:szCs w:val="28"/>
                <w:lang w:eastAsia="en-US"/>
              </w:rPr>
              <w:t>індивідуальним підприємцям (фрілансерам) відстрочки в оплаті внесків і податку на охорону</w:t>
            </w:r>
          </w:p>
          <w:p w:rsidR="009001ED" w:rsidRDefault="009001ED" w:rsidP="009001ED">
            <w:pPr>
              <w:autoSpaceDE w:val="0"/>
              <w:autoSpaceDN w:val="0"/>
              <w:adjustRightInd w:val="0"/>
              <w:jc w:val="left"/>
              <w:rPr>
                <w:rFonts w:eastAsia="TimesNewRomanPSMT"/>
                <w:sz w:val="28"/>
                <w:szCs w:val="28"/>
                <w:lang w:eastAsia="en-US"/>
              </w:rPr>
            </w:pPr>
            <w:r w:rsidRPr="009001ED">
              <w:rPr>
                <w:rFonts w:eastAsia="TimesNewRomanPSMT"/>
                <w:sz w:val="28"/>
                <w:szCs w:val="28"/>
                <w:lang w:eastAsia="en-US"/>
              </w:rPr>
              <w:t xml:space="preserve">здоров'я за квітень, з наданням можливості оплати в розстрочку. </w:t>
            </w:r>
          </w:p>
          <w:p w:rsidR="009001ED" w:rsidRPr="009001ED" w:rsidRDefault="009001ED" w:rsidP="009001ED">
            <w:pPr>
              <w:autoSpaceDE w:val="0"/>
              <w:autoSpaceDN w:val="0"/>
              <w:adjustRightInd w:val="0"/>
              <w:jc w:val="left"/>
              <w:rPr>
                <w:rFonts w:eastAsia="TimesNewRomanPSMT"/>
                <w:sz w:val="28"/>
                <w:szCs w:val="28"/>
                <w:lang w:eastAsia="en-US"/>
              </w:rPr>
            </w:pPr>
            <w:r>
              <w:rPr>
                <w:rFonts w:eastAsia="TimesNewRomanPSMT"/>
                <w:sz w:val="28"/>
                <w:szCs w:val="28"/>
                <w:lang w:val="uk-UA" w:eastAsia="en-US"/>
              </w:rPr>
              <w:t>П</w:t>
            </w:r>
            <w:r w:rsidRPr="009001ED">
              <w:rPr>
                <w:rFonts w:eastAsia="TimesNewRomanPSMT"/>
                <w:sz w:val="28"/>
                <w:szCs w:val="28"/>
                <w:lang w:eastAsia="en-US"/>
              </w:rPr>
              <w:t>рийнято</w:t>
            </w:r>
            <w:r>
              <w:rPr>
                <w:rFonts w:eastAsia="TimesNewRomanPSMT"/>
                <w:sz w:val="28"/>
                <w:szCs w:val="28"/>
                <w:lang w:val="uk-UA" w:eastAsia="en-US"/>
              </w:rPr>
              <w:t xml:space="preserve"> </w:t>
            </w:r>
            <w:r w:rsidRPr="009001ED">
              <w:rPr>
                <w:rFonts w:eastAsia="TimesNewRomanPSMT"/>
                <w:sz w:val="28"/>
                <w:szCs w:val="28"/>
                <w:lang w:eastAsia="en-US"/>
              </w:rPr>
              <w:t>рішення про повне зупинення всіх заходів проти</w:t>
            </w:r>
            <w:r>
              <w:rPr>
                <w:rFonts w:eastAsia="TimesNewRomanPSMT"/>
                <w:sz w:val="28"/>
                <w:szCs w:val="28"/>
                <w:lang w:val="uk-UA" w:eastAsia="en-US"/>
              </w:rPr>
              <w:t xml:space="preserve"> </w:t>
            </w:r>
            <w:r w:rsidRPr="009001ED">
              <w:rPr>
                <w:rFonts w:eastAsia="TimesNewRomanPSMT"/>
                <w:sz w:val="28"/>
                <w:szCs w:val="28"/>
                <w:lang w:eastAsia="en-US"/>
              </w:rPr>
              <w:t>боржників. Сплата муніципального податку</w:t>
            </w:r>
            <w:r>
              <w:rPr>
                <w:rFonts w:eastAsia="TimesNewRomanPSMT"/>
                <w:sz w:val="28"/>
                <w:szCs w:val="28"/>
                <w:lang w:val="uk-UA" w:eastAsia="en-US"/>
              </w:rPr>
              <w:t xml:space="preserve"> </w:t>
            </w:r>
            <w:r w:rsidRPr="009001ED">
              <w:rPr>
                <w:rFonts w:eastAsia="TimesNewRomanPSMT"/>
                <w:sz w:val="28"/>
                <w:szCs w:val="28"/>
                <w:lang w:eastAsia="en-US"/>
              </w:rPr>
              <w:t>відтермінована до 1 травня поточного року.</w:t>
            </w:r>
          </w:p>
          <w:p w:rsidR="009001ED" w:rsidRDefault="009001ED" w:rsidP="009001ED">
            <w:pPr>
              <w:autoSpaceDE w:val="0"/>
              <w:autoSpaceDN w:val="0"/>
              <w:adjustRightInd w:val="0"/>
              <w:jc w:val="left"/>
              <w:rPr>
                <w:rFonts w:eastAsia="TimesNewRomanPSMT"/>
                <w:sz w:val="28"/>
                <w:szCs w:val="28"/>
                <w:lang w:eastAsia="en-US"/>
              </w:rPr>
            </w:pPr>
            <w:r w:rsidRPr="009001ED">
              <w:rPr>
                <w:rFonts w:eastAsia="TimesNewRomanPSMT"/>
                <w:sz w:val="28"/>
                <w:szCs w:val="28"/>
                <w:lang w:eastAsia="en-US"/>
              </w:rPr>
              <w:t>- Позики під гарантії держави. Малі та середні бізнеси (</w:t>
            </w:r>
            <w:r>
              <w:rPr>
                <w:rFonts w:eastAsia="TimesNewRomanPSMT"/>
                <w:sz w:val="28"/>
                <w:szCs w:val="28"/>
                <w:lang w:val="uk-UA" w:eastAsia="en-US"/>
              </w:rPr>
              <w:t xml:space="preserve">з </w:t>
            </w:r>
            <w:r w:rsidRPr="009001ED">
              <w:rPr>
                <w:rFonts w:eastAsia="TimesNewRomanPSMT"/>
                <w:sz w:val="28"/>
                <w:szCs w:val="28"/>
                <w:lang w:eastAsia="en-US"/>
              </w:rPr>
              <w:t>річни</w:t>
            </w:r>
            <w:r>
              <w:rPr>
                <w:rFonts w:eastAsia="TimesNewRomanPSMT"/>
                <w:sz w:val="28"/>
                <w:szCs w:val="28"/>
                <w:lang w:val="uk-UA" w:eastAsia="en-US"/>
              </w:rPr>
              <w:t>м</w:t>
            </w:r>
            <w:r w:rsidRPr="009001ED">
              <w:rPr>
                <w:rFonts w:eastAsia="TimesNewRomanPSMT"/>
                <w:sz w:val="28"/>
                <w:szCs w:val="28"/>
                <w:lang w:eastAsia="en-US"/>
              </w:rPr>
              <w:t xml:space="preserve"> оборот</w:t>
            </w:r>
            <w:r>
              <w:rPr>
                <w:rFonts w:eastAsia="TimesNewRomanPSMT"/>
                <w:sz w:val="28"/>
                <w:szCs w:val="28"/>
                <w:lang w:val="uk-UA" w:eastAsia="en-US"/>
              </w:rPr>
              <w:t xml:space="preserve">ом </w:t>
            </w:r>
            <w:r w:rsidRPr="009001ED">
              <w:rPr>
                <w:rFonts w:eastAsia="TimesNewRomanPSMT"/>
                <w:sz w:val="28"/>
                <w:szCs w:val="28"/>
                <w:lang w:eastAsia="en-US"/>
              </w:rPr>
              <w:t xml:space="preserve">до 100 </w:t>
            </w:r>
            <w:r>
              <w:rPr>
                <w:rFonts w:eastAsia="TimesNewRomanPSMT"/>
                <w:sz w:val="28"/>
                <w:szCs w:val="28"/>
                <w:lang w:val="uk-UA" w:eastAsia="en-US"/>
              </w:rPr>
              <w:t>тис.</w:t>
            </w:r>
            <w:r w:rsidRPr="009001ED">
              <w:rPr>
                <w:rFonts w:eastAsia="TimesNewRomanPSMT"/>
                <w:sz w:val="28"/>
                <w:szCs w:val="28"/>
                <w:lang w:eastAsia="en-US"/>
              </w:rPr>
              <w:t xml:space="preserve"> шекелів</w:t>
            </w:r>
            <w:r>
              <w:rPr>
                <w:rFonts w:eastAsia="TimesNewRomanPSMT"/>
                <w:sz w:val="28"/>
                <w:szCs w:val="28"/>
                <w:lang w:val="uk-UA" w:eastAsia="en-US"/>
              </w:rPr>
              <w:t xml:space="preserve"> </w:t>
            </w:r>
            <w:r w:rsidRPr="009001ED">
              <w:rPr>
                <w:rFonts w:eastAsia="TimesNewRomanPSMT"/>
                <w:sz w:val="28"/>
                <w:szCs w:val="28"/>
                <w:lang w:eastAsia="en-US"/>
              </w:rPr>
              <w:t>або 27 тис. дол.</w:t>
            </w:r>
            <w:r>
              <w:rPr>
                <w:rFonts w:eastAsia="TimesNewRomanPSMT"/>
                <w:sz w:val="28"/>
                <w:szCs w:val="28"/>
                <w:lang w:val="uk-UA" w:eastAsia="en-US"/>
              </w:rPr>
              <w:t xml:space="preserve"> </w:t>
            </w:r>
            <w:r w:rsidRPr="009001ED">
              <w:rPr>
                <w:rFonts w:eastAsia="TimesNewRomanPSMT"/>
                <w:sz w:val="28"/>
                <w:szCs w:val="28"/>
                <w:lang w:eastAsia="en-US"/>
              </w:rPr>
              <w:t>США ) мають право на отримання</w:t>
            </w:r>
            <w:r>
              <w:rPr>
                <w:rFonts w:eastAsia="TimesNewRomanPSMT"/>
                <w:sz w:val="28"/>
                <w:szCs w:val="28"/>
                <w:lang w:val="uk-UA" w:eastAsia="en-US"/>
              </w:rPr>
              <w:t xml:space="preserve"> </w:t>
            </w:r>
            <w:r w:rsidRPr="009001ED">
              <w:rPr>
                <w:rFonts w:eastAsia="TimesNewRomanPSMT"/>
                <w:sz w:val="28"/>
                <w:szCs w:val="28"/>
                <w:lang w:eastAsia="en-US"/>
              </w:rPr>
              <w:t>позики під гарантії держави на</w:t>
            </w:r>
            <w:r>
              <w:rPr>
                <w:rFonts w:eastAsia="TimesNewRomanPSMT"/>
                <w:sz w:val="28"/>
                <w:szCs w:val="28"/>
                <w:lang w:val="uk-UA" w:eastAsia="en-US"/>
              </w:rPr>
              <w:t xml:space="preserve"> </w:t>
            </w:r>
            <w:r w:rsidRPr="009001ED">
              <w:rPr>
                <w:rFonts w:eastAsia="TimesNewRomanPSMT"/>
                <w:sz w:val="28"/>
                <w:szCs w:val="28"/>
                <w:lang w:eastAsia="en-US"/>
              </w:rPr>
              <w:t>пільгових</w:t>
            </w:r>
            <w:r>
              <w:rPr>
                <w:rFonts w:eastAsia="TimesNewRomanPSMT"/>
                <w:sz w:val="28"/>
                <w:szCs w:val="28"/>
                <w:lang w:val="uk-UA" w:eastAsia="en-US"/>
              </w:rPr>
              <w:t xml:space="preserve"> </w:t>
            </w:r>
            <w:r w:rsidRPr="009001ED">
              <w:rPr>
                <w:rFonts w:eastAsia="TimesNewRomanPSMT"/>
                <w:sz w:val="28"/>
                <w:szCs w:val="28"/>
                <w:lang w:eastAsia="en-US"/>
              </w:rPr>
              <w:t>умовах - до 500 тисяч шекелів (135 тис. дол.США) або до 8% від обороту, при наданні застави в</w:t>
            </w:r>
            <w:r>
              <w:rPr>
                <w:rFonts w:eastAsia="TimesNewRomanPSMT"/>
                <w:sz w:val="28"/>
                <w:szCs w:val="28"/>
                <w:lang w:val="uk-UA" w:eastAsia="en-US"/>
              </w:rPr>
              <w:t xml:space="preserve"> </w:t>
            </w:r>
            <w:r w:rsidRPr="009001ED">
              <w:rPr>
                <w:rFonts w:eastAsia="TimesNewRomanPSMT"/>
                <w:sz w:val="28"/>
                <w:szCs w:val="28"/>
                <w:lang w:eastAsia="en-US"/>
              </w:rPr>
              <w:t>10% від розміру позики (замість 25% при звичайних умовах).</w:t>
            </w:r>
          </w:p>
          <w:p w:rsidR="009001ED" w:rsidRPr="009001ED" w:rsidRDefault="009001ED" w:rsidP="009001ED">
            <w:pPr>
              <w:autoSpaceDE w:val="0"/>
              <w:autoSpaceDN w:val="0"/>
              <w:adjustRightInd w:val="0"/>
              <w:jc w:val="left"/>
              <w:rPr>
                <w:rFonts w:eastAsia="TimesNewRomanPSMT"/>
                <w:sz w:val="28"/>
                <w:szCs w:val="28"/>
                <w:lang w:eastAsia="en-US"/>
              </w:rPr>
            </w:pPr>
            <w:r w:rsidRPr="009001ED">
              <w:rPr>
                <w:rFonts w:eastAsia="TimesNewRomanPSMT"/>
                <w:sz w:val="28"/>
                <w:szCs w:val="28"/>
                <w:lang w:eastAsia="en-US"/>
              </w:rPr>
              <w:t>Термін погашення - п'ять років з</w:t>
            </w:r>
          </w:p>
          <w:p w:rsidR="009001ED" w:rsidRPr="009001ED" w:rsidRDefault="009001ED" w:rsidP="009001ED">
            <w:pPr>
              <w:autoSpaceDE w:val="0"/>
              <w:autoSpaceDN w:val="0"/>
              <w:adjustRightInd w:val="0"/>
              <w:jc w:val="left"/>
              <w:rPr>
                <w:rFonts w:eastAsia="TimesNewRomanPSMT"/>
                <w:color w:val="000000" w:themeColor="text1"/>
                <w:sz w:val="28"/>
                <w:szCs w:val="28"/>
                <w:lang w:val="uk-UA" w:eastAsia="en-US"/>
              </w:rPr>
            </w:pPr>
            <w:r w:rsidRPr="009001ED">
              <w:rPr>
                <w:rFonts w:eastAsia="TimesNewRomanPSMT"/>
                <w:sz w:val="28"/>
                <w:szCs w:val="28"/>
                <w:lang w:eastAsia="en-US"/>
              </w:rPr>
              <w:t>можливістю відтермінування почат</w:t>
            </w:r>
            <w:r>
              <w:rPr>
                <w:rFonts w:eastAsia="TimesNewRomanPSMT"/>
                <w:sz w:val="28"/>
                <w:szCs w:val="28"/>
                <w:lang w:val="uk-UA" w:eastAsia="en-US"/>
              </w:rPr>
              <w:t>о</w:t>
            </w:r>
            <w:r w:rsidRPr="009001ED">
              <w:rPr>
                <w:rFonts w:eastAsia="TimesNewRomanPSMT"/>
                <w:sz w:val="28"/>
                <w:szCs w:val="28"/>
                <w:lang w:eastAsia="en-US"/>
              </w:rPr>
              <w:t>к виплат на 6 місяців. Максимальний термін обробки</w:t>
            </w:r>
            <w:r>
              <w:rPr>
                <w:rFonts w:eastAsia="TimesNewRomanPSMT"/>
                <w:sz w:val="28"/>
                <w:szCs w:val="28"/>
                <w:lang w:val="uk-UA" w:eastAsia="en-US"/>
              </w:rPr>
              <w:t xml:space="preserve"> </w:t>
            </w:r>
            <w:r w:rsidRPr="009001ED">
              <w:rPr>
                <w:rFonts w:eastAsia="TimesNewRomanPSMT"/>
                <w:sz w:val="28"/>
                <w:szCs w:val="28"/>
                <w:lang w:eastAsia="en-US"/>
              </w:rPr>
              <w:t>запиту на отримання позики</w:t>
            </w:r>
            <w:r>
              <w:rPr>
                <w:rFonts w:eastAsia="TimesNewRomanPSMT"/>
                <w:sz w:val="28"/>
                <w:szCs w:val="28"/>
                <w:lang w:val="uk-UA" w:eastAsia="en-US"/>
              </w:rPr>
              <w:t xml:space="preserve"> - </w:t>
            </w:r>
            <w:r w:rsidRPr="009001ED">
              <w:rPr>
                <w:rFonts w:eastAsia="TimesNewRomanPSMT"/>
                <w:sz w:val="28"/>
                <w:szCs w:val="28"/>
                <w:lang w:eastAsia="en-US"/>
              </w:rPr>
              <w:t>9 днів. Гарантія держави дозволяє отримати позику</w:t>
            </w:r>
            <w:r>
              <w:rPr>
                <w:rFonts w:eastAsia="TimesNewRomanPSMT"/>
                <w:sz w:val="28"/>
                <w:szCs w:val="28"/>
                <w:lang w:val="uk-UA" w:eastAsia="en-US"/>
              </w:rPr>
              <w:t xml:space="preserve"> </w:t>
            </w:r>
            <w:r w:rsidRPr="009001ED">
              <w:rPr>
                <w:rFonts w:eastAsia="TimesNewRomanPSMT"/>
                <w:sz w:val="28"/>
                <w:szCs w:val="28"/>
                <w:lang w:eastAsia="en-US"/>
              </w:rPr>
              <w:t>під більш вигідний відсоток ніж зазвичай.</w:t>
            </w:r>
          </w:p>
        </w:tc>
        <w:tc>
          <w:tcPr>
            <w:tcW w:w="2914" w:type="dxa"/>
          </w:tcPr>
          <w:p w:rsidR="009001ED" w:rsidRPr="009001ED" w:rsidRDefault="009001ED" w:rsidP="009001ED">
            <w:pPr>
              <w:autoSpaceDE w:val="0"/>
              <w:autoSpaceDN w:val="0"/>
              <w:adjustRightInd w:val="0"/>
              <w:jc w:val="left"/>
              <w:rPr>
                <w:rFonts w:eastAsia="TimesNewRomanPSMT"/>
                <w:sz w:val="28"/>
                <w:szCs w:val="28"/>
                <w:lang w:val="uk-UA" w:eastAsia="en-US"/>
              </w:rPr>
            </w:pPr>
            <w:r w:rsidRPr="009001ED">
              <w:rPr>
                <w:rFonts w:eastAsia="TimesNewRomanPSMT"/>
                <w:sz w:val="28"/>
                <w:szCs w:val="28"/>
                <w:lang w:val="uk-UA" w:eastAsia="en-US"/>
              </w:rPr>
              <w:lastRenderedPageBreak/>
              <w:t>Доступ вітчизняних суб’єктів</w:t>
            </w:r>
          </w:p>
          <w:p w:rsidR="009001ED" w:rsidRPr="009001ED" w:rsidRDefault="009001ED" w:rsidP="009001ED">
            <w:pPr>
              <w:autoSpaceDE w:val="0"/>
              <w:autoSpaceDN w:val="0"/>
              <w:adjustRightInd w:val="0"/>
              <w:jc w:val="left"/>
              <w:rPr>
                <w:rFonts w:eastAsia="TimesNewRomanPSMT"/>
                <w:sz w:val="28"/>
                <w:szCs w:val="28"/>
                <w:lang w:val="uk-UA" w:eastAsia="en-US"/>
              </w:rPr>
            </w:pPr>
            <w:r w:rsidRPr="009001ED">
              <w:rPr>
                <w:rFonts w:eastAsia="TimesNewRomanPSMT"/>
                <w:sz w:val="28"/>
                <w:szCs w:val="28"/>
                <w:lang w:val="uk-UA" w:eastAsia="en-US"/>
              </w:rPr>
              <w:t>зовнішньоекономічної діяльності до ринку</w:t>
            </w:r>
          </w:p>
          <w:p w:rsidR="009001ED" w:rsidRPr="009001ED" w:rsidRDefault="009001ED" w:rsidP="009001ED">
            <w:pPr>
              <w:autoSpaceDE w:val="0"/>
              <w:autoSpaceDN w:val="0"/>
              <w:adjustRightInd w:val="0"/>
              <w:jc w:val="left"/>
              <w:rPr>
                <w:rFonts w:eastAsia="TimesNewRomanPSMT"/>
                <w:sz w:val="28"/>
                <w:szCs w:val="28"/>
                <w:lang w:val="uk-UA" w:eastAsia="en-US"/>
              </w:rPr>
            </w:pPr>
            <w:r w:rsidRPr="009001ED">
              <w:rPr>
                <w:rFonts w:eastAsia="TimesNewRomanPSMT"/>
                <w:sz w:val="28"/>
                <w:szCs w:val="28"/>
                <w:lang w:eastAsia="en-US"/>
              </w:rPr>
              <w:t xml:space="preserve">Ізраїлю не обмежений. </w:t>
            </w:r>
            <w:r>
              <w:rPr>
                <w:rFonts w:eastAsia="TimesNewRomanPSMT"/>
                <w:sz w:val="28"/>
                <w:szCs w:val="28"/>
                <w:lang w:val="uk-UA" w:eastAsia="en-US"/>
              </w:rPr>
              <w:t>Варто</w:t>
            </w:r>
          </w:p>
          <w:p w:rsidR="009001ED" w:rsidRPr="009001ED" w:rsidRDefault="009001ED" w:rsidP="009001ED">
            <w:pPr>
              <w:autoSpaceDE w:val="0"/>
              <w:autoSpaceDN w:val="0"/>
              <w:adjustRightInd w:val="0"/>
              <w:jc w:val="left"/>
              <w:rPr>
                <w:rFonts w:eastAsia="TimesNewRomanPSMT"/>
                <w:sz w:val="28"/>
                <w:szCs w:val="28"/>
                <w:lang w:eastAsia="en-US"/>
              </w:rPr>
            </w:pPr>
            <w:r w:rsidRPr="009001ED">
              <w:rPr>
                <w:rFonts w:eastAsia="TimesNewRomanPSMT"/>
                <w:sz w:val="28"/>
                <w:szCs w:val="28"/>
                <w:lang w:eastAsia="en-US"/>
              </w:rPr>
              <w:t>очікувати падіння товарообігу між Україною</w:t>
            </w:r>
          </w:p>
          <w:p w:rsidR="009001ED" w:rsidRPr="009001ED" w:rsidRDefault="009001ED" w:rsidP="009001ED">
            <w:pPr>
              <w:autoSpaceDE w:val="0"/>
              <w:autoSpaceDN w:val="0"/>
              <w:adjustRightInd w:val="0"/>
              <w:jc w:val="left"/>
              <w:rPr>
                <w:rFonts w:eastAsia="TimesNewRomanPSMT"/>
                <w:sz w:val="28"/>
                <w:szCs w:val="28"/>
                <w:lang w:eastAsia="en-US"/>
              </w:rPr>
            </w:pPr>
            <w:r w:rsidRPr="009001ED">
              <w:rPr>
                <w:rFonts w:eastAsia="TimesNewRomanPSMT"/>
                <w:sz w:val="28"/>
                <w:szCs w:val="28"/>
                <w:lang w:eastAsia="en-US"/>
              </w:rPr>
              <w:t>та Ізраїлем через зменшення ділової</w:t>
            </w:r>
          </w:p>
          <w:p w:rsidR="00AB5E45" w:rsidRPr="009001ED" w:rsidRDefault="009001ED" w:rsidP="009001ED">
            <w:pPr>
              <w:autoSpaceDE w:val="0"/>
              <w:autoSpaceDN w:val="0"/>
              <w:adjustRightInd w:val="0"/>
              <w:jc w:val="left"/>
              <w:rPr>
                <w:rFonts w:eastAsia="TimesNewRomanPSMT"/>
                <w:color w:val="000000" w:themeColor="text1"/>
                <w:sz w:val="28"/>
                <w:szCs w:val="28"/>
                <w:lang w:eastAsia="en-US"/>
              </w:rPr>
            </w:pPr>
            <w:r w:rsidRPr="009001ED">
              <w:rPr>
                <w:rFonts w:eastAsia="TimesNewRomanPSMT"/>
                <w:sz w:val="28"/>
                <w:szCs w:val="28"/>
                <w:lang w:eastAsia="en-US"/>
              </w:rPr>
              <w:t>активності та прогнозоване падіння економік</w:t>
            </w:r>
            <w:r>
              <w:rPr>
                <w:rFonts w:eastAsia="TimesNewRomanPSMT"/>
                <w:sz w:val="28"/>
                <w:szCs w:val="28"/>
                <w:lang w:val="uk-UA" w:eastAsia="en-US"/>
              </w:rPr>
              <w:t xml:space="preserve"> </w:t>
            </w:r>
            <w:r w:rsidRPr="009001ED">
              <w:rPr>
                <w:rFonts w:eastAsia="TimesNewRomanPSMT"/>
                <w:sz w:val="28"/>
                <w:szCs w:val="28"/>
                <w:lang w:eastAsia="en-US"/>
              </w:rPr>
              <w:t>двох країн.</w:t>
            </w:r>
          </w:p>
        </w:tc>
      </w:tr>
      <w:tr w:rsidR="009001ED" w:rsidTr="00825DB7">
        <w:tc>
          <w:tcPr>
            <w:tcW w:w="1589" w:type="dxa"/>
          </w:tcPr>
          <w:p w:rsidR="009001ED" w:rsidRDefault="00573AAF" w:rsidP="00AB6D41">
            <w:pPr>
              <w:pStyle w:val="ab"/>
              <w:spacing w:before="0" w:beforeAutospacing="0" w:after="0" w:afterAutospacing="0" w:line="360" w:lineRule="auto"/>
              <w:contextualSpacing/>
              <w:jc w:val="both"/>
              <w:rPr>
                <w:color w:val="000000" w:themeColor="text1"/>
                <w:sz w:val="28"/>
                <w:szCs w:val="28"/>
                <w:lang w:val="uk-UA"/>
              </w:rPr>
            </w:pPr>
            <w:r>
              <w:rPr>
                <w:color w:val="000000" w:themeColor="text1"/>
                <w:sz w:val="28"/>
                <w:szCs w:val="28"/>
                <w:lang w:val="uk-UA"/>
              </w:rPr>
              <w:lastRenderedPageBreak/>
              <w:t>Іспанія</w:t>
            </w:r>
          </w:p>
        </w:tc>
        <w:tc>
          <w:tcPr>
            <w:tcW w:w="4842" w:type="dxa"/>
          </w:tcPr>
          <w:p w:rsidR="00573AAF" w:rsidRPr="00573AAF" w:rsidRDefault="00573AAF" w:rsidP="00573AAF">
            <w:pPr>
              <w:autoSpaceDE w:val="0"/>
              <w:autoSpaceDN w:val="0"/>
              <w:adjustRightInd w:val="0"/>
              <w:jc w:val="left"/>
              <w:rPr>
                <w:rFonts w:eastAsia="TimesNewRomanPSMT"/>
                <w:sz w:val="28"/>
                <w:szCs w:val="28"/>
                <w:lang w:eastAsia="en-US"/>
              </w:rPr>
            </w:pPr>
            <w:r w:rsidRPr="00573AAF">
              <w:rPr>
                <w:rFonts w:eastAsia="TimesNewRomanPSMT"/>
                <w:sz w:val="28"/>
                <w:szCs w:val="28"/>
                <w:lang w:eastAsia="en-US"/>
              </w:rPr>
              <w:t>17 березня 2020 р. Рада Міністрів Іспанії ухвалила другий пакет соціально-економічних заходів з</w:t>
            </w:r>
          </w:p>
          <w:p w:rsidR="00573AAF" w:rsidRPr="00573AAF" w:rsidRDefault="00573AAF" w:rsidP="00573AAF">
            <w:pPr>
              <w:autoSpaceDE w:val="0"/>
              <w:autoSpaceDN w:val="0"/>
              <w:adjustRightInd w:val="0"/>
              <w:jc w:val="left"/>
              <w:rPr>
                <w:rFonts w:eastAsia="TimesNewRomanPSMT"/>
                <w:sz w:val="28"/>
                <w:szCs w:val="28"/>
                <w:lang w:eastAsia="en-US"/>
              </w:rPr>
            </w:pPr>
            <w:r w:rsidRPr="00573AAF">
              <w:rPr>
                <w:rFonts w:eastAsia="TimesNewRomanPSMT"/>
                <w:sz w:val="28"/>
                <w:szCs w:val="28"/>
                <w:lang w:eastAsia="en-US"/>
              </w:rPr>
              <w:t>протидії негативним наслідкам коронавірусу на суму 200 млрд. євро (20% ВВП Іспанії), з яких 117 млрд. євро</w:t>
            </w:r>
            <w:r>
              <w:rPr>
                <w:rFonts w:eastAsia="TimesNewRomanPSMT"/>
                <w:sz w:val="28"/>
                <w:szCs w:val="28"/>
                <w:lang w:val="uk-UA" w:eastAsia="en-US"/>
              </w:rPr>
              <w:t xml:space="preserve"> -</w:t>
            </w:r>
            <w:r w:rsidRPr="00573AAF">
              <w:rPr>
                <w:rFonts w:eastAsia="TimesNewRomanPSMT"/>
                <w:sz w:val="28"/>
                <w:szCs w:val="28"/>
                <w:lang w:eastAsia="en-US"/>
              </w:rPr>
              <w:t xml:space="preserve"> державні видатки, 83 млрд. євро </w:t>
            </w:r>
            <w:r>
              <w:rPr>
                <w:rFonts w:eastAsia="TimesNewRomanPSMT"/>
                <w:sz w:val="28"/>
                <w:szCs w:val="28"/>
                <w:lang w:val="uk-UA" w:eastAsia="en-US"/>
              </w:rPr>
              <w:t xml:space="preserve">- </w:t>
            </w:r>
            <w:r w:rsidRPr="00573AAF">
              <w:rPr>
                <w:rFonts w:eastAsia="TimesNewRomanPSMT"/>
                <w:sz w:val="28"/>
                <w:szCs w:val="28"/>
                <w:lang w:eastAsia="en-US"/>
              </w:rPr>
              <w:t xml:space="preserve"> приватні надходження (відповідний Королівський декрет 8/2020</w:t>
            </w:r>
            <w:r>
              <w:rPr>
                <w:rFonts w:eastAsia="TimesNewRomanPSMT"/>
                <w:sz w:val="28"/>
                <w:szCs w:val="28"/>
                <w:lang w:val="uk-UA" w:eastAsia="en-US"/>
              </w:rPr>
              <w:t xml:space="preserve"> </w:t>
            </w:r>
            <w:r w:rsidRPr="00573AAF">
              <w:rPr>
                <w:rFonts w:eastAsia="TimesNewRomanPSMT"/>
                <w:sz w:val="28"/>
                <w:szCs w:val="28"/>
                <w:lang w:eastAsia="en-US"/>
              </w:rPr>
              <w:t>набрав чинності 18 березня). Основними напрямами для надання фінансової допомоги є: підтримка уразливих</w:t>
            </w:r>
          </w:p>
          <w:p w:rsidR="00573AAF" w:rsidRPr="00573AAF" w:rsidRDefault="00573AAF" w:rsidP="00573AAF">
            <w:pPr>
              <w:autoSpaceDE w:val="0"/>
              <w:autoSpaceDN w:val="0"/>
              <w:adjustRightInd w:val="0"/>
              <w:jc w:val="left"/>
              <w:rPr>
                <w:rFonts w:eastAsia="TimesNewRomanPSMT"/>
                <w:sz w:val="28"/>
                <w:szCs w:val="28"/>
                <w:lang w:eastAsia="en-US"/>
              </w:rPr>
            </w:pPr>
            <w:r w:rsidRPr="00573AAF">
              <w:rPr>
                <w:rFonts w:eastAsia="TimesNewRomanPSMT"/>
                <w:sz w:val="28"/>
                <w:szCs w:val="28"/>
                <w:lang w:eastAsia="en-US"/>
              </w:rPr>
              <w:t>верств населення; підтримка найманих та самозайнятих робітників; підтримка бізнесу; підтримка наукових</w:t>
            </w:r>
            <w:r>
              <w:rPr>
                <w:rFonts w:eastAsia="TimesNewRomanPSMT"/>
                <w:sz w:val="28"/>
                <w:szCs w:val="28"/>
                <w:lang w:val="uk-UA" w:eastAsia="en-US"/>
              </w:rPr>
              <w:t xml:space="preserve"> </w:t>
            </w:r>
            <w:r w:rsidRPr="00573AAF">
              <w:rPr>
                <w:rFonts w:eastAsia="TimesNewRomanPSMT"/>
                <w:sz w:val="28"/>
                <w:szCs w:val="28"/>
                <w:lang w:eastAsia="en-US"/>
              </w:rPr>
              <w:t>досліджень для винайдення вакцини проти коронавірусу.</w:t>
            </w:r>
          </w:p>
          <w:p w:rsidR="00573AAF" w:rsidRPr="00573AAF" w:rsidRDefault="00573AAF" w:rsidP="00573AAF">
            <w:pPr>
              <w:autoSpaceDE w:val="0"/>
              <w:autoSpaceDN w:val="0"/>
              <w:adjustRightInd w:val="0"/>
              <w:jc w:val="left"/>
              <w:rPr>
                <w:rFonts w:eastAsia="TimesNewRomanPSMT"/>
                <w:sz w:val="28"/>
                <w:szCs w:val="28"/>
                <w:lang w:eastAsia="en-US"/>
              </w:rPr>
            </w:pPr>
            <w:r w:rsidRPr="00573AAF">
              <w:rPr>
                <w:rFonts w:eastAsia="TimesNewRomanPSMT"/>
                <w:sz w:val="28"/>
                <w:szCs w:val="28"/>
                <w:lang w:eastAsia="en-US"/>
              </w:rPr>
              <w:t>Заходи на підтримку бізнесу:</w:t>
            </w:r>
          </w:p>
          <w:p w:rsidR="00573AAF" w:rsidRPr="00573AAF" w:rsidRDefault="00573AAF" w:rsidP="00573AAF">
            <w:pPr>
              <w:autoSpaceDE w:val="0"/>
              <w:autoSpaceDN w:val="0"/>
              <w:adjustRightInd w:val="0"/>
              <w:jc w:val="left"/>
              <w:rPr>
                <w:rFonts w:eastAsia="TimesNewRomanPSMT"/>
                <w:sz w:val="28"/>
                <w:szCs w:val="28"/>
                <w:lang w:eastAsia="en-US"/>
              </w:rPr>
            </w:pPr>
            <w:r w:rsidRPr="00573AAF">
              <w:rPr>
                <w:rFonts w:eastAsia="TimesNewRomanPSMT"/>
                <w:sz w:val="28"/>
                <w:szCs w:val="28"/>
                <w:lang w:eastAsia="en-US"/>
              </w:rPr>
              <w:t>- 100 млрд. євро банківських гарантій для вирішення проблем компаній через коронавірус;</w:t>
            </w:r>
          </w:p>
          <w:p w:rsidR="009001ED" w:rsidRPr="00573AAF" w:rsidRDefault="00573AAF" w:rsidP="00573AAF">
            <w:pPr>
              <w:autoSpaceDE w:val="0"/>
              <w:autoSpaceDN w:val="0"/>
              <w:adjustRightInd w:val="0"/>
              <w:jc w:val="left"/>
              <w:rPr>
                <w:rFonts w:eastAsia="TimesNewRomanPSMT"/>
                <w:sz w:val="28"/>
                <w:szCs w:val="28"/>
                <w:lang w:val="uk-UA" w:eastAsia="en-US"/>
              </w:rPr>
            </w:pPr>
            <w:r w:rsidRPr="00573AAF">
              <w:rPr>
                <w:rFonts w:eastAsia="TimesNewRomanPSMT"/>
                <w:sz w:val="28"/>
                <w:szCs w:val="28"/>
                <w:lang w:eastAsia="en-US"/>
              </w:rPr>
              <w:t>- 2 млрд. євро на підтримку діяльності компаній-експортерів, зокрема на надання позик</w:t>
            </w:r>
            <w:r>
              <w:rPr>
                <w:rFonts w:eastAsia="TimesNewRomanPSMT"/>
                <w:sz w:val="28"/>
                <w:szCs w:val="28"/>
                <w:lang w:val="uk-UA" w:eastAsia="en-US"/>
              </w:rPr>
              <w:t xml:space="preserve"> </w:t>
            </w:r>
            <w:r w:rsidRPr="00573AAF">
              <w:rPr>
                <w:rFonts w:eastAsia="TimesNewRomanPSMT"/>
                <w:sz w:val="28"/>
                <w:szCs w:val="28"/>
                <w:lang w:eastAsia="en-US"/>
              </w:rPr>
              <w:t>сільськогосподарським компаніям для подолання засухи.</w:t>
            </w:r>
          </w:p>
        </w:tc>
        <w:tc>
          <w:tcPr>
            <w:tcW w:w="2914" w:type="dxa"/>
          </w:tcPr>
          <w:p w:rsidR="009001ED" w:rsidRPr="009001ED" w:rsidRDefault="009001ED" w:rsidP="009001ED">
            <w:pPr>
              <w:autoSpaceDE w:val="0"/>
              <w:autoSpaceDN w:val="0"/>
              <w:adjustRightInd w:val="0"/>
              <w:jc w:val="left"/>
              <w:rPr>
                <w:rFonts w:eastAsia="TimesNewRomanPSMT"/>
                <w:sz w:val="28"/>
                <w:szCs w:val="28"/>
                <w:lang w:val="uk-UA" w:eastAsia="en-US"/>
              </w:rPr>
            </w:pPr>
          </w:p>
        </w:tc>
      </w:tr>
      <w:tr w:rsidR="00573AAF" w:rsidTr="00825DB7">
        <w:tc>
          <w:tcPr>
            <w:tcW w:w="1589" w:type="dxa"/>
          </w:tcPr>
          <w:p w:rsidR="00573AAF" w:rsidRDefault="00573AAF" w:rsidP="00AB6D41">
            <w:pPr>
              <w:pStyle w:val="ab"/>
              <w:spacing w:before="0" w:beforeAutospacing="0" w:after="0" w:afterAutospacing="0" w:line="360" w:lineRule="auto"/>
              <w:contextualSpacing/>
              <w:jc w:val="both"/>
              <w:rPr>
                <w:color w:val="000000" w:themeColor="text1"/>
                <w:sz w:val="28"/>
                <w:szCs w:val="28"/>
                <w:lang w:val="uk-UA"/>
              </w:rPr>
            </w:pPr>
            <w:r>
              <w:rPr>
                <w:color w:val="000000" w:themeColor="text1"/>
                <w:sz w:val="28"/>
                <w:szCs w:val="28"/>
                <w:lang w:val="uk-UA"/>
              </w:rPr>
              <w:t>Ісландія</w:t>
            </w:r>
          </w:p>
        </w:tc>
        <w:tc>
          <w:tcPr>
            <w:tcW w:w="4842" w:type="dxa"/>
          </w:tcPr>
          <w:p w:rsidR="00573AAF" w:rsidRPr="00573AAF" w:rsidRDefault="00573AAF" w:rsidP="00573AAF">
            <w:pPr>
              <w:autoSpaceDE w:val="0"/>
              <w:autoSpaceDN w:val="0"/>
              <w:adjustRightInd w:val="0"/>
              <w:jc w:val="left"/>
              <w:rPr>
                <w:rFonts w:eastAsia="TimesNewRomanPSMT"/>
                <w:sz w:val="28"/>
                <w:szCs w:val="28"/>
                <w:lang w:eastAsia="en-US"/>
              </w:rPr>
            </w:pPr>
            <w:r w:rsidRPr="00573AAF">
              <w:rPr>
                <w:rFonts w:eastAsia="TimesNewRomanPSMT"/>
                <w:sz w:val="28"/>
                <w:szCs w:val="28"/>
                <w:lang w:eastAsia="en-US"/>
              </w:rPr>
              <w:t>21 березня 2020 р. уряд Ісландії оголосив заходи реагування на першому етапі у відповідь на кризу</w:t>
            </w:r>
          </w:p>
          <w:p w:rsidR="00573AAF" w:rsidRPr="00573AAF" w:rsidRDefault="00573AAF" w:rsidP="00573AAF">
            <w:pPr>
              <w:autoSpaceDE w:val="0"/>
              <w:autoSpaceDN w:val="0"/>
              <w:adjustRightInd w:val="0"/>
              <w:jc w:val="left"/>
              <w:rPr>
                <w:rFonts w:eastAsia="TimesNewRomanPSMT"/>
                <w:sz w:val="28"/>
                <w:szCs w:val="28"/>
                <w:lang w:eastAsia="en-US"/>
              </w:rPr>
            </w:pPr>
            <w:r w:rsidRPr="00573AAF">
              <w:rPr>
                <w:rFonts w:eastAsia="TimesNewRomanPSMT"/>
                <w:sz w:val="28"/>
                <w:szCs w:val="28"/>
                <w:lang w:eastAsia="en-US"/>
              </w:rPr>
              <w:t>COVID-19 у розмірі 1,6 млрд. дол. США, або трохи менше 8% ВВП Ісландії.</w:t>
            </w:r>
          </w:p>
          <w:p w:rsidR="00573AAF" w:rsidRPr="00573AAF" w:rsidRDefault="00573AAF" w:rsidP="00573AAF">
            <w:pPr>
              <w:autoSpaceDE w:val="0"/>
              <w:autoSpaceDN w:val="0"/>
              <w:adjustRightInd w:val="0"/>
              <w:jc w:val="left"/>
              <w:rPr>
                <w:rFonts w:eastAsia="TimesNewRomanPSMT"/>
                <w:sz w:val="28"/>
                <w:szCs w:val="28"/>
                <w:lang w:eastAsia="en-US"/>
              </w:rPr>
            </w:pPr>
            <w:r w:rsidRPr="00573AAF">
              <w:rPr>
                <w:rFonts w:eastAsia="TimesNewRomanPSMT"/>
                <w:sz w:val="28"/>
                <w:szCs w:val="28"/>
                <w:lang w:eastAsia="en-US"/>
              </w:rPr>
              <w:t>Заходи призначені протидії безробіттю та тимчасовій втраті особистого доходу</w:t>
            </w:r>
          </w:p>
          <w:p w:rsidR="00573AAF" w:rsidRPr="00573AAF" w:rsidRDefault="00573AAF" w:rsidP="00573AAF">
            <w:pPr>
              <w:autoSpaceDE w:val="0"/>
              <w:autoSpaceDN w:val="0"/>
              <w:adjustRightInd w:val="0"/>
              <w:jc w:val="left"/>
              <w:rPr>
                <w:rFonts w:eastAsia="TimesNewRomanPSMT"/>
                <w:sz w:val="28"/>
                <w:szCs w:val="28"/>
                <w:lang w:eastAsia="en-US"/>
              </w:rPr>
            </w:pPr>
            <w:r w:rsidRPr="00573AAF">
              <w:rPr>
                <w:rFonts w:eastAsia="TimesNewRomanPSMT"/>
                <w:sz w:val="28"/>
                <w:szCs w:val="28"/>
                <w:lang w:eastAsia="en-US"/>
              </w:rPr>
              <w:t>шляхом надання часткових виплат по безробіттю, доступу до пенсійних накопичень третього рівня</w:t>
            </w:r>
          </w:p>
          <w:p w:rsidR="00573AAF" w:rsidRPr="00573AAF" w:rsidRDefault="00573AAF" w:rsidP="00573AAF">
            <w:pPr>
              <w:autoSpaceDE w:val="0"/>
              <w:autoSpaceDN w:val="0"/>
              <w:adjustRightInd w:val="0"/>
              <w:jc w:val="left"/>
              <w:rPr>
                <w:rFonts w:eastAsia="TimesNewRomanPSMT"/>
                <w:sz w:val="28"/>
                <w:szCs w:val="28"/>
                <w:lang w:eastAsia="en-US"/>
              </w:rPr>
            </w:pPr>
            <w:r w:rsidRPr="00573AAF">
              <w:rPr>
                <w:rFonts w:eastAsia="TimesNewRomanPSMT"/>
                <w:sz w:val="28"/>
                <w:szCs w:val="28"/>
                <w:lang w:eastAsia="en-US"/>
              </w:rPr>
              <w:t>(приватні), відстрочки виплат корпоративного податку та оперативних позик для підприємств.</w:t>
            </w:r>
          </w:p>
          <w:p w:rsidR="00573AAF" w:rsidRPr="00573AAF" w:rsidRDefault="00573AAF" w:rsidP="00573AAF">
            <w:pPr>
              <w:autoSpaceDE w:val="0"/>
              <w:autoSpaceDN w:val="0"/>
              <w:adjustRightInd w:val="0"/>
              <w:jc w:val="left"/>
              <w:rPr>
                <w:rFonts w:eastAsia="TimesNewRomanPSMT"/>
                <w:sz w:val="28"/>
                <w:szCs w:val="28"/>
                <w:lang w:eastAsia="en-US"/>
              </w:rPr>
            </w:pPr>
            <w:r w:rsidRPr="00573AAF">
              <w:rPr>
                <w:rFonts w:eastAsia="TimesNewRomanPSMT"/>
                <w:sz w:val="28"/>
                <w:szCs w:val="28"/>
                <w:lang w:eastAsia="en-US"/>
              </w:rPr>
              <w:lastRenderedPageBreak/>
              <w:t>Після зменшення впливу пандемії уряд надаватиме подальшу підтримку активізації економіки за</w:t>
            </w:r>
          </w:p>
          <w:p w:rsidR="00573AAF" w:rsidRPr="00573AAF" w:rsidRDefault="00573AAF" w:rsidP="00573AAF">
            <w:pPr>
              <w:autoSpaceDE w:val="0"/>
              <w:autoSpaceDN w:val="0"/>
              <w:adjustRightInd w:val="0"/>
              <w:jc w:val="left"/>
              <w:rPr>
                <w:rFonts w:eastAsia="TimesNewRomanPSMT"/>
                <w:sz w:val="28"/>
                <w:szCs w:val="28"/>
                <w:lang w:eastAsia="en-US"/>
              </w:rPr>
            </w:pPr>
            <w:r w:rsidRPr="00573AAF">
              <w:rPr>
                <w:rFonts w:eastAsia="TimesNewRomanPSMT"/>
                <w:sz w:val="28"/>
                <w:szCs w:val="28"/>
                <w:lang w:eastAsia="en-US"/>
              </w:rPr>
              <w:t>рахунок збільшення державних інвестицій, спрямованих на сприяння довгостроковому зростанню ВВП,</w:t>
            </w:r>
          </w:p>
          <w:p w:rsidR="00573AAF" w:rsidRPr="00573AAF" w:rsidRDefault="00573AAF" w:rsidP="00573AAF">
            <w:pPr>
              <w:autoSpaceDE w:val="0"/>
              <w:autoSpaceDN w:val="0"/>
              <w:adjustRightInd w:val="0"/>
              <w:jc w:val="left"/>
              <w:rPr>
                <w:rFonts w:eastAsia="TimesNewRomanPSMT"/>
                <w:sz w:val="28"/>
                <w:szCs w:val="28"/>
                <w:lang w:eastAsia="en-US"/>
              </w:rPr>
            </w:pPr>
            <w:r w:rsidRPr="00573AAF">
              <w:rPr>
                <w:rFonts w:eastAsia="TimesNewRomanPSMT"/>
                <w:sz w:val="28"/>
                <w:szCs w:val="28"/>
                <w:lang w:eastAsia="en-US"/>
              </w:rPr>
              <w:t>зменшення податків на робочу силу та маркетинговим кампаніям, які орієнтовані на Ісландію як популярне</w:t>
            </w:r>
          </w:p>
          <w:p w:rsidR="00573AAF" w:rsidRPr="00573AAF" w:rsidRDefault="00573AAF" w:rsidP="00573AAF">
            <w:pPr>
              <w:autoSpaceDE w:val="0"/>
              <w:autoSpaceDN w:val="0"/>
              <w:adjustRightInd w:val="0"/>
              <w:jc w:val="left"/>
              <w:rPr>
                <w:rFonts w:eastAsia="TimesNewRomanPSMT"/>
                <w:sz w:val="28"/>
                <w:szCs w:val="28"/>
                <w:lang w:eastAsia="en-US"/>
              </w:rPr>
            </w:pPr>
            <w:r w:rsidRPr="00573AAF">
              <w:rPr>
                <w:rFonts w:eastAsia="TimesNewRomanPSMT"/>
                <w:sz w:val="28"/>
                <w:szCs w:val="28"/>
                <w:lang w:eastAsia="en-US"/>
              </w:rPr>
              <w:t>місце туризму.</w:t>
            </w:r>
          </w:p>
          <w:p w:rsidR="00573AAF" w:rsidRPr="00573AAF" w:rsidRDefault="00573AAF" w:rsidP="00573AAF">
            <w:pPr>
              <w:autoSpaceDE w:val="0"/>
              <w:autoSpaceDN w:val="0"/>
              <w:adjustRightInd w:val="0"/>
              <w:jc w:val="left"/>
              <w:rPr>
                <w:rFonts w:eastAsia="TimesNewRomanPSMT"/>
                <w:sz w:val="28"/>
                <w:szCs w:val="28"/>
                <w:lang w:eastAsia="en-US"/>
              </w:rPr>
            </w:pPr>
            <w:r w:rsidRPr="00573AAF">
              <w:rPr>
                <w:rFonts w:eastAsia="TimesNewRomanPSMT"/>
                <w:sz w:val="28"/>
                <w:szCs w:val="28"/>
                <w:lang w:eastAsia="en-US"/>
              </w:rPr>
              <w:t>Допомога компаніям:</w:t>
            </w:r>
          </w:p>
          <w:p w:rsidR="00573AAF" w:rsidRPr="00573AAF" w:rsidRDefault="00573AAF" w:rsidP="00573AAF">
            <w:pPr>
              <w:autoSpaceDE w:val="0"/>
              <w:autoSpaceDN w:val="0"/>
              <w:adjustRightInd w:val="0"/>
              <w:jc w:val="left"/>
              <w:rPr>
                <w:rFonts w:eastAsia="TimesNewRomanPSMT"/>
                <w:sz w:val="28"/>
                <w:szCs w:val="28"/>
                <w:lang w:eastAsia="en-US"/>
              </w:rPr>
            </w:pPr>
            <w:r w:rsidRPr="00573AAF">
              <w:rPr>
                <w:rFonts w:eastAsia="TimesNewRomanPSMT"/>
                <w:sz w:val="28"/>
                <w:szCs w:val="28"/>
                <w:lang w:eastAsia="en-US"/>
              </w:rPr>
              <w:t>- для підвищення ліквідності бізнесу надана можливість перенести сплату податків на 2021</w:t>
            </w:r>
            <w:r>
              <w:rPr>
                <w:rFonts w:eastAsia="TimesNewRomanPSMT"/>
                <w:sz w:val="28"/>
                <w:szCs w:val="28"/>
                <w:lang w:val="uk-UA" w:eastAsia="en-US"/>
              </w:rPr>
              <w:t xml:space="preserve"> </w:t>
            </w:r>
            <w:r w:rsidRPr="00573AAF">
              <w:rPr>
                <w:rFonts w:eastAsia="TimesNewRomanPSMT"/>
                <w:sz w:val="28"/>
                <w:szCs w:val="28"/>
                <w:lang w:eastAsia="en-US"/>
              </w:rPr>
              <w:t>р.;</w:t>
            </w:r>
          </w:p>
          <w:p w:rsidR="00573AAF" w:rsidRPr="00573AAF" w:rsidRDefault="00573AAF" w:rsidP="00573AAF">
            <w:pPr>
              <w:autoSpaceDE w:val="0"/>
              <w:autoSpaceDN w:val="0"/>
              <w:adjustRightInd w:val="0"/>
              <w:jc w:val="left"/>
              <w:rPr>
                <w:rFonts w:eastAsia="TimesNewRomanPSMT"/>
                <w:sz w:val="28"/>
                <w:szCs w:val="28"/>
                <w:lang w:eastAsia="en-US"/>
              </w:rPr>
            </w:pPr>
            <w:r w:rsidRPr="00573AAF">
              <w:rPr>
                <w:rFonts w:eastAsia="TimesNewRomanPSMT"/>
                <w:sz w:val="28"/>
                <w:szCs w:val="28"/>
                <w:lang w:eastAsia="en-US"/>
              </w:rPr>
              <w:t>- податки на готельну діяльність скасовані до кінця 2021 р.;</w:t>
            </w:r>
          </w:p>
          <w:p w:rsidR="00573AAF" w:rsidRPr="00573AAF" w:rsidRDefault="00573AAF" w:rsidP="00573AAF">
            <w:pPr>
              <w:autoSpaceDE w:val="0"/>
              <w:autoSpaceDN w:val="0"/>
              <w:adjustRightInd w:val="0"/>
              <w:jc w:val="left"/>
              <w:rPr>
                <w:rFonts w:eastAsia="TimesNewRomanPSMT"/>
                <w:sz w:val="28"/>
                <w:szCs w:val="28"/>
                <w:lang w:eastAsia="en-US"/>
              </w:rPr>
            </w:pPr>
            <w:r w:rsidRPr="00573AAF">
              <w:rPr>
                <w:rFonts w:eastAsia="TimesNewRomanPSMT"/>
                <w:sz w:val="28"/>
                <w:szCs w:val="28"/>
                <w:lang w:eastAsia="en-US"/>
              </w:rPr>
              <w:t>- відшкодування ПДВ за будівельно-експлуатаційні роботи збільшиться з 60% до 100%;</w:t>
            </w:r>
          </w:p>
          <w:p w:rsidR="00573AAF" w:rsidRPr="00573AAF" w:rsidRDefault="00573AAF" w:rsidP="00573AAF">
            <w:pPr>
              <w:autoSpaceDE w:val="0"/>
              <w:autoSpaceDN w:val="0"/>
              <w:adjustRightInd w:val="0"/>
              <w:jc w:val="left"/>
              <w:rPr>
                <w:rFonts w:eastAsia="TimesNewRomanPSMT"/>
                <w:sz w:val="28"/>
                <w:szCs w:val="28"/>
                <w:lang w:eastAsia="en-US"/>
              </w:rPr>
            </w:pPr>
            <w:r w:rsidRPr="00573AAF">
              <w:rPr>
                <w:rFonts w:eastAsia="TimesNewRomanPSMT"/>
                <w:sz w:val="28"/>
                <w:szCs w:val="28"/>
                <w:lang w:eastAsia="en-US"/>
              </w:rPr>
              <w:t>- положення про відшкодування ПДВ поширено на благодійні та спортивні асоціації.</w:t>
            </w:r>
          </w:p>
          <w:p w:rsidR="00573AAF" w:rsidRDefault="00573AAF" w:rsidP="00573AAF">
            <w:pPr>
              <w:autoSpaceDE w:val="0"/>
              <w:autoSpaceDN w:val="0"/>
              <w:adjustRightInd w:val="0"/>
              <w:jc w:val="left"/>
              <w:rPr>
                <w:rFonts w:eastAsia="TimesNewRomanPSMT"/>
                <w:sz w:val="28"/>
                <w:szCs w:val="28"/>
                <w:lang w:eastAsia="en-US"/>
              </w:rPr>
            </w:pPr>
            <w:r w:rsidRPr="00573AAF">
              <w:rPr>
                <w:rFonts w:eastAsia="TimesNewRomanPSMT"/>
                <w:sz w:val="28"/>
                <w:szCs w:val="28"/>
                <w:lang w:eastAsia="en-US"/>
              </w:rPr>
              <w:t>У 2020 р. урядом запроваджено спеціальну інвестиційну ініціативу (обсяг фінансування 142</w:t>
            </w:r>
            <w:r>
              <w:rPr>
                <w:rFonts w:eastAsia="TimesNewRomanPSMT"/>
                <w:sz w:val="28"/>
                <w:szCs w:val="28"/>
                <w:lang w:val="uk-UA" w:eastAsia="en-US"/>
              </w:rPr>
              <w:t xml:space="preserve"> </w:t>
            </w:r>
            <w:r w:rsidRPr="00573AAF">
              <w:rPr>
                <w:rFonts w:eastAsia="TimesNewRomanPSMT"/>
                <w:sz w:val="28"/>
                <w:szCs w:val="28"/>
                <w:lang w:eastAsia="en-US"/>
              </w:rPr>
              <w:t>млн. дол. США), яка буде реалізована спільно з муніципальними громадами. Проєкт спрямований на</w:t>
            </w:r>
            <w:r>
              <w:rPr>
                <w:rFonts w:eastAsia="TimesNewRomanPSMT"/>
                <w:sz w:val="28"/>
                <w:szCs w:val="28"/>
                <w:lang w:val="uk-UA" w:eastAsia="en-US"/>
              </w:rPr>
              <w:t xml:space="preserve"> </w:t>
            </w:r>
            <w:r w:rsidRPr="00573AAF">
              <w:rPr>
                <w:rFonts w:eastAsia="TimesNewRomanPSMT"/>
                <w:sz w:val="28"/>
                <w:szCs w:val="28"/>
                <w:lang w:eastAsia="en-US"/>
              </w:rPr>
              <w:t xml:space="preserve">збільшення інвестицій у транспортну, громадську забудову та технологічну інфраструктуру. </w:t>
            </w:r>
          </w:p>
          <w:p w:rsidR="00573AAF" w:rsidRPr="00573AAF" w:rsidRDefault="00573AAF" w:rsidP="00573AAF">
            <w:pPr>
              <w:autoSpaceDE w:val="0"/>
              <w:autoSpaceDN w:val="0"/>
              <w:adjustRightInd w:val="0"/>
              <w:jc w:val="left"/>
              <w:rPr>
                <w:rFonts w:eastAsia="TimesNewRomanPSMT"/>
                <w:sz w:val="28"/>
                <w:szCs w:val="28"/>
                <w:lang w:eastAsia="en-US"/>
              </w:rPr>
            </w:pPr>
            <w:r>
              <w:rPr>
                <w:rFonts w:eastAsia="TimesNewRomanPSMT"/>
                <w:sz w:val="28"/>
                <w:szCs w:val="28"/>
                <w:lang w:val="uk-UA" w:eastAsia="en-US"/>
              </w:rPr>
              <w:t>З</w:t>
            </w:r>
            <w:r w:rsidRPr="00573AAF">
              <w:rPr>
                <w:rFonts w:eastAsia="TimesNewRomanPSMT"/>
                <w:sz w:val="28"/>
                <w:szCs w:val="28"/>
                <w:lang w:eastAsia="en-US"/>
              </w:rPr>
              <w:t>більшено внесок уряду в наукові дослідження та освіту.</w:t>
            </w:r>
          </w:p>
        </w:tc>
        <w:tc>
          <w:tcPr>
            <w:tcW w:w="2914" w:type="dxa"/>
          </w:tcPr>
          <w:p w:rsidR="00573AAF" w:rsidRPr="00573AAF" w:rsidRDefault="00573AAF" w:rsidP="00573AAF">
            <w:pPr>
              <w:autoSpaceDE w:val="0"/>
              <w:autoSpaceDN w:val="0"/>
              <w:adjustRightInd w:val="0"/>
              <w:jc w:val="left"/>
              <w:rPr>
                <w:rFonts w:eastAsia="TimesNewRomanPSMT"/>
                <w:sz w:val="28"/>
                <w:szCs w:val="28"/>
                <w:lang w:eastAsia="en-US"/>
              </w:rPr>
            </w:pPr>
            <w:r>
              <w:rPr>
                <w:rFonts w:eastAsia="TimesNewRomanPSMT"/>
                <w:sz w:val="28"/>
                <w:szCs w:val="28"/>
                <w:lang w:val="uk-UA" w:eastAsia="en-US"/>
              </w:rPr>
              <w:lastRenderedPageBreak/>
              <w:t>В</w:t>
            </w:r>
            <w:r w:rsidRPr="00573AAF">
              <w:rPr>
                <w:rFonts w:eastAsia="TimesNewRomanPSMT"/>
                <w:sz w:val="28"/>
                <w:szCs w:val="28"/>
                <w:lang w:eastAsia="en-US"/>
              </w:rPr>
              <w:t>ідсутня інформація про</w:t>
            </w:r>
          </w:p>
          <w:p w:rsidR="00573AAF" w:rsidRPr="00573AAF" w:rsidRDefault="00573AAF" w:rsidP="00573AAF">
            <w:pPr>
              <w:autoSpaceDE w:val="0"/>
              <w:autoSpaceDN w:val="0"/>
              <w:adjustRightInd w:val="0"/>
              <w:jc w:val="left"/>
              <w:rPr>
                <w:rFonts w:eastAsia="TimesNewRomanPSMT"/>
                <w:sz w:val="28"/>
                <w:szCs w:val="28"/>
                <w:lang w:eastAsia="en-US"/>
              </w:rPr>
            </w:pPr>
            <w:r w:rsidRPr="00573AAF">
              <w:rPr>
                <w:rFonts w:eastAsia="TimesNewRomanPSMT"/>
                <w:sz w:val="28"/>
                <w:szCs w:val="28"/>
                <w:lang w:eastAsia="en-US"/>
              </w:rPr>
              <w:t>запровадження урядом Ісландії</w:t>
            </w:r>
          </w:p>
          <w:p w:rsidR="00573AAF" w:rsidRPr="00573AAF" w:rsidRDefault="00573AAF" w:rsidP="00573AAF">
            <w:pPr>
              <w:autoSpaceDE w:val="0"/>
              <w:autoSpaceDN w:val="0"/>
              <w:adjustRightInd w:val="0"/>
              <w:jc w:val="left"/>
              <w:rPr>
                <w:rFonts w:eastAsia="TimesNewRomanPSMT"/>
                <w:sz w:val="28"/>
                <w:szCs w:val="28"/>
                <w:lang w:eastAsia="en-US"/>
              </w:rPr>
            </w:pPr>
            <w:r w:rsidRPr="00573AAF">
              <w:rPr>
                <w:rFonts w:eastAsia="TimesNewRomanPSMT"/>
                <w:sz w:val="28"/>
                <w:szCs w:val="28"/>
                <w:lang w:eastAsia="en-US"/>
              </w:rPr>
              <w:t>обмежувальних заходів щодо імпорту з</w:t>
            </w:r>
            <w:r>
              <w:rPr>
                <w:rFonts w:eastAsia="TimesNewRomanPSMT"/>
                <w:sz w:val="28"/>
                <w:szCs w:val="28"/>
                <w:lang w:val="uk-UA" w:eastAsia="en-US"/>
              </w:rPr>
              <w:t xml:space="preserve"> </w:t>
            </w:r>
            <w:r w:rsidRPr="00573AAF">
              <w:rPr>
                <w:rFonts w:eastAsia="TimesNewRomanPSMT"/>
                <w:sz w:val="28"/>
                <w:szCs w:val="28"/>
                <w:lang w:eastAsia="en-US"/>
              </w:rPr>
              <w:t xml:space="preserve">України. Враховуючи </w:t>
            </w:r>
            <w:r>
              <w:rPr>
                <w:rFonts w:eastAsia="TimesNewRomanPSMT"/>
                <w:sz w:val="28"/>
                <w:szCs w:val="28"/>
                <w:lang w:val="uk-UA" w:eastAsia="en-US"/>
              </w:rPr>
              <w:t xml:space="preserve">існуючі </w:t>
            </w:r>
            <w:r w:rsidRPr="00573AAF">
              <w:rPr>
                <w:rFonts w:eastAsia="TimesNewRomanPSMT"/>
                <w:sz w:val="28"/>
                <w:szCs w:val="28"/>
                <w:lang w:eastAsia="en-US"/>
              </w:rPr>
              <w:t>заход</w:t>
            </w:r>
            <w:r>
              <w:rPr>
                <w:rFonts w:eastAsia="TimesNewRomanPSMT"/>
                <w:sz w:val="28"/>
                <w:szCs w:val="28"/>
                <w:lang w:val="uk-UA" w:eastAsia="en-US"/>
              </w:rPr>
              <w:t xml:space="preserve">и </w:t>
            </w:r>
            <w:r w:rsidRPr="00573AAF">
              <w:rPr>
                <w:rFonts w:eastAsia="TimesNewRomanPSMT"/>
                <w:sz w:val="28"/>
                <w:szCs w:val="28"/>
                <w:lang w:eastAsia="en-US"/>
              </w:rPr>
              <w:t>на підтримку фінансового стану ісландських</w:t>
            </w:r>
          </w:p>
          <w:p w:rsidR="00573AAF" w:rsidRPr="00573AAF" w:rsidRDefault="00573AAF" w:rsidP="00573AAF">
            <w:pPr>
              <w:autoSpaceDE w:val="0"/>
              <w:autoSpaceDN w:val="0"/>
              <w:adjustRightInd w:val="0"/>
              <w:jc w:val="left"/>
              <w:rPr>
                <w:rFonts w:eastAsia="TimesNewRomanPSMT"/>
                <w:sz w:val="28"/>
                <w:szCs w:val="28"/>
                <w:lang w:eastAsia="en-US"/>
              </w:rPr>
            </w:pPr>
            <w:r w:rsidRPr="00573AAF">
              <w:rPr>
                <w:rFonts w:eastAsia="TimesNewRomanPSMT"/>
                <w:sz w:val="28"/>
                <w:szCs w:val="28"/>
                <w:lang w:eastAsia="en-US"/>
              </w:rPr>
              <w:t>компаній та попиту населення, це може</w:t>
            </w:r>
          </w:p>
          <w:p w:rsidR="00573AAF" w:rsidRPr="00573AAF" w:rsidRDefault="00573AAF" w:rsidP="00573AAF">
            <w:pPr>
              <w:autoSpaceDE w:val="0"/>
              <w:autoSpaceDN w:val="0"/>
              <w:adjustRightInd w:val="0"/>
              <w:jc w:val="left"/>
              <w:rPr>
                <w:rFonts w:eastAsia="TimesNewRomanPSMT"/>
                <w:sz w:val="28"/>
                <w:szCs w:val="28"/>
                <w:lang w:eastAsia="en-US"/>
              </w:rPr>
            </w:pPr>
            <w:r w:rsidRPr="00573AAF">
              <w:rPr>
                <w:rFonts w:eastAsia="TimesNewRomanPSMT"/>
                <w:sz w:val="28"/>
                <w:szCs w:val="28"/>
                <w:lang w:eastAsia="en-US"/>
              </w:rPr>
              <w:t xml:space="preserve">дозволити </w:t>
            </w:r>
            <w:r>
              <w:rPr>
                <w:rFonts w:eastAsia="TimesNewRomanPSMT"/>
                <w:sz w:val="28"/>
                <w:szCs w:val="28"/>
                <w:lang w:val="uk-UA" w:eastAsia="en-US"/>
              </w:rPr>
              <w:t>їм</w:t>
            </w:r>
            <w:r w:rsidRPr="00573AAF">
              <w:rPr>
                <w:rFonts w:eastAsia="TimesNewRomanPSMT"/>
                <w:sz w:val="28"/>
                <w:szCs w:val="28"/>
                <w:lang w:eastAsia="en-US"/>
              </w:rPr>
              <w:t xml:space="preserve"> не відмовитися від</w:t>
            </w:r>
          </w:p>
          <w:p w:rsidR="00573AAF" w:rsidRPr="00573AAF" w:rsidRDefault="00573AAF" w:rsidP="00573AAF">
            <w:pPr>
              <w:autoSpaceDE w:val="0"/>
              <w:autoSpaceDN w:val="0"/>
              <w:adjustRightInd w:val="0"/>
              <w:jc w:val="left"/>
              <w:rPr>
                <w:rFonts w:eastAsia="TimesNewRomanPSMT"/>
                <w:sz w:val="28"/>
                <w:szCs w:val="28"/>
                <w:lang w:val="uk-UA" w:eastAsia="en-US"/>
              </w:rPr>
            </w:pPr>
            <w:r w:rsidRPr="00573AAF">
              <w:rPr>
                <w:rFonts w:eastAsia="TimesNewRomanPSMT"/>
                <w:sz w:val="28"/>
                <w:szCs w:val="28"/>
                <w:lang w:eastAsia="en-US"/>
              </w:rPr>
              <w:t>імпорт</w:t>
            </w:r>
            <w:r>
              <w:rPr>
                <w:rFonts w:eastAsia="TimesNewRomanPSMT"/>
                <w:sz w:val="28"/>
                <w:szCs w:val="28"/>
                <w:lang w:val="uk-UA" w:eastAsia="en-US"/>
              </w:rPr>
              <w:t>у з України</w:t>
            </w:r>
            <w:r w:rsidRPr="00573AAF">
              <w:rPr>
                <w:rFonts w:eastAsia="TimesNewRomanPSMT"/>
                <w:sz w:val="28"/>
                <w:szCs w:val="28"/>
                <w:lang w:eastAsia="en-US"/>
              </w:rPr>
              <w:t>.</w:t>
            </w:r>
          </w:p>
        </w:tc>
      </w:tr>
      <w:tr w:rsidR="00573AAF" w:rsidTr="00825DB7">
        <w:tc>
          <w:tcPr>
            <w:tcW w:w="1589" w:type="dxa"/>
          </w:tcPr>
          <w:p w:rsidR="00573AAF" w:rsidRDefault="00573AAF" w:rsidP="00AB6D41">
            <w:pPr>
              <w:pStyle w:val="ab"/>
              <w:spacing w:before="0" w:beforeAutospacing="0" w:after="0" w:afterAutospacing="0" w:line="360" w:lineRule="auto"/>
              <w:contextualSpacing/>
              <w:jc w:val="both"/>
              <w:rPr>
                <w:color w:val="000000" w:themeColor="text1"/>
                <w:sz w:val="28"/>
                <w:szCs w:val="28"/>
                <w:lang w:val="uk-UA"/>
              </w:rPr>
            </w:pPr>
            <w:r>
              <w:rPr>
                <w:color w:val="000000" w:themeColor="text1"/>
                <w:sz w:val="28"/>
                <w:szCs w:val="28"/>
                <w:lang w:val="uk-UA"/>
              </w:rPr>
              <w:t>Казахстан</w:t>
            </w:r>
          </w:p>
        </w:tc>
        <w:tc>
          <w:tcPr>
            <w:tcW w:w="4842" w:type="dxa"/>
          </w:tcPr>
          <w:p w:rsidR="00573AAF" w:rsidRPr="00573AAF" w:rsidRDefault="00573AAF" w:rsidP="00573AAF">
            <w:pPr>
              <w:autoSpaceDE w:val="0"/>
              <w:autoSpaceDN w:val="0"/>
              <w:adjustRightInd w:val="0"/>
              <w:jc w:val="left"/>
              <w:rPr>
                <w:rFonts w:eastAsia="TimesNewRomanPSMT"/>
                <w:sz w:val="28"/>
                <w:szCs w:val="28"/>
                <w:lang w:eastAsia="en-US"/>
              </w:rPr>
            </w:pPr>
            <w:r w:rsidRPr="00573AAF">
              <w:rPr>
                <w:rFonts w:eastAsia="TimesNewRomanPSMT"/>
                <w:sz w:val="28"/>
                <w:szCs w:val="28"/>
                <w:lang w:eastAsia="en-US"/>
              </w:rPr>
              <w:t>Основні напрямки надання державної підтримки:</w:t>
            </w:r>
          </w:p>
          <w:p w:rsidR="00573AAF" w:rsidRPr="00573AAF" w:rsidRDefault="00573AAF" w:rsidP="00573AAF">
            <w:pPr>
              <w:autoSpaceDE w:val="0"/>
              <w:autoSpaceDN w:val="0"/>
              <w:adjustRightInd w:val="0"/>
              <w:jc w:val="left"/>
              <w:rPr>
                <w:rFonts w:eastAsia="TimesNewRomanPSMT"/>
                <w:sz w:val="28"/>
                <w:szCs w:val="28"/>
                <w:lang w:eastAsia="en-US"/>
              </w:rPr>
            </w:pPr>
            <w:r w:rsidRPr="00573AAF">
              <w:rPr>
                <w:rFonts w:eastAsia="TimesNewRomanPSMT"/>
                <w:sz w:val="28"/>
                <w:szCs w:val="28"/>
                <w:lang w:eastAsia="en-US"/>
              </w:rPr>
              <w:t>Малий і середній бізнес (МСБ)</w:t>
            </w:r>
          </w:p>
          <w:p w:rsidR="00573AAF" w:rsidRPr="00573AAF" w:rsidRDefault="00573AAF" w:rsidP="00573AAF">
            <w:pPr>
              <w:autoSpaceDE w:val="0"/>
              <w:autoSpaceDN w:val="0"/>
              <w:adjustRightInd w:val="0"/>
              <w:jc w:val="left"/>
              <w:rPr>
                <w:rFonts w:eastAsia="TimesNewRomanPSMT"/>
                <w:sz w:val="28"/>
                <w:szCs w:val="28"/>
                <w:lang w:eastAsia="en-US"/>
              </w:rPr>
            </w:pPr>
            <w:r w:rsidRPr="00573AAF">
              <w:rPr>
                <w:rFonts w:eastAsia="TimesNewRomanPSMT"/>
                <w:sz w:val="28"/>
                <w:szCs w:val="28"/>
                <w:lang w:eastAsia="en-US"/>
              </w:rPr>
              <w:t>- призупинення виплат сум основного боргу та винагороди за всіма кредитами МСБ, який</w:t>
            </w:r>
            <w:r>
              <w:rPr>
                <w:rFonts w:eastAsia="TimesNewRomanPSMT"/>
                <w:sz w:val="28"/>
                <w:szCs w:val="28"/>
                <w:lang w:val="uk-UA" w:eastAsia="en-US"/>
              </w:rPr>
              <w:t xml:space="preserve"> </w:t>
            </w:r>
            <w:r w:rsidRPr="00573AAF">
              <w:rPr>
                <w:rFonts w:eastAsia="TimesNewRomanPSMT"/>
                <w:sz w:val="28"/>
                <w:szCs w:val="28"/>
                <w:lang w:eastAsia="en-US"/>
              </w:rPr>
              <w:t>постраждав внаслідок складної ситуації, що склалась на ринку РК;</w:t>
            </w:r>
          </w:p>
          <w:p w:rsidR="00573AAF" w:rsidRPr="00573AAF" w:rsidRDefault="00573AAF" w:rsidP="00573AAF">
            <w:pPr>
              <w:autoSpaceDE w:val="0"/>
              <w:autoSpaceDN w:val="0"/>
              <w:adjustRightInd w:val="0"/>
              <w:jc w:val="left"/>
              <w:rPr>
                <w:rFonts w:eastAsia="TimesNewRomanPSMT"/>
                <w:sz w:val="28"/>
                <w:szCs w:val="28"/>
                <w:lang w:eastAsia="en-US"/>
              </w:rPr>
            </w:pPr>
            <w:r w:rsidRPr="00573AAF">
              <w:rPr>
                <w:rFonts w:eastAsia="TimesNewRomanPSMT"/>
                <w:sz w:val="28"/>
                <w:szCs w:val="28"/>
                <w:lang w:eastAsia="en-US"/>
              </w:rPr>
              <w:lastRenderedPageBreak/>
              <w:t>- забезпечення пільговим кредитуванням оборотного капіталу МСБ на 600 млрд. тенте (1 дол.</w:t>
            </w:r>
          </w:p>
          <w:p w:rsidR="00573AAF" w:rsidRPr="00573AAF" w:rsidRDefault="00573AAF" w:rsidP="00573AAF">
            <w:pPr>
              <w:autoSpaceDE w:val="0"/>
              <w:autoSpaceDN w:val="0"/>
              <w:adjustRightInd w:val="0"/>
              <w:jc w:val="left"/>
              <w:rPr>
                <w:rFonts w:eastAsia="TimesNewRomanPSMT"/>
                <w:sz w:val="28"/>
                <w:szCs w:val="28"/>
                <w:lang w:eastAsia="en-US"/>
              </w:rPr>
            </w:pPr>
            <w:r w:rsidRPr="00573AAF">
              <w:rPr>
                <w:rFonts w:eastAsia="TimesNewRomanPSMT"/>
                <w:sz w:val="28"/>
                <w:szCs w:val="28"/>
                <w:lang w:eastAsia="en-US"/>
              </w:rPr>
              <w:t>США= 444,8 тенте) терміном на 1 рік за ставкою 8%.</w:t>
            </w:r>
          </w:p>
          <w:p w:rsidR="00573AAF" w:rsidRPr="00573AAF" w:rsidRDefault="00573AAF" w:rsidP="00573AAF">
            <w:pPr>
              <w:autoSpaceDE w:val="0"/>
              <w:autoSpaceDN w:val="0"/>
              <w:adjustRightInd w:val="0"/>
              <w:jc w:val="left"/>
              <w:rPr>
                <w:rFonts w:eastAsia="TimesNewRomanPSMT"/>
                <w:sz w:val="28"/>
                <w:szCs w:val="28"/>
                <w:lang w:eastAsia="en-US"/>
              </w:rPr>
            </w:pPr>
            <w:r w:rsidRPr="00573AAF">
              <w:rPr>
                <w:rFonts w:eastAsia="TimesNewRomanPSMT"/>
                <w:sz w:val="28"/>
                <w:szCs w:val="28"/>
                <w:lang w:eastAsia="en-US"/>
              </w:rPr>
              <w:t>- надання МСБ відстрочки зі сплати всіх видів податків і інших</w:t>
            </w:r>
            <w:r>
              <w:rPr>
                <w:rFonts w:eastAsia="TimesNewRomanPSMT"/>
                <w:sz w:val="28"/>
                <w:szCs w:val="28"/>
                <w:lang w:val="uk-UA" w:eastAsia="en-US"/>
              </w:rPr>
              <w:t xml:space="preserve"> </w:t>
            </w:r>
            <w:r w:rsidRPr="00573AAF">
              <w:rPr>
                <w:rFonts w:eastAsia="TimesNewRomanPSMT"/>
                <w:sz w:val="28"/>
                <w:szCs w:val="28"/>
                <w:lang w:eastAsia="en-US"/>
              </w:rPr>
              <w:t>обов’язкових платежів терміном на</w:t>
            </w:r>
          </w:p>
          <w:p w:rsidR="00573AAF" w:rsidRPr="00573AAF" w:rsidRDefault="00573AAF" w:rsidP="00573AAF">
            <w:pPr>
              <w:autoSpaceDE w:val="0"/>
              <w:autoSpaceDN w:val="0"/>
              <w:adjustRightInd w:val="0"/>
              <w:jc w:val="left"/>
              <w:rPr>
                <w:rFonts w:eastAsia="TimesNewRomanPSMT"/>
                <w:sz w:val="28"/>
                <w:szCs w:val="28"/>
                <w:lang w:eastAsia="en-US"/>
              </w:rPr>
            </w:pPr>
            <w:r w:rsidRPr="00573AAF">
              <w:rPr>
                <w:rFonts w:eastAsia="TimesNewRomanPSMT"/>
                <w:sz w:val="28"/>
                <w:szCs w:val="28"/>
                <w:lang w:eastAsia="en-US"/>
              </w:rPr>
              <w:t>3 місяці, без нарахування штрафів і пені;</w:t>
            </w:r>
          </w:p>
          <w:p w:rsidR="00573AAF" w:rsidRPr="00573AAF" w:rsidRDefault="00573AAF" w:rsidP="00573AAF">
            <w:pPr>
              <w:autoSpaceDE w:val="0"/>
              <w:autoSpaceDN w:val="0"/>
              <w:adjustRightInd w:val="0"/>
              <w:jc w:val="left"/>
              <w:rPr>
                <w:rFonts w:eastAsia="TimesNewRomanPSMT"/>
                <w:sz w:val="28"/>
                <w:szCs w:val="28"/>
                <w:lang w:val="uk-UA" w:eastAsia="en-US"/>
              </w:rPr>
            </w:pPr>
            <w:r w:rsidRPr="00573AAF">
              <w:rPr>
                <w:rFonts w:eastAsia="TimesNewRomanPSMT"/>
                <w:sz w:val="28"/>
                <w:szCs w:val="28"/>
                <w:lang w:eastAsia="en-US"/>
              </w:rPr>
              <w:t>- призупинення строком на 3 місяці нарахування орендних платежів для суб’єктів МСБ від</w:t>
            </w:r>
            <w:r>
              <w:rPr>
                <w:rFonts w:eastAsia="TimesNewRomanPSMT"/>
                <w:sz w:val="28"/>
                <w:szCs w:val="28"/>
                <w:lang w:val="uk-UA" w:eastAsia="en-US"/>
              </w:rPr>
              <w:t xml:space="preserve"> </w:t>
            </w:r>
            <w:r w:rsidRPr="00573AAF">
              <w:rPr>
                <w:rFonts w:eastAsia="TimesNewRomanPSMT"/>
                <w:sz w:val="28"/>
                <w:szCs w:val="28"/>
                <w:lang w:eastAsia="en-US"/>
              </w:rPr>
              <w:t>використання об’єктів нерухомості, які належать місцевим виконавчим органам і суб’єктам</w:t>
            </w:r>
            <w:r>
              <w:rPr>
                <w:rFonts w:eastAsia="TimesNewRomanPSMT"/>
                <w:sz w:val="28"/>
                <w:szCs w:val="28"/>
                <w:lang w:val="uk-UA" w:eastAsia="en-US"/>
              </w:rPr>
              <w:t xml:space="preserve"> </w:t>
            </w:r>
            <w:r w:rsidRPr="00573AAF">
              <w:rPr>
                <w:rFonts w:eastAsia="TimesNewRomanPSMT"/>
                <w:sz w:val="28"/>
                <w:szCs w:val="28"/>
                <w:lang w:eastAsia="en-US"/>
              </w:rPr>
              <w:t>квазідержавного сектора</w:t>
            </w:r>
            <w:r w:rsidRPr="00573AAF">
              <w:rPr>
                <w:rFonts w:eastAsia="TimesNewRomanPSMT"/>
                <w:sz w:val="28"/>
                <w:szCs w:val="28"/>
                <w:lang w:val="uk-UA" w:eastAsia="en-US"/>
              </w:rPr>
              <w:t>.</w:t>
            </w:r>
          </w:p>
          <w:p w:rsidR="00573AAF" w:rsidRPr="00573AAF" w:rsidRDefault="00573AAF" w:rsidP="00573AAF">
            <w:pPr>
              <w:autoSpaceDE w:val="0"/>
              <w:autoSpaceDN w:val="0"/>
              <w:adjustRightInd w:val="0"/>
              <w:jc w:val="left"/>
              <w:rPr>
                <w:rFonts w:eastAsia="TimesNewRomanPSMT"/>
                <w:sz w:val="28"/>
                <w:szCs w:val="28"/>
                <w:lang w:val="uk-UA" w:eastAsia="en-US"/>
              </w:rPr>
            </w:pPr>
            <w:r w:rsidRPr="00573AAF">
              <w:rPr>
                <w:rFonts w:eastAsia="TimesNewRomanPSMT"/>
                <w:sz w:val="28"/>
                <w:szCs w:val="28"/>
                <w:lang w:eastAsia="en-US"/>
              </w:rPr>
              <w:t>На порядку денному Уряду РК</w:t>
            </w:r>
            <w:r>
              <w:rPr>
                <w:rFonts w:eastAsia="TimesNewRomanPSMT"/>
                <w:sz w:val="28"/>
                <w:szCs w:val="28"/>
                <w:lang w:val="uk-UA" w:eastAsia="en-US"/>
              </w:rPr>
              <w:t xml:space="preserve"> </w:t>
            </w:r>
            <w:r w:rsidRPr="00573AAF">
              <w:rPr>
                <w:rFonts w:eastAsia="TimesNewRomanPSMT"/>
                <w:sz w:val="28"/>
                <w:szCs w:val="28"/>
                <w:lang w:eastAsia="en-US"/>
              </w:rPr>
              <w:t>розглядається необхідність</w:t>
            </w:r>
            <w:r>
              <w:rPr>
                <w:rFonts w:eastAsia="TimesNewRomanPSMT"/>
                <w:sz w:val="28"/>
                <w:szCs w:val="28"/>
                <w:lang w:val="uk-UA" w:eastAsia="en-US"/>
              </w:rPr>
              <w:t xml:space="preserve"> </w:t>
            </w:r>
            <w:r w:rsidRPr="00573AAF">
              <w:rPr>
                <w:rFonts w:eastAsia="TimesNewRomanPSMT"/>
                <w:sz w:val="28"/>
                <w:szCs w:val="28"/>
                <w:lang w:eastAsia="en-US"/>
              </w:rPr>
              <w:t>тимчасового зниження ПДВ</w:t>
            </w:r>
            <w:r>
              <w:rPr>
                <w:rFonts w:eastAsia="TimesNewRomanPSMT"/>
                <w:sz w:val="28"/>
                <w:szCs w:val="28"/>
                <w:lang w:val="uk-UA" w:eastAsia="en-US"/>
              </w:rPr>
              <w:t xml:space="preserve"> </w:t>
            </w:r>
            <w:r w:rsidRPr="00573AAF">
              <w:rPr>
                <w:rFonts w:eastAsia="TimesNewRomanPSMT"/>
                <w:sz w:val="28"/>
                <w:szCs w:val="28"/>
                <w:lang w:eastAsia="en-US"/>
              </w:rPr>
              <w:t>на</w:t>
            </w:r>
            <w:r>
              <w:rPr>
                <w:rFonts w:eastAsia="TimesNewRomanPSMT"/>
                <w:sz w:val="28"/>
                <w:szCs w:val="28"/>
                <w:lang w:val="uk-UA" w:eastAsia="en-US"/>
              </w:rPr>
              <w:t xml:space="preserve"> </w:t>
            </w:r>
            <w:r w:rsidRPr="00573AAF">
              <w:rPr>
                <w:rFonts w:eastAsia="TimesNewRomanPSMT"/>
                <w:sz w:val="28"/>
                <w:szCs w:val="28"/>
                <w:lang w:eastAsia="en-US"/>
              </w:rPr>
              <w:t>сільгосппродукцію і продукти</w:t>
            </w:r>
            <w:r>
              <w:rPr>
                <w:rFonts w:eastAsia="TimesNewRomanPSMT"/>
                <w:sz w:val="28"/>
                <w:szCs w:val="28"/>
                <w:lang w:val="uk-UA" w:eastAsia="en-US"/>
              </w:rPr>
              <w:t xml:space="preserve"> </w:t>
            </w:r>
            <w:r w:rsidRPr="00573AAF">
              <w:rPr>
                <w:rFonts w:eastAsia="TimesNewRomanPSMT"/>
                <w:sz w:val="28"/>
                <w:szCs w:val="28"/>
                <w:lang w:eastAsia="en-US"/>
              </w:rPr>
              <w:t>харчування, обнуління мит по</w:t>
            </w:r>
            <w:r>
              <w:rPr>
                <w:rFonts w:eastAsia="TimesNewRomanPSMT"/>
                <w:sz w:val="28"/>
                <w:szCs w:val="28"/>
                <w:lang w:val="uk-UA" w:eastAsia="en-US"/>
              </w:rPr>
              <w:t xml:space="preserve"> </w:t>
            </w:r>
            <w:r w:rsidRPr="00573AAF">
              <w:rPr>
                <w:rFonts w:eastAsia="TimesNewRomanPSMT"/>
                <w:sz w:val="28"/>
                <w:szCs w:val="28"/>
                <w:lang w:eastAsia="en-US"/>
              </w:rPr>
              <w:t>критично важливому імпорту</w:t>
            </w:r>
          </w:p>
        </w:tc>
        <w:tc>
          <w:tcPr>
            <w:tcW w:w="2914" w:type="dxa"/>
          </w:tcPr>
          <w:p w:rsidR="00573AAF" w:rsidRDefault="00573AAF" w:rsidP="00573AAF">
            <w:pPr>
              <w:autoSpaceDE w:val="0"/>
              <w:autoSpaceDN w:val="0"/>
              <w:adjustRightInd w:val="0"/>
              <w:jc w:val="left"/>
              <w:rPr>
                <w:rFonts w:eastAsia="TimesNewRomanPSMT"/>
                <w:sz w:val="28"/>
                <w:szCs w:val="28"/>
                <w:lang w:val="uk-UA" w:eastAsia="en-US"/>
              </w:rPr>
            </w:pPr>
          </w:p>
        </w:tc>
      </w:tr>
      <w:tr w:rsidR="00573AAF" w:rsidTr="00825DB7">
        <w:tc>
          <w:tcPr>
            <w:tcW w:w="1589" w:type="dxa"/>
          </w:tcPr>
          <w:p w:rsidR="00573AAF" w:rsidRDefault="00573AAF" w:rsidP="00AB6D41">
            <w:pPr>
              <w:pStyle w:val="ab"/>
              <w:spacing w:before="0" w:beforeAutospacing="0" w:after="0" w:afterAutospacing="0" w:line="360" w:lineRule="auto"/>
              <w:contextualSpacing/>
              <w:jc w:val="both"/>
              <w:rPr>
                <w:color w:val="000000" w:themeColor="text1"/>
                <w:sz w:val="28"/>
                <w:szCs w:val="28"/>
                <w:lang w:val="uk-UA"/>
              </w:rPr>
            </w:pPr>
            <w:r>
              <w:rPr>
                <w:color w:val="000000" w:themeColor="text1"/>
                <w:sz w:val="28"/>
                <w:szCs w:val="28"/>
                <w:lang w:val="uk-UA"/>
              </w:rPr>
              <w:t>Канада</w:t>
            </w:r>
          </w:p>
        </w:tc>
        <w:tc>
          <w:tcPr>
            <w:tcW w:w="4842" w:type="dxa"/>
          </w:tcPr>
          <w:p w:rsidR="00573AAF" w:rsidRPr="00573AAF" w:rsidRDefault="00573AAF" w:rsidP="00573AAF">
            <w:pPr>
              <w:autoSpaceDE w:val="0"/>
              <w:autoSpaceDN w:val="0"/>
              <w:adjustRightInd w:val="0"/>
              <w:jc w:val="left"/>
              <w:rPr>
                <w:rFonts w:eastAsia="TimesNewRomanPSMT"/>
                <w:sz w:val="28"/>
                <w:szCs w:val="28"/>
                <w:lang w:val="uk-UA" w:eastAsia="en-US"/>
              </w:rPr>
            </w:pPr>
            <w:r w:rsidRPr="00573AAF">
              <w:rPr>
                <w:rFonts w:eastAsia="TimesNewRomanPSMT"/>
                <w:sz w:val="28"/>
                <w:szCs w:val="28"/>
                <w:lang w:val="uk-UA" w:eastAsia="en-US"/>
              </w:rPr>
              <w:t xml:space="preserve">Відповідно до </w:t>
            </w:r>
            <w:r w:rsidRPr="00573AAF">
              <w:rPr>
                <w:rFonts w:eastAsia="TimesNewRomanPSMT"/>
                <w:sz w:val="28"/>
                <w:szCs w:val="28"/>
                <w:lang w:eastAsia="en-US"/>
              </w:rPr>
              <w:t>BillC</w:t>
            </w:r>
            <w:r w:rsidRPr="00573AAF">
              <w:rPr>
                <w:rFonts w:eastAsia="TimesNewRomanPSMT"/>
                <w:sz w:val="28"/>
                <w:szCs w:val="28"/>
                <w:lang w:val="uk-UA" w:eastAsia="en-US"/>
              </w:rPr>
              <w:t>-13, загальна сума коштів для антикризових заходів склад</w:t>
            </w:r>
            <w:r>
              <w:rPr>
                <w:rFonts w:eastAsia="TimesNewRomanPSMT"/>
                <w:sz w:val="28"/>
                <w:szCs w:val="28"/>
                <w:lang w:val="uk-UA" w:eastAsia="en-US"/>
              </w:rPr>
              <w:t>ає</w:t>
            </w:r>
            <w:r w:rsidRPr="00573AAF">
              <w:rPr>
                <w:rFonts w:eastAsia="TimesNewRomanPSMT"/>
                <w:sz w:val="28"/>
                <w:szCs w:val="28"/>
                <w:lang w:val="uk-UA" w:eastAsia="en-US"/>
              </w:rPr>
              <w:t xml:space="preserve"> 107 млрд</w:t>
            </w:r>
            <w:r>
              <w:rPr>
                <w:rFonts w:eastAsia="TimesNewRomanPSMT"/>
                <w:sz w:val="28"/>
                <w:szCs w:val="28"/>
                <w:lang w:val="uk-UA" w:eastAsia="en-US"/>
              </w:rPr>
              <w:t>.</w:t>
            </w:r>
            <w:r w:rsidRPr="00573AAF">
              <w:rPr>
                <w:rFonts w:eastAsia="TimesNewRomanPSMT"/>
                <w:sz w:val="28"/>
                <w:szCs w:val="28"/>
                <w:lang w:val="uk-UA" w:eastAsia="en-US"/>
              </w:rPr>
              <w:t xml:space="preserve"> кан</w:t>
            </w:r>
            <w:r>
              <w:rPr>
                <w:rFonts w:eastAsia="TimesNewRomanPSMT"/>
                <w:sz w:val="28"/>
                <w:szCs w:val="28"/>
                <w:lang w:val="uk-UA" w:eastAsia="en-US"/>
              </w:rPr>
              <w:t>адських</w:t>
            </w:r>
            <w:r w:rsidRPr="00573AAF">
              <w:rPr>
                <w:rFonts w:eastAsia="TimesNewRomanPSMT"/>
                <w:sz w:val="28"/>
                <w:szCs w:val="28"/>
                <w:lang w:val="uk-UA" w:eastAsia="en-US"/>
              </w:rPr>
              <w:t xml:space="preserve"> дол</w:t>
            </w:r>
            <w:r>
              <w:rPr>
                <w:rFonts w:eastAsia="TimesNewRomanPSMT"/>
                <w:sz w:val="28"/>
                <w:szCs w:val="28"/>
                <w:lang w:val="uk-UA" w:eastAsia="en-US"/>
              </w:rPr>
              <w:t>арів</w:t>
            </w:r>
            <w:r w:rsidRPr="00573AAF">
              <w:rPr>
                <w:rFonts w:eastAsia="TimesNewRomanPSMT"/>
                <w:sz w:val="28"/>
                <w:szCs w:val="28"/>
                <w:lang w:val="uk-UA" w:eastAsia="en-US"/>
              </w:rPr>
              <w:t xml:space="preserve"> (близько 76</w:t>
            </w:r>
            <w:r>
              <w:rPr>
                <w:rFonts w:eastAsia="TimesNewRomanPSMT"/>
                <w:sz w:val="28"/>
                <w:szCs w:val="28"/>
                <w:lang w:val="uk-UA" w:eastAsia="en-US"/>
              </w:rPr>
              <w:t xml:space="preserve"> </w:t>
            </w:r>
            <w:r w:rsidRPr="00573AAF">
              <w:rPr>
                <w:rFonts w:eastAsia="TimesNewRomanPSMT"/>
                <w:sz w:val="28"/>
                <w:szCs w:val="28"/>
                <w:lang w:val="uk-UA" w:eastAsia="en-US"/>
              </w:rPr>
              <w:t>млрд</w:t>
            </w:r>
            <w:r>
              <w:rPr>
                <w:rFonts w:eastAsia="TimesNewRomanPSMT"/>
                <w:sz w:val="28"/>
                <w:szCs w:val="28"/>
                <w:lang w:val="uk-UA" w:eastAsia="en-US"/>
              </w:rPr>
              <w:t>.</w:t>
            </w:r>
            <w:r w:rsidRPr="00573AAF">
              <w:rPr>
                <w:rFonts w:eastAsia="TimesNewRomanPSMT"/>
                <w:sz w:val="28"/>
                <w:szCs w:val="28"/>
                <w:lang w:val="uk-UA" w:eastAsia="en-US"/>
              </w:rPr>
              <w:t xml:space="preserve"> дол</w:t>
            </w:r>
            <w:r>
              <w:rPr>
                <w:rFonts w:eastAsia="TimesNewRomanPSMT"/>
                <w:sz w:val="28"/>
                <w:szCs w:val="28"/>
                <w:lang w:val="uk-UA" w:eastAsia="en-US"/>
              </w:rPr>
              <w:t>.</w:t>
            </w:r>
            <w:r w:rsidRPr="00573AAF">
              <w:rPr>
                <w:rFonts w:eastAsia="TimesNewRomanPSMT"/>
                <w:sz w:val="28"/>
                <w:szCs w:val="28"/>
                <w:lang w:val="uk-UA" w:eastAsia="en-US"/>
              </w:rPr>
              <w:t xml:space="preserve"> США) та спрямована для підтримки як</w:t>
            </w:r>
            <w:r>
              <w:rPr>
                <w:rFonts w:eastAsia="TimesNewRomanPSMT"/>
                <w:sz w:val="28"/>
                <w:szCs w:val="28"/>
                <w:lang w:val="uk-UA" w:eastAsia="en-US"/>
              </w:rPr>
              <w:t xml:space="preserve"> </w:t>
            </w:r>
            <w:r w:rsidRPr="00573AAF">
              <w:rPr>
                <w:rFonts w:eastAsia="TimesNewRomanPSMT"/>
                <w:sz w:val="28"/>
                <w:szCs w:val="28"/>
                <w:lang w:val="uk-UA" w:eastAsia="en-US"/>
              </w:rPr>
              <w:t>населення так і суб’єктів</w:t>
            </w:r>
            <w:r>
              <w:rPr>
                <w:rFonts w:eastAsia="TimesNewRomanPSMT"/>
                <w:sz w:val="28"/>
                <w:szCs w:val="28"/>
                <w:lang w:val="uk-UA" w:eastAsia="en-US"/>
              </w:rPr>
              <w:t xml:space="preserve"> </w:t>
            </w:r>
            <w:r w:rsidRPr="00573AAF">
              <w:rPr>
                <w:rFonts w:eastAsia="TimesNewRomanPSMT"/>
                <w:sz w:val="28"/>
                <w:szCs w:val="28"/>
                <w:lang w:val="uk-UA" w:eastAsia="en-US"/>
              </w:rPr>
              <w:t>господарювання.</w:t>
            </w:r>
          </w:p>
          <w:p w:rsidR="00573AAF" w:rsidRPr="00573AAF" w:rsidRDefault="00573AAF" w:rsidP="00573AAF">
            <w:pPr>
              <w:autoSpaceDE w:val="0"/>
              <w:autoSpaceDN w:val="0"/>
              <w:adjustRightInd w:val="0"/>
              <w:jc w:val="left"/>
              <w:rPr>
                <w:rFonts w:eastAsia="TimesNewRomanPSMT"/>
                <w:sz w:val="28"/>
                <w:szCs w:val="28"/>
                <w:lang w:val="uk-UA" w:eastAsia="en-US"/>
              </w:rPr>
            </w:pPr>
            <w:r w:rsidRPr="00573AAF">
              <w:rPr>
                <w:rFonts w:eastAsia="TimesNewRomanPSMT"/>
                <w:sz w:val="28"/>
                <w:szCs w:val="28"/>
                <w:lang w:val="uk-UA" w:eastAsia="en-US"/>
              </w:rPr>
              <w:t>Канадський бізнес отрима</w:t>
            </w:r>
            <w:r>
              <w:rPr>
                <w:rFonts w:eastAsia="TimesNewRomanPSMT"/>
                <w:sz w:val="28"/>
                <w:szCs w:val="28"/>
                <w:lang w:val="uk-UA" w:eastAsia="en-US"/>
              </w:rPr>
              <w:t>в</w:t>
            </w:r>
            <w:r w:rsidRPr="00573AAF">
              <w:rPr>
                <w:rFonts w:eastAsia="TimesNewRomanPSMT"/>
                <w:sz w:val="28"/>
                <w:szCs w:val="28"/>
                <w:lang w:val="uk-UA" w:eastAsia="en-US"/>
              </w:rPr>
              <w:t xml:space="preserve"> підтримку, направлену на:</w:t>
            </w:r>
          </w:p>
          <w:p w:rsidR="00573AAF" w:rsidRPr="00573AAF" w:rsidRDefault="00573AAF" w:rsidP="00573AAF">
            <w:pPr>
              <w:autoSpaceDE w:val="0"/>
              <w:autoSpaceDN w:val="0"/>
              <w:adjustRightInd w:val="0"/>
              <w:jc w:val="left"/>
              <w:rPr>
                <w:rFonts w:eastAsia="TimesNewRomanPSMT"/>
                <w:sz w:val="28"/>
                <w:szCs w:val="28"/>
                <w:lang w:val="uk-UA" w:eastAsia="en-US"/>
              </w:rPr>
            </w:pPr>
            <w:r w:rsidRPr="00573AAF">
              <w:rPr>
                <w:rFonts w:eastAsia="TimesNewRomanPSMT"/>
                <w:sz w:val="28"/>
                <w:szCs w:val="28"/>
                <w:lang w:val="uk-UA" w:eastAsia="en-US"/>
              </w:rPr>
              <w:t>- уникнення масового звільнення працівників;</w:t>
            </w:r>
          </w:p>
          <w:p w:rsidR="00573AAF" w:rsidRPr="00573AAF" w:rsidRDefault="00573AAF" w:rsidP="00573AAF">
            <w:pPr>
              <w:autoSpaceDE w:val="0"/>
              <w:autoSpaceDN w:val="0"/>
              <w:adjustRightInd w:val="0"/>
              <w:jc w:val="left"/>
              <w:rPr>
                <w:rFonts w:eastAsia="TimesNewRomanPSMT"/>
                <w:sz w:val="28"/>
                <w:szCs w:val="28"/>
                <w:lang w:val="uk-UA" w:eastAsia="en-US"/>
              </w:rPr>
            </w:pPr>
            <w:r w:rsidRPr="00573AAF">
              <w:rPr>
                <w:rFonts w:eastAsia="TimesNewRomanPSMT"/>
                <w:sz w:val="28"/>
                <w:szCs w:val="28"/>
                <w:lang w:val="uk-UA" w:eastAsia="en-US"/>
              </w:rPr>
              <w:t>- отримання доступу до дешевих кредитних ресурсів;</w:t>
            </w:r>
          </w:p>
          <w:p w:rsidR="00573AAF" w:rsidRPr="00573AAF" w:rsidRDefault="00573AAF" w:rsidP="00573AAF">
            <w:pPr>
              <w:autoSpaceDE w:val="0"/>
              <w:autoSpaceDN w:val="0"/>
              <w:adjustRightInd w:val="0"/>
              <w:jc w:val="left"/>
              <w:rPr>
                <w:rFonts w:eastAsia="TimesNewRomanPSMT"/>
                <w:sz w:val="28"/>
                <w:szCs w:val="28"/>
                <w:lang w:val="uk-UA" w:eastAsia="en-US"/>
              </w:rPr>
            </w:pPr>
            <w:r w:rsidRPr="00573AAF">
              <w:rPr>
                <w:rFonts w:eastAsia="TimesNewRomanPSMT"/>
                <w:sz w:val="28"/>
                <w:szCs w:val="28"/>
                <w:lang w:val="uk-UA" w:eastAsia="en-US"/>
              </w:rPr>
              <w:t>- забезпечення сільськогосподарської діяльності та фінансової стабільності;</w:t>
            </w:r>
          </w:p>
          <w:p w:rsidR="00573AAF" w:rsidRPr="00573AAF" w:rsidRDefault="00573AAF" w:rsidP="00573AAF">
            <w:pPr>
              <w:autoSpaceDE w:val="0"/>
              <w:autoSpaceDN w:val="0"/>
              <w:adjustRightInd w:val="0"/>
              <w:jc w:val="left"/>
              <w:rPr>
                <w:rFonts w:eastAsia="TimesNewRomanPSMT"/>
                <w:sz w:val="28"/>
                <w:szCs w:val="28"/>
                <w:lang w:eastAsia="en-US"/>
              </w:rPr>
            </w:pPr>
            <w:r w:rsidRPr="00573AAF">
              <w:rPr>
                <w:rFonts w:eastAsia="TimesNewRomanPSMT"/>
                <w:sz w:val="28"/>
                <w:szCs w:val="28"/>
                <w:lang w:val="uk-UA" w:eastAsia="en-US"/>
              </w:rPr>
              <w:t xml:space="preserve">- забезпечення гнучкості щодо </w:t>
            </w:r>
            <w:r w:rsidRPr="00573AAF">
              <w:rPr>
                <w:rFonts w:eastAsia="TimesNewRomanPSMT"/>
                <w:sz w:val="28"/>
                <w:szCs w:val="28"/>
                <w:lang w:eastAsia="en-US"/>
              </w:rPr>
              <w:t>оподаткування та тримання/погашення кредитів.</w:t>
            </w:r>
          </w:p>
        </w:tc>
        <w:tc>
          <w:tcPr>
            <w:tcW w:w="2914" w:type="dxa"/>
          </w:tcPr>
          <w:p w:rsidR="00573AAF" w:rsidRDefault="00573AAF" w:rsidP="00573AAF">
            <w:pPr>
              <w:autoSpaceDE w:val="0"/>
              <w:autoSpaceDN w:val="0"/>
              <w:adjustRightInd w:val="0"/>
              <w:jc w:val="left"/>
              <w:rPr>
                <w:rFonts w:eastAsia="TimesNewRomanPSMT"/>
                <w:sz w:val="28"/>
                <w:szCs w:val="28"/>
                <w:lang w:val="uk-UA" w:eastAsia="en-US"/>
              </w:rPr>
            </w:pPr>
          </w:p>
        </w:tc>
      </w:tr>
      <w:tr w:rsidR="00573AAF" w:rsidTr="00825DB7">
        <w:tc>
          <w:tcPr>
            <w:tcW w:w="1589" w:type="dxa"/>
          </w:tcPr>
          <w:p w:rsidR="00573AAF" w:rsidRDefault="00176128" w:rsidP="00AB6D41">
            <w:pPr>
              <w:pStyle w:val="ab"/>
              <w:spacing w:before="0" w:beforeAutospacing="0" w:after="0" w:afterAutospacing="0" w:line="360" w:lineRule="auto"/>
              <w:contextualSpacing/>
              <w:jc w:val="both"/>
              <w:rPr>
                <w:color w:val="000000" w:themeColor="text1"/>
                <w:sz w:val="28"/>
                <w:szCs w:val="28"/>
                <w:lang w:val="uk-UA"/>
              </w:rPr>
            </w:pPr>
            <w:r>
              <w:rPr>
                <w:color w:val="000000" w:themeColor="text1"/>
                <w:sz w:val="28"/>
                <w:szCs w:val="28"/>
                <w:lang w:val="uk-UA"/>
              </w:rPr>
              <w:t>Кенія</w:t>
            </w:r>
          </w:p>
        </w:tc>
        <w:tc>
          <w:tcPr>
            <w:tcW w:w="4842" w:type="dxa"/>
          </w:tcPr>
          <w:p w:rsidR="00573AAF" w:rsidRPr="00176128" w:rsidRDefault="00176128" w:rsidP="00573AAF">
            <w:pPr>
              <w:autoSpaceDE w:val="0"/>
              <w:autoSpaceDN w:val="0"/>
              <w:adjustRightInd w:val="0"/>
              <w:jc w:val="left"/>
              <w:rPr>
                <w:rFonts w:eastAsia="TimesNewRomanPSMT"/>
                <w:color w:val="000000" w:themeColor="text1"/>
                <w:sz w:val="28"/>
                <w:szCs w:val="28"/>
                <w:lang w:eastAsia="en-US"/>
              </w:rPr>
            </w:pPr>
            <w:r w:rsidRPr="00176128">
              <w:rPr>
                <w:rFonts w:eastAsia="TimesNewRomanPSMT"/>
                <w:color w:val="000000" w:themeColor="text1"/>
                <w:sz w:val="28"/>
                <w:szCs w:val="28"/>
                <w:lang w:eastAsia="en-US"/>
              </w:rPr>
              <w:t>Центробанк Кенії встановив облікову ставку на відмітці 7,25%</w:t>
            </w:r>
          </w:p>
          <w:p w:rsidR="00176128" w:rsidRPr="00176128" w:rsidRDefault="00176128" w:rsidP="00176128">
            <w:pPr>
              <w:autoSpaceDE w:val="0"/>
              <w:autoSpaceDN w:val="0"/>
              <w:adjustRightInd w:val="0"/>
              <w:jc w:val="left"/>
              <w:rPr>
                <w:rFonts w:eastAsia="TimesNewRomanPSMT"/>
                <w:color w:val="000000" w:themeColor="text1"/>
                <w:sz w:val="28"/>
                <w:szCs w:val="28"/>
                <w:lang w:val="uk-UA" w:eastAsia="en-US"/>
              </w:rPr>
            </w:pPr>
            <w:r w:rsidRPr="00176128">
              <w:rPr>
                <w:rFonts w:eastAsia="TimesNewRomanPSMT"/>
                <w:color w:val="000000" w:themeColor="text1"/>
                <w:sz w:val="28"/>
                <w:szCs w:val="28"/>
                <w:lang w:eastAsia="en-US"/>
              </w:rPr>
              <w:lastRenderedPageBreak/>
              <w:t>Кенія звернулася до МВФ та Світового Банку з проханням надати фінансову допомогу до 1,15 млрд. дол. США для боротьби з пандемією вірусу CONVID-19</w:t>
            </w:r>
          </w:p>
        </w:tc>
        <w:tc>
          <w:tcPr>
            <w:tcW w:w="2914" w:type="dxa"/>
          </w:tcPr>
          <w:p w:rsidR="00573AAF" w:rsidRDefault="00573AAF" w:rsidP="00573AAF">
            <w:pPr>
              <w:autoSpaceDE w:val="0"/>
              <w:autoSpaceDN w:val="0"/>
              <w:adjustRightInd w:val="0"/>
              <w:jc w:val="left"/>
              <w:rPr>
                <w:rFonts w:eastAsia="TimesNewRomanPSMT"/>
                <w:sz w:val="28"/>
                <w:szCs w:val="28"/>
                <w:lang w:val="uk-UA" w:eastAsia="en-US"/>
              </w:rPr>
            </w:pPr>
          </w:p>
        </w:tc>
      </w:tr>
      <w:tr w:rsidR="00176128" w:rsidTr="00825DB7">
        <w:tc>
          <w:tcPr>
            <w:tcW w:w="1589" w:type="dxa"/>
          </w:tcPr>
          <w:p w:rsidR="00176128" w:rsidRDefault="00176128" w:rsidP="00AB6D41">
            <w:pPr>
              <w:pStyle w:val="ab"/>
              <w:spacing w:before="0" w:beforeAutospacing="0" w:after="0" w:afterAutospacing="0" w:line="360" w:lineRule="auto"/>
              <w:contextualSpacing/>
              <w:jc w:val="both"/>
              <w:rPr>
                <w:color w:val="000000" w:themeColor="text1"/>
                <w:sz w:val="28"/>
                <w:szCs w:val="28"/>
                <w:lang w:val="uk-UA"/>
              </w:rPr>
            </w:pPr>
            <w:r>
              <w:rPr>
                <w:color w:val="000000" w:themeColor="text1"/>
                <w:sz w:val="28"/>
                <w:szCs w:val="28"/>
                <w:lang w:val="uk-UA"/>
              </w:rPr>
              <w:t>КНР</w:t>
            </w:r>
          </w:p>
        </w:tc>
        <w:tc>
          <w:tcPr>
            <w:tcW w:w="4842" w:type="dxa"/>
          </w:tcPr>
          <w:p w:rsidR="00176128" w:rsidRPr="00176128" w:rsidRDefault="00176128" w:rsidP="00176128">
            <w:pPr>
              <w:autoSpaceDE w:val="0"/>
              <w:autoSpaceDN w:val="0"/>
              <w:adjustRightInd w:val="0"/>
              <w:jc w:val="left"/>
              <w:rPr>
                <w:rFonts w:eastAsia="TimesNewRomanPSMT"/>
                <w:sz w:val="28"/>
                <w:szCs w:val="28"/>
                <w:lang w:val="uk-UA" w:eastAsia="en-US"/>
              </w:rPr>
            </w:pPr>
            <w:r w:rsidRPr="00176128">
              <w:rPr>
                <w:rFonts w:eastAsia="TimesNewRomanPSMT"/>
                <w:sz w:val="28"/>
                <w:szCs w:val="28"/>
                <w:lang w:val="uk-UA" w:eastAsia="en-US"/>
              </w:rPr>
              <w:t>Була надана допомога 9138 ключовим підприємствам країни найняти 370 тис. працівників, а також</w:t>
            </w:r>
            <w:r>
              <w:rPr>
                <w:rFonts w:eastAsia="TimesNewRomanPSMT"/>
                <w:sz w:val="28"/>
                <w:szCs w:val="28"/>
                <w:lang w:val="uk-UA" w:eastAsia="en-US"/>
              </w:rPr>
              <w:t xml:space="preserve"> </w:t>
            </w:r>
            <w:r w:rsidRPr="00176128">
              <w:rPr>
                <w:rFonts w:eastAsia="TimesNewRomanPSMT"/>
                <w:sz w:val="28"/>
                <w:szCs w:val="28"/>
                <w:lang w:val="uk-UA" w:eastAsia="en-US"/>
              </w:rPr>
              <w:t>організ</w:t>
            </w:r>
            <w:r>
              <w:rPr>
                <w:rFonts w:eastAsia="TimesNewRomanPSMT"/>
                <w:sz w:val="28"/>
                <w:szCs w:val="28"/>
                <w:lang w:val="uk-UA" w:eastAsia="en-US"/>
              </w:rPr>
              <w:t xml:space="preserve">овані </w:t>
            </w:r>
            <w:r w:rsidRPr="00176128">
              <w:rPr>
                <w:rFonts w:eastAsia="TimesNewRomanPSMT"/>
                <w:sz w:val="28"/>
                <w:szCs w:val="28"/>
                <w:lang w:val="uk-UA" w:eastAsia="en-US"/>
              </w:rPr>
              <w:t>чартерні поїзди, автобуси та літаки, щоб повернути на роботу понад 4,1 млн. робітників-мігрантів.</w:t>
            </w:r>
          </w:p>
          <w:p w:rsidR="00176128" w:rsidRPr="00176128" w:rsidRDefault="00176128" w:rsidP="00176128">
            <w:pPr>
              <w:autoSpaceDE w:val="0"/>
              <w:autoSpaceDN w:val="0"/>
              <w:adjustRightInd w:val="0"/>
              <w:jc w:val="left"/>
              <w:rPr>
                <w:rFonts w:eastAsia="TimesNewRomanPSMT"/>
                <w:sz w:val="28"/>
                <w:szCs w:val="28"/>
                <w:lang w:val="uk-UA" w:eastAsia="en-US"/>
              </w:rPr>
            </w:pPr>
            <w:r w:rsidRPr="00176128">
              <w:rPr>
                <w:rFonts w:eastAsia="TimesNewRomanPSMT"/>
                <w:sz w:val="28"/>
                <w:szCs w:val="28"/>
                <w:lang w:val="uk-UA" w:eastAsia="en-US"/>
              </w:rPr>
              <w:t>Центральний уряд Китаю скоротив операційні витрати компаній за допомогою зниження</w:t>
            </w:r>
            <w:r>
              <w:rPr>
                <w:rFonts w:eastAsia="TimesNewRomanPSMT"/>
                <w:sz w:val="28"/>
                <w:szCs w:val="28"/>
                <w:lang w:val="uk-UA" w:eastAsia="en-US"/>
              </w:rPr>
              <w:t xml:space="preserve"> </w:t>
            </w:r>
            <w:r w:rsidRPr="00176128">
              <w:rPr>
                <w:rFonts w:eastAsia="TimesNewRomanPSMT"/>
                <w:sz w:val="28"/>
                <w:szCs w:val="28"/>
                <w:lang w:val="uk-UA" w:eastAsia="en-US"/>
              </w:rPr>
              <w:t>внесків соціальної страховки або звільнення від їх сплати, він також відклав збір коштів у громадський</w:t>
            </w:r>
            <w:r>
              <w:rPr>
                <w:rFonts w:eastAsia="TimesNewRomanPSMT"/>
                <w:sz w:val="28"/>
                <w:szCs w:val="28"/>
                <w:lang w:val="uk-UA" w:eastAsia="en-US"/>
              </w:rPr>
              <w:t xml:space="preserve"> </w:t>
            </w:r>
            <w:r w:rsidRPr="00176128">
              <w:rPr>
                <w:rFonts w:eastAsia="TimesNewRomanPSMT"/>
                <w:sz w:val="28"/>
                <w:szCs w:val="28"/>
                <w:lang w:val="uk-UA" w:eastAsia="en-US"/>
              </w:rPr>
              <w:t>житловий фонд. У лютому сукупний обсяг знижених або скасованих для компаній по всій країні трьох видів</w:t>
            </w:r>
            <w:r>
              <w:rPr>
                <w:rFonts w:eastAsia="TimesNewRomanPSMT"/>
                <w:sz w:val="28"/>
                <w:szCs w:val="28"/>
                <w:lang w:val="uk-UA" w:eastAsia="en-US"/>
              </w:rPr>
              <w:t xml:space="preserve"> </w:t>
            </w:r>
            <w:r w:rsidRPr="00176128">
              <w:rPr>
                <w:rFonts w:eastAsia="TimesNewRomanPSMT"/>
                <w:sz w:val="28"/>
                <w:szCs w:val="28"/>
                <w:lang w:val="uk-UA" w:eastAsia="en-US"/>
              </w:rPr>
              <w:t>внесків із соціального страхування, включаючи страхування за віком, від безробіття та травм на виробництві,</w:t>
            </w:r>
            <w:r>
              <w:rPr>
                <w:rFonts w:eastAsia="TimesNewRomanPSMT"/>
                <w:sz w:val="28"/>
                <w:szCs w:val="28"/>
                <w:lang w:val="uk-UA" w:eastAsia="en-US"/>
              </w:rPr>
              <w:t xml:space="preserve"> </w:t>
            </w:r>
            <w:r w:rsidRPr="00176128">
              <w:rPr>
                <w:rFonts w:eastAsia="TimesNewRomanPSMT"/>
                <w:sz w:val="28"/>
                <w:szCs w:val="28"/>
                <w:lang w:val="uk-UA" w:eastAsia="en-US"/>
              </w:rPr>
              <w:t xml:space="preserve">склав близько 17,7 млрд. дол. </w:t>
            </w:r>
            <w:r w:rsidRPr="00176128">
              <w:rPr>
                <w:rFonts w:eastAsia="TimesNewRomanPSMT"/>
                <w:sz w:val="28"/>
                <w:szCs w:val="28"/>
                <w:lang w:eastAsia="en-US"/>
              </w:rPr>
              <w:t>США.</w:t>
            </w:r>
            <w:r>
              <w:rPr>
                <w:rFonts w:eastAsia="TimesNewRomanPSMT"/>
                <w:sz w:val="28"/>
                <w:szCs w:val="28"/>
                <w:lang w:val="uk-UA" w:eastAsia="en-US"/>
              </w:rPr>
              <w:t xml:space="preserve"> </w:t>
            </w:r>
          </w:p>
          <w:p w:rsidR="00176128" w:rsidRPr="00176128" w:rsidRDefault="00176128" w:rsidP="00176128">
            <w:pPr>
              <w:autoSpaceDE w:val="0"/>
              <w:autoSpaceDN w:val="0"/>
              <w:adjustRightInd w:val="0"/>
              <w:jc w:val="left"/>
              <w:rPr>
                <w:rFonts w:eastAsia="TimesNewRomanPSMT"/>
                <w:sz w:val="28"/>
                <w:szCs w:val="28"/>
                <w:lang w:eastAsia="en-US"/>
              </w:rPr>
            </w:pPr>
            <w:r w:rsidRPr="00176128">
              <w:rPr>
                <w:rFonts w:eastAsia="TimesNewRomanPSMT"/>
                <w:sz w:val="28"/>
                <w:szCs w:val="28"/>
                <w:lang w:eastAsia="en-US"/>
              </w:rPr>
              <w:t>На темпи відновлення роботи підприємств значною мірою впливають заходи центрального та</w:t>
            </w:r>
          </w:p>
          <w:p w:rsidR="00176128" w:rsidRPr="00176128" w:rsidRDefault="00176128" w:rsidP="00176128">
            <w:pPr>
              <w:autoSpaceDE w:val="0"/>
              <w:autoSpaceDN w:val="0"/>
              <w:adjustRightInd w:val="0"/>
              <w:jc w:val="left"/>
              <w:rPr>
                <w:rFonts w:eastAsia="TimesNewRomanPSMT"/>
                <w:sz w:val="28"/>
                <w:szCs w:val="28"/>
                <w:lang w:eastAsia="en-US"/>
              </w:rPr>
            </w:pPr>
            <w:r w:rsidRPr="00176128">
              <w:rPr>
                <w:rFonts w:eastAsia="TimesNewRomanPSMT"/>
                <w:sz w:val="28"/>
                <w:szCs w:val="28"/>
                <w:lang w:eastAsia="en-US"/>
              </w:rPr>
              <w:t>місцевих урядів, які спрямовані на зменшення витрат виробництва та компенсацію за втрати під час</w:t>
            </w:r>
          </w:p>
          <w:p w:rsidR="00176128" w:rsidRDefault="00176128" w:rsidP="00176128">
            <w:pPr>
              <w:autoSpaceDE w:val="0"/>
              <w:autoSpaceDN w:val="0"/>
              <w:adjustRightInd w:val="0"/>
              <w:jc w:val="left"/>
              <w:rPr>
                <w:rFonts w:eastAsia="TimesNewRomanPSMT"/>
                <w:sz w:val="28"/>
                <w:szCs w:val="28"/>
                <w:lang w:eastAsia="en-US"/>
              </w:rPr>
            </w:pPr>
            <w:r w:rsidRPr="00176128">
              <w:rPr>
                <w:rFonts w:eastAsia="TimesNewRomanPSMT"/>
                <w:sz w:val="28"/>
                <w:szCs w:val="28"/>
                <w:lang w:eastAsia="en-US"/>
              </w:rPr>
              <w:t xml:space="preserve">вимушеного простою. </w:t>
            </w:r>
          </w:p>
          <w:p w:rsidR="00176128" w:rsidRPr="00176128" w:rsidRDefault="00176128" w:rsidP="00176128">
            <w:pPr>
              <w:autoSpaceDE w:val="0"/>
              <w:autoSpaceDN w:val="0"/>
              <w:adjustRightInd w:val="0"/>
              <w:jc w:val="left"/>
              <w:rPr>
                <w:rFonts w:eastAsia="TimesNewRomanPSMT"/>
                <w:color w:val="000000" w:themeColor="text1"/>
                <w:sz w:val="28"/>
                <w:szCs w:val="28"/>
                <w:lang w:eastAsia="en-US"/>
              </w:rPr>
            </w:pPr>
            <w:r>
              <w:rPr>
                <w:rFonts w:eastAsia="TimesNewRomanPSMT"/>
                <w:sz w:val="28"/>
                <w:szCs w:val="28"/>
                <w:lang w:val="uk-UA" w:eastAsia="en-US"/>
              </w:rPr>
              <w:t>В</w:t>
            </w:r>
            <w:r w:rsidRPr="00176128">
              <w:rPr>
                <w:rFonts w:eastAsia="TimesNewRomanPSMT"/>
                <w:sz w:val="28"/>
                <w:szCs w:val="28"/>
                <w:lang w:eastAsia="en-US"/>
              </w:rPr>
              <w:t xml:space="preserve"> місті Ухань постачальник електроенергії</w:t>
            </w:r>
            <w:r>
              <w:rPr>
                <w:rFonts w:eastAsia="TimesNewRomanPSMT"/>
                <w:sz w:val="28"/>
                <w:szCs w:val="28"/>
                <w:lang w:val="uk-UA" w:eastAsia="en-US"/>
              </w:rPr>
              <w:t xml:space="preserve"> </w:t>
            </w:r>
            <w:r w:rsidRPr="00176128">
              <w:rPr>
                <w:rFonts w:eastAsia="TimesNewRomanPSMT"/>
                <w:sz w:val="28"/>
                <w:szCs w:val="28"/>
                <w:lang w:eastAsia="en-US"/>
              </w:rPr>
              <w:t xml:space="preserve">знизив тарифи на електроенергію для 1365 компаній до 30 червня п.р., що </w:t>
            </w:r>
            <w:r>
              <w:rPr>
                <w:rFonts w:eastAsia="TimesNewRomanPSMT"/>
                <w:sz w:val="28"/>
                <w:szCs w:val="28"/>
                <w:lang w:val="uk-UA" w:eastAsia="en-US"/>
              </w:rPr>
              <w:t xml:space="preserve">надало </w:t>
            </w:r>
            <w:r w:rsidRPr="00176128">
              <w:rPr>
                <w:rFonts w:eastAsia="TimesNewRomanPSMT"/>
                <w:sz w:val="28"/>
                <w:szCs w:val="28"/>
                <w:lang w:eastAsia="en-US"/>
              </w:rPr>
              <w:t>їм можливість заощадити</w:t>
            </w:r>
            <w:r>
              <w:rPr>
                <w:rFonts w:eastAsia="TimesNewRomanPSMT"/>
                <w:sz w:val="28"/>
                <w:szCs w:val="28"/>
                <w:lang w:val="uk-UA" w:eastAsia="en-US"/>
              </w:rPr>
              <w:t xml:space="preserve"> </w:t>
            </w:r>
            <w:r w:rsidRPr="00176128">
              <w:rPr>
                <w:rFonts w:eastAsia="TimesNewRomanPSMT"/>
                <w:sz w:val="28"/>
                <w:szCs w:val="28"/>
                <w:lang w:eastAsia="en-US"/>
              </w:rPr>
              <w:t>близько 55 млн. дол. США.</w:t>
            </w:r>
          </w:p>
        </w:tc>
        <w:tc>
          <w:tcPr>
            <w:tcW w:w="2914" w:type="dxa"/>
          </w:tcPr>
          <w:p w:rsidR="00176128" w:rsidRDefault="00176128" w:rsidP="00573AAF">
            <w:pPr>
              <w:autoSpaceDE w:val="0"/>
              <w:autoSpaceDN w:val="0"/>
              <w:adjustRightInd w:val="0"/>
              <w:jc w:val="left"/>
              <w:rPr>
                <w:rFonts w:eastAsia="TimesNewRomanPSMT"/>
                <w:sz w:val="28"/>
                <w:szCs w:val="28"/>
                <w:lang w:val="uk-UA" w:eastAsia="en-US"/>
              </w:rPr>
            </w:pPr>
          </w:p>
        </w:tc>
      </w:tr>
      <w:tr w:rsidR="00176128" w:rsidTr="00825DB7">
        <w:tc>
          <w:tcPr>
            <w:tcW w:w="1589" w:type="dxa"/>
          </w:tcPr>
          <w:p w:rsidR="00176128" w:rsidRPr="001277BD" w:rsidRDefault="00FA4C20" w:rsidP="00AB6D41">
            <w:pPr>
              <w:pStyle w:val="ab"/>
              <w:spacing w:before="0" w:beforeAutospacing="0" w:after="0" w:afterAutospacing="0" w:line="360" w:lineRule="auto"/>
              <w:contextualSpacing/>
              <w:jc w:val="both"/>
              <w:rPr>
                <w:color w:val="000000" w:themeColor="text1"/>
                <w:sz w:val="28"/>
                <w:szCs w:val="28"/>
                <w:lang w:val="uk-UA"/>
              </w:rPr>
            </w:pPr>
            <w:r w:rsidRPr="001277BD">
              <w:rPr>
                <w:color w:val="000000" w:themeColor="text1"/>
                <w:sz w:val="28"/>
                <w:szCs w:val="28"/>
                <w:lang w:val="uk-UA"/>
              </w:rPr>
              <w:t>Киргизстан</w:t>
            </w:r>
          </w:p>
        </w:tc>
        <w:tc>
          <w:tcPr>
            <w:tcW w:w="4842" w:type="dxa"/>
          </w:tcPr>
          <w:p w:rsidR="00FA4C20" w:rsidRPr="001277BD" w:rsidRDefault="00FA4C20" w:rsidP="00FA4C20">
            <w:pPr>
              <w:autoSpaceDE w:val="0"/>
              <w:autoSpaceDN w:val="0"/>
              <w:adjustRightInd w:val="0"/>
              <w:jc w:val="left"/>
              <w:rPr>
                <w:rFonts w:eastAsia="TimesNewRomanPSMT"/>
                <w:sz w:val="28"/>
                <w:szCs w:val="28"/>
                <w:lang w:val="uk-UA" w:eastAsia="en-US"/>
              </w:rPr>
            </w:pPr>
            <w:r w:rsidRPr="001277BD">
              <w:rPr>
                <w:rFonts w:eastAsia="TimesNewRomanPSMT"/>
                <w:sz w:val="28"/>
                <w:szCs w:val="28"/>
                <w:lang w:val="uk-UA" w:eastAsia="en-US"/>
              </w:rPr>
              <w:t>У рамках Плану з надання фіскальних заходів підтримки підприємництва, Урядом КР були ухвалені</w:t>
            </w:r>
            <w:r w:rsidR="001277BD">
              <w:rPr>
                <w:rFonts w:eastAsia="TimesNewRomanPSMT"/>
                <w:sz w:val="28"/>
                <w:szCs w:val="28"/>
                <w:lang w:val="uk-UA" w:eastAsia="en-US"/>
              </w:rPr>
              <w:t xml:space="preserve"> </w:t>
            </w:r>
            <w:r w:rsidRPr="001277BD">
              <w:rPr>
                <w:rFonts w:eastAsia="TimesNewRomanPSMT"/>
                <w:sz w:val="28"/>
                <w:szCs w:val="28"/>
                <w:lang w:val="uk-UA" w:eastAsia="en-US"/>
              </w:rPr>
              <w:t>рішення:</w:t>
            </w:r>
          </w:p>
          <w:p w:rsidR="00FA4C20" w:rsidRPr="001277BD" w:rsidRDefault="00FA4C20" w:rsidP="009A7BBD">
            <w:pPr>
              <w:pStyle w:val="a8"/>
              <w:numPr>
                <w:ilvl w:val="0"/>
                <w:numId w:val="3"/>
              </w:numPr>
              <w:autoSpaceDE w:val="0"/>
              <w:autoSpaceDN w:val="0"/>
              <w:adjustRightInd w:val="0"/>
              <w:spacing w:after="0" w:line="240" w:lineRule="auto"/>
              <w:ind w:left="0" w:firstLine="0"/>
              <w:rPr>
                <w:rFonts w:ascii="Times New Roman" w:eastAsia="TimesNewRomanPSMT" w:hAnsi="Times New Roman"/>
                <w:sz w:val="28"/>
                <w:szCs w:val="28"/>
              </w:rPr>
            </w:pPr>
            <w:r w:rsidRPr="001277BD">
              <w:rPr>
                <w:rFonts w:ascii="Times New Roman" w:eastAsia="TimesNewRomanPSMT" w:hAnsi="Times New Roman"/>
                <w:sz w:val="28"/>
                <w:szCs w:val="28"/>
              </w:rPr>
              <w:t>нада</w:t>
            </w:r>
            <w:r w:rsidR="001277BD" w:rsidRPr="001277BD">
              <w:rPr>
                <w:rFonts w:ascii="Times New Roman" w:eastAsia="TimesNewRomanPSMT" w:hAnsi="Times New Roman"/>
                <w:sz w:val="28"/>
                <w:szCs w:val="28"/>
                <w:lang w:val="uk-UA"/>
              </w:rPr>
              <w:t>ння</w:t>
            </w:r>
            <w:r w:rsidRPr="001277BD">
              <w:rPr>
                <w:rFonts w:ascii="Times New Roman" w:eastAsia="TimesNewRomanPSMT" w:hAnsi="Times New Roman"/>
                <w:sz w:val="28"/>
                <w:szCs w:val="28"/>
              </w:rPr>
              <w:t xml:space="preserve"> відстрочк</w:t>
            </w:r>
            <w:r w:rsidR="001277BD" w:rsidRPr="001277BD">
              <w:rPr>
                <w:rFonts w:ascii="Times New Roman" w:eastAsia="TimesNewRomanPSMT" w:hAnsi="Times New Roman"/>
                <w:sz w:val="28"/>
                <w:szCs w:val="28"/>
                <w:lang w:val="uk-UA"/>
              </w:rPr>
              <w:t>и</w:t>
            </w:r>
            <w:r w:rsidRPr="001277BD">
              <w:rPr>
                <w:rFonts w:ascii="Times New Roman" w:eastAsia="TimesNewRomanPSMT" w:hAnsi="Times New Roman"/>
                <w:sz w:val="28"/>
                <w:szCs w:val="28"/>
              </w:rPr>
              <w:t xml:space="preserve"> та розстрочк</w:t>
            </w:r>
            <w:r w:rsidR="001277BD" w:rsidRPr="001277BD">
              <w:rPr>
                <w:rFonts w:ascii="Times New Roman" w:eastAsia="TimesNewRomanPSMT" w:hAnsi="Times New Roman"/>
                <w:sz w:val="28"/>
                <w:szCs w:val="28"/>
                <w:lang w:val="uk-UA"/>
              </w:rPr>
              <w:t>и</w:t>
            </w:r>
            <w:r w:rsidRPr="001277BD">
              <w:rPr>
                <w:rFonts w:ascii="Times New Roman" w:eastAsia="TimesNewRomanPSMT" w:hAnsi="Times New Roman"/>
                <w:sz w:val="28"/>
                <w:szCs w:val="28"/>
              </w:rPr>
              <w:t xml:space="preserve"> на сплату сум податкової заборгованості та заборгованості по</w:t>
            </w:r>
          </w:p>
          <w:p w:rsidR="00FA4C20" w:rsidRPr="001277BD" w:rsidRDefault="00FA4C20" w:rsidP="001277BD">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lastRenderedPageBreak/>
              <w:t>соціальним відрахуванням, що утворилися в результаті запровадження режиму надзвичайної ситуації і</w:t>
            </w:r>
            <w:r w:rsidR="001277BD" w:rsidRPr="001277BD">
              <w:rPr>
                <w:rFonts w:eastAsia="TimesNewRomanPSMT"/>
                <w:sz w:val="28"/>
                <w:szCs w:val="28"/>
                <w:lang w:val="uk-UA" w:eastAsia="en-US"/>
              </w:rPr>
              <w:t xml:space="preserve"> </w:t>
            </w:r>
            <w:r w:rsidRPr="001277BD">
              <w:rPr>
                <w:rFonts w:eastAsia="TimesNewRomanPSMT"/>
                <w:sz w:val="28"/>
                <w:szCs w:val="28"/>
                <w:lang w:eastAsia="en-US"/>
              </w:rPr>
              <w:t>надзвичайного стану з 22.03.2020 р.;</w:t>
            </w:r>
          </w:p>
          <w:p w:rsidR="001277BD" w:rsidRDefault="001277BD" w:rsidP="00FA4C20">
            <w:pPr>
              <w:autoSpaceDE w:val="0"/>
              <w:autoSpaceDN w:val="0"/>
              <w:adjustRightInd w:val="0"/>
              <w:jc w:val="left"/>
              <w:rPr>
                <w:rFonts w:eastAsia="TimesNewRomanPSMT"/>
                <w:sz w:val="28"/>
                <w:szCs w:val="28"/>
                <w:lang w:eastAsia="en-US"/>
              </w:rPr>
            </w:pPr>
            <w:r>
              <w:rPr>
                <w:rFonts w:eastAsia="SymbolMT"/>
                <w:sz w:val="28"/>
                <w:szCs w:val="28"/>
                <w:lang w:val="uk-UA" w:eastAsia="en-US"/>
              </w:rPr>
              <w:t xml:space="preserve">- </w:t>
            </w:r>
            <w:r w:rsidR="00FA4C20" w:rsidRPr="001277BD">
              <w:rPr>
                <w:rFonts w:eastAsia="TimesNewRomanPSMT"/>
                <w:sz w:val="28"/>
                <w:szCs w:val="28"/>
                <w:lang w:eastAsia="en-US"/>
              </w:rPr>
              <w:t>не застосовувати податкові санкції та пені за несвоєчасне виконання податкових зобов'язань до</w:t>
            </w:r>
            <w:r>
              <w:rPr>
                <w:rFonts w:eastAsia="TimesNewRomanPSMT"/>
                <w:sz w:val="28"/>
                <w:szCs w:val="28"/>
                <w:lang w:val="uk-UA" w:eastAsia="en-US"/>
              </w:rPr>
              <w:t xml:space="preserve"> </w:t>
            </w:r>
            <w:r w:rsidR="00FA4C20" w:rsidRPr="001277BD">
              <w:rPr>
                <w:rFonts w:eastAsia="TimesNewRomanPSMT"/>
                <w:sz w:val="28"/>
                <w:szCs w:val="28"/>
                <w:lang w:eastAsia="en-US"/>
              </w:rPr>
              <w:t>01.07.2020 р</w:t>
            </w:r>
            <w:r>
              <w:rPr>
                <w:rFonts w:eastAsia="TimesNewRomanPSMT"/>
                <w:sz w:val="28"/>
                <w:szCs w:val="28"/>
                <w:lang w:eastAsia="en-US"/>
              </w:rPr>
              <w:t>.;</w:t>
            </w:r>
          </w:p>
          <w:p w:rsidR="00FA4C20" w:rsidRPr="001277BD" w:rsidRDefault="001277BD" w:rsidP="00FA4C20">
            <w:pPr>
              <w:autoSpaceDE w:val="0"/>
              <w:autoSpaceDN w:val="0"/>
              <w:adjustRightInd w:val="0"/>
              <w:jc w:val="left"/>
              <w:rPr>
                <w:rFonts w:eastAsia="TimesNewRomanPSMT"/>
                <w:sz w:val="28"/>
                <w:szCs w:val="28"/>
                <w:lang w:eastAsia="en-US"/>
              </w:rPr>
            </w:pPr>
            <w:r>
              <w:rPr>
                <w:rFonts w:eastAsia="TimesNewRomanPSMT"/>
                <w:sz w:val="28"/>
                <w:szCs w:val="28"/>
                <w:lang w:val="uk-UA" w:eastAsia="en-US"/>
              </w:rPr>
              <w:t xml:space="preserve">- </w:t>
            </w:r>
            <w:r w:rsidR="00FA4C20" w:rsidRPr="001277BD">
              <w:rPr>
                <w:rFonts w:eastAsia="TimesNewRomanPSMT"/>
                <w:sz w:val="28"/>
                <w:szCs w:val="28"/>
                <w:lang w:eastAsia="en-US"/>
              </w:rPr>
              <w:t>рекомендувати органам місцевого самоврядування надати відстрочку по платежах за оренду</w:t>
            </w:r>
            <w:r>
              <w:rPr>
                <w:rFonts w:eastAsia="TimesNewRomanPSMT"/>
                <w:sz w:val="28"/>
                <w:szCs w:val="28"/>
                <w:lang w:val="uk-UA" w:eastAsia="en-US"/>
              </w:rPr>
              <w:t xml:space="preserve"> </w:t>
            </w:r>
            <w:r w:rsidR="00FA4C20" w:rsidRPr="001277BD">
              <w:rPr>
                <w:rFonts w:eastAsia="TimesNewRomanPSMT"/>
                <w:sz w:val="28"/>
                <w:szCs w:val="28"/>
                <w:lang w:eastAsia="en-US"/>
              </w:rPr>
              <w:t>муніципального майна на три місяці з 01.04.2020 р.;</w:t>
            </w:r>
          </w:p>
          <w:p w:rsidR="00FA4C20" w:rsidRPr="001277BD" w:rsidRDefault="001277BD" w:rsidP="00FA4C20">
            <w:pPr>
              <w:autoSpaceDE w:val="0"/>
              <w:autoSpaceDN w:val="0"/>
              <w:adjustRightInd w:val="0"/>
              <w:jc w:val="left"/>
              <w:rPr>
                <w:rFonts w:eastAsia="TimesNewRomanPSMT"/>
                <w:sz w:val="28"/>
                <w:szCs w:val="28"/>
                <w:lang w:eastAsia="en-US"/>
              </w:rPr>
            </w:pPr>
            <w:r>
              <w:rPr>
                <w:rFonts w:eastAsia="SymbolMT"/>
                <w:sz w:val="28"/>
                <w:szCs w:val="28"/>
                <w:lang w:val="uk-UA" w:eastAsia="en-US"/>
              </w:rPr>
              <w:t xml:space="preserve">- </w:t>
            </w:r>
            <w:r w:rsidR="00FA4C20" w:rsidRPr="001277BD">
              <w:rPr>
                <w:rFonts w:eastAsia="TimesNewRomanPSMT"/>
                <w:sz w:val="28"/>
                <w:szCs w:val="28"/>
                <w:lang w:eastAsia="en-US"/>
              </w:rPr>
              <w:t>продовжити терміни повсюдного впровадження компонентів електронної системи фіскалізації</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податкових процедур до 01.07.2020 р.;</w:t>
            </w:r>
          </w:p>
          <w:p w:rsidR="00FA4C20" w:rsidRPr="001277BD" w:rsidRDefault="001277BD" w:rsidP="00FA4C20">
            <w:pPr>
              <w:autoSpaceDE w:val="0"/>
              <w:autoSpaceDN w:val="0"/>
              <w:adjustRightInd w:val="0"/>
              <w:jc w:val="left"/>
              <w:rPr>
                <w:rFonts w:eastAsia="TimesNewRomanPSMT"/>
                <w:sz w:val="28"/>
                <w:szCs w:val="28"/>
                <w:lang w:eastAsia="en-US"/>
              </w:rPr>
            </w:pPr>
            <w:r>
              <w:rPr>
                <w:rFonts w:eastAsia="SymbolMT"/>
                <w:sz w:val="28"/>
                <w:szCs w:val="28"/>
                <w:lang w:val="uk-UA" w:eastAsia="en-US"/>
              </w:rPr>
              <w:t xml:space="preserve">- </w:t>
            </w:r>
            <w:r w:rsidR="00FA4C20" w:rsidRPr="001277BD">
              <w:rPr>
                <w:rFonts w:eastAsia="TimesNewRomanPSMT"/>
                <w:sz w:val="28"/>
                <w:szCs w:val="28"/>
                <w:lang w:eastAsia="en-US"/>
              </w:rPr>
              <w:t>продовжити терміни подання єдиної податкової декларації фізичних осіб та індивідуальних</w:t>
            </w:r>
            <w:r>
              <w:rPr>
                <w:rFonts w:eastAsia="TimesNewRomanPSMT"/>
                <w:sz w:val="28"/>
                <w:szCs w:val="28"/>
                <w:lang w:val="uk-UA" w:eastAsia="en-US"/>
              </w:rPr>
              <w:t xml:space="preserve"> </w:t>
            </w:r>
            <w:r w:rsidR="00FA4C20" w:rsidRPr="001277BD">
              <w:rPr>
                <w:rFonts w:eastAsia="TimesNewRomanPSMT"/>
                <w:sz w:val="28"/>
                <w:szCs w:val="28"/>
                <w:lang w:eastAsia="en-US"/>
              </w:rPr>
              <w:t>підприємців до 01.04.2021 р.;</w:t>
            </w:r>
          </w:p>
          <w:p w:rsidR="00FA4C20" w:rsidRPr="001277BD" w:rsidRDefault="001277BD" w:rsidP="00FA4C20">
            <w:pPr>
              <w:autoSpaceDE w:val="0"/>
              <w:autoSpaceDN w:val="0"/>
              <w:adjustRightInd w:val="0"/>
              <w:jc w:val="left"/>
              <w:rPr>
                <w:rFonts w:eastAsia="TimesNewRomanPSMT"/>
                <w:sz w:val="28"/>
                <w:szCs w:val="28"/>
                <w:lang w:eastAsia="en-US"/>
              </w:rPr>
            </w:pPr>
            <w:r>
              <w:rPr>
                <w:rFonts w:eastAsia="SymbolMT"/>
                <w:sz w:val="28"/>
                <w:szCs w:val="28"/>
                <w:lang w:val="uk-UA" w:eastAsia="en-US"/>
              </w:rPr>
              <w:t xml:space="preserve">- </w:t>
            </w:r>
            <w:r w:rsidR="00FA4C20" w:rsidRPr="001277BD">
              <w:rPr>
                <w:rFonts w:eastAsia="TimesNewRomanPSMT"/>
                <w:sz w:val="28"/>
                <w:szCs w:val="28"/>
                <w:lang w:eastAsia="en-US"/>
              </w:rPr>
              <w:t>продовжити терміни подання звітів суб'єктами бізнесу по податкам і соціальним відрахуванням до</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01.07.2020 р., за умови своєчасної оплати платежів;</w:t>
            </w:r>
          </w:p>
          <w:p w:rsidR="00FA4C20" w:rsidRPr="001277BD" w:rsidRDefault="001277BD" w:rsidP="00FA4C20">
            <w:pPr>
              <w:autoSpaceDE w:val="0"/>
              <w:autoSpaceDN w:val="0"/>
              <w:adjustRightInd w:val="0"/>
              <w:jc w:val="left"/>
              <w:rPr>
                <w:rFonts w:eastAsia="TimesNewRomanPSMT"/>
                <w:sz w:val="28"/>
                <w:szCs w:val="28"/>
                <w:lang w:eastAsia="en-US"/>
              </w:rPr>
            </w:pPr>
            <w:r>
              <w:rPr>
                <w:rFonts w:eastAsia="SymbolMT"/>
                <w:sz w:val="28"/>
                <w:szCs w:val="28"/>
                <w:lang w:eastAsia="en-US"/>
              </w:rPr>
              <w:t xml:space="preserve">- </w:t>
            </w:r>
            <w:r w:rsidR="00FA4C20" w:rsidRPr="001277BD">
              <w:rPr>
                <w:rFonts w:eastAsia="TimesNewRomanPSMT"/>
                <w:sz w:val="28"/>
                <w:szCs w:val="28"/>
                <w:lang w:eastAsia="en-US"/>
              </w:rPr>
              <w:t>продовжити термін дії мораторію на перевірки державними</w:t>
            </w:r>
            <w:r>
              <w:rPr>
                <w:rFonts w:eastAsia="TimesNewRomanPSMT"/>
                <w:sz w:val="28"/>
                <w:szCs w:val="28"/>
                <w:lang w:val="uk-UA" w:eastAsia="en-US"/>
              </w:rPr>
              <w:t xml:space="preserve"> </w:t>
            </w:r>
            <w:r w:rsidR="00FA4C20" w:rsidRPr="001277BD">
              <w:rPr>
                <w:rFonts w:eastAsia="TimesNewRomanPSMT"/>
                <w:sz w:val="28"/>
                <w:szCs w:val="28"/>
                <w:lang w:eastAsia="en-US"/>
              </w:rPr>
              <w:t>контролюючими органами до</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01.01.2022 р.;</w:t>
            </w:r>
          </w:p>
          <w:p w:rsidR="00FA4C20" w:rsidRPr="001277BD" w:rsidRDefault="001277BD" w:rsidP="00FA4C20">
            <w:pPr>
              <w:autoSpaceDE w:val="0"/>
              <w:autoSpaceDN w:val="0"/>
              <w:adjustRightInd w:val="0"/>
              <w:jc w:val="left"/>
              <w:rPr>
                <w:rFonts w:eastAsia="TimesNewRomanPSMT"/>
                <w:sz w:val="28"/>
                <w:szCs w:val="28"/>
                <w:lang w:eastAsia="en-US"/>
              </w:rPr>
            </w:pPr>
            <w:r>
              <w:rPr>
                <w:rFonts w:eastAsia="SymbolMT"/>
                <w:sz w:val="28"/>
                <w:szCs w:val="28"/>
                <w:lang w:val="uk-UA" w:eastAsia="en-US"/>
              </w:rPr>
              <w:t xml:space="preserve">- </w:t>
            </w:r>
            <w:r w:rsidR="00FA4C20" w:rsidRPr="001277BD">
              <w:rPr>
                <w:rFonts w:eastAsia="TimesNewRomanPSMT"/>
                <w:sz w:val="28"/>
                <w:szCs w:val="28"/>
                <w:lang w:eastAsia="en-US"/>
              </w:rPr>
              <w:t>запровадити обмеження на виїзні податкові перевірки до 01.01.2021 р., за винятком: планових</w:t>
            </w:r>
            <w:r>
              <w:rPr>
                <w:rFonts w:eastAsia="TimesNewRomanPSMT"/>
                <w:sz w:val="28"/>
                <w:szCs w:val="28"/>
                <w:lang w:val="uk-UA" w:eastAsia="en-US"/>
              </w:rPr>
              <w:t xml:space="preserve"> </w:t>
            </w:r>
            <w:r w:rsidR="00FA4C20" w:rsidRPr="001277BD">
              <w:rPr>
                <w:rFonts w:eastAsia="TimesNewRomanPSMT"/>
                <w:sz w:val="28"/>
                <w:szCs w:val="28"/>
                <w:lang w:eastAsia="en-US"/>
              </w:rPr>
              <w:t>перевірок суб'єктів господарювання, які здійснюють діяльність у сфері виробництва та обігу підакцизних</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груп товарів; позапланових перевірок, які проводяться в разі реорганізації, ліквідації громадських організацій</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і припинення діяльності</w:t>
            </w:r>
            <w:r w:rsidR="001277BD">
              <w:rPr>
                <w:rFonts w:eastAsia="TimesNewRomanPSMT"/>
                <w:sz w:val="28"/>
                <w:szCs w:val="28"/>
                <w:lang w:val="uk-UA" w:eastAsia="en-US"/>
              </w:rPr>
              <w:t xml:space="preserve"> </w:t>
            </w:r>
            <w:r w:rsidRPr="001277BD">
              <w:rPr>
                <w:rFonts w:eastAsia="TimesNewRomanPSMT"/>
                <w:sz w:val="28"/>
                <w:szCs w:val="28"/>
                <w:lang w:eastAsia="en-US"/>
              </w:rPr>
              <w:t>індивідуального підприємця; позапланових перевірок і повторних, що проводяться в</w:t>
            </w:r>
            <w:r w:rsidR="001277BD">
              <w:rPr>
                <w:rFonts w:eastAsia="TimesNewRomanPSMT"/>
                <w:sz w:val="28"/>
                <w:szCs w:val="28"/>
                <w:lang w:val="uk-UA" w:eastAsia="en-US"/>
              </w:rPr>
              <w:t xml:space="preserve"> </w:t>
            </w:r>
            <w:r w:rsidRPr="001277BD">
              <w:rPr>
                <w:rFonts w:eastAsia="TimesNewRomanPSMT"/>
                <w:sz w:val="28"/>
                <w:szCs w:val="28"/>
                <w:lang w:eastAsia="en-US"/>
              </w:rPr>
              <w:t xml:space="preserve">разі отримання </w:t>
            </w:r>
            <w:r w:rsidRPr="001277BD">
              <w:rPr>
                <w:rFonts w:eastAsia="TimesNewRomanPSMT"/>
                <w:sz w:val="28"/>
                <w:szCs w:val="28"/>
                <w:lang w:eastAsia="en-US"/>
              </w:rPr>
              <w:lastRenderedPageBreak/>
              <w:t>органами податкової служби документально підтверджених відомостей, які свідчать про</w:t>
            </w:r>
            <w:r w:rsidR="001277BD">
              <w:rPr>
                <w:rFonts w:eastAsia="TimesNewRomanPSMT"/>
                <w:sz w:val="28"/>
                <w:szCs w:val="28"/>
                <w:lang w:val="uk-UA" w:eastAsia="en-US"/>
              </w:rPr>
              <w:t xml:space="preserve"> </w:t>
            </w:r>
            <w:r w:rsidRPr="001277BD">
              <w:rPr>
                <w:rFonts w:eastAsia="TimesNewRomanPSMT"/>
                <w:sz w:val="28"/>
                <w:szCs w:val="28"/>
                <w:lang w:eastAsia="en-US"/>
              </w:rPr>
              <w:t>факти неправильного обчислення податків платниками податків, після</w:t>
            </w:r>
            <w:r w:rsidR="001277BD">
              <w:rPr>
                <w:rFonts w:eastAsia="TimesNewRomanPSMT"/>
                <w:sz w:val="28"/>
                <w:szCs w:val="28"/>
                <w:lang w:val="uk-UA" w:eastAsia="en-US"/>
              </w:rPr>
              <w:t xml:space="preserve"> </w:t>
            </w:r>
            <w:r w:rsidRPr="001277BD">
              <w:rPr>
                <w:rFonts w:eastAsia="TimesNewRomanPSMT"/>
                <w:sz w:val="28"/>
                <w:szCs w:val="28"/>
                <w:lang w:eastAsia="en-US"/>
              </w:rPr>
              <w:t>завершення режиму надзвичайної</w:t>
            </w:r>
            <w:r w:rsidR="001277BD">
              <w:rPr>
                <w:rFonts w:eastAsia="TimesNewRomanPSMT"/>
                <w:sz w:val="28"/>
                <w:szCs w:val="28"/>
                <w:lang w:val="uk-UA" w:eastAsia="en-US"/>
              </w:rPr>
              <w:t xml:space="preserve"> </w:t>
            </w:r>
            <w:r w:rsidRPr="001277BD">
              <w:rPr>
                <w:rFonts w:eastAsia="TimesNewRomanPSMT"/>
                <w:sz w:val="28"/>
                <w:szCs w:val="28"/>
                <w:lang w:eastAsia="en-US"/>
              </w:rPr>
              <w:t>ситуації і надзвичайного стану;</w:t>
            </w:r>
          </w:p>
          <w:p w:rsidR="00FA4C20" w:rsidRPr="001277BD" w:rsidRDefault="001277BD" w:rsidP="00FA4C20">
            <w:pPr>
              <w:autoSpaceDE w:val="0"/>
              <w:autoSpaceDN w:val="0"/>
              <w:adjustRightInd w:val="0"/>
              <w:jc w:val="left"/>
              <w:rPr>
                <w:rFonts w:eastAsia="TimesNewRomanPSMT"/>
                <w:sz w:val="28"/>
                <w:szCs w:val="28"/>
                <w:lang w:eastAsia="en-US"/>
              </w:rPr>
            </w:pPr>
            <w:r>
              <w:rPr>
                <w:rFonts w:eastAsia="TimesNewRomanPSMT"/>
                <w:sz w:val="28"/>
                <w:szCs w:val="28"/>
                <w:lang w:val="uk-UA" w:eastAsia="en-US"/>
              </w:rPr>
              <w:t xml:space="preserve">- </w:t>
            </w:r>
            <w:r w:rsidR="00FA4C20" w:rsidRPr="001277BD">
              <w:rPr>
                <w:rFonts w:eastAsia="TimesNewRomanPSMT"/>
                <w:sz w:val="28"/>
                <w:szCs w:val="28"/>
                <w:lang w:eastAsia="en-US"/>
              </w:rPr>
              <w:t>рекомендувати відповідним організаціям протягом трьох місяців: не відключати електроенергію,</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водопостачання, газ та інші</w:t>
            </w:r>
            <w:r w:rsidR="001277BD">
              <w:rPr>
                <w:rFonts w:eastAsia="TimesNewRomanPSMT"/>
                <w:sz w:val="28"/>
                <w:szCs w:val="28"/>
                <w:lang w:val="uk-UA" w:eastAsia="en-US"/>
              </w:rPr>
              <w:t xml:space="preserve"> </w:t>
            </w:r>
            <w:r w:rsidRPr="001277BD">
              <w:rPr>
                <w:rFonts w:eastAsia="TimesNewRomanPSMT"/>
                <w:sz w:val="28"/>
                <w:szCs w:val="28"/>
                <w:lang w:eastAsia="en-US"/>
              </w:rPr>
              <w:t>комунальні послуги, послуги зв'язку та Інтернету, попри наявність</w:t>
            </w:r>
            <w:r w:rsidR="001277BD">
              <w:rPr>
                <w:rFonts w:eastAsia="TimesNewRomanPSMT"/>
                <w:sz w:val="28"/>
                <w:szCs w:val="28"/>
                <w:lang w:val="uk-UA" w:eastAsia="en-US"/>
              </w:rPr>
              <w:t xml:space="preserve"> </w:t>
            </w:r>
            <w:r w:rsidRPr="001277BD">
              <w:rPr>
                <w:rFonts w:eastAsia="TimesNewRomanPSMT"/>
                <w:sz w:val="28"/>
                <w:szCs w:val="28"/>
                <w:lang w:eastAsia="en-US"/>
              </w:rPr>
              <w:t>заборгованості</w:t>
            </w:r>
            <w:r w:rsidR="001277BD">
              <w:rPr>
                <w:rFonts w:eastAsia="TimesNewRomanPSMT"/>
                <w:sz w:val="28"/>
                <w:szCs w:val="28"/>
                <w:lang w:val="uk-UA" w:eastAsia="en-US"/>
              </w:rPr>
              <w:t xml:space="preserve"> </w:t>
            </w:r>
            <w:r w:rsidRPr="001277BD">
              <w:rPr>
                <w:rFonts w:eastAsia="TimesNewRomanPSMT"/>
                <w:sz w:val="28"/>
                <w:szCs w:val="28"/>
                <w:lang w:eastAsia="en-US"/>
              </w:rPr>
              <w:t>абонентів;</w:t>
            </w:r>
          </w:p>
          <w:p w:rsidR="00FA4C20" w:rsidRPr="001277BD" w:rsidRDefault="001277BD" w:rsidP="00FA4C20">
            <w:pPr>
              <w:autoSpaceDE w:val="0"/>
              <w:autoSpaceDN w:val="0"/>
              <w:adjustRightInd w:val="0"/>
              <w:jc w:val="left"/>
              <w:rPr>
                <w:rFonts w:eastAsia="TimesNewRomanPSMT"/>
                <w:sz w:val="28"/>
                <w:szCs w:val="28"/>
                <w:lang w:eastAsia="en-US"/>
              </w:rPr>
            </w:pPr>
            <w:r>
              <w:rPr>
                <w:rFonts w:eastAsia="SymbolMT"/>
                <w:sz w:val="28"/>
                <w:szCs w:val="28"/>
                <w:lang w:val="uk-UA" w:eastAsia="en-US"/>
              </w:rPr>
              <w:t xml:space="preserve">- </w:t>
            </w:r>
            <w:r w:rsidR="00FA4C20" w:rsidRPr="001277BD">
              <w:rPr>
                <w:rFonts w:eastAsia="TimesNewRomanPSMT"/>
                <w:sz w:val="28"/>
                <w:szCs w:val="28"/>
                <w:lang w:eastAsia="en-US"/>
              </w:rPr>
              <w:t>надати відстрочку по платежах за оренду державного майна на три місяці з 01.04.2020 р.;</w:t>
            </w:r>
          </w:p>
          <w:p w:rsidR="00FA4C20" w:rsidRPr="001277BD" w:rsidRDefault="001277BD" w:rsidP="001277BD">
            <w:pPr>
              <w:autoSpaceDE w:val="0"/>
              <w:autoSpaceDN w:val="0"/>
              <w:adjustRightInd w:val="0"/>
              <w:jc w:val="left"/>
              <w:rPr>
                <w:rFonts w:eastAsia="TimesNewRomanPSMT"/>
                <w:sz w:val="28"/>
                <w:szCs w:val="28"/>
                <w:lang w:val="uk-UA" w:eastAsia="en-US"/>
              </w:rPr>
            </w:pPr>
            <w:r>
              <w:rPr>
                <w:rFonts w:eastAsia="SymbolMT"/>
                <w:sz w:val="28"/>
                <w:szCs w:val="28"/>
                <w:lang w:val="uk-UA" w:eastAsia="en-US"/>
              </w:rPr>
              <w:t xml:space="preserve">- </w:t>
            </w:r>
            <w:r w:rsidR="00FA4C20" w:rsidRPr="001277BD">
              <w:rPr>
                <w:rFonts w:eastAsia="TimesNewRomanPSMT"/>
                <w:sz w:val="28"/>
                <w:szCs w:val="28"/>
                <w:lang w:eastAsia="en-US"/>
              </w:rPr>
              <w:t>запровадити тимчасову заборону на проведення процедур банкрутства підприємств до 01.01.2021 р.</w:t>
            </w:r>
          </w:p>
        </w:tc>
        <w:tc>
          <w:tcPr>
            <w:tcW w:w="2914" w:type="dxa"/>
          </w:tcPr>
          <w:p w:rsidR="00176128" w:rsidRDefault="00176128" w:rsidP="00573AAF">
            <w:pPr>
              <w:autoSpaceDE w:val="0"/>
              <w:autoSpaceDN w:val="0"/>
              <w:adjustRightInd w:val="0"/>
              <w:jc w:val="left"/>
              <w:rPr>
                <w:rFonts w:eastAsia="TimesNewRomanPSMT"/>
                <w:sz w:val="28"/>
                <w:szCs w:val="28"/>
                <w:lang w:val="uk-UA" w:eastAsia="en-US"/>
              </w:rPr>
            </w:pPr>
          </w:p>
        </w:tc>
      </w:tr>
      <w:tr w:rsidR="00FA4C20" w:rsidTr="00825DB7">
        <w:tc>
          <w:tcPr>
            <w:tcW w:w="1589" w:type="dxa"/>
          </w:tcPr>
          <w:p w:rsidR="00FA4C20" w:rsidRPr="001277BD" w:rsidRDefault="00FA4C20" w:rsidP="00AB6D41">
            <w:pPr>
              <w:pStyle w:val="ab"/>
              <w:spacing w:before="0" w:beforeAutospacing="0" w:after="0" w:afterAutospacing="0" w:line="360" w:lineRule="auto"/>
              <w:contextualSpacing/>
              <w:jc w:val="both"/>
              <w:rPr>
                <w:color w:val="000000" w:themeColor="text1"/>
                <w:sz w:val="28"/>
                <w:szCs w:val="28"/>
                <w:lang w:val="uk-UA"/>
              </w:rPr>
            </w:pPr>
            <w:r w:rsidRPr="001277BD">
              <w:rPr>
                <w:rFonts w:eastAsia="TimesNewRomanPSMT"/>
                <w:sz w:val="28"/>
                <w:szCs w:val="28"/>
                <w:lang w:eastAsia="en-US"/>
              </w:rPr>
              <w:lastRenderedPageBreak/>
              <w:t>Кот-д'Івуар</w:t>
            </w:r>
          </w:p>
        </w:tc>
        <w:tc>
          <w:tcPr>
            <w:tcW w:w="4842" w:type="dxa"/>
          </w:tcPr>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За словами глави уряду, План розділений на три основні сфери: (i) заходи підтримки</w:t>
            </w:r>
            <w:r w:rsidR="001277BD">
              <w:rPr>
                <w:rFonts w:eastAsia="TimesNewRomanPSMT"/>
                <w:sz w:val="28"/>
                <w:szCs w:val="28"/>
                <w:lang w:val="uk-UA" w:eastAsia="en-US"/>
              </w:rPr>
              <w:t xml:space="preserve"> </w:t>
            </w:r>
            <w:r w:rsidRPr="001277BD">
              <w:rPr>
                <w:rFonts w:eastAsia="TimesNewRomanPSMT"/>
                <w:sz w:val="28"/>
                <w:szCs w:val="28"/>
                <w:lang w:eastAsia="en-US"/>
              </w:rPr>
              <w:t>підприємств, (ii) заходи підтримки економіки та (iii) соціальні заходи.</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(i) заходи підтримки підприємств є короткостроковими та спрямовані на підтримку економічної</w:t>
            </w:r>
            <w:r w:rsidR="001277BD">
              <w:rPr>
                <w:rFonts w:eastAsia="TimesNewRomanPSMT"/>
                <w:sz w:val="28"/>
                <w:szCs w:val="28"/>
                <w:lang w:val="uk-UA" w:eastAsia="en-US"/>
              </w:rPr>
              <w:t xml:space="preserve"> </w:t>
            </w:r>
            <w:r w:rsidRPr="001277BD">
              <w:rPr>
                <w:rFonts w:eastAsia="TimesNewRomanPSMT"/>
                <w:sz w:val="28"/>
                <w:szCs w:val="28"/>
                <w:lang w:eastAsia="en-US"/>
              </w:rPr>
              <w:t>діяльності, полегшення грошового потоку підприємств та збереження робочих місць.</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У цьому напрямку уряд має намір:</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призупинити фіскальну перевірку на три місяці;</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відкласти на три місяці сплату фіксованого податку для дрібних торговців та майстрів (стосується розважальних закладів);</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відтермінувати на три місяці сплату податків, зборів та подібних платежів, належних державі, а</w:t>
            </w:r>
            <w:r w:rsidR="001277BD">
              <w:rPr>
                <w:rFonts w:eastAsia="TimesNewRomanPSMT"/>
                <w:sz w:val="28"/>
                <w:szCs w:val="28"/>
                <w:lang w:val="uk-UA" w:eastAsia="en-US"/>
              </w:rPr>
              <w:t xml:space="preserve"> </w:t>
            </w:r>
            <w:r w:rsidRPr="001277BD">
              <w:rPr>
                <w:rFonts w:eastAsia="TimesNewRomanPSMT"/>
                <w:sz w:val="28"/>
                <w:szCs w:val="28"/>
                <w:lang w:eastAsia="en-US"/>
              </w:rPr>
              <w:t xml:space="preserve">також соціальних зборів через труднощі грошового </w:t>
            </w:r>
            <w:r w:rsidR="001277BD">
              <w:rPr>
                <w:rFonts w:eastAsia="TimesNewRomanPSMT"/>
                <w:sz w:val="28"/>
                <w:szCs w:val="28"/>
                <w:lang w:val="uk-UA" w:eastAsia="en-US"/>
              </w:rPr>
              <w:t xml:space="preserve">обігу </w:t>
            </w:r>
            <w:r w:rsidRPr="001277BD">
              <w:rPr>
                <w:rFonts w:eastAsia="TimesNewRomanPSMT"/>
                <w:sz w:val="28"/>
                <w:szCs w:val="28"/>
                <w:lang w:eastAsia="en-US"/>
              </w:rPr>
              <w:t>підприємств</w:t>
            </w:r>
            <w:r w:rsidR="001277BD">
              <w:rPr>
                <w:rFonts w:eastAsia="TimesNewRomanPSMT"/>
                <w:sz w:val="28"/>
                <w:szCs w:val="28"/>
                <w:lang w:val="uk-UA" w:eastAsia="en-US"/>
              </w:rPr>
              <w:t>а</w:t>
            </w:r>
            <w:r w:rsidRPr="001277BD">
              <w:rPr>
                <w:rFonts w:eastAsia="TimesNewRomanPSMT"/>
                <w:sz w:val="28"/>
                <w:szCs w:val="28"/>
                <w:lang w:eastAsia="en-US"/>
              </w:rPr>
              <w:t>;</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lastRenderedPageBreak/>
              <w:t>- зменшити вартість транспортних ліцензій на 25%;</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відкласти на три місяці сплату податку на прибуток від капіталу готельно-туристичному бізнесу,</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який зазнає труднощів;</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звільнити від обкладання митом та податками на медичне обладнання матеріали та інші засоби</w:t>
            </w:r>
            <w:r w:rsidR="001277BD">
              <w:rPr>
                <w:rFonts w:eastAsia="TimesNewRomanPSMT"/>
                <w:sz w:val="28"/>
                <w:szCs w:val="28"/>
                <w:lang w:val="uk-UA" w:eastAsia="en-US"/>
              </w:rPr>
              <w:t xml:space="preserve"> </w:t>
            </w:r>
            <w:r w:rsidRPr="001277BD">
              <w:rPr>
                <w:rFonts w:eastAsia="TimesNewRomanPSMT"/>
                <w:sz w:val="28"/>
                <w:szCs w:val="28"/>
                <w:lang w:eastAsia="en-US"/>
              </w:rPr>
              <w:t>охорони здоров’я, які використовуються в боротьбі з COVID-19;</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скасувати штрафи за затримку виконання державних контрактів та замовлень під час кризового</w:t>
            </w:r>
            <w:r w:rsidR="001277BD">
              <w:rPr>
                <w:rFonts w:eastAsia="TimesNewRomanPSMT"/>
                <w:sz w:val="28"/>
                <w:szCs w:val="28"/>
                <w:lang w:val="uk-UA" w:eastAsia="en-US"/>
              </w:rPr>
              <w:t xml:space="preserve"> </w:t>
            </w:r>
            <w:r w:rsidRPr="001277BD">
              <w:rPr>
                <w:rFonts w:eastAsia="TimesNewRomanPSMT"/>
                <w:sz w:val="28"/>
                <w:szCs w:val="28"/>
                <w:lang w:eastAsia="en-US"/>
              </w:rPr>
              <w:t>періоду;</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відшкодувати ПДВ-кредити</w:t>
            </w:r>
            <w:r w:rsidR="001277BD">
              <w:rPr>
                <w:rFonts w:eastAsia="TimesNewRomanPSMT"/>
                <w:sz w:val="28"/>
                <w:szCs w:val="28"/>
                <w:lang w:val="uk-UA" w:eastAsia="en-US"/>
              </w:rPr>
              <w:t xml:space="preserve"> </w:t>
            </w:r>
            <w:r w:rsidRPr="001277BD">
              <w:rPr>
                <w:rFonts w:eastAsia="TimesNewRomanPSMT"/>
                <w:sz w:val="28"/>
                <w:szCs w:val="28"/>
                <w:lang w:eastAsia="en-US"/>
              </w:rPr>
              <w:t>протягом двох тижнів завдяки скороченню попередніх (апріорі) та</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посиленню післякризових</w:t>
            </w:r>
            <w:r w:rsidR="001277BD">
              <w:rPr>
                <w:rFonts w:eastAsia="TimesNewRomanPSMT"/>
                <w:sz w:val="28"/>
                <w:szCs w:val="28"/>
                <w:lang w:val="uk-UA" w:eastAsia="en-US"/>
              </w:rPr>
              <w:t xml:space="preserve"> </w:t>
            </w:r>
            <w:r w:rsidRPr="001277BD">
              <w:rPr>
                <w:rFonts w:eastAsia="TimesNewRomanPSMT"/>
                <w:sz w:val="28"/>
                <w:szCs w:val="28"/>
                <w:lang w:eastAsia="en-US"/>
              </w:rPr>
              <w:t>(апостеріорі) заходів контролю;</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продовжувати, незважаючи на</w:t>
            </w:r>
            <w:r w:rsidR="001277BD">
              <w:rPr>
                <w:rFonts w:eastAsia="TimesNewRomanPSMT"/>
                <w:sz w:val="28"/>
                <w:szCs w:val="28"/>
                <w:lang w:val="uk-UA" w:eastAsia="en-US"/>
              </w:rPr>
              <w:t xml:space="preserve"> </w:t>
            </w:r>
            <w:r w:rsidRPr="001277BD">
              <w:rPr>
                <w:rFonts w:eastAsia="TimesNewRomanPSMT"/>
                <w:sz w:val="28"/>
                <w:szCs w:val="28"/>
                <w:lang w:eastAsia="en-US"/>
              </w:rPr>
              <w:t>кризу, виплачувати внутрішній борг, зокрема компаніям у</w:t>
            </w:r>
            <w:r w:rsidR="001277BD">
              <w:rPr>
                <w:rFonts w:eastAsia="TimesNewRomanPSMT"/>
                <w:sz w:val="28"/>
                <w:szCs w:val="28"/>
                <w:lang w:val="uk-UA" w:eastAsia="en-US"/>
              </w:rPr>
              <w:t xml:space="preserve"> </w:t>
            </w:r>
            <w:r w:rsidRPr="001277BD">
              <w:rPr>
                <w:rFonts w:eastAsia="TimesNewRomanPSMT"/>
                <w:sz w:val="28"/>
                <w:szCs w:val="28"/>
                <w:lang w:eastAsia="en-US"/>
              </w:rPr>
              <w:t>підсекторах, які постраждали від кризи, надаючи</w:t>
            </w:r>
            <w:r w:rsidR="001277BD">
              <w:rPr>
                <w:rFonts w:eastAsia="TimesNewRomanPSMT"/>
                <w:sz w:val="28"/>
                <w:szCs w:val="28"/>
                <w:lang w:val="uk-UA" w:eastAsia="en-US"/>
              </w:rPr>
              <w:t xml:space="preserve"> </w:t>
            </w:r>
            <w:r w:rsidRPr="001277BD">
              <w:rPr>
                <w:rFonts w:eastAsia="TimesNewRomanPSMT"/>
                <w:sz w:val="28"/>
                <w:szCs w:val="28"/>
                <w:lang w:eastAsia="en-US"/>
              </w:rPr>
              <w:t>перевагу рахункам, що не</w:t>
            </w:r>
            <w:r w:rsidR="001277BD">
              <w:rPr>
                <w:rFonts w:eastAsia="TimesNewRomanPSMT"/>
                <w:sz w:val="28"/>
                <w:szCs w:val="28"/>
                <w:lang w:val="uk-UA" w:eastAsia="en-US"/>
              </w:rPr>
              <w:t xml:space="preserve"> п</w:t>
            </w:r>
            <w:r w:rsidRPr="001277BD">
              <w:rPr>
                <w:rFonts w:eastAsia="TimesNewRomanPSMT"/>
                <w:sz w:val="28"/>
                <w:szCs w:val="28"/>
                <w:lang w:eastAsia="en-US"/>
              </w:rPr>
              <w:t>еревищують 100</w:t>
            </w:r>
            <w:r w:rsidR="001277BD">
              <w:rPr>
                <w:rFonts w:eastAsia="TimesNewRomanPSMT"/>
                <w:sz w:val="28"/>
                <w:szCs w:val="28"/>
                <w:lang w:val="uk-UA" w:eastAsia="en-US"/>
              </w:rPr>
              <w:t xml:space="preserve"> </w:t>
            </w:r>
            <w:r w:rsidRPr="001277BD">
              <w:rPr>
                <w:rFonts w:eastAsia="TimesNewRomanPSMT"/>
                <w:sz w:val="28"/>
                <w:szCs w:val="28"/>
                <w:lang w:eastAsia="en-US"/>
              </w:rPr>
              <w:t>млн. франків КФА (близько 168,1 тис. дол. США), для досягнення максимальної кількості</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компаній, зокрема малих та середніх, а також приватних підприємців;</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переглянути у взаємодії з</w:t>
            </w:r>
            <w:r w:rsidR="001277BD">
              <w:rPr>
                <w:rFonts w:eastAsia="TimesNewRomanPSMT"/>
                <w:sz w:val="28"/>
                <w:szCs w:val="28"/>
                <w:lang w:val="uk-UA" w:eastAsia="en-US"/>
              </w:rPr>
              <w:t xml:space="preserve"> </w:t>
            </w:r>
            <w:r w:rsidRPr="001277BD">
              <w:rPr>
                <w:rFonts w:eastAsia="TimesNewRomanPSMT"/>
                <w:sz w:val="28"/>
                <w:szCs w:val="28"/>
                <w:lang w:eastAsia="en-US"/>
              </w:rPr>
              <w:t>автономними портами Абіджан та Сан-Педро виплату витрат на</w:t>
            </w:r>
            <w:r w:rsidR="001277BD">
              <w:rPr>
                <w:rFonts w:eastAsia="TimesNewRomanPSMT"/>
                <w:sz w:val="28"/>
                <w:szCs w:val="28"/>
                <w:lang w:val="uk-UA" w:eastAsia="en-US"/>
              </w:rPr>
              <w:t xml:space="preserve"> </w:t>
            </w:r>
            <w:r w:rsidRPr="001277BD">
              <w:rPr>
                <w:rFonts w:eastAsia="TimesNewRomanPSMT"/>
                <w:sz w:val="28"/>
                <w:szCs w:val="28"/>
                <w:lang w:eastAsia="en-US"/>
              </w:rPr>
              <w:t>зберігання вантажів протягом періоду пандемії, з метою відтермінування штрафних санкцій та</w:t>
            </w:r>
            <w:r w:rsidR="001277BD">
              <w:rPr>
                <w:rFonts w:eastAsia="TimesNewRomanPSMT"/>
                <w:sz w:val="28"/>
                <w:szCs w:val="28"/>
                <w:lang w:val="uk-UA" w:eastAsia="en-US"/>
              </w:rPr>
              <w:t xml:space="preserve"> </w:t>
            </w:r>
            <w:r w:rsidRPr="001277BD">
              <w:rPr>
                <w:rFonts w:eastAsia="TimesNewRomanPSMT"/>
                <w:sz w:val="28"/>
                <w:szCs w:val="28"/>
                <w:lang w:eastAsia="en-US"/>
              </w:rPr>
              <w:t>призупинення виставлення рахунків демаршу, тобто штрафних санкцій, що виникають у разі</w:t>
            </w:r>
            <w:r w:rsidR="001277BD">
              <w:rPr>
                <w:rFonts w:eastAsia="TimesNewRomanPSMT"/>
                <w:sz w:val="28"/>
                <w:szCs w:val="28"/>
                <w:lang w:val="uk-UA" w:eastAsia="en-US"/>
              </w:rPr>
              <w:t xml:space="preserve"> </w:t>
            </w:r>
            <w:r w:rsidRPr="001277BD">
              <w:rPr>
                <w:rFonts w:eastAsia="TimesNewRomanPSMT"/>
                <w:sz w:val="28"/>
                <w:szCs w:val="28"/>
                <w:lang w:eastAsia="en-US"/>
              </w:rPr>
              <w:t>перевищення термінів</w:t>
            </w:r>
            <w:r w:rsidR="001277BD">
              <w:rPr>
                <w:rFonts w:eastAsia="TimesNewRomanPSMT"/>
                <w:sz w:val="28"/>
                <w:szCs w:val="28"/>
                <w:lang w:val="uk-UA" w:eastAsia="en-US"/>
              </w:rPr>
              <w:t xml:space="preserve"> </w:t>
            </w:r>
            <w:r w:rsidRPr="001277BD">
              <w:rPr>
                <w:rFonts w:eastAsia="TimesNewRomanPSMT"/>
                <w:sz w:val="28"/>
                <w:szCs w:val="28"/>
                <w:lang w:eastAsia="en-US"/>
              </w:rPr>
              <w:t>перебування суден.</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(ii) заходи підтримки економіки стосуються збереження виробничої потужності та робочих місць,</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зокрема:</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lastRenderedPageBreak/>
              <w:t>- створення фонду підтримки приватного сектору на суму 250 млрд. франків КФА (близько 420</w:t>
            </w:r>
            <w:r w:rsidR="001277BD">
              <w:rPr>
                <w:rFonts w:eastAsia="TimesNewRomanPSMT"/>
                <w:sz w:val="28"/>
                <w:szCs w:val="28"/>
                <w:lang w:val="uk-UA" w:eastAsia="en-US"/>
              </w:rPr>
              <w:t xml:space="preserve"> </w:t>
            </w:r>
            <w:r w:rsidRPr="001277BD">
              <w:rPr>
                <w:rFonts w:eastAsia="TimesNewRomanPSMT"/>
                <w:sz w:val="28"/>
                <w:szCs w:val="28"/>
                <w:lang w:eastAsia="en-US"/>
              </w:rPr>
              <w:t>млн. дол. США) з урахуванням посилення підтримки МСП принаймні на 100 млрд. франків КФА</w:t>
            </w:r>
            <w:r w:rsidR="001277BD">
              <w:rPr>
                <w:rFonts w:eastAsia="TimesNewRomanPSMT"/>
                <w:sz w:val="28"/>
                <w:szCs w:val="28"/>
                <w:lang w:val="uk-UA" w:eastAsia="en-US"/>
              </w:rPr>
              <w:t xml:space="preserve"> </w:t>
            </w:r>
            <w:r w:rsidRPr="001277BD">
              <w:rPr>
                <w:rFonts w:eastAsia="TimesNewRomanPSMT"/>
                <w:sz w:val="28"/>
                <w:szCs w:val="28"/>
                <w:lang w:eastAsia="en-US"/>
              </w:rPr>
              <w:t>(близько 168 млн. дол. США) та створення гарантійних фондів з метою отримання ефекту</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важелів у доступі до кредитів;</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створення спеціального фонду підтримки бізнесу у неформальному секторі, постраждалому від</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кризи, у розмірі 100 млрд. франків КФА (близько 168 млн. дол. США). Цей захід продовжено після кризи разом зі прощеним оподаткуванням та інноваційними методами</w:t>
            </w:r>
            <w:r w:rsidR="001277BD">
              <w:rPr>
                <w:rFonts w:eastAsia="TimesNewRomanPSMT"/>
                <w:sz w:val="28"/>
                <w:szCs w:val="28"/>
                <w:lang w:val="uk-UA" w:eastAsia="en-US"/>
              </w:rPr>
              <w:t xml:space="preserve"> </w:t>
            </w:r>
            <w:r w:rsidRPr="001277BD">
              <w:rPr>
                <w:rFonts w:eastAsia="TimesNewRomanPSMT"/>
                <w:sz w:val="28"/>
                <w:szCs w:val="28"/>
                <w:lang w:eastAsia="en-US"/>
              </w:rPr>
              <w:t>фінансування;</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підтримки на суму 250 млрд.</w:t>
            </w:r>
            <w:r w:rsidR="001277BD">
              <w:rPr>
                <w:rFonts w:eastAsia="TimesNewRomanPSMT"/>
                <w:sz w:val="28"/>
                <w:szCs w:val="28"/>
                <w:lang w:val="uk-UA" w:eastAsia="en-US"/>
              </w:rPr>
              <w:t xml:space="preserve"> </w:t>
            </w:r>
            <w:r w:rsidRPr="001277BD">
              <w:rPr>
                <w:rFonts w:eastAsia="TimesNewRomanPSMT"/>
                <w:sz w:val="28"/>
                <w:szCs w:val="28"/>
                <w:lang w:eastAsia="en-US"/>
              </w:rPr>
              <w:t>франків КФА (близько 420 млн. дол. США) основних галузей</w:t>
            </w:r>
            <w:r w:rsidR="001277BD">
              <w:rPr>
                <w:rFonts w:eastAsia="TimesNewRomanPSMT"/>
                <w:sz w:val="28"/>
                <w:szCs w:val="28"/>
                <w:lang w:val="uk-UA" w:eastAsia="en-US"/>
              </w:rPr>
              <w:t xml:space="preserve"> </w:t>
            </w:r>
            <w:r w:rsidRPr="001277BD">
              <w:rPr>
                <w:rFonts w:eastAsia="TimesNewRomanPSMT"/>
                <w:sz w:val="28"/>
                <w:szCs w:val="28"/>
                <w:lang w:eastAsia="en-US"/>
              </w:rPr>
              <w:t>національної економіки, зокрема вирощування кеш’ю, бавовни, каучуку, олійної пальми, какао,</w:t>
            </w:r>
            <w:r w:rsidR="001277BD">
              <w:rPr>
                <w:rFonts w:eastAsia="TimesNewRomanPSMT"/>
                <w:sz w:val="28"/>
                <w:szCs w:val="28"/>
                <w:lang w:val="uk-UA" w:eastAsia="en-US"/>
              </w:rPr>
              <w:t xml:space="preserve"> </w:t>
            </w:r>
            <w:r w:rsidRPr="001277BD">
              <w:rPr>
                <w:rFonts w:eastAsia="TimesNewRomanPSMT"/>
                <w:sz w:val="28"/>
                <w:szCs w:val="28"/>
                <w:lang w:eastAsia="en-US"/>
              </w:rPr>
              <w:t>кави;</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підтримки виробництва продуктів харчування, овочів та фруктів на суму 50 млрд. КФА (близько</w:t>
            </w:r>
            <w:r w:rsidR="001277BD">
              <w:rPr>
                <w:rFonts w:eastAsia="TimesNewRomanPSMT"/>
                <w:sz w:val="28"/>
                <w:szCs w:val="28"/>
                <w:lang w:val="uk-UA" w:eastAsia="en-US"/>
              </w:rPr>
              <w:t xml:space="preserve"> </w:t>
            </w:r>
            <w:r w:rsidRPr="001277BD">
              <w:rPr>
                <w:rFonts w:eastAsia="TimesNewRomanPSMT"/>
                <w:sz w:val="28"/>
                <w:szCs w:val="28"/>
                <w:lang w:eastAsia="en-US"/>
              </w:rPr>
              <w:t>84 млн. дол. США), з них 20 млрд. (близько 33,7 млн. дол. США) на внески;</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продовження діалогу з основними економічними суб’єктами, зокрема сільськогосподарськими</w:t>
            </w:r>
            <w:r w:rsidR="001277BD">
              <w:rPr>
                <w:rFonts w:eastAsia="TimesNewRomanPSMT"/>
                <w:sz w:val="28"/>
                <w:szCs w:val="28"/>
                <w:lang w:val="uk-UA" w:eastAsia="en-US"/>
              </w:rPr>
              <w:t xml:space="preserve"> </w:t>
            </w:r>
            <w:r w:rsidRPr="001277BD">
              <w:rPr>
                <w:rFonts w:eastAsia="TimesNewRomanPSMT"/>
                <w:sz w:val="28"/>
                <w:szCs w:val="28"/>
                <w:lang w:eastAsia="en-US"/>
              </w:rPr>
              <w:t xml:space="preserve">виробниками, кооперативами, а також з населенням, з метою </w:t>
            </w:r>
            <w:r w:rsidR="001277BD">
              <w:rPr>
                <w:rFonts w:eastAsia="TimesNewRomanPSMT"/>
                <w:sz w:val="28"/>
                <w:szCs w:val="28"/>
                <w:lang w:val="uk-UA" w:eastAsia="en-US"/>
              </w:rPr>
              <w:t>я</w:t>
            </w:r>
            <w:r w:rsidRPr="001277BD">
              <w:rPr>
                <w:rFonts w:eastAsia="TimesNewRomanPSMT"/>
                <w:sz w:val="28"/>
                <w:szCs w:val="28"/>
                <w:lang w:eastAsia="en-US"/>
              </w:rPr>
              <w:t>кнайшвидшого економічного</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відновлення.</w:t>
            </w:r>
          </w:p>
        </w:tc>
        <w:tc>
          <w:tcPr>
            <w:tcW w:w="2914" w:type="dxa"/>
          </w:tcPr>
          <w:p w:rsidR="00FA4C20" w:rsidRDefault="00FA4C20" w:rsidP="00573AAF">
            <w:pPr>
              <w:autoSpaceDE w:val="0"/>
              <w:autoSpaceDN w:val="0"/>
              <w:adjustRightInd w:val="0"/>
              <w:jc w:val="left"/>
              <w:rPr>
                <w:rFonts w:eastAsia="TimesNewRomanPSMT"/>
                <w:sz w:val="28"/>
                <w:szCs w:val="28"/>
                <w:lang w:val="uk-UA" w:eastAsia="en-US"/>
              </w:rPr>
            </w:pPr>
          </w:p>
        </w:tc>
      </w:tr>
      <w:tr w:rsidR="00FA4C20" w:rsidTr="00825DB7">
        <w:tc>
          <w:tcPr>
            <w:tcW w:w="1589" w:type="dxa"/>
          </w:tcPr>
          <w:p w:rsidR="00FA4C20" w:rsidRPr="001277BD" w:rsidRDefault="00FA4C20" w:rsidP="00AB6D41">
            <w:pPr>
              <w:pStyle w:val="ab"/>
              <w:spacing w:before="0" w:beforeAutospacing="0" w:after="0" w:afterAutospacing="0" w:line="360" w:lineRule="auto"/>
              <w:contextualSpacing/>
              <w:jc w:val="both"/>
              <w:rPr>
                <w:rFonts w:eastAsia="TimesNewRomanPSMT"/>
                <w:sz w:val="28"/>
                <w:szCs w:val="28"/>
                <w:lang w:val="en-US" w:eastAsia="en-US"/>
              </w:rPr>
            </w:pPr>
            <w:r w:rsidRPr="001277BD">
              <w:rPr>
                <w:rFonts w:eastAsia="TimesNewRomanPSMT"/>
                <w:sz w:val="28"/>
                <w:szCs w:val="28"/>
                <w:lang w:val="en-US" w:eastAsia="en-US"/>
              </w:rPr>
              <w:lastRenderedPageBreak/>
              <w:t>Латвія</w:t>
            </w:r>
          </w:p>
        </w:tc>
        <w:tc>
          <w:tcPr>
            <w:tcW w:w="4842" w:type="dxa"/>
          </w:tcPr>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передбачений Урядом ЛР обсяг держпідтримки складе близько 2 млрд. євро;</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укладено угоду з ЄІБ про відкриття кредитної лінії обсягом до 400 млн. євро;</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lastRenderedPageBreak/>
              <w:t>- у 2020 р. зі структурних фондів ЄС Латвії доступно для освоєння 600 млн. євро;</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вивчається питання про додаткове залучення Латвією до 800 млн. євро з пакету фіндопомоги</w:t>
            </w:r>
            <w:r w:rsidR="001277BD">
              <w:rPr>
                <w:rFonts w:eastAsia="TimesNewRomanPSMT"/>
                <w:sz w:val="28"/>
                <w:szCs w:val="28"/>
                <w:lang w:val="uk-UA" w:eastAsia="en-US"/>
              </w:rPr>
              <w:t xml:space="preserve"> </w:t>
            </w:r>
            <w:r w:rsidRPr="001277BD">
              <w:rPr>
                <w:rFonts w:eastAsia="TimesNewRomanPSMT"/>
                <w:sz w:val="28"/>
                <w:szCs w:val="28"/>
                <w:lang w:eastAsia="en-US"/>
              </w:rPr>
              <w:t>ЄС для подолання наслідків COVID-19;</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Урядом передбачено кредитування для покриття нестачі оборотних коштів у розмірі 100 млн. євро.</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Максимальна сума кредиту у рамках вказаної програми складе до 1 млн. євро з розрахунку на одне</w:t>
            </w:r>
            <w:r w:rsidR="001277BD">
              <w:rPr>
                <w:rFonts w:eastAsia="TimesNewRomanPSMT"/>
                <w:sz w:val="28"/>
                <w:szCs w:val="28"/>
                <w:lang w:val="uk-UA" w:eastAsia="en-US"/>
              </w:rPr>
              <w:t xml:space="preserve"> </w:t>
            </w:r>
            <w:r w:rsidRPr="001277BD">
              <w:rPr>
                <w:rFonts w:eastAsia="TimesNewRomanPSMT"/>
                <w:sz w:val="28"/>
                <w:szCs w:val="28"/>
                <w:lang w:eastAsia="en-US"/>
              </w:rPr>
              <w:t>підприємство, а максимальний термін – до 3 років;</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у рамках гарантування зобов’язань виділено фінансування у розмірі 100 млн. євро (розмір гарантії</w:t>
            </w:r>
            <w:r w:rsidR="001277BD">
              <w:rPr>
                <w:rFonts w:eastAsia="TimesNewRomanPSMT"/>
                <w:sz w:val="28"/>
                <w:szCs w:val="28"/>
                <w:lang w:val="uk-UA" w:eastAsia="en-US"/>
              </w:rPr>
              <w:t xml:space="preserve"> </w:t>
            </w:r>
            <w:r w:rsidRPr="001277BD">
              <w:rPr>
                <w:rFonts w:eastAsia="TimesNewRomanPSMT"/>
                <w:sz w:val="28"/>
                <w:szCs w:val="28"/>
                <w:lang w:eastAsia="en-US"/>
              </w:rPr>
              <w:t>становит</w:t>
            </w:r>
            <w:r w:rsidR="001277BD">
              <w:rPr>
                <w:rFonts w:eastAsia="TimesNewRomanPSMT"/>
                <w:sz w:val="28"/>
                <w:szCs w:val="28"/>
                <w:lang w:val="uk-UA" w:eastAsia="en-US"/>
              </w:rPr>
              <w:t>ь</w:t>
            </w:r>
            <w:r w:rsidRPr="001277BD">
              <w:rPr>
                <w:rFonts w:eastAsia="TimesNewRomanPSMT"/>
                <w:sz w:val="28"/>
                <w:szCs w:val="28"/>
                <w:lang w:eastAsia="en-US"/>
              </w:rPr>
              <w:t xml:space="preserve"> до 50% від обсягу зобов’язання, а максимальна сума – до 5 млн. євро з розрахунку на одне</w:t>
            </w:r>
            <w:r w:rsidR="001277BD">
              <w:rPr>
                <w:rFonts w:eastAsia="TimesNewRomanPSMT"/>
                <w:sz w:val="28"/>
                <w:szCs w:val="28"/>
                <w:lang w:val="uk-UA" w:eastAsia="en-US"/>
              </w:rPr>
              <w:t xml:space="preserve"> </w:t>
            </w:r>
            <w:r w:rsidRPr="001277BD">
              <w:rPr>
                <w:rFonts w:eastAsia="TimesNewRomanPSMT"/>
                <w:sz w:val="28"/>
                <w:szCs w:val="28"/>
                <w:lang w:eastAsia="en-US"/>
              </w:rPr>
              <w:t>підприємство). Гарантії надаватимуться щодо інвестиційних кредитів та</w:t>
            </w:r>
            <w:r w:rsidR="001277BD">
              <w:rPr>
                <w:rFonts w:eastAsia="TimesNewRomanPSMT"/>
                <w:sz w:val="28"/>
                <w:szCs w:val="28"/>
                <w:lang w:val="uk-UA" w:eastAsia="en-US"/>
              </w:rPr>
              <w:t xml:space="preserve"> </w:t>
            </w:r>
            <w:r w:rsidRPr="001277BD">
              <w:rPr>
                <w:rFonts w:eastAsia="TimesNewRomanPSMT"/>
                <w:sz w:val="28"/>
                <w:szCs w:val="28"/>
                <w:lang w:eastAsia="en-US"/>
              </w:rPr>
              <w:t>фінансового лізингу, при цьому</w:t>
            </w:r>
            <w:r w:rsidR="001277BD">
              <w:rPr>
                <w:rFonts w:eastAsia="TimesNewRomanPSMT"/>
                <w:sz w:val="28"/>
                <w:szCs w:val="28"/>
                <w:lang w:val="uk-UA" w:eastAsia="en-US"/>
              </w:rPr>
              <w:t xml:space="preserve"> </w:t>
            </w:r>
            <w:r w:rsidRPr="001277BD">
              <w:rPr>
                <w:rFonts w:eastAsia="TimesNewRomanPSMT"/>
                <w:sz w:val="28"/>
                <w:szCs w:val="28"/>
                <w:lang w:eastAsia="en-US"/>
              </w:rPr>
              <w:t>кредитна організація зобов’язана</w:t>
            </w:r>
            <w:r w:rsidR="001277BD">
              <w:rPr>
                <w:rFonts w:eastAsia="TimesNewRomanPSMT"/>
                <w:sz w:val="28"/>
                <w:szCs w:val="28"/>
                <w:lang w:val="uk-UA" w:eastAsia="en-US"/>
              </w:rPr>
              <w:t xml:space="preserve"> </w:t>
            </w:r>
            <w:r w:rsidRPr="001277BD">
              <w:rPr>
                <w:rFonts w:eastAsia="TimesNewRomanPSMT"/>
                <w:sz w:val="28"/>
                <w:szCs w:val="28"/>
                <w:lang w:eastAsia="en-US"/>
              </w:rPr>
              <w:t>розглянути можливість</w:t>
            </w:r>
            <w:r w:rsidR="001277BD">
              <w:rPr>
                <w:rFonts w:eastAsia="TimesNewRomanPSMT"/>
                <w:sz w:val="28"/>
                <w:szCs w:val="28"/>
                <w:lang w:val="uk-UA" w:eastAsia="en-US"/>
              </w:rPr>
              <w:t xml:space="preserve"> </w:t>
            </w:r>
            <w:r w:rsidRPr="001277BD">
              <w:rPr>
                <w:rFonts w:eastAsia="TimesNewRomanPSMT"/>
                <w:sz w:val="28"/>
                <w:szCs w:val="28"/>
                <w:lang w:eastAsia="en-US"/>
              </w:rPr>
              <w:t>відтермінування боргових виплат на термін до 2</w:t>
            </w:r>
            <w:r w:rsidR="001277BD">
              <w:rPr>
                <w:rFonts w:eastAsia="TimesNewRomanPSMT"/>
                <w:sz w:val="28"/>
                <w:szCs w:val="28"/>
                <w:lang w:val="uk-UA" w:eastAsia="en-US"/>
              </w:rPr>
              <w:t xml:space="preserve"> </w:t>
            </w:r>
            <w:r w:rsidRPr="001277BD">
              <w:rPr>
                <w:rFonts w:eastAsia="TimesNewRomanPSMT"/>
                <w:sz w:val="28"/>
                <w:szCs w:val="28"/>
                <w:lang w:eastAsia="en-US"/>
              </w:rPr>
              <w:t>років;</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державною фінустановою «Altum» знижено кредитні ставки на 50% для малих і середніх підприємств,</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а також на 15% для великих</w:t>
            </w:r>
            <w:r w:rsidR="001277BD">
              <w:rPr>
                <w:rFonts w:eastAsia="TimesNewRomanPSMT"/>
                <w:sz w:val="28"/>
                <w:szCs w:val="28"/>
                <w:lang w:val="uk-UA" w:eastAsia="en-US"/>
              </w:rPr>
              <w:t xml:space="preserve"> </w:t>
            </w:r>
            <w:r w:rsidRPr="001277BD">
              <w:rPr>
                <w:rFonts w:eastAsia="TimesNewRomanPSMT"/>
                <w:sz w:val="28"/>
                <w:szCs w:val="28"/>
                <w:lang w:eastAsia="en-US"/>
              </w:rPr>
              <w:t>підприємств, зокрема, у секторі туризму (за вказаною програмою кредитування</w:t>
            </w:r>
            <w:r w:rsidR="001277BD">
              <w:rPr>
                <w:rFonts w:eastAsia="TimesNewRomanPSMT"/>
                <w:sz w:val="28"/>
                <w:szCs w:val="28"/>
                <w:lang w:val="uk-UA" w:eastAsia="en-US"/>
              </w:rPr>
              <w:t xml:space="preserve"> </w:t>
            </w:r>
            <w:r w:rsidRPr="001277BD">
              <w:rPr>
                <w:rFonts w:eastAsia="TimesNewRomanPSMT"/>
                <w:sz w:val="28"/>
                <w:szCs w:val="28"/>
                <w:lang w:eastAsia="en-US"/>
              </w:rPr>
              <w:t>доступно 200 млн. євро; а у порядку виділення грантів для малих і середніх підприємств – 750 млн. євро);</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підприємцям надається можливість відтермінувати податкову</w:t>
            </w:r>
            <w:r w:rsidR="001277BD">
              <w:rPr>
                <w:rFonts w:eastAsia="TimesNewRomanPSMT"/>
                <w:sz w:val="28"/>
                <w:szCs w:val="28"/>
                <w:lang w:val="uk-UA" w:eastAsia="en-US"/>
              </w:rPr>
              <w:t xml:space="preserve"> </w:t>
            </w:r>
            <w:r w:rsidRPr="001277BD">
              <w:rPr>
                <w:rFonts w:eastAsia="TimesNewRomanPSMT"/>
                <w:sz w:val="28"/>
                <w:szCs w:val="28"/>
                <w:lang w:eastAsia="en-US"/>
              </w:rPr>
              <w:t>заборгованість до 3 років (фактично,</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lastRenderedPageBreak/>
              <w:t>ухвалено рішення про запровадження податкових канікул), а термін подання річної звітності відкладено на</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тримісячний строк (до 31 липня 2020 р.);</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у період простою держава компенсує зарплату працівникам у сферах туризму, транспорту, готельного</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xml:space="preserve">і розважального бізнесу до 75% (до 700 євро/місяць). Вказана сума не підлягає оподаткуванню ПДФО. </w:t>
            </w:r>
            <w:r w:rsidR="001277BD">
              <w:rPr>
                <w:rFonts w:eastAsia="TimesNewRomanPSMT"/>
                <w:sz w:val="28"/>
                <w:szCs w:val="28"/>
                <w:lang w:val="uk-UA" w:eastAsia="en-US"/>
              </w:rPr>
              <w:t>У</w:t>
            </w:r>
            <w:r w:rsidRPr="001277BD">
              <w:rPr>
                <w:rFonts w:eastAsia="TimesNewRomanPSMT"/>
                <w:sz w:val="28"/>
                <w:szCs w:val="28"/>
                <w:lang w:eastAsia="en-US"/>
              </w:rPr>
              <w:t xml:space="preserve"> рамках цих виплат не сплачуються внески соцстрахування. Вказані виплати охоплюватимуть понад 70 тис.</w:t>
            </w:r>
            <w:r w:rsidR="001277BD">
              <w:rPr>
                <w:rFonts w:eastAsia="TimesNewRomanPSMT"/>
                <w:sz w:val="28"/>
                <w:szCs w:val="28"/>
                <w:lang w:val="uk-UA" w:eastAsia="en-US"/>
              </w:rPr>
              <w:t xml:space="preserve"> </w:t>
            </w:r>
            <w:r w:rsidRPr="001277BD">
              <w:rPr>
                <w:rFonts w:eastAsia="TimesNewRomanPSMT"/>
                <w:sz w:val="28"/>
                <w:szCs w:val="28"/>
                <w:lang w:eastAsia="en-US"/>
              </w:rPr>
              <w:t>працівників та потребуватимуть близько 50 млн євро щомісяця (наразі з розрахунку необхідності у таких</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виплатах упродовж тримісячного періоду – приблизно 150 млн. євро);</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xml:space="preserve">- Служба держдоходів ЛР </w:t>
            </w:r>
            <w:r w:rsidR="001277BD">
              <w:rPr>
                <w:rFonts w:eastAsia="TimesNewRomanPSMT"/>
                <w:sz w:val="28"/>
                <w:szCs w:val="28"/>
                <w:lang w:val="uk-UA" w:eastAsia="en-US"/>
              </w:rPr>
              <w:t xml:space="preserve"> </w:t>
            </w:r>
            <w:r w:rsidRPr="001277BD">
              <w:rPr>
                <w:rFonts w:eastAsia="TimesNewRomanPSMT"/>
                <w:sz w:val="28"/>
                <w:szCs w:val="28"/>
                <w:lang w:eastAsia="en-US"/>
              </w:rPr>
              <w:t>відшкодовує ПДВ підприємствам через 30 днів після подання ПДВ-</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декларацій;</w:t>
            </w:r>
          </w:p>
          <w:p w:rsidR="00FA4C20" w:rsidRPr="001277BD" w:rsidRDefault="00FA4C20" w:rsidP="001277BD">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у 2020 р. суб’єкти господарської діяльності не зобов’язані вносити авансові виплати з ПДФО</w:t>
            </w:r>
            <w:r w:rsidR="001277BD">
              <w:rPr>
                <w:rFonts w:eastAsia="TimesNewRomanPSMT"/>
                <w:sz w:val="28"/>
                <w:szCs w:val="28"/>
                <w:lang w:val="uk-UA" w:eastAsia="en-US"/>
              </w:rPr>
              <w:t>.</w:t>
            </w:r>
          </w:p>
        </w:tc>
        <w:tc>
          <w:tcPr>
            <w:tcW w:w="2914" w:type="dxa"/>
          </w:tcPr>
          <w:p w:rsidR="00FA4C20" w:rsidRDefault="00FA4C20" w:rsidP="00573AAF">
            <w:pPr>
              <w:autoSpaceDE w:val="0"/>
              <w:autoSpaceDN w:val="0"/>
              <w:adjustRightInd w:val="0"/>
              <w:jc w:val="left"/>
              <w:rPr>
                <w:rFonts w:eastAsia="TimesNewRomanPSMT"/>
                <w:sz w:val="28"/>
                <w:szCs w:val="28"/>
                <w:lang w:val="uk-UA" w:eastAsia="en-US"/>
              </w:rPr>
            </w:pPr>
          </w:p>
        </w:tc>
      </w:tr>
      <w:tr w:rsidR="00FA4C20" w:rsidTr="00825DB7">
        <w:tc>
          <w:tcPr>
            <w:tcW w:w="1589" w:type="dxa"/>
          </w:tcPr>
          <w:p w:rsidR="00FA4C20" w:rsidRPr="001277BD" w:rsidRDefault="00FA4C20" w:rsidP="00AB6D41">
            <w:pPr>
              <w:pStyle w:val="ab"/>
              <w:spacing w:before="0" w:beforeAutospacing="0" w:after="0" w:afterAutospacing="0" w:line="360" w:lineRule="auto"/>
              <w:contextualSpacing/>
              <w:jc w:val="both"/>
              <w:rPr>
                <w:rFonts w:eastAsia="TimesNewRomanPSMT"/>
                <w:sz w:val="28"/>
                <w:szCs w:val="28"/>
                <w:lang w:val="en-US" w:eastAsia="en-US"/>
              </w:rPr>
            </w:pPr>
            <w:r w:rsidRPr="001277BD">
              <w:rPr>
                <w:rFonts w:eastAsia="TimesNewRomanPSMT"/>
                <w:sz w:val="28"/>
                <w:szCs w:val="28"/>
                <w:lang w:val="en-US" w:eastAsia="en-US"/>
              </w:rPr>
              <w:lastRenderedPageBreak/>
              <w:t>Німеччина</w:t>
            </w:r>
          </w:p>
        </w:tc>
        <w:tc>
          <w:tcPr>
            <w:tcW w:w="4842" w:type="dxa"/>
          </w:tcPr>
          <w:p w:rsidR="00FA4C20" w:rsidRPr="001277BD" w:rsidRDefault="00FA4C20" w:rsidP="00FA4C20">
            <w:pPr>
              <w:autoSpaceDE w:val="0"/>
              <w:autoSpaceDN w:val="0"/>
              <w:adjustRightInd w:val="0"/>
              <w:jc w:val="left"/>
              <w:rPr>
                <w:rFonts w:eastAsia="TimesNewRomanPSMT"/>
                <w:color w:val="000000" w:themeColor="text1"/>
                <w:sz w:val="28"/>
                <w:szCs w:val="28"/>
                <w:lang w:eastAsia="en-US"/>
              </w:rPr>
            </w:pPr>
            <w:r w:rsidRPr="001277BD">
              <w:rPr>
                <w:rFonts w:eastAsia="TimesNewRomanPSMT"/>
                <w:color w:val="000000" w:themeColor="text1"/>
                <w:sz w:val="28"/>
                <w:szCs w:val="28"/>
                <w:lang w:eastAsia="en-US"/>
              </w:rPr>
              <w:t>23 березня 2020</w:t>
            </w:r>
            <w:r w:rsidR="001277BD">
              <w:rPr>
                <w:rFonts w:eastAsia="TimesNewRomanPSMT"/>
                <w:color w:val="000000" w:themeColor="text1"/>
                <w:sz w:val="28"/>
                <w:szCs w:val="28"/>
                <w:lang w:val="uk-UA" w:eastAsia="en-US"/>
              </w:rPr>
              <w:t xml:space="preserve"> </w:t>
            </w:r>
            <w:r w:rsidRPr="001277BD">
              <w:rPr>
                <w:rFonts w:eastAsia="TimesNewRomanPSMT"/>
                <w:color w:val="000000" w:themeColor="text1"/>
                <w:sz w:val="28"/>
                <w:szCs w:val="28"/>
                <w:lang w:eastAsia="en-US"/>
              </w:rPr>
              <w:t>р. на спеціальному засіданні Федерального уряду ФРН було ухвалено пакет заходів для</w:t>
            </w:r>
          </w:p>
          <w:p w:rsidR="00FA4C20" w:rsidRPr="001277BD" w:rsidRDefault="00FA4C20" w:rsidP="00FA4C20">
            <w:pPr>
              <w:autoSpaceDE w:val="0"/>
              <w:autoSpaceDN w:val="0"/>
              <w:adjustRightInd w:val="0"/>
              <w:jc w:val="left"/>
              <w:rPr>
                <w:rFonts w:eastAsia="TimesNewRomanPSMT"/>
                <w:color w:val="000000" w:themeColor="text1"/>
                <w:sz w:val="28"/>
                <w:szCs w:val="28"/>
                <w:lang w:eastAsia="en-US"/>
              </w:rPr>
            </w:pPr>
            <w:r w:rsidRPr="001277BD">
              <w:rPr>
                <w:rFonts w:eastAsia="TimesNewRomanPSMT"/>
                <w:color w:val="000000" w:themeColor="text1"/>
                <w:sz w:val="28"/>
                <w:szCs w:val="28"/>
                <w:lang w:eastAsia="en-US"/>
              </w:rPr>
              <w:t>підтримки економіки країни, у зв’язку з поширенням пандемії коронавірусу</w:t>
            </w:r>
            <w:r w:rsidR="001277BD">
              <w:rPr>
                <w:rFonts w:eastAsia="TimesNewRomanPSMT"/>
                <w:color w:val="000000" w:themeColor="text1"/>
                <w:sz w:val="28"/>
                <w:szCs w:val="28"/>
                <w:lang w:val="uk-UA" w:eastAsia="en-US"/>
              </w:rPr>
              <w:t xml:space="preserve"> </w:t>
            </w:r>
            <w:r w:rsidRPr="001277BD">
              <w:rPr>
                <w:rFonts w:eastAsia="TimesNewRomanPSMT"/>
                <w:color w:val="000000" w:themeColor="text1"/>
                <w:sz w:val="28"/>
                <w:szCs w:val="28"/>
                <w:lang w:eastAsia="en-US"/>
              </w:rPr>
              <w:t xml:space="preserve"> СOVID-19 утворено Фонд</w:t>
            </w:r>
            <w:r w:rsidR="001277BD">
              <w:rPr>
                <w:rFonts w:eastAsia="TimesNewRomanPSMT"/>
                <w:color w:val="000000" w:themeColor="text1"/>
                <w:sz w:val="28"/>
                <w:szCs w:val="28"/>
                <w:lang w:val="uk-UA" w:eastAsia="en-US"/>
              </w:rPr>
              <w:t xml:space="preserve"> </w:t>
            </w:r>
            <w:r w:rsidRPr="001277BD">
              <w:rPr>
                <w:rFonts w:eastAsia="TimesNewRomanPSMT"/>
                <w:color w:val="000000" w:themeColor="text1"/>
                <w:sz w:val="28"/>
                <w:szCs w:val="28"/>
                <w:lang w:eastAsia="en-US"/>
              </w:rPr>
              <w:t>економічної стабільності обсягом 600 млрд. євро. Він включа</w:t>
            </w:r>
            <w:r w:rsidR="001277BD">
              <w:rPr>
                <w:rFonts w:eastAsia="TimesNewRomanPSMT"/>
                <w:color w:val="000000" w:themeColor="text1"/>
                <w:sz w:val="28"/>
                <w:szCs w:val="28"/>
                <w:lang w:val="uk-UA" w:eastAsia="en-US"/>
              </w:rPr>
              <w:t>є</w:t>
            </w:r>
            <w:r w:rsidRPr="001277BD">
              <w:rPr>
                <w:rFonts w:eastAsia="TimesNewRomanPSMT"/>
                <w:color w:val="000000" w:themeColor="text1"/>
                <w:sz w:val="28"/>
                <w:szCs w:val="28"/>
                <w:lang w:eastAsia="en-US"/>
              </w:rPr>
              <w:t xml:space="preserve"> кредитні гарантії на суму 400</w:t>
            </w:r>
            <w:r w:rsidR="001277BD">
              <w:rPr>
                <w:rFonts w:eastAsia="TimesNewRomanPSMT"/>
                <w:color w:val="000000" w:themeColor="text1"/>
                <w:sz w:val="28"/>
                <w:szCs w:val="28"/>
                <w:lang w:val="uk-UA" w:eastAsia="en-US"/>
              </w:rPr>
              <w:t xml:space="preserve"> </w:t>
            </w:r>
            <w:r w:rsidRPr="001277BD">
              <w:rPr>
                <w:rFonts w:eastAsia="TimesNewRomanPSMT"/>
                <w:color w:val="000000" w:themeColor="text1"/>
                <w:sz w:val="28"/>
                <w:szCs w:val="28"/>
                <w:lang w:eastAsia="en-US"/>
              </w:rPr>
              <w:t>млрд. євро, які відкри</w:t>
            </w:r>
            <w:r w:rsidR="001277BD">
              <w:rPr>
                <w:rFonts w:eastAsia="TimesNewRomanPSMT"/>
                <w:color w:val="000000" w:themeColor="text1"/>
                <w:sz w:val="28"/>
                <w:szCs w:val="28"/>
                <w:lang w:val="uk-UA" w:eastAsia="en-US"/>
              </w:rPr>
              <w:t>ли</w:t>
            </w:r>
            <w:r w:rsidRPr="001277BD">
              <w:rPr>
                <w:rFonts w:eastAsia="TimesNewRomanPSMT"/>
                <w:color w:val="000000" w:themeColor="text1"/>
                <w:sz w:val="28"/>
                <w:szCs w:val="28"/>
                <w:lang w:eastAsia="en-US"/>
              </w:rPr>
              <w:t xml:space="preserve"> компаніям додатковий доступ до капіталу. Ще 100 млрд. євро виділ</w:t>
            </w:r>
            <w:r w:rsidR="001277BD">
              <w:rPr>
                <w:rFonts w:eastAsia="TimesNewRomanPSMT"/>
                <w:color w:val="000000" w:themeColor="text1"/>
                <w:sz w:val="28"/>
                <w:szCs w:val="28"/>
                <w:lang w:val="uk-UA" w:eastAsia="en-US"/>
              </w:rPr>
              <w:t xml:space="preserve">ено </w:t>
            </w:r>
            <w:r w:rsidRPr="001277BD">
              <w:rPr>
                <w:rFonts w:eastAsia="TimesNewRomanPSMT"/>
                <w:color w:val="000000" w:themeColor="text1"/>
                <w:sz w:val="28"/>
                <w:szCs w:val="28"/>
                <w:lang w:eastAsia="en-US"/>
              </w:rPr>
              <w:t>на випадок, якщо державі доведеться вступити в частку в підприємствах, що знаходяться на межі банкрутства.</w:t>
            </w:r>
          </w:p>
          <w:p w:rsidR="00FA4C20" w:rsidRPr="001277BD" w:rsidRDefault="00FA4C20" w:rsidP="00FA4C20">
            <w:pPr>
              <w:autoSpaceDE w:val="0"/>
              <w:autoSpaceDN w:val="0"/>
              <w:adjustRightInd w:val="0"/>
              <w:jc w:val="left"/>
              <w:rPr>
                <w:rFonts w:eastAsia="TimesNewRomanPSMT"/>
                <w:color w:val="000000" w:themeColor="text1"/>
                <w:sz w:val="28"/>
                <w:szCs w:val="28"/>
                <w:lang w:eastAsia="en-US"/>
              </w:rPr>
            </w:pPr>
            <w:r w:rsidRPr="001277BD">
              <w:rPr>
                <w:rFonts w:eastAsia="TimesNewRomanPSMT"/>
                <w:color w:val="000000" w:themeColor="text1"/>
                <w:sz w:val="28"/>
                <w:szCs w:val="28"/>
                <w:lang w:eastAsia="en-US"/>
              </w:rPr>
              <w:lastRenderedPageBreak/>
              <w:t>Додаткові 100 млрд. євро надані для спеціальних програм німецького банку розвитку KfW.</w:t>
            </w:r>
          </w:p>
          <w:p w:rsidR="001277BD" w:rsidRPr="001277BD" w:rsidRDefault="00FA4C20" w:rsidP="001277BD">
            <w:pPr>
              <w:autoSpaceDE w:val="0"/>
              <w:autoSpaceDN w:val="0"/>
              <w:adjustRightInd w:val="0"/>
              <w:jc w:val="left"/>
              <w:rPr>
                <w:rFonts w:eastAsia="TimesNewRomanPSMT"/>
                <w:color w:val="000000" w:themeColor="text1"/>
                <w:sz w:val="28"/>
                <w:szCs w:val="28"/>
                <w:lang w:eastAsia="en-US"/>
              </w:rPr>
            </w:pPr>
            <w:r w:rsidRPr="001277BD">
              <w:rPr>
                <w:rFonts w:eastAsia="TimesNewRomanPSMT"/>
                <w:color w:val="000000" w:themeColor="text1"/>
                <w:sz w:val="28"/>
                <w:szCs w:val="28"/>
                <w:lang w:eastAsia="en-US"/>
              </w:rPr>
              <w:t xml:space="preserve">Разом з цим, пакет допомоги передбачає фінансування </w:t>
            </w:r>
            <w:r w:rsidR="001277BD">
              <w:rPr>
                <w:rFonts w:eastAsia="TimesNewRomanPSMT"/>
                <w:color w:val="000000" w:themeColor="text1"/>
                <w:sz w:val="28"/>
                <w:szCs w:val="28"/>
                <w:lang w:val="uk-UA" w:eastAsia="en-US"/>
              </w:rPr>
              <w:t>р</w:t>
            </w:r>
            <w:r w:rsidRPr="001277BD">
              <w:rPr>
                <w:rFonts w:eastAsia="TimesNewRomanPSMT"/>
                <w:color w:val="000000" w:themeColor="text1"/>
                <w:sz w:val="28"/>
                <w:szCs w:val="28"/>
                <w:lang w:eastAsia="en-US"/>
              </w:rPr>
              <w:t>ізноманітних заходів на загальну суму 156</w:t>
            </w:r>
            <w:r w:rsidR="001277BD">
              <w:rPr>
                <w:rFonts w:eastAsia="TimesNewRomanPSMT"/>
                <w:color w:val="000000" w:themeColor="text1"/>
                <w:sz w:val="28"/>
                <w:szCs w:val="28"/>
                <w:lang w:val="uk-UA" w:eastAsia="en-US"/>
              </w:rPr>
              <w:t xml:space="preserve"> </w:t>
            </w:r>
            <w:r w:rsidRPr="001277BD">
              <w:rPr>
                <w:rFonts w:eastAsia="TimesNewRomanPSMT"/>
                <w:color w:val="000000" w:themeColor="text1"/>
                <w:sz w:val="28"/>
                <w:szCs w:val="28"/>
                <w:lang w:eastAsia="en-US"/>
              </w:rPr>
              <w:t>млрд. євро. 50 мільярдів євро надано на підтримку</w:t>
            </w:r>
            <w:r w:rsidR="001277BD">
              <w:rPr>
                <w:rFonts w:eastAsia="TimesNewRomanPSMT"/>
                <w:color w:val="000000" w:themeColor="text1"/>
                <w:sz w:val="28"/>
                <w:szCs w:val="28"/>
                <w:lang w:val="uk-UA" w:eastAsia="en-US"/>
              </w:rPr>
              <w:t xml:space="preserve"> </w:t>
            </w:r>
            <w:r w:rsidRPr="001277BD">
              <w:rPr>
                <w:rFonts w:eastAsia="TimesNewRomanPSMT"/>
                <w:color w:val="000000" w:themeColor="text1"/>
                <w:sz w:val="28"/>
                <w:szCs w:val="28"/>
                <w:lang w:eastAsia="en-US"/>
              </w:rPr>
              <w:t>самозайнятих громадян, а також малих</w:t>
            </w:r>
            <w:r w:rsidR="001277BD">
              <w:rPr>
                <w:rFonts w:eastAsia="TimesNewRomanPSMT"/>
                <w:color w:val="000000" w:themeColor="text1"/>
                <w:sz w:val="28"/>
                <w:szCs w:val="28"/>
                <w:lang w:val="uk-UA" w:eastAsia="en-US"/>
              </w:rPr>
              <w:t xml:space="preserve"> </w:t>
            </w:r>
            <w:r w:rsidRPr="001277BD">
              <w:rPr>
                <w:rFonts w:eastAsia="TimesNewRomanPSMT"/>
                <w:color w:val="000000" w:themeColor="text1"/>
                <w:sz w:val="28"/>
                <w:szCs w:val="28"/>
                <w:lang w:eastAsia="en-US"/>
              </w:rPr>
              <w:t xml:space="preserve">підприємств. Прийнятий пакет заходів соціальної підтримки населення. </w:t>
            </w:r>
          </w:p>
          <w:p w:rsidR="00FA4C20" w:rsidRPr="001277BD" w:rsidRDefault="00FA4C20" w:rsidP="00FA4C20">
            <w:pPr>
              <w:autoSpaceDE w:val="0"/>
              <w:autoSpaceDN w:val="0"/>
              <w:adjustRightInd w:val="0"/>
              <w:jc w:val="left"/>
              <w:rPr>
                <w:rFonts w:eastAsia="TimesNewRomanPSMT"/>
                <w:color w:val="000000" w:themeColor="text1"/>
                <w:sz w:val="28"/>
                <w:szCs w:val="28"/>
                <w:lang w:eastAsia="en-US"/>
              </w:rPr>
            </w:pPr>
            <w:r w:rsidRPr="001277BD">
              <w:rPr>
                <w:rFonts w:eastAsia="TimesNewRomanPSMT"/>
                <w:color w:val="000000" w:themeColor="text1"/>
                <w:sz w:val="28"/>
                <w:szCs w:val="28"/>
                <w:lang w:eastAsia="en-US"/>
              </w:rPr>
              <w:t>Спрощено доступ до</w:t>
            </w:r>
          </w:p>
          <w:p w:rsidR="00FA4C20" w:rsidRPr="001277BD" w:rsidRDefault="00FA4C20" w:rsidP="001277BD">
            <w:pPr>
              <w:autoSpaceDE w:val="0"/>
              <w:autoSpaceDN w:val="0"/>
              <w:adjustRightInd w:val="0"/>
              <w:jc w:val="left"/>
              <w:rPr>
                <w:rFonts w:eastAsia="TimesNewRomanPSMT"/>
                <w:color w:val="000000" w:themeColor="text1"/>
                <w:sz w:val="28"/>
                <w:szCs w:val="28"/>
                <w:lang w:eastAsia="en-US"/>
              </w:rPr>
            </w:pPr>
            <w:r w:rsidRPr="001277BD">
              <w:rPr>
                <w:rFonts w:eastAsia="TimesNewRomanPSMT"/>
                <w:color w:val="000000" w:themeColor="text1"/>
                <w:sz w:val="28"/>
                <w:szCs w:val="28"/>
                <w:lang w:eastAsia="en-US"/>
              </w:rPr>
              <w:t>соціальної допомоги по безробіттю Hartz-IV, а також умови тимчасового переходу на скорочений графік</w:t>
            </w:r>
            <w:r w:rsidR="001277BD">
              <w:rPr>
                <w:rFonts w:eastAsia="TimesNewRomanPSMT"/>
                <w:color w:val="000000" w:themeColor="text1"/>
                <w:sz w:val="28"/>
                <w:szCs w:val="28"/>
                <w:lang w:val="uk-UA" w:eastAsia="en-US"/>
              </w:rPr>
              <w:t xml:space="preserve"> </w:t>
            </w:r>
            <w:r w:rsidRPr="001277BD">
              <w:rPr>
                <w:rFonts w:eastAsia="TimesNewRomanPSMT"/>
                <w:color w:val="000000" w:themeColor="text1"/>
                <w:sz w:val="28"/>
                <w:szCs w:val="28"/>
                <w:lang w:eastAsia="en-US"/>
              </w:rPr>
              <w:t>праці.</w:t>
            </w:r>
          </w:p>
        </w:tc>
        <w:tc>
          <w:tcPr>
            <w:tcW w:w="2914" w:type="dxa"/>
          </w:tcPr>
          <w:p w:rsidR="00FA4C20" w:rsidRDefault="00FA4C20" w:rsidP="00573AAF">
            <w:pPr>
              <w:autoSpaceDE w:val="0"/>
              <w:autoSpaceDN w:val="0"/>
              <w:adjustRightInd w:val="0"/>
              <w:jc w:val="left"/>
              <w:rPr>
                <w:rFonts w:eastAsia="TimesNewRomanPSMT"/>
                <w:sz w:val="28"/>
                <w:szCs w:val="28"/>
                <w:lang w:val="uk-UA" w:eastAsia="en-US"/>
              </w:rPr>
            </w:pPr>
          </w:p>
        </w:tc>
      </w:tr>
      <w:tr w:rsidR="00FA4C20" w:rsidTr="00825DB7">
        <w:tc>
          <w:tcPr>
            <w:tcW w:w="1589" w:type="dxa"/>
          </w:tcPr>
          <w:p w:rsidR="00FA4C20" w:rsidRPr="001277BD" w:rsidRDefault="00FA4C20" w:rsidP="00AB6D41">
            <w:pPr>
              <w:pStyle w:val="ab"/>
              <w:spacing w:before="0" w:beforeAutospacing="0" w:after="0" w:afterAutospacing="0" w:line="360" w:lineRule="auto"/>
              <w:contextualSpacing/>
              <w:jc w:val="both"/>
              <w:rPr>
                <w:rFonts w:eastAsia="TimesNewRomanPSMT"/>
                <w:sz w:val="28"/>
                <w:szCs w:val="28"/>
                <w:lang w:val="en-US" w:eastAsia="en-US"/>
              </w:rPr>
            </w:pPr>
            <w:r w:rsidRPr="001277BD">
              <w:rPr>
                <w:rFonts w:eastAsia="TimesNewRomanPSMT"/>
                <w:sz w:val="28"/>
                <w:szCs w:val="28"/>
                <w:lang w:val="en-US" w:eastAsia="en-US"/>
              </w:rPr>
              <w:t>ОАЕ</w:t>
            </w:r>
          </w:p>
        </w:tc>
        <w:tc>
          <w:tcPr>
            <w:tcW w:w="4842" w:type="dxa"/>
          </w:tcPr>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Центральним</w:t>
            </w:r>
            <w:r w:rsidRPr="00F5759A">
              <w:rPr>
                <w:rFonts w:eastAsia="TimesNewRomanPSMT"/>
                <w:sz w:val="28"/>
                <w:szCs w:val="28"/>
                <w:lang w:eastAsia="en-US"/>
              </w:rPr>
              <w:t xml:space="preserve"> </w:t>
            </w:r>
            <w:r w:rsidRPr="001277BD">
              <w:rPr>
                <w:rFonts w:eastAsia="TimesNewRomanPSMT"/>
                <w:sz w:val="28"/>
                <w:szCs w:val="28"/>
                <w:lang w:eastAsia="en-US"/>
              </w:rPr>
              <w:t>банком</w:t>
            </w:r>
            <w:r w:rsidRPr="00F5759A">
              <w:rPr>
                <w:rFonts w:eastAsia="TimesNewRomanPSMT"/>
                <w:sz w:val="28"/>
                <w:szCs w:val="28"/>
                <w:lang w:eastAsia="en-US"/>
              </w:rPr>
              <w:t xml:space="preserve"> </w:t>
            </w:r>
            <w:r w:rsidRPr="001277BD">
              <w:rPr>
                <w:rFonts w:eastAsia="TimesNewRomanPSMT"/>
                <w:sz w:val="28"/>
                <w:szCs w:val="28"/>
                <w:lang w:eastAsia="en-US"/>
              </w:rPr>
              <w:t>ОАЕ</w:t>
            </w:r>
            <w:r w:rsidRPr="00F5759A">
              <w:rPr>
                <w:rFonts w:eastAsia="TimesNewRomanPSMT"/>
                <w:sz w:val="28"/>
                <w:szCs w:val="28"/>
                <w:lang w:eastAsia="en-US"/>
              </w:rPr>
              <w:t xml:space="preserve"> </w:t>
            </w:r>
            <w:r w:rsidRPr="001277BD">
              <w:rPr>
                <w:rFonts w:eastAsia="TimesNewRomanPSMT"/>
                <w:sz w:val="28"/>
                <w:szCs w:val="28"/>
                <w:lang w:eastAsia="en-US"/>
              </w:rPr>
              <w:t>запроваджено</w:t>
            </w:r>
            <w:r w:rsidRPr="00F5759A">
              <w:rPr>
                <w:rFonts w:eastAsia="TimesNewRomanPSMT"/>
                <w:sz w:val="28"/>
                <w:szCs w:val="28"/>
                <w:lang w:eastAsia="en-US"/>
              </w:rPr>
              <w:t xml:space="preserve"> </w:t>
            </w:r>
            <w:r w:rsidRPr="001277BD">
              <w:rPr>
                <w:rFonts w:eastAsia="TimesNewRomanPSMT"/>
                <w:sz w:val="28"/>
                <w:szCs w:val="28"/>
                <w:lang w:eastAsia="en-US"/>
              </w:rPr>
              <w:t>Схему</w:t>
            </w:r>
            <w:r w:rsidRPr="00F5759A">
              <w:rPr>
                <w:rFonts w:eastAsia="TimesNewRomanPSMT"/>
                <w:sz w:val="28"/>
                <w:szCs w:val="28"/>
                <w:lang w:eastAsia="en-US"/>
              </w:rPr>
              <w:t xml:space="preserve"> </w:t>
            </w:r>
            <w:r w:rsidRPr="001277BD">
              <w:rPr>
                <w:rFonts w:eastAsia="TimesNewRomanPSMT"/>
                <w:sz w:val="28"/>
                <w:szCs w:val="28"/>
                <w:lang w:eastAsia="en-US"/>
              </w:rPr>
              <w:t>цільової</w:t>
            </w:r>
            <w:r w:rsidRPr="00F5759A">
              <w:rPr>
                <w:rFonts w:eastAsia="TimesNewRomanPSMT"/>
                <w:sz w:val="28"/>
                <w:szCs w:val="28"/>
                <w:lang w:eastAsia="en-US"/>
              </w:rPr>
              <w:t xml:space="preserve"> </w:t>
            </w:r>
            <w:r w:rsidRPr="001277BD">
              <w:rPr>
                <w:rFonts w:eastAsia="TimesNewRomanPSMT"/>
                <w:sz w:val="28"/>
                <w:szCs w:val="28"/>
                <w:lang w:eastAsia="en-US"/>
              </w:rPr>
              <w:t>економічної</w:t>
            </w:r>
            <w:r w:rsidRPr="00F5759A">
              <w:rPr>
                <w:rFonts w:eastAsia="TimesNewRomanPSMT"/>
                <w:sz w:val="28"/>
                <w:szCs w:val="28"/>
                <w:lang w:eastAsia="en-US"/>
              </w:rPr>
              <w:t xml:space="preserve"> </w:t>
            </w:r>
            <w:r w:rsidRPr="001277BD">
              <w:rPr>
                <w:rFonts w:eastAsia="TimesNewRomanPSMT"/>
                <w:sz w:val="28"/>
                <w:szCs w:val="28"/>
                <w:lang w:eastAsia="en-US"/>
              </w:rPr>
              <w:t>підтримки</w:t>
            </w:r>
            <w:r w:rsidRPr="00F5759A">
              <w:rPr>
                <w:rFonts w:eastAsia="TimesNewRomanPSMT"/>
                <w:sz w:val="28"/>
                <w:szCs w:val="28"/>
                <w:lang w:eastAsia="en-US"/>
              </w:rPr>
              <w:t xml:space="preserve"> </w:t>
            </w:r>
            <w:r w:rsidRPr="001277BD">
              <w:rPr>
                <w:rFonts w:eastAsia="TimesNewRomanPSMT"/>
                <w:sz w:val="28"/>
                <w:szCs w:val="28"/>
                <w:lang w:eastAsia="en-US"/>
              </w:rPr>
              <w:t>розміром</w:t>
            </w:r>
            <w:r w:rsidRPr="00F5759A">
              <w:rPr>
                <w:rFonts w:eastAsia="TimesNewRomanPSMT"/>
                <w:sz w:val="28"/>
                <w:szCs w:val="28"/>
                <w:lang w:eastAsia="en-US"/>
              </w:rPr>
              <w:t xml:space="preserve"> 27,4 </w:t>
            </w:r>
            <w:r w:rsidRPr="001277BD">
              <w:rPr>
                <w:rFonts w:eastAsia="TimesNewRomanPSMT"/>
                <w:sz w:val="28"/>
                <w:szCs w:val="28"/>
                <w:lang w:eastAsia="en-US"/>
              </w:rPr>
              <w:t>млрд</w:t>
            </w:r>
            <w:r w:rsidRPr="00F5759A">
              <w:rPr>
                <w:rFonts w:eastAsia="TimesNewRomanPSMT"/>
                <w:sz w:val="28"/>
                <w:szCs w:val="28"/>
                <w:lang w:eastAsia="en-US"/>
              </w:rPr>
              <w:t xml:space="preserve">. </w:t>
            </w:r>
            <w:r w:rsidRPr="001277BD">
              <w:rPr>
                <w:rFonts w:eastAsia="TimesNewRomanPSMT"/>
                <w:sz w:val="28"/>
                <w:szCs w:val="28"/>
                <w:lang w:eastAsia="en-US"/>
              </w:rPr>
              <w:t>дол</w:t>
            </w:r>
            <w:r w:rsidRPr="00F5759A">
              <w:rPr>
                <w:rFonts w:eastAsia="TimesNewRomanPSMT"/>
                <w:sz w:val="28"/>
                <w:szCs w:val="28"/>
                <w:lang w:eastAsia="en-US"/>
              </w:rPr>
              <w:t>.</w:t>
            </w:r>
            <w:r w:rsidR="001277BD">
              <w:rPr>
                <w:rFonts w:eastAsia="TimesNewRomanPSMT"/>
                <w:sz w:val="28"/>
                <w:szCs w:val="28"/>
                <w:lang w:val="uk-UA" w:eastAsia="en-US"/>
              </w:rPr>
              <w:t xml:space="preserve"> </w:t>
            </w:r>
            <w:r w:rsidRPr="001277BD">
              <w:rPr>
                <w:rFonts w:eastAsia="TimesNewRomanPSMT"/>
                <w:sz w:val="28"/>
                <w:szCs w:val="28"/>
                <w:lang w:eastAsia="en-US"/>
              </w:rPr>
              <w:t xml:space="preserve">США, що становить приблизно 6,4% сукупного обсягу наданих кредитів в країні у січні </w:t>
            </w:r>
            <w:r w:rsidR="001277BD">
              <w:rPr>
                <w:rFonts w:eastAsia="TimesNewRomanPSMT"/>
                <w:sz w:val="28"/>
                <w:szCs w:val="28"/>
                <w:lang w:val="uk-UA" w:eastAsia="en-US"/>
              </w:rPr>
              <w:t xml:space="preserve">2020 р. </w:t>
            </w:r>
            <w:r w:rsidRPr="001277BD">
              <w:rPr>
                <w:rFonts w:eastAsia="TimesNewRomanPSMT"/>
                <w:sz w:val="28"/>
                <w:szCs w:val="28"/>
                <w:lang w:eastAsia="en-US"/>
              </w:rPr>
              <w:t>Банкам ОАЕ</w:t>
            </w:r>
            <w:r w:rsidR="001277BD">
              <w:rPr>
                <w:rFonts w:eastAsia="TimesNewRomanPSMT"/>
                <w:sz w:val="28"/>
                <w:szCs w:val="28"/>
                <w:lang w:val="uk-UA" w:eastAsia="en-US"/>
              </w:rPr>
              <w:t xml:space="preserve"> </w:t>
            </w:r>
            <w:r w:rsidRPr="001277BD">
              <w:rPr>
                <w:rFonts w:eastAsia="TimesNewRomanPSMT"/>
                <w:sz w:val="28"/>
                <w:szCs w:val="28"/>
                <w:lang w:eastAsia="en-US"/>
              </w:rPr>
              <w:t>нада</w:t>
            </w:r>
            <w:r w:rsidR="001277BD">
              <w:rPr>
                <w:rFonts w:eastAsia="TimesNewRomanPSMT"/>
                <w:sz w:val="28"/>
                <w:szCs w:val="28"/>
                <w:lang w:val="uk-UA" w:eastAsia="en-US"/>
              </w:rPr>
              <w:t xml:space="preserve">но </w:t>
            </w:r>
            <w:r w:rsidRPr="001277BD">
              <w:rPr>
                <w:rFonts w:eastAsia="TimesNewRomanPSMT"/>
                <w:sz w:val="28"/>
                <w:szCs w:val="28"/>
                <w:lang w:eastAsia="en-US"/>
              </w:rPr>
              <w:t>фінансування аби вони могли дозволити приватним позичальникам відтерміновувати платежі</w:t>
            </w:r>
            <w:r w:rsidR="001277BD">
              <w:rPr>
                <w:rFonts w:eastAsia="TimesNewRomanPSMT"/>
                <w:sz w:val="28"/>
                <w:szCs w:val="28"/>
                <w:lang w:val="uk-UA" w:eastAsia="en-US"/>
              </w:rPr>
              <w:t xml:space="preserve"> </w:t>
            </w:r>
            <w:r w:rsidRPr="001277BD">
              <w:rPr>
                <w:rFonts w:eastAsia="TimesNewRomanPSMT"/>
                <w:sz w:val="28"/>
                <w:szCs w:val="28"/>
                <w:lang w:eastAsia="en-US"/>
              </w:rPr>
              <w:t>за кредитами та нараховані відсотки терміном до шести місяців.</w:t>
            </w:r>
          </w:p>
          <w:p w:rsidR="00FA4C20" w:rsidRPr="001277BD" w:rsidRDefault="001277BD" w:rsidP="00FA4C20">
            <w:pPr>
              <w:autoSpaceDE w:val="0"/>
              <w:autoSpaceDN w:val="0"/>
              <w:adjustRightInd w:val="0"/>
              <w:jc w:val="left"/>
              <w:rPr>
                <w:rFonts w:eastAsia="TimesNewRomanPSMT"/>
                <w:sz w:val="28"/>
                <w:szCs w:val="28"/>
                <w:lang w:eastAsia="en-US"/>
              </w:rPr>
            </w:pPr>
            <w:r>
              <w:rPr>
                <w:rFonts w:eastAsia="TimesNewRomanPSMT"/>
                <w:sz w:val="28"/>
                <w:szCs w:val="28"/>
                <w:lang w:val="uk-UA" w:eastAsia="en-US"/>
              </w:rPr>
              <w:t>У</w:t>
            </w:r>
            <w:r w:rsidR="00FA4C20" w:rsidRPr="001277BD">
              <w:rPr>
                <w:rFonts w:eastAsia="TimesNewRomanPSMT"/>
                <w:sz w:val="28"/>
                <w:szCs w:val="28"/>
                <w:lang w:eastAsia="en-US"/>
              </w:rPr>
              <w:t xml:space="preserve">ряд ОАЕ </w:t>
            </w:r>
            <w:r>
              <w:rPr>
                <w:rFonts w:eastAsia="TimesNewRomanPSMT"/>
                <w:sz w:val="28"/>
                <w:szCs w:val="28"/>
                <w:lang w:val="uk-UA" w:eastAsia="en-US"/>
              </w:rPr>
              <w:t xml:space="preserve">також </w:t>
            </w:r>
            <w:r w:rsidR="00FA4C20" w:rsidRPr="001277BD">
              <w:rPr>
                <w:rFonts w:eastAsia="TimesNewRomanPSMT"/>
                <w:sz w:val="28"/>
                <w:szCs w:val="28"/>
                <w:lang w:eastAsia="en-US"/>
              </w:rPr>
              <w:t>оголосив про виділення 27,4 млрд. дол. США для підтримки ділової активності та</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купівельної спроможності населення.</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1. на субсидіювання стартапів під час підключення до електромереж.</w:t>
            </w:r>
          </w:p>
          <w:p w:rsidR="00FA4C20" w:rsidRPr="001277BD" w:rsidRDefault="001277BD" w:rsidP="00FA4C20">
            <w:pPr>
              <w:autoSpaceDE w:val="0"/>
              <w:autoSpaceDN w:val="0"/>
              <w:adjustRightInd w:val="0"/>
              <w:jc w:val="left"/>
              <w:rPr>
                <w:rFonts w:eastAsia="TimesNewRomanPSMT"/>
                <w:sz w:val="28"/>
                <w:szCs w:val="28"/>
                <w:lang w:eastAsia="en-US"/>
              </w:rPr>
            </w:pPr>
            <w:r>
              <w:rPr>
                <w:rFonts w:eastAsia="TimesNewRomanPSMT"/>
                <w:sz w:val="28"/>
                <w:szCs w:val="28"/>
                <w:lang w:val="uk-UA" w:eastAsia="en-US"/>
              </w:rPr>
              <w:t>2</w:t>
            </w:r>
            <w:r w:rsidR="00FA4C20" w:rsidRPr="001277BD">
              <w:rPr>
                <w:rFonts w:eastAsia="TimesNewRomanPSMT"/>
                <w:sz w:val="28"/>
                <w:szCs w:val="28"/>
                <w:lang w:eastAsia="en-US"/>
              </w:rPr>
              <w:t>. підприємства до кінця року звільнені під сплати за реєстрацію нерухомості та договорів про</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оренду.</w:t>
            </w:r>
          </w:p>
          <w:p w:rsidR="00FA4C20" w:rsidRPr="001277BD" w:rsidRDefault="001277BD" w:rsidP="00FA4C20">
            <w:pPr>
              <w:autoSpaceDE w:val="0"/>
              <w:autoSpaceDN w:val="0"/>
              <w:adjustRightInd w:val="0"/>
              <w:jc w:val="left"/>
              <w:rPr>
                <w:rFonts w:eastAsia="TimesNewRomanPSMT"/>
                <w:sz w:val="28"/>
                <w:szCs w:val="28"/>
                <w:lang w:eastAsia="en-US"/>
              </w:rPr>
            </w:pPr>
            <w:r>
              <w:rPr>
                <w:rFonts w:eastAsia="TimesNewRomanPSMT"/>
                <w:sz w:val="28"/>
                <w:szCs w:val="28"/>
                <w:lang w:val="uk-UA" w:eastAsia="en-US"/>
              </w:rPr>
              <w:t>3</w:t>
            </w:r>
            <w:r w:rsidR="00FA4C20" w:rsidRPr="001277BD">
              <w:rPr>
                <w:rFonts w:eastAsia="TimesNewRomanPSMT"/>
                <w:sz w:val="28"/>
                <w:szCs w:val="28"/>
                <w:lang w:eastAsia="en-US"/>
              </w:rPr>
              <w:t>. надано кредитні гарантії малим і середнім підприємствам.</w:t>
            </w:r>
          </w:p>
          <w:p w:rsidR="00FA4C20" w:rsidRPr="001277BD" w:rsidRDefault="001277BD" w:rsidP="00FA4C20">
            <w:pPr>
              <w:autoSpaceDE w:val="0"/>
              <w:autoSpaceDN w:val="0"/>
              <w:adjustRightInd w:val="0"/>
              <w:jc w:val="left"/>
              <w:rPr>
                <w:rFonts w:eastAsia="TimesNewRomanPSMT"/>
                <w:sz w:val="28"/>
                <w:szCs w:val="28"/>
                <w:lang w:eastAsia="en-US"/>
              </w:rPr>
            </w:pPr>
            <w:r>
              <w:rPr>
                <w:rFonts w:eastAsia="TimesNewRomanPSMT"/>
                <w:sz w:val="28"/>
                <w:szCs w:val="28"/>
                <w:lang w:val="uk-UA" w:eastAsia="en-US"/>
              </w:rPr>
              <w:t>4</w:t>
            </w:r>
            <w:r w:rsidR="00FA4C20" w:rsidRPr="001277BD">
              <w:rPr>
                <w:rFonts w:eastAsia="TimesNewRomanPSMT"/>
                <w:sz w:val="28"/>
                <w:szCs w:val="28"/>
                <w:lang w:eastAsia="en-US"/>
              </w:rPr>
              <w:t>. Засновано фонд для підтримки ринкової ліквідності та сталого балансу між попитом і</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пропозицією на цінні папери.</w:t>
            </w:r>
          </w:p>
          <w:p w:rsidR="00FA4C20" w:rsidRPr="001277BD" w:rsidRDefault="001277BD" w:rsidP="00FA4C20">
            <w:pPr>
              <w:autoSpaceDE w:val="0"/>
              <w:autoSpaceDN w:val="0"/>
              <w:adjustRightInd w:val="0"/>
              <w:jc w:val="left"/>
              <w:rPr>
                <w:rFonts w:eastAsia="TimesNewRomanPSMT"/>
                <w:sz w:val="28"/>
                <w:szCs w:val="28"/>
                <w:lang w:eastAsia="en-US"/>
              </w:rPr>
            </w:pPr>
            <w:r>
              <w:rPr>
                <w:rFonts w:eastAsia="TimesNewRomanPSMT"/>
                <w:sz w:val="28"/>
                <w:szCs w:val="28"/>
                <w:lang w:val="uk-UA" w:eastAsia="en-US"/>
              </w:rPr>
              <w:lastRenderedPageBreak/>
              <w:t>5</w:t>
            </w:r>
            <w:r w:rsidR="00FA4C20" w:rsidRPr="001277BD">
              <w:rPr>
                <w:rFonts w:eastAsia="TimesNewRomanPSMT"/>
                <w:sz w:val="28"/>
                <w:szCs w:val="28"/>
                <w:lang w:eastAsia="en-US"/>
              </w:rPr>
              <w:t>. Скасувано заставні внески за участь у тендерах.</w:t>
            </w:r>
          </w:p>
          <w:p w:rsidR="00FA4C20" w:rsidRPr="001277BD" w:rsidRDefault="001277BD" w:rsidP="00FA4C20">
            <w:pPr>
              <w:autoSpaceDE w:val="0"/>
              <w:autoSpaceDN w:val="0"/>
              <w:adjustRightInd w:val="0"/>
              <w:jc w:val="left"/>
              <w:rPr>
                <w:rFonts w:eastAsia="TimesNewRomanPSMT"/>
                <w:sz w:val="28"/>
                <w:szCs w:val="28"/>
                <w:lang w:eastAsia="en-US"/>
              </w:rPr>
            </w:pPr>
            <w:r>
              <w:rPr>
                <w:rFonts w:eastAsia="TimesNewRomanPSMT"/>
                <w:sz w:val="28"/>
                <w:szCs w:val="28"/>
                <w:lang w:val="uk-UA" w:eastAsia="en-US"/>
              </w:rPr>
              <w:t>6</w:t>
            </w:r>
            <w:r w:rsidR="00FA4C20" w:rsidRPr="001277BD">
              <w:rPr>
                <w:rFonts w:eastAsia="TimesNewRomanPSMT"/>
                <w:sz w:val="28"/>
                <w:szCs w:val="28"/>
                <w:lang w:eastAsia="en-US"/>
              </w:rPr>
              <w:t>. Зниженно рентні платежі на землю.</w:t>
            </w:r>
          </w:p>
          <w:p w:rsidR="00FA4C20" w:rsidRPr="001277BD" w:rsidRDefault="001277BD" w:rsidP="00FA4C20">
            <w:pPr>
              <w:autoSpaceDE w:val="0"/>
              <w:autoSpaceDN w:val="0"/>
              <w:adjustRightInd w:val="0"/>
              <w:jc w:val="left"/>
              <w:rPr>
                <w:rFonts w:eastAsia="TimesNewRomanPSMT"/>
                <w:sz w:val="28"/>
                <w:szCs w:val="28"/>
                <w:lang w:eastAsia="en-US"/>
              </w:rPr>
            </w:pPr>
            <w:r>
              <w:rPr>
                <w:rFonts w:eastAsia="TimesNewRomanPSMT"/>
                <w:sz w:val="28"/>
                <w:szCs w:val="28"/>
                <w:lang w:val="uk-UA" w:eastAsia="en-US"/>
              </w:rPr>
              <w:t>7</w:t>
            </w:r>
            <w:r w:rsidR="00FA4C20" w:rsidRPr="001277BD">
              <w:rPr>
                <w:rFonts w:eastAsia="TimesNewRomanPSMT"/>
                <w:sz w:val="28"/>
                <w:szCs w:val="28"/>
                <w:lang w:eastAsia="en-US"/>
              </w:rPr>
              <w:t>. Скас</w:t>
            </w:r>
            <w:r>
              <w:rPr>
                <w:rFonts w:eastAsia="TimesNewRomanPSMT"/>
                <w:sz w:val="28"/>
                <w:szCs w:val="28"/>
                <w:lang w:val="uk-UA" w:eastAsia="en-US"/>
              </w:rPr>
              <w:t xml:space="preserve">овано </w:t>
            </w:r>
            <w:r w:rsidR="00FA4C20" w:rsidRPr="001277BD">
              <w:rPr>
                <w:rFonts w:eastAsia="TimesNewRomanPSMT"/>
                <w:sz w:val="28"/>
                <w:szCs w:val="28"/>
                <w:lang w:eastAsia="en-US"/>
              </w:rPr>
              <w:t>комерційн</w:t>
            </w:r>
            <w:r>
              <w:rPr>
                <w:rFonts w:eastAsia="TimesNewRomanPSMT"/>
                <w:sz w:val="28"/>
                <w:szCs w:val="28"/>
                <w:lang w:val="uk-UA" w:eastAsia="en-US"/>
              </w:rPr>
              <w:t>і</w:t>
            </w:r>
            <w:r w:rsidR="00FA4C20" w:rsidRPr="001277BD">
              <w:rPr>
                <w:rFonts w:eastAsia="TimesNewRomanPSMT"/>
                <w:sz w:val="28"/>
                <w:szCs w:val="28"/>
                <w:lang w:eastAsia="en-US"/>
              </w:rPr>
              <w:t xml:space="preserve"> та промислов</w:t>
            </w:r>
            <w:r>
              <w:rPr>
                <w:rFonts w:eastAsia="TimesNewRomanPSMT"/>
                <w:sz w:val="28"/>
                <w:szCs w:val="28"/>
                <w:lang w:val="uk-UA" w:eastAsia="en-US"/>
              </w:rPr>
              <w:t>і</w:t>
            </w:r>
            <w:r w:rsidR="00FA4C20" w:rsidRPr="001277BD">
              <w:rPr>
                <w:rFonts w:eastAsia="TimesNewRomanPSMT"/>
                <w:sz w:val="28"/>
                <w:szCs w:val="28"/>
                <w:lang w:eastAsia="en-US"/>
              </w:rPr>
              <w:t xml:space="preserve"> штраф</w:t>
            </w:r>
            <w:r>
              <w:rPr>
                <w:rFonts w:eastAsia="TimesNewRomanPSMT"/>
                <w:sz w:val="28"/>
                <w:szCs w:val="28"/>
                <w:lang w:val="uk-UA" w:eastAsia="en-US"/>
              </w:rPr>
              <w:t>и</w:t>
            </w:r>
            <w:r w:rsidR="00FA4C20" w:rsidRPr="001277BD">
              <w:rPr>
                <w:rFonts w:eastAsia="TimesNewRomanPSMT"/>
                <w:sz w:val="28"/>
                <w:szCs w:val="28"/>
                <w:lang w:eastAsia="en-US"/>
              </w:rPr>
              <w:t>.</w:t>
            </w:r>
          </w:p>
          <w:p w:rsidR="00FA4C20" w:rsidRPr="001277BD" w:rsidRDefault="001277BD" w:rsidP="00FA4C20">
            <w:pPr>
              <w:autoSpaceDE w:val="0"/>
              <w:autoSpaceDN w:val="0"/>
              <w:adjustRightInd w:val="0"/>
              <w:jc w:val="left"/>
              <w:rPr>
                <w:rFonts w:eastAsia="TimesNewRomanPSMT"/>
                <w:sz w:val="28"/>
                <w:szCs w:val="28"/>
                <w:lang w:eastAsia="en-US"/>
              </w:rPr>
            </w:pPr>
            <w:r>
              <w:rPr>
                <w:rFonts w:eastAsia="TimesNewRomanPSMT"/>
                <w:sz w:val="28"/>
                <w:szCs w:val="28"/>
                <w:lang w:val="uk-UA" w:eastAsia="en-US"/>
              </w:rPr>
              <w:t>8</w:t>
            </w:r>
            <w:r w:rsidR="00FA4C20" w:rsidRPr="001277BD">
              <w:rPr>
                <w:rFonts w:eastAsia="TimesNewRomanPSMT"/>
                <w:sz w:val="28"/>
                <w:szCs w:val="28"/>
                <w:lang w:eastAsia="en-US"/>
              </w:rPr>
              <w:t>. Скасовано плату за користування платними дорогами.</w:t>
            </w:r>
          </w:p>
          <w:p w:rsidR="00FA4C20" w:rsidRPr="001277BD" w:rsidRDefault="001277BD" w:rsidP="001277BD">
            <w:pPr>
              <w:autoSpaceDE w:val="0"/>
              <w:autoSpaceDN w:val="0"/>
              <w:adjustRightInd w:val="0"/>
              <w:jc w:val="left"/>
              <w:rPr>
                <w:rFonts w:eastAsia="TimesNewRomanPSMT"/>
                <w:color w:val="222222"/>
                <w:sz w:val="28"/>
                <w:szCs w:val="28"/>
                <w:lang w:eastAsia="en-US"/>
              </w:rPr>
            </w:pPr>
            <w:r>
              <w:rPr>
                <w:rFonts w:eastAsia="TimesNewRomanPSMT"/>
                <w:sz w:val="28"/>
                <w:szCs w:val="28"/>
                <w:lang w:val="uk-UA" w:eastAsia="en-US"/>
              </w:rPr>
              <w:t>П</w:t>
            </w:r>
            <w:r w:rsidR="00FA4C20" w:rsidRPr="001277BD">
              <w:rPr>
                <w:rFonts w:eastAsia="TimesNewRomanPSMT"/>
                <w:sz w:val="28"/>
                <w:szCs w:val="28"/>
                <w:lang w:eastAsia="en-US"/>
              </w:rPr>
              <w:t>остачальники, які надають свої товари та послуги відповідно до угод, укладених</w:t>
            </w:r>
            <w:r>
              <w:rPr>
                <w:rFonts w:eastAsia="TimesNewRomanPSMT"/>
                <w:sz w:val="28"/>
                <w:szCs w:val="28"/>
                <w:lang w:val="uk-UA" w:eastAsia="en-US"/>
              </w:rPr>
              <w:t xml:space="preserve"> </w:t>
            </w:r>
            <w:r w:rsidR="00FA4C20" w:rsidRPr="001277BD">
              <w:rPr>
                <w:rFonts w:eastAsia="TimesNewRomanPSMT"/>
                <w:sz w:val="28"/>
                <w:szCs w:val="28"/>
                <w:lang w:eastAsia="en-US"/>
              </w:rPr>
              <w:t>з урядовими структурами, на три місяці звільняються від штрафів за несвоєчасне виконання робіт. 90%</w:t>
            </w:r>
            <w:r>
              <w:rPr>
                <w:rFonts w:eastAsia="TimesNewRomanPSMT"/>
                <w:sz w:val="28"/>
                <w:szCs w:val="28"/>
                <w:lang w:val="uk-UA" w:eastAsia="en-US"/>
              </w:rPr>
              <w:t xml:space="preserve"> </w:t>
            </w:r>
            <w:r w:rsidR="00FA4C20" w:rsidRPr="001277BD">
              <w:rPr>
                <w:rFonts w:eastAsia="TimesNewRomanPSMT"/>
                <w:sz w:val="28"/>
                <w:szCs w:val="28"/>
                <w:lang w:eastAsia="en-US"/>
              </w:rPr>
              <w:t>урядових закупівель буде здійснюватися у малого та середнього бізнесу.</w:t>
            </w:r>
          </w:p>
        </w:tc>
        <w:tc>
          <w:tcPr>
            <w:tcW w:w="2914" w:type="dxa"/>
          </w:tcPr>
          <w:p w:rsidR="00FA4C20" w:rsidRDefault="00FA4C20" w:rsidP="00573AAF">
            <w:pPr>
              <w:autoSpaceDE w:val="0"/>
              <w:autoSpaceDN w:val="0"/>
              <w:adjustRightInd w:val="0"/>
              <w:jc w:val="left"/>
              <w:rPr>
                <w:rFonts w:eastAsia="TimesNewRomanPSMT"/>
                <w:sz w:val="28"/>
                <w:szCs w:val="28"/>
                <w:lang w:val="uk-UA" w:eastAsia="en-US"/>
              </w:rPr>
            </w:pPr>
          </w:p>
        </w:tc>
      </w:tr>
      <w:tr w:rsidR="00FA4C20" w:rsidTr="00825DB7">
        <w:tc>
          <w:tcPr>
            <w:tcW w:w="1589" w:type="dxa"/>
          </w:tcPr>
          <w:p w:rsidR="00FA4C20" w:rsidRPr="00F5759A" w:rsidRDefault="00FA4C20" w:rsidP="00AB6D41">
            <w:pPr>
              <w:pStyle w:val="ab"/>
              <w:spacing w:before="0" w:beforeAutospacing="0" w:after="0" w:afterAutospacing="0" w:line="360" w:lineRule="auto"/>
              <w:contextualSpacing/>
              <w:jc w:val="both"/>
              <w:rPr>
                <w:rFonts w:eastAsia="TimesNewRomanPSMT"/>
                <w:sz w:val="28"/>
                <w:szCs w:val="28"/>
                <w:lang w:val="en-US" w:eastAsia="en-US"/>
              </w:rPr>
            </w:pPr>
            <w:r w:rsidRPr="00F5759A">
              <w:rPr>
                <w:rFonts w:eastAsia="TimesNewRomanPSMT"/>
                <w:sz w:val="28"/>
                <w:szCs w:val="28"/>
                <w:lang w:val="en-US" w:eastAsia="en-US"/>
              </w:rPr>
              <w:t>Сербія</w:t>
            </w:r>
          </w:p>
        </w:tc>
        <w:tc>
          <w:tcPr>
            <w:tcW w:w="4842" w:type="dxa"/>
          </w:tcPr>
          <w:p w:rsidR="00FA4C20" w:rsidRPr="001343A3" w:rsidRDefault="00FA4C20" w:rsidP="00FA4C20">
            <w:pPr>
              <w:autoSpaceDE w:val="0"/>
              <w:autoSpaceDN w:val="0"/>
              <w:adjustRightInd w:val="0"/>
              <w:jc w:val="left"/>
              <w:rPr>
                <w:rFonts w:eastAsia="TimesNewRomanPSMT"/>
                <w:sz w:val="28"/>
                <w:szCs w:val="28"/>
                <w:lang w:eastAsia="en-US"/>
              </w:rPr>
            </w:pPr>
            <w:r w:rsidRPr="001343A3">
              <w:rPr>
                <w:rFonts w:eastAsia="TimesNewRomanPSMT"/>
                <w:sz w:val="28"/>
                <w:szCs w:val="28"/>
                <w:lang w:eastAsia="en-US"/>
              </w:rPr>
              <w:t>31 березня ц.р. Уряд РС прийняв пакет економічних заходів (вартістю близько 5 млрд. євро),</w:t>
            </w:r>
          </w:p>
          <w:p w:rsidR="00825DB7" w:rsidRPr="001343A3" w:rsidRDefault="00FA4C20" w:rsidP="00FA4C20">
            <w:pPr>
              <w:autoSpaceDE w:val="0"/>
              <w:autoSpaceDN w:val="0"/>
              <w:adjustRightInd w:val="0"/>
              <w:jc w:val="left"/>
              <w:rPr>
                <w:rFonts w:eastAsia="TimesNewRomanPSMT"/>
                <w:sz w:val="28"/>
                <w:szCs w:val="28"/>
                <w:lang w:eastAsia="en-US"/>
              </w:rPr>
            </w:pPr>
            <w:r w:rsidRPr="001343A3">
              <w:rPr>
                <w:rFonts w:eastAsia="TimesNewRomanPSMT"/>
                <w:sz w:val="28"/>
                <w:szCs w:val="28"/>
                <w:lang w:eastAsia="en-US"/>
              </w:rPr>
              <w:t xml:space="preserve">спрямованих на зниження негативного впливу від поширення COVID-19 та підтримку економіки Сербії. </w:t>
            </w:r>
          </w:p>
          <w:p w:rsidR="00FA4C20" w:rsidRPr="001343A3" w:rsidRDefault="00FA4C20" w:rsidP="00FA4C20">
            <w:pPr>
              <w:autoSpaceDE w:val="0"/>
              <w:autoSpaceDN w:val="0"/>
              <w:adjustRightInd w:val="0"/>
              <w:jc w:val="left"/>
              <w:rPr>
                <w:rFonts w:eastAsia="TimesNewRomanPSMT"/>
                <w:sz w:val="28"/>
                <w:szCs w:val="28"/>
                <w:lang w:eastAsia="en-US"/>
              </w:rPr>
            </w:pPr>
            <w:r w:rsidRPr="001343A3">
              <w:rPr>
                <w:rFonts w:eastAsia="TimesNewRomanPSMT"/>
                <w:sz w:val="28"/>
                <w:szCs w:val="28"/>
                <w:lang w:eastAsia="en-US"/>
              </w:rPr>
              <w:t>Включен</w:t>
            </w:r>
            <w:r w:rsidR="00825DB7" w:rsidRPr="001343A3">
              <w:rPr>
                <w:rFonts w:eastAsia="TimesNewRomanPSMT"/>
                <w:sz w:val="28"/>
                <w:szCs w:val="28"/>
                <w:lang w:val="uk-UA" w:eastAsia="en-US"/>
              </w:rPr>
              <w:t>і</w:t>
            </w:r>
            <w:r w:rsidRPr="001343A3">
              <w:rPr>
                <w:rFonts w:eastAsia="TimesNewRomanPSMT"/>
                <w:sz w:val="28"/>
                <w:szCs w:val="28"/>
                <w:lang w:eastAsia="en-US"/>
              </w:rPr>
              <w:t xml:space="preserve"> заходи:</w:t>
            </w:r>
          </w:p>
          <w:p w:rsidR="00FA4C20" w:rsidRPr="001343A3" w:rsidRDefault="00FA4C20" w:rsidP="00FA4C20">
            <w:pPr>
              <w:autoSpaceDE w:val="0"/>
              <w:autoSpaceDN w:val="0"/>
              <w:adjustRightInd w:val="0"/>
              <w:jc w:val="left"/>
              <w:rPr>
                <w:rFonts w:eastAsia="TimesNewRomanPSMT"/>
                <w:sz w:val="28"/>
                <w:szCs w:val="28"/>
                <w:lang w:eastAsia="en-US"/>
              </w:rPr>
            </w:pPr>
            <w:r w:rsidRPr="001343A3">
              <w:rPr>
                <w:rFonts w:eastAsia="TimesNewRomanPSMT"/>
                <w:sz w:val="28"/>
                <w:szCs w:val="28"/>
                <w:lang w:eastAsia="en-US"/>
              </w:rPr>
              <w:t>1. Податкові. Відстрочка сплати податків та зборів не менше ніж на 3 місяці, відстрочка сплати податку</w:t>
            </w:r>
          </w:p>
          <w:p w:rsidR="00FA4C20" w:rsidRPr="001343A3" w:rsidRDefault="00FA4C20" w:rsidP="00FA4C20">
            <w:pPr>
              <w:autoSpaceDE w:val="0"/>
              <w:autoSpaceDN w:val="0"/>
              <w:adjustRightInd w:val="0"/>
              <w:jc w:val="left"/>
              <w:rPr>
                <w:rFonts w:eastAsia="TimesNewRomanPSMT"/>
                <w:sz w:val="28"/>
                <w:szCs w:val="28"/>
                <w:lang w:eastAsia="en-US"/>
              </w:rPr>
            </w:pPr>
            <w:r w:rsidRPr="001343A3">
              <w:rPr>
                <w:rFonts w:eastAsia="TimesNewRomanPSMT"/>
                <w:sz w:val="28"/>
                <w:szCs w:val="28"/>
                <w:lang w:eastAsia="en-US"/>
              </w:rPr>
              <w:t>на прибуток за ІІ квартал, скасування оподаткування податком на прибуток донацій (згадані пільги не можуть</w:t>
            </w:r>
          </w:p>
          <w:p w:rsidR="00FA4C20" w:rsidRPr="001343A3" w:rsidRDefault="00FA4C20" w:rsidP="00FA4C20">
            <w:pPr>
              <w:autoSpaceDE w:val="0"/>
              <w:autoSpaceDN w:val="0"/>
              <w:adjustRightInd w:val="0"/>
              <w:jc w:val="left"/>
              <w:rPr>
                <w:rFonts w:eastAsia="TimesNewRomanPSMT"/>
                <w:sz w:val="28"/>
                <w:szCs w:val="28"/>
                <w:lang w:eastAsia="en-US"/>
              </w:rPr>
            </w:pPr>
            <w:r w:rsidRPr="001343A3">
              <w:rPr>
                <w:rFonts w:eastAsia="TimesNewRomanPSMT"/>
                <w:sz w:val="28"/>
                <w:szCs w:val="28"/>
                <w:lang w:eastAsia="en-US"/>
              </w:rPr>
              <w:t>використати компанії, які припинили діяльність до оголошення надзвичайної ситуації 15.03.20 або звільнили</w:t>
            </w:r>
            <w:r w:rsidR="00825DB7" w:rsidRPr="001343A3">
              <w:rPr>
                <w:rFonts w:eastAsia="TimesNewRomanPSMT"/>
                <w:sz w:val="28"/>
                <w:szCs w:val="28"/>
                <w:lang w:val="uk-UA" w:eastAsia="en-US"/>
              </w:rPr>
              <w:t xml:space="preserve"> </w:t>
            </w:r>
            <w:r w:rsidRPr="001343A3">
              <w:rPr>
                <w:rFonts w:eastAsia="TimesNewRomanPSMT"/>
                <w:sz w:val="28"/>
                <w:szCs w:val="28"/>
                <w:lang w:eastAsia="en-US"/>
              </w:rPr>
              <w:t>більше 10% працівників), а також звільнення донацій від ПДВ.</w:t>
            </w:r>
          </w:p>
          <w:p w:rsidR="00FA4C20" w:rsidRPr="001343A3" w:rsidRDefault="00FA4C20" w:rsidP="00FA4C20">
            <w:pPr>
              <w:autoSpaceDE w:val="0"/>
              <w:autoSpaceDN w:val="0"/>
              <w:adjustRightInd w:val="0"/>
              <w:jc w:val="left"/>
              <w:rPr>
                <w:rFonts w:eastAsia="TimesNewRomanPSMT"/>
                <w:sz w:val="28"/>
                <w:szCs w:val="28"/>
                <w:lang w:eastAsia="en-US"/>
              </w:rPr>
            </w:pPr>
            <w:r w:rsidRPr="001343A3">
              <w:rPr>
                <w:rFonts w:eastAsia="TimesNewRomanPSMT"/>
                <w:sz w:val="28"/>
                <w:szCs w:val="28"/>
                <w:lang w:eastAsia="en-US"/>
              </w:rPr>
              <w:t>2. Фізичним особам-підприємцям та малому бізнесу виплачено по три мінімальні заробітні плати</w:t>
            </w:r>
            <w:r w:rsidR="00825DB7" w:rsidRPr="001343A3">
              <w:rPr>
                <w:rFonts w:eastAsia="TimesNewRomanPSMT"/>
                <w:sz w:val="28"/>
                <w:szCs w:val="28"/>
                <w:lang w:val="uk-UA" w:eastAsia="en-US"/>
              </w:rPr>
              <w:t xml:space="preserve"> </w:t>
            </w:r>
            <w:r w:rsidRPr="001343A3">
              <w:rPr>
                <w:rFonts w:eastAsia="TimesNewRomanPSMT"/>
                <w:sz w:val="28"/>
                <w:szCs w:val="28"/>
                <w:lang w:eastAsia="en-US"/>
              </w:rPr>
              <w:t>(кожному працівнику).</w:t>
            </w:r>
          </w:p>
          <w:p w:rsidR="00FA4C20" w:rsidRPr="001343A3" w:rsidRDefault="00FA4C20" w:rsidP="00FA4C20">
            <w:pPr>
              <w:autoSpaceDE w:val="0"/>
              <w:autoSpaceDN w:val="0"/>
              <w:adjustRightInd w:val="0"/>
              <w:jc w:val="left"/>
              <w:rPr>
                <w:rFonts w:eastAsia="TimesNewRomanPSMT"/>
                <w:sz w:val="28"/>
                <w:szCs w:val="28"/>
                <w:lang w:eastAsia="en-US"/>
              </w:rPr>
            </w:pPr>
            <w:r w:rsidRPr="001343A3">
              <w:rPr>
                <w:rFonts w:eastAsia="TimesNewRomanPSMT"/>
                <w:sz w:val="28"/>
                <w:szCs w:val="28"/>
                <w:lang w:eastAsia="en-US"/>
              </w:rPr>
              <w:t>3. Можливість допомоги окремим галузям економіки.</w:t>
            </w:r>
          </w:p>
          <w:p w:rsidR="00FA4C20" w:rsidRPr="001343A3" w:rsidRDefault="00FA4C20" w:rsidP="00FA4C20">
            <w:pPr>
              <w:autoSpaceDE w:val="0"/>
              <w:autoSpaceDN w:val="0"/>
              <w:adjustRightInd w:val="0"/>
              <w:jc w:val="left"/>
              <w:rPr>
                <w:rFonts w:eastAsia="TimesNewRomanPSMT"/>
                <w:sz w:val="28"/>
                <w:szCs w:val="28"/>
                <w:lang w:eastAsia="en-US"/>
              </w:rPr>
            </w:pPr>
            <w:r w:rsidRPr="001343A3">
              <w:rPr>
                <w:rFonts w:eastAsia="TimesNewRomanPSMT"/>
                <w:sz w:val="28"/>
                <w:szCs w:val="28"/>
                <w:lang w:eastAsia="en-US"/>
              </w:rPr>
              <w:t>4. Вигідні кредити для підтримання ліквідності підприємств (на оборотні засоби).</w:t>
            </w:r>
          </w:p>
          <w:p w:rsidR="00FA4C20" w:rsidRPr="001343A3" w:rsidRDefault="00825DB7" w:rsidP="00FA4C20">
            <w:pPr>
              <w:autoSpaceDE w:val="0"/>
              <w:autoSpaceDN w:val="0"/>
              <w:adjustRightInd w:val="0"/>
              <w:jc w:val="left"/>
              <w:rPr>
                <w:rFonts w:eastAsia="TimesNewRomanPSMT"/>
                <w:sz w:val="28"/>
                <w:szCs w:val="28"/>
                <w:lang w:eastAsia="en-US"/>
              </w:rPr>
            </w:pPr>
            <w:r w:rsidRPr="001343A3">
              <w:rPr>
                <w:rFonts w:eastAsia="TimesNewRomanPSMT"/>
                <w:sz w:val="28"/>
                <w:szCs w:val="28"/>
                <w:lang w:val="uk-UA" w:eastAsia="en-US"/>
              </w:rPr>
              <w:lastRenderedPageBreak/>
              <w:t>5</w:t>
            </w:r>
            <w:r w:rsidR="00FA4C20" w:rsidRPr="001343A3">
              <w:rPr>
                <w:rFonts w:eastAsia="TimesNewRomanPSMT"/>
                <w:sz w:val="28"/>
                <w:szCs w:val="28"/>
                <w:lang w:eastAsia="en-US"/>
              </w:rPr>
              <w:t>. Виплата у розмірі 100 євро кожному повнолітньому громадянину РС після закінчення надзвичайного</w:t>
            </w:r>
          </w:p>
          <w:p w:rsidR="00FA4C20" w:rsidRPr="001343A3" w:rsidRDefault="00FA4C20" w:rsidP="00FA4C20">
            <w:pPr>
              <w:autoSpaceDE w:val="0"/>
              <w:autoSpaceDN w:val="0"/>
              <w:adjustRightInd w:val="0"/>
              <w:jc w:val="left"/>
              <w:rPr>
                <w:rFonts w:eastAsia="TimesNewRomanPSMT"/>
                <w:sz w:val="28"/>
                <w:szCs w:val="28"/>
                <w:lang w:eastAsia="en-US"/>
              </w:rPr>
            </w:pPr>
            <w:r w:rsidRPr="001343A3">
              <w:rPr>
                <w:rFonts w:eastAsia="TimesNewRomanPSMT"/>
                <w:sz w:val="28"/>
                <w:szCs w:val="28"/>
                <w:lang w:eastAsia="en-US"/>
              </w:rPr>
              <w:t>стану.</w:t>
            </w:r>
          </w:p>
          <w:p w:rsidR="00FA4C20" w:rsidRPr="001343A3" w:rsidRDefault="00FA4C20" w:rsidP="00FA4C20">
            <w:pPr>
              <w:autoSpaceDE w:val="0"/>
              <w:autoSpaceDN w:val="0"/>
              <w:adjustRightInd w:val="0"/>
              <w:jc w:val="left"/>
              <w:rPr>
                <w:rFonts w:eastAsia="TimesNewRomanPSMT"/>
                <w:sz w:val="28"/>
                <w:szCs w:val="28"/>
                <w:lang w:eastAsia="en-US"/>
              </w:rPr>
            </w:pPr>
            <w:r w:rsidRPr="001343A3">
              <w:rPr>
                <w:rFonts w:eastAsia="TimesNewRomanPSMT"/>
                <w:sz w:val="28"/>
                <w:szCs w:val="28"/>
                <w:lang w:eastAsia="en-US"/>
              </w:rPr>
              <w:t>ЄС виділила 15 млн. євро допомоги Сербії, 5 млн. Євро Сербія отримала від</w:t>
            </w:r>
            <w:r w:rsidR="00825DB7" w:rsidRPr="001343A3">
              <w:rPr>
                <w:rFonts w:eastAsia="TimesNewRomanPSMT"/>
                <w:sz w:val="28"/>
                <w:szCs w:val="28"/>
                <w:lang w:val="uk-UA" w:eastAsia="en-US"/>
              </w:rPr>
              <w:t xml:space="preserve"> </w:t>
            </w:r>
            <w:r w:rsidRPr="001343A3">
              <w:rPr>
                <w:rFonts w:eastAsia="TimesNewRomanPSMT"/>
                <w:sz w:val="28"/>
                <w:szCs w:val="28"/>
                <w:lang w:eastAsia="en-US"/>
              </w:rPr>
              <w:t>Норвегії.</w:t>
            </w:r>
          </w:p>
          <w:p w:rsidR="00FA4C20" w:rsidRPr="001343A3" w:rsidRDefault="00FA4C20" w:rsidP="00FA4C20">
            <w:pPr>
              <w:autoSpaceDE w:val="0"/>
              <w:autoSpaceDN w:val="0"/>
              <w:adjustRightInd w:val="0"/>
              <w:jc w:val="left"/>
              <w:rPr>
                <w:rFonts w:eastAsia="TimesNewRomanPSMT"/>
                <w:sz w:val="28"/>
                <w:szCs w:val="28"/>
                <w:lang w:eastAsia="en-US"/>
              </w:rPr>
            </w:pPr>
            <w:r w:rsidRPr="001343A3">
              <w:rPr>
                <w:rFonts w:eastAsia="TimesNewRomanPSMT"/>
                <w:sz w:val="28"/>
                <w:szCs w:val="28"/>
                <w:lang w:eastAsia="en-US"/>
              </w:rPr>
              <w:t>168 компаній припинило свою діяльність, а близько 67 тис.</w:t>
            </w:r>
          </w:p>
          <w:p w:rsidR="00FA4C20" w:rsidRPr="001343A3" w:rsidRDefault="00FA4C20" w:rsidP="00825DB7">
            <w:pPr>
              <w:autoSpaceDE w:val="0"/>
              <w:autoSpaceDN w:val="0"/>
              <w:adjustRightInd w:val="0"/>
              <w:jc w:val="left"/>
              <w:rPr>
                <w:rFonts w:eastAsia="TimesNewRomanPSMT"/>
                <w:sz w:val="28"/>
                <w:szCs w:val="28"/>
                <w:lang w:eastAsia="en-US"/>
              </w:rPr>
            </w:pPr>
            <w:r w:rsidRPr="001343A3">
              <w:rPr>
                <w:rFonts w:eastAsia="TimesNewRomanPSMT"/>
                <w:sz w:val="28"/>
                <w:szCs w:val="28"/>
                <w:lang w:eastAsia="en-US"/>
              </w:rPr>
              <w:t>працівників не працю</w:t>
            </w:r>
            <w:r w:rsidR="00825DB7" w:rsidRPr="001343A3">
              <w:rPr>
                <w:rFonts w:eastAsia="TimesNewRomanPSMT"/>
                <w:sz w:val="28"/>
                <w:szCs w:val="28"/>
                <w:lang w:val="uk-UA" w:eastAsia="en-US"/>
              </w:rPr>
              <w:t xml:space="preserve">вало </w:t>
            </w:r>
            <w:r w:rsidRPr="001343A3">
              <w:rPr>
                <w:rFonts w:eastAsia="TimesNewRomanPSMT"/>
                <w:sz w:val="28"/>
                <w:szCs w:val="28"/>
                <w:lang w:eastAsia="en-US"/>
              </w:rPr>
              <w:t>через закриття фірм.</w:t>
            </w:r>
          </w:p>
        </w:tc>
        <w:tc>
          <w:tcPr>
            <w:tcW w:w="2914" w:type="dxa"/>
          </w:tcPr>
          <w:p w:rsidR="00FA4C20" w:rsidRDefault="00FA4C20" w:rsidP="00573AAF">
            <w:pPr>
              <w:autoSpaceDE w:val="0"/>
              <w:autoSpaceDN w:val="0"/>
              <w:adjustRightInd w:val="0"/>
              <w:jc w:val="left"/>
              <w:rPr>
                <w:rFonts w:eastAsia="TimesNewRomanPSMT"/>
                <w:sz w:val="28"/>
                <w:szCs w:val="28"/>
                <w:lang w:val="uk-UA" w:eastAsia="en-US"/>
              </w:rPr>
            </w:pPr>
          </w:p>
        </w:tc>
      </w:tr>
      <w:tr w:rsidR="00FA4C20" w:rsidTr="00825DB7">
        <w:tc>
          <w:tcPr>
            <w:tcW w:w="1589" w:type="dxa"/>
          </w:tcPr>
          <w:p w:rsidR="00FA4C20" w:rsidRPr="001277BD" w:rsidRDefault="00FA4C20" w:rsidP="00AB6D41">
            <w:pPr>
              <w:pStyle w:val="ab"/>
              <w:spacing w:before="0" w:beforeAutospacing="0" w:after="0" w:afterAutospacing="0" w:line="360" w:lineRule="auto"/>
              <w:contextualSpacing/>
              <w:jc w:val="both"/>
              <w:rPr>
                <w:rFonts w:eastAsia="TimesNewRomanPSMT"/>
                <w:sz w:val="28"/>
                <w:szCs w:val="28"/>
                <w:lang w:val="en-US" w:eastAsia="en-US"/>
              </w:rPr>
            </w:pPr>
            <w:r w:rsidRPr="001277BD">
              <w:rPr>
                <w:rFonts w:eastAsia="TimesNewRomanPSMT"/>
                <w:sz w:val="28"/>
                <w:szCs w:val="28"/>
                <w:lang w:val="en-US" w:eastAsia="en-US"/>
              </w:rPr>
              <w:t>США</w:t>
            </w:r>
          </w:p>
        </w:tc>
        <w:tc>
          <w:tcPr>
            <w:tcW w:w="4842" w:type="dxa"/>
          </w:tcPr>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xml:space="preserve">27 березня </w:t>
            </w:r>
            <w:r w:rsidR="00825DB7">
              <w:rPr>
                <w:rFonts w:eastAsia="TimesNewRomanPSMT"/>
                <w:sz w:val="28"/>
                <w:szCs w:val="28"/>
                <w:lang w:val="uk-UA" w:eastAsia="en-US"/>
              </w:rPr>
              <w:t xml:space="preserve">2020 </w:t>
            </w:r>
            <w:r w:rsidRPr="001277BD">
              <w:rPr>
                <w:rFonts w:eastAsia="TimesNewRomanPSMT"/>
                <w:sz w:val="28"/>
                <w:szCs w:val="28"/>
                <w:lang w:eastAsia="en-US"/>
              </w:rPr>
              <w:t>р. Конгрес США обома палатами схвалив</w:t>
            </w:r>
            <w:r w:rsidR="00825DB7">
              <w:rPr>
                <w:rFonts w:eastAsia="TimesNewRomanPSMT"/>
                <w:sz w:val="28"/>
                <w:szCs w:val="28"/>
                <w:lang w:val="uk-UA" w:eastAsia="en-US"/>
              </w:rPr>
              <w:t xml:space="preserve"> </w:t>
            </w:r>
            <w:r w:rsidRPr="001277BD">
              <w:rPr>
                <w:rFonts w:eastAsia="TimesNewRomanPSMT"/>
                <w:sz w:val="28"/>
                <w:szCs w:val="28"/>
                <w:lang w:eastAsia="en-US"/>
              </w:rPr>
              <w:t>антикризовий</w:t>
            </w:r>
            <w:r w:rsidR="00825DB7">
              <w:rPr>
                <w:rFonts w:eastAsia="TimesNewRomanPSMT"/>
                <w:sz w:val="28"/>
                <w:szCs w:val="28"/>
                <w:lang w:val="uk-UA" w:eastAsia="en-US"/>
              </w:rPr>
              <w:t xml:space="preserve"> </w:t>
            </w:r>
            <w:r w:rsidRPr="001277BD">
              <w:rPr>
                <w:rFonts w:eastAsia="TimesNewRomanPSMT"/>
                <w:sz w:val="28"/>
                <w:szCs w:val="28"/>
                <w:lang w:eastAsia="en-US"/>
              </w:rPr>
              <w:t>пакет заходів обсягом 2 трлн.дол. на підтримку економіки, соціальні виплати та посилення системи охорони</w:t>
            </w:r>
            <w:r w:rsidR="00825DB7">
              <w:rPr>
                <w:rFonts w:eastAsia="TimesNewRomanPSMT"/>
                <w:sz w:val="28"/>
                <w:szCs w:val="28"/>
                <w:lang w:val="uk-UA" w:eastAsia="en-US"/>
              </w:rPr>
              <w:t xml:space="preserve"> </w:t>
            </w:r>
            <w:r w:rsidRPr="001277BD">
              <w:rPr>
                <w:rFonts w:eastAsia="TimesNewRomanPSMT"/>
                <w:sz w:val="28"/>
                <w:szCs w:val="28"/>
                <w:lang w:eastAsia="en-US"/>
              </w:rPr>
              <w:t>здоров’я.</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З метою стабілізації економічної ситуації:</w:t>
            </w:r>
          </w:p>
          <w:p w:rsidR="00825DB7" w:rsidRDefault="00FA4C20" w:rsidP="009A7BBD">
            <w:pPr>
              <w:pStyle w:val="a8"/>
              <w:numPr>
                <w:ilvl w:val="0"/>
                <w:numId w:val="3"/>
              </w:numPr>
              <w:autoSpaceDE w:val="0"/>
              <w:autoSpaceDN w:val="0"/>
              <w:adjustRightInd w:val="0"/>
              <w:ind w:left="0" w:firstLine="0"/>
              <w:rPr>
                <w:rFonts w:ascii="Times New Roman" w:eastAsia="TimesNewRomanPSMT" w:hAnsi="Times New Roman"/>
                <w:sz w:val="28"/>
                <w:szCs w:val="28"/>
              </w:rPr>
            </w:pPr>
            <w:r w:rsidRPr="00825DB7">
              <w:rPr>
                <w:rFonts w:ascii="Times New Roman" w:eastAsia="TimesNewRomanPSMT" w:hAnsi="Times New Roman"/>
                <w:sz w:val="28"/>
                <w:szCs w:val="28"/>
              </w:rPr>
              <w:t>забезпечення ліквідності галузей промисловості у вигляді державних гарантій та позик через програму</w:t>
            </w:r>
            <w:r w:rsidR="00825DB7" w:rsidRPr="00825DB7">
              <w:rPr>
                <w:rFonts w:ascii="Times New Roman" w:eastAsia="TimesNewRomanPSMT" w:hAnsi="Times New Roman"/>
                <w:sz w:val="28"/>
                <w:szCs w:val="28"/>
                <w:lang w:val="uk-UA"/>
              </w:rPr>
              <w:t xml:space="preserve"> </w:t>
            </w:r>
            <w:r w:rsidRPr="00825DB7">
              <w:rPr>
                <w:rFonts w:ascii="Times New Roman" w:eastAsia="TimesNewRomanPSMT" w:hAnsi="Times New Roman"/>
                <w:sz w:val="28"/>
                <w:szCs w:val="28"/>
              </w:rPr>
              <w:t>кредитування ФРС США шляхом надання кредитних позик на суму в 500 млрд.дол. (32 млрд. дол. на підтримку авіаційної галузі,</w:t>
            </w:r>
            <w:r w:rsidR="00825DB7" w:rsidRPr="00825DB7">
              <w:rPr>
                <w:rFonts w:ascii="Times New Roman" w:eastAsia="TimesNewRomanPSMT" w:hAnsi="Times New Roman"/>
                <w:sz w:val="28"/>
                <w:szCs w:val="28"/>
                <w:lang w:val="uk-UA"/>
              </w:rPr>
              <w:t xml:space="preserve"> </w:t>
            </w:r>
            <w:r w:rsidRPr="00825DB7">
              <w:rPr>
                <w:rFonts w:ascii="Times New Roman" w:eastAsia="TimesNewRomanPSMT" w:hAnsi="Times New Roman"/>
                <w:sz w:val="28"/>
                <w:szCs w:val="28"/>
              </w:rPr>
              <w:t>переважно для виплат заробітних плат (25 млрд.дол. для</w:t>
            </w:r>
            <w:r w:rsidR="00825DB7" w:rsidRPr="00825DB7">
              <w:rPr>
                <w:rFonts w:ascii="Times New Roman" w:eastAsia="TimesNewRomanPSMT" w:hAnsi="Times New Roman"/>
                <w:sz w:val="28"/>
                <w:szCs w:val="28"/>
                <w:lang w:val="uk-UA"/>
              </w:rPr>
              <w:t xml:space="preserve"> </w:t>
            </w:r>
            <w:r w:rsidRPr="00825DB7">
              <w:rPr>
                <w:rFonts w:ascii="Times New Roman" w:eastAsia="TimesNewRomanPSMT" w:hAnsi="Times New Roman"/>
                <w:sz w:val="28"/>
                <w:szCs w:val="28"/>
              </w:rPr>
              <w:t>пасажирських авіаперевізників, 4 млрд.дол. для вантажних авіаперевізників, 3</w:t>
            </w:r>
            <w:r w:rsidR="00825DB7" w:rsidRPr="00825DB7">
              <w:rPr>
                <w:rFonts w:ascii="Times New Roman" w:eastAsia="TimesNewRomanPSMT" w:hAnsi="Times New Roman"/>
                <w:sz w:val="28"/>
                <w:szCs w:val="28"/>
                <w:lang w:val="uk-UA"/>
              </w:rPr>
              <w:t xml:space="preserve"> </w:t>
            </w:r>
            <w:r w:rsidRPr="00825DB7">
              <w:rPr>
                <w:rFonts w:ascii="Times New Roman" w:eastAsia="TimesNewRomanPSMT" w:hAnsi="Times New Roman"/>
                <w:sz w:val="28"/>
                <w:szCs w:val="28"/>
              </w:rPr>
              <w:t>млрд.дол. –</w:t>
            </w:r>
            <w:r w:rsidR="00825DB7" w:rsidRPr="00825DB7">
              <w:rPr>
                <w:rFonts w:ascii="Times New Roman" w:eastAsia="TimesNewRomanPSMT" w:hAnsi="Times New Roman"/>
                <w:sz w:val="28"/>
                <w:szCs w:val="28"/>
                <w:lang w:val="uk-UA"/>
              </w:rPr>
              <w:t xml:space="preserve"> </w:t>
            </w:r>
            <w:r w:rsidRPr="00825DB7">
              <w:rPr>
                <w:rFonts w:ascii="Times New Roman" w:eastAsia="TimesNewRomanPSMT" w:hAnsi="Times New Roman"/>
                <w:sz w:val="28"/>
                <w:szCs w:val="28"/>
              </w:rPr>
              <w:t>підрядникам); 17 млрд.дол. – підприємствам, які мають стратегічне значення для національної безпеки;</w:t>
            </w:r>
          </w:p>
          <w:p w:rsidR="00825DB7" w:rsidRPr="00825DB7" w:rsidRDefault="00FA4C20" w:rsidP="009A7BBD">
            <w:pPr>
              <w:pStyle w:val="a8"/>
              <w:numPr>
                <w:ilvl w:val="0"/>
                <w:numId w:val="3"/>
              </w:numPr>
              <w:autoSpaceDE w:val="0"/>
              <w:autoSpaceDN w:val="0"/>
              <w:adjustRightInd w:val="0"/>
              <w:ind w:left="0" w:firstLine="0"/>
              <w:rPr>
                <w:rFonts w:ascii="Times New Roman" w:eastAsia="TimesNewRomanPSMT" w:hAnsi="Times New Roman"/>
                <w:sz w:val="28"/>
                <w:szCs w:val="28"/>
              </w:rPr>
            </w:pPr>
            <w:r w:rsidRPr="00825DB7">
              <w:rPr>
                <w:rFonts w:ascii="Times New Roman" w:eastAsia="TimesNewRomanPSMT" w:hAnsi="Times New Roman"/>
                <w:sz w:val="28"/>
                <w:szCs w:val="28"/>
              </w:rPr>
              <w:t>454 млрд.дол. –</w:t>
            </w:r>
            <w:r w:rsidR="00825DB7" w:rsidRPr="00825DB7">
              <w:rPr>
                <w:rFonts w:ascii="Times New Roman" w:eastAsia="TimesNewRomanPSMT" w:hAnsi="Times New Roman"/>
                <w:sz w:val="28"/>
                <w:szCs w:val="28"/>
                <w:lang w:val="uk-UA"/>
              </w:rPr>
              <w:t xml:space="preserve"> </w:t>
            </w:r>
            <w:r w:rsidRPr="00825DB7">
              <w:rPr>
                <w:rFonts w:ascii="Times New Roman" w:eastAsia="TimesNewRomanPSMT" w:hAnsi="Times New Roman"/>
                <w:sz w:val="28"/>
                <w:szCs w:val="28"/>
              </w:rPr>
              <w:t>для підприємств всіх інших галузей);</w:t>
            </w:r>
            <w:r w:rsidR="00825DB7">
              <w:rPr>
                <w:rFonts w:ascii="Times New Roman" w:eastAsia="TimesNewRomanPSMT" w:hAnsi="Times New Roman"/>
                <w:sz w:val="28"/>
                <w:szCs w:val="28"/>
                <w:lang w:val="uk-UA"/>
              </w:rPr>
              <w:t xml:space="preserve"> </w:t>
            </w:r>
          </w:p>
          <w:p w:rsidR="00825DB7" w:rsidRDefault="00FA4C20" w:rsidP="009A7BBD">
            <w:pPr>
              <w:pStyle w:val="a8"/>
              <w:numPr>
                <w:ilvl w:val="0"/>
                <w:numId w:val="3"/>
              </w:numPr>
              <w:autoSpaceDE w:val="0"/>
              <w:autoSpaceDN w:val="0"/>
              <w:adjustRightInd w:val="0"/>
              <w:ind w:left="0" w:firstLine="356"/>
              <w:rPr>
                <w:rFonts w:ascii="Times New Roman" w:eastAsia="TimesNewRomanPSMT" w:hAnsi="Times New Roman"/>
                <w:sz w:val="28"/>
                <w:szCs w:val="28"/>
              </w:rPr>
            </w:pPr>
            <w:r w:rsidRPr="00825DB7">
              <w:rPr>
                <w:rFonts w:ascii="Times New Roman" w:eastAsia="TimesNewRomanPSMT" w:hAnsi="Times New Roman"/>
                <w:sz w:val="28"/>
                <w:szCs w:val="28"/>
                <w:lang w:val="uk-UA"/>
              </w:rPr>
              <w:t xml:space="preserve">створення Фонду допомоги штатам, які постраждали від </w:t>
            </w:r>
            <w:r w:rsidRPr="00825DB7">
              <w:rPr>
                <w:rFonts w:ascii="Times New Roman" w:eastAsia="TimesNewRomanPSMT" w:hAnsi="Times New Roman"/>
                <w:sz w:val="28"/>
                <w:szCs w:val="28"/>
              </w:rPr>
              <w:t>COVID</w:t>
            </w:r>
            <w:r w:rsidRPr="00825DB7">
              <w:rPr>
                <w:rFonts w:ascii="Times New Roman" w:eastAsia="TimesNewRomanPSMT" w:hAnsi="Times New Roman"/>
                <w:sz w:val="28"/>
                <w:szCs w:val="28"/>
                <w:lang w:val="uk-UA"/>
              </w:rPr>
              <w:t>-19 – 150 млрд.дол (</w:t>
            </w:r>
            <w:r w:rsidRPr="00825DB7">
              <w:rPr>
                <w:rFonts w:ascii="Times New Roman" w:eastAsia="TimesNewRomanPSMT" w:hAnsi="Times New Roman"/>
                <w:sz w:val="28"/>
                <w:szCs w:val="28"/>
              </w:rPr>
              <w:t>Coronavirus</w:t>
            </w:r>
            <w:r w:rsidRPr="00825DB7">
              <w:rPr>
                <w:rFonts w:ascii="Times New Roman" w:eastAsia="TimesNewRomanPSMT" w:hAnsi="Times New Roman"/>
                <w:sz w:val="28"/>
                <w:szCs w:val="28"/>
                <w:lang w:val="uk-UA"/>
              </w:rPr>
              <w:t xml:space="preserve"> </w:t>
            </w:r>
            <w:r w:rsidRPr="00825DB7">
              <w:rPr>
                <w:rFonts w:ascii="Times New Roman" w:eastAsia="TimesNewRomanPSMT" w:hAnsi="Times New Roman"/>
                <w:sz w:val="28"/>
                <w:szCs w:val="28"/>
              </w:rPr>
              <w:t>Relief</w:t>
            </w:r>
            <w:r w:rsidR="00825DB7" w:rsidRPr="00825DB7">
              <w:rPr>
                <w:rFonts w:ascii="Times New Roman" w:eastAsia="TimesNewRomanPSMT" w:hAnsi="Times New Roman"/>
                <w:sz w:val="28"/>
                <w:szCs w:val="28"/>
                <w:lang w:val="uk-UA"/>
              </w:rPr>
              <w:t xml:space="preserve"> </w:t>
            </w:r>
            <w:r w:rsidRPr="00825DB7">
              <w:rPr>
                <w:rFonts w:ascii="Times New Roman" w:eastAsia="TimesNewRomanPSMT" w:hAnsi="Times New Roman"/>
                <w:sz w:val="28"/>
                <w:szCs w:val="28"/>
              </w:rPr>
              <w:t>Fund);</w:t>
            </w:r>
          </w:p>
          <w:p w:rsidR="00825DB7" w:rsidRDefault="00FA4C20" w:rsidP="009A7BBD">
            <w:pPr>
              <w:pStyle w:val="a8"/>
              <w:numPr>
                <w:ilvl w:val="0"/>
                <w:numId w:val="3"/>
              </w:numPr>
              <w:autoSpaceDE w:val="0"/>
              <w:autoSpaceDN w:val="0"/>
              <w:adjustRightInd w:val="0"/>
              <w:ind w:left="0" w:firstLine="356"/>
              <w:rPr>
                <w:rFonts w:ascii="Times New Roman" w:eastAsia="TimesNewRomanPSMT" w:hAnsi="Times New Roman"/>
                <w:sz w:val="28"/>
                <w:szCs w:val="28"/>
              </w:rPr>
            </w:pPr>
            <w:r w:rsidRPr="00825DB7">
              <w:rPr>
                <w:rFonts w:ascii="Times New Roman" w:eastAsia="TimesNewRomanPSMT" w:hAnsi="Times New Roman"/>
                <w:sz w:val="28"/>
                <w:szCs w:val="28"/>
              </w:rPr>
              <w:lastRenderedPageBreak/>
              <w:t>45 млрд.дол. на Фонд допомоги щодо ліквідації наслідків стихійних лих при Федеральному агентстві з</w:t>
            </w:r>
            <w:r w:rsidR="00825DB7" w:rsidRPr="00825DB7">
              <w:rPr>
                <w:rFonts w:ascii="Times New Roman" w:eastAsia="TimesNewRomanPSMT" w:hAnsi="Times New Roman"/>
                <w:sz w:val="28"/>
                <w:szCs w:val="28"/>
                <w:lang w:val="uk-UA"/>
              </w:rPr>
              <w:t xml:space="preserve"> </w:t>
            </w:r>
            <w:r w:rsidRPr="00825DB7">
              <w:rPr>
                <w:rFonts w:ascii="Times New Roman" w:eastAsia="TimesNewRomanPSMT" w:hAnsi="Times New Roman"/>
                <w:sz w:val="28"/>
                <w:szCs w:val="28"/>
              </w:rPr>
              <w:t>надзвичайних ситуацій (</w:t>
            </w:r>
            <w:r w:rsidRPr="00825DB7">
              <w:rPr>
                <w:rFonts w:ascii="Times New Roman" w:eastAsia="TimesNewRomanPSMT" w:hAnsi="Times New Roman"/>
                <w:sz w:val="28"/>
                <w:szCs w:val="28"/>
                <w:lang w:val="en-US"/>
              </w:rPr>
              <w:t>FEMA</w:t>
            </w:r>
            <w:r w:rsidRPr="00825DB7">
              <w:rPr>
                <w:rFonts w:ascii="Times New Roman" w:eastAsia="TimesNewRomanPSMT" w:hAnsi="Times New Roman"/>
                <w:sz w:val="28"/>
                <w:szCs w:val="28"/>
              </w:rPr>
              <w:t xml:space="preserve"> </w:t>
            </w:r>
            <w:r w:rsidRPr="00825DB7">
              <w:rPr>
                <w:rFonts w:ascii="Times New Roman" w:eastAsia="TimesNewRomanPSMT" w:hAnsi="Times New Roman"/>
                <w:sz w:val="28"/>
                <w:szCs w:val="28"/>
                <w:lang w:val="en-US"/>
              </w:rPr>
              <w:t>Disaster</w:t>
            </w:r>
            <w:r w:rsidRPr="00825DB7">
              <w:rPr>
                <w:rFonts w:ascii="Times New Roman" w:eastAsia="TimesNewRomanPSMT" w:hAnsi="Times New Roman"/>
                <w:sz w:val="28"/>
                <w:szCs w:val="28"/>
              </w:rPr>
              <w:t xml:space="preserve"> </w:t>
            </w:r>
            <w:r w:rsidRPr="00825DB7">
              <w:rPr>
                <w:rFonts w:ascii="Times New Roman" w:eastAsia="TimesNewRomanPSMT" w:hAnsi="Times New Roman"/>
                <w:sz w:val="28"/>
                <w:szCs w:val="28"/>
                <w:lang w:val="en-US"/>
              </w:rPr>
              <w:t>Relief</w:t>
            </w:r>
            <w:r w:rsidRPr="00825DB7">
              <w:rPr>
                <w:rFonts w:ascii="Times New Roman" w:eastAsia="TimesNewRomanPSMT" w:hAnsi="Times New Roman"/>
                <w:sz w:val="28"/>
                <w:szCs w:val="28"/>
              </w:rPr>
              <w:t xml:space="preserve"> </w:t>
            </w:r>
            <w:r w:rsidRPr="00825DB7">
              <w:rPr>
                <w:rFonts w:ascii="Times New Roman" w:eastAsia="TimesNewRomanPSMT" w:hAnsi="Times New Roman"/>
                <w:sz w:val="28"/>
                <w:szCs w:val="28"/>
                <w:lang w:val="en-US"/>
              </w:rPr>
              <w:t>Fund</w:t>
            </w:r>
            <w:r w:rsidRPr="00825DB7">
              <w:rPr>
                <w:rFonts w:ascii="Times New Roman" w:eastAsia="TimesNewRomanPSMT" w:hAnsi="Times New Roman"/>
                <w:sz w:val="28"/>
                <w:szCs w:val="28"/>
              </w:rPr>
              <w:t>);</w:t>
            </w:r>
          </w:p>
          <w:p w:rsidR="00825DB7" w:rsidRDefault="00FA4C20" w:rsidP="009A7BBD">
            <w:pPr>
              <w:pStyle w:val="a8"/>
              <w:numPr>
                <w:ilvl w:val="0"/>
                <w:numId w:val="3"/>
              </w:numPr>
              <w:autoSpaceDE w:val="0"/>
              <w:autoSpaceDN w:val="0"/>
              <w:adjustRightInd w:val="0"/>
              <w:ind w:left="0" w:firstLine="356"/>
              <w:rPr>
                <w:rFonts w:ascii="Times New Roman" w:eastAsia="TimesNewRomanPSMT" w:hAnsi="Times New Roman"/>
                <w:sz w:val="28"/>
                <w:szCs w:val="28"/>
              </w:rPr>
            </w:pPr>
            <w:r w:rsidRPr="00825DB7">
              <w:rPr>
                <w:rFonts w:ascii="Times New Roman" w:eastAsia="TimesNewRomanPSMT" w:hAnsi="Times New Roman"/>
                <w:sz w:val="28"/>
                <w:szCs w:val="28"/>
              </w:rPr>
              <w:t>4,3 млрд.дол. на роботу CDC, включаючи 1,5 млрд.дол. субсидій на забезпечення готовності на рівні</w:t>
            </w:r>
            <w:r w:rsidR="00825DB7">
              <w:rPr>
                <w:rFonts w:ascii="Times New Roman" w:eastAsia="TimesNewRomanPSMT" w:hAnsi="Times New Roman"/>
                <w:sz w:val="28"/>
                <w:szCs w:val="28"/>
                <w:lang w:val="uk-UA"/>
              </w:rPr>
              <w:t xml:space="preserve"> </w:t>
            </w:r>
            <w:r w:rsidRPr="00825DB7">
              <w:rPr>
                <w:rFonts w:ascii="Times New Roman" w:eastAsia="TimesNewRomanPSMT" w:hAnsi="Times New Roman"/>
                <w:sz w:val="28"/>
                <w:szCs w:val="28"/>
              </w:rPr>
              <w:t>штатів та місцевому рівні;</w:t>
            </w:r>
          </w:p>
          <w:p w:rsidR="00825DB7" w:rsidRDefault="00FA4C20" w:rsidP="009A7BBD">
            <w:pPr>
              <w:pStyle w:val="a8"/>
              <w:numPr>
                <w:ilvl w:val="0"/>
                <w:numId w:val="3"/>
              </w:numPr>
              <w:autoSpaceDE w:val="0"/>
              <w:autoSpaceDN w:val="0"/>
              <w:adjustRightInd w:val="0"/>
              <w:ind w:left="0" w:firstLine="356"/>
              <w:rPr>
                <w:rFonts w:ascii="Times New Roman" w:eastAsia="TimesNewRomanPSMT" w:hAnsi="Times New Roman"/>
                <w:sz w:val="28"/>
                <w:szCs w:val="28"/>
              </w:rPr>
            </w:pPr>
            <w:r w:rsidRPr="00825DB7">
              <w:rPr>
                <w:rFonts w:ascii="Times New Roman" w:eastAsia="TimesNewRomanPSMT" w:hAnsi="Times New Roman"/>
                <w:sz w:val="28"/>
                <w:szCs w:val="28"/>
              </w:rPr>
              <w:t>15 млрд.дол. на Програму</w:t>
            </w:r>
            <w:r w:rsidR="00825DB7">
              <w:rPr>
                <w:rFonts w:ascii="Times New Roman" w:eastAsia="TimesNewRomanPSMT" w:hAnsi="Times New Roman"/>
                <w:sz w:val="28"/>
                <w:szCs w:val="28"/>
                <w:lang w:val="uk-UA"/>
              </w:rPr>
              <w:t xml:space="preserve"> </w:t>
            </w:r>
            <w:r w:rsidRPr="00825DB7">
              <w:rPr>
                <w:rFonts w:ascii="Times New Roman" w:eastAsia="TimesNewRomanPSMT" w:hAnsi="Times New Roman"/>
                <w:sz w:val="28"/>
                <w:szCs w:val="28"/>
              </w:rPr>
              <w:t>продовольчої допомоги (SNAP);</w:t>
            </w:r>
          </w:p>
          <w:p w:rsidR="00825DB7" w:rsidRDefault="00FA4C20" w:rsidP="009A7BBD">
            <w:pPr>
              <w:pStyle w:val="a8"/>
              <w:numPr>
                <w:ilvl w:val="0"/>
                <w:numId w:val="3"/>
              </w:numPr>
              <w:autoSpaceDE w:val="0"/>
              <w:autoSpaceDN w:val="0"/>
              <w:adjustRightInd w:val="0"/>
              <w:ind w:left="0" w:firstLine="356"/>
              <w:rPr>
                <w:rFonts w:ascii="Times New Roman" w:eastAsia="TimesNewRomanPSMT" w:hAnsi="Times New Roman"/>
                <w:sz w:val="28"/>
                <w:szCs w:val="28"/>
              </w:rPr>
            </w:pPr>
            <w:r w:rsidRPr="00825DB7">
              <w:rPr>
                <w:rFonts w:ascii="Times New Roman" w:eastAsia="TimesNewRomanPSMT" w:hAnsi="Times New Roman"/>
                <w:sz w:val="28"/>
                <w:szCs w:val="28"/>
              </w:rPr>
              <w:t>10,5 млрд. дол. для Міністерства оборони США, включно з 1 млрд.дол. на виконання Закону про</w:t>
            </w:r>
            <w:r w:rsidR="00825DB7" w:rsidRPr="00825DB7">
              <w:rPr>
                <w:rFonts w:ascii="Times New Roman" w:eastAsia="TimesNewRomanPSMT" w:hAnsi="Times New Roman"/>
                <w:sz w:val="28"/>
                <w:szCs w:val="28"/>
                <w:lang w:val="uk-UA"/>
              </w:rPr>
              <w:t xml:space="preserve"> </w:t>
            </w:r>
            <w:r w:rsidRPr="00825DB7">
              <w:rPr>
                <w:rFonts w:ascii="Times New Roman" w:eastAsia="TimesNewRomanPSMT" w:hAnsi="Times New Roman"/>
                <w:sz w:val="28"/>
                <w:szCs w:val="28"/>
              </w:rPr>
              <w:t>оборонне виробництво та понад 3 млрд.дол. на програми охорони здоров'я</w:t>
            </w:r>
            <w:r w:rsidR="00825DB7" w:rsidRPr="00825DB7">
              <w:rPr>
                <w:rFonts w:ascii="Times New Roman" w:eastAsia="TimesNewRomanPSMT" w:hAnsi="Times New Roman"/>
                <w:sz w:val="28"/>
                <w:szCs w:val="28"/>
                <w:lang w:val="uk-UA"/>
              </w:rPr>
              <w:t xml:space="preserve"> </w:t>
            </w:r>
            <w:r w:rsidRPr="00825DB7">
              <w:rPr>
                <w:rFonts w:ascii="Times New Roman" w:eastAsia="TimesNewRomanPSMT" w:hAnsi="Times New Roman"/>
                <w:sz w:val="28"/>
                <w:szCs w:val="28"/>
              </w:rPr>
              <w:t>військових, 1,5 млрд.дол. на</w:t>
            </w:r>
            <w:r w:rsidR="00825DB7" w:rsidRPr="00825DB7">
              <w:rPr>
                <w:rFonts w:ascii="Times New Roman" w:eastAsia="TimesNewRomanPSMT" w:hAnsi="Times New Roman"/>
                <w:sz w:val="28"/>
                <w:szCs w:val="28"/>
                <w:lang w:val="uk-UA"/>
              </w:rPr>
              <w:t xml:space="preserve"> </w:t>
            </w:r>
            <w:r w:rsidRPr="00825DB7">
              <w:rPr>
                <w:rFonts w:ascii="Times New Roman" w:eastAsia="TimesNewRomanPSMT" w:hAnsi="Times New Roman"/>
                <w:sz w:val="28"/>
                <w:szCs w:val="28"/>
              </w:rPr>
              <w:t>підтримку Національної гвардії у окремих штатах та територіях;</w:t>
            </w:r>
          </w:p>
          <w:p w:rsidR="00FA4C20" w:rsidRPr="00825DB7" w:rsidRDefault="00FA4C20" w:rsidP="009A7BBD">
            <w:pPr>
              <w:pStyle w:val="a8"/>
              <w:numPr>
                <w:ilvl w:val="0"/>
                <w:numId w:val="3"/>
              </w:numPr>
              <w:autoSpaceDE w:val="0"/>
              <w:autoSpaceDN w:val="0"/>
              <w:adjustRightInd w:val="0"/>
              <w:ind w:left="0" w:firstLine="356"/>
              <w:rPr>
                <w:rFonts w:ascii="Times New Roman" w:eastAsia="TimesNewRomanPSMT" w:hAnsi="Times New Roman"/>
                <w:sz w:val="28"/>
                <w:szCs w:val="28"/>
              </w:rPr>
            </w:pPr>
            <w:r w:rsidRPr="00825DB7">
              <w:rPr>
                <w:rFonts w:ascii="Times New Roman" w:eastAsia="TimesNewRomanPSMT" w:hAnsi="Times New Roman"/>
                <w:sz w:val="28"/>
                <w:szCs w:val="28"/>
              </w:rPr>
              <w:t>400 млн.дол. субсидій на забезпечення заходів безпеки виборчих процесів у штатах.</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Позики для малого бізнесу:</w:t>
            </w:r>
          </w:p>
          <w:p w:rsidR="00FA4C20" w:rsidRPr="001277BD" w:rsidRDefault="00825DB7" w:rsidP="00FA4C20">
            <w:pPr>
              <w:autoSpaceDE w:val="0"/>
              <w:autoSpaceDN w:val="0"/>
              <w:adjustRightInd w:val="0"/>
              <w:jc w:val="left"/>
              <w:rPr>
                <w:rFonts w:eastAsia="TimesNewRomanPSMT"/>
                <w:sz w:val="28"/>
                <w:szCs w:val="28"/>
                <w:lang w:eastAsia="en-US"/>
              </w:rPr>
            </w:pPr>
            <w:r>
              <w:rPr>
                <w:rFonts w:eastAsia="TimesNewRomanPSMT"/>
                <w:sz w:val="28"/>
                <w:szCs w:val="28"/>
                <w:lang w:val="uk-UA" w:eastAsia="en-US"/>
              </w:rPr>
              <w:t xml:space="preserve">- </w:t>
            </w:r>
            <w:r w:rsidR="00FA4C20" w:rsidRPr="001277BD">
              <w:rPr>
                <w:rFonts w:eastAsia="TimesNewRomanPSMT"/>
                <w:sz w:val="28"/>
                <w:szCs w:val="28"/>
                <w:lang w:eastAsia="en-US"/>
              </w:rPr>
              <w:t>350 млрд.дол. на нову програму щодо захисту зарплат, яка має забезпечити малому бізнесу фінансову</w:t>
            </w:r>
            <w:r>
              <w:rPr>
                <w:rFonts w:eastAsia="TimesNewRomanPSMT"/>
                <w:sz w:val="28"/>
                <w:szCs w:val="28"/>
                <w:lang w:val="uk-UA" w:eastAsia="en-US"/>
              </w:rPr>
              <w:t xml:space="preserve"> </w:t>
            </w:r>
            <w:r w:rsidR="00FA4C20" w:rsidRPr="001277BD">
              <w:rPr>
                <w:rFonts w:eastAsia="TimesNewRomanPSMT"/>
                <w:sz w:val="28"/>
                <w:szCs w:val="28"/>
                <w:lang w:eastAsia="en-US"/>
              </w:rPr>
              <w:t>підтримку протягом 8 тижнів зарплати працівникам, оплачувані лікарняні та інші витрати, такі як</w:t>
            </w:r>
            <w:r>
              <w:rPr>
                <w:rFonts w:eastAsia="TimesNewRomanPSMT"/>
                <w:sz w:val="28"/>
                <w:szCs w:val="28"/>
                <w:lang w:val="uk-UA" w:eastAsia="en-US"/>
              </w:rPr>
              <w:t xml:space="preserve"> </w:t>
            </w:r>
            <w:r w:rsidR="00FA4C20" w:rsidRPr="001277BD">
              <w:rPr>
                <w:rFonts w:eastAsia="TimesNewRomanPSMT"/>
                <w:sz w:val="28"/>
                <w:szCs w:val="28"/>
                <w:lang w:eastAsia="en-US"/>
              </w:rPr>
              <w:t>іпотечний відсоток, орендна плата та комунальні платежі). До переліку організацій віднесені</w:t>
            </w:r>
            <w:r>
              <w:rPr>
                <w:rFonts w:eastAsia="TimesNewRomanPSMT"/>
                <w:sz w:val="28"/>
                <w:szCs w:val="28"/>
                <w:lang w:val="uk-UA" w:eastAsia="en-US"/>
              </w:rPr>
              <w:t xml:space="preserve">: </w:t>
            </w:r>
            <w:r w:rsidR="00FA4C20" w:rsidRPr="001277BD">
              <w:rPr>
                <w:rFonts w:eastAsia="TimesNewRomanPSMT"/>
                <w:sz w:val="28"/>
                <w:szCs w:val="28"/>
                <w:lang w:eastAsia="en-US"/>
              </w:rPr>
              <w:t>некомерційні організації, ветеранські організації та</w:t>
            </w:r>
            <w:r>
              <w:rPr>
                <w:rFonts w:eastAsia="TimesNewRomanPSMT"/>
                <w:sz w:val="28"/>
                <w:szCs w:val="28"/>
                <w:lang w:val="uk-UA" w:eastAsia="en-US"/>
              </w:rPr>
              <w:t xml:space="preserve"> </w:t>
            </w:r>
            <w:r w:rsidR="00FA4C20" w:rsidRPr="001277BD">
              <w:rPr>
                <w:rFonts w:eastAsia="TimesNewRomanPSMT"/>
                <w:sz w:val="28"/>
                <w:szCs w:val="28"/>
                <w:lang w:eastAsia="en-US"/>
              </w:rPr>
              <w:t>підприємства, які належать корінному населенню, чисельністю до 500 працівників, а також включає</w:t>
            </w:r>
            <w:r>
              <w:rPr>
                <w:rFonts w:eastAsia="TimesNewRomanPSMT"/>
                <w:sz w:val="28"/>
                <w:szCs w:val="28"/>
                <w:lang w:val="uk-UA" w:eastAsia="en-US"/>
              </w:rPr>
              <w:t xml:space="preserve"> </w:t>
            </w:r>
            <w:r w:rsidR="00FA4C20" w:rsidRPr="001277BD">
              <w:rPr>
                <w:rFonts w:eastAsia="TimesNewRomanPSMT"/>
                <w:sz w:val="28"/>
                <w:szCs w:val="28"/>
                <w:lang w:eastAsia="en-US"/>
              </w:rPr>
              <w:t>самозайнятих, незалежних підрядників та приватних підприємців;</w:t>
            </w:r>
          </w:p>
          <w:p w:rsidR="00FA4C20" w:rsidRPr="001277BD" w:rsidRDefault="00825DB7" w:rsidP="00FA4C20">
            <w:pPr>
              <w:autoSpaceDE w:val="0"/>
              <w:autoSpaceDN w:val="0"/>
              <w:adjustRightInd w:val="0"/>
              <w:jc w:val="left"/>
              <w:rPr>
                <w:rFonts w:eastAsia="TimesNewRomanPSMT"/>
                <w:sz w:val="28"/>
                <w:szCs w:val="28"/>
                <w:lang w:eastAsia="en-US"/>
              </w:rPr>
            </w:pPr>
            <w:r>
              <w:rPr>
                <w:rFonts w:eastAsia="SymbolMT"/>
                <w:sz w:val="28"/>
                <w:szCs w:val="28"/>
                <w:lang w:val="uk-UA" w:eastAsia="en-US"/>
              </w:rPr>
              <w:lastRenderedPageBreak/>
              <w:t xml:space="preserve">- </w:t>
            </w:r>
            <w:r w:rsidR="00FA4C20" w:rsidRPr="001277BD">
              <w:rPr>
                <w:rFonts w:eastAsia="TimesNewRomanPSMT"/>
                <w:sz w:val="28"/>
                <w:szCs w:val="28"/>
                <w:lang w:eastAsia="en-US"/>
              </w:rPr>
              <w:t>17 млрд.дол. для Адміністрації малого бізнесу (SBA) на покриття 6 місяців виплат малого бізнесу за</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існуючими позиками.</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Зниження податкового навантаження для бізнесу:</w:t>
            </w:r>
          </w:p>
          <w:p w:rsidR="00FA4C20" w:rsidRPr="001277BD" w:rsidRDefault="00825DB7" w:rsidP="00FA4C20">
            <w:pPr>
              <w:autoSpaceDE w:val="0"/>
              <w:autoSpaceDN w:val="0"/>
              <w:adjustRightInd w:val="0"/>
              <w:jc w:val="left"/>
              <w:rPr>
                <w:rFonts w:eastAsia="TimesNewRomanPSMT"/>
                <w:sz w:val="28"/>
                <w:szCs w:val="28"/>
                <w:lang w:eastAsia="en-US"/>
              </w:rPr>
            </w:pPr>
            <w:r>
              <w:rPr>
                <w:rFonts w:eastAsia="SymbolMT"/>
                <w:sz w:val="28"/>
                <w:szCs w:val="28"/>
                <w:lang w:val="uk-UA" w:eastAsia="en-US"/>
              </w:rPr>
              <w:t xml:space="preserve">- </w:t>
            </w:r>
            <w:r w:rsidR="00FA4C20" w:rsidRPr="001277BD">
              <w:rPr>
                <w:rFonts w:eastAsia="TimesNewRomanPSMT"/>
                <w:sz w:val="28"/>
                <w:szCs w:val="28"/>
                <w:lang w:eastAsia="en-US"/>
              </w:rPr>
              <w:t>відтермінування податку на соціальне страхування (страхування на випадок похилого віку, втрати</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годувальника та інвалідності), що підлягає сплаті протягом двох з половиною років до 31.12.21 р., а</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решти – до 31.12.22 р.;</w:t>
            </w:r>
          </w:p>
          <w:p w:rsidR="00FA4C20" w:rsidRPr="001277BD" w:rsidRDefault="00825DB7" w:rsidP="00FA4C20">
            <w:pPr>
              <w:autoSpaceDE w:val="0"/>
              <w:autoSpaceDN w:val="0"/>
              <w:adjustRightInd w:val="0"/>
              <w:jc w:val="left"/>
              <w:rPr>
                <w:rFonts w:eastAsia="TimesNewRomanPSMT"/>
                <w:sz w:val="28"/>
                <w:szCs w:val="28"/>
                <w:lang w:eastAsia="en-US"/>
              </w:rPr>
            </w:pPr>
            <w:r>
              <w:rPr>
                <w:rFonts w:eastAsia="SymbolMT"/>
                <w:sz w:val="28"/>
                <w:szCs w:val="28"/>
                <w:lang w:val="uk-UA" w:eastAsia="en-US"/>
              </w:rPr>
              <w:t xml:space="preserve">- </w:t>
            </w:r>
            <w:r w:rsidR="00FA4C20" w:rsidRPr="001277BD">
              <w:rPr>
                <w:rFonts w:eastAsia="TimesNewRomanPSMT"/>
                <w:sz w:val="28"/>
                <w:szCs w:val="28"/>
                <w:lang w:eastAsia="en-US"/>
              </w:rPr>
              <w:t>відшкодування податкових пільг для 50% заробітних плат, виплачених працівникам під час кризи</w:t>
            </w:r>
            <w:r>
              <w:rPr>
                <w:rFonts w:eastAsia="TimesNewRomanPSMT"/>
                <w:sz w:val="28"/>
                <w:szCs w:val="28"/>
                <w:lang w:val="uk-UA" w:eastAsia="en-US"/>
              </w:rPr>
              <w:t xml:space="preserve"> </w:t>
            </w:r>
            <w:r w:rsidR="00FA4C20" w:rsidRPr="001277BD">
              <w:rPr>
                <w:rFonts w:eastAsia="TimesNewRomanPSMT"/>
                <w:sz w:val="28"/>
                <w:szCs w:val="28"/>
                <w:lang w:eastAsia="en-US"/>
              </w:rPr>
              <w:t>COVID-19 (за виключенням організацій,</w:t>
            </w:r>
            <w:r>
              <w:rPr>
                <w:rFonts w:eastAsia="TimesNewRomanPSMT"/>
                <w:sz w:val="28"/>
                <w:szCs w:val="28"/>
                <w:lang w:val="uk-UA" w:eastAsia="en-US"/>
              </w:rPr>
              <w:t xml:space="preserve"> </w:t>
            </w:r>
            <w:r w:rsidR="00FA4C20" w:rsidRPr="001277BD">
              <w:rPr>
                <w:rFonts w:eastAsia="TimesNewRomanPSMT"/>
                <w:sz w:val="28"/>
                <w:szCs w:val="28"/>
                <w:lang w:eastAsia="en-US"/>
              </w:rPr>
              <w:t>звільнених від оподаткування</w:t>
            </w:r>
            <w:r>
              <w:rPr>
                <w:rFonts w:eastAsia="TimesNewRomanPSMT"/>
                <w:sz w:val="28"/>
                <w:szCs w:val="28"/>
                <w:lang w:val="uk-UA" w:eastAsia="en-US"/>
              </w:rPr>
              <w:t xml:space="preserve"> </w:t>
            </w:r>
            <w:r w:rsidR="00FA4C20" w:rsidRPr="001277BD">
              <w:rPr>
                <w:rFonts w:eastAsia="TimesNewRomanPSMT"/>
                <w:sz w:val="28"/>
                <w:szCs w:val="28"/>
                <w:lang w:eastAsia="en-US"/>
              </w:rPr>
              <w:t>відповідно до податкового</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кодексу США);</w:t>
            </w:r>
          </w:p>
          <w:p w:rsidR="00FA4C20" w:rsidRPr="001277BD" w:rsidRDefault="00825DB7" w:rsidP="00FA4C20">
            <w:pPr>
              <w:autoSpaceDE w:val="0"/>
              <w:autoSpaceDN w:val="0"/>
              <w:adjustRightInd w:val="0"/>
              <w:jc w:val="left"/>
              <w:rPr>
                <w:rFonts w:eastAsia="TimesNewRomanPSMT"/>
                <w:sz w:val="28"/>
                <w:szCs w:val="28"/>
                <w:lang w:eastAsia="en-US"/>
              </w:rPr>
            </w:pPr>
            <w:r>
              <w:rPr>
                <w:rFonts w:eastAsia="TimesNewRomanPSMT"/>
                <w:sz w:val="28"/>
                <w:szCs w:val="28"/>
                <w:lang w:val="uk-UA" w:eastAsia="en-US"/>
              </w:rPr>
              <w:t xml:space="preserve">- </w:t>
            </w:r>
            <w:r w:rsidR="00FA4C20" w:rsidRPr="001277BD">
              <w:rPr>
                <w:rFonts w:eastAsia="TimesNewRomanPSMT"/>
                <w:sz w:val="28"/>
                <w:szCs w:val="28"/>
                <w:lang w:eastAsia="en-US"/>
              </w:rPr>
              <w:t>зменшення обмежень на чисті операційні втрати;</w:t>
            </w:r>
          </w:p>
          <w:p w:rsidR="00FA4C20" w:rsidRPr="001277BD" w:rsidRDefault="00825DB7" w:rsidP="00FA4C20">
            <w:pPr>
              <w:autoSpaceDE w:val="0"/>
              <w:autoSpaceDN w:val="0"/>
              <w:adjustRightInd w:val="0"/>
              <w:jc w:val="left"/>
              <w:rPr>
                <w:rFonts w:eastAsia="TimesNewRomanPSMT"/>
                <w:sz w:val="28"/>
                <w:szCs w:val="28"/>
                <w:lang w:eastAsia="en-US"/>
              </w:rPr>
            </w:pPr>
            <w:r>
              <w:rPr>
                <w:rFonts w:eastAsia="SymbolMT"/>
                <w:sz w:val="28"/>
                <w:szCs w:val="28"/>
                <w:lang w:val="uk-UA" w:eastAsia="en-US"/>
              </w:rPr>
              <w:t xml:space="preserve">- </w:t>
            </w:r>
            <w:r w:rsidR="00FA4C20" w:rsidRPr="001277BD">
              <w:rPr>
                <w:rFonts w:eastAsia="TimesNewRomanPSMT"/>
                <w:sz w:val="28"/>
                <w:szCs w:val="28"/>
                <w:lang w:eastAsia="en-US"/>
              </w:rPr>
              <w:t>тимчасове звільнення від акцизних податків на алкоголь при виробництві засобів для дезінфекції.</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Адміністрацією США розробляються інші заходи, які покликані стимулювати американську економіку,</w:t>
            </w:r>
            <w:r w:rsidR="00825DB7">
              <w:rPr>
                <w:rFonts w:eastAsia="TimesNewRomanPSMT"/>
                <w:sz w:val="28"/>
                <w:szCs w:val="28"/>
                <w:lang w:val="uk-UA" w:eastAsia="en-US"/>
              </w:rPr>
              <w:t xml:space="preserve"> </w:t>
            </w:r>
            <w:r w:rsidRPr="001277BD">
              <w:rPr>
                <w:rFonts w:eastAsia="TimesNewRomanPSMT"/>
                <w:sz w:val="28"/>
                <w:szCs w:val="28"/>
                <w:lang w:eastAsia="en-US"/>
              </w:rPr>
              <w:t>які, зокрема мають:</w:t>
            </w:r>
          </w:p>
          <w:p w:rsidR="00FA4C20" w:rsidRPr="001277BD" w:rsidRDefault="00825DB7" w:rsidP="00FA4C20">
            <w:pPr>
              <w:autoSpaceDE w:val="0"/>
              <w:autoSpaceDN w:val="0"/>
              <w:adjustRightInd w:val="0"/>
              <w:jc w:val="left"/>
              <w:rPr>
                <w:rFonts w:eastAsia="TimesNewRomanPSMT"/>
                <w:sz w:val="28"/>
                <w:szCs w:val="28"/>
                <w:lang w:eastAsia="en-US"/>
              </w:rPr>
            </w:pPr>
            <w:r>
              <w:rPr>
                <w:rFonts w:eastAsia="SymbolMT"/>
                <w:sz w:val="28"/>
                <w:szCs w:val="28"/>
                <w:lang w:val="uk-UA" w:eastAsia="en-US"/>
              </w:rPr>
              <w:t xml:space="preserve">- </w:t>
            </w:r>
            <w:r w:rsidR="00FA4C20" w:rsidRPr="001277BD">
              <w:rPr>
                <w:rFonts w:eastAsia="TimesNewRomanPSMT"/>
                <w:sz w:val="28"/>
                <w:szCs w:val="28"/>
                <w:lang w:eastAsia="en-US"/>
              </w:rPr>
              <w:t>гарантувати кредити з низьким відсотком для малого бізнесу,</w:t>
            </w:r>
          </w:p>
          <w:p w:rsidR="00FA4C20" w:rsidRPr="001277BD" w:rsidRDefault="00825DB7" w:rsidP="00FA4C20">
            <w:pPr>
              <w:autoSpaceDE w:val="0"/>
              <w:autoSpaceDN w:val="0"/>
              <w:adjustRightInd w:val="0"/>
              <w:jc w:val="left"/>
              <w:rPr>
                <w:rFonts w:eastAsia="TimesNewRomanPSMT"/>
                <w:sz w:val="28"/>
                <w:szCs w:val="28"/>
                <w:lang w:eastAsia="en-US"/>
              </w:rPr>
            </w:pPr>
            <w:r>
              <w:rPr>
                <w:rFonts w:eastAsia="SymbolMT"/>
                <w:sz w:val="28"/>
                <w:szCs w:val="28"/>
                <w:lang w:val="uk-UA" w:eastAsia="en-US"/>
              </w:rPr>
              <w:t xml:space="preserve">- </w:t>
            </w:r>
            <w:r w:rsidR="00FA4C20" w:rsidRPr="001277BD">
              <w:rPr>
                <w:rFonts w:eastAsia="TimesNewRomanPSMT"/>
                <w:sz w:val="28"/>
                <w:szCs w:val="28"/>
                <w:lang w:eastAsia="en-US"/>
              </w:rPr>
              <w:t>разові грошові виплати американцям,</w:t>
            </w:r>
          </w:p>
          <w:p w:rsidR="00FA4C20" w:rsidRPr="001277BD" w:rsidRDefault="00825DB7" w:rsidP="00FA4C20">
            <w:pPr>
              <w:autoSpaceDE w:val="0"/>
              <w:autoSpaceDN w:val="0"/>
              <w:adjustRightInd w:val="0"/>
              <w:jc w:val="left"/>
              <w:rPr>
                <w:rFonts w:eastAsia="TimesNewRomanPSMT"/>
                <w:sz w:val="28"/>
                <w:szCs w:val="28"/>
                <w:lang w:eastAsia="en-US"/>
              </w:rPr>
            </w:pPr>
            <w:r>
              <w:rPr>
                <w:rFonts w:eastAsia="SymbolMT"/>
                <w:sz w:val="28"/>
                <w:szCs w:val="28"/>
                <w:lang w:val="uk-UA" w:eastAsia="en-US"/>
              </w:rPr>
              <w:t xml:space="preserve">- </w:t>
            </w:r>
            <w:r w:rsidR="00FA4C20" w:rsidRPr="001277BD">
              <w:rPr>
                <w:rFonts w:eastAsia="TimesNewRomanPSMT"/>
                <w:sz w:val="28"/>
                <w:szCs w:val="28"/>
                <w:lang w:eastAsia="en-US"/>
              </w:rPr>
              <w:t>кредити та підтримка галузям, які найбільше постраждали від поширення вірусу (авіакомпанії, круїзні</w:t>
            </w:r>
            <w:r>
              <w:rPr>
                <w:rFonts w:eastAsia="TimesNewRomanPSMT"/>
                <w:sz w:val="28"/>
                <w:szCs w:val="28"/>
                <w:lang w:val="uk-UA" w:eastAsia="en-US"/>
              </w:rPr>
              <w:t xml:space="preserve"> </w:t>
            </w:r>
            <w:r w:rsidR="00FA4C20" w:rsidRPr="001277BD">
              <w:rPr>
                <w:rFonts w:eastAsia="TimesNewRomanPSMT"/>
                <w:sz w:val="28"/>
                <w:szCs w:val="28"/>
                <w:lang w:eastAsia="en-US"/>
              </w:rPr>
              <w:t>оператори, казино та інші галузі промисловості, які зазнали економічних збитків внаслідок пандемії</w:t>
            </w:r>
            <w:r>
              <w:rPr>
                <w:rFonts w:eastAsia="TimesNewRomanPSMT"/>
                <w:sz w:val="28"/>
                <w:szCs w:val="28"/>
                <w:lang w:val="uk-UA" w:eastAsia="en-US"/>
              </w:rPr>
              <w:t xml:space="preserve"> </w:t>
            </w:r>
            <w:r w:rsidR="00FA4C20" w:rsidRPr="001277BD">
              <w:rPr>
                <w:rFonts w:eastAsia="TimesNewRomanPSMT"/>
                <w:sz w:val="28"/>
                <w:szCs w:val="28"/>
                <w:lang w:eastAsia="en-US"/>
              </w:rPr>
              <w:t>COVID-19),</w:t>
            </w:r>
          </w:p>
          <w:p w:rsidR="00FA4C20" w:rsidRPr="001277BD" w:rsidRDefault="00825DB7" w:rsidP="00825DB7">
            <w:pPr>
              <w:autoSpaceDE w:val="0"/>
              <w:autoSpaceDN w:val="0"/>
              <w:adjustRightInd w:val="0"/>
              <w:jc w:val="left"/>
              <w:rPr>
                <w:rFonts w:eastAsia="TimesNewRomanPSMT"/>
                <w:sz w:val="28"/>
                <w:szCs w:val="28"/>
                <w:lang w:eastAsia="en-US"/>
              </w:rPr>
            </w:pPr>
            <w:r>
              <w:rPr>
                <w:rFonts w:eastAsia="SymbolMT"/>
                <w:sz w:val="28"/>
                <w:szCs w:val="28"/>
                <w:lang w:eastAsia="en-US"/>
              </w:rPr>
              <w:t xml:space="preserve">- </w:t>
            </w:r>
            <w:r w:rsidR="00FA4C20" w:rsidRPr="001277BD">
              <w:rPr>
                <w:rFonts w:eastAsia="TimesNewRomanPSMT"/>
                <w:sz w:val="28"/>
                <w:szCs w:val="28"/>
                <w:lang w:eastAsia="en-US"/>
              </w:rPr>
              <w:t>розширити фінансування лікарень та медичних центрів.</w:t>
            </w:r>
          </w:p>
        </w:tc>
        <w:tc>
          <w:tcPr>
            <w:tcW w:w="2914" w:type="dxa"/>
          </w:tcPr>
          <w:p w:rsidR="00FA4C20" w:rsidRDefault="00FA4C20" w:rsidP="00573AAF">
            <w:pPr>
              <w:autoSpaceDE w:val="0"/>
              <w:autoSpaceDN w:val="0"/>
              <w:adjustRightInd w:val="0"/>
              <w:jc w:val="left"/>
              <w:rPr>
                <w:rFonts w:eastAsia="TimesNewRomanPSMT"/>
                <w:sz w:val="28"/>
                <w:szCs w:val="28"/>
                <w:lang w:val="uk-UA" w:eastAsia="en-US"/>
              </w:rPr>
            </w:pPr>
          </w:p>
        </w:tc>
      </w:tr>
      <w:tr w:rsidR="00FA4C20" w:rsidTr="00825DB7">
        <w:tc>
          <w:tcPr>
            <w:tcW w:w="1589" w:type="dxa"/>
          </w:tcPr>
          <w:p w:rsidR="00FA4C20" w:rsidRPr="001277BD" w:rsidRDefault="00FA4C20" w:rsidP="00AB6D41">
            <w:pPr>
              <w:pStyle w:val="ab"/>
              <w:spacing w:before="0" w:beforeAutospacing="0" w:after="0" w:afterAutospacing="0" w:line="360" w:lineRule="auto"/>
              <w:contextualSpacing/>
              <w:jc w:val="both"/>
              <w:rPr>
                <w:rFonts w:eastAsia="TimesNewRomanPSMT"/>
                <w:sz w:val="28"/>
                <w:szCs w:val="28"/>
                <w:lang w:val="en-US" w:eastAsia="en-US"/>
              </w:rPr>
            </w:pPr>
            <w:r w:rsidRPr="001277BD">
              <w:rPr>
                <w:rFonts w:eastAsia="TimesNewRomanPSMT"/>
                <w:sz w:val="28"/>
                <w:szCs w:val="28"/>
                <w:lang w:val="en-US" w:eastAsia="en-US"/>
              </w:rPr>
              <w:lastRenderedPageBreak/>
              <w:t>Туреччина</w:t>
            </w:r>
          </w:p>
        </w:tc>
        <w:tc>
          <w:tcPr>
            <w:tcW w:w="4842" w:type="dxa"/>
          </w:tcPr>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xml:space="preserve">Введено у дію антикризовий план «Щит економічної стабільності». Обсяг пакету становить 100 млрд. тур. </w:t>
            </w:r>
            <w:r w:rsidR="00825DB7" w:rsidRPr="001277BD">
              <w:rPr>
                <w:rFonts w:eastAsia="TimesNewRomanPSMT"/>
                <w:sz w:val="28"/>
                <w:szCs w:val="28"/>
                <w:lang w:eastAsia="en-US"/>
              </w:rPr>
              <w:t>Л</w:t>
            </w:r>
            <w:r w:rsidRPr="001277BD">
              <w:rPr>
                <w:rFonts w:eastAsia="TimesNewRomanPSMT"/>
                <w:sz w:val="28"/>
                <w:szCs w:val="28"/>
                <w:lang w:eastAsia="en-US"/>
              </w:rPr>
              <w:t>ір</w:t>
            </w:r>
            <w:r w:rsidR="00825DB7">
              <w:rPr>
                <w:rFonts w:eastAsia="TimesNewRomanPSMT"/>
                <w:sz w:val="28"/>
                <w:szCs w:val="28"/>
                <w:lang w:val="uk-UA" w:eastAsia="en-US"/>
              </w:rPr>
              <w:t xml:space="preserve"> </w:t>
            </w:r>
            <w:r w:rsidRPr="001277BD">
              <w:rPr>
                <w:rFonts w:eastAsia="TimesNewRomanPSMT"/>
                <w:sz w:val="28"/>
                <w:szCs w:val="28"/>
                <w:lang w:eastAsia="en-US"/>
              </w:rPr>
              <w:t>(15,4 млрд. дол. США), який включає в себе подвоєння підтримки кредитування банками через Фонд</w:t>
            </w:r>
          </w:p>
          <w:p w:rsidR="00825DB7"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гарантування кредитів (KGF) до 50 млрд. тур. лір.</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зменшення ПДВ на внутрішні перельоти з 18% до 1% на наступні три місяці;</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фінансова підтримка національного авіаперевізника «Turkish Airlines» (сума компенсацій наразі</w:t>
            </w:r>
            <w:r w:rsidR="00825DB7">
              <w:rPr>
                <w:rFonts w:eastAsia="TimesNewRomanPSMT"/>
                <w:sz w:val="28"/>
                <w:szCs w:val="28"/>
                <w:lang w:val="uk-UA" w:eastAsia="en-US"/>
              </w:rPr>
              <w:t xml:space="preserve"> </w:t>
            </w:r>
            <w:r w:rsidRPr="001277BD">
              <w:rPr>
                <w:rFonts w:eastAsia="TimesNewRomanPSMT"/>
                <w:sz w:val="28"/>
                <w:szCs w:val="28"/>
                <w:lang w:eastAsia="en-US"/>
              </w:rPr>
              <w:t>узгоджується);</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«замороження» стягнення курортного збору з місцевих готелів до листопада 2020 р.;</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стягнення податків за квітень-червень 2020 р. з підприємств у сферах автопромисловості, логістики,</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інфраструктури, металургії, рітейлу, харчової промисловості і надання послуг відтерміновується на півроку;</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підприємствам, які постраждали від коронавірусу, дозволять відстрочити виплати по кредитах мінімум на 3</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місяці і отримати фінансову компенсацію від держави;</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державний банк «Halkbank» має відстрочити виплати по кредитах і іпотеках на 3 місяці;</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держава надасть фінансову підтримку експортерам для збереження їх завантаження під час тимчасового</w:t>
            </w:r>
            <w:r w:rsidR="00825DB7">
              <w:rPr>
                <w:rFonts w:eastAsia="TimesNewRomanPSMT"/>
                <w:sz w:val="28"/>
                <w:szCs w:val="28"/>
                <w:lang w:val="uk-UA" w:eastAsia="en-US"/>
              </w:rPr>
              <w:t xml:space="preserve"> </w:t>
            </w:r>
            <w:r w:rsidRPr="001277BD">
              <w:rPr>
                <w:rFonts w:eastAsia="TimesNewRomanPSMT"/>
                <w:sz w:val="28"/>
                <w:szCs w:val="28"/>
                <w:lang w:eastAsia="en-US"/>
              </w:rPr>
              <w:t>падіння обсягів експорту;</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Фонд гарантування кредитів буде збільшений з 3,8 млрд. до 7,7 млрд. дол. США з метою надання підтримки</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малому і середньому бізнесу;</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xml:space="preserve">- розробляється програма переведення підприємств на віддалену форму </w:t>
            </w:r>
            <w:r w:rsidRPr="001277BD">
              <w:rPr>
                <w:rFonts w:eastAsia="TimesNewRomanPSMT"/>
                <w:sz w:val="28"/>
                <w:szCs w:val="28"/>
                <w:lang w:eastAsia="en-US"/>
              </w:rPr>
              <w:lastRenderedPageBreak/>
              <w:t>роботу, де це можливо, з усіма</w:t>
            </w:r>
            <w:r w:rsidR="00825DB7">
              <w:rPr>
                <w:rFonts w:eastAsia="TimesNewRomanPSMT"/>
                <w:sz w:val="28"/>
                <w:szCs w:val="28"/>
                <w:lang w:val="uk-UA" w:eastAsia="en-US"/>
              </w:rPr>
              <w:t xml:space="preserve"> </w:t>
            </w:r>
            <w:r w:rsidRPr="001277BD">
              <w:rPr>
                <w:rFonts w:eastAsia="TimesNewRomanPSMT"/>
                <w:sz w:val="28"/>
                <w:szCs w:val="28"/>
                <w:lang w:eastAsia="en-US"/>
              </w:rPr>
              <w:t xml:space="preserve">відповідними змінами в </w:t>
            </w:r>
            <w:r w:rsidR="00825DB7">
              <w:rPr>
                <w:rFonts w:eastAsia="TimesNewRomanPSMT"/>
                <w:sz w:val="28"/>
                <w:szCs w:val="28"/>
                <w:lang w:val="uk-UA" w:eastAsia="en-US"/>
              </w:rPr>
              <w:t>з</w:t>
            </w:r>
            <w:r w:rsidRPr="001277BD">
              <w:rPr>
                <w:rFonts w:eastAsia="TimesNewRomanPSMT"/>
                <w:sz w:val="28"/>
                <w:szCs w:val="28"/>
                <w:lang w:eastAsia="en-US"/>
              </w:rPr>
              <w:t>аконодавстві;</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xml:space="preserve">- робітникам, які були змушені взяти відпустку, виплатять бонус за квітень </w:t>
            </w:r>
            <w:r w:rsidR="00825DB7">
              <w:rPr>
                <w:rFonts w:eastAsia="TimesNewRomanPSMT"/>
                <w:sz w:val="28"/>
                <w:szCs w:val="28"/>
                <w:lang w:val="uk-UA" w:eastAsia="en-US"/>
              </w:rPr>
              <w:t xml:space="preserve">2020 </w:t>
            </w:r>
            <w:r w:rsidRPr="001277BD">
              <w:rPr>
                <w:rFonts w:eastAsia="TimesNewRomanPSMT"/>
                <w:sz w:val="28"/>
                <w:szCs w:val="28"/>
                <w:lang w:eastAsia="en-US"/>
              </w:rPr>
              <w:t>р.;</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вводиться система виплат за неповні робочі дні, щоб полегшити розрахунки по зарплатах для тих, хто</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перейшов на неповний робочий день у зв'язку з карантином або на якийсь більш гнучкий графік, який не</w:t>
            </w:r>
            <w:r w:rsidR="00825DB7">
              <w:rPr>
                <w:rFonts w:eastAsia="TimesNewRomanPSMT"/>
                <w:sz w:val="28"/>
                <w:szCs w:val="28"/>
                <w:lang w:val="uk-UA" w:eastAsia="en-US"/>
              </w:rPr>
              <w:t xml:space="preserve"> </w:t>
            </w:r>
            <w:r w:rsidRPr="001277BD">
              <w:rPr>
                <w:rFonts w:eastAsia="TimesNewRomanPSMT"/>
                <w:sz w:val="28"/>
                <w:szCs w:val="28"/>
                <w:lang w:eastAsia="en-US"/>
              </w:rPr>
              <w:t>дозволяє нараховувати зарплату в звичайному режимі;</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компенсація втраченого часу для робітників, які постраждали від карантину, буде збільшена з 2 до 4 місяців;</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xml:space="preserve">- підприємствам, які у період квітень-червні </w:t>
            </w:r>
            <w:r w:rsidR="00825DB7">
              <w:rPr>
                <w:rFonts w:eastAsia="TimesNewRomanPSMT"/>
                <w:sz w:val="28"/>
                <w:szCs w:val="28"/>
                <w:lang w:val="uk-UA" w:eastAsia="en-US"/>
              </w:rPr>
              <w:t xml:space="preserve">2020 </w:t>
            </w:r>
            <w:r w:rsidRPr="001277BD">
              <w:rPr>
                <w:rFonts w:eastAsia="TimesNewRomanPSMT"/>
                <w:sz w:val="28"/>
                <w:szCs w:val="28"/>
                <w:lang w:eastAsia="en-US"/>
              </w:rPr>
              <w:t>р. оголосять дефолт, зараховується як «форс-мажорна»</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ситуація з відповідною її фіксацією в офіційних документах для мінімізації негативного впливу на</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репутаційний імідж компанії та на відносини з кредиторами;</w:t>
            </w:r>
          </w:p>
          <w:p w:rsidR="00FA4C20" w:rsidRPr="001277BD" w:rsidRDefault="00FA4C20" w:rsidP="00825DB7">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Центральний банк Туреччини розглядає можливість зниження облікової ставки (наразі 9,75%);</w:t>
            </w:r>
          </w:p>
        </w:tc>
        <w:tc>
          <w:tcPr>
            <w:tcW w:w="2914" w:type="dxa"/>
          </w:tcPr>
          <w:p w:rsidR="00FA4C20" w:rsidRDefault="00FA4C20" w:rsidP="00573AAF">
            <w:pPr>
              <w:autoSpaceDE w:val="0"/>
              <w:autoSpaceDN w:val="0"/>
              <w:adjustRightInd w:val="0"/>
              <w:jc w:val="left"/>
              <w:rPr>
                <w:rFonts w:eastAsia="TimesNewRomanPSMT"/>
                <w:sz w:val="28"/>
                <w:szCs w:val="28"/>
                <w:lang w:val="uk-UA" w:eastAsia="en-US"/>
              </w:rPr>
            </w:pPr>
          </w:p>
        </w:tc>
      </w:tr>
      <w:tr w:rsidR="00FA4C20" w:rsidTr="00825DB7">
        <w:tc>
          <w:tcPr>
            <w:tcW w:w="1589" w:type="dxa"/>
          </w:tcPr>
          <w:p w:rsidR="00FA4C20" w:rsidRPr="001277BD" w:rsidRDefault="00FA4C20" w:rsidP="00AB6D41">
            <w:pPr>
              <w:pStyle w:val="ab"/>
              <w:spacing w:before="0" w:beforeAutospacing="0" w:after="0" w:afterAutospacing="0" w:line="360" w:lineRule="auto"/>
              <w:contextualSpacing/>
              <w:jc w:val="both"/>
              <w:rPr>
                <w:rFonts w:eastAsia="TimesNewRomanPSMT"/>
                <w:sz w:val="28"/>
                <w:szCs w:val="28"/>
                <w:lang w:val="en-US" w:eastAsia="en-US"/>
              </w:rPr>
            </w:pPr>
            <w:r w:rsidRPr="001277BD">
              <w:rPr>
                <w:rFonts w:eastAsia="TimesNewRomanPSMT"/>
                <w:sz w:val="28"/>
                <w:szCs w:val="28"/>
                <w:lang w:val="en-US" w:eastAsia="en-US"/>
              </w:rPr>
              <w:t>Угорщина</w:t>
            </w:r>
          </w:p>
        </w:tc>
        <w:tc>
          <w:tcPr>
            <w:tcW w:w="4842" w:type="dxa"/>
          </w:tcPr>
          <w:p w:rsidR="00FA4C20" w:rsidRPr="00825DB7" w:rsidRDefault="00FA4C20" w:rsidP="00FA4C20">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t>19.03.2020 р. Урядом Угорщини оголошено про запровадження економічного плану підтримки</w:t>
            </w:r>
          </w:p>
          <w:p w:rsidR="00FA4C20" w:rsidRPr="00825DB7" w:rsidRDefault="00FA4C20" w:rsidP="00FA4C20">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t>внутрішнього рику та захисту економіки.</w:t>
            </w:r>
          </w:p>
          <w:p w:rsidR="00FA4C20" w:rsidRPr="00825DB7" w:rsidRDefault="00FA4C20" w:rsidP="00FA4C20">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t>Основні пункти плану заходів угорського Уряду:</w:t>
            </w:r>
          </w:p>
          <w:p w:rsidR="00FA4C20" w:rsidRPr="00825DB7" w:rsidRDefault="00FA4C20" w:rsidP="00FA4C20">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t>-</w:t>
            </w:r>
            <w:r w:rsidR="00825DB7" w:rsidRPr="00825DB7">
              <w:rPr>
                <w:rFonts w:eastAsia="TimesNewRomanPSMT"/>
                <w:color w:val="000000" w:themeColor="text1"/>
                <w:sz w:val="28"/>
                <w:szCs w:val="28"/>
                <w:lang w:val="uk-UA" w:eastAsia="en-US"/>
              </w:rPr>
              <w:t xml:space="preserve"> </w:t>
            </w:r>
            <w:r w:rsidRPr="00825DB7">
              <w:rPr>
                <w:rFonts w:eastAsia="TimesNewRomanPSMT"/>
                <w:color w:val="000000" w:themeColor="text1"/>
                <w:sz w:val="28"/>
                <w:szCs w:val="28"/>
                <w:lang w:eastAsia="en-US"/>
              </w:rPr>
              <w:t>звільнення від зобов’язання погашення тіла та відсотків по кредиту до кінця 2020 року, отриманого</w:t>
            </w:r>
            <w:r w:rsidR="00825DB7" w:rsidRPr="00825DB7">
              <w:rPr>
                <w:rFonts w:eastAsia="TimesNewRomanPSMT"/>
                <w:color w:val="000000" w:themeColor="text1"/>
                <w:sz w:val="28"/>
                <w:szCs w:val="28"/>
                <w:lang w:val="uk-UA" w:eastAsia="en-US"/>
              </w:rPr>
              <w:t xml:space="preserve"> </w:t>
            </w:r>
            <w:r w:rsidRPr="00825DB7">
              <w:rPr>
                <w:rFonts w:eastAsia="TimesNewRomanPSMT"/>
                <w:color w:val="000000" w:themeColor="text1"/>
                <w:sz w:val="28"/>
                <w:szCs w:val="28"/>
                <w:lang w:eastAsia="en-US"/>
              </w:rPr>
              <w:t>фізичними та юридичними особами до 18.03.2020р.;</w:t>
            </w:r>
          </w:p>
          <w:p w:rsidR="00FA4C20" w:rsidRPr="00825DB7" w:rsidRDefault="00FA4C20" w:rsidP="00FA4C20">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lastRenderedPageBreak/>
              <w:t>- відтермінування виплат по короткотермінових кредитах для юридичних осіб до 30.06.2020</w:t>
            </w:r>
            <w:r w:rsidR="00825DB7" w:rsidRPr="00825DB7">
              <w:rPr>
                <w:rFonts w:eastAsia="TimesNewRomanPSMT"/>
                <w:color w:val="000000" w:themeColor="text1"/>
                <w:sz w:val="28"/>
                <w:szCs w:val="28"/>
                <w:lang w:val="uk-UA" w:eastAsia="en-US"/>
              </w:rPr>
              <w:t xml:space="preserve"> </w:t>
            </w:r>
            <w:r w:rsidRPr="00825DB7">
              <w:rPr>
                <w:rFonts w:eastAsia="TimesNewRomanPSMT"/>
                <w:color w:val="000000" w:themeColor="text1"/>
                <w:sz w:val="28"/>
                <w:szCs w:val="28"/>
                <w:lang w:eastAsia="en-US"/>
              </w:rPr>
              <w:t>р.;</w:t>
            </w:r>
          </w:p>
          <w:p w:rsidR="00FA4C20" w:rsidRPr="00825DB7" w:rsidRDefault="00FA4C20" w:rsidP="00FA4C20">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t>- встановлення максимальної ставки за новими споживчими кредитами з 19.03.2020 р. в розмірі базової</w:t>
            </w:r>
          </w:p>
          <w:p w:rsidR="00FA4C20" w:rsidRPr="00825DB7" w:rsidRDefault="00FA4C20" w:rsidP="00FA4C20">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t>ставки центрального банку плюс 5%;</w:t>
            </w:r>
          </w:p>
          <w:p w:rsidR="00FA4C20" w:rsidRPr="00825DB7" w:rsidRDefault="00FA4C20" w:rsidP="00FA4C20">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t>- у таких галузях, як туризм, сфера послуг, розваг, спорту, культури та пасажирських перевезень, тобто</w:t>
            </w:r>
          </w:p>
          <w:p w:rsidR="00FA4C20" w:rsidRPr="00825DB7" w:rsidRDefault="00FA4C20" w:rsidP="00FA4C20">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t>таксі, роботодавці звільняються від сплати пенсійних внесків, а внески на медичне страхування для них</w:t>
            </w:r>
          </w:p>
          <w:p w:rsidR="00FA4C20" w:rsidRPr="00825DB7" w:rsidRDefault="00FA4C20" w:rsidP="00FA4C20">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t>зменшаться до встановленого законодавством мінімуму. Ці пільги діятимуть до 30.06.2020 р.;</w:t>
            </w:r>
          </w:p>
          <w:p w:rsidR="00FA4C20" w:rsidRPr="00825DB7" w:rsidRDefault="00FA4C20" w:rsidP="00FA4C20">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t>- продовження терміну для сплати спрощеного податку по так званій системі «КАТА» для тих таксистів,</w:t>
            </w:r>
          </w:p>
          <w:p w:rsidR="00FA4C20" w:rsidRPr="00825DB7" w:rsidRDefault="00FA4C20" w:rsidP="00FA4C20">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t>які його сплачують, до 30.06.2020 р.;</w:t>
            </w:r>
          </w:p>
          <w:p w:rsidR="00FA4C20" w:rsidRPr="00825DB7" w:rsidRDefault="00FA4C20" w:rsidP="00FA4C20">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t>- скасування до 30.06.2020 р. сплати внеску на розвиток туризму;</w:t>
            </w:r>
          </w:p>
          <w:p w:rsidR="00FA4C20" w:rsidRPr="00825DB7" w:rsidRDefault="00FA4C20" w:rsidP="00FA4C20">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t>- заборона на розірвання договорів та збільшення орендної плати у згаданих галузях;</w:t>
            </w:r>
          </w:p>
          <w:p w:rsidR="00FA4C20" w:rsidRPr="00825DB7" w:rsidRDefault="00FA4C20" w:rsidP="00FA4C20">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t>- запровадження більш гнучких правил у сфері зайнятості для спрощення відносин між</w:t>
            </w:r>
            <w:r w:rsidR="00825DB7" w:rsidRPr="00825DB7">
              <w:rPr>
                <w:rFonts w:eastAsia="TimesNewRomanPSMT"/>
                <w:color w:val="000000" w:themeColor="text1"/>
                <w:sz w:val="28"/>
                <w:szCs w:val="28"/>
                <w:lang w:val="uk-UA" w:eastAsia="en-US"/>
              </w:rPr>
              <w:t xml:space="preserve"> </w:t>
            </w:r>
            <w:r w:rsidRPr="00825DB7">
              <w:rPr>
                <w:rFonts w:eastAsia="TimesNewRomanPSMT"/>
                <w:color w:val="000000" w:themeColor="text1"/>
                <w:sz w:val="28"/>
                <w:szCs w:val="28"/>
                <w:lang w:eastAsia="en-US"/>
              </w:rPr>
              <w:t>роботодавцем та</w:t>
            </w:r>
            <w:r w:rsidR="00825DB7" w:rsidRPr="00825DB7">
              <w:rPr>
                <w:rFonts w:eastAsia="TimesNewRomanPSMT"/>
                <w:color w:val="000000" w:themeColor="text1"/>
                <w:sz w:val="28"/>
                <w:szCs w:val="28"/>
                <w:lang w:val="uk-UA" w:eastAsia="en-US"/>
              </w:rPr>
              <w:t xml:space="preserve"> </w:t>
            </w:r>
            <w:r w:rsidRPr="00825DB7">
              <w:rPr>
                <w:rFonts w:eastAsia="TimesNewRomanPSMT"/>
                <w:color w:val="000000" w:themeColor="text1"/>
                <w:sz w:val="28"/>
                <w:szCs w:val="28"/>
                <w:lang w:eastAsia="en-US"/>
              </w:rPr>
              <w:t>працівником.</w:t>
            </w:r>
          </w:p>
          <w:p w:rsidR="00FA4C20" w:rsidRPr="00825DB7" w:rsidRDefault="00FA4C20" w:rsidP="00FA4C20">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t>19.03.2020 р. запроваджено військову адміністрацію на угорських підприємствах у зв’язку з</w:t>
            </w:r>
            <w:r w:rsidR="00825DB7" w:rsidRPr="00825DB7">
              <w:rPr>
                <w:rFonts w:eastAsia="TimesNewRomanPSMT"/>
                <w:color w:val="000000" w:themeColor="text1"/>
                <w:sz w:val="28"/>
                <w:szCs w:val="28"/>
                <w:lang w:val="uk-UA" w:eastAsia="en-US"/>
              </w:rPr>
              <w:t xml:space="preserve"> </w:t>
            </w:r>
            <w:r w:rsidRPr="00825DB7">
              <w:rPr>
                <w:rFonts w:eastAsia="TimesNewRomanPSMT"/>
                <w:color w:val="000000" w:themeColor="text1"/>
                <w:sz w:val="28"/>
                <w:szCs w:val="28"/>
                <w:lang w:eastAsia="en-US"/>
              </w:rPr>
              <w:t>ситуацією, що склалася внаслідок поширення вірусу COVID-19:</w:t>
            </w:r>
          </w:p>
          <w:p w:rsidR="00825DB7" w:rsidRPr="00825DB7" w:rsidRDefault="00FA4C20" w:rsidP="00FA4C20">
            <w:pPr>
              <w:autoSpaceDE w:val="0"/>
              <w:autoSpaceDN w:val="0"/>
              <w:adjustRightInd w:val="0"/>
              <w:jc w:val="left"/>
              <w:rPr>
                <w:rFonts w:eastAsia="TimesNewRomanPSMT"/>
                <w:color w:val="000000" w:themeColor="text1"/>
                <w:sz w:val="28"/>
                <w:szCs w:val="28"/>
                <w:lang w:val="uk-UA" w:eastAsia="en-US"/>
              </w:rPr>
            </w:pPr>
            <w:r w:rsidRPr="00825DB7">
              <w:rPr>
                <w:rFonts w:eastAsia="TimesNewRomanPSMT"/>
                <w:color w:val="000000" w:themeColor="text1"/>
                <w:sz w:val="28"/>
                <w:szCs w:val="28"/>
                <w:lang w:eastAsia="en-US"/>
              </w:rPr>
              <w:t xml:space="preserve">- урядовою робочою групою Уряду Угорщини з питань забезпечення безпеки </w:t>
            </w:r>
            <w:r w:rsidR="00825DB7" w:rsidRPr="00825DB7">
              <w:rPr>
                <w:rFonts w:eastAsia="TimesNewRomanPSMT"/>
                <w:color w:val="000000" w:themeColor="text1"/>
                <w:sz w:val="28"/>
                <w:szCs w:val="28"/>
                <w:lang w:eastAsia="en-US"/>
              </w:rPr>
              <w:t>критични</w:t>
            </w:r>
            <w:r w:rsidR="00825DB7" w:rsidRPr="00825DB7">
              <w:rPr>
                <w:rFonts w:eastAsia="TimesNewRomanPSMT"/>
                <w:color w:val="000000" w:themeColor="text1"/>
                <w:sz w:val="28"/>
                <w:szCs w:val="28"/>
                <w:lang w:val="uk-UA" w:eastAsia="en-US"/>
              </w:rPr>
              <w:t xml:space="preserve">х галузей економіки.  </w:t>
            </w:r>
          </w:p>
          <w:p w:rsidR="00FA4C20" w:rsidRPr="00825DB7" w:rsidRDefault="00FA4C20" w:rsidP="00FA4C20">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t>23.03.2020 р. оголошено рішення Уряду щодо чергових заходів із захисту економіки Угорщини у</w:t>
            </w:r>
          </w:p>
          <w:p w:rsidR="00FA4C20" w:rsidRPr="00825DB7" w:rsidRDefault="00FA4C20" w:rsidP="00FA4C20">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lastRenderedPageBreak/>
              <w:t>зв’язку з ситуацією, що склалася внаслідок поширення вірусу COVID-19.</w:t>
            </w:r>
          </w:p>
          <w:p w:rsidR="00FA4C20" w:rsidRPr="00825DB7" w:rsidRDefault="00FA4C20" w:rsidP="00FA4C20">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t>Перелік заходів:</w:t>
            </w:r>
          </w:p>
          <w:p w:rsidR="00FA4C20" w:rsidRPr="00825DB7" w:rsidRDefault="00FA4C20" w:rsidP="00FA4C20">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t>- заборона на виселення з нерухомості та арешт майна на період дії</w:t>
            </w:r>
            <w:r w:rsidR="00825DB7">
              <w:rPr>
                <w:rFonts w:eastAsia="TimesNewRomanPSMT"/>
                <w:color w:val="000000" w:themeColor="text1"/>
                <w:sz w:val="28"/>
                <w:szCs w:val="28"/>
                <w:lang w:val="uk-UA" w:eastAsia="en-US"/>
              </w:rPr>
              <w:t xml:space="preserve"> </w:t>
            </w:r>
            <w:r w:rsidRPr="00825DB7">
              <w:rPr>
                <w:rFonts w:eastAsia="TimesNewRomanPSMT"/>
                <w:color w:val="000000" w:themeColor="text1"/>
                <w:sz w:val="28"/>
                <w:szCs w:val="28"/>
                <w:lang w:eastAsia="en-US"/>
              </w:rPr>
              <w:t>надзвичайних заходів,</w:t>
            </w:r>
          </w:p>
          <w:p w:rsidR="00FA4C20" w:rsidRPr="00825DB7" w:rsidRDefault="00FA4C20" w:rsidP="00FA4C20">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t>оголошених Урядом;</w:t>
            </w:r>
          </w:p>
          <w:p w:rsidR="00FA4C20" w:rsidRPr="00825DB7" w:rsidRDefault="00FA4C20" w:rsidP="00FA4C20">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t>- заборона на відчуження коштів заборгованості по сплаті податків виконавчими органами на період</w:t>
            </w:r>
          </w:p>
          <w:p w:rsidR="00FA4C20" w:rsidRPr="00825DB7" w:rsidRDefault="00FA4C20" w:rsidP="00FA4C20">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t>дії надзвичайних заходів, оголошених Урядом;</w:t>
            </w:r>
          </w:p>
          <w:p w:rsidR="00FA4C20" w:rsidRPr="00825DB7" w:rsidRDefault="00FA4C20" w:rsidP="00FA4C20">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t>- окрім таксистів, звільнення від оплати спрощеного податку малих підприємців (KATA),</w:t>
            </w:r>
            <w:r w:rsidR="00825DB7">
              <w:rPr>
                <w:rFonts w:eastAsia="TimesNewRomanPSMT"/>
                <w:color w:val="000000" w:themeColor="text1"/>
                <w:sz w:val="28"/>
                <w:szCs w:val="28"/>
                <w:lang w:val="uk-UA" w:eastAsia="en-US"/>
              </w:rPr>
              <w:t xml:space="preserve"> </w:t>
            </w:r>
            <w:r w:rsidRPr="00825DB7">
              <w:rPr>
                <w:rFonts w:eastAsia="TimesNewRomanPSMT"/>
                <w:color w:val="000000" w:themeColor="text1"/>
                <w:sz w:val="28"/>
                <w:szCs w:val="28"/>
                <w:lang w:eastAsia="en-US"/>
              </w:rPr>
              <w:t>поширюється на 81,4 тис. малих підприємців із сфери надання послуг. Заборгованість по сплаті</w:t>
            </w:r>
            <w:r w:rsidR="00825DB7">
              <w:rPr>
                <w:rFonts w:eastAsia="TimesNewRomanPSMT"/>
                <w:color w:val="000000" w:themeColor="text1"/>
                <w:sz w:val="28"/>
                <w:szCs w:val="28"/>
                <w:lang w:val="uk-UA" w:eastAsia="en-US"/>
              </w:rPr>
              <w:t xml:space="preserve"> </w:t>
            </w:r>
            <w:r w:rsidRPr="00825DB7">
              <w:rPr>
                <w:rFonts w:eastAsia="TimesNewRomanPSMT"/>
                <w:color w:val="000000" w:themeColor="text1"/>
                <w:sz w:val="28"/>
                <w:szCs w:val="28"/>
                <w:lang w:eastAsia="en-US"/>
              </w:rPr>
              <w:t>даною категорією податку, яка сформувалась на 20.03.2020 р., може не сплачуватись до закінчення дії</w:t>
            </w:r>
          </w:p>
          <w:p w:rsidR="00FA4C20" w:rsidRPr="00825DB7" w:rsidRDefault="00FA4C20" w:rsidP="00FA4C20">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t>надзвичайних заходів, оголошених Урядом;</w:t>
            </w:r>
          </w:p>
          <w:p w:rsidR="00FA4C20" w:rsidRPr="00825DB7" w:rsidRDefault="00FA4C20" w:rsidP="00FA4C20">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t>- рекламні оператори Угорщини отримують звільнення від оплати податків у зв’язку з падінням</w:t>
            </w:r>
          </w:p>
          <w:p w:rsidR="00FA4C20" w:rsidRPr="00825DB7" w:rsidRDefault="00FA4C20" w:rsidP="00FA4C20">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t>попиту на рекламні послуги та доходів.</w:t>
            </w:r>
          </w:p>
          <w:p w:rsidR="00FA4C20" w:rsidRPr="00825DB7" w:rsidRDefault="00FA4C20" w:rsidP="00FA4C20">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t>26.03.2020 р. введено в дію подальші заходи з метою захисту економіки та ведення бізнесу:</w:t>
            </w:r>
          </w:p>
          <w:p w:rsidR="00FA4C20" w:rsidRPr="00825DB7" w:rsidRDefault="00FA4C20" w:rsidP="00FA4C20">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t>- введено в дію мораторій на виплату кредитів та відсотків по кредитах для фізичних осіб та</w:t>
            </w:r>
            <w:r w:rsidR="00825DB7">
              <w:rPr>
                <w:rFonts w:eastAsia="TimesNewRomanPSMT"/>
                <w:color w:val="000000" w:themeColor="text1"/>
                <w:sz w:val="28"/>
                <w:szCs w:val="28"/>
                <w:lang w:val="uk-UA" w:eastAsia="en-US"/>
              </w:rPr>
              <w:t xml:space="preserve"> </w:t>
            </w:r>
            <w:r w:rsidRPr="00825DB7">
              <w:rPr>
                <w:rFonts w:eastAsia="TimesNewRomanPSMT"/>
                <w:color w:val="000000" w:themeColor="text1"/>
                <w:sz w:val="28"/>
                <w:szCs w:val="28"/>
                <w:lang w:eastAsia="en-US"/>
              </w:rPr>
              <w:t>підприємців до кінця 2020 року;</w:t>
            </w:r>
          </w:p>
          <w:p w:rsidR="00FA4C20" w:rsidRPr="00825DB7" w:rsidRDefault="00FA4C20" w:rsidP="00FA4C20">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t>- під час дії мораторію не можуть нараховуватись відсотки за</w:t>
            </w:r>
            <w:r w:rsidR="00825DB7">
              <w:rPr>
                <w:rFonts w:eastAsia="TimesNewRomanPSMT"/>
                <w:color w:val="000000" w:themeColor="text1"/>
                <w:sz w:val="28"/>
                <w:szCs w:val="28"/>
                <w:lang w:val="uk-UA" w:eastAsia="en-US"/>
              </w:rPr>
              <w:t xml:space="preserve"> </w:t>
            </w:r>
            <w:r w:rsidRPr="00825DB7">
              <w:rPr>
                <w:rFonts w:eastAsia="TimesNewRomanPSMT"/>
                <w:color w:val="000000" w:themeColor="text1"/>
                <w:sz w:val="28"/>
                <w:szCs w:val="28"/>
                <w:lang w:eastAsia="en-US"/>
              </w:rPr>
              <w:t>використання кредиту;</w:t>
            </w:r>
          </w:p>
          <w:p w:rsidR="00FA4C20" w:rsidRPr="00825DB7" w:rsidRDefault="00FA4C20" w:rsidP="00FA4C20">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t>- з 01.01.2021 р. для користувачів не можуть бути збільшені розміри виплат по кредитах, термін</w:t>
            </w:r>
          </w:p>
          <w:p w:rsidR="00FA4C20" w:rsidRPr="00825DB7" w:rsidRDefault="00FA4C20" w:rsidP="00FA4C20">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t xml:space="preserve">погашення кредиту має бути продовжений з урахуванням </w:t>
            </w:r>
            <w:r w:rsidRPr="00825DB7">
              <w:rPr>
                <w:rFonts w:eastAsia="TimesNewRomanPSMT"/>
                <w:color w:val="000000" w:themeColor="text1"/>
                <w:sz w:val="28"/>
                <w:szCs w:val="28"/>
                <w:lang w:eastAsia="en-US"/>
              </w:rPr>
              <w:lastRenderedPageBreak/>
              <w:t>збереження оригінальних розмірів виплат по</w:t>
            </w:r>
            <w:r w:rsidR="00825DB7">
              <w:rPr>
                <w:rFonts w:eastAsia="TimesNewRomanPSMT"/>
                <w:color w:val="000000" w:themeColor="text1"/>
                <w:sz w:val="28"/>
                <w:szCs w:val="28"/>
                <w:lang w:val="uk-UA" w:eastAsia="en-US"/>
              </w:rPr>
              <w:t xml:space="preserve"> </w:t>
            </w:r>
            <w:r w:rsidRPr="00825DB7">
              <w:rPr>
                <w:rFonts w:eastAsia="TimesNewRomanPSMT"/>
                <w:color w:val="000000" w:themeColor="text1"/>
                <w:sz w:val="28"/>
                <w:szCs w:val="28"/>
                <w:lang w:eastAsia="en-US"/>
              </w:rPr>
              <w:t>кредитах;</w:t>
            </w:r>
          </w:p>
          <w:p w:rsidR="00FA4C20" w:rsidRPr="00825DB7" w:rsidRDefault="00FA4C20" w:rsidP="00825DB7">
            <w:pPr>
              <w:autoSpaceDE w:val="0"/>
              <w:autoSpaceDN w:val="0"/>
              <w:adjustRightInd w:val="0"/>
              <w:jc w:val="left"/>
              <w:rPr>
                <w:rFonts w:eastAsia="TimesNewRomanPSMT"/>
                <w:color w:val="000000" w:themeColor="text1"/>
                <w:sz w:val="28"/>
                <w:szCs w:val="28"/>
                <w:lang w:eastAsia="en-US"/>
              </w:rPr>
            </w:pPr>
            <w:r w:rsidRPr="00825DB7">
              <w:rPr>
                <w:rFonts w:eastAsia="TimesNewRomanPSMT"/>
                <w:color w:val="000000" w:themeColor="text1"/>
                <w:sz w:val="28"/>
                <w:szCs w:val="28"/>
                <w:lang w:eastAsia="en-US"/>
              </w:rPr>
              <w:t>- крім того, дію кредитного мораторію поширено також на погашення позик роботодавців для</w:t>
            </w:r>
            <w:r w:rsidR="00825DB7">
              <w:rPr>
                <w:rFonts w:eastAsia="TimesNewRomanPSMT"/>
                <w:color w:val="000000" w:themeColor="text1"/>
                <w:sz w:val="28"/>
                <w:szCs w:val="28"/>
                <w:lang w:val="uk-UA" w:eastAsia="en-US"/>
              </w:rPr>
              <w:t xml:space="preserve"> </w:t>
            </w:r>
            <w:r w:rsidRPr="00825DB7">
              <w:rPr>
                <w:rFonts w:eastAsia="TimesNewRomanPSMT"/>
                <w:color w:val="000000" w:themeColor="text1"/>
                <w:sz w:val="28"/>
                <w:szCs w:val="28"/>
                <w:lang w:eastAsia="en-US"/>
              </w:rPr>
              <w:t>працівників, а також погашення коштів у рамках державної програми фінансової допомоги на</w:t>
            </w:r>
            <w:r w:rsidR="00825DB7">
              <w:rPr>
                <w:rFonts w:eastAsia="TimesNewRomanPSMT"/>
                <w:color w:val="000000" w:themeColor="text1"/>
                <w:sz w:val="28"/>
                <w:szCs w:val="28"/>
                <w:lang w:val="uk-UA" w:eastAsia="en-US"/>
              </w:rPr>
              <w:t xml:space="preserve"> </w:t>
            </w:r>
            <w:r w:rsidRPr="00825DB7">
              <w:rPr>
                <w:rFonts w:eastAsia="TimesNewRomanPSMT"/>
                <w:color w:val="000000" w:themeColor="text1"/>
                <w:sz w:val="28"/>
                <w:szCs w:val="28"/>
                <w:lang w:eastAsia="en-US"/>
              </w:rPr>
              <w:t>купівлю та</w:t>
            </w:r>
            <w:r w:rsidR="00825DB7">
              <w:rPr>
                <w:rFonts w:eastAsia="TimesNewRomanPSMT"/>
                <w:color w:val="000000" w:themeColor="text1"/>
                <w:sz w:val="28"/>
                <w:szCs w:val="28"/>
                <w:lang w:val="uk-UA" w:eastAsia="en-US"/>
              </w:rPr>
              <w:t xml:space="preserve"> </w:t>
            </w:r>
            <w:r w:rsidRPr="00825DB7">
              <w:rPr>
                <w:rFonts w:eastAsia="TimesNewRomanPSMT"/>
                <w:color w:val="000000" w:themeColor="text1"/>
                <w:sz w:val="28"/>
                <w:szCs w:val="28"/>
                <w:lang w:eastAsia="en-US"/>
              </w:rPr>
              <w:t>оренду житла.</w:t>
            </w:r>
          </w:p>
        </w:tc>
        <w:tc>
          <w:tcPr>
            <w:tcW w:w="2914" w:type="dxa"/>
          </w:tcPr>
          <w:p w:rsidR="00FA4C20" w:rsidRDefault="00FA4C20" w:rsidP="00573AAF">
            <w:pPr>
              <w:autoSpaceDE w:val="0"/>
              <w:autoSpaceDN w:val="0"/>
              <w:adjustRightInd w:val="0"/>
              <w:jc w:val="left"/>
              <w:rPr>
                <w:rFonts w:eastAsia="TimesNewRomanPSMT"/>
                <w:sz w:val="28"/>
                <w:szCs w:val="28"/>
                <w:lang w:val="uk-UA" w:eastAsia="en-US"/>
              </w:rPr>
            </w:pPr>
          </w:p>
        </w:tc>
      </w:tr>
      <w:tr w:rsidR="00FA4C20" w:rsidTr="00825DB7">
        <w:tc>
          <w:tcPr>
            <w:tcW w:w="1589" w:type="dxa"/>
          </w:tcPr>
          <w:p w:rsidR="00FA4C20" w:rsidRPr="001277BD" w:rsidRDefault="00FA4C20" w:rsidP="00AB6D41">
            <w:pPr>
              <w:pStyle w:val="ab"/>
              <w:spacing w:before="0" w:beforeAutospacing="0" w:after="0" w:afterAutospacing="0" w:line="360" w:lineRule="auto"/>
              <w:contextualSpacing/>
              <w:jc w:val="both"/>
              <w:rPr>
                <w:rFonts w:eastAsia="TimesNewRomanPSMT"/>
                <w:sz w:val="28"/>
                <w:szCs w:val="28"/>
                <w:lang w:val="en-US" w:eastAsia="en-US"/>
              </w:rPr>
            </w:pPr>
            <w:r w:rsidRPr="001277BD">
              <w:rPr>
                <w:rFonts w:eastAsia="TimesNewRomanPSMT"/>
                <w:sz w:val="28"/>
                <w:szCs w:val="28"/>
                <w:lang w:val="en-US" w:eastAsia="en-US"/>
              </w:rPr>
              <w:lastRenderedPageBreak/>
              <w:t>Франція</w:t>
            </w:r>
          </w:p>
        </w:tc>
        <w:tc>
          <w:tcPr>
            <w:tcW w:w="4842" w:type="dxa"/>
          </w:tcPr>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В аграрному секторі бракує робочої сили через дефіцит сезонних працівників. Цей брак робочих рук загрожує</w:t>
            </w:r>
            <w:r w:rsidR="00825DB7">
              <w:rPr>
                <w:rFonts w:eastAsia="TimesNewRomanPSMT"/>
                <w:sz w:val="28"/>
                <w:szCs w:val="28"/>
                <w:lang w:val="uk-UA" w:eastAsia="en-US"/>
              </w:rPr>
              <w:t xml:space="preserve"> </w:t>
            </w:r>
            <w:r w:rsidRPr="001277BD">
              <w:rPr>
                <w:rFonts w:eastAsia="TimesNewRomanPSMT"/>
                <w:sz w:val="28"/>
                <w:szCs w:val="28"/>
                <w:lang w:eastAsia="en-US"/>
              </w:rPr>
              <w:t>зривом посівного сезону та збору врожаю (особливо це</w:t>
            </w:r>
            <w:r w:rsidR="00825DB7">
              <w:rPr>
                <w:rFonts w:eastAsia="TimesNewRomanPSMT"/>
                <w:sz w:val="28"/>
                <w:szCs w:val="28"/>
                <w:lang w:val="uk-UA" w:eastAsia="en-US"/>
              </w:rPr>
              <w:t xml:space="preserve"> </w:t>
            </w:r>
            <w:r w:rsidRPr="001277BD">
              <w:rPr>
                <w:rFonts w:eastAsia="TimesNewRomanPSMT"/>
                <w:sz w:val="28"/>
                <w:szCs w:val="28"/>
                <w:lang w:eastAsia="en-US"/>
              </w:rPr>
              <w:t>стосується збору спаржі та суниці).</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Комерційні банки завдяки запровадженій системі державних гарантій у 300 мільярдів євро надаватимуть</w:t>
            </w:r>
            <w:r w:rsidR="00825DB7">
              <w:rPr>
                <w:rFonts w:eastAsia="TimesNewRomanPSMT"/>
                <w:sz w:val="28"/>
                <w:szCs w:val="28"/>
                <w:lang w:val="uk-UA" w:eastAsia="en-US"/>
              </w:rPr>
              <w:t xml:space="preserve"> </w:t>
            </w:r>
            <w:r w:rsidRPr="001277BD">
              <w:rPr>
                <w:rFonts w:eastAsia="TimesNewRomanPSMT"/>
                <w:sz w:val="28"/>
                <w:szCs w:val="28"/>
                <w:lang w:eastAsia="en-US"/>
              </w:rPr>
              <w:t>додаткові банківські позики для всіх компаній під 0,25% на суму, що дорівнює 3-місячному обороту компанії.</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Банківські установи, на прохання органів державної влади, відтерміновують на шість місяців, без штрафних</w:t>
            </w:r>
            <w:r w:rsidR="00825DB7">
              <w:rPr>
                <w:rFonts w:eastAsia="TimesNewRomanPSMT"/>
                <w:sz w:val="28"/>
                <w:szCs w:val="28"/>
                <w:lang w:val="uk-UA" w:eastAsia="en-US"/>
              </w:rPr>
              <w:t xml:space="preserve"> </w:t>
            </w:r>
            <w:r w:rsidRPr="001277BD">
              <w:rPr>
                <w:rFonts w:eastAsia="TimesNewRomanPSMT"/>
                <w:sz w:val="28"/>
                <w:szCs w:val="28"/>
                <w:lang w:eastAsia="en-US"/>
              </w:rPr>
              <w:t>санкцій, погашення позик торговців, ремісників та малих і середніх підприємств.</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Складено перелік промислових компаній (зокрема у авіаційному та автомобільному секторі), які потребують</w:t>
            </w:r>
            <w:r w:rsidR="00825DB7">
              <w:rPr>
                <w:rFonts w:eastAsia="TimesNewRomanPSMT"/>
                <w:sz w:val="28"/>
                <w:szCs w:val="28"/>
                <w:lang w:val="uk-UA" w:eastAsia="en-US"/>
              </w:rPr>
              <w:t xml:space="preserve"> </w:t>
            </w:r>
            <w:r w:rsidRPr="001277BD">
              <w:rPr>
                <w:rFonts w:eastAsia="TimesNewRomanPSMT"/>
                <w:sz w:val="28"/>
                <w:szCs w:val="28"/>
                <w:lang w:eastAsia="en-US"/>
              </w:rPr>
              <w:t>державної фінансової підтримки через капіталовкладення, рекапіталізацію чи навіть</w:t>
            </w:r>
            <w:r w:rsidR="00825DB7">
              <w:rPr>
                <w:rFonts w:eastAsia="TimesNewRomanPSMT"/>
                <w:sz w:val="28"/>
                <w:szCs w:val="28"/>
                <w:lang w:val="uk-UA" w:eastAsia="en-US"/>
              </w:rPr>
              <w:t xml:space="preserve"> </w:t>
            </w:r>
            <w:r w:rsidRPr="001277BD">
              <w:rPr>
                <w:rFonts w:eastAsia="TimesNewRomanPSMT"/>
                <w:sz w:val="28"/>
                <w:szCs w:val="28"/>
                <w:lang w:eastAsia="en-US"/>
              </w:rPr>
              <w:t>націоналізацію, яка</w:t>
            </w:r>
            <w:r w:rsidR="00825DB7">
              <w:rPr>
                <w:rFonts w:eastAsia="TimesNewRomanPSMT"/>
                <w:sz w:val="28"/>
                <w:szCs w:val="28"/>
                <w:lang w:val="uk-UA" w:eastAsia="en-US"/>
              </w:rPr>
              <w:t xml:space="preserve"> </w:t>
            </w:r>
            <w:r w:rsidRPr="001277BD">
              <w:rPr>
                <w:rFonts w:eastAsia="TimesNewRomanPSMT"/>
                <w:sz w:val="28"/>
                <w:szCs w:val="28"/>
                <w:lang w:eastAsia="en-US"/>
              </w:rPr>
              <w:t>наразі розглядається як крайній засіб.</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Французька банківська федерація оголосила, що завдяки запровадженій системі державних гарантій у</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300 мільярдів євро з 25.03.2020 комерційні банки Франції надаватимуть додаткові банківські позики для всіх</w:t>
            </w:r>
            <w:r w:rsidR="00825DB7">
              <w:rPr>
                <w:rFonts w:eastAsia="TimesNewRomanPSMT"/>
                <w:sz w:val="28"/>
                <w:szCs w:val="28"/>
                <w:lang w:val="uk-UA" w:eastAsia="en-US"/>
              </w:rPr>
              <w:t xml:space="preserve"> </w:t>
            </w:r>
            <w:r w:rsidRPr="001277BD">
              <w:rPr>
                <w:rFonts w:eastAsia="TimesNewRomanPSMT"/>
                <w:sz w:val="28"/>
                <w:szCs w:val="28"/>
                <w:lang w:eastAsia="en-US"/>
              </w:rPr>
              <w:t xml:space="preserve">компаній під 0,25% на </w:t>
            </w:r>
            <w:r w:rsidRPr="001277BD">
              <w:rPr>
                <w:rFonts w:eastAsia="TimesNewRomanPSMT"/>
                <w:sz w:val="28"/>
                <w:szCs w:val="28"/>
                <w:lang w:eastAsia="en-US"/>
              </w:rPr>
              <w:lastRenderedPageBreak/>
              <w:t>суму, що дорівнює 3-місячному обороту компанії.</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Крім цього, банківські установи, на прохання органів державної влади, відтерміновують на шість</w:t>
            </w:r>
            <w:r w:rsidR="00825DB7">
              <w:rPr>
                <w:rFonts w:eastAsia="TimesNewRomanPSMT"/>
                <w:sz w:val="28"/>
                <w:szCs w:val="28"/>
                <w:lang w:val="uk-UA" w:eastAsia="en-US"/>
              </w:rPr>
              <w:t xml:space="preserve"> </w:t>
            </w:r>
            <w:r w:rsidRPr="001277BD">
              <w:rPr>
                <w:rFonts w:eastAsia="TimesNewRomanPSMT"/>
                <w:sz w:val="28"/>
                <w:szCs w:val="28"/>
                <w:lang w:eastAsia="en-US"/>
              </w:rPr>
              <w:t>місяців, без штрафних санкцій, погашення позик торговців, ремісників та малих і середніх підприємств.</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Вища рада з питань фінансової стійкості Франції (Haut conseil de solidité financière (HCSF) вирішила</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повністю послабити контрциклічний буфер капіталу банків, який наразі у фінансових установах Франції</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дорівнює 0,25% активів, зважених на ризик. Коефіцієнт контрциклічного буфера капіталу залишатиметься 0%</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до подальшого повідомлення, що дозволить, за оцінками Міністерства економіки та фінансів, вкласти</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близько 8 мільярдів євро в економіку.</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Французький уряд оголосив</w:t>
            </w:r>
            <w:r w:rsidR="00825DB7">
              <w:rPr>
                <w:rFonts w:eastAsia="TimesNewRomanPSMT"/>
                <w:sz w:val="28"/>
                <w:szCs w:val="28"/>
                <w:lang w:val="uk-UA" w:eastAsia="en-US"/>
              </w:rPr>
              <w:t xml:space="preserve"> </w:t>
            </w:r>
            <w:r w:rsidRPr="001277BD">
              <w:rPr>
                <w:rFonts w:eastAsia="TimesNewRomanPSMT"/>
                <w:sz w:val="28"/>
                <w:szCs w:val="28"/>
                <w:lang w:eastAsia="en-US"/>
              </w:rPr>
              <w:t>23.03.2020 р. про створення кризового комітету з питань міжфірмових</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кредитів на тлі погіршення термінів розрахунків. Цей кризовий комітет має на меті реагувати на найскладніші</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випадки та зменшити тенденцію щодо зупинки або затримки платежів. Він також надасть змогу в режимі</w:t>
            </w:r>
          </w:p>
          <w:p w:rsidR="00FA4C20" w:rsidRPr="00825DB7" w:rsidRDefault="00FA4C20" w:rsidP="00825DB7">
            <w:pPr>
              <w:autoSpaceDE w:val="0"/>
              <w:autoSpaceDN w:val="0"/>
              <w:adjustRightInd w:val="0"/>
              <w:jc w:val="left"/>
              <w:rPr>
                <w:rFonts w:eastAsia="TimesNewRomanPSMT"/>
                <w:sz w:val="28"/>
                <w:szCs w:val="28"/>
                <w:lang w:val="uk-UA" w:eastAsia="en-US"/>
              </w:rPr>
            </w:pPr>
            <w:r w:rsidRPr="001277BD">
              <w:rPr>
                <w:rFonts w:eastAsia="TimesNewRomanPSMT"/>
                <w:sz w:val="28"/>
                <w:szCs w:val="28"/>
                <w:lang w:eastAsia="en-US"/>
              </w:rPr>
              <w:t>реального часу розібратися з найсерйознішими випадками погіршення термінів розрахунків між компаніями</w:t>
            </w:r>
            <w:r w:rsidR="00825DB7">
              <w:rPr>
                <w:rFonts w:eastAsia="TimesNewRomanPSMT"/>
                <w:sz w:val="28"/>
                <w:szCs w:val="28"/>
                <w:lang w:val="uk-UA" w:eastAsia="en-US"/>
              </w:rPr>
              <w:t xml:space="preserve"> </w:t>
            </w:r>
            <w:r w:rsidRPr="001277BD">
              <w:rPr>
                <w:rFonts w:eastAsia="TimesNewRomanPSMT"/>
                <w:sz w:val="28"/>
                <w:szCs w:val="28"/>
                <w:lang w:eastAsia="en-US"/>
              </w:rPr>
              <w:t>та заохотити компанії усіх розмірів та з усіх секторів впорядкувати свої торгові відносини, забезпечивши при</w:t>
            </w:r>
            <w:r w:rsidR="00825DB7">
              <w:rPr>
                <w:rFonts w:eastAsia="TimesNewRomanPSMT"/>
                <w:sz w:val="28"/>
                <w:szCs w:val="28"/>
                <w:lang w:val="uk-UA" w:eastAsia="en-US"/>
              </w:rPr>
              <w:t xml:space="preserve"> </w:t>
            </w:r>
            <w:r w:rsidRPr="001277BD">
              <w:rPr>
                <w:rFonts w:eastAsia="TimesNewRomanPSMT"/>
                <w:sz w:val="28"/>
                <w:szCs w:val="28"/>
                <w:lang w:eastAsia="en-US"/>
              </w:rPr>
              <w:t>цьому функціонування малого та середнього бізнесу, який найбільше потерпає від економічної кризи.</w:t>
            </w:r>
            <w:r w:rsidR="00825DB7">
              <w:rPr>
                <w:rFonts w:eastAsia="TimesNewRomanPSMT"/>
                <w:sz w:val="28"/>
                <w:szCs w:val="28"/>
                <w:lang w:val="uk-UA" w:eastAsia="en-US"/>
              </w:rPr>
              <w:t xml:space="preserve"> </w:t>
            </w:r>
          </w:p>
        </w:tc>
        <w:tc>
          <w:tcPr>
            <w:tcW w:w="2914" w:type="dxa"/>
          </w:tcPr>
          <w:p w:rsidR="00FA4C20" w:rsidRDefault="00FA4C20" w:rsidP="00573AAF">
            <w:pPr>
              <w:autoSpaceDE w:val="0"/>
              <w:autoSpaceDN w:val="0"/>
              <w:adjustRightInd w:val="0"/>
              <w:jc w:val="left"/>
              <w:rPr>
                <w:rFonts w:eastAsia="TimesNewRomanPSMT"/>
                <w:sz w:val="28"/>
                <w:szCs w:val="28"/>
                <w:lang w:val="uk-UA" w:eastAsia="en-US"/>
              </w:rPr>
            </w:pPr>
          </w:p>
        </w:tc>
      </w:tr>
      <w:tr w:rsidR="00FA4C20" w:rsidTr="00825DB7">
        <w:tc>
          <w:tcPr>
            <w:tcW w:w="1589" w:type="dxa"/>
          </w:tcPr>
          <w:p w:rsidR="00FA4C20" w:rsidRPr="001277BD" w:rsidRDefault="00FA4C20" w:rsidP="00AB6D41">
            <w:pPr>
              <w:pStyle w:val="ab"/>
              <w:spacing w:before="0" w:beforeAutospacing="0" w:after="0" w:afterAutospacing="0" w:line="360" w:lineRule="auto"/>
              <w:contextualSpacing/>
              <w:jc w:val="both"/>
              <w:rPr>
                <w:rFonts w:eastAsia="TimesNewRomanPSMT"/>
                <w:sz w:val="28"/>
                <w:szCs w:val="28"/>
                <w:lang w:val="en-US" w:eastAsia="en-US"/>
              </w:rPr>
            </w:pPr>
            <w:r w:rsidRPr="001277BD">
              <w:rPr>
                <w:rFonts w:eastAsia="TimesNewRomanPSMT"/>
                <w:sz w:val="28"/>
                <w:szCs w:val="28"/>
                <w:lang w:val="en-US" w:eastAsia="en-US"/>
              </w:rPr>
              <w:t>Чехія</w:t>
            </w:r>
          </w:p>
        </w:tc>
        <w:tc>
          <w:tcPr>
            <w:tcW w:w="4842" w:type="dxa"/>
          </w:tcPr>
          <w:p w:rsidR="00FA4C20" w:rsidRPr="001277BD" w:rsidRDefault="00FA4C20" w:rsidP="00FA4C20">
            <w:pPr>
              <w:autoSpaceDE w:val="0"/>
              <w:autoSpaceDN w:val="0"/>
              <w:adjustRightInd w:val="0"/>
              <w:jc w:val="left"/>
              <w:rPr>
                <w:rFonts w:eastAsia="TimesNewRomanPSMT"/>
                <w:sz w:val="28"/>
                <w:szCs w:val="28"/>
                <w:lang w:val="en-US" w:eastAsia="en-US"/>
              </w:rPr>
            </w:pPr>
            <w:r w:rsidRPr="001277BD">
              <w:rPr>
                <w:rFonts w:eastAsia="TimesNewRomanPSMT"/>
                <w:sz w:val="28"/>
                <w:szCs w:val="28"/>
                <w:lang w:val="en-US" w:eastAsia="en-US"/>
              </w:rPr>
              <w:t xml:space="preserve">19 </w:t>
            </w:r>
            <w:r w:rsidRPr="001277BD">
              <w:rPr>
                <w:rFonts w:eastAsia="TimesNewRomanPSMT"/>
                <w:sz w:val="28"/>
                <w:szCs w:val="28"/>
                <w:lang w:eastAsia="en-US"/>
              </w:rPr>
              <w:t>березня</w:t>
            </w:r>
            <w:r w:rsidR="00825DB7">
              <w:rPr>
                <w:rFonts w:eastAsia="TimesNewRomanPSMT"/>
                <w:sz w:val="28"/>
                <w:szCs w:val="28"/>
                <w:lang w:val="uk-UA" w:eastAsia="en-US"/>
              </w:rPr>
              <w:t xml:space="preserve"> 2020 р. </w:t>
            </w:r>
            <w:r w:rsidRPr="001277BD">
              <w:rPr>
                <w:rFonts w:eastAsia="TimesNewRomanPSMT"/>
                <w:sz w:val="28"/>
                <w:szCs w:val="28"/>
                <w:lang w:eastAsia="en-US"/>
              </w:rPr>
              <w:t>були</w:t>
            </w:r>
            <w:r w:rsidRPr="001277BD">
              <w:rPr>
                <w:rFonts w:eastAsia="TimesNewRomanPSMT"/>
                <w:sz w:val="28"/>
                <w:szCs w:val="28"/>
                <w:lang w:val="en-US" w:eastAsia="en-US"/>
              </w:rPr>
              <w:t xml:space="preserve"> </w:t>
            </w:r>
            <w:r w:rsidRPr="001277BD">
              <w:rPr>
                <w:rFonts w:eastAsia="TimesNewRomanPSMT"/>
                <w:sz w:val="28"/>
                <w:szCs w:val="28"/>
                <w:lang w:eastAsia="en-US"/>
              </w:rPr>
              <w:t>ухвалені</w:t>
            </w:r>
            <w:r w:rsidRPr="001277BD">
              <w:rPr>
                <w:rFonts w:eastAsia="TimesNewRomanPSMT"/>
                <w:sz w:val="28"/>
                <w:szCs w:val="28"/>
                <w:lang w:val="en-US" w:eastAsia="en-US"/>
              </w:rPr>
              <w:t xml:space="preserve"> </w:t>
            </w:r>
            <w:r w:rsidRPr="001277BD">
              <w:rPr>
                <w:rFonts w:eastAsia="TimesNewRomanPSMT"/>
                <w:sz w:val="28"/>
                <w:szCs w:val="28"/>
                <w:lang w:eastAsia="en-US"/>
              </w:rPr>
              <w:t>рішення</w:t>
            </w:r>
            <w:r w:rsidRPr="001277BD">
              <w:rPr>
                <w:rFonts w:eastAsia="TimesNewRomanPSMT"/>
                <w:sz w:val="28"/>
                <w:szCs w:val="28"/>
                <w:lang w:val="en-US" w:eastAsia="en-US"/>
              </w:rPr>
              <w:t xml:space="preserve"> </w:t>
            </w:r>
            <w:r w:rsidRPr="001277BD">
              <w:rPr>
                <w:rFonts w:eastAsia="TimesNewRomanPSMT"/>
                <w:sz w:val="28"/>
                <w:szCs w:val="28"/>
                <w:lang w:eastAsia="en-US"/>
              </w:rPr>
              <w:t>щодо</w:t>
            </w:r>
            <w:r w:rsidRPr="001277BD">
              <w:rPr>
                <w:rFonts w:eastAsia="TimesNewRomanPSMT"/>
                <w:sz w:val="28"/>
                <w:szCs w:val="28"/>
                <w:lang w:val="en-US" w:eastAsia="en-US"/>
              </w:rPr>
              <w:t xml:space="preserve"> </w:t>
            </w:r>
            <w:r w:rsidRPr="001277BD">
              <w:rPr>
                <w:rFonts w:eastAsia="TimesNewRomanPSMT"/>
                <w:sz w:val="28"/>
                <w:szCs w:val="28"/>
                <w:lang w:eastAsia="en-US"/>
              </w:rPr>
              <w:t>суттєвого</w:t>
            </w:r>
            <w:r w:rsidRPr="001277BD">
              <w:rPr>
                <w:rFonts w:eastAsia="TimesNewRomanPSMT"/>
                <w:sz w:val="28"/>
                <w:szCs w:val="28"/>
                <w:lang w:val="en-US" w:eastAsia="en-US"/>
              </w:rPr>
              <w:t xml:space="preserve"> </w:t>
            </w:r>
            <w:r w:rsidRPr="001277BD">
              <w:rPr>
                <w:rFonts w:eastAsia="TimesNewRomanPSMT"/>
                <w:sz w:val="28"/>
                <w:szCs w:val="28"/>
                <w:lang w:eastAsia="en-US"/>
              </w:rPr>
              <w:t>збільшення</w:t>
            </w:r>
            <w:r w:rsidRPr="001277BD">
              <w:rPr>
                <w:rFonts w:eastAsia="TimesNewRomanPSMT"/>
                <w:sz w:val="28"/>
                <w:szCs w:val="28"/>
                <w:lang w:val="en-US" w:eastAsia="en-US"/>
              </w:rPr>
              <w:t xml:space="preserve"> </w:t>
            </w:r>
            <w:r w:rsidRPr="001277BD">
              <w:rPr>
                <w:rFonts w:eastAsia="TimesNewRomanPSMT"/>
                <w:sz w:val="28"/>
                <w:szCs w:val="28"/>
                <w:lang w:eastAsia="en-US"/>
              </w:rPr>
              <w:t>обсягів</w:t>
            </w:r>
            <w:r w:rsidRPr="001277BD">
              <w:rPr>
                <w:rFonts w:eastAsia="TimesNewRomanPSMT"/>
                <w:sz w:val="28"/>
                <w:szCs w:val="28"/>
                <w:lang w:val="en-US" w:eastAsia="en-US"/>
              </w:rPr>
              <w:t xml:space="preserve"> </w:t>
            </w:r>
            <w:r w:rsidRPr="001277BD">
              <w:rPr>
                <w:rFonts w:eastAsia="TimesNewRomanPSMT"/>
                <w:sz w:val="28"/>
                <w:szCs w:val="28"/>
                <w:lang w:eastAsia="en-US"/>
              </w:rPr>
              <w:t>допомоги</w:t>
            </w:r>
            <w:r w:rsidRPr="001277BD">
              <w:rPr>
                <w:rFonts w:eastAsia="TimesNewRomanPSMT"/>
                <w:sz w:val="28"/>
                <w:szCs w:val="28"/>
                <w:lang w:val="en-US" w:eastAsia="en-US"/>
              </w:rPr>
              <w:t xml:space="preserve"> </w:t>
            </w:r>
            <w:r w:rsidRPr="001277BD">
              <w:rPr>
                <w:rFonts w:eastAsia="TimesNewRomanPSMT"/>
                <w:sz w:val="28"/>
                <w:szCs w:val="28"/>
                <w:lang w:eastAsia="en-US"/>
              </w:rPr>
              <w:t>чеським</w:t>
            </w:r>
          </w:p>
          <w:p w:rsidR="00FA4C20" w:rsidRPr="00825DB7"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lastRenderedPageBreak/>
              <w:t>підприємцям</w:t>
            </w:r>
            <w:r w:rsidRPr="00825DB7">
              <w:rPr>
                <w:rFonts w:eastAsia="TimesNewRomanPSMT"/>
                <w:sz w:val="28"/>
                <w:szCs w:val="28"/>
                <w:lang w:eastAsia="en-US"/>
              </w:rPr>
              <w:t xml:space="preserve"> </w:t>
            </w:r>
            <w:r w:rsidRPr="001277BD">
              <w:rPr>
                <w:rFonts w:eastAsia="TimesNewRomanPSMT"/>
                <w:sz w:val="28"/>
                <w:szCs w:val="28"/>
                <w:lang w:eastAsia="en-US"/>
              </w:rPr>
              <w:t>в</w:t>
            </w:r>
            <w:r w:rsidRPr="00825DB7">
              <w:rPr>
                <w:rFonts w:eastAsia="TimesNewRomanPSMT"/>
                <w:sz w:val="28"/>
                <w:szCs w:val="28"/>
                <w:lang w:eastAsia="en-US"/>
              </w:rPr>
              <w:t xml:space="preserve"> </w:t>
            </w:r>
            <w:r w:rsidRPr="001277BD">
              <w:rPr>
                <w:rFonts w:eastAsia="TimesNewRomanPSMT"/>
                <w:sz w:val="28"/>
                <w:szCs w:val="28"/>
                <w:lang w:eastAsia="en-US"/>
              </w:rPr>
              <w:t>умовах</w:t>
            </w:r>
            <w:r w:rsidRPr="00825DB7">
              <w:rPr>
                <w:rFonts w:eastAsia="TimesNewRomanPSMT"/>
                <w:sz w:val="28"/>
                <w:szCs w:val="28"/>
                <w:lang w:eastAsia="en-US"/>
              </w:rPr>
              <w:t xml:space="preserve"> </w:t>
            </w:r>
            <w:r w:rsidRPr="001277BD">
              <w:rPr>
                <w:rFonts w:eastAsia="TimesNewRomanPSMT"/>
                <w:sz w:val="28"/>
                <w:szCs w:val="28"/>
                <w:lang w:eastAsia="en-US"/>
              </w:rPr>
              <w:t>загострення</w:t>
            </w:r>
            <w:r w:rsidRPr="00825DB7">
              <w:rPr>
                <w:rFonts w:eastAsia="TimesNewRomanPSMT"/>
                <w:sz w:val="28"/>
                <w:szCs w:val="28"/>
                <w:lang w:eastAsia="en-US"/>
              </w:rPr>
              <w:t xml:space="preserve"> </w:t>
            </w:r>
            <w:r w:rsidRPr="001277BD">
              <w:rPr>
                <w:rFonts w:eastAsia="TimesNewRomanPSMT"/>
                <w:sz w:val="28"/>
                <w:szCs w:val="28"/>
                <w:lang w:eastAsia="en-US"/>
              </w:rPr>
              <w:t>кризової</w:t>
            </w:r>
            <w:r w:rsidRPr="00825DB7">
              <w:rPr>
                <w:rFonts w:eastAsia="TimesNewRomanPSMT"/>
                <w:sz w:val="28"/>
                <w:szCs w:val="28"/>
                <w:lang w:eastAsia="en-US"/>
              </w:rPr>
              <w:t xml:space="preserve"> </w:t>
            </w:r>
            <w:r w:rsidRPr="001277BD">
              <w:rPr>
                <w:rFonts w:eastAsia="TimesNewRomanPSMT"/>
                <w:sz w:val="28"/>
                <w:szCs w:val="28"/>
                <w:lang w:eastAsia="en-US"/>
              </w:rPr>
              <w:t>ситуації</w:t>
            </w:r>
            <w:r w:rsidRPr="00825DB7">
              <w:rPr>
                <w:rFonts w:eastAsia="TimesNewRomanPSMT"/>
                <w:sz w:val="28"/>
                <w:szCs w:val="28"/>
                <w:lang w:eastAsia="en-US"/>
              </w:rPr>
              <w:t>.</w:t>
            </w:r>
            <w:r w:rsidR="00825DB7">
              <w:rPr>
                <w:rFonts w:eastAsia="TimesNewRomanPSMT"/>
                <w:sz w:val="28"/>
                <w:szCs w:val="28"/>
                <w:lang w:val="uk-UA" w:eastAsia="en-US"/>
              </w:rPr>
              <w:t xml:space="preserve"> Ч</w:t>
            </w:r>
            <w:r w:rsidRPr="001277BD">
              <w:rPr>
                <w:rFonts w:eastAsia="TimesNewRomanPSMT"/>
                <w:sz w:val="28"/>
                <w:szCs w:val="28"/>
                <w:lang w:eastAsia="en-US"/>
              </w:rPr>
              <w:t>еський</w:t>
            </w:r>
            <w:r w:rsidRPr="00825DB7">
              <w:rPr>
                <w:rFonts w:eastAsia="TimesNewRomanPSMT"/>
                <w:sz w:val="28"/>
                <w:szCs w:val="28"/>
                <w:lang w:eastAsia="en-US"/>
              </w:rPr>
              <w:t xml:space="preserve"> </w:t>
            </w:r>
            <w:r w:rsidRPr="001277BD">
              <w:rPr>
                <w:rFonts w:eastAsia="TimesNewRomanPSMT"/>
                <w:sz w:val="28"/>
                <w:szCs w:val="28"/>
                <w:lang w:eastAsia="en-US"/>
              </w:rPr>
              <w:t>уряд</w:t>
            </w:r>
            <w:r w:rsidRPr="00825DB7">
              <w:rPr>
                <w:rFonts w:eastAsia="TimesNewRomanPSMT"/>
                <w:sz w:val="28"/>
                <w:szCs w:val="28"/>
                <w:lang w:eastAsia="en-US"/>
              </w:rPr>
              <w:t xml:space="preserve"> </w:t>
            </w:r>
            <w:r w:rsidRPr="001277BD">
              <w:rPr>
                <w:rFonts w:eastAsia="TimesNewRomanPSMT"/>
                <w:sz w:val="28"/>
                <w:szCs w:val="28"/>
                <w:lang w:eastAsia="en-US"/>
              </w:rPr>
              <w:t>розширив</w:t>
            </w:r>
            <w:r w:rsidRPr="00825DB7">
              <w:rPr>
                <w:rFonts w:eastAsia="TimesNewRomanPSMT"/>
                <w:sz w:val="28"/>
                <w:szCs w:val="28"/>
                <w:lang w:eastAsia="en-US"/>
              </w:rPr>
              <w:t xml:space="preserve"> </w:t>
            </w:r>
            <w:r w:rsidRPr="001277BD">
              <w:rPr>
                <w:rFonts w:eastAsia="TimesNewRomanPSMT"/>
                <w:sz w:val="28"/>
                <w:szCs w:val="28"/>
                <w:lang w:eastAsia="en-US"/>
              </w:rPr>
              <w:t>обсяги</w:t>
            </w:r>
            <w:r w:rsidRPr="00825DB7">
              <w:rPr>
                <w:rFonts w:eastAsia="TimesNewRomanPSMT"/>
                <w:sz w:val="28"/>
                <w:szCs w:val="28"/>
                <w:lang w:eastAsia="en-US"/>
              </w:rPr>
              <w:t xml:space="preserve"> </w:t>
            </w:r>
            <w:r w:rsidRPr="001277BD">
              <w:rPr>
                <w:rFonts w:eastAsia="TimesNewRomanPSMT"/>
                <w:sz w:val="28"/>
                <w:szCs w:val="28"/>
                <w:lang w:eastAsia="en-US"/>
              </w:rPr>
              <w:t>окремої</w:t>
            </w:r>
            <w:r w:rsidRPr="00825DB7">
              <w:rPr>
                <w:rFonts w:eastAsia="TimesNewRomanPSMT"/>
                <w:sz w:val="28"/>
                <w:szCs w:val="28"/>
                <w:lang w:eastAsia="en-US"/>
              </w:rPr>
              <w:t xml:space="preserve"> </w:t>
            </w:r>
            <w:r w:rsidRPr="001277BD">
              <w:rPr>
                <w:rFonts w:eastAsia="TimesNewRomanPSMT"/>
                <w:sz w:val="28"/>
                <w:szCs w:val="28"/>
                <w:lang w:eastAsia="en-US"/>
              </w:rPr>
              <w:t>кредитної</w:t>
            </w:r>
          </w:p>
          <w:p w:rsidR="00FA4C20" w:rsidRPr="00F5759A"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програми</w:t>
            </w:r>
            <w:r w:rsidRPr="00F5759A">
              <w:rPr>
                <w:rFonts w:eastAsia="TimesNewRomanPSMT"/>
                <w:sz w:val="28"/>
                <w:szCs w:val="28"/>
                <w:lang w:eastAsia="en-US"/>
              </w:rPr>
              <w:t xml:space="preserve"> </w:t>
            </w:r>
            <w:r w:rsidRPr="00825DB7">
              <w:rPr>
                <w:rFonts w:eastAsia="TimesNewRomanPSMT"/>
                <w:sz w:val="28"/>
                <w:szCs w:val="28"/>
                <w:lang w:val="en-US" w:eastAsia="en-US"/>
              </w:rPr>
              <w:t>COVID</w:t>
            </w:r>
            <w:r w:rsidRPr="00F5759A">
              <w:rPr>
                <w:rFonts w:eastAsia="TimesNewRomanPSMT"/>
                <w:sz w:val="28"/>
                <w:szCs w:val="28"/>
                <w:lang w:eastAsia="en-US"/>
              </w:rPr>
              <w:t xml:space="preserve"> </w:t>
            </w:r>
            <w:r w:rsidRPr="001277BD">
              <w:rPr>
                <w:rFonts w:eastAsia="TimesNewRomanPSMT"/>
                <w:sz w:val="28"/>
                <w:szCs w:val="28"/>
                <w:lang w:eastAsia="en-US"/>
              </w:rPr>
              <w:t>з</w:t>
            </w:r>
            <w:r w:rsidRPr="00F5759A">
              <w:rPr>
                <w:rFonts w:eastAsia="TimesNewRomanPSMT"/>
                <w:sz w:val="28"/>
                <w:szCs w:val="28"/>
                <w:lang w:eastAsia="en-US"/>
              </w:rPr>
              <w:t xml:space="preserve"> 600 </w:t>
            </w:r>
            <w:r w:rsidRPr="001277BD">
              <w:rPr>
                <w:rFonts w:eastAsia="TimesNewRomanPSMT"/>
                <w:sz w:val="28"/>
                <w:szCs w:val="28"/>
                <w:lang w:eastAsia="en-US"/>
              </w:rPr>
              <w:t>млн</w:t>
            </w:r>
            <w:r w:rsidRPr="00F5759A">
              <w:rPr>
                <w:rFonts w:eastAsia="TimesNewRomanPSMT"/>
                <w:sz w:val="28"/>
                <w:szCs w:val="28"/>
                <w:lang w:eastAsia="en-US"/>
              </w:rPr>
              <w:t xml:space="preserve">. </w:t>
            </w:r>
            <w:r w:rsidRPr="001277BD">
              <w:rPr>
                <w:rFonts w:eastAsia="TimesNewRomanPSMT"/>
                <w:sz w:val="28"/>
                <w:szCs w:val="28"/>
                <w:lang w:eastAsia="en-US"/>
              </w:rPr>
              <w:t>чеських</w:t>
            </w:r>
            <w:r w:rsidRPr="00F5759A">
              <w:rPr>
                <w:rFonts w:eastAsia="TimesNewRomanPSMT"/>
                <w:sz w:val="28"/>
                <w:szCs w:val="28"/>
                <w:lang w:eastAsia="en-US"/>
              </w:rPr>
              <w:t xml:space="preserve"> </w:t>
            </w:r>
            <w:r w:rsidRPr="001277BD">
              <w:rPr>
                <w:rFonts w:eastAsia="TimesNewRomanPSMT"/>
                <w:sz w:val="28"/>
                <w:szCs w:val="28"/>
                <w:lang w:eastAsia="en-US"/>
              </w:rPr>
              <w:t>крон</w:t>
            </w:r>
            <w:r w:rsidRPr="00F5759A">
              <w:rPr>
                <w:rFonts w:eastAsia="TimesNewRomanPSMT"/>
                <w:sz w:val="28"/>
                <w:szCs w:val="28"/>
                <w:lang w:eastAsia="en-US"/>
              </w:rPr>
              <w:t xml:space="preserve"> </w:t>
            </w:r>
            <w:r w:rsidRPr="001277BD">
              <w:rPr>
                <w:rFonts w:eastAsia="TimesNewRomanPSMT"/>
                <w:sz w:val="28"/>
                <w:szCs w:val="28"/>
                <w:lang w:eastAsia="en-US"/>
              </w:rPr>
              <w:t>до</w:t>
            </w:r>
            <w:r w:rsidRPr="00F5759A">
              <w:rPr>
                <w:rFonts w:eastAsia="TimesNewRomanPSMT"/>
                <w:sz w:val="28"/>
                <w:szCs w:val="28"/>
                <w:lang w:eastAsia="en-US"/>
              </w:rPr>
              <w:t xml:space="preserve"> 10 </w:t>
            </w:r>
            <w:r w:rsidRPr="001277BD">
              <w:rPr>
                <w:rFonts w:eastAsia="TimesNewRomanPSMT"/>
                <w:sz w:val="28"/>
                <w:szCs w:val="28"/>
                <w:lang w:eastAsia="en-US"/>
              </w:rPr>
              <w:t>млрд</w:t>
            </w:r>
            <w:r w:rsidRPr="00F5759A">
              <w:rPr>
                <w:rFonts w:eastAsia="TimesNewRomanPSMT"/>
                <w:sz w:val="28"/>
                <w:szCs w:val="28"/>
                <w:lang w:eastAsia="en-US"/>
              </w:rPr>
              <w:t xml:space="preserve">. </w:t>
            </w:r>
            <w:r w:rsidRPr="001277BD">
              <w:rPr>
                <w:rFonts w:eastAsia="TimesNewRomanPSMT"/>
                <w:sz w:val="28"/>
                <w:szCs w:val="28"/>
                <w:lang w:eastAsia="en-US"/>
              </w:rPr>
              <w:t>чеських</w:t>
            </w:r>
            <w:r w:rsidRPr="00F5759A">
              <w:rPr>
                <w:rFonts w:eastAsia="TimesNewRomanPSMT"/>
                <w:sz w:val="28"/>
                <w:szCs w:val="28"/>
                <w:lang w:eastAsia="en-US"/>
              </w:rPr>
              <w:t xml:space="preserve"> </w:t>
            </w:r>
            <w:r w:rsidRPr="001277BD">
              <w:rPr>
                <w:rFonts w:eastAsia="TimesNewRomanPSMT"/>
                <w:sz w:val="28"/>
                <w:szCs w:val="28"/>
                <w:lang w:eastAsia="en-US"/>
              </w:rPr>
              <w:t>крон</w:t>
            </w:r>
            <w:r w:rsidRPr="00F5759A">
              <w:rPr>
                <w:rFonts w:eastAsia="TimesNewRomanPSMT"/>
                <w:sz w:val="28"/>
                <w:szCs w:val="28"/>
                <w:lang w:eastAsia="en-US"/>
              </w:rPr>
              <w:t xml:space="preserve"> </w:t>
            </w:r>
            <w:r w:rsidRPr="001277BD">
              <w:rPr>
                <w:rFonts w:eastAsia="TimesNewRomanPSMT"/>
                <w:sz w:val="28"/>
                <w:szCs w:val="28"/>
                <w:lang w:eastAsia="en-US"/>
              </w:rPr>
              <w:t>для</w:t>
            </w:r>
            <w:r w:rsidRPr="00F5759A">
              <w:rPr>
                <w:rFonts w:eastAsia="TimesNewRomanPSMT"/>
                <w:sz w:val="28"/>
                <w:szCs w:val="28"/>
                <w:lang w:eastAsia="en-US"/>
              </w:rPr>
              <w:t xml:space="preserve"> </w:t>
            </w:r>
            <w:r w:rsidRPr="001277BD">
              <w:rPr>
                <w:rFonts w:eastAsia="TimesNewRomanPSMT"/>
                <w:sz w:val="28"/>
                <w:szCs w:val="28"/>
                <w:lang w:eastAsia="en-US"/>
              </w:rPr>
              <w:t>полегшення</w:t>
            </w:r>
            <w:r w:rsidRPr="00F5759A">
              <w:rPr>
                <w:rFonts w:eastAsia="TimesNewRomanPSMT"/>
                <w:sz w:val="28"/>
                <w:szCs w:val="28"/>
                <w:lang w:eastAsia="en-US"/>
              </w:rPr>
              <w:t xml:space="preserve"> </w:t>
            </w:r>
            <w:r w:rsidRPr="001277BD">
              <w:rPr>
                <w:rFonts w:eastAsia="TimesNewRomanPSMT"/>
                <w:sz w:val="28"/>
                <w:szCs w:val="28"/>
                <w:lang w:eastAsia="en-US"/>
              </w:rPr>
              <w:t>доступу</w:t>
            </w:r>
            <w:r w:rsidRPr="00F5759A">
              <w:rPr>
                <w:rFonts w:eastAsia="TimesNewRomanPSMT"/>
                <w:sz w:val="28"/>
                <w:szCs w:val="28"/>
                <w:lang w:eastAsia="en-US"/>
              </w:rPr>
              <w:t xml:space="preserve"> </w:t>
            </w:r>
            <w:r w:rsidRPr="001277BD">
              <w:rPr>
                <w:rFonts w:eastAsia="TimesNewRomanPSMT"/>
                <w:sz w:val="28"/>
                <w:szCs w:val="28"/>
                <w:lang w:eastAsia="en-US"/>
              </w:rPr>
              <w:t>підприємців</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малого</w:t>
            </w:r>
            <w:r w:rsidRPr="00825DB7">
              <w:rPr>
                <w:rFonts w:eastAsia="TimesNewRomanPSMT"/>
                <w:sz w:val="28"/>
                <w:szCs w:val="28"/>
                <w:lang w:eastAsia="en-US"/>
              </w:rPr>
              <w:t xml:space="preserve"> </w:t>
            </w:r>
            <w:r w:rsidRPr="001277BD">
              <w:rPr>
                <w:rFonts w:eastAsia="TimesNewRomanPSMT"/>
                <w:sz w:val="28"/>
                <w:szCs w:val="28"/>
                <w:lang w:eastAsia="en-US"/>
              </w:rPr>
              <w:t>та</w:t>
            </w:r>
            <w:r w:rsidRPr="00825DB7">
              <w:rPr>
                <w:rFonts w:eastAsia="TimesNewRomanPSMT"/>
                <w:sz w:val="28"/>
                <w:szCs w:val="28"/>
                <w:lang w:eastAsia="en-US"/>
              </w:rPr>
              <w:t xml:space="preserve"> </w:t>
            </w:r>
            <w:r w:rsidRPr="001277BD">
              <w:rPr>
                <w:rFonts w:eastAsia="TimesNewRomanPSMT"/>
                <w:sz w:val="28"/>
                <w:szCs w:val="28"/>
                <w:lang w:eastAsia="en-US"/>
              </w:rPr>
              <w:t>середнього</w:t>
            </w:r>
            <w:r w:rsidRPr="00825DB7">
              <w:rPr>
                <w:rFonts w:eastAsia="TimesNewRomanPSMT"/>
                <w:sz w:val="28"/>
                <w:szCs w:val="28"/>
                <w:lang w:eastAsia="en-US"/>
              </w:rPr>
              <w:t xml:space="preserve"> </w:t>
            </w:r>
            <w:r w:rsidRPr="001277BD">
              <w:rPr>
                <w:rFonts w:eastAsia="TimesNewRomanPSMT"/>
                <w:sz w:val="28"/>
                <w:szCs w:val="28"/>
                <w:lang w:eastAsia="en-US"/>
              </w:rPr>
              <w:t>бізнесу</w:t>
            </w:r>
            <w:r w:rsidRPr="00825DB7">
              <w:rPr>
                <w:rFonts w:eastAsia="TimesNewRomanPSMT"/>
                <w:sz w:val="28"/>
                <w:szCs w:val="28"/>
                <w:lang w:eastAsia="en-US"/>
              </w:rPr>
              <w:t xml:space="preserve"> </w:t>
            </w:r>
            <w:r w:rsidRPr="001277BD">
              <w:rPr>
                <w:rFonts w:eastAsia="TimesNewRomanPSMT"/>
                <w:sz w:val="28"/>
                <w:szCs w:val="28"/>
                <w:lang w:eastAsia="en-US"/>
              </w:rPr>
              <w:t>до</w:t>
            </w:r>
            <w:r w:rsidRPr="00825DB7">
              <w:rPr>
                <w:rFonts w:eastAsia="TimesNewRomanPSMT"/>
                <w:sz w:val="28"/>
                <w:szCs w:val="28"/>
                <w:lang w:eastAsia="en-US"/>
              </w:rPr>
              <w:t xml:space="preserve"> </w:t>
            </w:r>
            <w:r w:rsidRPr="001277BD">
              <w:rPr>
                <w:rFonts w:eastAsia="TimesNewRomanPSMT"/>
                <w:sz w:val="28"/>
                <w:szCs w:val="28"/>
                <w:lang w:eastAsia="en-US"/>
              </w:rPr>
              <w:t>оперативного</w:t>
            </w:r>
            <w:r w:rsidRPr="00825DB7">
              <w:rPr>
                <w:rFonts w:eastAsia="TimesNewRomanPSMT"/>
                <w:sz w:val="28"/>
                <w:szCs w:val="28"/>
                <w:lang w:eastAsia="en-US"/>
              </w:rPr>
              <w:t xml:space="preserve"> </w:t>
            </w:r>
            <w:r w:rsidRPr="001277BD">
              <w:rPr>
                <w:rFonts w:eastAsia="TimesNewRomanPSMT"/>
                <w:sz w:val="28"/>
                <w:szCs w:val="28"/>
                <w:lang w:eastAsia="en-US"/>
              </w:rPr>
              <w:t>фінансування в контексті проблем, спричинених епідемією</w:t>
            </w:r>
            <w:r w:rsidR="00825DB7">
              <w:rPr>
                <w:rFonts w:eastAsia="TimesNewRomanPSMT"/>
                <w:sz w:val="28"/>
                <w:szCs w:val="28"/>
                <w:lang w:val="uk-UA" w:eastAsia="en-US"/>
              </w:rPr>
              <w:t xml:space="preserve"> </w:t>
            </w:r>
            <w:r w:rsidRPr="001277BD">
              <w:rPr>
                <w:rFonts w:eastAsia="TimesNewRomanPSMT"/>
                <w:sz w:val="28"/>
                <w:szCs w:val="28"/>
                <w:lang w:eastAsia="en-US"/>
              </w:rPr>
              <w:t>коронавірусу. Безпроцентні кредити з 12-місячним відстрочкою платежів та без сплати комісій і зборів</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надаватимуться як через державний Чесько-Моравський банк гарантій та розвитку (ЧМБГР), так й формою</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надання гарантій ЧМБГР та компенсації відсоткової ставки за кредити, видані комерційними банками. Дотації</w:t>
            </w:r>
            <w:r w:rsidR="00825DB7">
              <w:rPr>
                <w:rFonts w:eastAsia="TimesNewRomanPSMT"/>
                <w:sz w:val="28"/>
                <w:szCs w:val="28"/>
                <w:lang w:val="uk-UA" w:eastAsia="en-US"/>
              </w:rPr>
              <w:t xml:space="preserve"> </w:t>
            </w:r>
            <w:r w:rsidRPr="001277BD">
              <w:rPr>
                <w:rFonts w:eastAsia="TimesNewRomanPSMT"/>
                <w:sz w:val="28"/>
                <w:szCs w:val="28"/>
                <w:lang w:eastAsia="en-US"/>
              </w:rPr>
              <w:t>з окремого фонду (200 млн. чеських крон) отримають чеські компанії, які виробляють засоби захисту для</w:t>
            </w:r>
            <w:r w:rsidR="00825DB7">
              <w:rPr>
                <w:rFonts w:eastAsia="TimesNewRomanPSMT"/>
                <w:sz w:val="28"/>
                <w:szCs w:val="28"/>
                <w:lang w:val="uk-UA" w:eastAsia="en-US"/>
              </w:rPr>
              <w:t xml:space="preserve"> </w:t>
            </w:r>
            <w:r w:rsidRPr="001277BD">
              <w:rPr>
                <w:rFonts w:eastAsia="TimesNewRomanPSMT"/>
                <w:sz w:val="28"/>
                <w:szCs w:val="28"/>
                <w:lang w:eastAsia="en-US"/>
              </w:rPr>
              <w:t>протидії коронавірусу.</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На кризовий розвиток ситуації відреагував й Чеський національний банк (ЧНБ), який 16 березня</w:t>
            </w:r>
            <w:r w:rsidR="00825DB7">
              <w:rPr>
                <w:rFonts w:eastAsia="TimesNewRomanPSMT"/>
                <w:sz w:val="28"/>
                <w:szCs w:val="28"/>
                <w:lang w:val="uk-UA" w:eastAsia="en-US"/>
              </w:rPr>
              <w:t xml:space="preserve"> </w:t>
            </w:r>
            <w:r w:rsidRPr="001277BD">
              <w:rPr>
                <w:rFonts w:eastAsia="TimesNewRomanPSMT"/>
                <w:sz w:val="28"/>
                <w:szCs w:val="28"/>
                <w:lang w:eastAsia="en-US"/>
              </w:rPr>
              <w:t>знизив на 0,5% облікову ставку (до рівня</w:t>
            </w:r>
            <w:r w:rsidR="00825DB7">
              <w:rPr>
                <w:rFonts w:eastAsia="TimesNewRomanPSMT"/>
                <w:sz w:val="28"/>
                <w:szCs w:val="28"/>
                <w:lang w:val="uk-UA" w:eastAsia="en-US"/>
              </w:rPr>
              <w:t xml:space="preserve"> </w:t>
            </w:r>
            <w:r w:rsidRPr="001277BD">
              <w:rPr>
                <w:rFonts w:eastAsia="TimesNewRomanPSMT"/>
                <w:sz w:val="28"/>
                <w:szCs w:val="28"/>
                <w:lang w:eastAsia="en-US"/>
              </w:rPr>
              <w:t>1,75%). Чеський центробанк також</w:t>
            </w:r>
            <w:r w:rsidR="00825DB7">
              <w:rPr>
                <w:rFonts w:eastAsia="TimesNewRomanPSMT"/>
                <w:sz w:val="28"/>
                <w:szCs w:val="28"/>
                <w:lang w:val="uk-UA" w:eastAsia="en-US"/>
              </w:rPr>
              <w:t xml:space="preserve"> </w:t>
            </w:r>
            <w:r w:rsidRPr="001277BD">
              <w:rPr>
                <w:rFonts w:eastAsia="TimesNewRomanPSMT"/>
                <w:sz w:val="28"/>
                <w:szCs w:val="28"/>
                <w:lang w:eastAsia="en-US"/>
              </w:rPr>
              <w:t>відмовився від підвищення вимог</w:t>
            </w:r>
            <w:r w:rsidR="00825DB7">
              <w:rPr>
                <w:rFonts w:eastAsia="TimesNewRomanPSMT"/>
                <w:sz w:val="28"/>
                <w:szCs w:val="28"/>
                <w:lang w:val="uk-UA" w:eastAsia="en-US"/>
              </w:rPr>
              <w:t xml:space="preserve"> </w:t>
            </w:r>
            <w:r w:rsidRPr="001277BD">
              <w:rPr>
                <w:rFonts w:eastAsia="TimesNewRomanPSMT"/>
                <w:sz w:val="28"/>
                <w:szCs w:val="28"/>
                <w:lang w:eastAsia="en-US"/>
              </w:rPr>
              <w:t>щодо резервування капіталу чеських банків та заявив про готовність оперативно реагувати у випадку</w:t>
            </w:r>
          </w:p>
          <w:p w:rsidR="00FA4C20" w:rsidRPr="001277BD" w:rsidRDefault="00FA4C20" w:rsidP="00FA4C20">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зменшення їх ліквідності.</w:t>
            </w:r>
          </w:p>
        </w:tc>
        <w:tc>
          <w:tcPr>
            <w:tcW w:w="2914" w:type="dxa"/>
          </w:tcPr>
          <w:p w:rsidR="00FA4C20" w:rsidRDefault="00FA4C20" w:rsidP="00573AAF">
            <w:pPr>
              <w:autoSpaceDE w:val="0"/>
              <w:autoSpaceDN w:val="0"/>
              <w:adjustRightInd w:val="0"/>
              <w:jc w:val="left"/>
              <w:rPr>
                <w:rFonts w:eastAsia="TimesNewRomanPSMT"/>
                <w:sz w:val="28"/>
                <w:szCs w:val="28"/>
                <w:lang w:val="uk-UA" w:eastAsia="en-US"/>
              </w:rPr>
            </w:pPr>
          </w:p>
        </w:tc>
      </w:tr>
      <w:tr w:rsidR="00FA4C20" w:rsidTr="00825DB7">
        <w:tc>
          <w:tcPr>
            <w:tcW w:w="1589" w:type="dxa"/>
          </w:tcPr>
          <w:p w:rsidR="00FA4C20" w:rsidRPr="001277BD" w:rsidRDefault="00803886" w:rsidP="00AB6D41">
            <w:pPr>
              <w:pStyle w:val="ab"/>
              <w:spacing w:before="0" w:beforeAutospacing="0" w:after="0" w:afterAutospacing="0" w:line="360" w:lineRule="auto"/>
              <w:contextualSpacing/>
              <w:jc w:val="both"/>
              <w:rPr>
                <w:rFonts w:eastAsia="TimesNewRomanPSMT"/>
                <w:sz w:val="28"/>
                <w:szCs w:val="28"/>
                <w:lang w:val="en-US" w:eastAsia="en-US"/>
              </w:rPr>
            </w:pPr>
            <w:r w:rsidRPr="001277BD">
              <w:rPr>
                <w:rFonts w:eastAsia="TimesNewRomanPSMT"/>
                <w:sz w:val="28"/>
                <w:szCs w:val="28"/>
                <w:lang w:val="en-US" w:eastAsia="en-US"/>
              </w:rPr>
              <w:t>Швейцарія</w:t>
            </w:r>
          </w:p>
        </w:tc>
        <w:tc>
          <w:tcPr>
            <w:tcW w:w="4842" w:type="dxa"/>
          </w:tcPr>
          <w:p w:rsidR="00803886" w:rsidRPr="001277BD" w:rsidRDefault="00803886" w:rsidP="00803886">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Додатково до вже виділених 10 млрд. шв.фр. екстреної допомоги для пом’якшення економічних</w:t>
            </w:r>
          </w:p>
          <w:p w:rsidR="00803886" w:rsidRPr="001277BD" w:rsidRDefault="00803886" w:rsidP="00803886">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наслідків пандемії надано ще 32 млрд. шв.фр. Цільове спрямування коштів – підтримка зайнятості (віддалена</w:t>
            </w:r>
          </w:p>
          <w:p w:rsidR="00803886" w:rsidRPr="001277BD" w:rsidRDefault="00803886" w:rsidP="00803886">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робота з дому та перехід на</w:t>
            </w:r>
            <w:r w:rsidR="00825DB7">
              <w:rPr>
                <w:rFonts w:eastAsia="TimesNewRomanPSMT"/>
                <w:sz w:val="28"/>
                <w:szCs w:val="28"/>
                <w:lang w:val="uk-UA" w:eastAsia="en-US"/>
              </w:rPr>
              <w:t xml:space="preserve"> </w:t>
            </w:r>
            <w:r w:rsidRPr="001277BD">
              <w:rPr>
                <w:rFonts w:eastAsia="TimesNewRomanPSMT"/>
                <w:sz w:val="28"/>
                <w:szCs w:val="28"/>
                <w:lang w:eastAsia="en-US"/>
              </w:rPr>
              <w:t>скорочений робочий графік), виплати заробітної плати, залучення</w:t>
            </w:r>
            <w:r w:rsidR="00825DB7">
              <w:rPr>
                <w:rFonts w:eastAsia="TimesNewRomanPSMT"/>
                <w:sz w:val="28"/>
                <w:szCs w:val="28"/>
                <w:lang w:val="uk-UA" w:eastAsia="en-US"/>
              </w:rPr>
              <w:t xml:space="preserve"> </w:t>
            </w:r>
            <w:r w:rsidRPr="001277BD">
              <w:rPr>
                <w:rFonts w:eastAsia="TimesNewRomanPSMT"/>
                <w:sz w:val="28"/>
                <w:szCs w:val="28"/>
                <w:lang w:eastAsia="en-US"/>
              </w:rPr>
              <w:t>самозайнятих,</w:t>
            </w:r>
            <w:r w:rsidR="00825DB7">
              <w:rPr>
                <w:rFonts w:eastAsia="TimesNewRomanPSMT"/>
                <w:sz w:val="28"/>
                <w:szCs w:val="28"/>
                <w:lang w:val="uk-UA" w:eastAsia="en-US"/>
              </w:rPr>
              <w:t xml:space="preserve"> </w:t>
            </w:r>
            <w:r w:rsidRPr="001277BD">
              <w:rPr>
                <w:rFonts w:eastAsia="TimesNewRomanPSMT"/>
                <w:sz w:val="28"/>
                <w:szCs w:val="28"/>
                <w:lang w:eastAsia="en-US"/>
              </w:rPr>
              <w:t xml:space="preserve">запобігання </w:t>
            </w:r>
            <w:r w:rsidRPr="001277BD">
              <w:rPr>
                <w:rFonts w:eastAsia="TimesNewRomanPSMT"/>
                <w:sz w:val="28"/>
                <w:szCs w:val="28"/>
                <w:lang w:eastAsia="en-US"/>
              </w:rPr>
              <w:lastRenderedPageBreak/>
              <w:t>банкрутствам, надання пільгових кредитів, підтримка сфери культури і спорту.</w:t>
            </w:r>
          </w:p>
          <w:p w:rsidR="00825DB7" w:rsidRDefault="00803886" w:rsidP="00803886">
            <w:pPr>
              <w:autoSpaceDE w:val="0"/>
              <w:autoSpaceDN w:val="0"/>
              <w:adjustRightInd w:val="0"/>
              <w:jc w:val="left"/>
              <w:rPr>
                <w:rFonts w:eastAsia="TimesNewRomanPSMT"/>
                <w:sz w:val="28"/>
                <w:szCs w:val="28"/>
                <w:lang w:val="uk-UA" w:eastAsia="en-US"/>
              </w:rPr>
            </w:pPr>
            <w:r w:rsidRPr="001277BD">
              <w:rPr>
                <w:rFonts w:eastAsia="TimesNewRomanPSMT"/>
                <w:sz w:val="28"/>
                <w:szCs w:val="28"/>
                <w:lang w:eastAsia="en-US"/>
              </w:rPr>
              <w:t>У зв’язку із зниженням платоспроможності компаній передбачена негайна допомога у отриманні</w:t>
            </w:r>
            <w:r w:rsidR="00825DB7">
              <w:rPr>
                <w:rFonts w:eastAsia="TimesNewRomanPSMT"/>
                <w:sz w:val="28"/>
                <w:szCs w:val="28"/>
                <w:lang w:val="uk-UA" w:eastAsia="en-US"/>
              </w:rPr>
              <w:t xml:space="preserve"> </w:t>
            </w:r>
            <w:r w:rsidRPr="001277BD">
              <w:rPr>
                <w:rFonts w:eastAsia="TimesNewRomanPSMT"/>
                <w:sz w:val="28"/>
                <w:szCs w:val="28"/>
                <w:lang w:eastAsia="en-US"/>
              </w:rPr>
              <w:t>гарантованих кредитів на суму 20 млрд. шв.фр. Постраждалі компанії можуть безперешкодно отримати</w:t>
            </w:r>
            <w:r w:rsidR="00825DB7">
              <w:rPr>
                <w:rFonts w:eastAsia="TimesNewRomanPSMT"/>
                <w:sz w:val="28"/>
                <w:szCs w:val="28"/>
                <w:lang w:val="uk-UA" w:eastAsia="en-US"/>
              </w:rPr>
              <w:t xml:space="preserve"> </w:t>
            </w:r>
            <w:r w:rsidRPr="001277BD">
              <w:rPr>
                <w:rFonts w:eastAsia="TimesNewRomanPSMT"/>
                <w:sz w:val="28"/>
                <w:szCs w:val="28"/>
                <w:lang w:eastAsia="en-US"/>
              </w:rPr>
              <w:t>кредити на суму 10% від обсягу продажів (максимально 20 млн. шв.фр.). Суми до 500 000 шв.фр. мають бути</w:t>
            </w:r>
            <w:r w:rsidR="00825DB7">
              <w:rPr>
                <w:rFonts w:eastAsia="TimesNewRomanPSMT"/>
                <w:sz w:val="28"/>
                <w:szCs w:val="28"/>
                <w:lang w:val="uk-UA" w:eastAsia="en-US"/>
              </w:rPr>
              <w:t xml:space="preserve"> </w:t>
            </w:r>
            <w:r w:rsidRPr="001277BD">
              <w:rPr>
                <w:rFonts w:eastAsia="TimesNewRomanPSMT"/>
                <w:sz w:val="28"/>
                <w:szCs w:val="28"/>
                <w:lang w:eastAsia="en-US"/>
              </w:rPr>
              <w:t>виплачені негайно під 100% гарантії Федерального уряду. Кредити понад 500 000 шв.фр. гарантуються</w:t>
            </w:r>
            <w:r w:rsidR="00825DB7">
              <w:rPr>
                <w:rFonts w:eastAsia="TimesNewRomanPSMT"/>
                <w:sz w:val="28"/>
                <w:szCs w:val="28"/>
                <w:lang w:val="uk-UA" w:eastAsia="en-US"/>
              </w:rPr>
              <w:t xml:space="preserve"> </w:t>
            </w:r>
            <w:r w:rsidRPr="001277BD">
              <w:rPr>
                <w:rFonts w:eastAsia="TimesNewRomanPSMT"/>
                <w:sz w:val="28"/>
                <w:szCs w:val="28"/>
                <w:lang w:eastAsia="en-US"/>
              </w:rPr>
              <w:t>Федеральним урядом на 85%.</w:t>
            </w:r>
            <w:r w:rsidR="00825DB7">
              <w:rPr>
                <w:rFonts w:eastAsia="TimesNewRomanPSMT"/>
                <w:sz w:val="28"/>
                <w:szCs w:val="28"/>
                <w:lang w:val="uk-UA" w:eastAsia="en-US"/>
              </w:rPr>
              <w:t xml:space="preserve"> </w:t>
            </w:r>
          </w:p>
          <w:p w:rsidR="00803886" w:rsidRPr="001277BD" w:rsidRDefault="00803886" w:rsidP="00803886">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Компаніям, що постраждали від пандемії коронавірусу надається тимчасове безвідсоткове</w:t>
            </w:r>
            <w:r w:rsidR="00825DB7">
              <w:rPr>
                <w:rFonts w:eastAsia="TimesNewRomanPSMT"/>
                <w:sz w:val="28"/>
                <w:szCs w:val="28"/>
                <w:lang w:val="uk-UA" w:eastAsia="en-US"/>
              </w:rPr>
              <w:t xml:space="preserve"> </w:t>
            </w:r>
            <w:r w:rsidRPr="001277BD">
              <w:rPr>
                <w:rFonts w:eastAsia="TimesNewRomanPSMT"/>
                <w:sz w:val="28"/>
                <w:szCs w:val="28"/>
                <w:lang w:eastAsia="en-US"/>
              </w:rPr>
              <w:t>відстрочення платежів за внески на соціальне страхування. Припиняється також стягнення боргів та виплат</w:t>
            </w:r>
            <w:r w:rsidR="00825DB7">
              <w:rPr>
                <w:rFonts w:eastAsia="TimesNewRomanPSMT"/>
                <w:sz w:val="28"/>
                <w:szCs w:val="28"/>
                <w:lang w:val="uk-UA" w:eastAsia="en-US"/>
              </w:rPr>
              <w:t xml:space="preserve"> </w:t>
            </w:r>
            <w:r w:rsidRPr="001277BD">
              <w:rPr>
                <w:rFonts w:eastAsia="TimesNewRomanPSMT"/>
                <w:sz w:val="28"/>
                <w:szCs w:val="28"/>
                <w:lang w:eastAsia="en-US"/>
              </w:rPr>
              <w:t>через банкрутство.</w:t>
            </w:r>
          </w:p>
          <w:p w:rsidR="00803886" w:rsidRPr="001277BD" w:rsidRDefault="00803886" w:rsidP="00803886">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xml:space="preserve">Створюються буфери ліквідності у податковій сфері. </w:t>
            </w:r>
            <w:r w:rsidR="00825DB7">
              <w:rPr>
                <w:rFonts w:eastAsia="TimesNewRomanPSMT"/>
                <w:sz w:val="28"/>
                <w:szCs w:val="28"/>
                <w:lang w:val="uk-UA" w:eastAsia="en-US"/>
              </w:rPr>
              <w:t>Н</w:t>
            </w:r>
            <w:r w:rsidRPr="001277BD">
              <w:rPr>
                <w:rFonts w:eastAsia="TimesNewRomanPSMT"/>
                <w:sz w:val="28"/>
                <w:szCs w:val="28"/>
                <w:lang w:eastAsia="en-US"/>
              </w:rPr>
              <w:t>а період з 1 березня по 31 грудня 2020</w:t>
            </w:r>
            <w:r w:rsidR="00825DB7">
              <w:rPr>
                <w:rFonts w:eastAsia="TimesNewRomanPSMT"/>
                <w:sz w:val="28"/>
                <w:szCs w:val="28"/>
                <w:lang w:val="uk-UA" w:eastAsia="en-US"/>
              </w:rPr>
              <w:t xml:space="preserve"> </w:t>
            </w:r>
            <w:r w:rsidRPr="001277BD">
              <w:rPr>
                <w:rFonts w:eastAsia="TimesNewRomanPSMT"/>
                <w:sz w:val="28"/>
                <w:szCs w:val="28"/>
                <w:lang w:eastAsia="en-US"/>
              </w:rPr>
              <w:t>р. вв</w:t>
            </w:r>
            <w:r w:rsidR="00825DB7">
              <w:rPr>
                <w:rFonts w:eastAsia="TimesNewRomanPSMT"/>
                <w:sz w:val="28"/>
                <w:szCs w:val="28"/>
                <w:lang w:val="uk-UA" w:eastAsia="en-US"/>
              </w:rPr>
              <w:t xml:space="preserve">едено </w:t>
            </w:r>
            <w:r w:rsidRPr="001277BD">
              <w:rPr>
                <w:rFonts w:eastAsia="TimesNewRomanPSMT"/>
                <w:sz w:val="28"/>
                <w:szCs w:val="28"/>
                <w:lang w:eastAsia="en-US"/>
              </w:rPr>
              <w:t>нульов</w:t>
            </w:r>
            <w:r w:rsidR="00825DB7">
              <w:rPr>
                <w:rFonts w:eastAsia="TimesNewRomanPSMT"/>
                <w:sz w:val="28"/>
                <w:szCs w:val="28"/>
                <w:lang w:val="uk-UA" w:eastAsia="en-US"/>
              </w:rPr>
              <w:t>у</w:t>
            </w:r>
            <w:r w:rsidRPr="001277BD">
              <w:rPr>
                <w:rFonts w:eastAsia="TimesNewRomanPSMT"/>
                <w:sz w:val="28"/>
                <w:szCs w:val="28"/>
                <w:lang w:eastAsia="en-US"/>
              </w:rPr>
              <w:t xml:space="preserve"> процентн</w:t>
            </w:r>
            <w:r w:rsidR="00825DB7">
              <w:rPr>
                <w:rFonts w:eastAsia="TimesNewRomanPSMT"/>
                <w:sz w:val="28"/>
                <w:szCs w:val="28"/>
                <w:lang w:val="uk-UA" w:eastAsia="en-US"/>
              </w:rPr>
              <w:t>у</w:t>
            </w:r>
            <w:r w:rsidRPr="001277BD">
              <w:rPr>
                <w:rFonts w:eastAsia="TimesNewRomanPSMT"/>
                <w:sz w:val="28"/>
                <w:szCs w:val="28"/>
                <w:lang w:eastAsia="en-US"/>
              </w:rPr>
              <w:t xml:space="preserve"> ставк</w:t>
            </w:r>
            <w:r w:rsidR="00825DB7">
              <w:rPr>
                <w:rFonts w:eastAsia="TimesNewRomanPSMT"/>
                <w:sz w:val="28"/>
                <w:szCs w:val="28"/>
                <w:lang w:val="uk-UA" w:eastAsia="en-US"/>
              </w:rPr>
              <w:t>у</w:t>
            </w:r>
            <w:r w:rsidRPr="001277BD">
              <w:rPr>
                <w:rFonts w:eastAsia="TimesNewRomanPSMT"/>
                <w:sz w:val="28"/>
                <w:szCs w:val="28"/>
                <w:lang w:eastAsia="en-US"/>
              </w:rPr>
              <w:t xml:space="preserve"> на ПДВ, митні збори, спеціальні податки на споживання. Це</w:t>
            </w:r>
            <w:r w:rsidR="00825DB7">
              <w:rPr>
                <w:rFonts w:eastAsia="TimesNewRomanPSMT"/>
                <w:sz w:val="28"/>
                <w:szCs w:val="28"/>
                <w:lang w:val="uk-UA" w:eastAsia="en-US"/>
              </w:rPr>
              <w:t xml:space="preserve"> </w:t>
            </w:r>
            <w:r w:rsidRPr="001277BD">
              <w:rPr>
                <w:rFonts w:eastAsia="TimesNewRomanPSMT"/>
                <w:sz w:val="28"/>
                <w:szCs w:val="28"/>
                <w:lang w:eastAsia="en-US"/>
              </w:rPr>
              <w:t>положення застосовується і до прямого федерального податку.</w:t>
            </w:r>
          </w:p>
          <w:p w:rsidR="00FA4C20" w:rsidRPr="001277BD" w:rsidRDefault="00803886" w:rsidP="00825DB7">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Передбачені також заходи щодо фінансування туристичної галузі. 5,5 млн. шв.фр. виділено на</w:t>
            </w:r>
            <w:r w:rsidR="00825DB7">
              <w:rPr>
                <w:rFonts w:eastAsia="TimesNewRomanPSMT"/>
                <w:sz w:val="28"/>
                <w:szCs w:val="28"/>
                <w:lang w:val="uk-UA" w:eastAsia="en-US"/>
              </w:rPr>
              <w:t xml:space="preserve"> </w:t>
            </w:r>
            <w:r w:rsidRPr="001277BD">
              <w:rPr>
                <w:rFonts w:eastAsia="TimesNewRomanPSMT"/>
                <w:sz w:val="28"/>
                <w:szCs w:val="28"/>
                <w:lang w:eastAsia="en-US"/>
              </w:rPr>
              <w:t>потреби Швейцарського товариства</w:t>
            </w:r>
            <w:r w:rsidR="00825DB7">
              <w:rPr>
                <w:rFonts w:eastAsia="TimesNewRomanPSMT"/>
                <w:sz w:val="28"/>
                <w:szCs w:val="28"/>
                <w:lang w:val="uk-UA" w:eastAsia="en-US"/>
              </w:rPr>
              <w:t xml:space="preserve"> </w:t>
            </w:r>
            <w:r w:rsidRPr="001277BD">
              <w:rPr>
                <w:rFonts w:eastAsia="TimesNewRomanPSMT"/>
                <w:sz w:val="28"/>
                <w:szCs w:val="28"/>
                <w:lang w:eastAsia="en-US"/>
              </w:rPr>
              <w:t>готельного кредиту та 530 млн.</w:t>
            </w:r>
            <w:r w:rsidR="00825DB7">
              <w:rPr>
                <w:rFonts w:eastAsia="TimesNewRomanPSMT"/>
                <w:sz w:val="28"/>
                <w:szCs w:val="28"/>
                <w:lang w:val="uk-UA" w:eastAsia="en-US"/>
              </w:rPr>
              <w:t xml:space="preserve"> </w:t>
            </w:r>
            <w:r w:rsidRPr="001277BD">
              <w:rPr>
                <w:rFonts w:eastAsia="TimesNewRomanPSMT"/>
                <w:sz w:val="28"/>
                <w:szCs w:val="28"/>
                <w:lang w:eastAsia="en-US"/>
              </w:rPr>
              <w:t>шв.фр. надаються на федеральні позики у</w:t>
            </w:r>
            <w:r w:rsidR="00825DB7">
              <w:rPr>
                <w:rFonts w:eastAsia="TimesNewRomanPSMT"/>
                <w:sz w:val="28"/>
                <w:szCs w:val="28"/>
                <w:lang w:val="uk-UA" w:eastAsia="en-US"/>
              </w:rPr>
              <w:t xml:space="preserve"> </w:t>
            </w:r>
            <w:r w:rsidRPr="001277BD">
              <w:rPr>
                <w:rFonts w:eastAsia="TimesNewRomanPSMT"/>
                <w:sz w:val="28"/>
                <w:szCs w:val="28"/>
                <w:lang w:eastAsia="en-US"/>
              </w:rPr>
              <w:t>туристичній галузі.</w:t>
            </w:r>
          </w:p>
        </w:tc>
        <w:tc>
          <w:tcPr>
            <w:tcW w:w="2914" w:type="dxa"/>
          </w:tcPr>
          <w:p w:rsidR="00FA4C20" w:rsidRDefault="00FA4C20" w:rsidP="00573AAF">
            <w:pPr>
              <w:autoSpaceDE w:val="0"/>
              <w:autoSpaceDN w:val="0"/>
              <w:adjustRightInd w:val="0"/>
              <w:jc w:val="left"/>
              <w:rPr>
                <w:rFonts w:eastAsia="TimesNewRomanPSMT"/>
                <w:sz w:val="28"/>
                <w:szCs w:val="28"/>
                <w:lang w:val="uk-UA" w:eastAsia="en-US"/>
              </w:rPr>
            </w:pPr>
          </w:p>
        </w:tc>
      </w:tr>
      <w:tr w:rsidR="00803886" w:rsidTr="00825DB7">
        <w:tc>
          <w:tcPr>
            <w:tcW w:w="1589" w:type="dxa"/>
          </w:tcPr>
          <w:p w:rsidR="00803886" w:rsidRPr="001277BD" w:rsidRDefault="00803886" w:rsidP="00AB6D41">
            <w:pPr>
              <w:pStyle w:val="ab"/>
              <w:spacing w:before="0" w:beforeAutospacing="0" w:after="0" w:afterAutospacing="0" w:line="360" w:lineRule="auto"/>
              <w:contextualSpacing/>
              <w:jc w:val="both"/>
              <w:rPr>
                <w:rFonts w:eastAsia="TimesNewRomanPSMT"/>
                <w:sz w:val="28"/>
                <w:szCs w:val="28"/>
                <w:lang w:val="en-US" w:eastAsia="en-US"/>
              </w:rPr>
            </w:pPr>
            <w:r w:rsidRPr="001277BD">
              <w:rPr>
                <w:rFonts w:eastAsia="TimesNewRomanPSMT"/>
                <w:sz w:val="28"/>
                <w:szCs w:val="28"/>
                <w:lang w:val="en-US" w:eastAsia="en-US"/>
              </w:rPr>
              <w:t>Швеція</w:t>
            </w:r>
          </w:p>
        </w:tc>
        <w:tc>
          <w:tcPr>
            <w:tcW w:w="4842" w:type="dxa"/>
          </w:tcPr>
          <w:p w:rsidR="00803886" w:rsidRPr="00F5759A" w:rsidRDefault="00803886" w:rsidP="00803886">
            <w:pPr>
              <w:autoSpaceDE w:val="0"/>
              <w:autoSpaceDN w:val="0"/>
              <w:adjustRightInd w:val="0"/>
              <w:jc w:val="left"/>
              <w:rPr>
                <w:rFonts w:eastAsia="TimesNewRomanPSMT"/>
                <w:sz w:val="28"/>
                <w:szCs w:val="28"/>
                <w:lang w:val="en-US" w:eastAsia="en-US"/>
              </w:rPr>
            </w:pPr>
            <w:r w:rsidRPr="00F5759A">
              <w:rPr>
                <w:rFonts w:eastAsia="TimesNewRomanPSMT"/>
                <w:sz w:val="28"/>
                <w:szCs w:val="28"/>
                <w:lang w:val="en-US" w:eastAsia="en-US"/>
              </w:rPr>
              <w:t xml:space="preserve">33,3 </w:t>
            </w:r>
            <w:r w:rsidRPr="001277BD">
              <w:rPr>
                <w:rFonts w:eastAsia="TimesNewRomanPSMT"/>
                <w:sz w:val="28"/>
                <w:szCs w:val="28"/>
                <w:lang w:eastAsia="en-US"/>
              </w:rPr>
              <w:t>млрд</w:t>
            </w:r>
            <w:r w:rsidRPr="00F5759A">
              <w:rPr>
                <w:rFonts w:eastAsia="TimesNewRomanPSMT"/>
                <w:sz w:val="28"/>
                <w:szCs w:val="28"/>
                <w:lang w:val="en-US" w:eastAsia="en-US"/>
              </w:rPr>
              <w:t xml:space="preserve">. </w:t>
            </w:r>
            <w:r w:rsidRPr="001277BD">
              <w:rPr>
                <w:rFonts w:eastAsia="TimesNewRomanPSMT"/>
                <w:sz w:val="28"/>
                <w:szCs w:val="28"/>
                <w:lang w:eastAsia="en-US"/>
              </w:rPr>
              <w:t>дол</w:t>
            </w:r>
            <w:r w:rsidRPr="00F5759A">
              <w:rPr>
                <w:rFonts w:eastAsia="TimesNewRomanPSMT"/>
                <w:sz w:val="28"/>
                <w:szCs w:val="28"/>
                <w:lang w:val="en-US" w:eastAsia="en-US"/>
              </w:rPr>
              <w:t xml:space="preserve">. </w:t>
            </w:r>
            <w:r w:rsidRPr="001277BD">
              <w:rPr>
                <w:rFonts w:eastAsia="TimesNewRomanPSMT"/>
                <w:sz w:val="28"/>
                <w:szCs w:val="28"/>
                <w:lang w:eastAsia="en-US"/>
              </w:rPr>
              <w:t>США</w:t>
            </w:r>
            <w:r w:rsidRPr="00F5759A">
              <w:rPr>
                <w:rFonts w:eastAsia="TimesNewRomanPSMT"/>
                <w:sz w:val="28"/>
                <w:szCs w:val="28"/>
                <w:lang w:val="en-US" w:eastAsia="en-US"/>
              </w:rPr>
              <w:t xml:space="preserve">), </w:t>
            </w:r>
            <w:r w:rsidRPr="001277BD">
              <w:rPr>
                <w:rFonts w:eastAsia="TimesNewRomanPSMT"/>
                <w:sz w:val="28"/>
                <w:szCs w:val="28"/>
                <w:lang w:eastAsia="en-US"/>
              </w:rPr>
              <w:t>уряд</w:t>
            </w:r>
            <w:r w:rsidRPr="00F5759A">
              <w:rPr>
                <w:rFonts w:eastAsia="TimesNewRomanPSMT"/>
                <w:sz w:val="28"/>
                <w:szCs w:val="28"/>
                <w:lang w:val="en-US" w:eastAsia="en-US"/>
              </w:rPr>
              <w:t xml:space="preserve"> </w:t>
            </w:r>
            <w:r w:rsidRPr="001277BD">
              <w:rPr>
                <w:rFonts w:eastAsia="TimesNewRomanPSMT"/>
                <w:sz w:val="28"/>
                <w:szCs w:val="28"/>
                <w:lang w:eastAsia="en-US"/>
              </w:rPr>
              <w:t>Швеції</w:t>
            </w:r>
            <w:r w:rsidRPr="00F5759A">
              <w:rPr>
                <w:rFonts w:eastAsia="TimesNewRomanPSMT"/>
                <w:sz w:val="28"/>
                <w:szCs w:val="28"/>
                <w:lang w:val="en-US" w:eastAsia="en-US"/>
              </w:rPr>
              <w:t xml:space="preserve"> </w:t>
            </w:r>
            <w:r w:rsidRPr="001277BD">
              <w:rPr>
                <w:rFonts w:eastAsia="TimesNewRomanPSMT"/>
                <w:sz w:val="28"/>
                <w:szCs w:val="28"/>
                <w:lang w:eastAsia="en-US"/>
              </w:rPr>
              <w:t>наново</w:t>
            </w:r>
            <w:r w:rsidR="00825DB7">
              <w:rPr>
                <w:rFonts w:eastAsia="TimesNewRomanPSMT"/>
                <w:sz w:val="28"/>
                <w:szCs w:val="28"/>
                <w:lang w:val="uk-UA" w:eastAsia="en-US"/>
              </w:rPr>
              <w:t xml:space="preserve"> </w:t>
            </w:r>
            <w:r w:rsidRPr="001277BD">
              <w:rPr>
                <w:rFonts w:eastAsia="TimesNewRomanPSMT"/>
                <w:sz w:val="28"/>
                <w:szCs w:val="28"/>
                <w:lang w:eastAsia="en-US"/>
              </w:rPr>
              <w:t>оголосив</w:t>
            </w:r>
            <w:r w:rsidRPr="00F5759A">
              <w:rPr>
                <w:rFonts w:eastAsia="TimesNewRomanPSMT"/>
                <w:sz w:val="28"/>
                <w:szCs w:val="28"/>
                <w:lang w:val="en-US" w:eastAsia="en-US"/>
              </w:rPr>
              <w:t xml:space="preserve"> </w:t>
            </w:r>
            <w:r w:rsidRPr="001277BD">
              <w:rPr>
                <w:rFonts w:eastAsia="TimesNewRomanPSMT"/>
                <w:sz w:val="28"/>
                <w:szCs w:val="28"/>
                <w:lang w:eastAsia="en-US"/>
              </w:rPr>
              <w:t>про</w:t>
            </w:r>
            <w:r w:rsidRPr="00F5759A">
              <w:rPr>
                <w:rFonts w:eastAsia="TimesNewRomanPSMT"/>
                <w:sz w:val="28"/>
                <w:szCs w:val="28"/>
                <w:lang w:val="en-US" w:eastAsia="en-US"/>
              </w:rPr>
              <w:t xml:space="preserve"> </w:t>
            </w:r>
            <w:r w:rsidRPr="001277BD">
              <w:rPr>
                <w:rFonts w:eastAsia="TimesNewRomanPSMT"/>
                <w:sz w:val="28"/>
                <w:szCs w:val="28"/>
                <w:lang w:eastAsia="en-US"/>
              </w:rPr>
              <w:t>необхідність</w:t>
            </w:r>
            <w:r w:rsidRPr="00F5759A">
              <w:rPr>
                <w:rFonts w:eastAsia="TimesNewRomanPSMT"/>
                <w:sz w:val="28"/>
                <w:szCs w:val="28"/>
                <w:lang w:val="en-US" w:eastAsia="en-US"/>
              </w:rPr>
              <w:t xml:space="preserve"> </w:t>
            </w:r>
            <w:r w:rsidRPr="001277BD">
              <w:rPr>
                <w:rFonts w:eastAsia="TimesNewRomanPSMT"/>
                <w:sz w:val="28"/>
                <w:szCs w:val="28"/>
                <w:lang w:eastAsia="en-US"/>
              </w:rPr>
              <w:t>перегляду</w:t>
            </w:r>
            <w:r w:rsidRPr="00F5759A">
              <w:rPr>
                <w:rFonts w:eastAsia="TimesNewRomanPSMT"/>
                <w:sz w:val="28"/>
                <w:szCs w:val="28"/>
                <w:lang w:val="en-US" w:eastAsia="en-US"/>
              </w:rPr>
              <w:t xml:space="preserve"> </w:t>
            </w:r>
            <w:r w:rsidRPr="001277BD">
              <w:rPr>
                <w:rFonts w:eastAsia="TimesNewRomanPSMT"/>
                <w:sz w:val="28"/>
                <w:szCs w:val="28"/>
                <w:lang w:eastAsia="en-US"/>
              </w:rPr>
              <w:t>бюджету</w:t>
            </w:r>
            <w:r w:rsidRPr="00F5759A">
              <w:rPr>
                <w:rFonts w:eastAsia="TimesNewRomanPSMT"/>
                <w:sz w:val="28"/>
                <w:szCs w:val="28"/>
                <w:lang w:val="en-US" w:eastAsia="en-US"/>
              </w:rPr>
              <w:t xml:space="preserve"> </w:t>
            </w:r>
            <w:r w:rsidRPr="001277BD">
              <w:rPr>
                <w:rFonts w:eastAsia="TimesNewRomanPSMT"/>
                <w:sz w:val="28"/>
                <w:szCs w:val="28"/>
                <w:lang w:eastAsia="en-US"/>
              </w:rPr>
              <w:t>країни</w:t>
            </w:r>
            <w:r w:rsidRPr="00F5759A">
              <w:rPr>
                <w:rFonts w:eastAsia="TimesNewRomanPSMT"/>
                <w:sz w:val="28"/>
                <w:szCs w:val="28"/>
                <w:lang w:val="en-US" w:eastAsia="en-US"/>
              </w:rPr>
              <w:t xml:space="preserve"> </w:t>
            </w:r>
            <w:r w:rsidRPr="001277BD">
              <w:rPr>
                <w:rFonts w:eastAsia="TimesNewRomanPSMT"/>
                <w:sz w:val="28"/>
                <w:szCs w:val="28"/>
                <w:lang w:eastAsia="en-US"/>
              </w:rPr>
              <w:t>щоб</w:t>
            </w:r>
            <w:r w:rsidRPr="00F5759A">
              <w:rPr>
                <w:rFonts w:eastAsia="TimesNewRomanPSMT"/>
                <w:sz w:val="28"/>
                <w:szCs w:val="28"/>
                <w:lang w:val="en-US" w:eastAsia="en-US"/>
              </w:rPr>
              <w:t xml:space="preserve"> </w:t>
            </w:r>
            <w:r w:rsidRPr="001277BD">
              <w:rPr>
                <w:rFonts w:eastAsia="TimesNewRomanPSMT"/>
                <w:sz w:val="28"/>
                <w:szCs w:val="28"/>
                <w:lang w:eastAsia="en-US"/>
              </w:rPr>
              <w:t>передбачити</w:t>
            </w:r>
            <w:r w:rsidRPr="00F5759A">
              <w:rPr>
                <w:rFonts w:eastAsia="TimesNewRomanPSMT"/>
                <w:sz w:val="28"/>
                <w:szCs w:val="28"/>
                <w:lang w:val="en-US" w:eastAsia="en-US"/>
              </w:rPr>
              <w:t xml:space="preserve"> </w:t>
            </w:r>
            <w:r w:rsidRPr="001277BD">
              <w:rPr>
                <w:rFonts w:eastAsia="TimesNewRomanPSMT"/>
                <w:sz w:val="28"/>
                <w:szCs w:val="28"/>
                <w:lang w:eastAsia="en-US"/>
              </w:rPr>
              <w:t>додаткові</w:t>
            </w:r>
            <w:r w:rsidRPr="00F5759A">
              <w:rPr>
                <w:rFonts w:eastAsia="TimesNewRomanPSMT"/>
                <w:sz w:val="28"/>
                <w:szCs w:val="28"/>
                <w:lang w:val="en-US" w:eastAsia="en-US"/>
              </w:rPr>
              <w:t xml:space="preserve"> </w:t>
            </w:r>
            <w:r w:rsidRPr="001277BD">
              <w:rPr>
                <w:rFonts w:eastAsia="TimesNewRomanPSMT"/>
                <w:sz w:val="28"/>
                <w:szCs w:val="28"/>
                <w:lang w:eastAsia="en-US"/>
              </w:rPr>
              <w:t>асигнування</w:t>
            </w:r>
            <w:r w:rsidRPr="00F5759A">
              <w:rPr>
                <w:rFonts w:eastAsia="TimesNewRomanPSMT"/>
                <w:sz w:val="28"/>
                <w:szCs w:val="28"/>
                <w:lang w:val="en-US" w:eastAsia="en-US"/>
              </w:rPr>
              <w:t xml:space="preserve"> </w:t>
            </w:r>
            <w:r w:rsidRPr="001277BD">
              <w:rPr>
                <w:rFonts w:eastAsia="TimesNewRomanPSMT"/>
                <w:sz w:val="28"/>
                <w:szCs w:val="28"/>
                <w:lang w:eastAsia="en-US"/>
              </w:rPr>
              <w:lastRenderedPageBreak/>
              <w:t>для</w:t>
            </w:r>
            <w:r w:rsidRPr="00F5759A">
              <w:rPr>
                <w:rFonts w:eastAsia="TimesNewRomanPSMT"/>
                <w:sz w:val="28"/>
                <w:szCs w:val="28"/>
                <w:lang w:val="en-US" w:eastAsia="en-US"/>
              </w:rPr>
              <w:t xml:space="preserve"> </w:t>
            </w:r>
            <w:r w:rsidRPr="001277BD">
              <w:rPr>
                <w:rFonts w:eastAsia="TimesNewRomanPSMT"/>
                <w:sz w:val="28"/>
                <w:szCs w:val="28"/>
                <w:lang w:eastAsia="en-US"/>
              </w:rPr>
              <w:t>підтримки</w:t>
            </w:r>
            <w:r w:rsidR="00825DB7">
              <w:rPr>
                <w:rFonts w:eastAsia="TimesNewRomanPSMT"/>
                <w:sz w:val="28"/>
                <w:szCs w:val="28"/>
                <w:lang w:val="uk-UA" w:eastAsia="en-US"/>
              </w:rPr>
              <w:t xml:space="preserve"> </w:t>
            </w:r>
            <w:r w:rsidRPr="001277BD">
              <w:rPr>
                <w:rFonts w:eastAsia="TimesNewRomanPSMT"/>
                <w:sz w:val="28"/>
                <w:szCs w:val="28"/>
                <w:lang w:eastAsia="en-US"/>
              </w:rPr>
              <w:t>малого</w:t>
            </w:r>
            <w:r w:rsidRPr="00F5759A">
              <w:rPr>
                <w:rFonts w:eastAsia="TimesNewRomanPSMT"/>
                <w:sz w:val="28"/>
                <w:szCs w:val="28"/>
                <w:lang w:val="en-US" w:eastAsia="en-US"/>
              </w:rPr>
              <w:t xml:space="preserve"> </w:t>
            </w:r>
            <w:r w:rsidRPr="001277BD">
              <w:rPr>
                <w:rFonts w:eastAsia="TimesNewRomanPSMT"/>
                <w:sz w:val="28"/>
                <w:szCs w:val="28"/>
                <w:lang w:eastAsia="en-US"/>
              </w:rPr>
              <w:t>та</w:t>
            </w:r>
            <w:r w:rsidRPr="00F5759A">
              <w:rPr>
                <w:rFonts w:eastAsia="TimesNewRomanPSMT"/>
                <w:sz w:val="28"/>
                <w:szCs w:val="28"/>
                <w:lang w:val="en-US" w:eastAsia="en-US"/>
              </w:rPr>
              <w:t xml:space="preserve"> </w:t>
            </w:r>
            <w:r w:rsidRPr="001277BD">
              <w:rPr>
                <w:rFonts w:eastAsia="TimesNewRomanPSMT"/>
                <w:sz w:val="28"/>
                <w:szCs w:val="28"/>
                <w:lang w:eastAsia="en-US"/>
              </w:rPr>
              <w:t>середнього</w:t>
            </w:r>
            <w:r w:rsidRPr="00F5759A">
              <w:rPr>
                <w:rFonts w:eastAsia="TimesNewRomanPSMT"/>
                <w:sz w:val="28"/>
                <w:szCs w:val="28"/>
                <w:lang w:val="en-US" w:eastAsia="en-US"/>
              </w:rPr>
              <w:t xml:space="preserve"> </w:t>
            </w:r>
            <w:r w:rsidRPr="001277BD">
              <w:rPr>
                <w:rFonts w:eastAsia="TimesNewRomanPSMT"/>
                <w:sz w:val="28"/>
                <w:szCs w:val="28"/>
                <w:lang w:eastAsia="en-US"/>
              </w:rPr>
              <w:t>бізнесу</w:t>
            </w:r>
            <w:r w:rsidRPr="00F5759A">
              <w:rPr>
                <w:rFonts w:eastAsia="TimesNewRomanPSMT"/>
                <w:sz w:val="28"/>
                <w:szCs w:val="28"/>
                <w:lang w:val="en-US" w:eastAsia="en-US"/>
              </w:rPr>
              <w:t xml:space="preserve">, </w:t>
            </w:r>
            <w:r w:rsidRPr="001277BD">
              <w:rPr>
                <w:rFonts w:eastAsia="TimesNewRomanPSMT"/>
                <w:sz w:val="28"/>
                <w:szCs w:val="28"/>
                <w:lang w:eastAsia="en-US"/>
              </w:rPr>
              <w:t>який</w:t>
            </w:r>
            <w:r w:rsidRPr="00F5759A">
              <w:rPr>
                <w:rFonts w:eastAsia="TimesNewRomanPSMT"/>
                <w:sz w:val="28"/>
                <w:szCs w:val="28"/>
                <w:lang w:val="en-US" w:eastAsia="en-US"/>
              </w:rPr>
              <w:t xml:space="preserve">, </w:t>
            </w:r>
            <w:r w:rsidRPr="001277BD">
              <w:rPr>
                <w:rFonts w:eastAsia="TimesNewRomanPSMT"/>
                <w:sz w:val="28"/>
                <w:szCs w:val="28"/>
                <w:lang w:eastAsia="en-US"/>
              </w:rPr>
              <w:t>на</w:t>
            </w:r>
            <w:r w:rsidRPr="00F5759A">
              <w:rPr>
                <w:rFonts w:eastAsia="TimesNewRomanPSMT"/>
                <w:sz w:val="28"/>
                <w:szCs w:val="28"/>
                <w:lang w:val="en-US" w:eastAsia="en-US"/>
              </w:rPr>
              <w:t xml:space="preserve"> </w:t>
            </w:r>
            <w:r w:rsidRPr="001277BD">
              <w:rPr>
                <w:rFonts w:eastAsia="TimesNewRomanPSMT"/>
                <w:sz w:val="28"/>
                <w:szCs w:val="28"/>
                <w:lang w:eastAsia="en-US"/>
              </w:rPr>
              <w:t>думку</w:t>
            </w:r>
            <w:r w:rsidRPr="00F5759A">
              <w:rPr>
                <w:rFonts w:eastAsia="TimesNewRomanPSMT"/>
                <w:sz w:val="28"/>
                <w:szCs w:val="28"/>
                <w:lang w:val="en-US" w:eastAsia="en-US"/>
              </w:rPr>
              <w:t xml:space="preserve"> </w:t>
            </w:r>
            <w:r w:rsidRPr="001277BD">
              <w:rPr>
                <w:rFonts w:eastAsia="TimesNewRomanPSMT"/>
                <w:sz w:val="28"/>
                <w:szCs w:val="28"/>
                <w:lang w:eastAsia="en-US"/>
              </w:rPr>
              <w:t>спеціалістів</w:t>
            </w:r>
            <w:r w:rsidRPr="00F5759A">
              <w:rPr>
                <w:rFonts w:eastAsia="TimesNewRomanPSMT"/>
                <w:sz w:val="28"/>
                <w:szCs w:val="28"/>
                <w:lang w:val="en-US" w:eastAsia="en-US"/>
              </w:rPr>
              <w:t xml:space="preserve">, </w:t>
            </w:r>
            <w:r w:rsidRPr="001277BD">
              <w:rPr>
                <w:rFonts w:eastAsia="TimesNewRomanPSMT"/>
                <w:sz w:val="28"/>
                <w:szCs w:val="28"/>
                <w:lang w:eastAsia="en-US"/>
              </w:rPr>
              <w:t>є</w:t>
            </w:r>
            <w:r w:rsidRPr="00F5759A">
              <w:rPr>
                <w:rFonts w:eastAsia="TimesNewRomanPSMT"/>
                <w:sz w:val="28"/>
                <w:szCs w:val="28"/>
                <w:lang w:val="en-US" w:eastAsia="en-US"/>
              </w:rPr>
              <w:t xml:space="preserve"> </w:t>
            </w:r>
            <w:r w:rsidRPr="001277BD">
              <w:rPr>
                <w:rFonts w:eastAsia="TimesNewRomanPSMT"/>
                <w:sz w:val="28"/>
                <w:szCs w:val="28"/>
                <w:lang w:eastAsia="en-US"/>
              </w:rPr>
              <w:t>найбільш</w:t>
            </w:r>
            <w:r w:rsidRPr="00F5759A">
              <w:rPr>
                <w:rFonts w:eastAsia="TimesNewRomanPSMT"/>
                <w:sz w:val="28"/>
                <w:szCs w:val="28"/>
                <w:lang w:val="en-US" w:eastAsia="en-US"/>
              </w:rPr>
              <w:t xml:space="preserve"> </w:t>
            </w:r>
            <w:r w:rsidRPr="001277BD">
              <w:rPr>
                <w:rFonts w:eastAsia="TimesNewRomanPSMT"/>
                <w:sz w:val="28"/>
                <w:szCs w:val="28"/>
                <w:lang w:eastAsia="en-US"/>
              </w:rPr>
              <w:t>уразливим</w:t>
            </w:r>
            <w:r w:rsidRPr="00F5759A">
              <w:rPr>
                <w:rFonts w:eastAsia="TimesNewRomanPSMT"/>
                <w:sz w:val="28"/>
                <w:szCs w:val="28"/>
                <w:lang w:val="en-US" w:eastAsia="en-US"/>
              </w:rPr>
              <w:t xml:space="preserve"> </w:t>
            </w:r>
            <w:r w:rsidRPr="001277BD">
              <w:rPr>
                <w:rFonts w:eastAsia="TimesNewRomanPSMT"/>
                <w:sz w:val="28"/>
                <w:szCs w:val="28"/>
                <w:lang w:eastAsia="en-US"/>
              </w:rPr>
              <w:t>у</w:t>
            </w:r>
            <w:r w:rsidRPr="00F5759A">
              <w:rPr>
                <w:rFonts w:eastAsia="TimesNewRomanPSMT"/>
                <w:sz w:val="28"/>
                <w:szCs w:val="28"/>
                <w:lang w:val="en-US" w:eastAsia="en-US"/>
              </w:rPr>
              <w:t xml:space="preserve"> </w:t>
            </w:r>
            <w:r w:rsidRPr="001277BD">
              <w:rPr>
                <w:rFonts w:eastAsia="TimesNewRomanPSMT"/>
                <w:sz w:val="28"/>
                <w:szCs w:val="28"/>
                <w:lang w:eastAsia="en-US"/>
              </w:rPr>
              <w:t>поточних</w:t>
            </w:r>
            <w:r w:rsidR="00825DB7">
              <w:rPr>
                <w:rFonts w:eastAsia="TimesNewRomanPSMT"/>
                <w:sz w:val="28"/>
                <w:szCs w:val="28"/>
                <w:lang w:val="uk-UA" w:eastAsia="en-US"/>
              </w:rPr>
              <w:t xml:space="preserve"> </w:t>
            </w:r>
            <w:r w:rsidRPr="001277BD">
              <w:rPr>
                <w:rFonts w:eastAsia="TimesNewRomanPSMT"/>
                <w:sz w:val="28"/>
                <w:szCs w:val="28"/>
                <w:lang w:eastAsia="en-US"/>
              </w:rPr>
              <w:t>умовах</w:t>
            </w:r>
            <w:r w:rsidRPr="00F5759A">
              <w:rPr>
                <w:rFonts w:eastAsia="TimesNewRomanPSMT"/>
                <w:sz w:val="28"/>
                <w:szCs w:val="28"/>
                <w:lang w:val="en-US" w:eastAsia="en-US"/>
              </w:rPr>
              <w:t>.</w:t>
            </w:r>
          </w:p>
          <w:p w:rsidR="00803886" w:rsidRPr="001277BD" w:rsidRDefault="00803886" w:rsidP="00803886">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Загалом станом на сьогодні шведським урядом впроваджено такі заходи:</w:t>
            </w:r>
          </w:p>
          <w:p w:rsidR="00803886" w:rsidRPr="001277BD" w:rsidRDefault="00803886" w:rsidP="00803886">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Держава взяла на себе виплату</w:t>
            </w:r>
            <w:r w:rsidR="00825DB7">
              <w:rPr>
                <w:rFonts w:eastAsia="TimesNewRomanPSMT"/>
                <w:sz w:val="28"/>
                <w:szCs w:val="28"/>
                <w:lang w:val="uk-UA" w:eastAsia="en-US"/>
              </w:rPr>
              <w:t xml:space="preserve"> </w:t>
            </w:r>
            <w:r w:rsidRPr="001277BD">
              <w:rPr>
                <w:rFonts w:eastAsia="TimesNewRomanPSMT"/>
                <w:sz w:val="28"/>
                <w:szCs w:val="28"/>
                <w:lang w:eastAsia="en-US"/>
              </w:rPr>
              <w:t>лікарняних в повному обсязі впродовж квітня та травня</w:t>
            </w:r>
          </w:p>
          <w:p w:rsidR="00803886" w:rsidRPr="001277BD" w:rsidRDefault="00803886" w:rsidP="00803886">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(довідково: раніше – перший день лікарняного був неоплачуваним, потім два тижні оплачувалися</w:t>
            </w:r>
          </w:p>
          <w:p w:rsidR="00803886" w:rsidRPr="001277BD" w:rsidRDefault="00803886" w:rsidP="00803886">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роботодавцем), а також основну частку витрат за тимчасові звільнення через COVID-19.</w:t>
            </w:r>
          </w:p>
          <w:p w:rsidR="00803886" w:rsidRPr="001277BD" w:rsidRDefault="00803886" w:rsidP="00803886">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Оголошено дотації компаніям на виплату половини заробітної плати за умови, що працівник</w:t>
            </w:r>
            <w:r w:rsidR="00825DB7">
              <w:rPr>
                <w:rFonts w:eastAsia="TimesNewRomanPSMT"/>
                <w:sz w:val="28"/>
                <w:szCs w:val="28"/>
                <w:lang w:val="uk-UA" w:eastAsia="en-US"/>
              </w:rPr>
              <w:t xml:space="preserve"> </w:t>
            </w:r>
            <w:r w:rsidRPr="001277BD">
              <w:rPr>
                <w:rFonts w:eastAsia="TimesNewRomanPSMT"/>
                <w:sz w:val="28"/>
                <w:szCs w:val="28"/>
                <w:lang w:eastAsia="en-US"/>
              </w:rPr>
              <w:t>отримує 90% від попередньої оплати, а працює 40% робочого дня.</w:t>
            </w:r>
          </w:p>
          <w:p w:rsidR="00803886" w:rsidRPr="001277BD" w:rsidRDefault="00803886" w:rsidP="00803886">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Компаніям надано право</w:t>
            </w:r>
            <w:r w:rsidR="00825DB7">
              <w:rPr>
                <w:rFonts w:eastAsia="TimesNewRomanPSMT"/>
                <w:sz w:val="28"/>
                <w:szCs w:val="28"/>
                <w:lang w:val="uk-UA" w:eastAsia="en-US"/>
              </w:rPr>
              <w:t xml:space="preserve"> </w:t>
            </w:r>
            <w:r w:rsidRPr="001277BD">
              <w:rPr>
                <w:rFonts w:eastAsia="TimesNewRomanPSMT"/>
                <w:sz w:val="28"/>
                <w:szCs w:val="28"/>
                <w:lang w:eastAsia="en-US"/>
              </w:rPr>
              <w:t>відстрочити на найближчі 12 місяців виплати соціальних зборів та</w:t>
            </w:r>
          </w:p>
          <w:p w:rsidR="00803886" w:rsidRPr="001277BD" w:rsidRDefault="00803886" w:rsidP="00803886">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окремих податків. Підприємствам, які наперед заплатили податки за першу половину 2020 року,</w:t>
            </w:r>
          </w:p>
          <w:p w:rsidR="00803886" w:rsidRPr="001277BD" w:rsidRDefault="00803886" w:rsidP="00803886">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Шведською податковою службою дозволено повернути зазначену суму.</w:t>
            </w:r>
          </w:p>
          <w:p w:rsidR="00803886" w:rsidRPr="001277BD" w:rsidRDefault="00803886" w:rsidP="00825DB7">
            <w:pPr>
              <w:autoSpaceDE w:val="0"/>
              <w:autoSpaceDN w:val="0"/>
              <w:adjustRightInd w:val="0"/>
              <w:jc w:val="left"/>
              <w:rPr>
                <w:rFonts w:eastAsia="TimesNewRomanPSMT"/>
                <w:sz w:val="28"/>
                <w:szCs w:val="28"/>
                <w:lang w:eastAsia="en-US"/>
              </w:rPr>
            </w:pPr>
            <w:r w:rsidRPr="001277BD">
              <w:rPr>
                <w:rFonts w:eastAsia="TimesNewRomanPSMT"/>
                <w:sz w:val="28"/>
                <w:szCs w:val="28"/>
                <w:lang w:eastAsia="en-US"/>
              </w:rPr>
              <w:t>- Національний банк Швеції надає через банки кредитування шведським підприємствам у розмірі</w:t>
            </w:r>
            <w:r w:rsidR="00825DB7">
              <w:rPr>
                <w:rFonts w:eastAsia="TimesNewRomanPSMT"/>
                <w:sz w:val="28"/>
                <w:szCs w:val="28"/>
                <w:lang w:val="uk-UA" w:eastAsia="en-US"/>
              </w:rPr>
              <w:t xml:space="preserve"> </w:t>
            </w:r>
            <w:r w:rsidRPr="001277BD">
              <w:rPr>
                <w:rFonts w:eastAsia="TimesNewRomanPSMT"/>
                <w:sz w:val="28"/>
                <w:szCs w:val="28"/>
                <w:lang w:eastAsia="en-US"/>
              </w:rPr>
              <w:t>500 млрд. крон (орієнтовно 56 млрд. дол. США).</w:t>
            </w:r>
          </w:p>
        </w:tc>
        <w:tc>
          <w:tcPr>
            <w:tcW w:w="2914" w:type="dxa"/>
          </w:tcPr>
          <w:p w:rsidR="00803886" w:rsidRDefault="00803886" w:rsidP="00573AAF">
            <w:pPr>
              <w:autoSpaceDE w:val="0"/>
              <w:autoSpaceDN w:val="0"/>
              <w:adjustRightInd w:val="0"/>
              <w:jc w:val="left"/>
              <w:rPr>
                <w:rFonts w:eastAsia="TimesNewRomanPSMT"/>
                <w:sz w:val="28"/>
                <w:szCs w:val="28"/>
                <w:lang w:val="uk-UA" w:eastAsia="en-US"/>
              </w:rPr>
            </w:pPr>
          </w:p>
        </w:tc>
      </w:tr>
      <w:tr w:rsidR="00803886" w:rsidTr="00825DB7">
        <w:tc>
          <w:tcPr>
            <w:tcW w:w="1589" w:type="dxa"/>
          </w:tcPr>
          <w:p w:rsidR="00803886" w:rsidRPr="001277BD" w:rsidRDefault="00803886" w:rsidP="00AB6D41">
            <w:pPr>
              <w:pStyle w:val="ab"/>
              <w:spacing w:before="0" w:beforeAutospacing="0" w:after="0" w:afterAutospacing="0" w:line="360" w:lineRule="auto"/>
              <w:contextualSpacing/>
              <w:jc w:val="both"/>
              <w:rPr>
                <w:rFonts w:eastAsia="TimesNewRomanPSMT"/>
                <w:sz w:val="28"/>
                <w:szCs w:val="28"/>
                <w:lang w:val="en-US" w:eastAsia="en-US"/>
              </w:rPr>
            </w:pPr>
            <w:r w:rsidRPr="001277BD">
              <w:rPr>
                <w:rFonts w:eastAsia="TimesNewRomanPSMT"/>
                <w:sz w:val="28"/>
                <w:szCs w:val="28"/>
                <w:lang w:val="en-US" w:eastAsia="en-US"/>
              </w:rPr>
              <w:t>Японія</w:t>
            </w:r>
          </w:p>
        </w:tc>
        <w:tc>
          <w:tcPr>
            <w:tcW w:w="4842" w:type="dxa"/>
          </w:tcPr>
          <w:p w:rsidR="00803886" w:rsidRPr="00825DB7" w:rsidRDefault="00803886" w:rsidP="00825DB7">
            <w:pPr>
              <w:autoSpaceDE w:val="0"/>
              <w:autoSpaceDN w:val="0"/>
              <w:adjustRightInd w:val="0"/>
              <w:jc w:val="left"/>
              <w:rPr>
                <w:rFonts w:eastAsia="TimesNewRomanPSMT"/>
                <w:sz w:val="28"/>
                <w:szCs w:val="28"/>
                <w:lang w:eastAsia="en-US"/>
              </w:rPr>
            </w:pPr>
            <w:r w:rsidRPr="00825DB7">
              <w:rPr>
                <w:rFonts w:eastAsiaTheme="minorHAnsi"/>
                <w:iCs/>
                <w:sz w:val="28"/>
                <w:szCs w:val="28"/>
                <w:lang w:eastAsia="en-US"/>
              </w:rPr>
              <w:t xml:space="preserve">перший пакет </w:t>
            </w:r>
            <w:r w:rsidRPr="00825DB7">
              <w:rPr>
                <w:rFonts w:eastAsia="TimesNewRomanPSMT"/>
                <w:sz w:val="28"/>
                <w:szCs w:val="28"/>
                <w:lang w:eastAsia="en-US"/>
              </w:rPr>
              <w:t xml:space="preserve">на загальну </w:t>
            </w:r>
            <w:r w:rsidRPr="00825DB7">
              <w:rPr>
                <w:rFonts w:eastAsiaTheme="minorHAnsi"/>
                <w:iCs/>
                <w:sz w:val="28"/>
                <w:szCs w:val="28"/>
                <w:lang w:eastAsia="en-US"/>
              </w:rPr>
              <w:t>суму 500 млрд. єн (4,6 млрд. дол. США)</w:t>
            </w:r>
            <w:r w:rsidRPr="00825DB7">
              <w:rPr>
                <w:rFonts w:eastAsia="TimesNewRomanPSMT"/>
                <w:sz w:val="28"/>
                <w:szCs w:val="28"/>
                <w:lang w:eastAsia="en-US"/>
              </w:rPr>
              <w:t>, який передбачає</w:t>
            </w:r>
            <w:r w:rsidR="00825DB7" w:rsidRPr="00825DB7">
              <w:rPr>
                <w:rFonts w:eastAsia="TimesNewRomanPSMT"/>
                <w:sz w:val="28"/>
                <w:szCs w:val="28"/>
                <w:lang w:val="uk-UA" w:eastAsia="en-US"/>
              </w:rPr>
              <w:t xml:space="preserve"> </w:t>
            </w:r>
            <w:r w:rsidRPr="00825DB7">
              <w:rPr>
                <w:rFonts w:eastAsia="TimesNewRomanPSMT"/>
                <w:sz w:val="28"/>
                <w:szCs w:val="28"/>
                <w:lang w:eastAsia="en-US"/>
              </w:rPr>
              <w:t>надання кредитної підтримки малим та середнім підприємствам (МСП), у тому числі туристичним компаніям,</w:t>
            </w:r>
            <w:r w:rsidR="00825DB7" w:rsidRPr="00825DB7">
              <w:rPr>
                <w:rFonts w:eastAsia="TimesNewRomanPSMT"/>
                <w:sz w:val="28"/>
                <w:szCs w:val="28"/>
                <w:lang w:val="uk-UA" w:eastAsia="en-US"/>
              </w:rPr>
              <w:t xml:space="preserve"> </w:t>
            </w:r>
            <w:r w:rsidRPr="00825DB7">
              <w:rPr>
                <w:rFonts w:eastAsia="TimesNewRomanPSMT"/>
                <w:sz w:val="28"/>
                <w:szCs w:val="28"/>
                <w:lang w:eastAsia="en-US"/>
              </w:rPr>
              <w:t>а також виробникам масок, які зазнали збитків внаслідок пандемії коронавірусу. Міністерство</w:t>
            </w:r>
            <w:r w:rsidR="00825DB7" w:rsidRPr="00825DB7">
              <w:rPr>
                <w:rFonts w:eastAsia="TimesNewRomanPSMT"/>
                <w:sz w:val="28"/>
                <w:szCs w:val="28"/>
                <w:lang w:val="uk-UA" w:eastAsia="en-US"/>
              </w:rPr>
              <w:t xml:space="preserve"> </w:t>
            </w:r>
            <w:r w:rsidRPr="00825DB7">
              <w:rPr>
                <w:rFonts w:eastAsia="TimesNewRomanPSMT"/>
                <w:sz w:val="28"/>
                <w:szCs w:val="28"/>
                <w:lang w:eastAsia="en-US"/>
              </w:rPr>
              <w:t>промисловості Японії профінансу</w:t>
            </w:r>
            <w:r w:rsidR="00825DB7" w:rsidRPr="00825DB7">
              <w:rPr>
                <w:rFonts w:eastAsia="TimesNewRomanPSMT"/>
                <w:sz w:val="28"/>
                <w:szCs w:val="28"/>
                <w:lang w:val="uk-UA" w:eastAsia="en-US"/>
              </w:rPr>
              <w:t>вало</w:t>
            </w:r>
            <w:r w:rsidRPr="00825DB7">
              <w:rPr>
                <w:rFonts w:eastAsia="TimesNewRomanPSMT"/>
                <w:sz w:val="28"/>
                <w:szCs w:val="28"/>
                <w:lang w:eastAsia="en-US"/>
              </w:rPr>
              <w:t xml:space="preserve">є 2/3 витрат великих </w:t>
            </w:r>
            <w:r w:rsidRPr="00825DB7">
              <w:rPr>
                <w:rFonts w:eastAsia="TimesNewRomanPSMT"/>
                <w:sz w:val="28"/>
                <w:szCs w:val="28"/>
                <w:lang w:eastAsia="en-US"/>
              </w:rPr>
              <w:lastRenderedPageBreak/>
              <w:t>підприємств-виробників масок, та 3/4 витрат малих та</w:t>
            </w:r>
            <w:r w:rsidR="00825DB7" w:rsidRPr="00825DB7">
              <w:rPr>
                <w:rFonts w:eastAsia="TimesNewRomanPSMT"/>
                <w:sz w:val="28"/>
                <w:szCs w:val="28"/>
                <w:lang w:val="uk-UA" w:eastAsia="en-US"/>
              </w:rPr>
              <w:t xml:space="preserve"> </w:t>
            </w:r>
            <w:r w:rsidRPr="00825DB7">
              <w:rPr>
                <w:rFonts w:eastAsia="TimesNewRomanPSMT"/>
                <w:sz w:val="28"/>
                <w:szCs w:val="28"/>
                <w:lang w:eastAsia="en-US"/>
              </w:rPr>
              <w:t>середніх компаній, що становитиме максимум 270 тис. дол. США за виробничу лінію.</w:t>
            </w:r>
          </w:p>
          <w:p w:rsidR="00803886" w:rsidRPr="00825DB7" w:rsidRDefault="00803886" w:rsidP="00825DB7">
            <w:pPr>
              <w:autoSpaceDE w:val="0"/>
              <w:autoSpaceDN w:val="0"/>
              <w:adjustRightInd w:val="0"/>
              <w:jc w:val="left"/>
              <w:rPr>
                <w:rFonts w:eastAsia="TimesNewRomanPSMT"/>
                <w:sz w:val="28"/>
                <w:szCs w:val="28"/>
                <w:lang w:eastAsia="en-US"/>
              </w:rPr>
            </w:pPr>
            <w:r w:rsidRPr="00825DB7">
              <w:rPr>
                <w:rFonts w:eastAsia="TimesNewRomanPSMT"/>
                <w:sz w:val="28"/>
                <w:szCs w:val="28"/>
                <w:lang w:eastAsia="en-US"/>
              </w:rPr>
              <w:t>10 березня</w:t>
            </w:r>
            <w:r w:rsidR="00825DB7" w:rsidRPr="00825DB7">
              <w:rPr>
                <w:rFonts w:eastAsia="TimesNewRomanPSMT"/>
                <w:sz w:val="28"/>
                <w:szCs w:val="28"/>
                <w:lang w:val="uk-UA" w:eastAsia="en-US"/>
              </w:rPr>
              <w:t xml:space="preserve"> 2020 р. запроваджено </w:t>
            </w:r>
            <w:r w:rsidRPr="00825DB7">
              <w:rPr>
                <w:rFonts w:eastAsiaTheme="minorHAnsi"/>
                <w:iCs/>
                <w:sz w:val="28"/>
                <w:szCs w:val="28"/>
                <w:lang w:eastAsia="en-US"/>
              </w:rPr>
              <w:t xml:space="preserve">другий пакет </w:t>
            </w:r>
            <w:r w:rsidRPr="00825DB7">
              <w:rPr>
                <w:rFonts w:eastAsia="TimesNewRomanPSMT"/>
                <w:sz w:val="28"/>
                <w:szCs w:val="28"/>
                <w:lang w:eastAsia="en-US"/>
              </w:rPr>
              <w:t xml:space="preserve">фінансової підтримки на загальну </w:t>
            </w:r>
            <w:r w:rsidRPr="00825DB7">
              <w:rPr>
                <w:rFonts w:eastAsiaTheme="minorHAnsi"/>
                <w:iCs/>
                <w:sz w:val="28"/>
                <w:szCs w:val="28"/>
                <w:lang w:eastAsia="en-US"/>
              </w:rPr>
              <w:t>суму 1,6 трл. єн. (понад 15 млрд. дол.</w:t>
            </w:r>
            <w:r w:rsidR="00825DB7" w:rsidRPr="00825DB7">
              <w:rPr>
                <w:rFonts w:eastAsiaTheme="minorHAnsi"/>
                <w:iCs/>
                <w:sz w:val="28"/>
                <w:szCs w:val="28"/>
                <w:lang w:val="uk-UA" w:eastAsia="en-US"/>
              </w:rPr>
              <w:t xml:space="preserve"> </w:t>
            </w:r>
            <w:r w:rsidRPr="00825DB7">
              <w:rPr>
                <w:rFonts w:eastAsiaTheme="minorHAnsi"/>
                <w:iCs/>
                <w:sz w:val="28"/>
                <w:szCs w:val="28"/>
                <w:lang w:eastAsia="en-US"/>
              </w:rPr>
              <w:t>США)</w:t>
            </w:r>
            <w:r w:rsidRPr="00825DB7">
              <w:rPr>
                <w:rFonts w:eastAsia="TimesNewRomanPSMT"/>
                <w:sz w:val="28"/>
                <w:szCs w:val="28"/>
                <w:lang w:eastAsia="en-US"/>
              </w:rPr>
              <w:t>, з яких:</w:t>
            </w:r>
          </w:p>
          <w:p w:rsidR="00825DB7" w:rsidRDefault="00803886" w:rsidP="009A7BBD">
            <w:pPr>
              <w:pStyle w:val="a8"/>
              <w:numPr>
                <w:ilvl w:val="0"/>
                <w:numId w:val="3"/>
              </w:numPr>
              <w:autoSpaceDE w:val="0"/>
              <w:autoSpaceDN w:val="0"/>
              <w:adjustRightInd w:val="0"/>
              <w:ind w:left="0" w:firstLine="0"/>
              <w:rPr>
                <w:rFonts w:ascii="Times New Roman" w:eastAsia="TimesNewRomanPSMT" w:hAnsi="Times New Roman"/>
                <w:sz w:val="28"/>
                <w:szCs w:val="28"/>
              </w:rPr>
            </w:pPr>
            <w:r w:rsidRPr="00825DB7">
              <w:rPr>
                <w:rFonts w:ascii="Times New Roman" w:eastAsia="TimesNewRomanPSMT" w:hAnsi="Times New Roman"/>
                <w:sz w:val="28"/>
                <w:szCs w:val="28"/>
              </w:rPr>
              <w:t>1 трлн. єн (9,6 млрд. дол. США):</w:t>
            </w:r>
            <w:r w:rsidRPr="00825DB7">
              <w:rPr>
                <w:rFonts w:ascii="Times New Roman" w:eastAsia="SymbolMT" w:hAnsi="Times New Roman"/>
                <w:sz w:val="28"/>
                <w:szCs w:val="28"/>
              </w:rPr>
              <w:t xml:space="preserve"> </w:t>
            </w:r>
            <w:r w:rsidRPr="00825DB7">
              <w:rPr>
                <w:rFonts w:ascii="Times New Roman" w:eastAsia="TimesNewRomanPSMT" w:hAnsi="Times New Roman"/>
                <w:sz w:val="28"/>
                <w:szCs w:val="28"/>
              </w:rPr>
              <w:t>надання кредитів МСП, які</w:t>
            </w:r>
            <w:r w:rsidR="00825DB7" w:rsidRPr="00825DB7">
              <w:rPr>
                <w:rFonts w:ascii="Times New Roman" w:eastAsia="TimesNewRomanPSMT" w:hAnsi="Times New Roman"/>
                <w:sz w:val="28"/>
                <w:szCs w:val="28"/>
                <w:lang w:val="uk-UA"/>
              </w:rPr>
              <w:t xml:space="preserve"> </w:t>
            </w:r>
            <w:r w:rsidRPr="00825DB7">
              <w:rPr>
                <w:rFonts w:ascii="Times New Roman" w:eastAsia="TimesNewRomanPSMT" w:hAnsi="Times New Roman"/>
                <w:sz w:val="28"/>
                <w:szCs w:val="28"/>
              </w:rPr>
              <w:t>постраждали внаслідок пандемії коронавірусу.</w:t>
            </w:r>
            <w:r w:rsidR="00825DB7" w:rsidRPr="00825DB7">
              <w:rPr>
                <w:rFonts w:ascii="Times New Roman" w:eastAsia="TimesNewRomanPSMT" w:hAnsi="Times New Roman"/>
                <w:sz w:val="28"/>
                <w:szCs w:val="28"/>
                <w:lang w:val="uk-UA"/>
              </w:rPr>
              <w:t xml:space="preserve"> К</w:t>
            </w:r>
            <w:r w:rsidRPr="00825DB7">
              <w:rPr>
                <w:rFonts w:ascii="Times New Roman" w:eastAsia="TimesNewRomanPSMT" w:hAnsi="Times New Roman"/>
                <w:sz w:val="28"/>
                <w:szCs w:val="28"/>
              </w:rPr>
              <w:t xml:space="preserve">редити </w:t>
            </w:r>
            <w:r w:rsidR="00825DB7" w:rsidRPr="00825DB7">
              <w:rPr>
                <w:rFonts w:ascii="Times New Roman" w:eastAsia="TimesNewRomanPSMT" w:hAnsi="Times New Roman"/>
                <w:sz w:val="28"/>
                <w:szCs w:val="28"/>
                <w:lang w:val="uk-UA"/>
              </w:rPr>
              <w:t xml:space="preserve">надаються: </w:t>
            </w:r>
            <w:r w:rsidRPr="00825DB7">
              <w:rPr>
                <w:rFonts w:ascii="Times New Roman" w:eastAsia="TimesNewRomanPSMT" w:hAnsi="Times New Roman"/>
                <w:sz w:val="28"/>
                <w:szCs w:val="28"/>
              </w:rPr>
              <w:t>на суму до 300 млн. єн (3 млн. дол. США) до 1% річних тим МСП, обсяги продажів яких</w:t>
            </w:r>
            <w:r w:rsidR="00825DB7" w:rsidRPr="00825DB7">
              <w:rPr>
                <w:rFonts w:ascii="Times New Roman" w:eastAsia="TimesNewRomanPSMT" w:hAnsi="Times New Roman"/>
                <w:sz w:val="28"/>
                <w:szCs w:val="28"/>
                <w:lang w:val="uk-UA"/>
              </w:rPr>
              <w:t xml:space="preserve"> </w:t>
            </w:r>
            <w:r w:rsidRPr="00825DB7">
              <w:rPr>
                <w:rFonts w:ascii="Times New Roman" w:eastAsia="TimesNewRomanPSMT" w:hAnsi="Times New Roman"/>
                <w:sz w:val="28"/>
                <w:szCs w:val="28"/>
              </w:rPr>
              <w:t>зменшились щонайменше на 5%, підприємства та самозайнятим працівникам, прибуток яких зменшився з</w:t>
            </w:r>
            <w:r w:rsidR="00825DB7">
              <w:rPr>
                <w:rFonts w:ascii="Times New Roman" w:eastAsia="TimesNewRomanPSMT" w:hAnsi="Times New Roman"/>
                <w:sz w:val="28"/>
                <w:szCs w:val="28"/>
                <w:lang w:val="uk-UA"/>
              </w:rPr>
              <w:t xml:space="preserve"> </w:t>
            </w:r>
            <w:r w:rsidRPr="00825DB7">
              <w:rPr>
                <w:rFonts w:ascii="Times New Roman" w:eastAsia="TimesNewRomanPSMT" w:hAnsi="Times New Roman"/>
                <w:sz w:val="28"/>
                <w:szCs w:val="28"/>
              </w:rPr>
              <w:t>10% до 20% і які змушені брати кредити в банках, відсотки в банках будуть сплачені японським урядом;</w:t>
            </w:r>
          </w:p>
          <w:p w:rsidR="00825DB7" w:rsidRDefault="00803886" w:rsidP="009A7BBD">
            <w:pPr>
              <w:pStyle w:val="a8"/>
              <w:numPr>
                <w:ilvl w:val="0"/>
                <w:numId w:val="3"/>
              </w:numPr>
              <w:autoSpaceDE w:val="0"/>
              <w:autoSpaceDN w:val="0"/>
              <w:adjustRightInd w:val="0"/>
              <w:ind w:left="0" w:firstLine="0"/>
              <w:rPr>
                <w:rFonts w:ascii="Times New Roman" w:eastAsia="TimesNewRomanPSMT" w:hAnsi="Times New Roman"/>
                <w:sz w:val="28"/>
                <w:szCs w:val="28"/>
              </w:rPr>
            </w:pPr>
            <w:r w:rsidRPr="00825DB7">
              <w:rPr>
                <w:rFonts w:ascii="Times New Roman" w:eastAsia="TimesNewRomanPSMT" w:hAnsi="Times New Roman"/>
                <w:sz w:val="28"/>
                <w:szCs w:val="28"/>
              </w:rPr>
              <w:t>200 млрд. єн (1,9 млрд. дол. США), наданих Японським банком розвитку на підтримку</w:t>
            </w:r>
            <w:r w:rsidR="00825DB7">
              <w:rPr>
                <w:rFonts w:ascii="Times New Roman" w:eastAsia="TimesNewRomanPSMT" w:hAnsi="Times New Roman"/>
                <w:sz w:val="28"/>
                <w:szCs w:val="28"/>
                <w:lang w:val="uk-UA"/>
              </w:rPr>
              <w:t xml:space="preserve"> </w:t>
            </w:r>
            <w:r w:rsidRPr="00825DB7">
              <w:rPr>
                <w:rFonts w:ascii="Times New Roman" w:eastAsia="TimesNewRomanPSMT" w:hAnsi="Times New Roman"/>
                <w:sz w:val="28"/>
                <w:szCs w:val="28"/>
              </w:rPr>
              <w:t>великих японських підприємств, які виявили бажання перенести власне</w:t>
            </w:r>
            <w:r w:rsidR="00825DB7">
              <w:rPr>
                <w:rFonts w:ascii="Times New Roman" w:eastAsia="TimesNewRomanPSMT" w:hAnsi="Times New Roman"/>
                <w:sz w:val="28"/>
                <w:szCs w:val="28"/>
                <w:lang w:val="uk-UA"/>
              </w:rPr>
              <w:t xml:space="preserve"> </w:t>
            </w:r>
            <w:r w:rsidRPr="00825DB7">
              <w:rPr>
                <w:rFonts w:ascii="Times New Roman" w:eastAsia="TimesNewRomanPSMT" w:hAnsi="Times New Roman"/>
                <w:sz w:val="28"/>
                <w:szCs w:val="28"/>
              </w:rPr>
              <w:t>виробництво з-за кордону до Японії;</w:t>
            </w:r>
          </w:p>
          <w:p w:rsidR="00825DB7" w:rsidRDefault="00803886" w:rsidP="009A7BBD">
            <w:pPr>
              <w:pStyle w:val="a8"/>
              <w:numPr>
                <w:ilvl w:val="0"/>
                <w:numId w:val="3"/>
              </w:numPr>
              <w:autoSpaceDE w:val="0"/>
              <w:autoSpaceDN w:val="0"/>
              <w:adjustRightInd w:val="0"/>
              <w:ind w:left="0" w:firstLine="0"/>
              <w:rPr>
                <w:rFonts w:ascii="Times New Roman" w:eastAsia="TimesNewRomanPSMT" w:hAnsi="Times New Roman"/>
                <w:sz w:val="28"/>
                <w:szCs w:val="28"/>
              </w:rPr>
            </w:pPr>
            <w:r w:rsidRPr="00825DB7">
              <w:rPr>
                <w:rFonts w:ascii="Times New Roman" w:eastAsia="TimesNewRomanPSMT" w:hAnsi="Times New Roman"/>
                <w:sz w:val="28"/>
                <w:szCs w:val="28"/>
              </w:rPr>
              <w:t>250 млрд. єн (2,4 млрд. дол. США), наданих Японським банком міжнародного</w:t>
            </w:r>
            <w:r w:rsidR="00825DB7">
              <w:rPr>
                <w:rFonts w:ascii="Times New Roman" w:eastAsia="TimesNewRomanPSMT" w:hAnsi="Times New Roman"/>
                <w:sz w:val="28"/>
                <w:szCs w:val="28"/>
                <w:lang w:val="uk-UA"/>
              </w:rPr>
              <w:t xml:space="preserve"> </w:t>
            </w:r>
            <w:r w:rsidRPr="00825DB7">
              <w:rPr>
                <w:rFonts w:ascii="Times New Roman" w:eastAsia="TimesNewRomanPSMT" w:hAnsi="Times New Roman"/>
                <w:sz w:val="28"/>
                <w:szCs w:val="28"/>
              </w:rPr>
              <w:t>співробітництва на підтримку міжнародних фінансових операцій японських компанії;</w:t>
            </w:r>
          </w:p>
          <w:p w:rsidR="00803886" w:rsidRPr="00825DB7" w:rsidRDefault="00803886" w:rsidP="009A7BBD">
            <w:pPr>
              <w:pStyle w:val="a8"/>
              <w:numPr>
                <w:ilvl w:val="0"/>
                <w:numId w:val="3"/>
              </w:numPr>
              <w:autoSpaceDE w:val="0"/>
              <w:autoSpaceDN w:val="0"/>
              <w:adjustRightInd w:val="0"/>
              <w:ind w:left="0" w:firstLine="0"/>
              <w:rPr>
                <w:rFonts w:ascii="Times New Roman" w:eastAsia="TimesNewRomanPSMT" w:hAnsi="Times New Roman"/>
                <w:sz w:val="28"/>
                <w:szCs w:val="28"/>
              </w:rPr>
            </w:pPr>
            <w:r w:rsidRPr="00825DB7">
              <w:rPr>
                <w:rFonts w:ascii="Times New Roman" w:eastAsia="TimesNewRomanPSMT" w:hAnsi="Times New Roman"/>
                <w:sz w:val="28"/>
                <w:szCs w:val="28"/>
              </w:rPr>
              <w:t>до 100 тис. єн (1 тис. дол. США) надано безвідсотковий кредит «фрілансерам» та</w:t>
            </w:r>
            <w:r w:rsidR="00825DB7">
              <w:rPr>
                <w:rFonts w:ascii="Times New Roman" w:eastAsia="TimesNewRomanPSMT" w:hAnsi="Times New Roman"/>
                <w:sz w:val="28"/>
                <w:szCs w:val="28"/>
                <w:lang w:val="uk-UA"/>
              </w:rPr>
              <w:t xml:space="preserve"> </w:t>
            </w:r>
            <w:r w:rsidRPr="00825DB7">
              <w:rPr>
                <w:rFonts w:ascii="Times New Roman" w:eastAsia="TimesNewRomanPSMT" w:hAnsi="Times New Roman"/>
                <w:sz w:val="28"/>
                <w:szCs w:val="28"/>
              </w:rPr>
              <w:t>нерегулярним робітникам, у разі, якщо їхній щорічний прибуток зменшиться більше ніж на 20%</w:t>
            </w:r>
          </w:p>
        </w:tc>
        <w:tc>
          <w:tcPr>
            <w:tcW w:w="2914" w:type="dxa"/>
          </w:tcPr>
          <w:p w:rsidR="00803886" w:rsidRDefault="00803886" w:rsidP="00573AAF">
            <w:pPr>
              <w:autoSpaceDE w:val="0"/>
              <w:autoSpaceDN w:val="0"/>
              <w:adjustRightInd w:val="0"/>
              <w:jc w:val="left"/>
              <w:rPr>
                <w:rFonts w:eastAsia="TimesNewRomanPSMT"/>
                <w:sz w:val="28"/>
                <w:szCs w:val="28"/>
                <w:lang w:val="uk-UA" w:eastAsia="en-US"/>
              </w:rPr>
            </w:pPr>
          </w:p>
        </w:tc>
      </w:tr>
    </w:tbl>
    <w:p w:rsidR="00AB6D41" w:rsidRDefault="0071140F" w:rsidP="009A7BBD">
      <w:pPr>
        <w:pStyle w:val="ab"/>
        <w:numPr>
          <w:ilvl w:val="1"/>
          <w:numId w:val="4"/>
        </w:numPr>
        <w:shd w:val="clear" w:color="auto" w:fill="FFFFFF"/>
        <w:spacing w:before="0" w:beforeAutospacing="0" w:after="0" w:afterAutospacing="0" w:line="360" w:lineRule="auto"/>
        <w:ind w:left="0" w:firstLine="709"/>
        <w:contextualSpacing/>
        <w:jc w:val="both"/>
        <w:rPr>
          <w:color w:val="000000" w:themeColor="text1"/>
          <w:sz w:val="28"/>
          <w:szCs w:val="28"/>
          <w:lang w:val="uk-UA"/>
        </w:rPr>
      </w:pPr>
      <w:r>
        <w:rPr>
          <w:color w:val="000000" w:themeColor="text1"/>
          <w:sz w:val="28"/>
          <w:szCs w:val="28"/>
          <w:lang w:val="uk-UA"/>
        </w:rPr>
        <w:lastRenderedPageBreak/>
        <w:t>Нормативно-правове забезпечення державної підтримки малого та середнього підприємництва в умовах надзвичайної ситуації</w:t>
      </w:r>
    </w:p>
    <w:p w:rsidR="0071140F" w:rsidRDefault="0071140F" w:rsidP="0071140F">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71140F" w:rsidRDefault="00F52A4E" w:rsidP="0071140F">
      <w:pPr>
        <w:pStyle w:val="ab"/>
        <w:shd w:val="clear" w:color="auto" w:fill="FFFFFF"/>
        <w:spacing w:before="0" w:beforeAutospacing="0" w:after="0" w:afterAutospacing="0" w:line="360" w:lineRule="auto"/>
        <w:contextualSpacing/>
        <w:jc w:val="both"/>
        <w:rPr>
          <w:color w:val="000000" w:themeColor="text1"/>
          <w:sz w:val="28"/>
          <w:szCs w:val="28"/>
          <w:lang w:val="uk-UA"/>
        </w:rPr>
      </w:pPr>
      <w:r>
        <w:rPr>
          <w:noProof/>
          <w:color w:val="000000" w:themeColor="text1"/>
          <w:sz w:val="28"/>
          <w:szCs w:val="28"/>
        </w:rPr>
        <mc:AlternateContent>
          <mc:Choice Requires="wpg">
            <w:drawing>
              <wp:anchor distT="0" distB="0" distL="114300" distR="114300" simplePos="0" relativeHeight="252061696" behindDoc="0" locked="0" layoutInCell="1" allowOverlap="1">
                <wp:simplePos x="0" y="0"/>
                <wp:positionH relativeFrom="column">
                  <wp:posOffset>253365</wp:posOffset>
                </wp:positionH>
                <wp:positionV relativeFrom="paragraph">
                  <wp:posOffset>302895</wp:posOffset>
                </wp:positionV>
                <wp:extent cx="5781675" cy="8067675"/>
                <wp:effectExtent l="57150" t="57150" r="47625" b="47625"/>
                <wp:wrapNone/>
                <wp:docPr id="15911" name="Группа 15911"/>
                <wp:cNvGraphicFramePr/>
                <a:graphic xmlns:a="http://schemas.openxmlformats.org/drawingml/2006/main">
                  <a:graphicData uri="http://schemas.microsoft.com/office/word/2010/wordprocessingGroup">
                    <wpg:wgp>
                      <wpg:cNvGrpSpPr/>
                      <wpg:grpSpPr>
                        <a:xfrm>
                          <a:off x="0" y="0"/>
                          <a:ext cx="5781675" cy="8067675"/>
                          <a:chOff x="0" y="0"/>
                          <a:chExt cx="5781675" cy="8067675"/>
                        </a:xfrm>
                      </wpg:grpSpPr>
                      <wps:wsp>
                        <wps:cNvPr id="15891" name="Прямоугольник 15891"/>
                        <wps:cNvSpPr/>
                        <wps:spPr>
                          <a:xfrm>
                            <a:off x="0" y="0"/>
                            <a:ext cx="5781675" cy="8067675"/>
                          </a:xfrm>
                          <a:prstGeom prst="rect">
                            <a:avLst/>
                          </a:prstGeom>
                          <a:solidFill>
                            <a:schemeClr val="bg1"/>
                          </a:solidFill>
                          <a:ln>
                            <a:solidFill>
                              <a:schemeClr val="tx1"/>
                            </a:solidFill>
                          </a:ln>
                          <a:scene3d>
                            <a:camera prst="orthographicFront"/>
                            <a:lightRig rig="threePt" dir="t"/>
                          </a:scene3d>
                          <a:sp3d>
                            <a:bevelT prst="angle"/>
                            <a:bevelB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92" name="Прямоугольник 15892"/>
                        <wps:cNvSpPr/>
                        <wps:spPr>
                          <a:xfrm>
                            <a:off x="390525" y="200025"/>
                            <a:ext cx="4991100" cy="828675"/>
                          </a:xfrm>
                          <a:prstGeom prst="rect">
                            <a:avLst/>
                          </a:prstGeom>
                          <a:solidFill>
                            <a:schemeClr val="bg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1F3C7F" w:rsidRPr="00AD08E4" w:rsidRDefault="001F3C7F" w:rsidP="00AD08E4">
                              <w:pPr>
                                <w:jc w:val="center"/>
                                <w:rPr>
                                  <w:b/>
                                  <w:color w:val="000000" w:themeColor="text1"/>
                                  <w:sz w:val="28"/>
                                  <w:szCs w:val="28"/>
                                  <w:lang w:val="uk-UA"/>
                                </w:rPr>
                              </w:pPr>
                              <w:r w:rsidRPr="00AD08E4">
                                <w:rPr>
                                  <w:b/>
                                  <w:color w:val="000000" w:themeColor="text1"/>
                                  <w:sz w:val="28"/>
                                  <w:szCs w:val="28"/>
                                  <w:lang w:val="uk-UA"/>
                                </w:rPr>
                                <w:t>Законодавство України з питання державної підтримки малого та середнього підприємництва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93" name="Прямоугольник 15893"/>
                        <wps:cNvSpPr/>
                        <wps:spPr>
                          <a:xfrm>
                            <a:off x="171450" y="1390650"/>
                            <a:ext cx="2657475" cy="1295400"/>
                          </a:xfrm>
                          <a:prstGeom prst="rect">
                            <a:avLst/>
                          </a:prstGeom>
                          <a:solidFill>
                            <a:schemeClr val="bg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1F3C7F" w:rsidRPr="00AD08E4" w:rsidRDefault="001F3C7F" w:rsidP="00AD08E4">
                              <w:pPr>
                                <w:jc w:val="center"/>
                                <w:rPr>
                                  <w:b/>
                                  <w:color w:val="000000" w:themeColor="text1"/>
                                  <w:sz w:val="28"/>
                                  <w:szCs w:val="28"/>
                                  <w:lang w:val="uk-UA"/>
                                </w:rPr>
                              </w:pPr>
                              <w:r>
                                <w:rPr>
                                  <w:b/>
                                  <w:color w:val="000000" w:themeColor="text1"/>
                                  <w:sz w:val="28"/>
                                  <w:szCs w:val="28"/>
                                  <w:lang w:val="uk-UA"/>
                                </w:rPr>
                                <w:t xml:space="preserve">Державна </w:t>
                              </w:r>
                              <w:r w:rsidRPr="00AD08E4">
                                <w:rPr>
                                  <w:b/>
                                  <w:color w:val="000000" w:themeColor="text1"/>
                                  <w:sz w:val="28"/>
                                  <w:szCs w:val="28"/>
                                  <w:lang w:val="uk-UA"/>
                                </w:rPr>
                                <w:t>підтримк</w:t>
                              </w:r>
                              <w:r>
                                <w:rPr>
                                  <w:b/>
                                  <w:color w:val="000000" w:themeColor="text1"/>
                                  <w:sz w:val="28"/>
                                  <w:szCs w:val="28"/>
                                  <w:lang w:val="uk-UA"/>
                                </w:rPr>
                                <w:t>а</w:t>
                              </w:r>
                              <w:r w:rsidRPr="00AD08E4">
                                <w:rPr>
                                  <w:b/>
                                  <w:color w:val="000000" w:themeColor="text1"/>
                                  <w:sz w:val="28"/>
                                  <w:szCs w:val="28"/>
                                  <w:lang w:val="uk-UA"/>
                                </w:rPr>
                                <w:t xml:space="preserve"> малого та середнього підприємництва</w:t>
                              </w:r>
                              <w:r>
                                <w:rPr>
                                  <w:b/>
                                  <w:color w:val="000000" w:themeColor="text1"/>
                                  <w:sz w:val="28"/>
                                  <w:szCs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94" name="Прямоугольник 15894"/>
                        <wps:cNvSpPr/>
                        <wps:spPr>
                          <a:xfrm>
                            <a:off x="2933700" y="1390650"/>
                            <a:ext cx="2657475" cy="1314450"/>
                          </a:xfrm>
                          <a:prstGeom prst="rect">
                            <a:avLst/>
                          </a:prstGeom>
                          <a:solidFill>
                            <a:schemeClr val="bg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1F3C7F" w:rsidRPr="00AD08E4" w:rsidRDefault="001F3C7F" w:rsidP="00AD08E4">
                              <w:pPr>
                                <w:jc w:val="center"/>
                                <w:rPr>
                                  <w:b/>
                                  <w:color w:val="000000" w:themeColor="text1"/>
                                  <w:sz w:val="28"/>
                                  <w:szCs w:val="28"/>
                                  <w:lang w:val="uk-UA"/>
                                </w:rPr>
                              </w:pPr>
                              <w:r>
                                <w:rPr>
                                  <w:b/>
                                  <w:color w:val="000000" w:themeColor="text1"/>
                                  <w:sz w:val="28"/>
                                  <w:szCs w:val="28"/>
                                  <w:lang w:val="uk-UA"/>
                                </w:rPr>
                                <w:t xml:space="preserve">Державна </w:t>
                              </w:r>
                              <w:r w:rsidRPr="00AD08E4">
                                <w:rPr>
                                  <w:b/>
                                  <w:color w:val="000000" w:themeColor="text1"/>
                                  <w:sz w:val="28"/>
                                  <w:szCs w:val="28"/>
                                  <w:lang w:val="uk-UA"/>
                                </w:rPr>
                                <w:t>підтримк</w:t>
                              </w:r>
                              <w:r>
                                <w:rPr>
                                  <w:b/>
                                  <w:color w:val="000000" w:themeColor="text1"/>
                                  <w:sz w:val="28"/>
                                  <w:szCs w:val="28"/>
                                  <w:lang w:val="uk-UA"/>
                                </w:rPr>
                                <w:t>а</w:t>
                              </w:r>
                              <w:r w:rsidRPr="00AD08E4">
                                <w:rPr>
                                  <w:b/>
                                  <w:color w:val="000000" w:themeColor="text1"/>
                                  <w:sz w:val="28"/>
                                  <w:szCs w:val="28"/>
                                  <w:lang w:val="uk-UA"/>
                                </w:rPr>
                                <w:t xml:space="preserve"> малого та середнього підприємництва</w:t>
                              </w:r>
                              <w:r>
                                <w:rPr>
                                  <w:b/>
                                  <w:color w:val="000000" w:themeColor="text1"/>
                                  <w:sz w:val="28"/>
                                  <w:szCs w:val="28"/>
                                  <w:lang w:val="uk-UA"/>
                                </w:rPr>
                                <w:t xml:space="preserve"> </w:t>
                              </w:r>
                            </w:p>
                            <w:p w:rsidR="001F3C7F" w:rsidRPr="00AD08E4" w:rsidRDefault="001F3C7F" w:rsidP="00AD08E4">
                              <w:pPr>
                                <w:jc w:val="center"/>
                                <w:rPr>
                                  <w:b/>
                                  <w:color w:val="000000" w:themeColor="text1"/>
                                  <w:sz w:val="28"/>
                                  <w:szCs w:val="28"/>
                                  <w:lang w:val="uk-UA"/>
                                </w:rPr>
                              </w:pPr>
                              <w:r>
                                <w:rPr>
                                  <w:b/>
                                  <w:color w:val="000000" w:themeColor="text1"/>
                                  <w:sz w:val="28"/>
                                  <w:szCs w:val="28"/>
                                  <w:lang w:val="uk-UA"/>
                                </w:rPr>
                                <w:t xml:space="preserve">в умовах надзвичайної ситуації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95" name="Прямая со стрелкой 15895"/>
                        <wps:cNvCnPr/>
                        <wps:spPr>
                          <a:xfrm flipH="1">
                            <a:off x="1495425" y="1019175"/>
                            <a:ext cx="1362075"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896" name="Прямая со стрелкой 15896"/>
                        <wps:cNvCnPr/>
                        <wps:spPr>
                          <a:xfrm>
                            <a:off x="2867025" y="1028700"/>
                            <a:ext cx="137160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897" name="Прямоугольник 15897"/>
                        <wps:cNvSpPr/>
                        <wps:spPr>
                          <a:xfrm>
                            <a:off x="2905125" y="6200775"/>
                            <a:ext cx="2657475" cy="1638300"/>
                          </a:xfrm>
                          <a:prstGeom prst="rect">
                            <a:avLst/>
                          </a:prstGeom>
                          <a:solidFill>
                            <a:schemeClr val="bg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1F3C7F" w:rsidRPr="00F52A4E" w:rsidRDefault="001F3C7F" w:rsidP="00602BE6">
                              <w:pPr>
                                <w:jc w:val="center"/>
                                <w:rPr>
                                  <w:b/>
                                  <w:color w:val="000000" w:themeColor="text1"/>
                                  <w:sz w:val="28"/>
                                  <w:szCs w:val="28"/>
                                  <w:lang w:val="uk-UA"/>
                                </w:rPr>
                              </w:pPr>
                              <w:r w:rsidRPr="00F52A4E">
                                <w:rPr>
                                  <w:b/>
                                  <w:color w:val="000000" w:themeColor="text1"/>
                                  <w:sz w:val="28"/>
                                  <w:szCs w:val="28"/>
                                  <w:lang w:val="uk-UA"/>
                                </w:rPr>
                                <w:t>Постанова КМУ № 211 «</w:t>
                              </w:r>
                              <w:r w:rsidRPr="00F52A4E">
                                <w:rPr>
                                  <w:b/>
                                  <w:bCs/>
                                  <w:color w:val="000000" w:themeColor="text1"/>
                                  <w:sz w:val="28"/>
                                  <w:szCs w:val="28"/>
                                  <w:lang w:val="uk-UA"/>
                                </w:rPr>
                                <w:t xml:space="preserve">Про запобігання поширенню на території України гострої респіраторної хвороби </w:t>
                              </w:r>
                              <w:r w:rsidRPr="00F52A4E">
                                <w:rPr>
                                  <w:b/>
                                  <w:bCs/>
                                  <w:color w:val="000000" w:themeColor="text1"/>
                                  <w:sz w:val="28"/>
                                  <w:szCs w:val="28"/>
                                </w:rPr>
                                <w:t>COVID</w:t>
                              </w:r>
                              <w:r w:rsidRPr="00F52A4E">
                                <w:rPr>
                                  <w:b/>
                                  <w:bCs/>
                                  <w:color w:val="000000" w:themeColor="text1"/>
                                  <w:sz w:val="28"/>
                                  <w:szCs w:val="28"/>
                                  <w:lang w:val="uk-UA"/>
                                </w:rPr>
                                <w:t xml:space="preserve">-19, спричиненої коронавірусом </w:t>
                              </w:r>
                              <w:r w:rsidRPr="00F52A4E">
                                <w:rPr>
                                  <w:b/>
                                  <w:bCs/>
                                  <w:color w:val="000000" w:themeColor="text1"/>
                                  <w:sz w:val="28"/>
                                  <w:szCs w:val="28"/>
                                </w:rPr>
                                <w:t>SARS</w:t>
                              </w:r>
                              <w:r w:rsidRPr="00F52A4E">
                                <w:rPr>
                                  <w:b/>
                                  <w:bCs/>
                                  <w:color w:val="000000" w:themeColor="text1"/>
                                  <w:sz w:val="28"/>
                                  <w:szCs w:val="28"/>
                                  <w:lang w:val="uk-UA"/>
                                </w:rPr>
                                <w:t>-</w:t>
                              </w:r>
                              <w:r w:rsidRPr="00F52A4E">
                                <w:rPr>
                                  <w:b/>
                                  <w:bCs/>
                                  <w:color w:val="000000" w:themeColor="text1"/>
                                  <w:sz w:val="28"/>
                                  <w:szCs w:val="28"/>
                                </w:rPr>
                                <w:t>CoV</w:t>
                              </w:r>
                              <w:r w:rsidRPr="00F52A4E">
                                <w:rPr>
                                  <w:b/>
                                  <w:bCs/>
                                  <w:color w:val="000000" w:themeColor="text1"/>
                                  <w:sz w:val="28"/>
                                  <w:szCs w:val="28"/>
                                  <w:lang w:val="uk-UA"/>
                                </w:rPr>
                                <w:t>-2</w:t>
                              </w:r>
                              <w:r w:rsidRPr="00F52A4E">
                                <w:rPr>
                                  <w:b/>
                                  <w:color w:val="000000" w:themeColor="text1"/>
                                  <w:sz w:val="28"/>
                                  <w:szCs w:val="28"/>
                                  <w:lang w:val="uk-UA"/>
                                </w:rPr>
                                <w:t>»</w:t>
                              </w:r>
                            </w:p>
                            <w:p w:rsidR="001F3C7F" w:rsidRPr="00AD08E4" w:rsidRDefault="001F3C7F" w:rsidP="00602BE6">
                              <w:pPr>
                                <w:jc w:val="center"/>
                                <w:rPr>
                                  <w:b/>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98" name="Прямоугольник 15898"/>
                        <wps:cNvSpPr/>
                        <wps:spPr>
                          <a:xfrm>
                            <a:off x="133350" y="5905500"/>
                            <a:ext cx="2657475" cy="1800225"/>
                          </a:xfrm>
                          <a:prstGeom prst="rect">
                            <a:avLst/>
                          </a:prstGeom>
                          <a:solidFill>
                            <a:schemeClr val="bg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1F3C7F" w:rsidRDefault="001F3C7F" w:rsidP="00F52A4E">
                              <w:pPr>
                                <w:rPr>
                                  <w:color w:val="000000"/>
                                  <w:sz w:val="28"/>
                                  <w:szCs w:val="28"/>
                                  <w:lang w:val="uk-UA"/>
                                </w:rPr>
                              </w:pPr>
                              <w:r w:rsidRPr="00644DC4">
                                <w:rPr>
                                  <w:color w:val="000000"/>
                                  <w:sz w:val="28"/>
                                  <w:szCs w:val="28"/>
                                  <w:lang w:val="uk-UA"/>
                                </w:rPr>
                                <w:t>Протокол № 35 позачергового засідання Державної комісії з питань техногенно-екологічної безпеки та надзвичайних ситуацій від 09.10.2020 (резолюція Секретаріату Кабінету Міністрів України від 12.10.2020 № 42576/0/1-20)</w:t>
                              </w:r>
                            </w:p>
                            <w:p w:rsidR="001F3C7F" w:rsidRDefault="001F3C7F" w:rsidP="00F52A4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99" name="Прямоугольник 15899"/>
                        <wps:cNvSpPr/>
                        <wps:spPr>
                          <a:xfrm>
                            <a:off x="2924175" y="5057775"/>
                            <a:ext cx="2657475" cy="981075"/>
                          </a:xfrm>
                          <a:prstGeom prst="rect">
                            <a:avLst/>
                          </a:prstGeom>
                          <a:solidFill>
                            <a:schemeClr val="bg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1F3C7F" w:rsidRPr="00F52A4E" w:rsidRDefault="001F3C7F" w:rsidP="00F52A4E">
                              <w:pPr>
                                <w:pStyle w:val="ab"/>
                                <w:shd w:val="clear" w:color="auto" w:fill="FFFFFF"/>
                                <w:spacing w:before="0" w:beforeAutospacing="0" w:after="0" w:afterAutospacing="0"/>
                                <w:contextualSpacing/>
                                <w:jc w:val="both"/>
                                <w:rPr>
                                  <w:b/>
                                  <w:color w:val="000000" w:themeColor="text1"/>
                                  <w:sz w:val="28"/>
                                  <w:szCs w:val="28"/>
                                  <w:lang w:val="uk-UA"/>
                                </w:rPr>
                              </w:pPr>
                              <w:r w:rsidRPr="00F52A4E">
                                <w:rPr>
                                  <w:b/>
                                  <w:color w:val="000000"/>
                                  <w:sz w:val="28"/>
                                  <w:szCs w:val="28"/>
                                  <w:lang w:val="uk-UA"/>
                                </w:rPr>
                                <w:t>Закон України «Про забезпечення санітарного та епідемічного благополуччя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01" name="Прямоугольник 15901"/>
                        <wps:cNvSpPr/>
                        <wps:spPr>
                          <a:xfrm>
                            <a:off x="152400" y="2952750"/>
                            <a:ext cx="2657475" cy="1447800"/>
                          </a:xfrm>
                          <a:prstGeom prst="rect">
                            <a:avLst/>
                          </a:prstGeom>
                          <a:solidFill>
                            <a:schemeClr val="bg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1F3C7F" w:rsidRDefault="001F3C7F" w:rsidP="00602BE6">
                              <w:pPr>
                                <w:jc w:val="center"/>
                                <w:rPr>
                                  <w:b/>
                                  <w:color w:val="000000" w:themeColor="text1"/>
                                  <w:sz w:val="28"/>
                                  <w:szCs w:val="28"/>
                                  <w:lang w:val="uk-UA"/>
                                </w:rPr>
                              </w:pPr>
                              <w:r>
                                <w:rPr>
                                  <w:b/>
                                  <w:color w:val="000000" w:themeColor="text1"/>
                                  <w:sz w:val="28"/>
                                  <w:szCs w:val="28"/>
                                  <w:lang w:val="uk-UA"/>
                                </w:rPr>
                                <w:t xml:space="preserve"> </w:t>
                              </w:r>
                            </w:p>
                            <w:p w:rsidR="001F3C7F" w:rsidRPr="00F52A4E" w:rsidRDefault="001F3C7F" w:rsidP="00602BE6">
                              <w:pPr>
                                <w:jc w:val="center"/>
                                <w:rPr>
                                  <w:b/>
                                  <w:color w:val="000000" w:themeColor="text1"/>
                                  <w:sz w:val="28"/>
                                  <w:szCs w:val="28"/>
                                  <w:lang w:val="uk-UA"/>
                                </w:rPr>
                              </w:pPr>
                              <w:r w:rsidRPr="00F52A4E">
                                <w:rPr>
                                  <w:b/>
                                  <w:color w:val="000000" w:themeColor="text1"/>
                                  <w:sz w:val="28"/>
                                  <w:szCs w:val="28"/>
                                  <w:lang w:val="uk-UA"/>
                                </w:rPr>
                                <w:t xml:space="preserve">Закон України «Про розвиток та державну підтримку суб’єктів малого та середнього підприємництва» </w:t>
                              </w:r>
                            </w:p>
                            <w:p w:rsidR="001F3C7F" w:rsidRPr="00F52A4E" w:rsidRDefault="001F3C7F" w:rsidP="00602BE6">
                              <w:pPr>
                                <w:jc w:val="center"/>
                                <w:rPr>
                                  <w:b/>
                                  <w:color w:val="000000" w:themeColor="text1"/>
                                  <w:sz w:val="28"/>
                                  <w:szCs w:val="28"/>
                                  <w:lang w:val="uk-UA"/>
                                </w:rPr>
                              </w:pPr>
                              <w:r w:rsidRPr="00F52A4E">
                                <w:rPr>
                                  <w:b/>
                                  <w:color w:val="000000" w:themeColor="text1"/>
                                  <w:sz w:val="28"/>
                                  <w:szCs w:val="28"/>
                                  <w:lang w:val="uk-UA"/>
                                </w:rPr>
                                <w:t>від 22.03.2012 р.</w:t>
                              </w:r>
                            </w:p>
                            <w:p w:rsidR="001F3C7F" w:rsidRPr="00644DC4" w:rsidRDefault="001F3C7F" w:rsidP="00602BE6">
                              <w:pPr>
                                <w:pStyle w:val="ab"/>
                                <w:shd w:val="clear" w:color="auto" w:fill="FFFFFF"/>
                                <w:spacing w:before="0" w:beforeAutospacing="0" w:after="0" w:afterAutospacing="0" w:line="360" w:lineRule="auto"/>
                                <w:ind w:firstLine="709"/>
                                <w:contextualSpacing/>
                                <w:jc w:val="both"/>
                                <w:rPr>
                                  <w:color w:val="000000"/>
                                  <w:sz w:val="28"/>
                                  <w:szCs w:val="28"/>
                                  <w:lang w:val="uk-UA"/>
                                </w:rPr>
                              </w:pPr>
                            </w:p>
                            <w:p w:rsidR="001F3C7F" w:rsidRPr="00AD08E4" w:rsidRDefault="001F3C7F" w:rsidP="00602BE6">
                              <w:pPr>
                                <w:jc w:val="center"/>
                                <w:rPr>
                                  <w:b/>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02" name="Прямоугольник 15902"/>
                        <wps:cNvSpPr/>
                        <wps:spPr>
                          <a:xfrm>
                            <a:off x="152400" y="4562475"/>
                            <a:ext cx="2657475" cy="1181100"/>
                          </a:xfrm>
                          <a:prstGeom prst="rect">
                            <a:avLst/>
                          </a:prstGeom>
                          <a:solidFill>
                            <a:schemeClr val="bg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1F3C7F" w:rsidRPr="00F52A4E" w:rsidRDefault="001F3C7F" w:rsidP="00F52A4E">
                              <w:pPr>
                                <w:pStyle w:val="ab"/>
                                <w:shd w:val="clear" w:color="auto" w:fill="FFFFFF"/>
                                <w:spacing w:before="0" w:beforeAutospacing="0" w:after="0" w:afterAutospacing="0"/>
                                <w:contextualSpacing/>
                                <w:rPr>
                                  <w:b/>
                                  <w:sz w:val="28"/>
                                  <w:szCs w:val="28"/>
                                  <w:lang w:val="uk-UA"/>
                                </w:rPr>
                              </w:pPr>
                              <w:r w:rsidRPr="00F52A4E">
                                <w:rPr>
                                  <w:b/>
                                  <w:color w:val="000000" w:themeColor="text1"/>
                                  <w:sz w:val="28"/>
                                  <w:szCs w:val="28"/>
                                  <w:lang w:val="uk-UA"/>
                                </w:rPr>
                                <w:t>П</w:t>
                              </w:r>
                              <w:r w:rsidRPr="00F52A4E">
                                <w:rPr>
                                  <w:b/>
                                  <w:sz w:val="28"/>
                                  <w:szCs w:val="28"/>
                                  <w:lang w:val="uk-UA"/>
                                </w:rPr>
                                <w:t xml:space="preserve">останова Кабінету Міністрів України «Про Український фонд підтримки підприємництва» </w:t>
                              </w:r>
                            </w:p>
                            <w:p w:rsidR="001F3C7F" w:rsidRPr="00F52A4E" w:rsidRDefault="001F3C7F" w:rsidP="00F52A4E">
                              <w:pPr>
                                <w:pStyle w:val="ab"/>
                                <w:shd w:val="clear" w:color="auto" w:fill="FFFFFF"/>
                                <w:spacing w:before="0" w:beforeAutospacing="0" w:after="0" w:afterAutospacing="0"/>
                                <w:contextualSpacing/>
                                <w:jc w:val="both"/>
                                <w:rPr>
                                  <w:b/>
                                  <w:color w:val="000000"/>
                                  <w:sz w:val="28"/>
                                  <w:szCs w:val="28"/>
                                  <w:lang w:val="uk-UA"/>
                                </w:rPr>
                              </w:pPr>
                              <w:r w:rsidRPr="00F52A4E">
                                <w:rPr>
                                  <w:b/>
                                  <w:sz w:val="28"/>
                                  <w:szCs w:val="28"/>
                                  <w:lang w:val="uk-UA"/>
                                </w:rPr>
                                <w:t>від 27.08.1995 р. № 687</w:t>
                              </w:r>
                            </w:p>
                            <w:p w:rsidR="001F3C7F" w:rsidRPr="00AD08E4" w:rsidRDefault="001F3C7F" w:rsidP="00602BE6">
                              <w:pPr>
                                <w:jc w:val="center"/>
                                <w:rPr>
                                  <w:b/>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03" name="Прямоугольник 15903"/>
                        <wps:cNvSpPr/>
                        <wps:spPr>
                          <a:xfrm>
                            <a:off x="2933700" y="2828925"/>
                            <a:ext cx="2657475" cy="2114550"/>
                          </a:xfrm>
                          <a:prstGeom prst="rect">
                            <a:avLst/>
                          </a:prstGeom>
                          <a:solidFill>
                            <a:schemeClr val="bg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1F3C7F" w:rsidRPr="00F52A4E" w:rsidRDefault="001F3C7F" w:rsidP="00F52A4E">
                              <w:pPr>
                                <w:pStyle w:val="ab"/>
                                <w:shd w:val="clear" w:color="auto" w:fill="FFFFFF"/>
                                <w:spacing w:before="0" w:beforeAutospacing="0" w:after="0" w:afterAutospacing="0"/>
                                <w:contextualSpacing/>
                                <w:rPr>
                                  <w:color w:val="000000" w:themeColor="text1"/>
                                  <w:sz w:val="28"/>
                                  <w:szCs w:val="28"/>
                                  <w:lang w:val="uk-UA"/>
                                </w:rPr>
                              </w:pPr>
                              <w:r w:rsidRPr="00F52A4E">
                                <w:rPr>
                                  <w:b/>
                                  <w:bCs/>
                                  <w:color w:val="000000" w:themeColor="text1"/>
                                  <w:sz w:val="28"/>
                                  <w:szCs w:val="28"/>
                                  <w:shd w:val="clear" w:color="auto" w:fill="FFFFFF"/>
                                  <w:lang w:val="uk-UA"/>
                                </w:rPr>
                                <w:t>Закон України «</w:t>
                              </w:r>
                              <w:r w:rsidRPr="00F52A4E">
                                <w:rPr>
                                  <w:b/>
                                  <w:bCs/>
                                  <w:color w:val="000000" w:themeColor="text1"/>
                                  <w:sz w:val="28"/>
                                  <w:szCs w:val="28"/>
                                  <w:shd w:val="clear" w:color="auto" w:fill="FFFFFF"/>
                                </w:rPr>
                                <w:t>Про внесення змін до деяких законодавчих актів України, спрямованих на забезпечення додаткових соціальних та економічних гарантій у зв’язку з поширенням коронавірусної хвороби (COVID-19)</w:t>
                              </w:r>
                              <w:r w:rsidRPr="00F52A4E">
                                <w:rPr>
                                  <w:b/>
                                  <w:bCs/>
                                  <w:color w:val="000000" w:themeColor="text1"/>
                                  <w:sz w:val="28"/>
                                  <w:szCs w:val="28"/>
                                  <w:shd w:val="clear" w:color="auto" w:fill="FFFFFF"/>
                                  <w:lang w:val="uk-UA"/>
                                </w:rPr>
                                <w:t>» 30.03.2020 р.</w:t>
                              </w:r>
                              <w:r w:rsidRPr="00F52A4E">
                                <w:rPr>
                                  <w:b/>
                                  <w:noProof/>
                                  <w:color w:val="000000" w:themeColor="text1"/>
                                  <w:sz w:val="28"/>
                                  <w:szCs w:val="28"/>
                                </w:rPr>
                                <w:t xml:space="preserve"> </w:t>
                              </w:r>
                            </w:p>
                            <w:p w:rsidR="001F3C7F" w:rsidRPr="00AD08E4" w:rsidRDefault="001F3C7F" w:rsidP="00F52A4E">
                              <w:pPr>
                                <w:jc w:val="center"/>
                                <w:rPr>
                                  <w:b/>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04" name="Прямая со стрелкой 15904"/>
                        <wps:cNvCnPr/>
                        <wps:spPr>
                          <a:xfrm>
                            <a:off x="1390650" y="2657475"/>
                            <a:ext cx="45719"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905" name="Прямая со стрелкой 15905"/>
                        <wps:cNvCnPr/>
                        <wps:spPr>
                          <a:xfrm>
                            <a:off x="1390650" y="4305300"/>
                            <a:ext cx="45719"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906" name="Прямая со стрелкой 15906"/>
                        <wps:cNvCnPr/>
                        <wps:spPr>
                          <a:xfrm flipH="1">
                            <a:off x="4248150" y="2609850"/>
                            <a:ext cx="47625"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908" name="Прямая со стрелкой 15908"/>
                        <wps:cNvCnPr/>
                        <wps:spPr>
                          <a:xfrm flipH="1">
                            <a:off x="4162425" y="4781550"/>
                            <a:ext cx="47625"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909" name="Прямая со стрелкой 15909"/>
                        <wps:cNvCnPr/>
                        <wps:spPr>
                          <a:xfrm flipH="1">
                            <a:off x="4181475" y="6010275"/>
                            <a:ext cx="4762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910" name="Прямая со стрелкой 15910"/>
                        <wps:cNvCnPr/>
                        <wps:spPr>
                          <a:xfrm flipH="1">
                            <a:off x="2781300" y="6562725"/>
                            <a:ext cx="13335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15911" o:spid="_x0000_s1029" style="position:absolute;left:0;text-align:left;margin-left:19.95pt;margin-top:23.85pt;width:455.25pt;height:635.25pt;z-index:252061696" coordsize="57816,8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">
                <v:rect id="Прямоугольник 15891" o:spid="_x0000_s1030" style="position:absolute;width:57816;height:80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" fillcolor="white [3212]" strokecolor="black [3213]" strokeweight="1pt"/>
                <v:rect id="Прямоугольник 15892" o:spid="_x0000_s1031" style="position:absolute;left:3905;top:2000;width:49911;height:8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" fillcolor="white [3212]" strokecolor="black [3213]" strokeweight="1pt">
                  <v:textbox>
                    <w:txbxContent>
                      <w:p w:rsidR="001F3C7F" w:rsidRPr="00AD08E4" w:rsidRDefault="001F3C7F" w:rsidP="00AD08E4">
                        <w:pPr>
                          <w:jc w:val="center"/>
                          <w:rPr>
                            <w:b/>
                            <w:color w:val="000000" w:themeColor="text1"/>
                            <w:sz w:val="28"/>
                            <w:szCs w:val="28"/>
                            <w:lang w:val="uk-UA"/>
                          </w:rPr>
                        </w:pPr>
                        <w:r w:rsidRPr="00AD08E4">
                          <w:rPr>
                            <w:b/>
                            <w:color w:val="000000" w:themeColor="text1"/>
                            <w:sz w:val="28"/>
                            <w:szCs w:val="28"/>
                            <w:lang w:val="uk-UA"/>
                          </w:rPr>
                          <w:t>Законодавство України з питання державної підтримки малого та середнього підприємництва</w:t>
                        </w:r>
                      </w:p>
                    </w:txbxContent>
                  </v:textbox>
                </v:rect>
                <v:rect id="Прямоугольник 15893" o:spid="_x0000_s1032" style="position:absolute;left:1714;top:13906;width:26575;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" fillcolor="white [3212]" strokecolor="black [3213]" strokeweight="1pt">
                  <v:textbox>
                    <w:txbxContent>
                      <w:p w:rsidR="001F3C7F" w:rsidRPr="00AD08E4" w:rsidRDefault="001F3C7F" w:rsidP="00AD08E4">
                        <w:pPr>
                          <w:jc w:val="center"/>
                          <w:rPr>
                            <w:b/>
                            <w:color w:val="000000" w:themeColor="text1"/>
                            <w:sz w:val="28"/>
                            <w:szCs w:val="28"/>
                            <w:lang w:val="uk-UA"/>
                          </w:rPr>
                        </w:pPr>
                        <w:r>
                          <w:rPr>
                            <w:b/>
                            <w:color w:val="000000" w:themeColor="text1"/>
                            <w:sz w:val="28"/>
                            <w:szCs w:val="28"/>
                            <w:lang w:val="uk-UA"/>
                          </w:rPr>
                          <w:t xml:space="preserve">Державна </w:t>
                        </w:r>
                        <w:r w:rsidRPr="00AD08E4">
                          <w:rPr>
                            <w:b/>
                            <w:color w:val="000000" w:themeColor="text1"/>
                            <w:sz w:val="28"/>
                            <w:szCs w:val="28"/>
                            <w:lang w:val="uk-UA"/>
                          </w:rPr>
                          <w:t>підтримк</w:t>
                        </w:r>
                        <w:r>
                          <w:rPr>
                            <w:b/>
                            <w:color w:val="000000" w:themeColor="text1"/>
                            <w:sz w:val="28"/>
                            <w:szCs w:val="28"/>
                            <w:lang w:val="uk-UA"/>
                          </w:rPr>
                          <w:t>а</w:t>
                        </w:r>
                        <w:r w:rsidRPr="00AD08E4">
                          <w:rPr>
                            <w:b/>
                            <w:color w:val="000000" w:themeColor="text1"/>
                            <w:sz w:val="28"/>
                            <w:szCs w:val="28"/>
                            <w:lang w:val="uk-UA"/>
                          </w:rPr>
                          <w:t xml:space="preserve"> малого та середнього підприємництва</w:t>
                        </w:r>
                        <w:r>
                          <w:rPr>
                            <w:b/>
                            <w:color w:val="000000" w:themeColor="text1"/>
                            <w:sz w:val="28"/>
                            <w:szCs w:val="28"/>
                            <w:lang w:val="uk-UA"/>
                          </w:rPr>
                          <w:t xml:space="preserve"> </w:t>
                        </w:r>
                      </w:p>
                    </w:txbxContent>
                  </v:textbox>
                </v:rect>
                <v:rect id="Прямоугольник 15894" o:spid="_x0000_s1033" style="position:absolute;left:29337;top:13906;width:26574;height:1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" fillcolor="white [3212]" strokecolor="black [3213]" strokeweight="1pt">
                  <v:textbox>
                    <w:txbxContent>
                      <w:p w:rsidR="001F3C7F" w:rsidRPr="00AD08E4" w:rsidRDefault="001F3C7F" w:rsidP="00AD08E4">
                        <w:pPr>
                          <w:jc w:val="center"/>
                          <w:rPr>
                            <w:b/>
                            <w:color w:val="000000" w:themeColor="text1"/>
                            <w:sz w:val="28"/>
                            <w:szCs w:val="28"/>
                            <w:lang w:val="uk-UA"/>
                          </w:rPr>
                        </w:pPr>
                        <w:r>
                          <w:rPr>
                            <w:b/>
                            <w:color w:val="000000" w:themeColor="text1"/>
                            <w:sz w:val="28"/>
                            <w:szCs w:val="28"/>
                            <w:lang w:val="uk-UA"/>
                          </w:rPr>
                          <w:t xml:space="preserve">Державна </w:t>
                        </w:r>
                        <w:r w:rsidRPr="00AD08E4">
                          <w:rPr>
                            <w:b/>
                            <w:color w:val="000000" w:themeColor="text1"/>
                            <w:sz w:val="28"/>
                            <w:szCs w:val="28"/>
                            <w:lang w:val="uk-UA"/>
                          </w:rPr>
                          <w:t>підтримк</w:t>
                        </w:r>
                        <w:r>
                          <w:rPr>
                            <w:b/>
                            <w:color w:val="000000" w:themeColor="text1"/>
                            <w:sz w:val="28"/>
                            <w:szCs w:val="28"/>
                            <w:lang w:val="uk-UA"/>
                          </w:rPr>
                          <w:t>а</w:t>
                        </w:r>
                        <w:r w:rsidRPr="00AD08E4">
                          <w:rPr>
                            <w:b/>
                            <w:color w:val="000000" w:themeColor="text1"/>
                            <w:sz w:val="28"/>
                            <w:szCs w:val="28"/>
                            <w:lang w:val="uk-UA"/>
                          </w:rPr>
                          <w:t xml:space="preserve"> малого та середнього підприємництва</w:t>
                        </w:r>
                        <w:r>
                          <w:rPr>
                            <w:b/>
                            <w:color w:val="000000" w:themeColor="text1"/>
                            <w:sz w:val="28"/>
                            <w:szCs w:val="28"/>
                            <w:lang w:val="uk-UA"/>
                          </w:rPr>
                          <w:t xml:space="preserve"> </w:t>
                        </w:r>
                      </w:p>
                      <w:p w:rsidR="001F3C7F" w:rsidRPr="00AD08E4" w:rsidRDefault="001F3C7F" w:rsidP="00AD08E4">
                        <w:pPr>
                          <w:jc w:val="center"/>
                          <w:rPr>
                            <w:b/>
                            <w:color w:val="000000" w:themeColor="text1"/>
                            <w:sz w:val="28"/>
                            <w:szCs w:val="28"/>
                            <w:lang w:val="uk-UA"/>
                          </w:rPr>
                        </w:pPr>
                        <w:r>
                          <w:rPr>
                            <w:b/>
                            <w:color w:val="000000" w:themeColor="text1"/>
                            <w:sz w:val="28"/>
                            <w:szCs w:val="28"/>
                            <w:lang w:val="uk-UA"/>
                          </w:rPr>
                          <w:t xml:space="preserve">в умовах надзвичайної ситуації </w:t>
                        </w:r>
                      </w:p>
                    </w:txbxContent>
                  </v:textbox>
                </v:rect>
                <v:shapetype id="_x0000_t32" coordsize="21600,21600" o:spt="32" o:oned="t" path="m,l21600,21600e" filled="f">
                  <v:path arrowok="t" fillok="f" o:connecttype="none"/>
                  <o:lock v:ext="edit" shapetype="t"/>
                </v:shapetype>
                <v:shape id="Прямая со стрелкой 15895" o:spid="_x0000_s1034" type="#_x0000_t32" style="position:absolute;left:14954;top:10191;width:13621;height:3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" strokecolor="black [3200]" strokeweight=".5pt">
                  <v:stroke endarrow="block" joinstyle="miter"/>
                </v:shape>
                <v:shape id="Прямая со стрелкой 15896" o:spid="_x0000_s1035" type="#_x0000_t32" style="position:absolute;left:28670;top:10287;width:13716;height:3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" strokecolor="black [3200]" strokeweight=".5pt">
                  <v:stroke endarrow="block" joinstyle="miter"/>
                </v:shape>
                <v:rect id="Прямоугольник 15897" o:spid="_x0000_s1036" style="position:absolute;left:29051;top:62007;width:26575;height:16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" fillcolor="white [3212]" strokecolor="black [3213]" strokeweight="1pt">
                  <v:textbox>
                    <w:txbxContent>
                      <w:p w:rsidR="001F3C7F" w:rsidRPr="00F52A4E" w:rsidRDefault="001F3C7F" w:rsidP="00602BE6">
                        <w:pPr>
                          <w:jc w:val="center"/>
                          <w:rPr>
                            <w:b/>
                            <w:color w:val="000000" w:themeColor="text1"/>
                            <w:sz w:val="28"/>
                            <w:szCs w:val="28"/>
                            <w:lang w:val="uk-UA"/>
                          </w:rPr>
                        </w:pPr>
                        <w:r w:rsidRPr="00F52A4E">
                          <w:rPr>
                            <w:b/>
                            <w:color w:val="000000" w:themeColor="text1"/>
                            <w:sz w:val="28"/>
                            <w:szCs w:val="28"/>
                            <w:lang w:val="uk-UA"/>
                          </w:rPr>
                          <w:t>Постанова КМУ № 211 «</w:t>
                        </w:r>
                        <w:r w:rsidRPr="00F52A4E">
                          <w:rPr>
                            <w:b/>
                            <w:bCs/>
                            <w:color w:val="000000" w:themeColor="text1"/>
                            <w:sz w:val="28"/>
                            <w:szCs w:val="28"/>
                            <w:lang w:val="uk-UA"/>
                          </w:rPr>
                          <w:t xml:space="preserve">Про запобігання поширенню на території України гострої респіраторної хвороби </w:t>
                        </w:r>
                        <w:r w:rsidRPr="00F52A4E">
                          <w:rPr>
                            <w:b/>
                            <w:bCs/>
                            <w:color w:val="000000" w:themeColor="text1"/>
                            <w:sz w:val="28"/>
                            <w:szCs w:val="28"/>
                          </w:rPr>
                          <w:t>COVID</w:t>
                        </w:r>
                        <w:r w:rsidRPr="00F52A4E">
                          <w:rPr>
                            <w:b/>
                            <w:bCs/>
                            <w:color w:val="000000" w:themeColor="text1"/>
                            <w:sz w:val="28"/>
                            <w:szCs w:val="28"/>
                            <w:lang w:val="uk-UA"/>
                          </w:rPr>
                          <w:t xml:space="preserve">-19, спричиненої коронавірусом </w:t>
                        </w:r>
                        <w:r w:rsidRPr="00F52A4E">
                          <w:rPr>
                            <w:b/>
                            <w:bCs/>
                            <w:color w:val="000000" w:themeColor="text1"/>
                            <w:sz w:val="28"/>
                            <w:szCs w:val="28"/>
                          </w:rPr>
                          <w:t>SARS</w:t>
                        </w:r>
                        <w:r w:rsidRPr="00F52A4E">
                          <w:rPr>
                            <w:b/>
                            <w:bCs/>
                            <w:color w:val="000000" w:themeColor="text1"/>
                            <w:sz w:val="28"/>
                            <w:szCs w:val="28"/>
                            <w:lang w:val="uk-UA"/>
                          </w:rPr>
                          <w:t>-</w:t>
                        </w:r>
                        <w:r w:rsidRPr="00F52A4E">
                          <w:rPr>
                            <w:b/>
                            <w:bCs/>
                            <w:color w:val="000000" w:themeColor="text1"/>
                            <w:sz w:val="28"/>
                            <w:szCs w:val="28"/>
                          </w:rPr>
                          <w:t>CoV</w:t>
                        </w:r>
                        <w:r w:rsidRPr="00F52A4E">
                          <w:rPr>
                            <w:b/>
                            <w:bCs/>
                            <w:color w:val="000000" w:themeColor="text1"/>
                            <w:sz w:val="28"/>
                            <w:szCs w:val="28"/>
                            <w:lang w:val="uk-UA"/>
                          </w:rPr>
                          <w:t>-2</w:t>
                        </w:r>
                        <w:r w:rsidRPr="00F52A4E">
                          <w:rPr>
                            <w:b/>
                            <w:color w:val="000000" w:themeColor="text1"/>
                            <w:sz w:val="28"/>
                            <w:szCs w:val="28"/>
                            <w:lang w:val="uk-UA"/>
                          </w:rPr>
                          <w:t>»</w:t>
                        </w:r>
                      </w:p>
                      <w:p w:rsidR="001F3C7F" w:rsidRPr="00AD08E4" w:rsidRDefault="001F3C7F" w:rsidP="00602BE6">
                        <w:pPr>
                          <w:jc w:val="center"/>
                          <w:rPr>
                            <w:b/>
                            <w:color w:val="000000" w:themeColor="text1"/>
                            <w:sz w:val="28"/>
                            <w:szCs w:val="28"/>
                            <w:lang w:val="uk-UA"/>
                          </w:rPr>
                        </w:pPr>
                      </w:p>
                    </w:txbxContent>
                  </v:textbox>
                </v:rect>
                <v:rect id="Прямоугольник 15898" o:spid="_x0000_s1037" style="position:absolute;left:1333;top:59055;width:26575;height:18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" fillcolor="white [3212]" strokecolor="black [3213]" strokeweight="1pt">
                  <v:textbox>
                    <w:txbxContent>
                      <w:p w:rsidR="001F3C7F" w:rsidRDefault="001F3C7F" w:rsidP="00F52A4E">
                        <w:pPr>
                          <w:rPr>
                            <w:color w:val="000000"/>
                            <w:sz w:val="28"/>
                            <w:szCs w:val="28"/>
                            <w:lang w:val="uk-UA"/>
                          </w:rPr>
                        </w:pPr>
                        <w:r w:rsidRPr="00644DC4">
                          <w:rPr>
                            <w:color w:val="000000"/>
                            <w:sz w:val="28"/>
                            <w:szCs w:val="28"/>
                            <w:lang w:val="uk-UA"/>
                          </w:rPr>
                          <w:t>Протокол № 35 позачергового засідання Державної комісії з питань техногенно-екологічної безпеки та надзвичайних ситуацій від 09.10.2020 (резолюція Секретаріату Кабінету Міністрів України від 12.10.2020 № 42576/0/1-20)</w:t>
                        </w:r>
                      </w:p>
                      <w:p w:rsidR="001F3C7F" w:rsidRDefault="001F3C7F" w:rsidP="00F52A4E"/>
                    </w:txbxContent>
                  </v:textbox>
                </v:rect>
                <v:rect id="Прямоугольник 15899" o:spid="_x0000_s1038" style="position:absolute;left:29241;top:50577;width:26575;height:9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" fillcolor="white [3212]" strokecolor="black [3213]" strokeweight="1pt">
                  <v:textbox>
                    <w:txbxContent>
                      <w:p w:rsidR="001F3C7F" w:rsidRPr="00F52A4E" w:rsidRDefault="001F3C7F" w:rsidP="00F52A4E">
                        <w:pPr>
                          <w:pStyle w:val="ab"/>
                          <w:shd w:val="clear" w:color="auto" w:fill="FFFFFF"/>
                          <w:spacing w:before="0" w:beforeAutospacing="0" w:after="0" w:afterAutospacing="0"/>
                          <w:contextualSpacing/>
                          <w:jc w:val="both"/>
                          <w:rPr>
                            <w:b/>
                            <w:color w:val="000000" w:themeColor="text1"/>
                            <w:sz w:val="28"/>
                            <w:szCs w:val="28"/>
                            <w:lang w:val="uk-UA"/>
                          </w:rPr>
                        </w:pPr>
                        <w:r w:rsidRPr="00F52A4E">
                          <w:rPr>
                            <w:b/>
                            <w:color w:val="000000"/>
                            <w:sz w:val="28"/>
                            <w:szCs w:val="28"/>
                            <w:lang w:val="uk-UA"/>
                          </w:rPr>
                          <w:t>Закон України «Про забезпечення санітарного та епідемічного благополуччя населення»</w:t>
                        </w:r>
                      </w:p>
                    </w:txbxContent>
                  </v:textbox>
                </v:rect>
                <v:rect id="Прямоугольник 15901" o:spid="_x0000_s1039" style="position:absolute;left:1524;top:29527;width:26574;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" fillcolor="white [3212]" strokecolor="black [3213]" strokeweight="1pt">
                  <v:textbox>
                    <w:txbxContent>
                      <w:p w:rsidR="001F3C7F" w:rsidRDefault="001F3C7F" w:rsidP="00602BE6">
                        <w:pPr>
                          <w:jc w:val="center"/>
                          <w:rPr>
                            <w:b/>
                            <w:color w:val="000000" w:themeColor="text1"/>
                            <w:sz w:val="28"/>
                            <w:szCs w:val="28"/>
                            <w:lang w:val="uk-UA"/>
                          </w:rPr>
                        </w:pPr>
                        <w:r>
                          <w:rPr>
                            <w:b/>
                            <w:color w:val="000000" w:themeColor="text1"/>
                            <w:sz w:val="28"/>
                            <w:szCs w:val="28"/>
                            <w:lang w:val="uk-UA"/>
                          </w:rPr>
                          <w:t xml:space="preserve"> </w:t>
                        </w:r>
                      </w:p>
                      <w:p w:rsidR="001F3C7F" w:rsidRPr="00F52A4E" w:rsidRDefault="001F3C7F" w:rsidP="00602BE6">
                        <w:pPr>
                          <w:jc w:val="center"/>
                          <w:rPr>
                            <w:b/>
                            <w:color w:val="000000" w:themeColor="text1"/>
                            <w:sz w:val="28"/>
                            <w:szCs w:val="28"/>
                            <w:lang w:val="uk-UA"/>
                          </w:rPr>
                        </w:pPr>
                        <w:r w:rsidRPr="00F52A4E">
                          <w:rPr>
                            <w:b/>
                            <w:color w:val="000000" w:themeColor="text1"/>
                            <w:sz w:val="28"/>
                            <w:szCs w:val="28"/>
                            <w:lang w:val="uk-UA"/>
                          </w:rPr>
                          <w:t xml:space="preserve">Закон України «Про розвиток та державну підтримку суб’єктів малого та середнього підприємництва» </w:t>
                        </w:r>
                      </w:p>
                      <w:p w:rsidR="001F3C7F" w:rsidRPr="00F52A4E" w:rsidRDefault="001F3C7F" w:rsidP="00602BE6">
                        <w:pPr>
                          <w:jc w:val="center"/>
                          <w:rPr>
                            <w:b/>
                            <w:color w:val="000000" w:themeColor="text1"/>
                            <w:sz w:val="28"/>
                            <w:szCs w:val="28"/>
                            <w:lang w:val="uk-UA"/>
                          </w:rPr>
                        </w:pPr>
                        <w:r w:rsidRPr="00F52A4E">
                          <w:rPr>
                            <w:b/>
                            <w:color w:val="000000" w:themeColor="text1"/>
                            <w:sz w:val="28"/>
                            <w:szCs w:val="28"/>
                            <w:lang w:val="uk-UA"/>
                          </w:rPr>
                          <w:t>від 22.03.2012 р.</w:t>
                        </w:r>
                      </w:p>
                      <w:p w:rsidR="001F3C7F" w:rsidRPr="00644DC4" w:rsidRDefault="001F3C7F" w:rsidP="00602BE6">
                        <w:pPr>
                          <w:pStyle w:val="ab"/>
                          <w:shd w:val="clear" w:color="auto" w:fill="FFFFFF"/>
                          <w:spacing w:before="0" w:beforeAutospacing="0" w:after="0" w:afterAutospacing="0" w:line="360" w:lineRule="auto"/>
                          <w:ind w:firstLine="709"/>
                          <w:contextualSpacing/>
                          <w:jc w:val="both"/>
                          <w:rPr>
                            <w:color w:val="000000"/>
                            <w:sz w:val="28"/>
                            <w:szCs w:val="28"/>
                            <w:lang w:val="uk-UA"/>
                          </w:rPr>
                        </w:pPr>
                      </w:p>
                      <w:p w:rsidR="001F3C7F" w:rsidRPr="00AD08E4" w:rsidRDefault="001F3C7F" w:rsidP="00602BE6">
                        <w:pPr>
                          <w:jc w:val="center"/>
                          <w:rPr>
                            <w:b/>
                            <w:color w:val="000000" w:themeColor="text1"/>
                            <w:sz w:val="28"/>
                            <w:szCs w:val="28"/>
                            <w:lang w:val="uk-UA"/>
                          </w:rPr>
                        </w:pPr>
                      </w:p>
                    </w:txbxContent>
                  </v:textbox>
                </v:rect>
                <v:rect id="Прямоугольник 15902" o:spid="_x0000_s1040" style="position:absolute;left:1524;top:45624;width:26574;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" fillcolor="white [3212]" strokecolor="black [3213]" strokeweight="1pt">
                  <v:textbox>
                    <w:txbxContent>
                      <w:p w:rsidR="001F3C7F" w:rsidRPr="00F52A4E" w:rsidRDefault="001F3C7F" w:rsidP="00F52A4E">
                        <w:pPr>
                          <w:pStyle w:val="ab"/>
                          <w:shd w:val="clear" w:color="auto" w:fill="FFFFFF"/>
                          <w:spacing w:before="0" w:beforeAutospacing="0" w:after="0" w:afterAutospacing="0"/>
                          <w:contextualSpacing/>
                          <w:rPr>
                            <w:b/>
                            <w:sz w:val="28"/>
                            <w:szCs w:val="28"/>
                            <w:lang w:val="uk-UA"/>
                          </w:rPr>
                        </w:pPr>
                        <w:r w:rsidRPr="00F52A4E">
                          <w:rPr>
                            <w:b/>
                            <w:color w:val="000000" w:themeColor="text1"/>
                            <w:sz w:val="28"/>
                            <w:szCs w:val="28"/>
                            <w:lang w:val="uk-UA"/>
                          </w:rPr>
                          <w:t>П</w:t>
                        </w:r>
                        <w:r w:rsidRPr="00F52A4E">
                          <w:rPr>
                            <w:b/>
                            <w:sz w:val="28"/>
                            <w:szCs w:val="28"/>
                            <w:lang w:val="uk-UA"/>
                          </w:rPr>
                          <w:t xml:space="preserve">останова Кабінету Міністрів України «Про Український фонд підтримки підприємництва» </w:t>
                        </w:r>
                      </w:p>
                      <w:p w:rsidR="001F3C7F" w:rsidRPr="00F52A4E" w:rsidRDefault="001F3C7F" w:rsidP="00F52A4E">
                        <w:pPr>
                          <w:pStyle w:val="ab"/>
                          <w:shd w:val="clear" w:color="auto" w:fill="FFFFFF"/>
                          <w:spacing w:before="0" w:beforeAutospacing="0" w:after="0" w:afterAutospacing="0"/>
                          <w:contextualSpacing/>
                          <w:jc w:val="both"/>
                          <w:rPr>
                            <w:b/>
                            <w:color w:val="000000"/>
                            <w:sz w:val="28"/>
                            <w:szCs w:val="28"/>
                            <w:lang w:val="uk-UA"/>
                          </w:rPr>
                        </w:pPr>
                        <w:r w:rsidRPr="00F52A4E">
                          <w:rPr>
                            <w:b/>
                            <w:sz w:val="28"/>
                            <w:szCs w:val="28"/>
                            <w:lang w:val="uk-UA"/>
                          </w:rPr>
                          <w:t>від 27.08.1995 р. № 687</w:t>
                        </w:r>
                      </w:p>
                      <w:p w:rsidR="001F3C7F" w:rsidRPr="00AD08E4" w:rsidRDefault="001F3C7F" w:rsidP="00602BE6">
                        <w:pPr>
                          <w:jc w:val="center"/>
                          <w:rPr>
                            <w:b/>
                            <w:color w:val="000000" w:themeColor="text1"/>
                            <w:sz w:val="28"/>
                            <w:szCs w:val="28"/>
                            <w:lang w:val="uk-UA"/>
                          </w:rPr>
                        </w:pPr>
                      </w:p>
                    </w:txbxContent>
                  </v:textbox>
                </v:rect>
                <v:rect id="Прямоугольник 15903" o:spid="_x0000_s1041" style="position:absolute;left:29337;top:28289;width:26574;height:2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" fillcolor="white [3212]" strokecolor="black [3213]" strokeweight="1pt">
                  <v:textbox>
                    <w:txbxContent>
                      <w:p w:rsidR="001F3C7F" w:rsidRPr="00F52A4E" w:rsidRDefault="001F3C7F" w:rsidP="00F52A4E">
                        <w:pPr>
                          <w:pStyle w:val="ab"/>
                          <w:shd w:val="clear" w:color="auto" w:fill="FFFFFF"/>
                          <w:spacing w:before="0" w:beforeAutospacing="0" w:after="0" w:afterAutospacing="0"/>
                          <w:contextualSpacing/>
                          <w:rPr>
                            <w:color w:val="000000" w:themeColor="text1"/>
                            <w:sz w:val="28"/>
                            <w:szCs w:val="28"/>
                            <w:lang w:val="uk-UA"/>
                          </w:rPr>
                        </w:pPr>
                        <w:r w:rsidRPr="00F52A4E">
                          <w:rPr>
                            <w:b/>
                            <w:bCs/>
                            <w:color w:val="000000" w:themeColor="text1"/>
                            <w:sz w:val="28"/>
                            <w:szCs w:val="28"/>
                            <w:shd w:val="clear" w:color="auto" w:fill="FFFFFF"/>
                            <w:lang w:val="uk-UA"/>
                          </w:rPr>
                          <w:t>Закон України «</w:t>
                        </w:r>
                        <w:r w:rsidRPr="00F52A4E">
                          <w:rPr>
                            <w:b/>
                            <w:bCs/>
                            <w:color w:val="000000" w:themeColor="text1"/>
                            <w:sz w:val="28"/>
                            <w:szCs w:val="28"/>
                            <w:shd w:val="clear" w:color="auto" w:fill="FFFFFF"/>
                          </w:rPr>
                          <w:t>Про внесення змін до деяких законодавчих актів України, спрямованих на забезпечення додаткових соціальних та економічних гарантій у зв’язку з поширенням коронавірусної хвороби (COVID-19)</w:t>
                        </w:r>
                        <w:r w:rsidRPr="00F52A4E">
                          <w:rPr>
                            <w:b/>
                            <w:bCs/>
                            <w:color w:val="000000" w:themeColor="text1"/>
                            <w:sz w:val="28"/>
                            <w:szCs w:val="28"/>
                            <w:shd w:val="clear" w:color="auto" w:fill="FFFFFF"/>
                            <w:lang w:val="uk-UA"/>
                          </w:rPr>
                          <w:t>» 30.03.2020 р.</w:t>
                        </w:r>
                        <w:r w:rsidRPr="00F52A4E">
                          <w:rPr>
                            <w:b/>
                            <w:noProof/>
                            <w:color w:val="000000" w:themeColor="text1"/>
                            <w:sz w:val="28"/>
                            <w:szCs w:val="28"/>
                          </w:rPr>
                          <w:t xml:space="preserve"> </w:t>
                        </w:r>
                      </w:p>
                      <w:p w:rsidR="001F3C7F" w:rsidRPr="00AD08E4" w:rsidRDefault="001F3C7F" w:rsidP="00F52A4E">
                        <w:pPr>
                          <w:jc w:val="center"/>
                          <w:rPr>
                            <w:b/>
                            <w:color w:val="000000" w:themeColor="text1"/>
                            <w:sz w:val="28"/>
                            <w:szCs w:val="28"/>
                            <w:lang w:val="uk-UA"/>
                          </w:rPr>
                        </w:pPr>
                      </w:p>
                    </w:txbxContent>
                  </v:textbox>
                </v:rect>
                <v:shape id="Прямая со стрелкой 15904" o:spid="_x0000_s1042" type="#_x0000_t32" style="position:absolute;left:13906;top:26574;width:457;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" strokecolor="black [3200]" strokeweight=".5pt">
                  <v:stroke endarrow="block" joinstyle="miter"/>
                </v:shape>
                <v:shape id="Прямая со стрелкой 15905" o:spid="_x0000_s1043" type="#_x0000_t32" style="position:absolute;left:13906;top:43053;width:457;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" strokecolor="black [3200]" strokeweight=".5pt">
                  <v:stroke endarrow="block" joinstyle="miter"/>
                </v:shape>
                <v:shape id="Прямая со стрелкой 15906" o:spid="_x0000_s1044" type="#_x0000_t32" style="position:absolute;left:42481;top:26098;width:476;height:2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" strokecolor="black [3200]" strokeweight=".5pt">
                  <v:stroke endarrow="block" joinstyle="miter"/>
                </v:shape>
                <v:shape id="Прямая со стрелкой 15908" o:spid="_x0000_s1045" type="#_x0000_t32" style="position:absolute;left:41624;top:47815;width:476;height:2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" strokecolor="black [3200]" strokeweight=".5pt">
                  <v:stroke endarrow="block" joinstyle="miter"/>
                </v:shape>
                <v:shape id="Прямая со стрелкой 15909" o:spid="_x0000_s1046" type="#_x0000_t32" style="position:absolute;left:41814;top:60102;width:477;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" strokecolor="black [3200]" strokeweight=".5pt">
                  <v:stroke endarrow="block" joinstyle="miter"/>
                </v:shape>
                <v:shape id="Прямая со стрелкой 15910" o:spid="_x0000_s1047" type="#_x0000_t32" style="position:absolute;left:27813;top:65627;width:1333;height:3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" strokecolor="black [3200]" strokeweight=".5pt">
                  <v:stroke endarrow="block" joinstyle="miter"/>
                </v:shape>
              </v:group>
            </w:pict>
          </mc:Fallback>
        </mc:AlternateContent>
      </w:r>
    </w:p>
    <w:p w:rsidR="0071140F" w:rsidRDefault="0071140F" w:rsidP="0071140F">
      <w:pPr>
        <w:pStyle w:val="ab"/>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71140F" w:rsidRDefault="0071140F" w:rsidP="0071140F">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6217D4" w:rsidRDefault="006217D4"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4E27AE" w:rsidRDefault="004E27AE"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4E27AE" w:rsidRDefault="004E27AE"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4E27AE" w:rsidRDefault="004E27AE"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4E27AE" w:rsidRDefault="004E27AE"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4E27AE" w:rsidRDefault="004E27AE"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4E27AE" w:rsidRDefault="004E27AE"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4E27AE" w:rsidRDefault="004E27AE"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602BE6" w:rsidRDefault="00602BE6"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602BE6" w:rsidRDefault="00602BE6"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602BE6" w:rsidRDefault="00602BE6"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602BE6" w:rsidRDefault="00602BE6"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602BE6" w:rsidRDefault="00602BE6"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602BE6" w:rsidRDefault="00602BE6"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602BE6" w:rsidRDefault="00602BE6"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602BE6" w:rsidRDefault="00602BE6"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602BE6" w:rsidRDefault="00602BE6"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602BE6" w:rsidRDefault="00602BE6"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602BE6" w:rsidRDefault="00602BE6"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602BE6" w:rsidRDefault="00602BE6"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602BE6" w:rsidRDefault="00602BE6"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602BE6" w:rsidRDefault="00602BE6"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602BE6" w:rsidRDefault="00602BE6"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C1118" w:rsidRDefault="00FC1118" w:rsidP="009A7BBD">
      <w:pPr>
        <w:pStyle w:val="ab"/>
        <w:numPr>
          <w:ilvl w:val="1"/>
          <w:numId w:val="4"/>
        </w:numPr>
        <w:shd w:val="clear" w:color="auto" w:fill="FFFFFF"/>
        <w:spacing w:before="0" w:beforeAutospacing="0" w:after="0" w:afterAutospacing="0" w:line="360" w:lineRule="auto"/>
        <w:ind w:left="0" w:firstLine="709"/>
        <w:contextualSpacing/>
        <w:jc w:val="both"/>
        <w:rPr>
          <w:color w:val="000000" w:themeColor="text1"/>
          <w:sz w:val="28"/>
          <w:szCs w:val="28"/>
          <w:lang w:val="uk-UA"/>
        </w:rPr>
      </w:pPr>
      <w:r>
        <w:rPr>
          <w:color w:val="000000" w:themeColor="text1"/>
          <w:sz w:val="28"/>
          <w:szCs w:val="28"/>
          <w:lang w:val="uk-UA"/>
        </w:rPr>
        <w:lastRenderedPageBreak/>
        <w:t xml:space="preserve">Заходи </w:t>
      </w:r>
      <w:r w:rsidRPr="00FC1118">
        <w:rPr>
          <w:color w:val="000000" w:themeColor="text1"/>
          <w:sz w:val="28"/>
          <w:szCs w:val="28"/>
          <w:lang w:val="uk-UA"/>
        </w:rPr>
        <w:t>державної підтримки малого та середнього підприємництва</w:t>
      </w:r>
      <w:r>
        <w:rPr>
          <w:color w:val="000000" w:themeColor="text1"/>
          <w:sz w:val="28"/>
          <w:szCs w:val="28"/>
          <w:lang w:val="uk-UA"/>
        </w:rPr>
        <w:t xml:space="preserve"> в умовах надзвичайної ситуації</w:t>
      </w:r>
    </w:p>
    <w:p w:rsidR="00FC1118" w:rsidRDefault="00FC1118" w:rsidP="00FC1118">
      <w:pPr>
        <w:pStyle w:val="ab"/>
        <w:shd w:val="clear" w:color="auto" w:fill="FFFFFF"/>
        <w:spacing w:before="0" w:beforeAutospacing="0" w:after="0" w:afterAutospacing="0" w:line="360" w:lineRule="auto"/>
        <w:ind w:left="1069"/>
        <w:contextualSpacing/>
        <w:jc w:val="both"/>
        <w:rPr>
          <w:color w:val="000000" w:themeColor="text1"/>
          <w:sz w:val="28"/>
          <w:szCs w:val="28"/>
          <w:lang w:val="uk-UA"/>
        </w:rPr>
      </w:pPr>
      <w:r>
        <w:rPr>
          <w:color w:val="000000" w:themeColor="text1"/>
          <w:sz w:val="28"/>
          <w:szCs w:val="28"/>
          <w:lang w:val="uk-UA"/>
        </w:rPr>
        <w:t xml:space="preserve"> </w:t>
      </w:r>
    </w:p>
    <w:p w:rsidR="00712201" w:rsidRDefault="00712201" w:rsidP="00FC1118">
      <w:pPr>
        <w:pStyle w:val="ab"/>
        <w:shd w:val="clear" w:color="auto" w:fill="FFFFFF"/>
        <w:spacing w:before="0" w:beforeAutospacing="0" w:after="0" w:afterAutospacing="0" w:line="360" w:lineRule="auto"/>
        <w:ind w:left="1069"/>
        <w:contextualSpacing/>
        <w:jc w:val="both"/>
        <w:rPr>
          <w:color w:val="000000" w:themeColor="text1"/>
          <w:sz w:val="28"/>
          <w:szCs w:val="28"/>
          <w:lang w:val="uk-UA"/>
        </w:rPr>
      </w:pPr>
    </w:p>
    <w:p w:rsidR="00712201" w:rsidRDefault="00712201" w:rsidP="00712201">
      <w:pPr>
        <w:pStyle w:val="ab"/>
        <w:shd w:val="clear" w:color="auto" w:fill="FFFFFF"/>
        <w:spacing w:before="0" w:beforeAutospacing="0" w:after="0" w:afterAutospacing="0" w:line="360" w:lineRule="auto"/>
        <w:contextualSpacing/>
        <w:jc w:val="both"/>
        <w:rPr>
          <w:color w:val="000000" w:themeColor="text1"/>
          <w:sz w:val="28"/>
          <w:szCs w:val="28"/>
          <w:lang w:val="uk-UA"/>
        </w:rPr>
      </w:pPr>
      <w:r>
        <w:rPr>
          <w:noProof/>
          <w:color w:val="000000" w:themeColor="text1"/>
          <w:sz w:val="28"/>
          <w:szCs w:val="28"/>
        </w:rPr>
        <w:drawing>
          <wp:inline distT="0" distB="0" distL="0" distR="0">
            <wp:extent cx="6171437" cy="3467100"/>
            <wp:effectExtent l="0" t="0" r="1270" b="0"/>
            <wp:docPr id="15982" name="Рисунок 15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8830" cy="3471253"/>
                    </a:xfrm>
                    <a:prstGeom prst="rect">
                      <a:avLst/>
                    </a:prstGeom>
                    <a:noFill/>
                    <a:ln>
                      <a:noFill/>
                    </a:ln>
                  </pic:spPr>
                </pic:pic>
              </a:graphicData>
            </a:graphic>
          </wp:inline>
        </w:drawing>
      </w:r>
    </w:p>
    <w:p w:rsidR="00FC1118" w:rsidRDefault="00F2688C" w:rsidP="00FC1118">
      <w:pPr>
        <w:pStyle w:val="ab"/>
        <w:shd w:val="clear" w:color="auto" w:fill="FFFFFF"/>
        <w:spacing w:before="0" w:beforeAutospacing="0" w:after="0" w:afterAutospacing="0" w:line="360" w:lineRule="auto"/>
        <w:ind w:left="1069"/>
        <w:contextualSpacing/>
        <w:jc w:val="both"/>
        <w:rPr>
          <w:color w:val="000000" w:themeColor="text1"/>
          <w:sz w:val="28"/>
          <w:szCs w:val="28"/>
          <w:lang w:val="uk-UA"/>
        </w:rPr>
      </w:pPr>
      <w:r>
        <w:rPr>
          <w:noProof/>
          <w:color w:val="000000" w:themeColor="text1"/>
          <w:sz w:val="28"/>
          <w:szCs w:val="28"/>
        </w:rPr>
        <mc:AlternateContent>
          <mc:Choice Requires="wpg">
            <w:drawing>
              <wp:anchor distT="0" distB="0" distL="114300" distR="114300" simplePos="0" relativeHeight="252090368" behindDoc="0" locked="0" layoutInCell="1" allowOverlap="1">
                <wp:simplePos x="0" y="0"/>
                <wp:positionH relativeFrom="margin">
                  <wp:align>center</wp:align>
                </wp:positionH>
                <wp:positionV relativeFrom="paragraph">
                  <wp:posOffset>65405</wp:posOffset>
                </wp:positionV>
                <wp:extent cx="5781675" cy="4200525"/>
                <wp:effectExtent l="57150" t="57150" r="47625" b="47625"/>
                <wp:wrapNone/>
                <wp:docPr id="15983" name="Группа 15983"/>
                <wp:cNvGraphicFramePr/>
                <a:graphic xmlns:a="http://schemas.openxmlformats.org/drawingml/2006/main">
                  <a:graphicData uri="http://schemas.microsoft.com/office/word/2010/wordprocessingGroup">
                    <wpg:wgp>
                      <wpg:cNvGrpSpPr/>
                      <wpg:grpSpPr>
                        <a:xfrm>
                          <a:off x="0" y="0"/>
                          <a:ext cx="5781675" cy="4200525"/>
                          <a:chOff x="0" y="0"/>
                          <a:chExt cx="5781675" cy="4200525"/>
                        </a:xfrm>
                      </wpg:grpSpPr>
                      <wps:wsp>
                        <wps:cNvPr id="15913" name="Прямоугольник 15913"/>
                        <wps:cNvSpPr/>
                        <wps:spPr>
                          <a:xfrm>
                            <a:off x="0" y="0"/>
                            <a:ext cx="5781675" cy="4200525"/>
                          </a:xfrm>
                          <a:prstGeom prst="rect">
                            <a:avLst/>
                          </a:prstGeom>
                          <a:solidFill>
                            <a:schemeClr val="bg1"/>
                          </a:solidFill>
                          <a:ln>
                            <a:solidFill>
                              <a:schemeClr val="tx1"/>
                            </a:solidFill>
                          </a:ln>
                          <a:scene3d>
                            <a:camera prst="orthographicFront"/>
                            <a:lightRig rig="threePt" dir="t"/>
                          </a:scene3d>
                          <a:sp3d>
                            <a:bevelT prst="angle"/>
                            <a:bevelB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4" name="Прямоугольник 15914"/>
                        <wps:cNvSpPr/>
                        <wps:spPr>
                          <a:xfrm>
                            <a:off x="381000" y="19050"/>
                            <a:ext cx="4991100" cy="1362075"/>
                          </a:xfrm>
                          <a:prstGeom prst="rect">
                            <a:avLst/>
                          </a:prstGeom>
                          <a:solidFill>
                            <a:schemeClr val="bg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1F3C7F" w:rsidRPr="00F52A4E" w:rsidRDefault="001F3C7F" w:rsidP="00F52A4E">
                              <w:pPr>
                                <w:contextualSpacing/>
                                <w:jc w:val="center"/>
                                <w:rPr>
                                  <w:b/>
                                  <w:color w:val="000000" w:themeColor="text1"/>
                                  <w:sz w:val="28"/>
                                  <w:szCs w:val="28"/>
                                  <w:lang w:val="uk-UA"/>
                                </w:rPr>
                              </w:pPr>
                              <w:r w:rsidRPr="00F52A4E">
                                <w:rPr>
                                  <w:b/>
                                  <w:color w:val="000000" w:themeColor="text1"/>
                                  <w:sz w:val="28"/>
                                  <w:szCs w:val="28"/>
                                  <w:lang w:val="uk-UA"/>
                                </w:rPr>
                                <w:t>Заходи державної підтримки малого та середнього підприємництва, передбачені Законом України «</w:t>
                              </w:r>
                              <w:r w:rsidRPr="00F52A4E">
                                <w:rPr>
                                  <w:b/>
                                  <w:bCs/>
                                  <w:color w:val="000000" w:themeColor="text1"/>
                                  <w:sz w:val="28"/>
                                  <w:szCs w:val="28"/>
                                  <w:shd w:val="clear" w:color="auto" w:fill="FFFFFF"/>
                                </w:rPr>
                                <w:t>Про внесення змін до деяких законодавчих актів України, спрямованих на забезпечення додаткових соціальних та економічних гарантій у</w:t>
                              </w:r>
                              <w:r w:rsidRPr="00F52A4E">
                                <w:rPr>
                                  <w:b/>
                                  <w:bCs/>
                                  <w:color w:val="000000" w:themeColor="text1"/>
                                  <w:sz w:val="28"/>
                                  <w:szCs w:val="28"/>
                                  <w:shd w:val="clear" w:color="auto" w:fill="FFFFFF"/>
                                  <w:lang w:val="uk-UA"/>
                                </w:rPr>
                                <w:t xml:space="preserve"> </w:t>
                              </w:r>
                              <w:r w:rsidRPr="00F52A4E">
                                <w:rPr>
                                  <w:b/>
                                  <w:bCs/>
                                  <w:color w:val="000000" w:themeColor="text1"/>
                                  <w:sz w:val="28"/>
                                  <w:szCs w:val="28"/>
                                  <w:shd w:val="clear" w:color="auto" w:fill="FFFFFF"/>
                                </w:rPr>
                                <w:t>зв’язку з поширенням коронавірусної хвороби (COVID-19</w:t>
                              </w:r>
                              <w:r w:rsidRPr="00F52A4E">
                                <w:rPr>
                                  <w:b/>
                                  <w:bCs/>
                                  <w:color w:val="333333"/>
                                  <w:sz w:val="28"/>
                                  <w:szCs w:val="28"/>
                                  <w:shd w:val="clear" w:color="auto" w:fill="FFFFFF"/>
                                </w:rPr>
                                <w:t>)</w:t>
                              </w:r>
                              <w:r w:rsidRPr="00F52A4E">
                                <w:rPr>
                                  <w:b/>
                                  <w:color w:val="000000" w:themeColor="text1"/>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31" name="Прямоугольник 15931"/>
                        <wps:cNvSpPr/>
                        <wps:spPr>
                          <a:xfrm>
                            <a:off x="381000" y="1428750"/>
                            <a:ext cx="5000625" cy="838200"/>
                          </a:xfrm>
                          <a:prstGeom prst="rect">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1F3C7F" w:rsidRPr="00FC1118" w:rsidRDefault="001F3C7F" w:rsidP="00FC1118">
                              <w:pPr>
                                <w:pStyle w:val="rvps2"/>
                                <w:shd w:val="clear" w:color="auto" w:fill="FFFFFF"/>
                                <w:spacing w:before="0" w:beforeAutospacing="0" w:after="0" w:afterAutospacing="0"/>
                                <w:contextualSpacing/>
                                <w:jc w:val="both"/>
                                <w:rPr>
                                  <w:rFonts w:eastAsia="TimesNewRomanPSMT"/>
                                  <w:b/>
                                  <w:color w:val="000000" w:themeColor="text1"/>
                                  <w:sz w:val="28"/>
                                  <w:szCs w:val="28"/>
                                  <w:lang w:val="uk-UA"/>
                                </w:rPr>
                              </w:pPr>
                              <w:r w:rsidRPr="00FC1118">
                                <w:rPr>
                                  <w:rFonts w:eastAsia="TimesNewRomanPSMT"/>
                                  <w:b/>
                                  <w:color w:val="000000" w:themeColor="text1"/>
                                  <w:sz w:val="28"/>
                                  <w:szCs w:val="28"/>
                                  <w:lang w:val="uk-UA"/>
                                </w:rPr>
                                <w:t>Мета:</w:t>
                              </w:r>
                            </w:p>
                            <w:p w:rsidR="001F3C7F" w:rsidRPr="00F2688C" w:rsidRDefault="001F3C7F" w:rsidP="00FC1118">
                              <w:pPr>
                                <w:pStyle w:val="rvps2"/>
                                <w:shd w:val="clear" w:color="auto" w:fill="FFFFFF"/>
                                <w:spacing w:before="0" w:beforeAutospacing="0" w:after="0" w:afterAutospacing="0"/>
                                <w:contextualSpacing/>
                                <w:jc w:val="both"/>
                                <w:rPr>
                                  <w:rFonts w:eastAsia="TimesNewRomanPSMT"/>
                                  <w:color w:val="000000" w:themeColor="text1"/>
                                  <w:lang w:val="uk-UA"/>
                                </w:rPr>
                              </w:pPr>
                              <w:r w:rsidRPr="00F2688C">
                                <w:rPr>
                                  <w:rFonts w:eastAsia="TimesNewRomanPSMT"/>
                                  <w:color w:val="000000" w:themeColor="text1"/>
                                  <w:lang w:val="uk-UA"/>
                                </w:rPr>
                                <w:t>а) захист робочих місць;</w:t>
                              </w:r>
                            </w:p>
                            <w:p w:rsidR="001F3C7F" w:rsidRPr="00F2688C" w:rsidRDefault="001F3C7F" w:rsidP="00FC1118">
                              <w:pPr>
                                <w:pStyle w:val="rvps2"/>
                                <w:shd w:val="clear" w:color="auto" w:fill="FFFFFF"/>
                                <w:spacing w:before="0" w:beforeAutospacing="0" w:after="0" w:afterAutospacing="0"/>
                                <w:contextualSpacing/>
                                <w:jc w:val="both"/>
                                <w:rPr>
                                  <w:rFonts w:eastAsia="TimesNewRomanPSMT"/>
                                  <w:color w:val="000000" w:themeColor="text1"/>
                                  <w:lang w:val="uk-UA"/>
                                </w:rPr>
                              </w:pPr>
                              <w:r w:rsidRPr="00F2688C">
                                <w:rPr>
                                  <w:rFonts w:eastAsia="TimesNewRomanPSMT"/>
                                  <w:color w:val="000000" w:themeColor="text1"/>
                                  <w:lang w:val="uk-UA"/>
                                </w:rPr>
                                <w:t>б) запобігання закриттю бізнесу;</w:t>
                              </w:r>
                            </w:p>
                            <w:p w:rsidR="001F3C7F" w:rsidRPr="00F2688C" w:rsidRDefault="001F3C7F" w:rsidP="00FC1118">
                              <w:pPr>
                                <w:pStyle w:val="rvps2"/>
                                <w:shd w:val="clear" w:color="auto" w:fill="FFFFFF"/>
                                <w:spacing w:before="0" w:beforeAutospacing="0" w:after="0" w:afterAutospacing="0"/>
                                <w:contextualSpacing/>
                                <w:jc w:val="both"/>
                                <w:rPr>
                                  <w:rFonts w:eastAsia="TimesNewRomanPSMT"/>
                                  <w:color w:val="000000" w:themeColor="text1"/>
                                  <w:lang w:val="uk-UA"/>
                                </w:rPr>
                              </w:pPr>
                              <w:r w:rsidRPr="00F2688C">
                                <w:rPr>
                                  <w:rFonts w:eastAsia="TimesNewRomanPSMT"/>
                                  <w:color w:val="000000" w:themeColor="text1"/>
                                  <w:lang w:val="uk-UA"/>
                                </w:rPr>
                                <w:t xml:space="preserve">в) сприяння економічному одужанню. </w:t>
                              </w:r>
                            </w:p>
                            <w:p w:rsidR="001F3C7F" w:rsidRPr="00FC1118" w:rsidRDefault="001F3C7F" w:rsidP="00FC1118">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36" name="Прямоугольник 15936"/>
                        <wps:cNvSpPr/>
                        <wps:spPr>
                          <a:xfrm>
                            <a:off x="381000" y="2314575"/>
                            <a:ext cx="5000625" cy="400050"/>
                          </a:xfrm>
                          <a:prstGeom prst="rect">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1F3C7F" w:rsidRPr="00FC1118" w:rsidRDefault="001F3C7F" w:rsidP="00FC1118">
                              <w:pPr>
                                <w:pStyle w:val="rvps2"/>
                                <w:shd w:val="clear" w:color="auto" w:fill="FFFFFF"/>
                                <w:spacing w:before="0" w:beforeAutospacing="0" w:after="0" w:afterAutospacing="0"/>
                                <w:contextualSpacing/>
                                <w:jc w:val="center"/>
                                <w:rPr>
                                  <w:rFonts w:eastAsia="TimesNewRomanPSMT"/>
                                  <w:b/>
                                  <w:color w:val="000000" w:themeColor="text1"/>
                                  <w:sz w:val="28"/>
                                  <w:szCs w:val="28"/>
                                  <w:lang w:val="uk-UA"/>
                                </w:rPr>
                              </w:pPr>
                              <w:r w:rsidRPr="00FC1118">
                                <w:rPr>
                                  <w:rFonts w:eastAsia="TimesNewRomanPSMT"/>
                                  <w:b/>
                                  <w:color w:val="000000" w:themeColor="text1"/>
                                  <w:sz w:val="28"/>
                                  <w:szCs w:val="28"/>
                                  <w:lang w:val="uk-UA"/>
                                </w:rPr>
                                <w:t>Податкові</w:t>
                              </w:r>
                            </w:p>
                            <w:p w:rsidR="001F3C7F" w:rsidRPr="00FC1118" w:rsidRDefault="001F3C7F" w:rsidP="00FC1118">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37" name="Прямоугольник 15937"/>
                        <wps:cNvSpPr/>
                        <wps:spPr>
                          <a:xfrm>
                            <a:off x="390525" y="2790825"/>
                            <a:ext cx="5019675" cy="381000"/>
                          </a:xfrm>
                          <a:prstGeom prst="rect">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1F3C7F" w:rsidRPr="00FC1118" w:rsidRDefault="001F3C7F" w:rsidP="00FC1118">
                              <w:pPr>
                                <w:pStyle w:val="rvps2"/>
                                <w:shd w:val="clear" w:color="auto" w:fill="FFFFFF"/>
                                <w:spacing w:before="0" w:beforeAutospacing="0" w:after="0" w:afterAutospacing="0"/>
                                <w:contextualSpacing/>
                                <w:jc w:val="center"/>
                                <w:rPr>
                                  <w:rFonts w:eastAsia="TimesNewRomanPSMT"/>
                                  <w:b/>
                                  <w:color w:val="000000" w:themeColor="text1"/>
                                  <w:sz w:val="28"/>
                                  <w:szCs w:val="28"/>
                                  <w:lang w:val="uk-UA"/>
                                </w:rPr>
                              </w:pPr>
                              <w:r w:rsidRPr="00FC1118">
                                <w:rPr>
                                  <w:rFonts w:eastAsia="TimesNewRomanPSMT"/>
                                  <w:b/>
                                  <w:color w:val="000000" w:themeColor="text1"/>
                                  <w:sz w:val="28"/>
                                  <w:szCs w:val="28"/>
                                  <w:lang w:val="uk-UA"/>
                                </w:rPr>
                                <w:t>Фінансові</w:t>
                              </w:r>
                            </w:p>
                            <w:p w:rsidR="001F3C7F" w:rsidRPr="00FC1118" w:rsidRDefault="001F3C7F" w:rsidP="00FC1118">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38" name="Прямоугольник 15938"/>
                        <wps:cNvSpPr/>
                        <wps:spPr>
                          <a:xfrm>
                            <a:off x="400050" y="3276600"/>
                            <a:ext cx="5019675" cy="371474"/>
                          </a:xfrm>
                          <a:prstGeom prst="rect">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1F3C7F" w:rsidRPr="00FC1118" w:rsidRDefault="001F3C7F" w:rsidP="00FC1118">
                              <w:pPr>
                                <w:pStyle w:val="rvps2"/>
                                <w:shd w:val="clear" w:color="auto" w:fill="FFFFFF"/>
                                <w:spacing w:before="0" w:beforeAutospacing="0" w:after="0" w:afterAutospacing="0"/>
                                <w:contextualSpacing/>
                                <w:jc w:val="center"/>
                                <w:rPr>
                                  <w:rFonts w:eastAsia="TimesNewRomanPSMT"/>
                                  <w:b/>
                                  <w:color w:val="000000" w:themeColor="text1"/>
                                  <w:sz w:val="28"/>
                                  <w:szCs w:val="28"/>
                                  <w:lang w:val="uk-UA"/>
                                </w:rPr>
                              </w:pPr>
                              <w:r w:rsidRPr="00FC1118">
                                <w:rPr>
                                  <w:rFonts w:eastAsia="TimesNewRomanPSMT"/>
                                  <w:b/>
                                  <w:color w:val="000000" w:themeColor="text1"/>
                                  <w:sz w:val="28"/>
                                  <w:szCs w:val="28"/>
                                  <w:lang w:val="uk-UA"/>
                                </w:rPr>
                                <w:t>Організаційні</w:t>
                              </w:r>
                            </w:p>
                            <w:p w:rsidR="001F3C7F" w:rsidRPr="00FC1118" w:rsidRDefault="001F3C7F" w:rsidP="00FC1118">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39" name="Прямоугольник 15939"/>
                        <wps:cNvSpPr/>
                        <wps:spPr>
                          <a:xfrm>
                            <a:off x="400050" y="3743325"/>
                            <a:ext cx="5029200" cy="333375"/>
                          </a:xfrm>
                          <a:prstGeom prst="rect">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1F3C7F" w:rsidRPr="00FC1118" w:rsidRDefault="001F3C7F" w:rsidP="00FC1118">
                              <w:pPr>
                                <w:pStyle w:val="rvps2"/>
                                <w:shd w:val="clear" w:color="auto" w:fill="FFFFFF"/>
                                <w:spacing w:before="0" w:beforeAutospacing="0" w:after="0" w:afterAutospacing="0"/>
                                <w:contextualSpacing/>
                                <w:jc w:val="center"/>
                                <w:rPr>
                                  <w:rFonts w:eastAsia="TimesNewRomanPSMT"/>
                                  <w:b/>
                                  <w:color w:val="000000" w:themeColor="text1"/>
                                  <w:sz w:val="28"/>
                                  <w:szCs w:val="28"/>
                                  <w:lang w:val="uk-UA"/>
                                </w:rPr>
                              </w:pPr>
                              <w:r w:rsidRPr="00FC1118">
                                <w:rPr>
                                  <w:rFonts w:eastAsia="TimesNewRomanPSMT"/>
                                  <w:b/>
                                  <w:color w:val="000000" w:themeColor="text1"/>
                                  <w:sz w:val="28"/>
                                  <w:szCs w:val="28"/>
                                  <w:lang w:val="uk-UA"/>
                                </w:rPr>
                                <w:t>Інформаціні та консультаційні</w:t>
                              </w:r>
                            </w:p>
                            <w:p w:rsidR="001F3C7F" w:rsidRPr="00FC1118" w:rsidRDefault="001F3C7F" w:rsidP="00FC1118">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5983" o:spid="_x0000_s1048" style="position:absolute;left:0;text-align:left;margin-left:0;margin-top:5.15pt;width:455.25pt;height:330.75pt;z-index:252090368;mso-position-horizontal:center;mso-position-horizontal-relative:margin" coordsize="57816,4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">
                <v:rect id="Прямоугольник 15913" o:spid="_x0000_s1049" style="position:absolute;width:57816;height:42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" fillcolor="white [3212]" strokecolor="black [3213]" strokeweight="1pt"/>
                <v:rect id="Прямоугольник 15914" o:spid="_x0000_s1050" style="position:absolute;left:3810;top:190;width:49911;height:13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" fillcolor="white [3212]" strokecolor="black [3213]" strokeweight="1pt">
                  <v:textbox>
                    <w:txbxContent>
                      <w:p w:rsidR="001F3C7F" w:rsidRPr="00F52A4E" w:rsidRDefault="001F3C7F" w:rsidP="00F52A4E">
                        <w:pPr>
                          <w:contextualSpacing/>
                          <w:jc w:val="center"/>
                          <w:rPr>
                            <w:b/>
                            <w:color w:val="000000" w:themeColor="text1"/>
                            <w:sz w:val="28"/>
                            <w:szCs w:val="28"/>
                            <w:lang w:val="uk-UA"/>
                          </w:rPr>
                        </w:pPr>
                        <w:r w:rsidRPr="00F52A4E">
                          <w:rPr>
                            <w:b/>
                            <w:color w:val="000000" w:themeColor="text1"/>
                            <w:sz w:val="28"/>
                            <w:szCs w:val="28"/>
                            <w:lang w:val="uk-UA"/>
                          </w:rPr>
                          <w:t>Заходи державної підтримки малого та середнього підприємництва, передбачені Законом України «</w:t>
                        </w:r>
                        <w:r w:rsidRPr="00F52A4E">
                          <w:rPr>
                            <w:b/>
                            <w:bCs/>
                            <w:color w:val="000000" w:themeColor="text1"/>
                            <w:sz w:val="28"/>
                            <w:szCs w:val="28"/>
                            <w:shd w:val="clear" w:color="auto" w:fill="FFFFFF"/>
                          </w:rPr>
                          <w:t>Про внесення змін до деяких законодавчих актів України, спрямованих на забезпечення додаткових соціальних та економічних гарантій у</w:t>
                        </w:r>
                        <w:r w:rsidRPr="00F52A4E">
                          <w:rPr>
                            <w:b/>
                            <w:bCs/>
                            <w:color w:val="000000" w:themeColor="text1"/>
                            <w:sz w:val="28"/>
                            <w:szCs w:val="28"/>
                            <w:shd w:val="clear" w:color="auto" w:fill="FFFFFF"/>
                            <w:lang w:val="uk-UA"/>
                          </w:rPr>
                          <w:t xml:space="preserve"> </w:t>
                        </w:r>
                        <w:r w:rsidRPr="00F52A4E">
                          <w:rPr>
                            <w:b/>
                            <w:bCs/>
                            <w:color w:val="000000" w:themeColor="text1"/>
                            <w:sz w:val="28"/>
                            <w:szCs w:val="28"/>
                            <w:shd w:val="clear" w:color="auto" w:fill="FFFFFF"/>
                          </w:rPr>
                          <w:t>зв’язку з поширенням коронавірусної хвороби (COVID-19</w:t>
                        </w:r>
                        <w:r w:rsidRPr="00F52A4E">
                          <w:rPr>
                            <w:b/>
                            <w:bCs/>
                            <w:color w:val="333333"/>
                            <w:sz w:val="28"/>
                            <w:szCs w:val="28"/>
                            <w:shd w:val="clear" w:color="auto" w:fill="FFFFFF"/>
                          </w:rPr>
                          <w:t>)</w:t>
                        </w:r>
                        <w:r w:rsidRPr="00F52A4E">
                          <w:rPr>
                            <w:b/>
                            <w:color w:val="000000" w:themeColor="text1"/>
                            <w:sz w:val="28"/>
                            <w:szCs w:val="28"/>
                            <w:lang w:val="uk-UA"/>
                          </w:rPr>
                          <w:t>»</w:t>
                        </w:r>
                      </w:p>
                    </w:txbxContent>
                  </v:textbox>
                </v:rect>
                <v:rect id="Прямоугольник 15931" o:spid="_x0000_s1051" style="position:absolute;left:3810;top:14287;width:50006;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" fillcolor="white [3212]" strokecolor="black [3213]" strokeweight="1pt">
                  <v:textbox>
                    <w:txbxContent>
                      <w:p w:rsidR="001F3C7F" w:rsidRPr="00FC1118" w:rsidRDefault="001F3C7F" w:rsidP="00FC1118">
                        <w:pPr>
                          <w:pStyle w:val="rvps2"/>
                          <w:shd w:val="clear" w:color="auto" w:fill="FFFFFF"/>
                          <w:spacing w:before="0" w:beforeAutospacing="0" w:after="0" w:afterAutospacing="0"/>
                          <w:contextualSpacing/>
                          <w:jc w:val="both"/>
                          <w:rPr>
                            <w:rFonts w:eastAsia="TimesNewRomanPSMT"/>
                            <w:b/>
                            <w:color w:val="000000" w:themeColor="text1"/>
                            <w:sz w:val="28"/>
                            <w:szCs w:val="28"/>
                            <w:lang w:val="uk-UA"/>
                          </w:rPr>
                        </w:pPr>
                        <w:r w:rsidRPr="00FC1118">
                          <w:rPr>
                            <w:rFonts w:eastAsia="TimesNewRomanPSMT"/>
                            <w:b/>
                            <w:color w:val="000000" w:themeColor="text1"/>
                            <w:sz w:val="28"/>
                            <w:szCs w:val="28"/>
                            <w:lang w:val="uk-UA"/>
                          </w:rPr>
                          <w:t>Мета:</w:t>
                        </w:r>
                      </w:p>
                      <w:p w:rsidR="001F3C7F" w:rsidRPr="00F2688C" w:rsidRDefault="001F3C7F" w:rsidP="00FC1118">
                        <w:pPr>
                          <w:pStyle w:val="rvps2"/>
                          <w:shd w:val="clear" w:color="auto" w:fill="FFFFFF"/>
                          <w:spacing w:before="0" w:beforeAutospacing="0" w:after="0" w:afterAutospacing="0"/>
                          <w:contextualSpacing/>
                          <w:jc w:val="both"/>
                          <w:rPr>
                            <w:rFonts w:eastAsia="TimesNewRomanPSMT"/>
                            <w:color w:val="000000" w:themeColor="text1"/>
                            <w:lang w:val="uk-UA"/>
                          </w:rPr>
                        </w:pPr>
                        <w:r w:rsidRPr="00F2688C">
                          <w:rPr>
                            <w:rFonts w:eastAsia="TimesNewRomanPSMT"/>
                            <w:color w:val="000000" w:themeColor="text1"/>
                            <w:lang w:val="uk-UA"/>
                          </w:rPr>
                          <w:t>а) захист робочих місць;</w:t>
                        </w:r>
                      </w:p>
                      <w:p w:rsidR="001F3C7F" w:rsidRPr="00F2688C" w:rsidRDefault="001F3C7F" w:rsidP="00FC1118">
                        <w:pPr>
                          <w:pStyle w:val="rvps2"/>
                          <w:shd w:val="clear" w:color="auto" w:fill="FFFFFF"/>
                          <w:spacing w:before="0" w:beforeAutospacing="0" w:after="0" w:afterAutospacing="0"/>
                          <w:contextualSpacing/>
                          <w:jc w:val="both"/>
                          <w:rPr>
                            <w:rFonts w:eastAsia="TimesNewRomanPSMT"/>
                            <w:color w:val="000000" w:themeColor="text1"/>
                            <w:lang w:val="uk-UA"/>
                          </w:rPr>
                        </w:pPr>
                        <w:r w:rsidRPr="00F2688C">
                          <w:rPr>
                            <w:rFonts w:eastAsia="TimesNewRomanPSMT"/>
                            <w:color w:val="000000" w:themeColor="text1"/>
                            <w:lang w:val="uk-UA"/>
                          </w:rPr>
                          <w:t>б) запобігання закриттю бізнесу;</w:t>
                        </w:r>
                      </w:p>
                      <w:p w:rsidR="001F3C7F" w:rsidRPr="00F2688C" w:rsidRDefault="001F3C7F" w:rsidP="00FC1118">
                        <w:pPr>
                          <w:pStyle w:val="rvps2"/>
                          <w:shd w:val="clear" w:color="auto" w:fill="FFFFFF"/>
                          <w:spacing w:before="0" w:beforeAutospacing="0" w:after="0" w:afterAutospacing="0"/>
                          <w:contextualSpacing/>
                          <w:jc w:val="both"/>
                          <w:rPr>
                            <w:rFonts w:eastAsia="TimesNewRomanPSMT"/>
                            <w:color w:val="000000" w:themeColor="text1"/>
                            <w:lang w:val="uk-UA"/>
                          </w:rPr>
                        </w:pPr>
                        <w:r w:rsidRPr="00F2688C">
                          <w:rPr>
                            <w:rFonts w:eastAsia="TimesNewRomanPSMT"/>
                            <w:color w:val="000000" w:themeColor="text1"/>
                            <w:lang w:val="uk-UA"/>
                          </w:rPr>
                          <w:t xml:space="preserve">в) сприяння економічному одужанню. </w:t>
                        </w:r>
                      </w:p>
                      <w:p w:rsidR="001F3C7F" w:rsidRPr="00FC1118" w:rsidRDefault="001F3C7F" w:rsidP="00FC1118">
                        <w:pPr>
                          <w:jc w:val="center"/>
                          <w:rPr>
                            <w:lang w:val="uk-UA"/>
                          </w:rPr>
                        </w:pPr>
                      </w:p>
                    </w:txbxContent>
                  </v:textbox>
                </v:rect>
                <v:rect id="Прямоугольник 15936" o:spid="_x0000_s1052" style="position:absolute;left:3810;top:23145;width:50006;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" fillcolor="white [3212]" strokecolor="black [3213]" strokeweight="1pt">
                  <v:textbox>
                    <w:txbxContent>
                      <w:p w:rsidR="001F3C7F" w:rsidRPr="00FC1118" w:rsidRDefault="001F3C7F" w:rsidP="00FC1118">
                        <w:pPr>
                          <w:pStyle w:val="rvps2"/>
                          <w:shd w:val="clear" w:color="auto" w:fill="FFFFFF"/>
                          <w:spacing w:before="0" w:beforeAutospacing="0" w:after="0" w:afterAutospacing="0"/>
                          <w:contextualSpacing/>
                          <w:jc w:val="center"/>
                          <w:rPr>
                            <w:rFonts w:eastAsia="TimesNewRomanPSMT"/>
                            <w:b/>
                            <w:color w:val="000000" w:themeColor="text1"/>
                            <w:sz w:val="28"/>
                            <w:szCs w:val="28"/>
                            <w:lang w:val="uk-UA"/>
                          </w:rPr>
                        </w:pPr>
                        <w:r w:rsidRPr="00FC1118">
                          <w:rPr>
                            <w:rFonts w:eastAsia="TimesNewRomanPSMT"/>
                            <w:b/>
                            <w:color w:val="000000" w:themeColor="text1"/>
                            <w:sz w:val="28"/>
                            <w:szCs w:val="28"/>
                            <w:lang w:val="uk-UA"/>
                          </w:rPr>
                          <w:t>Податкові</w:t>
                        </w:r>
                      </w:p>
                      <w:p w:rsidR="001F3C7F" w:rsidRPr="00FC1118" w:rsidRDefault="001F3C7F" w:rsidP="00FC1118">
                        <w:pPr>
                          <w:jc w:val="center"/>
                          <w:rPr>
                            <w:lang w:val="uk-UA"/>
                          </w:rPr>
                        </w:pPr>
                      </w:p>
                    </w:txbxContent>
                  </v:textbox>
                </v:rect>
                <v:rect id="Прямоугольник 15937" o:spid="_x0000_s1053" style="position:absolute;left:3905;top:27908;width:5019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" fillcolor="white [3212]" strokecolor="black [3213]" strokeweight="1pt">
                  <v:textbox>
                    <w:txbxContent>
                      <w:p w:rsidR="001F3C7F" w:rsidRPr="00FC1118" w:rsidRDefault="001F3C7F" w:rsidP="00FC1118">
                        <w:pPr>
                          <w:pStyle w:val="rvps2"/>
                          <w:shd w:val="clear" w:color="auto" w:fill="FFFFFF"/>
                          <w:spacing w:before="0" w:beforeAutospacing="0" w:after="0" w:afterAutospacing="0"/>
                          <w:contextualSpacing/>
                          <w:jc w:val="center"/>
                          <w:rPr>
                            <w:rFonts w:eastAsia="TimesNewRomanPSMT"/>
                            <w:b/>
                            <w:color w:val="000000" w:themeColor="text1"/>
                            <w:sz w:val="28"/>
                            <w:szCs w:val="28"/>
                            <w:lang w:val="uk-UA"/>
                          </w:rPr>
                        </w:pPr>
                        <w:r w:rsidRPr="00FC1118">
                          <w:rPr>
                            <w:rFonts w:eastAsia="TimesNewRomanPSMT"/>
                            <w:b/>
                            <w:color w:val="000000" w:themeColor="text1"/>
                            <w:sz w:val="28"/>
                            <w:szCs w:val="28"/>
                            <w:lang w:val="uk-UA"/>
                          </w:rPr>
                          <w:t>Фінансові</w:t>
                        </w:r>
                      </w:p>
                      <w:p w:rsidR="001F3C7F" w:rsidRPr="00FC1118" w:rsidRDefault="001F3C7F" w:rsidP="00FC1118">
                        <w:pPr>
                          <w:jc w:val="center"/>
                          <w:rPr>
                            <w:lang w:val="uk-UA"/>
                          </w:rPr>
                        </w:pPr>
                      </w:p>
                    </w:txbxContent>
                  </v:textbox>
                </v:rect>
                <v:rect id="Прямоугольник 15938" o:spid="_x0000_s1054" style="position:absolute;left:4000;top:32766;width:50197;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" fillcolor="white [3212]" strokecolor="black [3213]" strokeweight="1pt">
                  <v:textbox>
                    <w:txbxContent>
                      <w:p w:rsidR="001F3C7F" w:rsidRPr="00FC1118" w:rsidRDefault="001F3C7F" w:rsidP="00FC1118">
                        <w:pPr>
                          <w:pStyle w:val="rvps2"/>
                          <w:shd w:val="clear" w:color="auto" w:fill="FFFFFF"/>
                          <w:spacing w:before="0" w:beforeAutospacing="0" w:after="0" w:afterAutospacing="0"/>
                          <w:contextualSpacing/>
                          <w:jc w:val="center"/>
                          <w:rPr>
                            <w:rFonts w:eastAsia="TimesNewRomanPSMT"/>
                            <w:b/>
                            <w:color w:val="000000" w:themeColor="text1"/>
                            <w:sz w:val="28"/>
                            <w:szCs w:val="28"/>
                            <w:lang w:val="uk-UA"/>
                          </w:rPr>
                        </w:pPr>
                        <w:r w:rsidRPr="00FC1118">
                          <w:rPr>
                            <w:rFonts w:eastAsia="TimesNewRomanPSMT"/>
                            <w:b/>
                            <w:color w:val="000000" w:themeColor="text1"/>
                            <w:sz w:val="28"/>
                            <w:szCs w:val="28"/>
                            <w:lang w:val="uk-UA"/>
                          </w:rPr>
                          <w:t>Організаційні</w:t>
                        </w:r>
                      </w:p>
                      <w:p w:rsidR="001F3C7F" w:rsidRPr="00FC1118" w:rsidRDefault="001F3C7F" w:rsidP="00FC1118">
                        <w:pPr>
                          <w:jc w:val="center"/>
                          <w:rPr>
                            <w:lang w:val="uk-UA"/>
                          </w:rPr>
                        </w:pPr>
                      </w:p>
                    </w:txbxContent>
                  </v:textbox>
                </v:rect>
                <v:rect id="Прямоугольник 15939" o:spid="_x0000_s1055" style="position:absolute;left:4000;top:37433;width:50292;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" fillcolor="white [3212]" strokecolor="black [3213]" strokeweight="1pt">
                  <v:textbox>
                    <w:txbxContent>
                      <w:p w:rsidR="001F3C7F" w:rsidRPr="00FC1118" w:rsidRDefault="001F3C7F" w:rsidP="00FC1118">
                        <w:pPr>
                          <w:pStyle w:val="rvps2"/>
                          <w:shd w:val="clear" w:color="auto" w:fill="FFFFFF"/>
                          <w:spacing w:before="0" w:beforeAutospacing="0" w:after="0" w:afterAutospacing="0"/>
                          <w:contextualSpacing/>
                          <w:jc w:val="center"/>
                          <w:rPr>
                            <w:rFonts w:eastAsia="TimesNewRomanPSMT"/>
                            <w:b/>
                            <w:color w:val="000000" w:themeColor="text1"/>
                            <w:sz w:val="28"/>
                            <w:szCs w:val="28"/>
                            <w:lang w:val="uk-UA"/>
                          </w:rPr>
                        </w:pPr>
                        <w:r w:rsidRPr="00FC1118">
                          <w:rPr>
                            <w:rFonts w:eastAsia="TimesNewRomanPSMT"/>
                            <w:b/>
                            <w:color w:val="000000" w:themeColor="text1"/>
                            <w:sz w:val="28"/>
                            <w:szCs w:val="28"/>
                            <w:lang w:val="uk-UA"/>
                          </w:rPr>
                          <w:t>Інформаціні та консультаційні</w:t>
                        </w:r>
                      </w:p>
                      <w:p w:rsidR="001F3C7F" w:rsidRPr="00FC1118" w:rsidRDefault="001F3C7F" w:rsidP="00FC1118">
                        <w:pPr>
                          <w:jc w:val="center"/>
                          <w:rPr>
                            <w:lang w:val="uk-UA"/>
                          </w:rPr>
                        </w:pPr>
                      </w:p>
                    </w:txbxContent>
                  </v:textbox>
                </v:rect>
                <w10:wrap anchorx="margin"/>
              </v:group>
            </w:pict>
          </mc:Fallback>
        </mc:AlternateContent>
      </w:r>
    </w:p>
    <w:p w:rsidR="00712201" w:rsidRDefault="00712201" w:rsidP="00FC1118">
      <w:pPr>
        <w:pStyle w:val="ab"/>
        <w:shd w:val="clear" w:color="auto" w:fill="FFFFFF"/>
        <w:spacing w:before="0" w:beforeAutospacing="0" w:after="0" w:afterAutospacing="0" w:line="360" w:lineRule="auto"/>
        <w:ind w:left="1069"/>
        <w:contextualSpacing/>
        <w:jc w:val="both"/>
        <w:rPr>
          <w:color w:val="000000" w:themeColor="text1"/>
          <w:sz w:val="28"/>
          <w:szCs w:val="28"/>
          <w:lang w:val="uk-UA"/>
        </w:rPr>
      </w:pPr>
    </w:p>
    <w:p w:rsidR="00712201" w:rsidRDefault="00712201" w:rsidP="00FC1118">
      <w:pPr>
        <w:pStyle w:val="ab"/>
        <w:shd w:val="clear" w:color="auto" w:fill="FFFFFF"/>
        <w:spacing w:before="0" w:beforeAutospacing="0" w:after="0" w:afterAutospacing="0" w:line="360" w:lineRule="auto"/>
        <w:ind w:left="1069"/>
        <w:contextualSpacing/>
        <w:jc w:val="both"/>
        <w:rPr>
          <w:color w:val="000000" w:themeColor="text1"/>
          <w:sz w:val="28"/>
          <w:szCs w:val="28"/>
          <w:lang w:val="uk-UA"/>
        </w:rPr>
      </w:pPr>
    </w:p>
    <w:p w:rsidR="00712201" w:rsidRDefault="00712201" w:rsidP="00FC1118">
      <w:pPr>
        <w:pStyle w:val="ab"/>
        <w:shd w:val="clear" w:color="auto" w:fill="FFFFFF"/>
        <w:spacing w:before="0" w:beforeAutospacing="0" w:after="0" w:afterAutospacing="0" w:line="360" w:lineRule="auto"/>
        <w:ind w:left="1069"/>
        <w:contextualSpacing/>
        <w:jc w:val="both"/>
        <w:rPr>
          <w:color w:val="000000" w:themeColor="text1"/>
          <w:sz w:val="28"/>
          <w:szCs w:val="28"/>
          <w:lang w:val="uk-UA"/>
        </w:rPr>
      </w:pPr>
    </w:p>
    <w:p w:rsidR="00712201" w:rsidRDefault="00712201" w:rsidP="00FC1118">
      <w:pPr>
        <w:pStyle w:val="ab"/>
        <w:shd w:val="clear" w:color="auto" w:fill="FFFFFF"/>
        <w:spacing w:before="0" w:beforeAutospacing="0" w:after="0" w:afterAutospacing="0" w:line="360" w:lineRule="auto"/>
        <w:ind w:left="1069"/>
        <w:contextualSpacing/>
        <w:jc w:val="both"/>
        <w:rPr>
          <w:color w:val="000000" w:themeColor="text1"/>
          <w:sz w:val="28"/>
          <w:szCs w:val="28"/>
          <w:lang w:val="uk-UA"/>
        </w:rPr>
      </w:pPr>
    </w:p>
    <w:p w:rsidR="00712201" w:rsidRDefault="00712201" w:rsidP="00FC1118">
      <w:pPr>
        <w:pStyle w:val="ab"/>
        <w:shd w:val="clear" w:color="auto" w:fill="FFFFFF"/>
        <w:spacing w:before="0" w:beforeAutospacing="0" w:after="0" w:afterAutospacing="0" w:line="360" w:lineRule="auto"/>
        <w:ind w:left="1069"/>
        <w:contextualSpacing/>
        <w:jc w:val="both"/>
        <w:rPr>
          <w:color w:val="000000" w:themeColor="text1"/>
          <w:sz w:val="28"/>
          <w:szCs w:val="28"/>
          <w:lang w:val="uk-UA"/>
        </w:rPr>
      </w:pPr>
    </w:p>
    <w:p w:rsidR="00712201" w:rsidRDefault="00712201" w:rsidP="00FC1118">
      <w:pPr>
        <w:pStyle w:val="ab"/>
        <w:shd w:val="clear" w:color="auto" w:fill="FFFFFF"/>
        <w:spacing w:before="0" w:beforeAutospacing="0" w:after="0" w:afterAutospacing="0" w:line="360" w:lineRule="auto"/>
        <w:ind w:left="1069"/>
        <w:contextualSpacing/>
        <w:jc w:val="both"/>
        <w:rPr>
          <w:color w:val="000000" w:themeColor="text1"/>
          <w:sz w:val="28"/>
          <w:szCs w:val="28"/>
          <w:lang w:val="uk-UA"/>
        </w:rPr>
      </w:pPr>
    </w:p>
    <w:p w:rsidR="00712201" w:rsidRDefault="00712201" w:rsidP="00FC1118">
      <w:pPr>
        <w:pStyle w:val="ab"/>
        <w:shd w:val="clear" w:color="auto" w:fill="FFFFFF"/>
        <w:spacing w:before="0" w:beforeAutospacing="0" w:after="0" w:afterAutospacing="0" w:line="360" w:lineRule="auto"/>
        <w:ind w:left="1069"/>
        <w:contextualSpacing/>
        <w:jc w:val="both"/>
        <w:rPr>
          <w:color w:val="000000" w:themeColor="text1"/>
          <w:sz w:val="28"/>
          <w:szCs w:val="28"/>
          <w:lang w:val="uk-UA"/>
        </w:rPr>
      </w:pPr>
    </w:p>
    <w:p w:rsidR="00712201" w:rsidRDefault="00712201" w:rsidP="00FC1118">
      <w:pPr>
        <w:pStyle w:val="ab"/>
        <w:shd w:val="clear" w:color="auto" w:fill="FFFFFF"/>
        <w:spacing w:before="0" w:beforeAutospacing="0" w:after="0" w:afterAutospacing="0" w:line="360" w:lineRule="auto"/>
        <w:ind w:left="1069"/>
        <w:contextualSpacing/>
        <w:jc w:val="both"/>
        <w:rPr>
          <w:color w:val="000000" w:themeColor="text1"/>
          <w:sz w:val="28"/>
          <w:szCs w:val="28"/>
          <w:lang w:val="uk-UA"/>
        </w:rPr>
      </w:pPr>
    </w:p>
    <w:p w:rsidR="00712201" w:rsidRDefault="00712201" w:rsidP="00FC1118">
      <w:pPr>
        <w:pStyle w:val="ab"/>
        <w:shd w:val="clear" w:color="auto" w:fill="FFFFFF"/>
        <w:spacing w:before="0" w:beforeAutospacing="0" w:after="0" w:afterAutospacing="0" w:line="360" w:lineRule="auto"/>
        <w:ind w:left="1069"/>
        <w:contextualSpacing/>
        <w:jc w:val="both"/>
        <w:rPr>
          <w:color w:val="000000" w:themeColor="text1"/>
          <w:sz w:val="28"/>
          <w:szCs w:val="28"/>
          <w:lang w:val="uk-UA"/>
        </w:rPr>
      </w:pPr>
    </w:p>
    <w:p w:rsidR="00712201" w:rsidRDefault="00712201" w:rsidP="00FC1118">
      <w:pPr>
        <w:pStyle w:val="ab"/>
        <w:shd w:val="clear" w:color="auto" w:fill="FFFFFF"/>
        <w:spacing w:before="0" w:beforeAutospacing="0" w:after="0" w:afterAutospacing="0" w:line="360" w:lineRule="auto"/>
        <w:ind w:left="1069"/>
        <w:contextualSpacing/>
        <w:jc w:val="both"/>
        <w:rPr>
          <w:color w:val="000000" w:themeColor="text1"/>
          <w:sz w:val="28"/>
          <w:szCs w:val="28"/>
          <w:lang w:val="uk-UA"/>
        </w:rPr>
      </w:pPr>
    </w:p>
    <w:p w:rsidR="00712201" w:rsidRDefault="00712201" w:rsidP="00FC1118">
      <w:pPr>
        <w:pStyle w:val="ab"/>
        <w:shd w:val="clear" w:color="auto" w:fill="FFFFFF"/>
        <w:spacing w:before="0" w:beforeAutospacing="0" w:after="0" w:afterAutospacing="0" w:line="360" w:lineRule="auto"/>
        <w:ind w:left="1069"/>
        <w:contextualSpacing/>
        <w:jc w:val="both"/>
        <w:rPr>
          <w:color w:val="000000" w:themeColor="text1"/>
          <w:sz w:val="28"/>
          <w:szCs w:val="28"/>
          <w:lang w:val="uk-UA"/>
        </w:rPr>
      </w:pPr>
    </w:p>
    <w:p w:rsidR="00886486" w:rsidRDefault="00886486">
      <w:pPr>
        <w:spacing w:after="160" w:line="259" w:lineRule="auto"/>
        <w:jc w:val="left"/>
        <w:rPr>
          <w:color w:val="000000" w:themeColor="text1"/>
          <w:sz w:val="28"/>
          <w:szCs w:val="28"/>
          <w:lang w:val="uk-UA"/>
        </w:rPr>
      </w:pPr>
      <w:r>
        <w:rPr>
          <w:color w:val="000000" w:themeColor="text1"/>
          <w:sz w:val="28"/>
          <w:szCs w:val="28"/>
          <w:lang w:val="uk-UA"/>
        </w:rPr>
        <w:br w:type="page"/>
      </w:r>
    </w:p>
    <w:p w:rsidR="00886486" w:rsidRDefault="00886486" w:rsidP="00886486">
      <w:pPr>
        <w:spacing w:line="360" w:lineRule="auto"/>
        <w:contextualSpacing/>
        <w:rPr>
          <w:color w:val="000000" w:themeColor="text1"/>
          <w:sz w:val="28"/>
          <w:szCs w:val="28"/>
          <w:lang w:val="uk-UA"/>
        </w:rPr>
      </w:pPr>
      <w:r>
        <w:rPr>
          <w:noProof/>
          <w:color w:val="000000" w:themeColor="text1"/>
          <w:sz w:val="28"/>
          <w:szCs w:val="28"/>
        </w:rPr>
        <w:lastRenderedPageBreak/>
        <w:drawing>
          <wp:inline distT="0" distB="0" distL="0" distR="0" wp14:anchorId="5D17804C" wp14:editId="69A1C517">
            <wp:extent cx="5943600" cy="5120640"/>
            <wp:effectExtent l="0" t="0" r="0" b="3810"/>
            <wp:docPr id="15985" name="Рисунок 1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5120640"/>
                    </a:xfrm>
                    <a:prstGeom prst="rect">
                      <a:avLst/>
                    </a:prstGeom>
                    <a:noFill/>
                    <a:ln>
                      <a:noFill/>
                    </a:ln>
                  </pic:spPr>
                </pic:pic>
              </a:graphicData>
            </a:graphic>
          </wp:inline>
        </w:drawing>
      </w:r>
    </w:p>
    <w:p w:rsidR="00886486" w:rsidRDefault="00886486" w:rsidP="00886486">
      <w:pPr>
        <w:spacing w:line="360" w:lineRule="auto"/>
        <w:contextualSpacing/>
        <w:rPr>
          <w:color w:val="000000" w:themeColor="text1"/>
          <w:sz w:val="28"/>
          <w:szCs w:val="28"/>
          <w:lang w:val="uk-UA"/>
        </w:rPr>
      </w:pPr>
      <w:r>
        <w:rPr>
          <w:noProof/>
          <w:color w:val="000000" w:themeColor="text1"/>
          <w:sz w:val="28"/>
          <w:szCs w:val="28"/>
        </w:rPr>
        <w:drawing>
          <wp:inline distT="0" distB="0" distL="0" distR="0" wp14:anchorId="7E12E941" wp14:editId="368B6404">
            <wp:extent cx="5934075" cy="2552700"/>
            <wp:effectExtent l="0" t="0" r="9525" b="0"/>
            <wp:docPr id="15986" name="Рисунок 1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2552700"/>
                    </a:xfrm>
                    <a:prstGeom prst="rect">
                      <a:avLst/>
                    </a:prstGeom>
                    <a:noFill/>
                    <a:ln>
                      <a:noFill/>
                    </a:ln>
                  </pic:spPr>
                </pic:pic>
              </a:graphicData>
            </a:graphic>
          </wp:inline>
        </w:drawing>
      </w:r>
    </w:p>
    <w:p w:rsidR="00886486" w:rsidRDefault="00886486">
      <w:pPr>
        <w:spacing w:after="160" w:line="259" w:lineRule="auto"/>
        <w:jc w:val="left"/>
        <w:rPr>
          <w:color w:val="000000" w:themeColor="text1"/>
          <w:sz w:val="28"/>
          <w:szCs w:val="28"/>
          <w:lang w:val="uk-UA"/>
        </w:rPr>
      </w:pPr>
      <w:r>
        <w:rPr>
          <w:color w:val="000000" w:themeColor="text1"/>
          <w:sz w:val="28"/>
          <w:szCs w:val="28"/>
          <w:lang w:val="uk-UA"/>
        </w:rPr>
        <w:br w:type="page"/>
      </w:r>
    </w:p>
    <w:p w:rsidR="00F52A4E" w:rsidRDefault="00F52A4E"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52A4E" w:rsidRDefault="009A01AF"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r>
        <w:rPr>
          <w:noProof/>
          <w:color w:val="000000" w:themeColor="text1"/>
          <w:sz w:val="28"/>
          <w:szCs w:val="28"/>
        </w:rPr>
        <mc:AlternateContent>
          <mc:Choice Requires="wpg">
            <w:drawing>
              <wp:anchor distT="0" distB="0" distL="114300" distR="114300" simplePos="0" relativeHeight="252072960" behindDoc="0" locked="0" layoutInCell="1" allowOverlap="1">
                <wp:simplePos x="0" y="0"/>
                <wp:positionH relativeFrom="margin">
                  <wp:align>right</wp:align>
                </wp:positionH>
                <wp:positionV relativeFrom="paragraph">
                  <wp:posOffset>-411480</wp:posOffset>
                </wp:positionV>
                <wp:extent cx="5781675" cy="9201150"/>
                <wp:effectExtent l="57150" t="57150" r="47625" b="57150"/>
                <wp:wrapNone/>
                <wp:docPr id="15941" name="Группа 15941"/>
                <wp:cNvGraphicFramePr/>
                <a:graphic xmlns:a="http://schemas.openxmlformats.org/drawingml/2006/main">
                  <a:graphicData uri="http://schemas.microsoft.com/office/word/2010/wordprocessingGroup">
                    <wpg:wgp>
                      <wpg:cNvGrpSpPr/>
                      <wpg:grpSpPr>
                        <a:xfrm>
                          <a:off x="0" y="0"/>
                          <a:ext cx="5781675" cy="9201150"/>
                          <a:chOff x="0" y="0"/>
                          <a:chExt cx="5781675" cy="9201150"/>
                        </a:xfrm>
                      </wpg:grpSpPr>
                      <wps:wsp>
                        <wps:cNvPr id="15933" name="Прямоугольник 15933"/>
                        <wps:cNvSpPr/>
                        <wps:spPr>
                          <a:xfrm>
                            <a:off x="0" y="0"/>
                            <a:ext cx="5781675" cy="9201150"/>
                          </a:xfrm>
                          <a:prstGeom prst="rect">
                            <a:avLst/>
                          </a:prstGeom>
                          <a:solidFill>
                            <a:schemeClr val="bg1"/>
                          </a:solidFill>
                          <a:ln>
                            <a:solidFill>
                              <a:schemeClr val="tx1"/>
                            </a:solidFill>
                          </a:ln>
                          <a:scene3d>
                            <a:camera prst="orthographicFront"/>
                            <a:lightRig rig="threePt" dir="t"/>
                          </a:scene3d>
                          <a:sp3d>
                            <a:bevelT prst="angle"/>
                            <a:bevelB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34" name="Прямоугольник 15934"/>
                        <wps:cNvSpPr/>
                        <wps:spPr>
                          <a:xfrm>
                            <a:off x="390525" y="200025"/>
                            <a:ext cx="4991100" cy="1362075"/>
                          </a:xfrm>
                          <a:prstGeom prst="rect">
                            <a:avLst/>
                          </a:prstGeom>
                          <a:solidFill>
                            <a:schemeClr val="bg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1F3C7F" w:rsidRPr="00F52A4E" w:rsidRDefault="001F3C7F" w:rsidP="00FC1118">
                              <w:pPr>
                                <w:contextualSpacing/>
                                <w:jc w:val="center"/>
                                <w:rPr>
                                  <w:b/>
                                  <w:color w:val="000000" w:themeColor="text1"/>
                                  <w:sz w:val="28"/>
                                  <w:szCs w:val="28"/>
                                  <w:lang w:val="uk-UA"/>
                                </w:rPr>
                              </w:pPr>
                              <w:r w:rsidRPr="00F52A4E">
                                <w:rPr>
                                  <w:b/>
                                  <w:color w:val="000000" w:themeColor="text1"/>
                                  <w:sz w:val="28"/>
                                  <w:szCs w:val="28"/>
                                  <w:lang w:val="uk-UA"/>
                                </w:rPr>
                                <w:t>Заходи державної підтримки малого та середнього підприємництва, передбачені Законом України «</w:t>
                              </w:r>
                              <w:r w:rsidRPr="00F52A4E">
                                <w:rPr>
                                  <w:b/>
                                  <w:bCs/>
                                  <w:color w:val="000000" w:themeColor="text1"/>
                                  <w:sz w:val="28"/>
                                  <w:szCs w:val="28"/>
                                  <w:shd w:val="clear" w:color="auto" w:fill="FFFFFF"/>
                                </w:rPr>
                                <w:t>Про внесення змін до деяких законодавчих актів України, спрямованих на забезпечення додаткових соціальних та економічних гарантій у</w:t>
                              </w:r>
                              <w:r w:rsidRPr="00F52A4E">
                                <w:rPr>
                                  <w:b/>
                                  <w:bCs/>
                                  <w:color w:val="000000" w:themeColor="text1"/>
                                  <w:sz w:val="28"/>
                                  <w:szCs w:val="28"/>
                                  <w:shd w:val="clear" w:color="auto" w:fill="FFFFFF"/>
                                  <w:lang w:val="uk-UA"/>
                                </w:rPr>
                                <w:t xml:space="preserve"> </w:t>
                              </w:r>
                              <w:r w:rsidRPr="00F52A4E">
                                <w:rPr>
                                  <w:b/>
                                  <w:bCs/>
                                  <w:color w:val="000000" w:themeColor="text1"/>
                                  <w:sz w:val="28"/>
                                  <w:szCs w:val="28"/>
                                  <w:shd w:val="clear" w:color="auto" w:fill="FFFFFF"/>
                                </w:rPr>
                                <w:t>зв’язку з поширенням коронавірусної хвороби (COVID-19</w:t>
                              </w:r>
                              <w:r w:rsidRPr="00F52A4E">
                                <w:rPr>
                                  <w:b/>
                                  <w:bCs/>
                                  <w:color w:val="333333"/>
                                  <w:sz w:val="28"/>
                                  <w:szCs w:val="28"/>
                                  <w:shd w:val="clear" w:color="auto" w:fill="FFFFFF"/>
                                </w:rPr>
                                <w:t>)</w:t>
                              </w:r>
                              <w:r w:rsidRPr="00F52A4E">
                                <w:rPr>
                                  <w:b/>
                                  <w:color w:val="000000" w:themeColor="text1"/>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35" name="Прямоугольник 15935"/>
                        <wps:cNvSpPr/>
                        <wps:spPr>
                          <a:xfrm>
                            <a:off x="171450" y="1704975"/>
                            <a:ext cx="5400675" cy="7305675"/>
                          </a:xfrm>
                          <a:prstGeom prst="rect">
                            <a:avLst/>
                          </a:prstGeom>
                          <a:solidFill>
                            <a:schemeClr val="bg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1F3C7F" w:rsidRDefault="001F3C7F" w:rsidP="00330337">
                              <w:pPr>
                                <w:jc w:val="center"/>
                                <w:rPr>
                                  <w:b/>
                                  <w:color w:val="000000" w:themeColor="text1"/>
                                  <w:sz w:val="28"/>
                                  <w:szCs w:val="28"/>
                                  <w:lang w:val="uk-UA"/>
                                </w:rPr>
                              </w:pPr>
                              <w:r w:rsidRPr="00330337">
                                <w:rPr>
                                  <w:b/>
                                  <w:color w:val="000000" w:themeColor="text1"/>
                                  <w:sz w:val="28"/>
                                  <w:szCs w:val="28"/>
                                  <w:lang w:val="uk-UA"/>
                                </w:rPr>
                                <w:t>ПОДАТКОВА ПІЛЬГА</w:t>
                              </w:r>
                            </w:p>
                            <w:p w:rsidR="001F3C7F" w:rsidRPr="00330337" w:rsidRDefault="001F3C7F" w:rsidP="00330337">
                              <w:pPr>
                                <w:jc w:val="center"/>
                                <w:rPr>
                                  <w:b/>
                                  <w:color w:val="000000" w:themeColor="text1"/>
                                  <w:sz w:val="28"/>
                                  <w:szCs w:val="28"/>
                                  <w:lang w:val="uk-UA"/>
                                </w:rPr>
                              </w:pPr>
                            </w:p>
                            <w:p w:rsidR="001F3C7F" w:rsidRPr="009A01AF" w:rsidRDefault="001F3C7F" w:rsidP="009A7BBD">
                              <w:pPr>
                                <w:pStyle w:val="a8"/>
                                <w:numPr>
                                  <w:ilvl w:val="0"/>
                                  <w:numId w:val="6"/>
                                </w:numPr>
                                <w:jc w:val="both"/>
                                <w:rPr>
                                  <w:rFonts w:ascii="Times New Roman" w:hAnsi="Times New Roman"/>
                                  <w:b/>
                                  <w:color w:val="000000" w:themeColor="text1"/>
                                  <w:sz w:val="28"/>
                                  <w:szCs w:val="28"/>
                                  <w:lang w:val="uk-UA"/>
                                </w:rPr>
                              </w:pPr>
                              <w:r>
                                <w:rPr>
                                  <w:rFonts w:ascii="Times New Roman" w:hAnsi="Times New Roman"/>
                                  <w:color w:val="000000" w:themeColor="text1"/>
                                  <w:sz w:val="28"/>
                                  <w:szCs w:val="28"/>
                                  <w:lang w:val="uk-UA"/>
                                </w:rPr>
                                <w:t>П</w:t>
                              </w:r>
                              <w:r w:rsidRPr="00330337">
                                <w:rPr>
                                  <w:rFonts w:ascii="Times New Roman" w:hAnsi="Times New Roman"/>
                                  <w:color w:val="000000" w:themeColor="text1"/>
                                  <w:sz w:val="28"/>
                                  <w:szCs w:val="28"/>
                                  <w:lang w:val="uk-UA"/>
                                </w:rPr>
                                <w:t>ідвищен</w:t>
                              </w:r>
                              <w:r w:rsidRPr="009A01AF">
                                <w:rPr>
                                  <w:rFonts w:ascii="Times New Roman" w:hAnsi="Times New Roman"/>
                                  <w:color w:val="000000" w:themeColor="text1"/>
                                  <w:sz w:val="28"/>
                                  <w:szCs w:val="28"/>
                                  <w:lang w:val="uk-UA"/>
                                </w:rPr>
                                <w:t xml:space="preserve">о </w:t>
                              </w:r>
                              <w:r w:rsidRPr="00330337">
                                <w:rPr>
                                  <w:rFonts w:ascii="Times New Roman" w:hAnsi="Times New Roman"/>
                                  <w:color w:val="000000" w:themeColor="text1"/>
                                  <w:sz w:val="28"/>
                                  <w:szCs w:val="28"/>
                                  <w:lang w:val="uk-UA"/>
                                </w:rPr>
                                <w:t>річні ліміти для фізичних осіб-підприємців</w:t>
                              </w:r>
                              <w:r w:rsidRPr="009A01AF">
                                <w:rPr>
                                  <w:rFonts w:ascii="Times New Roman" w:hAnsi="Times New Roman"/>
                                  <w:color w:val="000000" w:themeColor="text1"/>
                                  <w:sz w:val="28"/>
                                  <w:szCs w:val="28"/>
                                  <w:lang w:val="uk-UA"/>
                                </w:rPr>
                                <w:t xml:space="preserve"> </w:t>
                              </w:r>
                              <w:r w:rsidRPr="00330337">
                                <w:rPr>
                                  <w:rFonts w:ascii="Times New Roman" w:hAnsi="Times New Roman"/>
                                  <w:color w:val="000000" w:themeColor="text1"/>
                                  <w:sz w:val="28"/>
                                  <w:szCs w:val="28"/>
                                  <w:shd w:val="clear" w:color="auto" w:fill="FFFFFF"/>
                                  <w:lang w:val="uk-UA"/>
                                </w:rPr>
                                <w:t>І, ІІ, ІІІ груп спрощеної системи оподаткування - відповідно до 1 млн грн, 5 млн грн та 7 млн грн на рік.</w:t>
                              </w:r>
                            </w:p>
                            <w:p w:rsidR="001F3C7F" w:rsidRDefault="001F3C7F" w:rsidP="009A7BBD">
                              <w:pPr>
                                <w:pStyle w:val="rvps2"/>
                                <w:numPr>
                                  <w:ilvl w:val="0"/>
                                  <w:numId w:val="6"/>
                                </w:numPr>
                                <w:shd w:val="clear" w:color="auto" w:fill="FFFFFF"/>
                                <w:spacing w:before="240" w:beforeAutospacing="0" w:after="240" w:afterAutospacing="0" w:line="276" w:lineRule="auto"/>
                                <w:contextualSpacing/>
                                <w:jc w:val="both"/>
                                <w:rPr>
                                  <w:color w:val="000000" w:themeColor="text1"/>
                                  <w:sz w:val="28"/>
                                  <w:szCs w:val="28"/>
                                  <w:lang w:val="uk-UA"/>
                                </w:rPr>
                              </w:pPr>
                              <w:r w:rsidRPr="009A01AF">
                                <w:rPr>
                                  <w:color w:val="000000" w:themeColor="text1"/>
                                  <w:sz w:val="28"/>
                                  <w:szCs w:val="28"/>
                                </w:rPr>
                                <w:t>Тимчасово, на період карантину (і до кінця місяця, в якому закінчується карантин), звільняються від ПДВ операції з ввезення, постачання на територію України товарів, необхідних для виконання заходів, спрямованих на попередження COVID-19 (лікарські засоби, медичні вироби, медичне обладнання).</w:t>
                              </w:r>
                              <w:r w:rsidRPr="009A01AF">
                                <w:rPr>
                                  <w:color w:val="000000" w:themeColor="text1"/>
                                  <w:sz w:val="28"/>
                                  <w:szCs w:val="28"/>
                                  <w:lang w:val="uk-UA"/>
                                </w:rPr>
                                <w:t xml:space="preserve"> </w:t>
                              </w:r>
                            </w:p>
                            <w:p w:rsidR="001F3C7F" w:rsidRPr="009A01AF" w:rsidRDefault="001F3C7F" w:rsidP="009A7BBD">
                              <w:pPr>
                                <w:pStyle w:val="rvps2"/>
                                <w:numPr>
                                  <w:ilvl w:val="0"/>
                                  <w:numId w:val="6"/>
                                </w:numPr>
                                <w:shd w:val="clear" w:color="auto" w:fill="FFFFFF"/>
                                <w:spacing w:before="240" w:beforeAutospacing="0" w:after="0" w:afterAutospacing="0" w:line="276" w:lineRule="auto"/>
                                <w:contextualSpacing/>
                                <w:jc w:val="both"/>
                                <w:rPr>
                                  <w:color w:val="000000" w:themeColor="text1"/>
                                  <w:sz w:val="28"/>
                                  <w:szCs w:val="28"/>
                                </w:rPr>
                              </w:pPr>
                              <w:r w:rsidRPr="009A01AF">
                                <w:rPr>
                                  <w:color w:val="000000" w:themeColor="text1"/>
                                  <w:sz w:val="28"/>
                                  <w:szCs w:val="28"/>
                                </w:rPr>
                                <w:t>Запроваджено податкові знижки для деяких платників податків.</w:t>
                              </w:r>
                              <w:r w:rsidRPr="009A01AF">
                                <w:rPr>
                                  <w:color w:val="000000" w:themeColor="text1"/>
                                  <w:sz w:val="28"/>
                                  <w:szCs w:val="28"/>
                                  <w:lang w:val="uk-UA"/>
                                </w:rPr>
                                <w:t xml:space="preserve"> </w:t>
                              </w:r>
                            </w:p>
                            <w:p w:rsidR="001F3C7F" w:rsidRPr="009A01AF" w:rsidRDefault="001F3C7F" w:rsidP="009A7BBD">
                              <w:pPr>
                                <w:pStyle w:val="rvps2"/>
                                <w:numPr>
                                  <w:ilvl w:val="0"/>
                                  <w:numId w:val="6"/>
                                </w:numPr>
                                <w:shd w:val="clear" w:color="auto" w:fill="FFFFFF"/>
                                <w:spacing w:before="240" w:beforeAutospacing="0" w:after="0" w:afterAutospacing="0" w:line="276" w:lineRule="auto"/>
                                <w:contextualSpacing/>
                                <w:jc w:val="both"/>
                                <w:rPr>
                                  <w:color w:val="000000" w:themeColor="text1"/>
                                  <w:sz w:val="28"/>
                                  <w:szCs w:val="28"/>
                                </w:rPr>
                              </w:pPr>
                              <w:r w:rsidRPr="009A01AF">
                                <w:rPr>
                                  <w:color w:val="000000" w:themeColor="text1"/>
                                  <w:sz w:val="28"/>
                                  <w:szCs w:val="28"/>
                                  <w:lang w:val="uk-UA"/>
                                </w:rPr>
                                <w:t xml:space="preserve">До </w:t>
                              </w:r>
                              <w:r w:rsidRPr="009A01AF">
                                <w:rPr>
                                  <w:color w:val="000000" w:themeColor="text1"/>
                                  <w:sz w:val="28"/>
                                  <w:szCs w:val="28"/>
                                </w:rPr>
                                <w:t>Податкового кодексу</w:t>
                              </w:r>
                              <w:r w:rsidRPr="009A01AF">
                                <w:rPr>
                                  <w:color w:val="000000" w:themeColor="text1"/>
                                  <w:sz w:val="28"/>
                                  <w:szCs w:val="28"/>
                                  <w:lang w:val="uk-UA"/>
                                </w:rPr>
                                <w:t xml:space="preserve"> внесено зміни</w:t>
                              </w:r>
                              <w:r w:rsidRPr="009A01AF">
                                <w:rPr>
                                  <w:color w:val="000000" w:themeColor="text1"/>
                                  <w:sz w:val="28"/>
                                  <w:szCs w:val="28"/>
                                </w:rPr>
                                <w:t>, відповідно до яких:</w:t>
                              </w:r>
                            </w:p>
                            <w:p w:rsidR="001F3C7F" w:rsidRPr="009A01AF" w:rsidRDefault="001F3C7F" w:rsidP="009A7BBD">
                              <w:pPr>
                                <w:pStyle w:val="rvps2"/>
                                <w:numPr>
                                  <w:ilvl w:val="0"/>
                                  <w:numId w:val="6"/>
                                </w:numPr>
                                <w:shd w:val="clear" w:color="auto" w:fill="FFFFFF"/>
                                <w:spacing w:before="240" w:beforeAutospacing="0" w:after="0" w:afterAutospacing="0" w:line="276" w:lineRule="auto"/>
                                <w:contextualSpacing/>
                                <w:jc w:val="both"/>
                                <w:rPr>
                                  <w:color w:val="000000" w:themeColor="text1"/>
                                  <w:sz w:val="28"/>
                                  <w:szCs w:val="28"/>
                                </w:rPr>
                              </w:pPr>
                              <w:r>
                                <w:rPr>
                                  <w:color w:val="000000" w:themeColor="text1"/>
                                  <w:sz w:val="28"/>
                                  <w:szCs w:val="28"/>
                                  <w:lang w:val="uk-UA"/>
                                </w:rPr>
                                <w:t>З</w:t>
                              </w:r>
                              <w:r w:rsidRPr="009A01AF">
                                <w:rPr>
                                  <w:color w:val="000000" w:themeColor="text1"/>
                                  <w:sz w:val="28"/>
                                  <w:szCs w:val="28"/>
                                </w:rPr>
                                <w:t>а порушення податкового законодавства, вчинені в період з 1</w:t>
                              </w:r>
                              <w:r w:rsidRPr="009A01AF">
                                <w:rPr>
                                  <w:color w:val="000000" w:themeColor="text1"/>
                                  <w:sz w:val="28"/>
                                  <w:szCs w:val="28"/>
                                  <w:lang w:val="uk-UA"/>
                                </w:rPr>
                                <w:t xml:space="preserve"> </w:t>
                              </w:r>
                              <w:r w:rsidRPr="009A01AF">
                                <w:rPr>
                                  <w:color w:val="000000" w:themeColor="text1"/>
                                  <w:sz w:val="28"/>
                                  <w:szCs w:val="28"/>
                                </w:rPr>
                                <w:t>березня по 30 квітня 2020 року не застосовуються штрафні санкції;</w:t>
                              </w:r>
                            </w:p>
                            <w:p w:rsidR="001F3C7F" w:rsidRPr="009A01AF" w:rsidRDefault="001F3C7F" w:rsidP="009A7BBD">
                              <w:pPr>
                                <w:pStyle w:val="rvps2"/>
                                <w:numPr>
                                  <w:ilvl w:val="0"/>
                                  <w:numId w:val="6"/>
                                </w:numPr>
                                <w:shd w:val="clear" w:color="auto" w:fill="FFFFFF"/>
                                <w:spacing w:before="240" w:beforeAutospacing="0" w:after="0" w:afterAutospacing="0" w:line="276" w:lineRule="auto"/>
                                <w:contextualSpacing/>
                                <w:jc w:val="both"/>
                                <w:rPr>
                                  <w:color w:val="000000" w:themeColor="text1"/>
                                  <w:sz w:val="28"/>
                                  <w:szCs w:val="28"/>
                                </w:rPr>
                              </w:pPr>
                              <w:r>
                                <w:rPr>
                                  <w:color w:val="000000" w:themeColor="text1"/>
                                  <w:sz w:val="28"/>
                                  <w:szCs w:val="28"/>
                                  <w:lang w:val="uk-UA"/>
                                </w:rPr>
                                <w:t>В</w:t>
                              </w:r>
                              <w:r w:rsidRPr="009A01AF">
                                <w:rPr>
                                  <w:color w:val="000000" w:themeColor="text1"/>
                                  <w:sz w:val="28"/>
                                  <w:szCs w:val="28"/>
                                </w:rPr>
                                <w:t>становлено мораторій на проведення документальних та фактичних перевірок з 18 березня по 18 травня 2020року;</w:t>
                              </w:r>
                            </w:p>
                            <w:p w:rsidR="001F3C7F" w:rsidRPr="009A01AF" w:rsidRDefault="001F3C7F" w:rsidP="009A7BBD">
                              <w:pPr>
                                <w:pStyle w:val="rvps2"/>
                                <w:numPr>
                                  <w:ilvl w:val="0"/>
                                  <w:numId w:val="6"/>
                                </w:numPr>
                                <w:shd w:val="clear" w:color="auto" w:fill="FFFFFF"/>
                                <w:spacing w:before="240" w:beforeAutospacing="0" w:after="0" w:afterAutospacing="0" w:line="276" w:lineRule="auto"/>
                                <w:contextualSpacing/>
                                <w:jc w:val="both"/>
                                <w:rPr>
                                  <w:color w:val="000000" w:themeColor="text1"/>
                                  <w:sz w:val="28"/>
                                  <w:szCs w:val="28"/>
                                </w:rPr>
                              </w:pPr>
                              <w:r>
                                <w:rPr>
                                  <w:color w:val="000000" w:themeColor="text1"/>
                                  <w:sz w:val="28"/>
                                  <w:szCs w:val="28"/>
                                  <w:lang w:val="uk-UA"/>
                                </w:rPr>
                                <w:t>П</w:t>
                              </w:r>
                              <w:r w:rsidRPr="009A01AF">
                                <w:rPr>
                                  <w:color w:val="000000" w:themeColor="text1"/>
                                  <w:sz w:val="28"/>
                                  <w:szCs w:val="28"/>
                                </w:rPr>
                                <w:t>родовжен</w:t>
                              </w:r>
                              <w:r w:rsidRPr="009A01AF">
                                <w:rPr>
                                  <w:color w:val="000000" w:themeColor="text1"/>
                                  <w:sz w:val="28"/>
                                  <w:szCs w:val="28"/>
                                  <w:lang w:val="uk-UA"/>
                                </w:rPr>
                                <w:t>о</w:t>
                              </w:r>
                              <w:r w:rsidRPr="009A01AF">
                                <w:rPr>
                                  <w:color w:val="000000" w:themeColor="text1"/>
                                  <w:sz w:val="28"/>
                                  <w:szCs w:val="28"/>
                                </w:rPr>
                                <w:t xml:space="preserve"> до 1 липня 2020 термін подачі річної декларації про майновий стан і доходи;</w:t>
                              </w:r>
                            </w:p>
                            <w:p w:rsidR="001F3C7F" w:rsidRPr="009A01AF" w:rsidRDefault="001F3C7F" w:rsidP="009A7BBD">
                              <w:pPr>
                                <w:pStyle w:val="rvps2"/>
                                <w:numPr>
                                  <w:ilvl w:val="0"/>
                                  <w:numId w:val="6"/>
                                </w:numPr>
                                <w:shd w:val="clear" w:color="auto" w:fill="FFFFFF"/>
                                <w:spacing w:before="240" w:beforeAutospacing="0" w:after="0" w:afterAutospacing="0" w:line="276" w:lineRule="auto"/>
                                <w:contextualSpacing/>
                                <w:jc w:val="both"/>
                                <w:rPr>
                                  <w:color w:val="000000" w:themeColor="text1"/>
                                  <w:sz w:val="28"/>
                                  <w:szCs w:val="28"/>
                                </w:rPr>
                              </w:pPr>
                              <w:r>
                                <w:rPr>
                                  <w:color w:val="000000" w:themeColor="text1"/>
                                  <w:sz w:val="28"/>
                                  <w:szCs w:val="28"/>
                                  <w:lang w:val="uk-UA"/>
                                </w:rPr>
                                <w:t>Н</w:t>
                              </w:r>
                              <w:r w:rsidRPr="009A01AF">
                                <w:rPr>
                                  <w:color w:val="000000" w:themeColor="text1"/>
                                  <w:sz w:val="28"/>
                                  <w:szCs w:val="28"/>
                                </w:rPr>
                                <w:t>е нараховується і не сплачується в період з 1 березня року по 30 квітня 2020 плата за землю;</w:t>
                              </w:r>
                            </w:p>
                            <w:p w:rsidR="001F3C7F" w:rsidRPr="009A01AF" w:rsidRDefault="001F3C7F" w:rsidP="009A7BBD">
                              <w:pPr>
                                <w:pStyle w:val="rvps2"/>
                                <w:numPr>
                                  <w:ilvl w:val="0"/>
                                  <w:numId w:val="6"/>
                                </w:numPr>
                                <w:shd w:val="clear" w:color="auto" w:fill="FFFFFF"/>
                                <w:spacing w:before="240" w:beforeAutospacing="0" w:after="0" w:afterAutospacing="0" w:line="276" w:lineRule="auto"/>
                                <w:contextualSpacing/>
                                <w:jc w:val="both"/>
                                <w:rPr>
                                  <w:color w:val="000000" w:themeColor="text1"/>
                                  <w:sz w:val="28"/>
                                  <w:szCs w:val="28"/>
                                </w:rPr>
                              </w:pPr>
                              <w:r>
                                <w:rPr>
                                  <w:color w:val="000000" w:themeColor="text1"/>
                                  <w:sz w:val="28"/>
                                  <w:szCs w:val="28"/>
                                  <w:lang w:val="uk-UA"/>
                                </w:rPr>
                                <w:t>О</w:t>
                              </w:r>
                              <w:r w:rsidRPr="009A01AF">
                                <w:rPr>
                                  <w:color w:val="000000" w:themeColor="text1"/>
                                  <w:sz w:val="28"/>
                                  <w:szCs w:val="28"/>
                                </w:rPr>
                                <w:t>б'єкти нежитлової нерухомості, що перебувають у власності фізичних або юридичних осіб не є об'єктом оподаткування податком на нерухоме майно, відмінне від земельної ділянки з 1 березня по 30 квітня 2020 року.</w:t>
                              </w:r>
                            </w:p>
                            <w:p w:rsidR="001F3C7F" w:rsidRPr="009A01AF" w:rsidRDefault="001F3C7F" w:rsidP="009A01AF">
                              <w:pPr>
                                <w:pStyle w:val="a8"/>
                                <w:jc w:val="both"/>
                                <w:rPr>
                                  <w:rFonts w:ascii="Times New Roman" w:hAnsi="Times New Roman"/>
                                  <w:b/>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5941" o:spid="_x0000_s1056" style="position:absolute;left:0;text-align:left;margin-left:404.05pt;margin-top:-32.4pt;width:455.25pt;height:724.5pt;z-index:252072960;mso-position-horizontal:right;mso-position-horizontal-relative:margin" coordsize="57816,9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">
                <v:rect id="Прямоугольник 15933" o:spid="_x0000_s1057" style="position:absolute;width:57816;height:92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" fillcolor="white [3212]" strokecolor="black [3213]" strokeweight="1pt"/>
                <v:rect id="Прямоугольник 15934" o:spid="_x0000_s1058" style="position:absolute;left:3905;top:2000;width:49911;height:13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" fillcolor="white [3212]" strokecolor="black [3213]" strokeweight="1pt">
                  <v:textbox>
                    <w:txbxContent>
                      <w:p w:rsidR="001F3C7F" w:rsidRPr="00F52A4E" w:rsidRDefault="001F3C7F" w:rsidP="00FC1118">
                        <w:pPr>
                          <w:contextualSpacing/>
                          <w:jc w:val="center"/>
                          <w:rPr>
                            <w:b/>
                            <w:color w:val="000000" w:themeColor="text1"/>
                            <w:sz w:val="28"/>
                            <w:szCs w:val="28"/>
                            <w:lang w:val="uk-UA"/>
                          </w:rPr>
                        </w:pPr>
                        <w:r w:rsidRPr="00F52A4E">
                          <w:rPr>
                            <w:b/>
                            <w:color w:val="000000" w:themeColor="text1"/>
                            <w:sz w:val="28"/>
                            <w:szCs w:val="28"/>
                            <w:lang w:val="uk-UA"/>
                          </w:rPr>
                          <w:t>Заходи державної підтримки малого та середнього підприємництва, передбачені Законом України «</w:t>
                        </w:r>
                        <w:r w:rsidRPr="00F52A4E">
                          <w:rPr>
                            <w:b/>
                            <w:bCs/>
                            <w:color w:val="000000" w:themeColor="text1"/>
                            <w:sz w:val="28"/>
                            <w:szCs w:val="28"/>
                            <w:shd w:val="clear" w:color="auto" w:fill="FFFFFF"/>
                          </w:rPr>
                          <w:t>Про внесення змін до деяких законодавчих актів України, спрямованих на забезпечення додаткових соціальних та економічних гарантій у</w:t>
                        </w:r>
                        <w:r w:rsidRPr="00F52A4E">
                          <w:rPr>
                            <w:b/>
                            <w:bCs/>
                            <w:color w:val="000000" w:themeColor="text1"/>
                            <w:sz w:val="28"/>
                            <w:szCs w:val="28"/>
                            <w:shd w:val="clear" w:color="auto" w:fill="FFFFFF"/>
                            <w:lang w:val="uk-UA"/>
                          </w:rPr>
                          <w:t xml:space="preserve"> </w:t>
                        </w:r>
                        <w:r w:rsidRPr="00F52A4E">
                          <w:rPr>
                            <w:b/>
                            <w:bCs/>
                            <w:color w:val="000000" w:themeColor="text1"/>
                            <w:sz w:val="28"/>
                            <w:szCs w:val="28"/>
                            <w:shd w:val="clear" w:color="auto" w:fill="FFFFFF"/>
                          </w:rPr>
                          <w:t>зв’язку з поширенням коронавірусної хвороби (COVID-19</w:t>
                        </w:r>
                        <w:r w:rsidRPr="00F52A4E">
                          <w:rPr>
                            <w:b/>
                            <w:bCs/>
                            <w:color w:val="333333"/>
                            <w:sz w:val="28"/>
                            <w:szCs w:val="28"/>
                            <w:shd w:val="clear" w:color="auto" w:fill="FFFFFF"/>
                          </w:rPr>
                          <w:t>)</w:t>
                        </w:r>
                        <w:r w:rsidRPr="00F52A4E">
                          <w:rPr>
                            <w:b/>
                            <w:color w:val="000000" w:themeColor="text1"/>
                            <w:sz w:val="28"/>
                            <w:szCs w:val="28"/>
                            <w:lang w:val="uk-UA"/>
                          </w:rPr>
                          <w:t>»</w:t>
                        </w:r>
                      </w:p>
                    </w:txbxContent>
                  </v:textbox>
                </v:rect>
                <v:rect id="Прямоугольник 15935" o:spid="_x0000_s1059" style="position:absolute;left:1714;top:17049;width:54007;height:73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" fillcolor="white [3212]" strokecolor="black [3213]" strokeweight="1pt">
                  <v:textbox>
                    <w:txbxContent>
                      <w:p w:rsidR="001F3C7F" w:rsidRDefault="001F3C7F" w:rsidP="00330337">
                        <w:pPr>
                          <w:jc w:val="center"/>
                          <w:rPr>
                            <w:b/>
                            <w:color w:val="000000" w:themeColor="text1"/>
                            <w:sz w:val="28"/>
                            <w:szCs w:val="28"/>
                            <w:lang w:val="uk-UA"/>
                          </w:rPr>
                        </w:pPr>
                        <w:r w:rsidRPr="00330337">
                          <w:rPr>
                            <w:b/>
                            <w:color w:val="000000" w:themeColor="text1"/>
                            <w:sz w:val="28"/>
                            <w:szCs w:val="28"/>
                            <w:lang w:val="uk-UA"/>
                          </w:rPr>
                          <w:t>ПОДАТКОВА ПІЛЬГА</w:t>
                        </w:r>
                      </w:p>
                      <w:p w:rsidR="001F3C7F" w:rsidRPr="00330337" w:rsidRDefault="001F3C7F" w:rsidP="00330337">
                        <w:pPr>
                          <w:jc w:val="center"/>
                          <w:rPr>
                            <w:b/>
                            <w:color w:val="000000" w:themeColor="text1"/>
                            <w:sz w:val="28"/>
                            <w:szCs w:val="28"/>
                            <w:lang w:val="uk-UA"/>
                          </w:rPr>
                        </w:pPr>
                      </w:p>
                      <w:p w:rsidR="001F3C7F" w:rsidRPr="009A01AF" w:rsidRDefault="001F3C7F" w:rsidP="009A7BBD">
                        <w:pPr>
                          <w:pStyle w:val="a8"/>
                          <w:numPr>
                            <w:ilvl w:val="0"/>
                            <w:numId w:val="6"/>
                          </w:numPr>
                          <w:jc w:val="both"/>
                          <w:rPr>
                            <w:rFonts w:ascii="Times New Roman" w:hAnsi="Times New Roman"/>
                            <w:b/>
                            <w:color w:val="000000" w:themeColor="text1"/>
                            <w:sz w:val="28"/>
                            <w:szCs w:val="28"/>
                            <w:lang w:val="uk-UA"/>
                          </w:rPr>
                        </w:pPr>
                        <w:r>
                          <w:rPr>
                            <w:rFonts w:ascii="Times New Roman" w:hAnsi="Times New Roman"/>
                            <w:color w:val="000000" w:themeColor="text1"/>
                            <w:sz w:val="28"/>
                            <w:szCs w:val="28"/>
                            <w:lang w:val="uk-UA"/>
                          </w:rPr>
                          <w:t>П</w:t>
                        </w:r>
                        <w:r w:rsidRPr="00330337">
                          <w:rPr>
                            <w:rFonts w:ascii="Times New Roman" w:hAnsi="Times New Roman"/>
                            <w:color w:val="000000" w:themeColor="text1"/>
                            <w:sz w:val="28"/>
                            <w:szCs w:val="28"/>
                            <w:lang w:val="uk-UA"/>
                          </w:rPr>
                          <w:t>ідвищен</w:t>
                        </w:r>
                        <w:r w:rsidRPr="009A01AF">
                          <w:rPr>
                            <w:rFonts w:ascii="Times New Roman" w:hAnsi="Times New Roman"/>
                            <w:color w:val="000000" w:themeColor="text1"/>
                            <w:sz w:val="28"/>
                            <w:szCs w:val="28"/>
                            <w:lang w:val="uk-UA"/>
                          </w:rPr>
                          <w:t xml:space="preserve">о </w:t>
                        </w:r>
                        <w:r w:rsidRPr="00330337">
                          <w:rPr>
                            <w:rFonts w:ascii="Times New Roman" w:hAnsi="Times New Roman"/>
                            <w:color w:val="000000" w:themeColor="text1"/>
                            <w:sz w:val="28"/>
                            <w:szCs w:val="28"/>
                            <w:lang w:val="uk-UA"/>
                          </w:rPr>
                          <w:t>річні ліміти для фізичних осіб-підприємців</w:t>
                        </w:r>
                        <w:r w:rsidRPr="009A01AF">
                          <w:rPr>
                            <w:rFonts w:ascii="Times New Roman" w:hAnsi="Times New Roman"/>
                            <w:color w:val="000000" w:themeColor="text1"/>
                            <w:sz w:val="28"/>
                            <w:szCs w:val="28"/>
                            <w:lang w:val="uk-UA"/>
                          </w:rPr>
                          <w:t xml:space="preserve"> </w:t>
                        </w:r>
                        <w:r w:rsidRPr="00330337">
                          <w:rPr>
                            <w:rFonts w:ascii="Times New Roman" w:hAnsi="Times New Roman"/>
                            <w:color w:val="000000" w:themeColor="text1"/>
                            <w:sz w:val="28"/>
                            <w:szCs w:val="28"/>
                            <w:shd w:val="clear" w:color="auto" w:fill="FFFFFF"/>
                            <w:lang w:val="uk-UA"/>
                          </w:rPr>
                          <w:t>І, ІІ, ІІІ груп спрощеної системи оподаткування - відповідно до 1 млн грн, 5 млн грн та 7 млн грн на рік.</w:t>
                        </w:r>
                      </w:p>
                      <w:p w:rsidR="001F3C7F" w:rsidRDefault="001F3C7F" w:rsidP="009A7BBD">
                        <w:pPr>
                          <w:pStyle w:val="rvps2"/>
                          <w:numPr>
                            <w:ilvl w:val="0"/>
                            <w:numId w:val="6"/>
                          </w:numPr>
                          <w:shd w:val="clear" w:color="auto" w:fill="FFFFFF"/>
                          <w:spacing w:before="240" w:beforeAutospacing="0" w:after="240" w:afterAutospacing="0" w:line="276" w:lineRule="auto"/>
                          <w:contextualSpacing/>
                          <w:jc w:val="both"/>
                          <w:rPr>
                            <w:color w:val="000000" w:themeColor="text1"/>
                            <w:sz w:val="28"/>
                            <w:szCs w:val="28"/>
                            <w:lang w:val="uk-UA"/>
                          </w:rPr>
                        </w:pPr>
                        <w:r w:rsidRPr="009A01AF">
                          <w:rPr>
                            <w:color w:val="000000" w:themeColor="text1"/>
                            <w:sz w:val="28"/>
                            <w:szCs w:val="28"/>
                          </w:rPr>
                          <w:t>Тимчасово, на період карантину (і до кінця місяця, в якому закінчується карантин), звільняються від ПДВ операції з ввезення, постачання на територію України товарів, необхідних для виконання заходів, спрямованих на попередження COVID-19 (лікарські засоби, медичні вироби, медичне обладнання).</w:t>
                        </w:r>
                        <w:r w:rsidRPr="009A01AF">
                          <w:rPr>
                            <w:color w:val="000000" w:themeColor="text1"/>
                            <w:sz w:val="28"/>
                            <w:szCs w:val="28"/>
                            <w:lang w:val="uk-UA"/>
                          </w:rPr>
                          <w:t xml:space="preserve"> </w:t>
                        </w:r>
                      </w:p>
                      <w:p w:rsidR="001F3C7F" w:rsidRPr="009A01AF" w:rsidRDefault="001F3C7F" w:rsidP="009A7BBD">
                        <w:pPr>
                          <w:pStyle w:val="rvps2"/>
                          <w:numPr>
                            <w:ilvl w:val="0"/>
                            <w:numId w:val="6"/>
                          </w:numPr>
                          <w:shd w:val="clear" w:color="auto" w:fill="FFFFFF"/>
                          <w:spacing w:before="240" w:beforeAutospacing="0" w:after="0" w:afterAutospacing="0" w:line="276" w:lineRule="auto"/>
                          <w:contextualSpacing/>
                          <w:jc w:val="both"/>
                          <w:rPr>
                            <w:color w:val="000000" w:themeColor="text1"/>
                            <w:sz w:val="28"/>
                            <w:szCs w:val="28"/>
                          </w:rPr>
                        </w:pPr>
                        <w:r w:rsidRPr="009A01AF">
                          <w:rPr>
                            <w:color w:val="000000" w:themeColor="text1"/>
                            <w:sz w:val="28"/>
                            <w:szCs w:val="28"/>
                          </w:rPr>
                          <w:t>Запроваджено податкові знижки для деяких платників податків.</w:t>
                        </w:r>
                        <w:r w:rsidRPr="009A01AF">
                          <w:rPr>
                            <w:color w:val="000000" w:themeColor="text1"/>
                            <w:sz w:val="28"/>
                            <w:szCs w:val="28"/>
                            <w:lang w:val="uk-UA"/>
                          </w:rPr>
                          <w:t xml:space="preserve"> </w:t>
                        </w:r>
                      </w:p>
                      <w:p w:rsidR="001F3C7F" w:rsidRPr="009A01AF" w:rsidRDefault="001F3C7F" w:rsidP="009A7BBD">
                        <w:pPr>
                          <w:pStyle w:val="rvps2"/>
                          <w:numPr>
                            <w:ilvl w:val="0"/>
                            <w:numId w:val="6"/>
                          </w:numPr>
                          <w:shd w:val="clear" w:color="auto" w:fill="FFFFFF"/>
                          <w:spacing w:before="240" w:beforeAutospacing="0" w:after="0" w:afterAutospacing="0" w:line="276" w:lineRule="auto"/>
                          <w:contextualSpacing/>
                          <w:jc w:val="both"/>
                          <w:rPr>
                            <w:color w:val="000000" w:themeColor="text1"/>
                            <w:sz w:val="28"/>
                            <w:szCs w:val="28"/>
                          </w:rPr>
                        </w:pPr>
                        <w:r w:rsidRPr="009A01AF">
                          <w:rPr>
                            <w:color w:val="000000" w:themeColor="text1"/>
                            <w:sz w:val="28"/>
                            <w:szCs w:val="28"/>
                            <w:lang w:val="uk-UA"/>
                          </w:rPr>
                          <w:t xml:space="preserve">До </w:t>
                        </w:r>
                        <w:r w:rsidRPr="009A01AF">
                          <w:rPr>
                            <w:color w:val="000000" w:themeColor="text1"/>
                            <w:sz w:val="28"/>
                            <w:szCs w:val="28"/>
                          </w:rPr>
                          <w:t>Податкового кодексу</w:t>
                        </w:r>
                        <w:r w:rsidRPr="009A01AF">
                          <w:rPr>
                            <w:color w:val="000000" w:themeColor="text1"/>
                            <w:sz w:val="28"/>
                            <w:szCs w:val="28"/>
                            <w:lang w:val="uk-UA"/>
                          </w:rPr>
                          <w:t xml:space="preserve"> внесено зміни</w:t>
                        </w:r>
                        <w:r w:rsidRPr="009A01AF">
                          <w:rPr>
                            <w:color w:val="000000" w:themeColor="text1"/>
                            <w:sz w:val="28"/>
                            <w:szCs w:val="28"/>
                          </w:rPr>
                          <w:t>, відповідно до яких:</w:t>
                        </w:r>
                      </w:p>
                      <w:p w:rsidR="001F3C7F" w:rsidRPr="009A01AF" w:rsidRDefault="001F3C7F" w:rsidP="009A7BBD">
                        <w:pPr>
                          <w:pStyle w:val="rvps2"/>
                          <w:numPr>
                            <w:ilvl w:val="0"/>
                            <w:numId w:val="6"/>
                          </w:numPr>
                          <w:shd w:val="clear" w:color="auto" w:fill="FFFFFF"/>
                          <w:spacing w:before="240" w:beforeAutospacing="0" w:after="0" w:afterAutospacing="0" w:line="276" w:lineRule="auto"/>
                          <w:contextualSpacing/>
                          <w:jc w:val="both"/>
                          <w:rPr>
                            <w:color w:val="000000" w:themeColor="text1"/>
                            <w:sz w:val="28"/>
                            <w:szCs w:val="28"/>
                          </w:rPr>
                        </w:pPr>
                        <w:r>
                          <w:rPr>
                            <w:color w:val="000000" w:themeColor="text1"/>
                            <w:sz w:val="28"/>
                            <w:szCs w:val="28"/>
                            <w:lang w:val="uk-UA"/>
                          </w:rPr>
                          <w:t>З</w:t>
                        </w:r>
                        <w:r w:rsidRPr="009A01AF">
                          <w:rPr>
                            <w:color w:val="000000" w:themeColor="text1"/>
                            <w:sz w:val="28"/>
                            <w:szCs w:val="28"/>
                          </w:rPr>
                          <w:t>а порушення податкового законодавства, вчинені в період з 1</w:t>
                        </w:r>
                        <w:r w:rsidRPr="009A01AF">
                          <w:rPr>
                            <w:color w:val="000000" w:themeColor="text1"/>
                            <w:sz w:val="28"/>
                            <w:szCs w:val="28"/>
                            <w:lang w:val="uk-UA"/>
                          </w:rPr>
                          <w:t xml:space="preserve"> </w:t>
                        </w:r>
                        <w:r w:rsidRPr="009A01AF">
                          <w:rPr>
                            <w:color w:val="000000" w:themeColor="text1"/>
                            <w:sz w:val="28"/>
                            <w:szCs w:val="28"/>
                          </w:rPr>
                          <w:t>березня по 30 квітня 2020 року не застосовуються штрафні санкції;</w:t>
                        </w:r>
                      </w:p>
                      <w:p w:rsidR="001F3C7F" w:rsidRPr="009A01AF" w:rsidRDefault="001F3C7F" w:rsidP="009A7BBD">
                        <w:pPr>
                          <w:pStyle w:val="rvps2"/>
                          <w:numPr>
                            <w:ilvl w:val="0"/>
                            <w:numId w:val="6"/>
                          </w:numPr>
                          <w:shd w:val="clear" w:color="auto" w:fill="FFFFFF"/>
                          <w:spacing w:before="240" w:beforeAutospacing="0" w:after="0" w:afterAutospacing="0" w:line="276" w:lineRule="auto"/>
                          <w:contextualSpacing/>
                          <w:jc w:val="both"/>
                          <w:rPr>
                            <w:color w:val="000000" w:themeColor="text1"/>
                            <w:sz w:val="28"/>
                            <w:szCs w:val="28"/>
                          </w:rPr>
                        </w:pPr>
                        <w:r>
                          <w:rPr>
                            <w:color w:val="000000" w:themeColor="text1"/>
                            <w:sz w:val="28"/>
                            <w:szCs w:val="28"/>
                            <w:lang w:val="uk-UA"/>
                          </w:rPr>
                          <w:t>В</w:t>
                        </w:r>
                        <w:r w:rsidRPr="009A01AF">
                          <w:rPr>
                            <w:color w:val="000000" w:themeColor="text1"/>
                            <w:sz w:val="28"/>
                            <w:szCs w:val="28"/>
                          </w:rPr>
                          <w:t>становлено мораторій на проведення документальних та фактичних перевірок з 18 березня по 18 травня 2020року;</w:t>
                        </w:r>
                      </w:p>
                      <w:p w:rsidR="001F3C7F" w:rsidRPr="009A01AF" w:rsidRDefault="001F3C7F" w:rsidP="009A7BBD">
                        <w:pPr>
                          <w:pStyle w:val="rvps2"/>
                          <w:numPr>
                            <w:ilvl w:val="0"/>
                            <w:numId w:val="6"/>
                          </w:numPr>
                          <w:shd w:val="clear" w:color="auto" w:fill="FFFFFF"/>
                          <w:spacing w:before="240" w:beforeAutospacing="0" w:after="0" w:afterAutospacing="0" w:line="276" w:lineRule="auto"/>
                          <w:contextualSpacing/>
                          <w:jc w:val="both"/>
                          <w:rPr>
                            <w:color w:val="000000" w:themeColor="text1"/>
                            <w:sz w:val="28"/>
                            <w:szCs w:val="28"/>
                          </w:rPr>
                        </w:pPr>
                        <w:r>
                          <w:rPr>
                            <w:color w:val="000000" w:themeColor="text1"/>
                            <w:sz w:val="28"/>
                            <w:szCs w:val="28"/>
                            <w:lang w:val="uk-UA"/>
                          </w:rPr>
                          <w:t>П</w:t>
                        </w:r>
                        <w:r w:rsidRPr="009A01AF">
                          <w:rPr>
                            <w:color w:val="000000" w:themeColor="text1"/>
                            <w:sz w:val="28"/>
                            <w:szCs w:val="28"/>
                          </w:rPr>
                          <w:t>родовжен</w:t>
                        </w:r>
                        <w:r w:rsidRPr="009A01AF">
                          <w:rPr>
                            <w:color w:val="000000" w:themeColor="text1"/>
                            <w:sz w:val="28"/>
                            <w:szCs w:val="28"/>
                            <w:lang w:val="uk-UA"/>
                          </w:rPr>
                          <w:t>о</w:t>
                        </w:r>
                        <w:r w:rsidRPr="009A01AF">
                          <w:rPr>
                            <w:color w:val="000000" w:themeColor="text1"/>
                            <w:sz w:val="28"/>
                            <w:szCs w:val="28"/>
                          </w:rPr>
                          <w:t xml:space="preserve"> до 1 липня 2020 термін подачі річної декларації про майновий стан і доходи;</w:t>
                        </w:r>
                      </w:p>
                      <w:p w:rsidR="001F3C7F" w:rsidRPr="009A01AF" w:rsidRDefault="001F3C7F" w:rsidP="009A7BBD">
                        <w:pPr>
                          <w:pStyle w:val="rvps2"/>
                          <w:numPr>
                            <w:ilvl w:val="0"/>
                            <w:numId w:val="6"/>
                          </w:numPr>
                          <w:shd w:val="clear" w:color="auto" w:fill="FFFFFF"/>
                          <w:spacing w:before="240" w:beforeAutospacing="0" w:after="0" w:afterAutospacing="0" w:line="276" w:lineRule="auto"/>
                          <w:contextualSpacing/>
                          <w:jc w:val="both"/>
                          <w:rPr>
                            <w:color w:val="000000" w:themeColor="text1"/>
                            <w:sz w:val="28"/>
                            <w:szCs w:val="28"/>
                          </w:rPr>
                        </w:pPr>
                        <w:r>
                          <w:rPr>
                            <w:color w:val="000000" w:themeColor="text1"/>
                            <w:sz w:val="28"/>
                            <w:szCs w:val="28"/>
                            <w:lang w:val="uk-UA"/>
                          </w:rPr>
                          <w:t>Н</w:t>
                        </w:r>
                        <w:r w:rsidRPr="009A01AF">
                          <w:rPr>
                            <w:color w:val="000000" w:themeColor="text1"/>
                            <w:sz w:val="28"/>
                            <w:szCs w:val="28"/>
                          </w:rPr>
                          <w:t>е нараховується і не сплачується в період з 1 березня року по 30 квітня 2020 плата за землю;</w:t>
                        </w:r>
                      </w:p>
                      <w:p w:rsidR="001F3C7F" w:rsidRPr="009A01AF" w:rsidRDefault="001F3C7F" w:rsidP="009A7BBD">
                        <w:pPr>
                          <w:pStyle w:val="rvps2"/>
                          <w:numPr>
                            <w:ilvl w:val="0"/>
                            <w:numId w:val="6"/>
                          </w:numPr>
                          <w:shd w:val="clear" w:color="auto" w:fill="FFFFFF"/>
                          <w:spacing w:before="240" w:beforeAutospacing="0" w:after="0" w:afterAutospacing="0" w:line="276" w:lineRule="auto"/>
                          <w:contextualSpacing/>
                          <w:jc w:val="both"/>
                          <w:rPr>
                            <w:color w:val="000000" w:themeColor="text1"/>
                            <w:sz w:val="28"/>
                            <w:szCs w:val="28"/>
                          </w:rPr>
                        </w:pPr>
                        <w:r>
                          <w:rPr>
                            <w:color w:val="000000" w:themeColor="text1"/>
                            <w:sz w:val="28"/>
                            <w:szCs w:val="28"/>
                            <w:lang w:val="uk-UA"/>
                          </w:rPr>
                          <w:t>О</w:t>
                        </w:r>
                        <w:r w:rsidRPr="009A01AF">
                          <w:rPr>
                            <w:color w:val="000000" w:themeColor="text1"/>
                            <w:sz w:val="28"/>
                            <w:szCs w:val="28"/>
                          </w:rPr>
                          <w:t>б'єкти нежитлової нерухомості, що перебувають у власності фізичних або юридичних осіб не є об'єктом оподаткування податком на нерухоме майно, відмінне від земельної ділянки з 1 березня по 30 квітня 2020 року.</w:t>
                        </w:r>
                      </w:p>
                      <w:p w:rsidR="001F3C7F" w:rsidRPr="009A01AF" w:rsidRDefault="001F3C7F" w:rsidP="009A01AF">
                        <w:pPr>
                          <w:pStyle w:val="a8"/>
                          <w:jc w:val="both"/>
                          <w:rPr>
                            <w:rFonts w:ascii="Times New Roman" w:hAnsi="Times New Roman"/>
                            <w:b/>
                            <w:color w:val="000000" w:themeColor="text1"/>
                            <w:sz w:val="28"/>
                            <w:szCs w:val="28"/>
                            <w:lang w:val="uk-UA"/>
                          </w:rPr>
                        </w:pPr>
                      </w:p>
                    </w:txbxContent>
                  </v:textbox>
                </v:rect>
                <w10:wrap anchorx="margin"/>
              </v:group>
            </w:pict>
          </mc:Fallback>
        </mc:AlternateContent>
      </w:r>
    </w:p>
    <w:p w:rsidR="00F52A4E" w:rsidRDefault="00F52A4E"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52A4E" w:rsidRDefault="00F52A4E"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52A4E" w:rsidRDefault="00F52A4E"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52A4E" w:rsidRDefault="00F52A4E"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52A4E" w:rsidRDefault="00F52A4E"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52A4E" w:rsidRDefault="00F52A4E"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52A4E" w:rsidRDefault="00F52A4E"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52A4E" w:rsidRDefault="00F52A4E"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52A4E" w:rsidRDefault="00F52A4E"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52A4E" w:rsidRDefault="00F52A4E"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52A4E" w:rsidRDefault="00F52A4E"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52A4E" w:rsidRDefault="00F52A4E"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C1118" w:rsidRDefault="00FC1118"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C1118" w:rsidRDefault="00FC1118"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C1118" w:rsidRDefault="00FC1118"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C1118" w:rsidRDefault="00FC1118"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C1118" w:rsidRDefault="00FC1118"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C1118" w:rsidRDefault="00FC1118"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C1118" w:rsidRDefault="00FC1118"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C1118" w:rsidRDefault="00FC1118"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C1118" w:rsidRDefault="00FC1118"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C1118" w:rsidRDefault="00FC1118"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C1118" w:rsidRDefault="00FC1118"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C1118" w:rsidRDefault="00FC1118"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C1118" w:rsidRDefault="00FC1118"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C1118" w:rsidRDefault="00FC1118"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C1118" w:rsidRDefault="00FC1118"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FC1118" w:rsidRDefault="00FC1118"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D20007" w:rsidRDefault="00D20007"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r>
        <w:rPr>
          <w:noProof/>
          <w:color w:val="000000" w:themeColor="text1"/>
          <w:sz w:val="28"/>
          <w:szCs w:val="28"/>
        </w:rPr>
        <mc:AlternateContent>
          <mc:Choice Requires="wpg">
            <w:drawing>
              <wp:anchor distT="0" distB="0" distL="114300" distR="114300" simplePos="0" relativeHeight="252094464" behindDoc="0" locked="0" layoutInCell="1" allowOverlap="1" wp14:anchorId="280CD140" wp14:editId="0EC43B2D">
                <wp:simplePos x="0" y="0"/>
                <wp:positionH relativeFrom="margin">
                  <wp:posOffset>111125</wp:posOffset>
                </wp:positionH>
                <wp:positionV relativeFrom="paragraph">
                  <wp:posOffset>-411480</wp:posOffset>
                </wp:positionV>
                <wp:extent cx="5781675" cy="9201150"/>
                <wp:effectExtent l="57150" t="57150" r="47625" b="57150"/>
                <wp:wrapNone/>
                <wp:docPr id="15946" name="Группа 15946"/>
                <wp:cNvGraphicFramePr/>
                <a:graphic xmlns:a="http://schemas.openxmlformats.org/drawingml/2006/main">
                  <a:graphicData uri="http://schemas.microsoft.com/office/word/2010/wordprocessingGroup">
                    <wpg:wgp>
                      <wpg:cNvGrpSpPr/>
                      <wpg:grpSpPr>
                        <a:xfrm>
                          <a:off x="0" y="0"/>
                          <a:ext cx="5781675" cy="9201150"/>
                          <a:chOff x="0" y="0"/>
                          <a:chExt cx="5781675" cy="9201150"/>
                        </a:xfrm>
                      </wpg:grpSpPr>
                      <wps:wsp>
                        <wps:cNvPr id="15947" name="Прямоугольник 15947"/>
                        <wps:cNvSpPr/>
                        <wps:spPr>
                          <a:xfrm>
                            <a:off x="0" y="0"/>
                            <a:ext cx="5781675" cy="9201150"/>
                          </a:xfrm>
                          <a:prstGeom prst="rect">
                            <a:avLst/>
                          </a:prstGeom>
                          <a:solidFill>
                            <a:schemeClr val="bg1"/>
                          </a:solidFill>
                          <a:ln>
                            <a:solidFill>
                              <a:schemeClr val="tx1"/>
                            </a:solidFill>
                          </a:ln>
                          <a:scene3d>
                            <a:camera prst="orthographicFront"/>
                            <a:lightRig rig="threePt" dir="t"/>
                          </a:scene3d>
                          <a:sp3d>
                            <a:bevelT prst="angle"/>
                            <a:bevelB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48" name="Прямоугольник 15948"/>
                        <wps:cNvSpPr/>
                        <wps:spPr>
                          <a:xfrm>
                            <a:off x="390525" y="200025"/>
                            <a:ext cx="4991100" cy="1362075"/>
                          </a:xfrm>
                          <a:prstGeom prst="rect">
                            <a:avLst/>
                          </a:prstGeom>
                          <a:solidFill>
                            <a:schemeClr val="bg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1F3C7F" w:rsidRPr="00F52A4E" w:rsidRDefault="001F3C7F" w:rsidP="00D20007">
                              <w:pPr>
                                <w:contextualSpacing/>
                                <w:jc w:val="center"/>
                                <w:rPr>
                                  <w:b/>
                                  <w:color w:val="000000" w:themeColor="text1"/>
                                  <w:sz w:val="28"/>
                                  <w:szCs w:val="28"/>
                                  <w:lang w:val="uk-UA"/>
                                </w:rPr>
                              </w:pPr>
                              <w:r w:rsidRPr="00F52A4E">
                                <w:rPr>
                                  <w:b/>
                                  <w:color w:val="000000" w:themeColor="text1"/>
                                  <w:sz w:val="28"/>
                                  <w:szCs w:val="28"/>
                                  <w:lang w:val="uk-UA"/>
                                </w:rPr>
                                <w:t>Заходи державної підтримки малого та середнього підприємництва, передбачені Законом України «</w:t>
                              </w:r>
                              <w:r w:rsidRPr="00F52A4E">
                                <w:rPr>
                                  <w:b/>
                                  <w:bCs/>
                                  <w:color w:val="000000" w:themeColor="text1"/>
                                  <w:sz w:val="28"/>
                                  <w:szCs w:val="28"/>
                                  <w:shd w:val="clear" w:color="auto" w:fill="FFFFFF"/>
                                </w:rPr>
                                <w:t>Про внесення змін до деяких законодавчих актів України, спрямованих на забезпечення додаткових соціальних та економічних гарантій у</w:t>
                              </w:r>
                              <w:r w:rsidRPr="00F52A4E">
                                <w:rPr>
                                  <w:b/>
                                  <w:bCs/>
                                  <w:color w:val="000000" w:themeColor="text1"/>
                                  <w:sz w:val="28"/>
                                  <w:szCs w:val="28"/>
                                  <w:shd w:val="clear" w:color="auto" w:fill="FFFFFF"/>
                                  <w:lang w:val="uk-UA"/>
                                </w:rPr>
                                <w:t xml:space="preserve"> </w:t>
                              </w:r>
                              <w:r w:rsidRPr="00F52A4E">
                                <w:rPr>
                                  <w:b/>
                                  <w:bCs/>
                                  <w:color w:val="000000" w:themeColor="text1"/>
                                  <w:sz w:val="28"/>
                                  <w:szCs w:val="28"/>
                                  <w:shd w:val="clear" w:color="auto" w:fill="FFFFFF"/>
                                </w:rPr>
                                <w:t>зв’язку з поширенням коронавірусної хвороби (COVID-19</w:t>
                              </w:r>
                              <w:r w:rsidRPr="00F52A4E">
                                <w:rPr>
                                  <w:b/>
                                  <w:bCs/>
                                  <w:color w:val="333333"/>
                                  <w:sz w:val="28"/>
                                  <w:szCs w:val="28"/>
                                  <w:shd w:val="clear" w:color="auto" w:fill="FFFFFF"/>
                                </w:rPr>
                                <w:t>)</w:t>
                              </w:r>
                              <w:r w:rsidRPr="00F52A4E">
                                <w:rPr>
                                  <w:b/>
                                  <w:color w:val="000000" w:themeColor="text1"/>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49" name="Прямоугольник 15949"/>
                        <wps:cNvSpPr/>
                        <wps:spPr>
                          <a:xfrm>
                            <a:off x="171450" y="1704975"/>
                            <a:ext cx="5400675" cy="7305675"/>
                          </a:xfrm>
                          <a:prstGeom prst="rect">
                            <a:avLst/>
                          </a:prstGeom>
                          <a:solidFill>
                            <a:schemeClr val="bg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1F3C7F" w:rsidRDefault="001F3C7F" w:rsidP="00D20007">
                              <w:pPr>
                                <w:jc w:val="center"/>
                                <w:rPr>
                                  <w:b/>
                                  <w:color w:val="000000" w:themeColor="text1"/>
                                  <w:sz w:val="28"/>
                                  <w:szCs w:val="28"/>
                                  <w:lang w:val="uk-UA"/>
                                </w:rPr>
                              </w:pPr>
                              <w:r w:rsidRPr="00330337">
                                <w:rPr>
                                  <w:b/>
                                  <w:color w:val="000000" w:themeColor="text1"/>
                                  <w:sz w:val="28"/>
                                  <w:szCs w:val="28"/>
                                  <w:lang w:val="uk-UA"/>
                                </w:rPr>
                                <w:t>ПОДАТКОВА ПІЛЬГА</w:t>
                              </w:r>
                            </w:p>
                            <w:p w:rsidR="001F3C7F" w:rsidRPr="00330337" w:rsidRDefault="001F3C7F" w:rsidP="00D20007">
                              <w:pPr>
                                <w:jc w:val="center"/>
                                <w:rPr>
                                  <w:b/>
                                  <w:color w:val="000000" w:themeColor="text1"/>
                                  <w:sz w:val="28"/>
                                  <w:szCs w:val="28"/>
                                  <w:lang w:val="uk-UA"/>
                                </w:rPr>
                              </w:pPr>
                            </w:p>
                            <w:p w:rsidR="001F3C7F" w:rsidRDefault="001F3C7F" w:rsidP="009A7BBD">
                              <w:pPr>
                                <w:pStyle w:val="rvps2"/>
                                <w:numPr>
                                  <w:ilvl w:val="0"/>
                                  <w:numId w:val="8"/>
                                </w:numPr>
                                <w:shd w:val="clear" w:color="auto" w:fill="FFFFFF"/>
                                <w:spacing w:before="0" w:beforeAutospacing="0" w:after="0" w:afterAutospacing="0" w:line="360" w:lineRule="auto"/>
                                <w:ind w:left="567" w:firstLine="0"/>
                                <w:contextualSpacing/>
                                <w:jc w:val="both"/>
                                <w:rPr>
                                  <w:bCs/>
                                  <w:color w:val="000000" w:themeColor="text1"/>
                                  <w:sz w:val="28"/>
                                  <w:szCs w:val="28"/>
                                  <w:lang w:val="uk-UA"/>
                                </w:rPr>
                              </w:pPr>
                              <w:r>
                                <w:rPr>
                                  <w:bCs/>
                                  <w:color w:val="000000" w:themeColor="text1"/>
                                  <w:sz w:val="28"/>
                                  <w:szCs w:val="28"/>
                                  <w:shd w:val="clear" w:color="auto" w:fill="FFFFFF"/>
                                  <w:lang w:val="uk-UA"/>
                                </w:rPr>
                                <w:t>П</w:t>
                              </w:r>
                              <w:r w:rsidRPr="004A7AC0">
                                <w:rPr>
                                  <w:bCs/>
                                  <w:color w:val="000000" w:themeColor="text1"/>
                                  <w:sz w:val="28"/>
                                  <w:szCs w:val="28"/>
                                  <w:shd w:val="clear" w:color="auto" w:fill="FFFFFF"/>
                                  <w:lang w:val="uk-UA"/>
                                </w:rPr>
                                <w:t xml:space="preserve">ередбачено </w:t>
                              </w:r>
                              <w:r w:rsidRPr="004A7AC0">
                                <w:rPr>
                                  <w:bCs/>
                                  <w:color w:val="000000" w:themeColor="text1"/>
                                  <w:sz w:val="28"/>
                                  <w:szCs w:val="28"/>
                                  <w:lang w:val="uk-UA"/>
                                </w:rPr>
                                <w:t>збільшення періоду звільнення підприємців від сплати ЄСВ за себе.</w:t>
                              </w:r>
                            </w:p>
                            <w:p w:rsidR="001F3C7F" w:rsidRPr="004A7AC0" w:rsidRDefault="001F3C7F" w:rsidP="009A7BBD">
                              <w:pPr>
                                <w:pStyle w:val="rvps2"/>
                                <w:numPr>
                                  <w:ilvl w:val="0"/>
                                  <w:numId w:val="8"/>
                                </w:numPr>
                                <w:shd w:val="clear" w:color="auto" w:fill="FFFFFF"/>
                                <w:spacing w:before="0" w:beforeAutospacing="0" w:after="0" w:afterAutospacing="0" w:line="360" w:lineRule="auto"/>
                                <w:ind w:left="567" w:firstLine="0"/>
                                <w:contextualSpacing/>
                                <w:jc w:val="both"/>
                                <w:rPr>
                                  <w:color w:val="000000" w:themeColor="text1"/>
                                  <w:sz w:val="28"/>
                                  <w:szCs w:val="28"/>
                                </w:rPr>
                              </w:pPr>
                              <w:r w:rsidRPr="004A7AC0">
                                <w:rPr>
                                  <w:color w:val="000000" w:themeColor="text1"/>
                                  <w:sz w:val="28"/>
                                  <w:szCs w:val="28"/>
                                  <w:lang w:val="uk-UA"/>
                                </w:rPr>
                                <w:t xml:space="preserve">З </w:t>
                              </w:r>
                              <w:r w:rsidRPr="004A7AC0">
                                <w:rPr>
                                  <w:color w:val="000000" w:themeColor="text1"/>
                                  <w:sz w:val="28"/>
                                  <w:szCs w:val="28"/>
                                </w:rPr>
                                <w:t>1 по 31 березня</w:t>
                              </w:r>
                              <w:r w:rsidRPr="004A7AC0">
                                <w:rPr>
                                  <w:color w:val="000000" w:themeColor="text1"/>
                                  <w:sz w:val="28"/>
                                  <w:szCs w:val="28"/>
                                  <w:lang w:val="uk-UA"/>
                                </w:rPr>
                                <w:t xml:space="preserve"> 2020 р.</w:t>
                              </w:r>
                              <w:r w:rsidRPr="004A7AC0">
                                <w:rPr>
                                  <w:color w:val="000000" w:themeColor="text1"/>
                                  <w:sz w:val="28"/>
                                  <w:szCs w:val="28"/>
                                </w:rPr>
                                <w:t>та з 1 по 30 квітня 2020 року </w:t>
                              </w:r>
                              <w:r w:rsidRPr="004A7AC0">
                                <w:rPr>
                                  <w:bCs/>
                                  <w:color w:val="000000" w:themeColor="text1"/>
                                  <w:sz w:val="28"/>
                                  <w:szCs w:val="28"/>
                                </w:rPr>
                                <w:t xml:space="preserve">тимчасово звільнені від нарахування, обчислення та сплати ЄСВ лише </w:t>
                              </w:r>
                              <w:r>
                                <w:rPr>
                                  <w:bCs/>
                                  <w:color w:val="000000" w:themeColor="text1"/>
                                  <w:sz w:val="28"/>
                                  <w:szCs w:val="28"/>
                                  <w:lang w:val="uk-UA"/>
                                </w:rPr>
                                <w:t>«</w:t>
                              </w:r>
                              <w:r w:rsidRPr="004A7AC0">
                                <w:rPr>
                                  <w:bCs/>
                                  <w:color w:val="000000" w:themeColor="text1"/>
                                  <w:sz w:val="28"/>
                                  <w:szCs w:val="28"/>
                                </w:rPr>
                                <w:t>за себе</w:t>
                              </w:r>
                              <w:r>
                                <w:rPr>
                                  <w:bCs/>
                                  <w:color w:val="000000" w:themeColor="text1"/>
                                  <w:sz w:val="28"/>
                                  <w:szCs w:val="28"/>
                                  <w:lang w:val="uk-UA"/>
                                </w:rPr>
                                <w:t>»</w:t>
                              </w:r>
                              <w:r w:rsidRPr="004A7AC0">
                                <w:rPr>
                                  <w:color w:val="000000" w:themeColor="text1"/>
                                  <w:sz w:val="28"/>
                                  <w:szCs w:val="28"/>
                                </w:rPr>
                                <w:t>:</w:t>
                              </w:r>
                            </w:p>
                            <w:p w:rsidR="001F3C7F" w:rsidRPr="004A7AC0" w:rsidRDefault="001F3C7F" w:rsidP="00D20007">
                              <w:pPr>
                                <w:pStyle w:val="rvps2"/>
                                <w:shd w:val="clear" w:color="auto" w:fill="FFFFFF"/>
                                <w:spacing w:before="0" w:beforeAutospacing="0" w:after="0" w:afterAutospacing="0" w:line="360" w:lineRule="auto"/>
                                <w:ind w:left="993"/>
                                <w:contextualSpacing/>
                                <w:jc w:val="both"/>
                                <w:rPr>
                                  <w:color w:val="000000" w:themeColor="text1"/>
                                  <w:sz w:val="28"/>
                                  <w:szCs w:val="28"/>
                                  <w:lang w:val="uk-UA"/>
                                </w:rPr>
                              </w:pPr>
                              <w:r w:rsidRPr="004A7AC0">
                                <w:rPr>
                                  <w:color w:val="000000" w:themeColor="text1"/>
                                  <w:sz w:val="28"/>
                                  <w:szCs w:val="28"/>
                                  <w:lang w:val="uk-UA"/>
                                </w:rPr>
                                <w:t>- фізичні особи-підприємці</w:t>
                              </w:r>
                              <w:r w:rsidRPr="004A7AC0">
                                <w:rPr>
                                  <w:color w:val="000000" w:themeColor="text1"/>
                                  <w:sz w:val="28"/>
                                  <w:szCs w:val="28"/>
                                </w:rPr>
                                <w:t>, у т. ч.</w:t>
                              </w:r>
                              <w:r w:rsidRPr="004A7AC0">
                                <w:rPr>
                                  <w:color w:val="000000" w:themeColor="text1"/>
                                  <w:sz w:val="28"/>
                                  <w:szCs w:val="28"/>
                                  <w:lang w:val="uk-UA"/>
                                </w:rPr>
                                <w:t xml:space="preserve"> Ті, що обрали спрощену систем оподаткування</w:t>
                              </w:r>
                              <w:r w:rsidRPr="004A7AC0">
                                <w:rPr>
                                  <w:color w:val="000000" w:themeColor="text1"/>
                                  <w:sz w:val="28"/>
                                  <w:szCs w:val="28"/>
                                </w:rPr>
                                <w:t>;</w:t>
                              </w:r>
                              <w:r w:rsidRPr="004A7AC0">
                                <w:rPr>
                                  <w:color w:val="000000" w:themeColor="text1"/>
                                  <w:sz w:val="28"/>
                                  <w:szCs w:val="28"/>
                                  <w:lang w:val="uk-UA"/>
                                </w:rPr>
                                <w:t xml:space="preserve"> </w:t>
                              </w:r>
                            </w:p>
                            <w:p w:rsidR="001F3C7F" w:rsidRPr="004A7AC0" w:rsidRDefault="001F3C7F" w:rsidP="00D20007">
                              <w:pPr>
                                <w:pStyle w:val="rvps2"/>
                                <w:shd w:val="clear" w:color="auto" w:fill="FFFFFF"/>
                                <w:spacing w:before="0" w:beforeAutospacing="0" w:after="0" w:afterAutospacing="0" w:line="360" w:lineRule="auto"/>
                                <w:ind w:left="993"/>
                                <w:contextualSpacing/>
                                <w:jc w:val="both"/>
                                <w:rPr>
                                  <w:color w:val="000000" w:themeColor="text1"/>
                                  <w:sz w:val="28"/>
                                  <w:szCs w:val="28"/>
                                </w:rPr>
                              </w:pPr>
                              <w:r w:rsidRPr="004A7AC0">
                                <w:rPr>
                                  <w:color w:val="000000" w:themeColor="text1"/>
                                  <w:sz w:val="28"/>
                                  <w:szCs w:val="28"/>
                                </w:rPr>
                                <w:t>- особи, які провадять незалежну професійну діяльність;</w:t>
                              </w:r>
                            </w:p>
                            <w:p w:rsidR="001F3C7F" w:rsidRPr="004A7AC0" w:rsidRDefault="001F3C7F" w:rsidP="00D20007">
                              <w:pPr>
                                <w:pStyle w:val="rvps2"/>
                                <w:shd w:val="clear" w:color="auto" w:fill="FFFFFF"/>
                                <w:spacing w:before="0" w:beforeAutospacing="0" w:after="0" w:afterAutospacing="0" w:line="360" w:lineRule="auto"/>
                                <w:ind w:left="993"/>
                                <w:contextualSpacing/>
                                <w:jc w:val="both"/>
                                <w:rPr>
                                  <w:color w:val="000000" w:themeColor="text1"/>
                                  <w:sz w:val="28"/>
                                  <w:szCs w:val="28"/>
                                </w:rPr>
                              </w:pPr>
                              <w:r w:rsidRPr="004A7AC0">
                                <w:rPr>
                                  <w:color w:val="000000" w:themeColor="text1"/>
                                  <w:sz w:val="28"/>
                                  <w:szCs w:val="28"/>
                                </w:rPr>
                                <w:t>- члени фермерського господарства, якщо вони не належать до осіб, які підлягають страхуванню на інших підставах.</w:t>
                              </w:r>
                            </w:p>
                            <w:p w:rsidR="001F3C7F" w:rsidRPr="004A7AC0" w:rsidRDefault="001F3C7F" w:rsidP="009A7BBD">
                              <w:pPr>
                                <w:pStyle w:val="rvps2"/>
                                <w:numPr>
                                  <w:ilvl w:val="0"/>
                                  <w:numId w:val="9"/>
                                </w:numPr>
                                <w:shd w:val="clear" w:color="auto" w:fill="FFFFFF"/>
                                <w:spacing w:before="0" w:beforeAutospacing="0" w:after="0" w:afterAutospacing="0" w:line="360" w:lineRule="auto"/>
                                <w:ind w:left="567" w:firstLine="0"/>
                                <w:contextualSpacing/>
                                <w:jc w:val="both"/>
                                <w:rPr>
                                  <w:color w:val="000000" w:themeColor="text1"/>
                                  <w:sz w:val="28"/>
                                  <w:szCs w:val="28"/>
                                  <w:lang w:val="uk-UA"/>
                                </w:rPr>
                              </w:pPr>
                              <w:r w:rsidRPr="004A7AC0">
                                <w:rPr>
                                  <w:color w:val="000000" w:themeColor="text1"/>
                                  <w:sz w:val="28"/>
                                  <w:szCs w:val="28"/>
                                  <w:lang w:val="uk-UA"/>
                                </w:rPr>
                                <w:t xml:space="preserve">Ці </w:t>
                              </w:r>
                              <w:r w:rsidRPr="004A7AC0">
                                <w:rPr>
                                  <w:color w:val="000000" w:themeColor="text1"/>
                                  <w:sz w:val="28"/>
                                  <w:szCs w:val="28"/>
                                </w:rPr>
                                <w:t xml:space="preserve">платники ЄСВ на власний розсуд вирішують, чи застосовувати звільнення від ЄСВ </w:t>
                              </w:r>
                              <w:r w:rsidRPr="004A7AC0">
                                <w:rPr>
                                  <w:color w:val="000000" w:themeColor="text1"/>
                                  <w:sz w:val="28"/>
                                  <w:szCs w:val="28"/>
                                  <w:lang w:val="uk-UA"/>
                                </w:rPr>
                                <w:t>«</w:t>
                              </w:r>
                              <w:r w:rsidRPr="004A7AC0">
                                <w:rPr>
                                  <w:color w:val="000000" w:themeColor="text1"/>
                                  <w:sz w:val="28"/>
                                  <w:szCs w:val="28"/>
                                </w:rPr>
                                <w:t>за себе</w:t>
                              </w:r>
                              <w:r w:rsidRPr="004A7AC0">
                                <w:rPr>
                                  <w:color w:val="000000" w:themeColor="text1"/>
                                  <w:sz w:val="28"/>
                                  <w:szCs w:val="28"/>
                                  <w:lang w:val="uk-UA"/>
                                </w:rPr>
                                <w:t>»</w:t>
                              </w:r>
                              <w:r w:rsidRPr="004A7AC0">
                                <w:rPr>
                                  <w:color w:val="000000" w:themeColor="text1"/>
                                  <w:sz w:val="28"/>
                                  <w:szCs w:val="28"/>
                                </w:rPr>
                                <w:t>.</w:t>
                              </w:r>
                              <w:r w:rsidRPr="004A7AC0">
                                <w:rPr>
                                  <w:color w:val="000000" w:themeColor="text1"/>
                                  <w:sz w:val="28"/>
                                  <w:szCs w:val="28"/>
                                  <w:lang w:val="uk-UA"/>
                                </w:rPr>
                                <w:t xml:space="preserve"> </w:t>
                              </w:r>
                              <w:r w:rsidRPr="004A7AC0">
                                <w:rPr>
                                  <w:color w:val="000000" w:themeColor="text1"/>
                                  <w:sz w:val="28"/>
                                  <w:szCs w:val="28"/>
                                </w:rPr>
                                <w:t>Таке послаблення передбачає </w:t>
                              </w:r>
                              <w:r w:rsidRPr="004A7AC0">
                                <w:rPr>
                                  <w:rFonts w:eastAsiaTheme="majorEastAsia"/>
                                  <w:color w:val="000000" w:themeColor="text1"/>
                                  <w:sz w:val="28"/>
                                  <w:szCs w:val="28"/>
                                </w:rPr>
                                <w:t>Закон № 533</w:t>
                              </w:r>
                              <w:r w:rsidRPr="004A7AC0">
                                <w:rPr>
                                  <w:color w:val="000000" w:themeColor="text1"/>
                                  <w:sz w:val="28"/>
                                  <w:szCs w:val="28"/>
                                </w:rPr>
                                <w:t>, який діє із 17.03.2020 р.</w:t>
                              </w:r>
                              <w:r w:rsidRPr="004A7AC0">
                                <w:rPr>
                                  <w:color w:val="000000" w:themeColor="text1"/>
                                  <w:sz w:val="28"/>
                                  <w:szCs w:val="28"/>
                                  <w:lang w:val="uk-UA"/>
                                </w:rPr>
                                <w:t xml:space="preserve"> </w:t>
                              </w:r>
                            </w:p>
                            <w:p w:rsidR="001F3C7F" w:rsidRPr="004A7AC0" w:rsidRDefault="001F3C7F" w:rsidP="009A7BBD">
                              <w:pPr>
                                <w:pStyle w:val="rvps2"/>
                                <w:numPr>
                                  <w:ilvl w:val="0"/>
                                  <w:numId w:val="9"/>
                                </w:numPr>
                                <w:shd w:val="clear" w:color="auto" w:fill="FFFFFF"/>
                                <w:spacing w:before="0" w:beforeAutospacing="0" w:after="0" w:afterAutospacing="0" w:line="360" w:lineRule="auto"/>
                                <w:ind w:left="567" w:firstLine="0"/>
                                <w:contextualSpacing/>
                                <w:jc w:val="both"/>
                                <w:rPr>
                                  <w:bCs/>
                                  <w:color w:val="000000" w:themeColor="text1"/>
                                  <w:sz w:val="28"/>
                                  <w:szCs w:val="28"/>
                                </w:rPr>
                              </w:pPr>
                              <w:r w:rsidRPr="004A7AC0">
                                <w:rPr>
                                  <w:color w:val="000000" w:themeColor="text1"/>
                                  <w:sz w:val="28"/>
                                  <w:szCs w:val="28"/>
                                </w:rPr>
                                <w:t>Законопроектом № 3329-2 законотворці </w:t>
                              </w:r>
                              <w:r w:rsidRPr="004A7AC0">
                                <w:rPr>
                                  <w:bCs/>
                                  <w:color w:val="000000" w:themeColor="text1"/>
                                  <w:sz w:val="28"/>
                                  <w:szCs w:val="28"/>
                                </w:rPr>
                                <w:t>плану</w:t>
                              </w:r>
                              <w:r w:rsidRPr="004A7AC0">
                                <w:rPr>
                                  <w:bCs/>
                                  <w:color w:val="000000" w:themeColor="text1"/>
                                  <w:sz w:val="28"/>
                                  <w:szCs w:val="28"/>
                                  <w:lang w:val="uk-UA"/>
                                </w:rPr>
                                <w:t xml:space="preserve">вали </w:t>
                              </w:r>
                              <w:r w:rsidRPr="004A7AC0">
                                <w:rPr>
                                  <w:bCs/>
                                  <w:color w:val="000000" w:themeColor="text1"/>
                                  <w:sz w:val="28"/>
                                  <w:szCs w:val="28"/>
                                </w:rPr>
                                <w:t>продовжити строк дії звільнення від сплати ЄСВ зазначеним категоріям платників із 1 по 31 травня включно.</w:t>
                              </w:r>
                            </w:p>
                            <w:p w:rsidR="001F3C7F" w:rsidRPr="00D20007" w:rsidRDefault="001F3C7F" w:rsidP="00D20007">
                              <w:pPr>
                                <w:pStyle w:val="a8"/>
                                <w:jc w:val="both"/>
                                <w:rPr>
                                  <w:rFonts w:ascii="Times New Roman" w:hAnsi="Times New Roman"/>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0CD140" id="Группа 15946" o:spid="_x0000_s1060" style="position:absolute;left:0;text-align:left;margin-left:8.75pt;margin-top:-32.4pt;width:455.25pt;height:724.5pt;z-index:252094464;mso-position-horizontal-relative:margin" coordsize="57816,9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">
                <v:rect id="Прямоугольник 15947" o:spid="_x0000_s1061" style="position:absolute;width:57816;height:92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" fillcolor="white [3212]" strokecolor="black [3213]" strokeweight="1pt"/>
                <v:rect id="Прямоугольник 15948" o:spid="_x0000_s1062" style="position:absolute;left:3905;top:2000;width:49911;height:13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" fillcolor="white [3212]" strokecolor="black [3213]" strokeweight="1pt">
                  <v:textbox>
                    <w:txbxContent>
                      <w:p w:rsidR="001F3C7F" w:rsidRPr="00F52A4E" w:rsidRDefault="001F3C7F" w:rsidP="00D20007">
                        <w:pPr>
                          <w:contextualSpacing/>
                          <w:jc w:val="center"/>
                          <w:rPr>
                            <w:b/>
                            <w:color w:val="000000" w:themeColor="text1"/>
                            <w:sz w:val="28"/>
                            <w:szCs w:val="28"/>
                            <w:lang w:val="uk-UA"/>
                          </w:rPr>
                        </w:pPr>
                        <w:r w:rsidRPr="00F52A4E">
                          <w:rPr>
                            <w:b/>
                            <w:color w:val="000000" w:themeColor="text1"/>
                            <w:sz w:val="28"/>
                            <w:szCs w:val="28"/>
                            <w:lang w:val="uk-UA"/>
                          </w:rPr>
                          <w:t>Заходи державної підтримки малого та середнього підприємництва, передбачені Законом України «</w:t>
                        </w:r>
                        <w:r w:rsidRPr="00F52A4E">
                          <w:rPr>
                            <w:b/>
                            <w:bCs/>
                            <w:color w:val="000000" w:themeColor="text1"/>
                            <w:sz w:val="28"/>
                            <w:szCs w:val="28"/>
                            <w:shd w:val="clear" w:color="auto" w:fill="FFFFFF"/>
                          </w:rPr>
                          <w:t>Про внесення змін до деяких законодавчих актів України, спрямованих на забезпечення додаткових соціальних та економічних гарантій у</w:t>
                        </w:r>
                        <w:r w:rsidRPr="00F52A4E">
                          <w:rPr>
                            <w:b/>
                            <w:bCs/>
                            <w:color w:val="000000" w:themeColor="text1"/>
                            <w:sz w:val="28"/>
                            <w:szCs w:val="28"/>
                            <w:shd w:val="clear" w:color="auto" w:fill="FFFFFF"/>
                            <w:lang w:val="uk-UA"/>
                          </w:rPr>
                          <w:t xml:space="preserve"> </w:t>
                        </w:r>
                        <w:r w:rsidRPr="00F52A4E">
                          <w:rPr>
                            <w:b/>
                            <w:bCs/>
                            <w:color w:val="000000" w:themeColor="text1"/>
                            <w:sz w:val="28"/>
                            <w:szCs w:val="28"/>
                            <w:shd w:val="clear" w:color="auto" w:fill="FFFFFF"/>
                          </w:rPr>
                          <w:t>зв’язку з поширенням коронавірусної хвороби (COVID-19</w:t>
                        </w:r>
                        <w:r w:rsidRPr="00F52A4E">
                          <w:rPr>
                            <w:b/>
                            <w:bCs/>
                            <w:color w:val="333333"/>
                            <w:sz w:val="28"/>
                            <w:szCs w:val="28"/>
                            <w:shd w:val="clear" w:color="auto" w:fill="FFFFFF"/>
                          </w:rPr>
                          <w:t>)</w:t>
                        </w:r>
                        <w:r w:rsidRPr="00F52A4E">
                          <w:rPr>
                            <w:b/>
                            <w:color w:val="000000" w:themeColor="text1"/>
                            <w:sz w:val="28"/>
                            <w:szCs w:val="28"/>
                            <w:lang w:val="uk-UA"/>
                          </w:rPr>
                          <w:t>»</w:t>
                        </w:r>
                      </w:p>
                    </w:txbxContent>
                  </v:textbox>
                </v:rect>
                <v:rect id="Прямоугольник 15949" o:spid="_x0000_s1063" style="position:absolute;left:1714;top:17049;width:54007;height:73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" fillcolor="white [3212]" strokecolor="black [3213]" strokeweight="1pt">
                  <v:textbox>
                    <w:txbxContent>
                      <w:p w:rsidR="001F3C7F" w:rsidRDefault="001F3C7F" w:rsidP="00D20007">
                        <w:pPr>
                          <w:jc w:val="center"/>
                          <w:rPr>
                            <w:b/>
                            <w:color w:val="000000" w:themeColor="text1"/>
                            <w:sz w:val="28"/>
                            <w:szCs w:val="28"/>
                            <w:lang w:val="uk-UA"/>
                          </w:rPr>
                        </w:pPr>
                        <w:r w:rsidRPr="00330337">
                          <w:rPr>
                            <w:b/>
                            <w:color w:val="000000" w:themeColor="text1"/>
                            <w:sz w:val="28"/>
                            <w:szCs w:val="28"/>
                            <w:lang w:val="uk-UA"/>
                          </w:rPr>
                          <w:t>ПОДАТКОВА ПІЛЬГА</w:t>
                        </w:r>
                      </w:p>
                      <w:p w:rsidR="001F3C7F" w:rsidRPr="00330337" w:rsidRDefault="001F3C7F" w:rsidP="00D20007">
                        <w:pPr>
                          <w:jc w:val="center"/>
                          <w:rPr>
                            <w:b/>
                            <w:color w:val="000000" w:themeColor="text1"/>
                            <w:sz w:val="28"/>
                            <w:szCs w:val="28"/>
                            <w:lang w:val="uk-UA"/>
                          </w:rPr>
                        </w:pPr>
                      </w:p>
                      <w:p w:rsidR="001F3C7F" w:rsidRDefault="001F3C7F" w:rsidP="009A7BBD">
                        <w:pPr>
                          <w:pStyle w:val="rvps2"/>
                          <w:numPr>
                            <w:ilvl w:val="0"/>
                            <w:numId w:val="8"/>
                          </w:numPr>
                          <w:shd w:val="clear" w:color="auto" w:fill="FFFFFF"/>
                          <w:spacing w:before="0" w:beforeAutospacing="0" w:after="0" w:afterAutospacing="0" w:line="360" w:lineRule="auto"/>
                          <w:ind w:left="567" w:firstLine="0"/>
                          <w:contextualSpacing/>
                          <w:jc w:val="both"/>
                          <w:rPr>
                            <w:bCs/>
                            <w:color w:val="000000" w:themeColor="text1"/>
                            <w:sz w:val="28"/>
                            <w:szCs w:val="28"/>
                            <w:lang w:val="uk-UA"/>
                          </w:rPr>
                        </w:pPr>
                        <w:r>
                          <w:rPr>
                            <w:bCs/>
                            <w:color w:val="000000" w:themeColor="text1"/>
                            <w:sz w:val="28"/>
                            <w:szCs w:val="28"/>
                            <w:shd w:val="clear" w:color="auto" w:fill="FFFFFF"/>
                            <w:lang w:val="uk-UA"/>
                          </w:rPr>
                          <w:t>П</w:t>
                        </w:r>
                        <w:r w:rsidRPr="004A7AC0">
                          <w:rPr>
                            <w:bCs/>
                            <w:color w:val="000000" w:themeColor="text1"/>
                            <w:sz w:val="28"/>
                            <w:szCs w:val="28"/>
                            <w:shd w:val="clear" w:color="auto" w:fill="FFFFFF"/>
                            <w:lang w:val="uk-UA"/>
                          </w:rPr>
                          <w:t xml:space="preserve">ередбачено </w:t>
                        </w:r>
                        <w:r w:rsidRPr="004A7AC0">
                          <w:rPr>
                            <w:bCs/>
                            <w:color w:val="000000" w:themeColor="text1"/>
                            <w:sz w:val="28"/>
                            <w:szCs w:val="28"/>
                            <w:lang w:val="uk-UA"/>
                          </w:rPr>
                          <w:t>збільшення періоду звільнення підприємців від сплати ЄСВ за себе.</w:t>
                        </w:r>
                      </w:p>
                      <w:p w:rsidR="001F3C7F" w:rsidRPr="004A7AC0" w:rsidRDefault="001F3C7F" w:rsidP="009A7BBD">
                        <w:pPr>
                          <w:pStyle w:val="rvps2"/>
                          <w:numPr>
                            <w:ilvl w:val="0"/>
                            <w:numId w:val="8"/>
                          </w:numPr>
                          <w:shd w:val="clear" w:color="auto" w:fill="FFFFFF"/>
                          <w:spacing w:before="0" w:beforeAutospacing="0" w:after="0" w:afterAutospacing="0" w:line="360" w:lineRule="auto"/>
                          <w:ind w:left="567" w:firstLine="0"/>
                          <w:contextualSpacing/>
                          <w:jc w:val="both"/>
                          <w:rPr>
                            <w:color w:val="000000" w:themeColor="text1"/>
                            <w:sz w:val="28"/>
                            <w:szCs w:val="28"/>
                          </w:rPr>
                        </w:pPr>
                        <w:r w:rsidRPr="004A7AC0">
                          <w:rPr>
                            <w:color w:val="000000" w:themeColor="text1"/>
                            <w:sz w:val="28"/>
                            <w:szCs w:val="28"/>
                            <w:lang w:val="uk-UA"/>
                          </w:rPr>
                          <w:t xml:space="preserve">З </w:t>
                        </w:r>
                        <w:r w:rsidRPr="004A7AC0">
                          <w:rPr>
                            <w:color w:val="000000" w:themeColor="text1"/>
                            <w:sz w:val="28"/>
                            <w:szCs w:val="28"/>
                          </w:rPr>
                          <w:t>1 по 31 березня</w:t>
                        </w:r>
                        <w:r w:rsidRPr="004A7AC0">
                          <w:rPr>
                            <w:color w:val="000000" w:themeColor="text1"/>
                            <w:sz w:val="28"/>
                            <w:szCs w:val="28"/>
                            <w:lang w:val="uk-UA"/>
                          </w:rPr>
                          <w:t xml:space="preserve"> 2020 р.</w:t>
                        </w:r>
                        <w:r w:rsidRPr="004A7AC0">
                          <w:rPr>
                            <w:color w:val="000000" w:themeColor="text1"/>
                            <w:sz w:val="28"/>
                            <w:szCs w:val="28"/>
                          </w:rPr>
                          <w:t>та з 1 по 30 квітня 2020 року </w:t>
                        </w:r>
                        <w:r w:rsidRPr="004A7AC0">
                          <w:rPr>
                            <w:bCs/>
                            <w:color w:val="000000" w:themeColor="text1"/>
                            <w:sz w:val="28"/>
                            <w:szCs w:val="28"/>
                          </w:rPr>
                          <w:t xml:space="preserve">тимчасово звільнені від нарахування, обчислення та сплати ЄСВ лише </w:t>
                        </w:r>
                        <w:r>
                          <w:rPr>
                            <w:bCs/>
                            <w:color w:val="000000" w:themeColor="text1"/>
                            <w:sz w:val="28"/>
                            <w:szCs w:val="28"/>
                            <w:lang w:val="uk-UA"/>
                          </w:rPr>
                          <w:t>«</w:t>
                        </w:r>
                        <w:r w:rsidRPr="004A7AC0">
                          <w:rPr>
                            <w:bCs/>
                            <w:color w:val="000000" w:themeColor="text1"/>
                            <w:sz w:val="28"/>
                            <w:szCs w:val="28"/>
                          </w:rPr>
                          <w:t>за себе</w:t>
                        </w:r>
                        <w:r>
                          <w:rPr>
                            <w:bCs/>
                            <w:color w:val="000000" w:themeColor="text1"/>
                            <w:sz w:val="28"/>
                            <w:szCs w:val="28"/>
                            <w:lang w:val="uk-UA"/>
                          </w:rPr>
                          <w:t>»</w:t>
                        </w:r>
                        <w:r w:rsidRPr="004A7AC0">
                          <w:rPr>
                            <w:color w:val="000000" w:themeColor="text1"/>
                            <w:sz w:val="28"/>
                            <w:szCs w:val="28"/>
                          </w:rPr>
                          <w:t>:</w:t>
                        </w:r>
                      </w:p>
                      <w:p w:rsidR="001F3C7F" w:rsidRPr="004A7AC0" w:rsidRDefault="001F3C7F" w:rsidP="00D20007">
                        <w:pPr>
                          <w:pStyle w:val="rvps2"/>
                          <w:shd w:val="clear" w:color="auto" w:fill="FFFFFF"/>
                          <w:spacing w:before="0" w:beforeAutospacing="0" w:after="0" w:afterAutospacing="0" w:line="360" w:lineRule="auto"/>
                          <w:ind w:left="993"/>
                          <w:contextualSpacing/>
                          <w:jc w:val="both"/>
                          <w:rPr>
                            <w:color w:val="000000" w:themeColor="text1"/>
                            <w:sz w:val="28"/>
                            <w:szCs w:val="28"/>
                            <w:lang w:val="uk-UA"/>
                          </w:rPr>
                        </w:pPr>
                        <w:r w:rsidRPr="004A7AC0">
                          <w:rPr>
                            <w:color w:val="000000" w:themeColor="text1"/>
                            <w:sz w:val="28"/>
                            <w:szCs w:val="28"/>
                            <w:lang w:val="uk-UA"/>
                          </w:rPr>
                          <w:t>- фізичні особи-підприємці</w:t>
                        </w:r>
                        <w:r w:rsidRPr="004A7AC0">
                          <w:rPr>
                            <w:color w:val="000000" w:themeColor="text1"/>
                            <w:sz w:val="28"/>
                            <w:szCs w:val="28"/>
                          </w:rPr>
                          <w:t>, у т. ч.</w:t>
                        </w:r>
                        <w:r w:rsidRPr="004A7AC0">
                          <w:rPr>
                            <w:color w:val="000000" w:themeColor="text1"/>
                            <w:sz w:val="28"/>
                            <w:szCs w:val="28"/>
                            <w:lang w:val="uk-UA"/>
                          </w:rPr>
                          <w:t xml:space="preserve"> Ті, що обрали спрощену систем оподаткування</w:t>
                        </w:r>
                        <w:r w:rsidRPr="004A7AC0">
                          <w:rPr>
                            <w:color w:val="000000" w:themeColor="text1"/>
                            <w:sz w:val="28"/>
                            <w:szCs w:val="28"/>
                          </w:rPr>
                          <w:t>;</w:t>
                        </w:r>
                        <w:r w:rsidRPr="004A7AC0">
                          <w:rPr>
                            <w:color w:val="000000" w:themeColor="text1"/>
                            <w:sz w:val="28"/>
                            <w:szCs w:val="28"/>
                            <w:lang w:val="uk-UA"/>
                          </w:rPr>
                          <w:t xml:space="preserve"> </w:t>
                        </w:r>
                      </w:p>
                      <w:p w:rsidR="001F3C7F" w:rsidRPr="004A7AC0" w:rsidRDefault="001F3C7F" w:rsidP="00D20007">
                        <w:pPr>
                          <w:pStyle w:val="rvps2"/>
                          <w:shd w:val="clear" w:color="auto" w:fill="FFFFFF"/>
                          <w:spacing w:before="0" w:beforeAutospacing="0" w:after="0" w:afterAutospacing="0" w:line="360" w:lineRule="auto"/>
                          <w:ind w:left="993"/>
                          <w:contextualSpacing/>
                          <w:jc w:val="both"/>
                          <w:rPr>
                            <w:color w:val="000000" w:themeColor="text1"/>
                            <w:sz w:val="28"/>
                            <w:szCs w:val="28"/>
                          </w:rPr>
                        </w:pPr>
                        <w:r w:rsidRPr="004A7AC0">
                          <w:rPr>
                            <w:color w:val="000000" w:themeColor="text1"/>
                            <w:sz w:val="28"/>
                            <w:szCs w:val="28"/>
                          </w:rPr>
                          <w:t>- особи, які провадять незалежну професійну діяльність;</w:t>
                        </w:r>
                      </w:p>
                      <w:p w:rsidR="001F3C7F" w:rsidRPr="004A7AC0" w:rsidRDefault="001F3C7F" w:rsidP="00D20007">
                        <w:pPr>
                          <w:pStyle w:val="rvps2"/>
                          <w:shd w:val="clear" w:color="auto" w:fill="FFFFFF"/>
                          <w:spacing w:before="0" w:beforeAutospacing="0" w:after="0" w:afterAutospacing="0" w:line="360" w:lineRule="auto"/>
                          <w:ind w:left="993"/>
                          <w:contextualSpacing/>
                          <w:jc w:val="both"/>
                          <w:rPr>
                            <w:color w:val="000000" w:themeColor="text1"/>
                            <w:sz w:val="28"/>
                            <w:szCs w:val="28"/>
                          </w:rPr>
                        </w:pPr>
                        <w:r w:rsidRPr="004A7AC0">
                          <w:rPr>
                            <w:color w:val="000000" w:themeColor="text1"/>
                            <w:sz w:val="28"/>
                            <w:szCs w:val="28"/>
                          </w:rPr>
                          <w:t>- члени фермерського господарства, якщо вони не належать до осіб, які підлягають страхуванню на інших підставах.</w:t>
                        </w:r>
                      </w:p>
                      <w:p w:rsidR="001F3C7F" w:rsidRPr="004A7AC0" w:rsidRDefault="001F3C7F" w:rsidP="009A7BBD">
                        <w:pPr>
                          <w:pStyle w:val="rvps2"/>
                          <w:numPr>
                            <w:ilvl w:val="0"/>
                            <w:numId w:val="9"/>
                          </w:numPr>
                          <w:shd w:val="clear" w:color="auto" w:fill="FFFFFF"/>
                          <w:spacing w:before="0" w:beforeAutospacing="0" w:after="0" w:afterAutospacing="0" w:line="360" w:lineRule="auto"/>
                          <w:ind w:left="567" w:firstLine="0"/>
                          <w:contextualSpacing/>
                          <w:jc w:val="both"/>
                          <w:rPr>
                            <w:color w:val="000000" w:themeColor="text1"/>
                            <w:sz w:val="28"/>
                            <w:szCs w:val="28"/>
                            <w:lang w:val="uk-UA"/>
                          </w:rPr>
                        </w:pPr>
                        <w:r w:rsidRPr="004A7AC0">
                          <w:rPr>
                            <w:color w:val="000000" w:themeColor="text1"/>
                            <w:sz w:val="28"/>
                            <w:szCs w:val="28"/>
                            <w:lang w:val="uk-UA"/>
                          </w:rPr>
                          <w:t xml:space="preserve">Ці </w:t>
                        </w:r>
                        <w:r w:rsidRPr="004A7AC0">
                          <w:rPr>
                            <w:color w:val="000000" w:themeColor="text1"/>
                            <w:sz w:val="28"/>
                            <w:szCs w:val="28"/>
                          </w:rPr>
                          <w:t xml:space="preserve">платники ЄСВ на власний розсуд вирішують, чи застосовувати звільнення від ЄСВ </w:t>
                        </w:r>
                        <w:r w:rsidRPr="004A7AC0">
                          <w:rPr>
                            <w:color w:val="000000" w:themeColor="text1"/>
                            <w:sz w:val="28"/>
                            <w:szCs w:val="28"/>
                            <w:lang w:val="uk-UA"/>
                          </w:rPr>
                          <w:t>«</w:t>
                        </w:r>
                        <w:r w:rsidRPr="004A7AC0">
                          <w:rPr>
                            <w:color w:val="000000" w:themeColor="text1"/>
                            <w:sz w:val="28"/>
                            <w:szCs w:val="28"/>
                          </w:rPr>
                          <w:t>за себе</w:t>
                        </w:r>
                        <w:r w:rsidRPr="004A7AC0">
                          <w:rPr>
                            <w:color w:val="000000" w:themeColor="text1"/>
                            <w:sz w:val="28"/>
                            <w:szCs w:val="28"/>
                            <w:lang w:val="uk-UA"/>
                          </w:rPr>
                          <w:t>»</w:t>
                        </w:r>
                        <w:r w:rsidRPr="004A7AC0">
                          <w:rPr>
                            <w:color w:val="000000" w:themeColor="text1"/>
                            <w:sz w:val="28"/>
                            <w:szCs w:val="28"/>
                          </w:rPr>
                          <w:t>.</w:t>
                        </w:r>
                        <w:r w:rsidRPr="004A7AC0">
                          <w:rPr>
                            <w:color w:val="000000" w:themeColor="text1"/>
                            <w:sz w:val="28"/>
                            <w:szCs w:val="28"/>
                            <w:lang w:val="uk-UA"/>
                          </w:rPr>
                          <w:t xml:space="preserve"> </w:t>
                        </w:r>
                        <w:r w:rsidRPr="004A7AC0">
                          <w:rPr>
                            <w:color w:val="000000" w:themeColor="text1"/>
                            <w:sz w:val="28"/>
                            <w:szCs w:val="28"/>
                          </w:rPr>
                          <w:t>Таке послаблення передбачає </w:t>
                        </w:r>
                        <w:r w:rsidRPr="004A7AC0">
                          <w:rPr>
                            <w:rFonts w:eastAsiaTheme="majorEastAsia"/>
                            <w:color w:val="000000" w:themeColor="text1"/>
                            <w:sz w:val="28"/>
                            <w:szCs w:val="28"/>
                          </w:rPr>
                          <w:t>Закон № 533</w:t>
                        </w:r>
                        <w:r w:rsidRPr="004A7AC0">
                          <w:rPr>
                            <w:color w:val="000000" w:themeColor="text1"/>
                            <w:sz w:val="28"/>
                            <w:szCs w:val="28"/>
                          </w:rPr>
                          <w:t>, який діє із 17.03.2020 р.</w:t>
                        </w:r>
                        <w:r w:rsidRPr="004A7AC0">
                          <w:rPr>
                            <w:color w:val="000000" w:themeColor="text1"/>
                            <w:sz w:val="28"/>
                            <w:szCs w:val="28"/>
                            <w:lang w:val="uk-UA"/>
                          </w:rPr>
                          <w:t xml:space="preserve"> </w:t>
                        </w:r>
                      </w:p>
                      <w:p w:rsidR="001F3C7F" w:rsidRPr="004A7AC0" w:rsidRDefault="001F3C7F" w:rsidP="009A7BBD">
                        <w:pPr>
                          <w:pStyle w:val="rvps2"/>
                          <w:numPr>
                            <w:ilvl w:val="0"/>
                            <w:numId w:val="9"/>
                          </w:numPr>
                          <w:shd w:val="clear" w:color="auto" w:fill="FFFFFF"/>
                          <w:spacing w:before="0" w:beforeAutospacing="0" w:after="0" w:afterAutospacing="0" w:line="360" w:lineRule="auto"/>
                          <w:ind w:left="567" w:firstLine="0"/>
                          <w:contextualSpacing/>
                          <w:jc w:val="both"/>
                          <w:rPr>
                            <w:bCs/>
                            <w:color w:val="000000" w:themeColor="text1"/>
                            <w:sz w:val="28"/>
                            <w:szCs w:val="28"/>
                          </w:rPr>
                        </w:pPr>
                        <w:r w:rsidRPr="004A7AC0">
                          <w:rPr>
                            <w:color w:val="000000" w:themeColor="text1"/>
                            <w:sz w:val="28"/>
                            <w:szCs w:val="28"/>
                          </w:rPr>
                          <w:t>Законопроектом № 3329-2 законотворці </w:t>
                        </w:r>
                        <w:r w:rsidRPr="004A7AC0">
                          <w:rPr>
                            <w:bCs/>
                            <w:color w:val="000000" w:themeColor="text1"/>
                            <w:sz w:val="28"/>
                            <w:szCs w:val="28"/>
                          </w:rPr>
                          <w:t>плану</w:t>
                        </w:r>
                        <w:r w:rsidRPr="004A7AC0">
                          <w:rPr>
                            <w:bCs/>
                            <w:color w:val="000000" w:themeColor="text1"/>
                            <w:sz w:val="28"/>
                            <w:szCs w:val="28"/>
                            <w:lang w:val="uk-UA"/>
                          </w:rPr>
                          <w:t xml:space="preserve">вали </w:t>
                        </w:r>
                        <w:r w:rsidRPr="004A7AC0">
                          <w:rPr>
                            <w:bCs/>
                            <w:color w:val="000000" w:themeColor="text1"/>
                            <w:sz w:val="28"/>
                            <w:szCs w:val="28"/>
                          </w:rPr>
                          <w:t>продовжити строк дії звільнення від сплати ЄСВ зазначеним категоріям платників із 1 по 31 травня включно.</w:t>
                        </w:r>
                      </w:p>
                      <w:p w:rsidR="001F3C7F" w:rsidRPr="00D20007" w:rsidRDefault="001F3C7F" w:rsidP="00D20007">
                        <w:pPr>
                          <w:pStyle w:val="a8"/>
                          <w:jc w:val="both"/>
                          <w:rPr>
                            <w:rFonts w:ascii="Times New Roman" w:hAnsi="Times New Roman"/>
                            <w:b/>
                            <w:color w:val="000000" w:themeColor="text1"/>
                            <w:sz w:val="28"/>
                            <w:szCs w:val="28"/>
                          </w:rPr>
                        </w:pPr>
                      </w:p>
                    </w:txbxContent>
                  </v:textbox>
                </v:rect>
                <w10:wrap anchorx="margin"/>
              </v:group>
            </w:pict>
          </mc:Fallback>
        </mc:AlternateContent>
      </w:r>
    </w:p>
    <w:p w:rsidR="00D20007" w:rsidRDefault="00D20007"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D20007" w:rsidRDefault="00D20007">
      <w:pPr>
        <w:spacing w:after="160" w:line="259" w:lineRule="auto"/>
        <w:jc w:val="left"/>
        <w:rPr>
          <w:color w:val="000000" w:themeColor="text1"/>
          <w:sz w:val="28"/>
          <w:szCs w:val="28"/>
          <w:lang w:val="uk-UA"/>
        </w:rPr>
      </w:pPr>
      <w:r>
        <w:rPr>
          <w:color w:val="000000" w:themeColor="text1"/>
          <w:sz w:val="28"/>
          <w:szCs w:val="28"/>
          <w:lang w:val="uk-UA"/>
        </w:rPr>
        <w:br w:type="page"/>
      </w:r>
    </w:p>
    <w:p w:rsidR="00D20007" w:rsidRDefault="00D20007" w:rsidP="006217D4">
      <w:pPr>
        <w:pStyle w:val="ab"/>
        <w:shd w:val="clear" w:color="auto" w:fill="FFFFFF"/>
        <w:spacing w:before="0" w:beforeAutospacing="0" w:after="0" w:afterAutospacing="0" w:line="360" w:lineRule="auto"/>
        <w:contextualSpacing/>
        <w:jc w:val="both"/>
        <w:rPr>
          <w:color w:val="000000" w:themeColor="text1"/>
          <w:sz w:val="28"/>
          <w:szCs w:val="28"/>
          <w:lang w:val="uk-UA"/>
        </w:rPr>
      </w:pPr>
    </w:p>
    <w:p w:rsidR="00330337" w:rsidRDefault="00330337"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r>
        <w:rPr>
          <w:noProof/>
          <w:color w:val="000000" w:themeColor="text1"/>
          <w:sz w:val="28"/>
          <w:szCs w:val="28"/>
        </w:rPr>
        <mc:AlternateContent>
          <mc:Choice Requires="wpg">
            <w:drawing>
              <wp:anchor distT="0" distB="0" distL="114300" distR="114300" simplePos="0" relativeHeight="252092416" behindDoc="0" locked="0" layoutInCell="1" allowOverlap="1" wp14:anchorId="00F46664" wp14:editId="3B08ABF9">
                <wp:simplePos x="0" y="0"/>
                <wp:positionH relativeFrom="margin">
                  <wp:align>left</wp:align>
                </wp:positionH>
                <wp:positionV relativeFrom="paragraph">
                  <wp:posOffset>-430530</wp:posOffset>
                </wp:positionV>
                <wp:extent cx="5781675" cy="9201150"/>
                <wp:effectExtent l="57150" t="57150" r="47625" b="57150"/>
                <wp:wrapNone/>
                <wp:docPr id="15942" name="Группа 15942"/>
                <wp:cNvGraphicFramePr/>
                <a:graphic xmlns:a="http://schemas.openxmlformats.org/drawingml/2006/main">
                  <a:graphicData uri="http://schemas.microsoft.com/office/word/2010/wordprocessingGroup">
                    <wpg:wgp>
                      <wpg:cNvGrpSpPr/>
                      <wpg:grpSpPr>
                        <a:xfrm>
                          <a:off x="0" y="0"/>
                          <a:ext cx="5781675" cy="9201150"/>
                          <a:chOff x="0" y="0"/>
                          <a:chExt cx="5781675" cy="9201150"/>
                        </a:xfrm>
                      </wpg:grpSpPr>
                      <wps:wsp>
                        <wps:cNvPr id="15943" name="Прямоугольник 15943"/>
                        <wps:cNvSpPr/>
                        <wps:spPr>
                          <a:xfrm>
                            <a:off x="0" y="0"/>
                            <a:ext cx="5781675" cy="9201150"/>
                          </a:xfrm>
                          <a:prstGeom prst="rect">
                            <a:avLst/>
                          </a:prstGeom>
                          <a:solidFill>
                            <a:schemeClr val="bg1"/>
                          </a:solidFill>
                          <a:ln>
                            <a:solidFill>
                              <a:schemeClr val="tx1"/>
                            </a:solidFill>
                          </a:ln>
                          <a:scene3d>
                            <a:camera prst="orthographicFront"/>
                            <a:lightRig rig="threePt" dir="t"/>
                          </a:scene3d>
                          <a:sp3d>
                            <a:bevelT prst="angle"/>
                            <a:bevelB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44" name="Прямоугольник 15944"/>
                        <wps:cNvSpPr/>
                        <wps:spPr>
                          <a:xfrm>
                            <a:off x="390525" y="200025"/>
                            <a:ext cx="4991100" cy="1362075"/>
                          </a:xfrm>
                          <a:prstGeom prst="rect">
                            <a:avLst/>
                          </a:prstGeom>
                          <a:solidFill>
                            <a:schemeClr val="bg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1F3C7F" w:rsidRPr="00F52A4E" w:rsidRDefault="001F3C7F" w:rsidP="00330337">
                              <w:pPr>
                                <w:contextualSpacing/>
                                <w:jc w:val="center"/>
                                <w:rPr>
                                  <w:b/>
                                  <w:color w:val="000000" w:themeColor="text1"/>
                                  <w:sz w:val="28"/>
                                  <w:szCs w:val="28"/>
                                  <w:lang w:val="uk-UA"/>
                                </w:rPr>
                              </w:pPr>
                              <w:r w:rsidRPr="00F52A4E">
                                <w:rPr>
                                  <w:b/>
                                  <w:color w:val="000000" w:themeColor="text1"/>
                                  <w:sz w:val="28"/>
                                  <w:szCs w:val="28"/>
                                  <w:lang w:val="uk-UA"/>
                                </w:rPr>
                                <w:t>Заходи державної підтримки малого та середнього підприємництва, передбачені Законом України «</w:t>
                              </w:r>
                              <w:r w:rsidRPr="00F52A4E">
                                <w:rPr>
                                  <w:b/>
                                  <w:bCs/>
                                  <w:color w:val="000000" w:themeColor="text1"/>
                                  <w:sz w:val="28"/>
                                  <w:szCs w:val="28"/>
                                  <w:shd w:val="clear" w:color="auto" w:fill="FFFFFF"/>
                                </w:rPr>
                                <w:t>Про внесення змін до деяких законодавчих актів України, спрямованих на забезпечення додаткових соціальних та економічних гарантій у</w:t>
                              </w:r>
                              <w:r w:rsidRPr="00F52A4E">
                                <w:rPr>
                                  <w:b/>
                                  <w:bCs/>
                                  <w:color w:val="000000" w:themeColor="text1"/>
                                  <w:sz w:val="28"/>
                                  <w:szCs w:val="28"/>
                                  <w:shd w:val="clear" w:color="auto" w:fill="FFFFFF"/>
                                  <w:lang w:val="uk-UA"/>
                                </w:rPr>
                                <w:t xml:space="preserve"> </w:t>
                              </w:r>
                              <w:r w:rsidRPr="00F52A4E">
                                <w:rPr>
                                  <w:b/>
                                  <w:bCs/>
                                  <w:color w:val="000000" w:themeColor="text1"/>
                                  <w:sz w:val="28"/>
                                  <w:szCs w:val="28"/>
                                  <w:shd w:val="clear" w:color="auto" w:fill="FFFFFF"/>
                                </w:rPr>
                                <w:t>зв’язку з поширенням коронавірусної хвороби (COVID-19</w:t>
                              </w:r>
                              <w:r w:rsidRPr="00F52A4E">
                                <w:rPr>
                                  <w:b/>
                                  <w:bCs/>
                                  <w:color w:val="333333"/>
                                  <w:sz w:val="28"/>
                                  <w:szCs w:val="28"/>
                                  <w:shd w:val="clear" w:color="auto" w:fill="FFFFFF"/>
                                </w:rPr>
                                <w:t>)</w:t>
                              </w:r>
                              <w:r w:rsidRPr="00F52A4E">
                                <w:rPr>
                                  <w:b/>
                                  <w:color w:val="000000" w:themeColor="text1"/>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45" name="Прямоугольник 15945"/>
                        <wps:cNvSpPr/>
                        <wps:spPr>
                          <a:xfrm>
                            <a:off x="171450" y="1704975"/>
                            <a:ext cx="5400675" cy="7305675"/>
                          </a:xfrm>
                          <a:prstGeom prst="rect">
                            <a:avLst/>
                          </a:prstGeom>
                          <a:solidFill>
                            <a:schemeClr val="bg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1F3C7F" w:rsidRPr="00330337" w:rsidRDefault="001F3C7F" w:rsidP="00330337">
                              <w:pPr>
                                <w:jc w:val="center"/>
                                <w:rPr>
                                  <w:rFonts w:ascii="Times New Roman Полужирный" w:hAnsi="Times New Roman Полужирный"/>
                                  <w:b/>
                                  <w:caps/>
                                  <w:color w:val="000000" w:themeColor="text1"/>
                                  <w:sz w:val="28"/>
                                  <w:szCs w:val="28"/>
                                  <w:lang w:val="uk-UA"/>
                                </w:rPr>
                              </w:pPr>
                              <w:r w:rsidRPr="00330337">
                                <w:rPr>
                                  <w:rFonts w:ascii="Times New Roman Полужирный" w:hAnsi="Times New Roman Полужирный"/>
                                  <w:b/>
                                  <w:caps/>
                                  <w:color w:val="000000" w:themeColor="text1"/>
                                  <w:sz w:val="28"/>
                                  <w:szCs w:val="28"/>
                                  <w:lang w:val="uk-UA"/>
                                </w:rPr>
                                <w:t>Фінансова допомога</w:t>
                              </w:r>
                            </w:p>
                            <w:p w:rsidR="001F3C7F" w:rsidRDefault="001F3C7F" w:rsidP="00330337">
                              <w:pPr>
                                <w:jc w:val="center"/>
                                <w:rPr>
                                  <w:b/>
                                  <w:color w:val="000000" w:themeColor="text1"/>
                                  <w:sz w:val="28"/>
                                  <w:szCs w:val="28"/>
                                  <w:lang w:val="uk-UA"/>
                                </w:rPr>
                              </w:pPr>
                            </w:p>
                            <w:p w:rsidR="001F3C7F" w:rsidRPr="00245BD1" w:rsidRDefault="001F3C7F" w:rsidP="00245BD1">
                              <w:pPr>
                                <w:spacing w:line="360" w:lineRule="auto"/>
                                <w:rPr>
                                  <w:bCs/>
                                  <w:color w:val="000000" w:themeColor="text1"/>
                                  <w:sz w:val="28"/>
                                  <w:szCs w:val="28"/>
                                  <w:shd w:val="clear" w:color="auto" w:fill="FFFFFF"/>
                                  <w:lang w:val="uk-UA"/>
                                </w:rPr>
                              </w:pPr>
                              <w:r w:rsidRPr="00245BD1">
                                <w:rPr>
                                  <w:color w:val="000000" w:themeColor="text1"/>
                                  <w:sz w:val="28"/>
                                  <w:szCs w:val="28"/>
                                  <w:lang w:val="uk-UA"/>
                                </w:rPr>
                                <w:t>Поряд</w:t>
                              </w:r>
                              <w:r>
                                <w:rPr>
                                  <w:color w:val="000000" w:themeColor="text1"/>
                                  <w:sz w:val="28"/>
                                  <w:szCs w:val="28"/>
                                  <w:lang w:val="uk-UA"/>
                                </w:rPr>
                                <w:t>о</w:t>
                              </w:r>
                              <w:r w:rsidRPr="00245BD1">
                                <w:rPr>
                                  <w:color w:val="000000" w:themeColor="text1"/>
                                  <w:sz w:val="28"/>
                                  <w:szCs w:val="28"/>
                                  <w:lang w:val="uk-UA"/>
                                </w:rPr>
                                <w:t>к надання фінансової державної підтримки суб’єктам мікропідприємництва та малого підприємництва</w:t>
                              </w:r>
                              <w:r>
                                <w:rPr>
                                  <w:color w:val="000000" w:themeColor="text1"/>
                                  <w:sz w:val="28"/>
                                  <w:szCs w:val="28"/>
                                  <w:lang w:val="uk-UA"/>
                                </w:rPr>
                                <w:t xml:space="preserve"> затверджено Постановою КМУ </w:t>
                              </w:r>
                              <w:r w:rsidRPr="00245BD1">
                                <w:rPr>
                                  <w:bCs/>
                                  <w:color w:val="000000" w:themeColor="text1"/>
                                  <w:sz w:val="28"/>
                                  <w:szCs w:val="28"/>
                                  <w:shd w:val="clear" w:color="auto" w:fill="FFFFFF"/>
                                  <w:lang w:val="uk-UA"/>
                                </w:rPr>
                                <w:t>від 24 січня 2020 р. № 28.</w:t>
                              </w:r>
                            </w:p>
                            <w:p w:rsidR="001F3C7F" w:rsidRPr="00245BD1" w:rsidRDefault="001F3C7F" w:rsidP="009A7BBD">
                              <w:pPr>
                                <w:pStyle w:val="a8"/>
                                <w:numPr>
                                  <w:ilvl w:val="0"/>
                                  <w:numId w:val="7"/>
                                </w:numPr>
                                <w:spacing w:line="360" w:lineRule="auto"/>
                                <w:rPr>
                                  <w:rFonts w:ascii="Times New Roman" w:hAnsi="Times New Roman"/>
                                  <w:color w:val="000000" w:themeColor="text1"/>
                                  <w:sz w:val="28"/>
                                  <w:szCs w:val="28"/>
                                </w:rPr>
                              </w:pPr>
                              <w:r w:rsidRPr="00245BD1">
                                <w:rPr>
                                  <w:rFonts w:ascii="Times New Roman" w:hAnsi="Times New Roman"/>
                                  <w:color w:val="000000" w:themeColor="text1"/>
                                  <w:sz w:val="28"/>
                                  <w:szCs w:val="28"/>
                                  <w:shd w:val="clear" w:color="auto" w:fill="FFFFFF"/>
                                  <w:lang w:val="uk-UA"/>
                                </w:rPr>
                                <w:t>Пунктом 4 Порядку передбачено, що ф</w:t>
                              </w:r>
                              <w:r w:rsidRPr="00245BD1">
                                <w:rPr>
                                  <w:rFonts w:ascii="Times New Roman" w:hAnsi="Times New Roman"/>
                                  <w:color w:val="000000" w:themeColor="text1"/>
                                  <w:sz w:val="28"/>
                                  <w:szCs w:val="28"/>
                                </w:rPr>
                                <w:t>інансова державна підтримка надається з метою:</w:t>
                              </w:r>
                            </w:p>
                            <w:p w:rsidR="001F3C7F" w:rsidRPr="00245BD1" w:rsidRDefault="001F3C7F" w:rsidP="00245BD1">
                              <w:pPr>
                                <w:pStyle w:val="a8"/>
                                <w:spacing w:line="360" w:lineRule="auto"/>
                                <w:ind w:left="1080"/>
                                <w:rPr>
                                  <w:rFonts w:ascii="Times New Roman" w:hAnsi="Times New Roman"/>
                                  <w:color w:val="000000" w:themeColor="text1"/>
                                  <w:sz w:val="28"/>
                                  <w:szCs w:val="28"/>
                                </w:rPr>
                              </w:pPr>
                              <w:r w:rsidRPr="00245BD1">
                                <w:rPr>
                                  <w:rFonts w:ascii="Times New Roman" w:hAnsi="Times New Roman"/>
                                  <w:color w:val="000000" w:themeColor="text1"/>
                                  <w:sz w:val="28"/>
                                  <w:szCs w:val="28"/>
                                </w:rPr>
                                <w:t>1) розвитку підприємництва, зокрема сприяння розвитку суб’єктів підприємництва, збільшення обсягів виробництва, експорту, імпортозаміщення, високотехнологічного виробництва, енергоефективності, впровадження інновацій, а також сприяння створенню нових робочих місць та підприємств, поверненню трудових мігрантів до України;</w:t>
                              </w:r>
                            </w:p>
                            <w:p w:rsidR="001F3C7F" w:rsidRPr="00245BD1" w:rsidRDefault="001F3C7F" w:rsidP="00245BD1">
                              <w:pPr>
                                <w:pStyle w:val="a8"/>
                                <w:spacing w:line="360" w:lineRule="auto"/>
                                <w:ind w:left="1080"/>
                                <w:rPr>
                                  <w:rFonts w:ascii="Times New Roman" w:hAnsi="Times New Roman"/>
                                  <w:color w:val="000000" w:themeColor="text1"/>
                                  <w:sz w:val="28"/>
                                  <w:szCs w:val="28"/>
                                </w:rPr>
                              </w:pPr>
                              <w:r w:rsidRPr="00245BD1">
                                <w:rPr>
                                  <w:rFonts w:ascii="Times New Roman" w:hAnsi="Times New Roman"/>
                                  <w:color w:val="000000" w:themeColor="text1"/>
                                  <w:sz w:val="28"/>
                                  <w:szCs w:val="28"/>
                                </w:rPr>
                                <w:t>2) запобігання виникненню та поширенню, локалізації та ліквідації спалахів епідемій та пандемій гострої респіраторної хвороби COVID-19, спричиненої коронавірусом SARS-CoV-2, а також для запобігання та подолання їх наслідків;</w:t>
                              </w:r>
                            </w:p>
                            <w:p w:rsidR="001F3C7F" w:rsidRPr="00245BD1" w:rsidRDefault="001F3C7F" w:rsidP="00245BD1">
                              <w:pPr>
                                <w:pStyle w:val="a8"/>
                                <w:spacing w:line="360" w:lineRule="auto"/>
                                <w:ind w:left="1080"/>
                                <w:rPr>
                                  <w:rFonts w:ascii="Times New Roman" w:hAnsi="Times New Roman"/>
                                  <w:color w:val="000000" w:themeColor="text1"/>
                                  <w:sz w:val="28"/>
                                  <w:szCs w:val="28"/>
                                </w:rPr>
                              </w:pPr>
                              <w:r w:rsidRPr="00245BD1">
                                <w:rPr>
                                  <w:rFonts w:ascii="Times New Roman" w:hAnsi="Times New Roman"/>
                                  <w:color w:val="000000" w:themeColor="text1"/>
                                  <w:sz w:val="28"/>
                                  <w:szCs w:val="28"/>
                                </w:rPr>
                                <w:t>3) рефінансування існуючої заборгованості в банках України за кредитами суб’єктів підприємництва.</w:t>
                              </w:r>
                            </w:p>
                            <w:p w:rsidR="001F3C7F" w:rsidRPr="00245BD1" w:rsidRDefault="001F3C7F" w:rsidP="00245BD1">
                              <w:pPr>
                                <w:pStyle w:val="rvps2"/>
                                <w:shd w:val="clear" w:color="auto" w:fill="FFFFFF"/>
                                <w:spacing w:before="0" w:beforeAutospacing="0" w:after="0" w:afterAutospacing="0" w:line="360" w:lineRule="auto"/>
                                <w:ind w:left="1080"/>
                                <w:contextualSpacing/>
                                <w:jc w:val="both"/>
                                <w:rPr>
                                  <w:color w:val="000000" w:themeColor="text1"/>
                                  <w:sz w:val="28"/>
                                  <w:szCs w:val="28"/>
                                </w:rPr>
                              </w:pPr>
                            </w:p>
                            <w:p w:rsidR="001F3C7F" w:rsidRPr="00330337" w:rsidRDefault="001F3C7F" w:rsidP="00330337">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F46664" id="Группа 15942" o:spid="_x0000_s1064" style="position:absolute;left:0;text-align:left;margin-left:0;margin-top:-33.9pt;width:455.25pt;height:724.5pt;z-index:252092416;mso-position-horizontal:left;mso-position-horizontal-relative:margin" coordsize="57816,9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">
                <v:rect id="Прямоугольник 15943" o:spid="_x0000_s1065" style="position:absolute;width:57816;height:92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" fillcolor="white [3212]" strokecolor="black [3213]" strokeweight="1pt"/>
                <v:rect id="Прямоугольник 15944" o:spid="_x0000_s1066" style="position:absolute;left:3905;top:2000;width:49911;height:13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" fillcolor="white [3212]" strokecolor="black [3213]" strokeweight="1pt">
                  <v:textbox>
                    <w:txbxContent>
                      <w:p w:rsidR="001F3C7F" w:rsidRPr="00F52A4E" w:rsidRDefault="001F3C7F" w:rsidP="00330337">
                        <w:pPr>
                          <w:contextualSpacing/>
                          <w:jc w:val="center"/>
                          <w:rPr>
                            <w:b/>
                            <w:color w:val="000000" w:themeColor="text1"/>
                            <w:sz w:val="28"/>
                            <w:szCs w:val="28"/>
                            <w:lang w:val="uk-UA"/>
                          </w:rPr>
                        </w:pPr>
                        <w:r w:rsidRPr="00F52A4E">
                          <w:rPr>
                            <w:b/>
                            <w:color w:val="000000" w:themeColor="text1"/>
                            <w:sz w:val="28"/>
                            <w:szCs w:val="28"/>
                            <w:lang w:val="uk-UA"/>
                          </w:rPr>
                          <w:t>Заходи державної підтримки малого та середнього підприємництва, передбачені Законом України «</w:t>
                        </w:r>
                        <w:r w:rsidRPr="00F52A4E">
                          <w:rPr>
                            <w:b/>
                            <w:bCs/>
                            <w:color w:val="000000" w:themeColor="text1"/>
                            <w:sz w:val="28"/>
                            <w:szCs w:val="28"/>
                            <w:shd w:val="clear" w:color="auto" w:fill="FFFFFF"/>
                          </w:rPr>
                          <w:t>Про внесення змін до деяких законодавчих актів України, спрямованих на забезпечення додаткових соціальних та економічних гарантій у</w:t>
                        </w:r>
                        <w:r w:rsidRPr="00F52A4E">
                          <w:rPr>
                            <w:b/>
                            <w:bCs/>
                            <w:color w:val="000000" w:themeColor="text1"/>
                            <w:sz w:val="28"/>
                            <w:szCs w:val="28"/>
                            <w:shd w:val="clear" w:color="auto" w:fill="FFFFFF"/>
                            <w:lang w:val="uk-UA"/>
                          </w:rPr>
                          <w:t xml:space="preserve"> </w:t>
                        </w:r>
                        <w:r w:rsidRPr="00F52A4E">
                          <w:rPr>
                            <w:b/>
                            <w:bCs/>
                            <w:color w:val="000000" w:themeColor="text1"/>
                            <w:sz w:val="28"/>
                            <w:szCs w:val="28"/>
                            <w:shd w:val="clear" w:color="auto" w:fill="FFFFFF"/>
                          </w:rPr>
                          <w:t>зв’язку з поширенням коронавірусної хвороби (COVID-19</w:t>
                        </w:r>
                        <w:r w:rsidRPr="00F52A4E">
                          <w:rPr>
                            <w:b/>
                            <w:bCs/>
                            <w:color w:val="333333"/>
                            <w:sz w:val="28"/>
                            <w:szCs w:val="28"/>
                            <w:shd w:val="clear" w:color="auto" w:fill="FFFFFF"/>
                          </w:rPr>
                          <w:t>)</w:t>
                        </w:r>
                        <w:r w:rsidRPr="00F52A4E">
                          <w:rPr>
                            <w:b/>
                            <w:color w:val="000000" w:themeColor="text1"/>
                            <w:sz w:val="28"/>
                            <w:szCs w:val="28"/>
                            <w:lang w:val="uk-UA"/>
                          </w:rPr>
                          <w:t>»</w:t>
                        </w:r>
                      </w:p>
                    </w:txbxContent>
                  </v:textbox>
                </v:rect>
                <v:rect id="Прямоугольник 15945" o:spid="_x0000_s1067" style="position:absolute;left:1714;top:17049;width:54007;height:73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" fillcolor="white [3212]" strokecolor="black [3213]" strokeweight="1pt">
                  <v:textbox>
                    <w:txbxContent>
                      <w:p w:rsidR="001F3C7F" w:rsidRPr="00330337" w:rsidRDefault="001F3C7F" w:rsidP="00330337">
                        <w:pPr>
                          <w:jc w:val="center"/>
                          <w:rPr>
                            <w:rFonts w:ascii="Times New Roman Полужирный" w:hAnsi="Times New Roman Полужирный"/>
                            <w:b/>
                            <w:caps/>
                            <w:color w:val="000000" w:themeColor="text1"/>
                            <w:sz w:val="28"/>
                            <w:szCs w:val="28"/>
                            <w:lang w:val="uk-UA"/>
                          </w:rPr>
                        </w:pPr>
                        <w:r w:rsidRPr="00330337">
                          <w:rPr>
                            <w:rFonts w:ascii="Times New Roman Полужирный" w:hAnsi="Times New Roman Полужирный"/>
                            <w:b/>
                            <w:caps/>
                            <w:color w:val="000000" w:themeColor="text1"/>
                            <w:sz w:val="28"/>
                            <w:szCs w:val="28"/>
                            <w:lang w:val="uk-UA"/>
                          </w:rPr>
                          <w:t>Фінансова допомога</w:t>
                        </w:r>
                      </w:p>
                      <w:p w:rsidR="001F3C7F" w:rsidRDefault="001F3C7F" w:rsidP="00330337">
                        <w:pPr>
                          <w:jc w:val="center"/>
                          <w:rPr>
                            <w:b/>
                            <w:color w:val="000000" w:themeColor="text1"/>
                            <w:sz w:val="28"/>
                            <w:szCs w:val="28"/>
                            <w:lang w:val="uk-UA"/>
                          </w:rPr>
                        </w:pPr>
                      </w:p>
                      <w:p w:rsidR="001F3C7F" w:rsidRPr="00245BD1" w:rsidRDefault="001F3C7F" w:rsidP="00245BD1">
                        <w:pPr>
                          <w:spacing w:line="360" w:lineRule="auto"/>
                          <w:rPr>
                            <w:bCs/>
                            <w:color w:val="000000" w:themeColor="text1"/>
                            <w:sz w:val="28"/>
                            <w:szCs w:val="28"/>
                            <w:shd w:val="clear" w:color="auto" w:fill="FFFFFF"/>
                            <w:lang w:val="uk-UA"/>
                          </w:rPr>
                        </w:pPr>
                        <w:r w:rsidRPr="00245BD1">
                          <w:rPr>
                            <w:color w:val="000000" w:themeColor="text1"/>
                            <w:sz w:val="28"/>
                            <w:szCs w:val="28"/>
                            <w:lang w:val="uk-UA"/>
                          </w:rPr>
                          <w:t>Поряд</w:t>
                        </w:r>
                        <w:r>
                          <w:rPr>
                            <w:color w:val="000000" w:themeColor="text1"/>
                            <w:sz w:val="28"/>
                            <w:szCs w:val="28"/>
                            <w:lang w:val="uk-UA"/>
                          </w:rPr>
                          <w:t>о</w:t>
                        </w:r>
                        <w:r w:rsidRPr="00245BD1">
                          <w:rPr>
                            <w:color w:val="000000" w:themeColor="text1"/>
                            <w:sz w:val="28"/>
                            <w:szCs w:val="28"/>
                            <w:lang w:val="uk-UA"/>
                          </w:rPr>
                          <w:t>к надання фінансової державної підтримки суб’єктам мікропідприємництва та малого підприємництва</w:t>
                        </w:r>
                        <w:r>
                          <w:rPr>
                            <w:color w:val="000000" w:themeColor="text1"/>
                            <w:sz w:val="28"/>
                            <w:szCs w:val="28"/>
                            <w:lang w:val="uk-UA"/>
                          </w:rPr>
                          <w:t xml:space="preserve"> затверджено Постановою КМУ </w:t>
                        </w:r>
                        <w:r w:rsidRPr="00245BD1">
                          <w:rPr>
                            <w:bCs/>
                            <w:color w:val="000000" w:themeColor="text1"/>
                            <w:sz w:val="28"/>
                            <w:szCs w:val="28"/>
                            <w:shd w:val="clear" w:color="auto" w:fill="FFFFFF"/>
                            <w:lang w:val="uk-UA"/>
                          </w:rPr>
                          <w:t>від 24 січня 2020 р. № 28.</w:t>
                        </w:r>
                      </w:p>
                      <w:p w:rsidR="001F3C7F" w:rsidRPr="00245BD1" w:rsidRDefault="001F3C7F" w:rsidP="009A7BBD">
                        <w:pPr>
                          <w:pStyle w:val="a8"/>
                          <w:numPr>
                            <w:ilvl w:val="0"/>
                            <w:numId w:val="7"/>
                          </w:numPr>
                          <w:spacing w:line="360" w:lineRule="auto"/>
                          <w:rPr>
                            <w:rFonts w:ascii="Times New Roman" w:hAnsi="Times New Roman"/>
                            <w:color w:val="000000" w:themeColor="text1"/>
                            <w:sz w:val="28"/>
                            <w:szCs w:val="28"/>
                          </w:rPr>
                        </w:pPr>
                        <w:r w:rsidRPr="00245BD1">
                          <w:rPr>
                            <w:rFonts w:ascii="Times New Roman" w:hAnsi="Times New Roman"/>
                            <w:color w:val="000000" w:themeColor="text1"/>
                            <w:sz w:val="28"/>
                            <w:szCs w:val="28"/>
                            <w:shd w:val="clear" w:color="auto" w:fill="FFFFFF"/>
                            <w:lang w:val="uk-UA"/>
                          </w:rPr>
                          <w:t>Пунктом 4 Порядку передбачено, що ф</w:t>
                        </w:r>
                        <w:r w:rsidRPr="00245BD1">
                          <w:rPr>
                            <w:rFonts w:ascii="Times New Roman" w:hAnsi="Times New Roman"/>
                            <w:color w:val="000000" w:themeColor="text1"/>
                            <w:sz w:val="28"/>
                            <w:szCs w:val="28"/>
                          </w:rPr>
                          <w:t>інансова державна підтримка надається з метою:</w:t>
                        </w:r>
                      </w:p>
                      <w:p w:rsidR="001F3C7F" w:rsidRPr="00245BD1" w:rsidRDefault="001F3C7F" w:rsidP="00245BD1">
                        <w:pPr>
                          <w:pStyle w:val="a8"/>
                          <w:spacing w:line="360" w:lineRule="auto"/>
                          <w:ind w:left="1080"/>
                          <w:rPr>
                            <w:rFonts w:ascii="Times New Roman" w:hAnsi="Times New Roman"/>
                            <w:color w:val="000000" w:themeColor="text1"/>
                            <w:sz w:val="28"/>
                            <w:szCs w:val="28"/>
                          </w:rPr>
                        </w:pPr>
                        <w:r w:rsidRPr="00245BD1">
                          <w:rPr>
                            <w:rFonts w:ascii="Times New Roman" w:hAnsi="Times New Roman"/>
                            <w:color w:val="000000" w:themeColor="text1"/>
                            <w:sz w:val="28"/>
                            <w:szCs w:val="28"/>
                          </w:rPr>
                          <w:t>1) розвитку підприємництва, зокрема сприяння розвитку суб’єктів підприємництва, збільшення обсягів виробництва, експорту, імпортозаміщення, високотехнологічного виробництва, енергоефективності, впровадження інновацій, а також сприяння створенню нових робочих місць та підприємств, поверненню трудових мігрантів до України;</w:t>
                        </w:r>
                      </w:p>
                      <w:p w:rsidR="001F3C7F" w:rsidRPr="00245BD1" w:rsidRDefault="001F3C7F" w:rsidP="00245BD1">
                        <w:pPr>
                          <w:pStyle w:val="a8"/>
                          <w:spacing w:line="360" w:lineRule="auto"/>
                          <w:ind w:left="1080"/>
                          <w:rPr>
                            <w:rFonts w:ascii="Times New Roman" w:hAnsi="Times New Roman"/>
                            <w:color w:val="000000" w:themeColor="text1"/>
                            <w:sz w:val="28"/>
                            <w:szCs w:val="28"/>
                          </w:rPr>
                        </w:pPr>
                        <w:r w:rsidRPr="00245BD1">
                          <w:rPr>
                            <w:rFonts w:ascii="Times New Roman" w:hAnsi="Times New Roman"/>
                            <w:color w:val="000000" w:themeColor="text1"/>
                            <w:sz w:val="28"/>
                            <w:szCs w:val="28"/>
                          </w:rPr>
                          <w:t>2) запобігання виникненню та поширенню, локалізації та ліквідації спалахів епідемій та пандемій гострої респіраторної хвороби COVID-19, спричиненої коронавірусом SARS-CoV-2, а також для запобігання та подолання їх наслідків;</w:t>
                        </w:r>
                      </w:p>
                      <w:p w:rsidR="001F3C7F" w:rsidRPr="00245BD1" w:rsidRDefault="001F3C7F" w:rsidP="00245BD1">
                        <w:pPr>
                          <w:pStyle w:val="a8"/>
                          <w:spacing w:line="360" w:lineRule="auto"/>
                          <w:ind w:left="1080"/>
                          <w:rPr>
                            <w:rFonts w:ascii="Times New Roman" w:hAnsi="Times New Roman"/>
                            <w:color w:val="000000" w:themeColor="text1"/>
                            <w:sz w:val="28"/>
                            <w:szCs w:val="28"/>
                          </w:rPr>
                        </w:pPr>
                        <w:r w:rsidRPr="00245BD1">
                          <w:rPr>
                            <w:rFonts w:ascii="Times New Roman" w:hAnsi="Times New Roman"/>
                            <w:color w:val="000000" w:themeColor="text1"/>
                            <w:sz w:val="28"/>
                            <w:szCs w:val="28"/>
                          </w:rPr>
                          <w:t>3) рефінансування існуючої заборгованості в банках України за кредитами суб’єктів підприємництва.</w:t>
                        </w:r>
                      </w:p>
                      <w:p w:rsidR="001F3C7F" w:rsidRPr="00245BD1" w:rsidRDefault="001F3C7F" w:rsidP="00245BD1">
                        <w:pPr>
                          <w:pStyle w:val="rvps2"/>
                          <w:shd w:val="clear" w:color="auto" w:fill="FFFFFF"/>
                          <w:spacing w:before="0" w:beforeAutospacing="0" w:after="0" w:afterAutospacing="0" w:line="360" w:lineRule="auto"/>
                          <w:ind w:left="1080"/>
                          <w:contextualSpacing/>
                          <w:jc w:val="both"/>
                          <w:rPr>
                            <w:color w:val="000000" w:themeColor="text1"/>
                            <w:sz w:val="28"/>
                            <w:szCs w:val="28"/>
                          </w:rPr>
                        </w:pPr>
                      </w:p>
                      <w:p w:rsidR="001F3C7F" w:rsidRPr="00330337" w:rsidRDefault="001F3C7F" w:rsidP="00330337">
                        <w:pPr>
                          <w:jc w:val="center"/>
                          <w:rPr>
                            <w:b/>
                            <w:color w:val="000000" w:themeColor="text1"/>
                            <w:sz w:val="28"/>
                            <w:szCs w:val="28"/>
                          </w:rPr>
                        </w:pPr>
                      </w:p>
                    </w:txbxContent>
                  </v:textbox>
                </v:rect>
                <w10:wrap anchorx="margin"/>
              </v:group>
            </w:pict>
          </mc:Fallback>
        </mc:AlternateContent>
      </w:r>
    </w:p>
    <w:p w:rsidR="00330337" w:rsidRDefault="00330337"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p>
    <w:p w:rsidR="00330337" w:rsidRDefault="00330337"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p>
    <w:p w:rsidR="00330337" w:rsidRDefault="00330337"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p>
    <w:p w:rsidR="00330337" w:rsidRDefault="00330337"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p>
    <w:p w:rsidR="00330337" w:rsidRDefault="00330337"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p>
    <w:p w:rsidR="00330337" w:rsidRDefault="00330337"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p>
    <w:p w:rsidR="00330337" w:rsidRDefault="00330337"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p>
    <w:p w:rsidR="00330337" w:rsidRDefault="00330337"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p>
    <w:p w:rsidR="00330337" w:rsidRDefault="00330337"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p>
    <w:p w:rsidR="00330337" w:rsidRDefault="00330337"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p>
    <w:p w:rsidR="00330337" w:rsidRDefault="00330337"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p>
    <w:p w:rsidR="00330337" w:rsidRDefault="00330337"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p>
    <w:p w:rsidR="00330337" w:rsidRDefault="00330337"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p>
    <w:p w:rsidR="00330337" w:rsidRDefault="00330337"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p>
    <w:p w:rsidR="00330337" w:rsidRDefault="00330337"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p>
    <w:p w:rsidR="00330337" w:rsidRDefault="00330337"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p>
    <w:p w:rsidR="00330337" w:rsidRDefault="00330337"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p>
    <w:p w:rsidR="00330337" w:rsidRDefault="00330337"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p>
    <w:p w:rsidR="00330337" w:rsidRDefault="00330337"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p>
    <w:p w:rsidR="00330337" w:rsidRDefault="00330337"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p>
    <w:p w:rsidR="00330337" w:rsidRDefault="00330337"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p>
    <w:p w:rsidR="00330337" w:rsidRDefault="00330337"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p>
    <w:p w:rsidR="00330337" w:rsidRDefault="00330337"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p>
    <w:p w:rsidR="00330337" w:rsidRDefault="00330337"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p>
    <w:p w:rsidR="00330337" w:rsidRDefault="00330337"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p>
    <w:p w:rsidR="00330337" w:rsidRDefault="00330337"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p>
    <w:p w:rsidR="00330337" w:rsidRDefault="00330337"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p>
    <w:p w:rsidR="00D20007" w:rsidRDefault="00245BD1"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r>
        <w:rPr>
          <w:noProof/>
          <w:color w:val="000000" w:themeColor="text1"/>
          <w:sz w:val="28"/>
          <w:szCs w:val="28"/>
        </w:rPr>
        <w:lastRenderedPageBreak/>
        <mc:AlternateContent>
          <mc:Choice Requires="wpg">
            <w:drawing>
              <wp:anchor distT="0" distB="0" distL="114300" distR="114300" simplePos="0" relativeHeight="252102656" behindDoc="0" locked="0" layoutInCell="1" allowOverlap="1" wp14:anchorId="416D6B4D" wp14:editId="1DBA40A4">
                <wp:simplePos x="0" y="0"/>
                <wp:positionH relativeFrom="margin">
                  <wp:posOffset>57150</wp:posOffset>
                </wp:positionH>
                <wp:positionV relativeFrom="paragraph">
                  <wp:posOffset>-123825</wp:posOffset>
                </wp:positionV>
                <wp:extent cx="5781675" cy="9201150"/>
                <wp:effectExtent l="57150" t="57150" r="47625" b="57150"/>
                <wp:wrapNone/>
                <wp:docPr id="15962" name="Группа 15962"/>
                <wp:cNvGraphicFramePr/>
                <a:graphic xmlns:a="http://schemas.openxmlformats.org/drawingml/2006/main">
                  <a:graphicData uri="http://schemas.microsoft.com/office/word/2010/wordprocessingGroup">
                    <wpg:wgp>
                      <wpg:cNvGrpSpPr/>
                      <wpg:grpSpPr>
                        <a:xfrm>
                          <a:off x="0" y="0"/>
                          <a:ext cx="5781675" cy="9201150"/>
                          <a:chOff x="0" y="0"/>
                          <a:chExt cx="5781675" cy="9201150"/>
                        </a:xfrm>
                      </wpg:grpSpPr>
                      <wps:wsp>
                        <wps:cNvPr id="15963" name="Прямоугольник 15963"/>
                        <wps:cNvSpPr/>
                        <wps:spPr>
                          <a:xfrm>
                            <a:off x="0" y="0"/>
                            <a:ext cx="5781675" cy="9201150"/>
                          </a:xfrm>
                          <a:prstGeom prst="rect">
                            <a:avLst/>
                          </a:prstGeom>
                          <a:solidFill>
                            <a:schemeClr val="bg1"/>
                          </a:solidFill>
                          <a:ln>
                            <a:solidFill>
                              <a:schemeClr val="tx1"/>
                            </a:solidFill>
                          </a:ln>
                          <a:scene3d>
                            <a:camera prst="orthographicFront"/>
                            <a:lightRig rig="threePt" dir="t"/>
                          </a:scene3d>
                          <a:sp3d>
                            <a:bevelT prst="angle"/>
                            <a:bevelB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64" name="Прямоугольник 15964"/>
                        <wps:cNvSpPr/>
                        <wps:spPr>
                          <a:xfrm>
                            <a:off x="390525" y="200025"/>
                            <a:ext cx="4991100" cy="1362075"/>
                          </a:xfrm>
                          <a:prstGeom prst="rect">
                            <a:avLst/>
                          </a:prstGeom>
                          <a:solidFill>
                            <a:schemeClr val="bg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1F3C7F" w:rsidRPr="00F52A4E" w:rsidRDefault="001F3C7F" w:rsidP="00245BD1">
                              <w:pPr>
                                <w:contextualSpacing/>
                                <w:jc w:val="center"/>
                                <w:rPr>
                                  <w:b/>
                                  <w:color w:val="000000" w:themeColor="text1"/>
                                  <w:sz w:val="28"/>
                                  <w:szCs w:val="28"/>
                                  <w:lang w:val="uk-UA"/>
                                </w:rPr>
                              </w:pPr>
                              <w:r w:rsidRPr="00F52A4E">
                                <w:rPr>
                                  <w:b/>
                                  <w:color w:val="000000" w:themeColor="text1"/>
                                  <w:sz w:val="28"/>
                                  <w:szCs w:val="28"/>
                                  <w:lang w:val="uk-UA"/>
                                </w:rPr>
                                <w:t>Заходи державної підтримки малого та середнього підприємництва, передбачені Законом України «</w:t>
                              </w:r>
                              <w:r w:rsidRPr="00F52A4E">
                                <w:rPr>
                                  <w:b/>
                                  <w:bCs/>
                                  <w:color w:val="000000" w:themeColor="text1"/>
                                  <w:sz w:val="28"/>
                                  <w:szCs w:val="28"/>
                                  <w:shd w:val="clear" w:color="auto" w:fill="FFFFFF"/>
                                </w:rPr>
                                <w:t>Про внесення змін до деяких законодавчих актів України, спрямованих на забезпечення додаткових соціальних та економічних гарантій у</w:t>
                              </w:r>
                              <w:r w:rsidRPr="00F52A4E">
                                <w:rPr>
                                  <w:b/>
                                  <w:bCs/>
                                  <w:color w:val="000000" w:themeColor="text1"/>
                                  <w:sz w:val="28"/>
                                  <w:szCs w:val="28"/>
                                  <w:shd w:val="clear" w:color="auto" w:fill="FFFFFF"/>
                                  <w:lang w:val="uk-UA"/>
                                </w:rPr>
                                <w:t xml:space="preserve"> </w:t>
                              </w:r>
                              <w:r w:rsidRPr="00F52A4E">
                                <w:rPr>
                                  <w:b/>
                                  <w:bCs/>
                                  <w:color w:val="000000" w:themeColor="text1"/>
                                  <w:sz w:val="28"/>
                                  <w:szCs w:val="28"/>
                                  <w:shd w:val="clear" w:color="auto" w:fill="FFFFFF"/>
                                </w:rPr>
                                <w:t>зв’язку з поширенням коронавірусної хвороби (COVID-19</w:t>
                              </w:r>
                              <w:r w:rsidRPr="00F52A4E">
                                <w:rPr>
                                  <w:b/>
                                  <w:bCs/>
                                  <w:color w:val="333333"/>
                                  <w:sz w:val="28"/>
                                  <w:szCs w:val="28"/>
                                  <w:shd w:val="clear" w:color="auto" w:fill="FFFFFF"/>
                                </w:rPr>
                                <w:t>)</w:t>
                              </w:r>
                              <w:r w:rsidRPr="00F52A4E">
                                <w:rPr>
                                  <w:b/>
                                  <w:color w:val="000000" w:themeColor="text1"/>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65" name="Прямоугольник 15965"/>
                        <wps:cNvSpPr/>
                        <wps:spPr>
                          <a:xfrm>
                            <a:off x="171450" y="1704975"/>
                            <a:ext cx="5400675" cy="7305675"/>
                          </a:xfrm>
                          <a:prstGeom prst="rect">
                            <a:avLst/>
                          </a:prstGeom>
                          <a:solidFill>
                            <a:schemeClr val="bg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1F3C7F" w:rsidRPr="00245BD1" w:rsidRDefault="001F3C7F" w:rsidP="00245BD1">
                              <w:pPr>
                                <w:jc w:val="center"/>
                                <w:rPr>
                                  <w:b/>
                                  <w:caps/>
                                  <w:color w:val="000000" w:themeColor="text1"/>
                                  <w:sz w:val="28"/>
                                  <w:szCs w:val="28"/>
                                  <w:lang w:val="uk-UA"/>
                                </w:rPr>
                              </w:pPr>
                              <w:r w:rsidRPr="00245BD1">
                                <w:rPr>
                                  <w:b/>
                                  <w:caps/>
                                  <w:color w:val="000000" w:themeColor="text1"/>
                                  <w:sz w:val="28"/>
                                  <w:szCs w:val="28"/>
                                  <w:lang w:val="uk-UA"/>
                                </w:rPr>
                                <w:t>Інші види Фінансової допомоги</w:t>
                              </w:r>
                            </w:p>
                            <w:p w:rsidR="001F3C7F" w:rsidRDefault="001F3C7F" w:rsidP="00245BD1">
                              <w:pPr>
                                <w:jc w:val="center"/>
                                <w:rPr>
                                  <w:b/>
                                  <w:color w:val="000000" w:themeColor="text1"/>
                                  <w:sz w:val="28"/>
                                  <w:szCs w:val="28"/>
                                  <w:lang w:val="uk-UA"/>
                                </w:rPr>
                              </w:pPr>
                            </w:p>
                            <w:p w:rsidR="001F3C7F" w:rsidRDefault="001F3C7F" w:rsidP="009A7BBD">
                              <w:pPr>
                                <w:pStyle w:val="rvps2"/>
                                <w:numPr>
                                  <w:ilvl w:val="0"/>
                                  <w:numId w:val="7"/>
                                </w:numPr>
                                <w:shd w:val="clear" w:color="auto" w:fill="FFFFFF"/>
                                <w:spacing w:before="0" w:beforeAutospacing="0" w:after="0" w:afterAutospacing="0" w:line="360" w:lineRule="auto"/>
                                <w:contextualSpacing/>
                                <w:jc w:val="both"/>
                                <w:rPr>
                                  <w:color w:val="000000" w:themeColor="text1"/>
                                  <w:sz w:val="28"/>
                                  <w:szCs w:val="28"/>
                                </w:rPr>
                              </w:pPr>
                              <w:r w:rsidRPr="004F3BA2">
                                <w:rPr>
                                  <w:color w:val="000000" w:themeColor="text1"/>
                                  <w:sz w:val="28"/>
                                  <w:szCs w:val="28"/>
                                </w:rPr>
                                <w:t>Київ</w:t>
                              </w:r>
                              <w:r w:rsidRPr="004F3BA2">
                                <w:rPr>
                                  <w:color w:val="000000" w:themeColor="text1"/>
                                  <w:sz w:val="28"/>
                                  <w:szCs w:val="28"/>
                                  <w:lang w:val="uk-UA"/>
                                </w:rPr>
                                <w:t>ською міськ</w:t>
                              </w:r>
                              <w:r>
                                <w:rPr>
                                  <w:color w:val="000000" w:themeColor="text1"/>
                                  <w:sz w:val="28"/>
                                  <w:szCs w:val="28"/>
                                  <w:lang w:val="uk-UA"/>
                                </w:rPr>
                                <w:t xml:space="preserve">радою </w:t>
                              </w:r>
                              <w:r w:rsidRPr="004F3BA2">
                                <w:rPr>
                                  <w:color w:val="000000" w:themeColor="text1"/>
                                  <w:sz w:val="28"/>
                                  <w:szCs w:val="28"/>
                                </w:rPr>
                                <w:t>прийнято рішення про надання 50</w:t>
                              </w:r>
                              <w:r w:rsidRPr="004F3BA2">
                                <w:rPr>
                                  <w:color w:val="000000" w:themeColor="text1"/>
                                  <w:sz w:val="28"/>
                                  <w:szCs w:val="28"/>
                                  <w:lang w:val="uk-UA"/>
                                </w:rPr>
                                <w:t>%</w:t>
                              </w:r>
                              <w:r w:rsidRPr="004F3BA2">
                                <w:rPr>
                                  <w:color w:val="000000" w:themeColor="text1"/>
                                  <w:sz w:val="28"/>
                                  <w:szCs w:val="28"/>
                                </w:rPr>
                                <w:t xml:space="preserve"> пільги для малого і середнього бізнесу на сплату за оренду комунального майна на період обмежувальних заходів і до 31 липня.</w:t>
                              </w:r>
                            </w:p>
                            <w:p w:rsidR="001F3C7F" w:rsidRDefault="001F3C7F" w:rsidP="00245BD1">
                              <w:pPr>
                                <w:pStyle w:val="rvps2"/>
                                <w:shd w:val="clear" w:color="auto" w:fill="FFFFFF"/>
                                <w:spacing w:before="0" w:beforeAutospacing="0" w:after="0" w:afterAutospacing="0" w:line="360" w:lineRule="auto"/>
                                <w:ind w:left="1080"/>
                                <w:contextualSpacing/>
                                <w:jc w:val="both"/>
                                <w:rPr>
                                  <w:color w:val="000000" w:themeColor="text1"/>
                                  <w:sz w:val="28"/>
                                  <w:szCs w:val="28"/>
                                </w:rPr>
                              </w:pPr>
                            </w:p>
                            <w:p w:rsidR="001F3C7F" w:rsidRPr="00330337" w:rsidRDefault="001F3C7F" w:rsidP="009A7BBD">
                              <w:pPr>
                                <w:pStyle w:val="rvps2"/>
                                <w:numPr>
                                  <w:ilvl w:val="0"/>
                                  <w:numId w:val="7"/>
                                </w:numPr>
                                <w:shd w:val="clear" w:color="auto" w:fill="FFFFFF"/>
                                <w:spacing w:before="0" w:beforeAutospacing="0" w:after="0" w:afterAutospacing="0" w:line="360" w:lineRule="auto"/>
                                <w:contextualSpacing/>
                                <w:jc w:val="both"/>
                                <w:rPr>
                                  <w:color w:val="000000" w:themeColor="text1"/>
                                  <w:sz w:val="28"/>
                                  <w:szCs w:val="28"/>
                                </w:rPr>
                              </w:pPr>
                              <w:r w:rsidRPr="004F3BA2">
                                <w:rPr>
                                  <w:color w:val="000000" w:themeColor="text1"/>
                                  <w:sz w:val="28"/>
                                  <w:szCs w:val="28"/>
                                </w:rPr>
                                <w:t>роботодавцю виплачу</w:t>
                              </w:r>
                              <w:r>
                                <w:rPr>
                                  <w:color w:val="000000" w:themeColor="text1"/>
                                  <w:sz w:val="28"/>
                                  <w:szCs w:val="28"/>
                                  <w:lang w:val="uk-UA"/>
                                </w:rPr>
                                <w:t xml:space="preserve">ється </w:t>
                              </w:r>
                              <w:r w:rsidRPr="004F3BA2">
                                <w:rPr>
                                  <w:color w:val="000000" w:themeColor="text1"/>
                                  <w:sz w:val="28"/>
                                  <w:szCs w:val="28"/>
                                </w:rPr>
                                <w:t>допомога по частковому безробіттю для працівників, чиє робоч</w:t>
                              </w:r>
                              <w:r w:rsidRPr="004F3BA2">
                                <w:rPr>
                                  <w:color w:val="000000" w:themeColor="text1"/>
                                  <w:sz w:val="28"/>
                                  <w:szCs w:val="28"/>
                                  <w:lang w:val="uk-UA"/>
                                </w:rPr>
                                <w:t>е</w:t>
                              </w:r>
                              <w:r w:rsidRPr="004F3BA2">
                                <w:rPr>
                                  <w:color w:val="000000" w:themeColor="text1"/>
                                  <w:sz w:val="28"/>
                                  <w:szCs w:val="28"/>
                                </w:rPr>
                                <w:t xml:space="preserve"> </w:t>
                              </w:r>
                              <w:r w:rsidRPr="004F3BA2">
                                <w:rPr>
                                  <w:color w:val="000000" w:themeColor="text1"/>
                                  <w:sz w:val="28"/>
                                  <w:szCs w:val="28"/>
                                  <w:lang w:val="uk-UA"/>
                                </w:rPr>
                                <w:t>місце</w:t>
                              </w:r>
                              <w:r w:rsidRPr="004F3BA2">
                                <w:rPr>
                                  <w:color w:val="000000" w:themeColor="text1"/>
                                  <w:sz w:val="28"/>
                                  <w:szCs w:val="28"/>
                                </w:rPr>
                                <w:t xml:space="preserve"> скорочено в результаті карантину. Виплата передбачає компенсацію ⅔ заробітної плати працівника в разі скорочення або зупинки виробництва. При цьому розмір такої допомоги не може перевищувати розміру мінімальної заробітної плати</w:t>
                              </w:r>
                              <w:r>
                                <w:rPr>
                                  <w:color w:val="000000" w:themeColor="text1"/>
                                  <w:sz w:val="28"/>
                                  <w:szCs w:val="28"/>
                                  <w:lang w:val="uk-UA"/>
                                </w:rPr>
                                <w:t>.</w:t>
                              </w:r>
                            </w:p>
                            <w:p w:rsidR="001F3C7F" w:rsidRPr="004F3BA2" w:rsidRDefault="001F3C7F" w:rsidP="00245BD1">
                              <w:pPr>
                                <w:pStyle w:val="rvps2"/>
                                <w:shd w:val="clear" w:color="auto" w:fill="FFFFFF"/>
                                <w:spacing w:before="0" w:beforeAutospacing="0" w:after="0" w:afterAutospacing="0" w:line="360" w:lineRule="auto"/>
                                <w:ind w:left="1080"/>
                                <w:contextualSpacing/>
                                <w:jc w:val="both"/>
                                <w:rPr>
                                  <w:color w:val="000000" w:themeColor="text1"/>
                                  <w:sz w:val="28"/>
                                  <w:szCs w:val="28"/>
                                </w:rPr>
                              </w:pPr>
                            </w:p>
                            <w:p w:rsidR="001F3C7F" w:rsidRPr="00330337" w:rsidRDefault="001F3C7F" w:rsidP="00245BD1">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6D6B4D" id="Группа 15962" o:spid="_x0000_s1068" style="position:absolute;left:0;text-align:left;margin-left:4.5pt;margin-top:-9.75pt;width:455.25pt;height:724.5pt;z-index:252102656;mso-position-horizontal-relative:margin" coordsize="57816,9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">
                <v:rect id="Прямоугольник 15963" o:spid="_x0000_s1069" style="position:absolute;width:57816;height:92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" fillcolor="white [3212]" strokecolor="black [3213]" strokeweight="1pt"/>
                <v:rect id="Прямоугольник 15964" o:spid="_x0000_s1070" style="position:absolute;left:3905;top:2000;width:49911;height:13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" fillcolor="white [3212]" strokecolor="black [3213]" strokeweight="1pt">
                  <v:textbox>
                    <w:txbxContent>
                      <w:p w:rsidR="001F3C7F" w:rsidRPr="00F52A4E" w:rsidRDefault="001F3C7F" w:rsidP="00245BD1">
                        <w:pPr>
                          <w:contextualSpacing/>
                          <w:jc w:val="center"/>
                          <w:rPr>
                            <w:b/>
                            <w:color w:val="000000" w:themeColor="text1"/>
                            <w:sz w:val="28"/>
                            <w:szCs w:val="28"/>
                            <w:lang w:val="uk-UA"/>
                          </w:rPr>
                        </w:pPr>
                        <w:r w:rsidRPr="00F52A4E">
                          <w:rPr>
                            <w:b/>
                            <w:color w:val="000000" w:themeColor="text1"/>
                            <w:sz w:val="28"/>
                            <w:szCs w:val="28"/>
                            <w:lang w:val="uk-UA"/>
                          </w:rPr>
                          <w:t>Заходи державної підтримки малого та середнього підприємництва, передбачені Законом України «</w:t>
                        </w:r>
                        <w:r w:rsidRPr="00F52A4E">
                          <w:rPr>
                            <w:b/>
                            <w:bCs/>
                            <w:color w:val="000000" w:themeColor="text1"/>
                            <w:sz w:val="28"/>
                            <w:szCs w:val="28"/>
                            <w:shd w:val="clear" w:color="auto" w:fill="FFFFFF"/>
                          </w:rPr>
                          <w:t>Про внесення змін до деяких законодавчих актів України, спрямованих на забезпечення додаткових соціальних та економічних гарантій у</w:t>
                        </w:r>
                        <w:r w:rsidRPr="00F52A4E">
                          <w:rPr>
                            <w:b/>
                            <w:bCs/>
                            <w:color w:val="000000" w:themeColor="text1"/>
                            <w:sz w:val="28"/>
                            <w:szCs w:val="28"/>
                            <w:shd w:val="clear" w:color="auto" w:fill="FFFFFF"/>
                            <w:lang w:val="uk-UA"/>
                          </w:rPr>
                          <w:t xml:space="preserve"> </w:t>
                        </w:r>
                        <w:r w:rsidRPr="00F52A4E">
                          <w:rPr>
                            <w:b/>
                            <w:bCs/>
                            <w:color w:val="000000" w:themeColor="text1"/>
                            <w:sz w:val="28"/>
                            <w:szCs w:val="28"/>
                            <w:shd w:val="clear" w:color="auto" w:fill="FFFFFF"/>
                          </w:rPr>
                          <w:t>зв’язку з поширенням коронавірусної хвороби (COVID-19</w:t>
                        </w:r>
                        <w:r w:rsidRPr="00F52A4E">
                          <w:rPr>
                            <w:b/>
                            <w:bCs/>
                            <w:color w:val="333333"/>
                            <w:sz w:val="28"/>
                            <w:szCs w:val="28"/>
                            <w:shd w:val="clear" w:color="auto" w:fill="FFFFFF"/>
                          </w:rPr>
                          <w:t>)</w:t>
                        </w:r>
                        <w:r w:rsidRPr="00F52A4E">
                          <w:rPr>
                            <w:b/>
                            <w:color w:val="000000" w:themeColor="text1"/>
                            <w:sz w:val="28"/>
                            <w:szCs w:val="28"/>
                            <w:lang w:val="uk-UA"/>
                          </w:rPr>
                          <w:t>»</w:t>
                        </w:r>
                      </w:p>
                    </w:txbxContent>
                  </v:textbox>
                </v:rect>
                <v:rect id="Прямоугольник 15965" o:spid="_x0000_s1071" style="position:absolute;left:1714;top:17049;width:54007;height:73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" fillcolor="white [3212]" strokecolor="black [3213]" strokeweight="1pt">
                  <v:textbox>
                    <w:txbxContent>
                      <w:p w:rsidR="001F3C7F" w:rsidRPr="00245BD1" w:rsidRDefault="001F3C7F" w:rsidP="00245BD1">
                        <w:pPr>
                          <w:jc w:val="center"/>
                          <w:rPr>
                            <w:b/>
                            <w:caps/>
                            <w:color w:val="000000" w:themeColor="text1"/>
                            <w:sz w:val="28"/>
                            <w:szCs w:val="28"/>
                            <w:lang w:val="uk-UA"/>
                          </w:rPr>
                        </w:pPr>
                        <w:r w:rsidRPr="00245BD1">
                          <w:rPr>
                            <w:b/>
                            <w:caps/>
                            <w:color w:val="000000" w:themeColor="text1"/>
                            <w:sz w:val="28"/>
                            <w:szCs w:val="28"/>
                            <w:lang w:val="uk-UA"/>
                          </w:rPr>
                          <w:t>Інші види Фінансової допомоги</w:t>
                        </w:r>
                      </w:p>
                      <w:p w:rsidR="001F3C7F" w:rsidRDefault="001F3C7F" w:rsidP="00245BD1">
                        <w:pPr>
                          <w:jc w:val="center"/>
                          <w:rPr>
                            <w:b/>
                            <w:color w:val="000000" w:themeColor="text1"/>
                            <w:sz w:val="28"/>
                            <w:szCs w:val="28"/>
                            <w:lang w:val="uk-UA"/>
                          </w:rPr>
                        </w:pPr>
                      </w:p>
                      <w:p w:rsidR="001F3C7F" w:rsidRDefault="001F3C7F" w:rsidP="009A7BBD">
                        <w:pPr>
                          <w:pStyle w:val="rvps2"/>
                          <w:numPr>
                            <w:ilvl w:val="0"/>
                            <w:numId w:val="7"/>
                          </w:numPr>
                          <w:shd w:val="clear" w:color="auto" w:fill="FFFFFF"/>
                          <w:spacing w:before="0" w:beforeAutospacing="0" w:after="0" w:afterAutospacing="0" w:line="360" w:lineRule="auto"/>
                          <w:contextualSpacing/>
                          <w:jc w:val="both"/>
                          <w:rPr>
                            <w:color w:val="000000" w:themeColor="text1"/>
                            <w:sz w:val="28"/>
                            <w:szCs w:val="28"/>
                          </w:rPr>
                        </w:pPr>
                        <w:r w:rsidRPr="004F3BA2">
                          <w:rPr>
                            <w:color w:val="000000" w:themeColor="text1"/>
                            <w:sz w:val="28"/>
                            <w:szCs w:val="28"/>
                          </w:rPr>
                          <w:t>Київ</w:t>
                        </w:r>
                        <w:r w:rsidRPr="004F3BA2">
                          <w:rPr>
                            <w:color w:val="000000" w:themeColor="text1"/>
                            <w:sz w:val="28"/>
                            <w:szCs w:val="28"/>
                            <w:lang w:val="uk-UA"/>
                          </w:rPr>
                          <w:t>ською міськ</w:t>
                        </w:r>
                        <w:r>
                          <w:rPr>
                            <w:color w:val="000000" w:themeColor="text1"/>
                            <w:sz w:val="28"/>
                            <w:szCs w:val="28"/>
                            <w:lang w:val="uk-UA"/>
                          </w:rPr>
                          <w:t xml:space="preserve">радою </w:t>
                        </w:r>
                        <w:r w:rsidRPr="004F3BA2">
                          <w:rPr>
                            <w:color w:val="000000" w:themeColor="text1"/>
                            <w:sz w:val="28"/>
                            <w:szCs w:val="28"/>
                          </w:rPr>
                          <w:t>прийнято рішення про надання 50</w:t>
                        </w:r>
                        <w:r w:rsidRPr="004F3BA2">
                          <w:rPr>
                            <w:color w:val="000000" w:themeColor="text1"/>
                            <w:sz w:val="28"/>
                            <w:szCs w:val="28"/>
                            <w:lang w:val="uk-UA"/>
                          </w:rPr>
                          <w:t>%</w:t>
                        </w:r>
                        <w:r w:rsidRPr="004F3BA2">
                          <w:rPr>
                            <w:color w:val="000000" w:themeColor="text1"/>
                            <w:sz w:val="28"/>
                            <w:szCs w:val="28"/>
                          </w:rPr>
                          <w:t xml:space="preserve"> пільги для малого і середнього бізнесу на сплату за оренду комунального майна на період обмежувальних заходів і до 31 липня.</w:t>
                        </w:r>
                      </w:p>
                      <w:p w:rsidR="001F3C7F" w:rsidRDefault="001F3C7F" w:rsidP="00245BD1">
                        <w:pPr>
                          <w:pStyle w:val="rvps2"/>
                          <w:shd w:val="clear" w:color="auto" w:fill="FFFFFF"/>
                          <w:spacing w:before="0" w:beforeAutospacing="0" w:after="0" w:afterAutospacing="0" w:line="360" w:lineRule="auto"/>
                          <w:ind w:left="1080"/>
                          <w:contextualSpacing/>
                          <w:jc w:val="both"/>
                          <w:rPr>
                            <w:color w:val="000000" w:themeColor="text1"/>
                            <w:sz w:val="28"/>
                            <w:szCs w:val="28"/>
                          </w:rPr>
                        </w:pPr>
                      </w:p>
                      <w:p w:rsidR="001F3C7F" w:rsidRPr="00330337" w:rsidRDefault="001F3C7F" w:rsidP="009A7BBD">
                        <w:pPr>
                          <w:pStyle w:val="rvps2"/>
                          <w:numPr>
                            <w:ilvl w:val="0"/>
                            <w:numId w:val="7"/>
                          </w:numPr>
                          <w:shd w:val="clear" w:color="auto" w:fill="FFFFFF"/>
                          <w:spacing w:before="0" w:beforeAutospacing="0" w:after="0" w:afterAutospacing="0" w:line="360" w:lineRule="auto"/>
                          <w:contextualSpacing/>
                          <w:jc w:val="both"/>
                          <w:rPr>
                            <w:color w:val="000000" w:themeColor="text1"/>
                            <w:sz w:val="28"/>
                            <w:szCs w:val="28"/>
                          </w:rPr>
                        </w:pPr>
                        <w:r w:rsidRPr="004F3BA2">
                          <w:rPr>
                            <w:color w:val="000000" w:themeColor="text1"/>
                            <w:sz w:val="28"/>
                            <w:szCs w:val="28"/>
                          </w:rPr>
                          <w:t>роботодавцю виплачу</w:t>
                        </w:r>
                        <w:r>
                          <w:rPr>
                            <w:color w:val="000000" w:themeColor="text1"/>
                            <w:sz w:val="28"/>
                            <w:szCs w:val="28"/>
                            <w:lang w:val="uk-UA"/>
                          </w:rPr>
                          <w:t xml:space="preserve">ється </w:t>
                        </w:r>
                        <w:r w:rsidRPr="004F3BA2">
                          <w:rPr>
                            <w:color w:val="000000" w:themeColor="text1"/>
                            <w:sz w:val="28"/>
                            <w:szCs w:val="28"/>
                          </w:rPr>
                          <w:t>допомога по частковому безробіттю для працівників, чиє робоч</w:t>
                        </w:r>
                        <w:r w:rsidRPr="004F3BA2">
                          <w:rPr>
                            <w:color w:val="000000" w:themeColor="text1"/>
                            <w:sz w:val="28"/>
                            <w:szCs w:val="28"/>
                            <w:lang w:val="uk-UA"/>
                          </w:rPr>
                          <w:t>е</w:t>
                        </w:r>
                        <w:r w:rsidRPr="004F3BA2">
                          <w:rPr>
                            <w:color w:val="000000" w:themeColor="text1"/>
                            <w:sz w:val="28"/>
                            <w:szCs w:val="28"/>
                          </w:rPr>
                          <w:t xml:space="preserve"> </w:t>
                        </w:r>
                        <w:r w:rsidRPr="004F3BA2">
                          <w:rPr>
                            <w:color w:val="000000" w:themeColor="text1"/>
                            <w:sz w:val="28"/>
                            <w:szCs w:val="28"/>
                            <w:lang w:val="uk-UA"/>
                          </w:rPr>
                          <w:t>місце</w:t>
                        </w:r>
                        <w:r w:rsidRPr="004F3BA2">
                          <w:rPr>
                            <w:color w:val="000000" w:themeColor="text1"/>
                            <w:sz w:val="28"/>
                            <w:szCs w:val="28"/>
                          </w:rPr>
                          <w:t xml:space="preserve"> скорочено в результаті карантину. Виплата передбачає компенсацію ⅔ заробітної плати працівника в разі скорочення або зупинки виробництва. При цьому розмір такої допомоги не може перевищувати розміру мінімальної заробітної плати</w:t>
                        </w:r>
                        <w:r>
                          <w:rPr>
                            <w:color w:val="000000" w:themeColor="text1"/>
                            <w:sz w:val="28"/>
                            <w:szCs w:val="28"/>
                            <w:lang w:val="uk-UA"/>
                          </w:rPr>
                          <w:t>.</w:t>
                        </w:r>
                      </w:p>
                      <w:p w:rsidR="001F3C7F" w:rsidRPr="004F3BA2" w:rsidRDefault="001F3C7F" w:rsidP="00245BD1">
                        <w:pPr>
                          <w:pStyle w:val="rvps2"/>
                          <w:shd w:val="clear" w:color="auto" w:fill="FFFFFF"/>
                          <w:spacing w:before="0" w:beforeAutospacing="0" w:after="0" w:afterAutospacing="0" w:line="360" w:lineRule="auto"/>
                          <w:ind w:left="1080"/>
                          <w:contextualSpacing/>
                          <w:jc w:val="both"/>
                          <w:rPr>
                            <w:color w:val="000000" w:themeColor="text1"/>
                            <w:sz w:val="28"/>
                            <w:szCs w:val="28"/>
                          </w:rPr>
                        </w:pPr>
                      </w:p>
                      <w:p w:rsidR="001F3C7F" w:rsidRPr="00330337" w:rsidRDefault="001F3C7F" w:rsidP="00245BD1">
                        <w:pPr>
                          <w:jc w:val="center"/>
                          <w:rPr>
                            <w:b/>
                            <w:color w:val="000000" w:themeColor="text1"/>
                            <w:sz w:val="28"/>
                            <w:szCs w:val="28"/>
                          </w:rPr>
                        </w:pPr>
                      </w:p>
                    </w:txbxContent>
                  </v:textbox>
                </v:rect>
                <w10:wrap anchorx="margin"/>
              </v:group>
            </w:pict>
          </mc:Fallback>
        </mc:AlternateContent>
      </w:r>
    </w:p>
    <w:p w:rsidR="00245BD1" w:rsidRDefault="00245BD1"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p>
    <w:p w:rsidR="00245BD1" w:rsidRDefault="00245BD1"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p>
    <w:p w:rsidR="00245BD1" w:rsidRDefault="00245BD1"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p>
    <w:p w:rsidR="00245BD1" w:rsidRDefault="00245BD1" w:rsidP="00330337">
      <w:pPr>
        <w:pStyle w:val="rvps2"/>
        <w:shd w:val="clear" w:color="auto" w:fill="FFFFFF"/>
        <w:spacing w:before="0" w:beforeAutospacing="0" w:after="0" w:afterAutospacing="0" w:line="360" w:lineRule="auto"/>
        <w:ind w:left="360"/>
        <w:contextualSpacing/>
        <w:jc w:val="both"/>
        <w:rPr>
          <w:color w:val="000000" w:themeColor="text1"/>
          <w:sz w:val="28"/>
          <w:szCs w:val="28"/>
        </w:rPr>
      </w:pPr>
    </w:p>
    <w:p w:rsidR="00245BD1" w:rsidRDefault="00245BD1">
      <w:pPr>
        <w:spacing w:after="160" w:line="259" w:lineRule="auto"/>
        <w:jc w:val="left"/>
        <w:rPr>
          <w:color w:val="000000" w:themeColor="text1"/>
          <w:sz w:val="28"/>
          <w:szCs w:val="28"/>
        </w:rPr>
      </w:pPr>
      <w:r>
        <w:rPr>
          <w:color w:val="000000" w:themeColor="text1"/>
          <w:sz w:val="28"/>
          <w:szCs w:val="28"/>
        </w:rPr>
        <w:br w:type="page"/>
      </w:r>
    </w:p>
    <w:p w:rsidR="00245BD1" w:rsidRDefault="00245BD1">
      <w:pPr>
        <w:spacing w:after="160" w:line="259" w:lineRule="auto"/>
        <w:jc w:val="left"/>
        <w:rPr>
          <w:color w:val="000000" w:themeColor="text1"/>
          <w:sz w:val="28"/>
          <w:szCs w:val="28"/>
          <w:lang w:val="uk-UA"/>
        </w:rPr>
      </w:pPr>
      <w:r>
        <w:rPr>
          <w:noProof/>
          <w:color w:val="000000" w:themeColor="text1"/>
          <w:sz w:val="28"/>
          <w:szCs w:val="28"/>
        </w:rPr>
        <w:lastRenderedPageBreak/>
        <mc:AlternateContent>
          <mc:Choice Requires="wpg">
            <w:drawing>
              <wp:anchor distT="0" distB="0" distL="114300" distR="114300" simplePos="0" relativeHeight="252104704" behindDoc="0" locked="0" layoutInCell="1" allowOverlap="1" wp14:anchorId="677D248D" wp14:editId="46F02371">
                <wp:simplePos x="0" y="0"/>
                <wp:positionH relativeFrom="margin">
                  <wp:posOffset>53340</wp:posOffset>
                </wp:positionH>
                <wp:positionV relativeFrom="paragraph">
                  <wp:posOffset>-120015</wp:posOffset>
                </wp:positionV>
                <wp:extent cx="5781675" cy="9201150"/>
                <wp:effectExtent l="57150" t="57150" r="47625" b="57150"/>
                <wp:wrapNone/>
                <wp:docPr id="15966" name="Группа 15966"/>
                <wp:cNvGraphicFramePr/>
                <a:graphic xmlns:a="http://schemas.openxmlformats.org/drawingml/2006/main">
                  <a:graphicData uri="http://schemas.microsoft.com/office/word/2010/wordprocessingGroup">
                    <wpg:wgp>
                      <wpg:cNvGrpSpPr/>
                      <wpg:grpSpPr>
                        <a:xfrm>
                          <a:off x="0" y="0"/>
                          <a:ext cx="5781675" cy="9201150"/>
                          <a:chOff x="0" y="0"/>
                          <a:chExt cx="5781675" cy="9201150"/>
                        </a:xfrm>
                      </wpg:grpSpPr>
                      <wps:wsp>
                        <wps:cNvPr id="15967" name="Прямоугольник 15967"/>
                        <wps:cNvSpPr/>
                        <wps:spPr>
                          <a:xfrm>
                            <a:off x="0" y="0"/>
                            <a:ext cx="5781675" cy="9201150"/>
                          </a:xfrm>
                          <a:prstGeom prst="rect">
                            <a:avLst/>
                          </a:prstGeom>
                          <a:solidFill>
                            <a:schemeClr val="bg1"/>
                          </a:solidFill>
                          <a:ln>
                            <a:solidFill>
                              <a:schemeClr val="tx1"/>
                            </a:solidFill>
                          </a:ln>
                          <a:scene3d>
                            <a:camera prst="orthographicFront"/>
                            <a:lightRig rig="threePt" dir="t"/>
                          </a:scene3d>
                          <a:sp3d>
                            <a:bevelT prst="angle"/>
                            <a:bevelB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68" name="Прямоугольник 15968"/>
                        <wps:cNvSpPr/>
                        <wps:spPr>
                          <a:xfrm>
                            <a:off x="390525" y="200025"/>
                            <a:ext cx="4991100" cy="1133475"/>
                          </a:xfrm>
                          <a:prstGeom prst="rect">
                            <a:avLst/>
                          </a:prstGeom>
                          <a:solidFill>
                            <a:schemeClr val="bg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1F3C7F" w:rsidRPr="00245BD1" w:rsidRDefault="001F3C7F" w:rsidP="00245BD1">
                              <w:pPr>
                                <w:jc w:val="center"/>
                                <w:rPr>
                                  <w:b/>
                                  <w:bCs/>
                                  <w:color w:val="000000" w:themeColor="text1"/>
                                  <w:sz w:val="28"/>
                                  <w:szCs w:val="28"/>
                                  <w:shd w:val="clear" w:color="auto" w:fill="FFFFFF"/>
                                  <w:lang w:val="uk-UA"/>
                                </w:rPr>
                              </w:pPr>
                              <w:r w:rsidRPr="00245BD1">
                                <w:rPr>
                                  <w:b/>
                                  <w:color w:val="000000" w:themeColor="text1"/>
                                  <w:sz w:val="28"/>
                                  <w:szCs w:val="28"/>
                                  <w:lang w:val="uk-UA"/>
                                </w:rPr>
                                <w:t xml:space="preserve">Заходи державної підтримки малого та середнього підприємництва згідно Порядку надання фінансової державної підтримки суб’єктам мікропідприємництва та малого підприємництва затверджено Постановою КМУ </w:t>
                              </w:r>
                              <w:r w:rsidRPr="00245BD1">
                                <w:rPr>
                                  <w:b/>
                                  <w:bCs/>
                                  <w:color w:val="000000" w:themeColor="text1"/>
                                  <w:sz w:val="28"/>
                                  <w:szCs w:val="28"/>
                                  <w:shd w:val="clear" w:color="auto" w:fill="FFFFFF"/>
                                  <w:lang w:val="uk-UA"/>
                                </w:rPr>
                                <w:t>від 24 січня 2020 р. № 28.</w:t>
                              </w:r>
                            </w:p>
                            <w:p w:rsidR="001F3C7F" w:rsidRPr="00245BD1" w:rsidRDefault="001F3C7F" w:rsidP="00245BD1">
                              <w:pPr>
                                <w:contextualSpacing/>
                                <w:jc w:val="center"/>
                                <w:rPr>
                                  <w:b/>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69" name="Прямоугольник 15969"/>
                        <wps:cNvSpPr/>
                        <wps:spPr>
                          <a:xfrm>
                            <a:off x="171450" y="1428751"/>
                            <a:ext cx="5400675" cy="7581900"/>
                          </a:xfrm>
                          <a:prstGeom prst="rect">
                            <a:avLst/>
                          </a:prstGeom>
                          <a:solidFill>
                            <a:schemeClr val="bg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1F3C7F" w:rsidRPr="00245BD1" w:rsidRDefault="001F3C7F" w:rsidP="00245BD1">
                              <w:pPr>
                                <w:jc w:val="center"/>
                                <w:rPr>
                                  <w:b/>
                                  <w:caps/>
                                  <w:color w:val="000000" w:themeColor="text1"/>
                                  <w:sz w:val="28"/>
                                  <w:szCs w:val="28"/>
                                  <w:lang w:val="uk-UA"/>
                                </w:rPr>
                              </w:pPr>
                              <w:r w:rsidRPr="00245BD1">
                                <w:rPr>
                                  <w:b/>
                                  <w:caps/>
                                  <w:color w:val="000000" w:themeColor="text1"/>
                                  <w:sz w:val="28"/>
                                  <w:szCs w:val="28"/>
                                  <w:lang w:val="uk-UA"/>
                                </w:rPr>
                                <w:t>Порядок надання Фінансової допомоги</w:t>
                              </w:r>
                            </w:p>
                            <w:p w:rsidR="001F3C7F" w:rsidRDefault="001F3C7F" w:rsidP="00245BD1">
                              <w:pPr>
                                <w:jc w:val="center"/>
                                <w:rPr>
                                  <w:b/>
                                  <w:color w:val="000000" w:themeColor="text1"/>
                                  <w:sz w:val="28"/>
                                  <w:szCs w:val="28"/>
                                  <w:lang w:val="uk-UA"/>
                                </w:rPr>
                              </w:pPr>
                            </w:p>
                            <w:p w:rsidR="001F3C7F" w:rsidRPr="00B95C87" w:rsidRDefault="001F3C7F" w:rsidP="00245BD1">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rPr>
                                <w:t>Державна підтримка надається в межах отриманих Фондом коштів, передбачених у державному бюджеті, у вигляді:</w:t>
                              </w:r>
                            </w:p>
                            <w:p w:rsidR="001F3C7F" w:rsidRPr="00B95C87" w:rsidRDefault="001F3C7F" w:rsidP="00245BD1">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rPr>
                                <w:t>1) часткової компенсації Фондом процентних ставок за кредитами, що надаються суб’єктам підприємництва для реалізації мети, визначеної </w:t>
                              </w:r>
                              <w:r w:rsidRPr="00B95C87">
                                <w:rPr>
                                  <w:color w:val="000000" w:themeColor="text1"/>
                                  <w:sz w:val="28"/>
                                  <w:szCs w:val="28"/>
                                  <w:lang w:val="uk-UA"/>
                                </w:rPr>
                                <w:t>п. 4</w:t>
                              </w:r>
                              <w:r w:rsidRPr="00B95C87">
                                <w:rPr>
                                  <w:color w:val="000000" w:themeColor="text1"/>
                                  <w:sz w:val="28"/>
                                  <w:szCs w:val="28"/>
                                </w:rPr>
                                <w:t> цього Порядку (компенсація процентів);</w:t>
                              </w:r>
                            </w:p>
                            <w:p w:rsidR="001F3C7F" w:rsidRPr="00B95C87" w:rsidRDefault="001F3C7F" w:rsidP="00245BD1">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rPr>
                                <w:t>2) надання Фондом гарантій уповноваженим банкам на забезпечення виконання зобов’язань за кредитами, наданими суб’єктам підприємництва.</w:t>
                              </w:r>
                            </w:p>
                            <w:p w:rsidR="001F3C7F" w:rsidRDefault="001F3C7F" w:rsidP="00245BD1">
                              <w:pPr>
                                <w:spacing w:line="360" w:lineRule="auto"/>
                                <w:ind w:firstLine="709"/>
                                <w:rPr>
                                  <w:color w:val="000000" w:themeColor="text1"/>
                                  <w:sz w:val="28"/>
                                  <w:szCs w:val="28"/>
                                  <w:lang w:val="uk-UA"/>
                                </w:rPr>
                              </w:pPr>
                              <w:r w:rsidRPr="00245BD1">
                                <w:rPr>
                                  <w:color w:val="000000" w:themeColor="text1"/>
                                  <w:sz w:val="28"/>
                                  <w:szCs w:val="28"/>
                                  <w:lang w:val="uk-UA"/>
                                </w:rPr>
                                <w:t>Поряд</w:t>
                              </w:r>
                              <w:r>
                                <w:rPr>
                                  <w:color w:val="000000" w:themeColor="text1"/>
                                  <w:sz w:val="28"/>
                                  <w:szCs w:val="28"/>
                                  <w:lang w:val="uk-UA"/>
                                </w:rPr>
                                <w:t>о</w:t>
                              </w:r>
                              <w:r w:rsidRPr="00245BD1">
                                <w:rPr>
                                  <w:color w:val="000000" w:themeColor="text1"/>
                                  <w:sz w:val="28"/>
                                  <w:szCs w:val="28"/>
                                  <w:lang w:val="uk-UA"/>
                                </w:rPr>
                                <w:t>к надання фінансової державної підтримки</w:t>
                              </w:r>
                              <w:r>
                                <w:rPr>
                                  <w:color w:val="000000" w:themeColor="text1"/>
                                  <w:sz w:val="28"/>
                                  <w:szCs w:val="28"/>
                                  <w:lang w:val="uk-UA"/>
                                </w:rPr>
                                <w:t xml:space="preserve"> </w:t>
                              </w:r>
                              <w:r w:rsidRPr="00245BD1">
                                <w:rPr>
                                  <w:color w:val="000000" w:themeColor="text1"/>
                                  <w:sz w:val="28"/>
                                  <w:szCs w:val="28"/>
                                  <w:lang w:val="uk-UA"/>
                                </w:rPr>
                                <w:t xml:space="preserve"> суб’єктам мікропідприємництва та малого підприємництва</w:t>
                              </w:r>
                              <w:r>
                                <w:rPr>
                                  <w:color w:val="000000" w:themeColor="text1"/>
                                  <w:sz w:val="28"/>
                                  <w:szCs w:val="28"/>
                                  <w:lang w:val="uk-UA"/>
                                </w:rPr>
                                <w:t xml:space="preserve">: </w:t>
                              </w:r>
                            </w:p>
                            <w:p w:rsidR="001F3C7F" w:rsidRPr="00B95C87" w:rsidRDefault="001F3C7F" w:rsidP="00245BD1">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lang w:val="uk-UA"/>
                                </w:rPr>
                                <w:t xml:space="preserve">Згідно п. </w:t>
                              </w:r>
                              <w:r w:rsidRPr="00B95C87">
                                <w:rPr>
                                  <w:color w:val="000000" w:themeColor="text1"/>
                                  <w:sz w:val="28"/>
                                  <w:szCs w:val="28"/>
                                </w:rPr>
                                <w:t>13</w:t>
                              </w:r>
                              <w:r w:rsidRPr="00B95C87">
                                <w:rPr>
                                  <w:color w:val="000000" w:themeColor="text1"/>
                                  <w:sz w:val="28"/>
                                  <w:szCs w:val="28"/>
                                  <w:lang w:val="uk-UA"/>
                                </w:rPr>
                                <w:t xml:space="preserve"> Порядку </w:t>
                              </w:r>
                              <w:r w:rsidRPr="00B95C87">
                                <w:rPr>
                                  <w:color w:val="000000" w:themeColor="text1"/>
                                  <w:sz w:val="28"/>
                                  <w:szCs w:val="28"/>
                                </w:rPr>
                                <w:t xml:space="preserve">Компенсація процентів надається Фондом суб’єкту підприємництва з метою зниження його фактичних витрат на сплату базової процентної ставки до рівня 3 або 5, або 7, або 9 </w:t>
                              </w:r>
                              <w:r>
                                <w:rPr>
                                  <w:color w:val="000000" w:themeColor="text1"/>
                                  <w:sz w:val="28"/>
                                  <w:szCs w:val="28"/>
                                  <w:lang w:val="uk-UA"/>
                                </w:rPr>
                                <w:t>%</w:t>
                              </w:r>
                              <w:r w:rsidRPr="00B95C87">
                                <w:rPr>
                                  <w:color w:val="000000" w:themeColor="text1"/>
                                  <w:sz w:val="28"/>
                                  <w:szCs w:val="28"/>
                                </w:rPr>
                                <w:t xml:space="preserve"> річних (компенсаційна процентна ставка). </w:t>
                              </w:r>
                            </w:p>
                            <w:p w:rsidR="001F3C7F" w:rsidRDefault="001F3C7F" w:rsidP="00245BD1">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rPr>
                                <w:t>Для реалізації мети надання державної підтримки, визначеної </w:t>
                              </w:r>
                              <w:r w:rsidRPr="00B95C87">
                                <w:rPr>
                                  <w:color w:val="000000" w:themeColor="text1"/>
                                  <w:sz w:val="28"/>
                                  <w:szCs w:val="28"/>
                                  <w:lang w:val="uk-UA"/>
                                </w:rPr>
                                <w:t xml:space="preserve">пп. 3 </w:t>
                              </w:r>
                              <w:r w:rsidRPr="00B95C87">
                                <w:rPr>
                                  <w:color w:val="000000" w:themeColor="text1"/>
                                  <w:sz w:val="28"/>
                                  <w:szCs w:val="28"/>
                                </w:rPr>
                                <w:t>п</w:t>
                              </w:r>
                              <w:r w:rsidRPr="00B95C87">
                                <w:rPr>
                                  <w:color w:val="000000" w:themeColor="text1"/>
                                  <w:sz w:val="28"/>
                                  <w:szCs w:val="28"/>
                                  <w:lang w:val="uk-UA"/>
                                </w:rPr>
                                <w:t>.</w:t>
                              </w:r>
                              <w:r w:rsidRPr="00B95C87">
                                <w:rPr>
                                  <w:color w:val="000000" w:themeColor="text1"/>
                                  <w:sz w:val="28"/>
                                  <w:szCs w:val="28"/>
                                </w:rPr>
                                <w:t xml:space="preserve"> 4 Порядку, компенсація процентів надається Фондом суб’єкту підприємництва з метою зниження його фактичних витрат на сплату базової процентної ставки до рівня 0</w:t>
                              </w:r>
                              <w:r w:rsidRPr="00B95C87">
                                <w:rPr>
                                  <w:color w:val="000000" w:themeColor="text1"/>
                                  <w:sz w:val="28"/>
                                  <w:szCs w:val="28"/>
                                  <w:lang w:val="uk-UA"/>
                                </w:rPr>
                                <w:t>%</w:t>
                              </w:r>
                              <w:r w:rsidRPr="00B95C87">
                                <w:rPr>
                                  <w:color w:val="000000" w:themeColor="text1"/>
                                  <w:sz w:val="28"/>
                                  <w:szCs w:val="28"/>
                                </w:rPr>
                                <w:t xml:space="preserve"> річних до 31</w:t>
                              </w:r>
                              <w:r w:rsidRPr="00B95C87">
                                <w:rPr>
                                  <w:color w:val="000000" w:themeColor="text1"/>
                                  <w:sz w:val="28"/>
                                  <w:szCs w:val="28"/>
                                  <w:lang w:val="uk-UA"/>
                                </w:rPr>
                                <w:t>.03.</w:t>
                              </w:r>
                              <w:r w:rsidRPr="00B95C87">
                                <w:rPr>
                                  <w:color w:val="000000" w:themeColor="text1"/>
                                  <w:sz w:val="28"/>
                                  <w:szCs w:val="28"/>
                                </w:rPr>
                                <w:t>2021 р., а після цієї дати - на умовах, визначених кредитним договором.</w:t>
                              </w:r>
                            </w:p>
                            <w:p w:rsidR="001F3C7F" w:rsidRPr="00245BD1" w:rsidRDefault="001F3C7F" w:rsidP="00245BD1">
                              <w:pPr>
                                <w:spacing w:line="360" w:lineRule="auto"/>
                                <w:rPr>
                                  <w:color w:val="000000" w:themeColor="text1"/>
                                  <w:sz w:val="28"/>
                                  <w:szCs w:val="28"/>
                                </w:rPr>
                              </w:pPr>
                            </w:p>
                            <w:p w:rsidR="001F3C7F" w:rsidRPr="00330337" w:rsidRDefault="001F3C7F" w:rsidP="00245BD1">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7D248D" id="Группа 15966" o:spid="_x0000_s1072" style="position:absolute;margin-left:4.2pt;margin-top:-9.45pt;width:455.25pt;height:724.5pt;z-index:252104704;mso-position-horizontal-relative:margin" coordsize="57816,9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">
                <v:rect id="Прямоугольник 15967" o:spid="_x0000_s1073" style="position:absolute;width:57816;height:92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" fillcolor="white [3212]" strokecolor="black [3213]" strokeweight="1pt"/>
                <v:rect id="Прямоугольник 15968" o:spid="_x0000_s1074" style="position:absolute;left:3905;top:2000;width:49911;height:11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" fillcolor="white [3212]" strokecolor="black [3213]" strokeweight="1pt">
                  <v:textbox>
                    <w:txbxContent>
                      <w:p w:rsidR="001F3C7F" w:rsidRPr="00245BD1" w:rsidRDefault="001F3C7F" w:rsidP="00245BD1">
                        <w:pPr>
                          <w:jc w:val="center"/>
                          <w:rPr>
                            <w:b/>
                            <w:bCs/>
                            <w:color w:val="000000" w:themeColor="text1"/>
                            <w:sz w:val="28"/>
                            <w:szCs w:val="28"/>
                            <w:shd w:val="clear" w:color="auto" w:fill="FFFFFF"/>
                            <w:lang w:val="uk-UA"/>
                          </w:rPr>
                        </w:pPr>
                        <w:r w:rsidRPr="00245BD1">
                          <w:rPr>
                            <w:b/>
                            <w:color w:val="000000" w:themeColor="text1"/>
                            <w:sz w:val="28"/>
                            <w:szCs w:val="28"/>
                            <w:lang w:val="uk-UA"/>
                          </w:rPr>
                          <w:t xml:space="preserve">Заходи державної підтримки малого та середнього підприємництва згідно Порядку надання фінансової державної підтримки суб’єктам мікропідприємництва та малого підприємництва затверджено Постановою КМУ </w:t>
                        </w:r>
                        <w:r w:rsidRPr="00245BD1">
                          <w:rPr>
                            <w:b/>
                            <w:bCs/>
                            <w:color w:val="000000" w:themeColor="text1"/>
                            <w:sz w:val="28"/>
                            <w:szCs w:val="28"/>
                            <w:shd w:val="clear" w:color="auto" w:fill="FFFFFF"/>
                            <w:lang w:val="uk-UA"/>
                          </w:rPr>
                          <w:t>від 24 січня 2020 р. № 28.</w:t>
                        </w:r>
                      </w:p>
                      <w:p w:rsidR="001F3C7F" w:rsidRPr="00245BD1" w:rsidRDefault="001F3C7F" w:rsidP="00245BD1">
                        <w:pPr>
                          <w:contextualSpacing/>
                          <w:jc w:val="center"/>
                          <w:rPr>
                            <w:b/>
                            <w:color w:val="000000" w:themeColor="text1"/>
                            <w:sz w:val="28"/>
                            <w:szCs w:val="28"/>
                            <w:lang w:val="uk-UA"/>
                          </w:rPr>
                        </w:pPr>
                      </w:p>
                    </w:txbxContent>
                  </v:textbox>
                </v:rect>
                <v:rect id="Прямоугольник 15969" o:spid="_x0000_s1075" style="position:absolute;left:1714;top:14287;width:54007;height:75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" fillcolor="white [3212]" strokecolor="black [3213]" strokeweight="1pt">
                  <v:textbox>
                    <w:txbxContent>
                      <w:p w:rsidR="001F3C7F" w:rsidRPr="00245BD1" w:rsidRDefault="001F3C7F" w:rsidP="00245BD1">
                        <w:pPr>
                          <w:jc w:val="center"/>
                          <w:rPr>
                            <w:b/>
                            <w:caps/>
                            <w:color w:val="000000" w:themeColor="text1"/>
                            <w:sz w:val="28"/>
                            <w:szCs w:val="28"/>
                            <w:lang w:val="uk-UA"/>
                          </w:rPr>
                        </w:pPr>
                        <w:r w:rsidRPr="00245BD1">
                          <w:rPr>
                            <w:b/>
                            <w:caps/>
                            <w:color w:val="000000" w:themeColor="text1"/>
                            <w:sz w:val="28"/>
                            <w:szCs w:val="28"/>
                            <w:lang w:val="uk-UA"/>
                          </w:rPr>
                          <w:t>Порядок надання Фінансової допомоги</w:t>
                        </w:r>
                      </w:p>
                      <w:p w:rsidR="001F3C7F" w:rsidRDefault="001F3C7F" w:rsidP="00245BD1">
                        <w:pPr>
                          <w:jc w:val="center"/>
                          <w:rPr>
                            <w:b/>
                            <w:color w:val="000000" w:themeColor="text1"/>
                            <w:sz w:val="28"/>
                            <w:szCs w:val="28"/>
                            <w:lang w:val="uk-UA"/>
                          </w:rPr>
                        </w:pPr>
                      </w:p>
                      <w:p w:rsidR="001F3C7F" w:rsidRPr="00B95C87" w:rsidRDefault="001F3C7F" w:rsidP="00245BD1">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rPr>
                          <w:t>Державна підтримка надається в межах отриманих Фондом коштів, передбачених у державному бюджеті, у вигляді:</w:t>
                        </w:r>
                      </w:p>
                      <w:p w:rsidR="001F3C7F" w:rsidRPr="00B95C87" w:rsidRDefault="001F3C7F" w:rsidP="00245BD1">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rPr>
                          <w:t>1) часткової компенсації Фондом процентних ставок за кредитами, що надаються суб’єктам підприємництва для реалізації мети, визначеної </w:t>
                        </w:r>
                        <w:r w:rsidRPr="00B95C87">
                          <w:rPr>
                            <w:color w:val="000000" w:themeColor="text1"/>
                            <w:sz w:val="28"/>
                            <w:szCs w:val="28"/>
                            <w:lang w:val="uk-UA"/>
                          </w:rPr>
                          <w:t>п. 4</w:t>
                        </w:r>
                        <w:r w:rsidRPr="00B95C87">
                          <w:rPr>
                            <w:color w:val="000000" w:themeColor="text1"/>
                            <w:sz w:val="28"/>
                            <w:szCs w:val="28"/>
                          </w:rPr>
                          <w:t> цього Порядку (компенсація процентів);</w:t>
                        </w:r>
                      </w:p>
                      <w:p w:rsidR="001F3C7F" w:rsidRPr="00B95C87" w:rsidRDefault="001F3C7F" w:rsidP="00245BD1">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rPr>
                          <w:t>2) надання Фондом гарантій уповноваженим банкам на забезпечення виконання зобов’язань за кредитами, наданими суб’єктам підприємництва.</w:t>
                        </w:r>
                      </w:p>
                      <w:p w:rsidR="001F3C7F" w:rsidRDefault="001F3C7F" w:rsidP="00245BD1">
                        <w:pPr>
                          <w:spacing w:line="360" w:lineRule="auto"/>
                          <w:ind w:firstLine="709"/>
                          <w:rPr>
                            <w:color w:val="000000" w:themeColor="text1"/>
                            <w:sz w:val="28"/>
                            <w:szCs w:val="28"/>
                            <w:lang w:val="uk-UA"/>
                          </w:rPr>
                        </w:pPr>
                        <w:r w:rsidRPr="00245BD1">
                          <w:rPr>
                            <w:color w:val="000000" w:themeColor="text1"/>
                            <w:sz w:val="28"/>
                            <w:szCs w:val="28"/>
                            <w:lang w:val="uk-UA"/>
                          </w:rPr>
                          <w:t>Поряд</w:t>
                        </w:r>
                        <w:r>
                          <w:rPr>
                            <w:color w:val="000000" w:themeColor="text1"/>
                            <w:sz w:val="28"/>
                            <w:szCs w:val="28"/>
                            <w:lang w:val="uk-UA"/>
                          </w:rPr>
                          <w:t>о</w:t>
                        </w:r>
                        <w:r w:rsidRPr="00245BD1">
                          <w:rPr>
                            <w:color w:val="000000" w:themeColor="text1"/>
                            <w:sz w:val="28"/>
                            <w:szCs w:val="28"/>
                            <w:lang w:val="uk-UA"/>
                          </w:rPr>
                          <w:t>к надання фінансової державної підтримки</w:t>
                        </w:r>
                        <w:r>
                          <w:rPr>
                            <w:color w:val="000000" w:themeColor="text1"/>
                            <w:sz w:val="28"/>
                            <w:szCs w:val="28"/>
                            <w:lang w:val="uk-UA"/>
                          </w:rPr>
                          <w:t xml:space="preserve"> </w:t>
                        </w:r>
                        <w:r w:rsidRPr="00245BD1">
                          <w:rPr>
                            <w:color w:val="000000" w:themeColor="text1"/>
                            <w:sz w:val="28"/>
                            <w:szCs w:val="28"/>
                            <w:lang w:val="uk-UA"/>
                          </w:rPr>
                          <w:t xml:space="preserve"> суб’єктам мікропідприємництва та малого підприємництва</w:t>
                        </w:r>
                        <w:r>
                          <w:rPr>
                            <w:color w:val="000000" w:themeColor="text1"/>
                            <w:sz w:val="28"/>
                            <w:szCs w:val="28"/>
                            <w:lang w:val="uk-UA"/>
                          </w:rPr>
                          <w:t xml:space="preserve">: </w:t>
                        </w:r>
                      </w:p>
                      <w:p w:rsidR="001F3C7F" w:rsidRPr="00B95C87" w:rsidRDefault="001F3C7F" w:rsidP="00245BD1">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lang w:val="uk-UA"/>
                          </w:rPr>
                          <w:t xml:space="preserve">Згідно п. </w:t>
                        </w:r>
                        <w:r w:rsidRPr="00B95C87">
                          <w:rPr>
                            <w:color w:val="000000" w:themeColor="text1"/>
                            <w:sz w:val="28"/>
                            <w:szCs w:val="28"/>
                          </w:rPr>
                          <w:t>13</w:t>
                        </w:r>
                        <w:r w:rsidRPr="00B95C87">
                          <w:rPr>
                            <w:color w:val="000000" w:themeColor="text1"/>
                            <w:sz w:val="28"/>
                            <w:szCs w:val="28"/>
                            <w:lang w:val="uk-UA"/>
                          </w:rPr>
                          <w:t xml:space="preserve"> Порядку </w:t>
                        </w:r>
                        <w:r w:rsidRPr="00B95C87">
                          <w:rPr>
                            <w:color w:val="000000" w:themeColor="text1"/>
                            <w:sz w:val="28"/>
                            <w:szCs w:val="28"/>
                          </w:rPr>
                          <w:t xml:space="preserve">Компенсація процентів надається Фондом суб’єкту підприємництва з метою зниження його фактичних витрат на сплату базової процентної ставки до рівня 3 або 5, або 7, або 9 </w:t>
                        </w:r>
                        <w:r>
                          <w:rPr>
                            <w:color w:val="000000" w:themeColor="text1"/>
                            <w:sz w:val="28"/>
                            <w:szCs w:val="28"/>
                            <w:lang w:val="uk-UA"/>
                          </w:rPr>
                          <w:t>%</w:t>
                        </w:r>
                        <w:r w:rsidRPr="00B95C87">
                          <w:rPr>
                            <w:color w:val="000000" w:themeColor="text1"/>
                            <w:sz w:val="28"/>
                            <w:szCs w:val="28"/>
                          </w:rPr>
                          <w:t xml:space="preserve"> річних (компенсаційна процентна ставка). </w:t>
                        </w:r>
                      </w:p>
                      <w:p w:rsidR="001F3C7F" w:rsidRDefault="001F3C7F" w:rsidP="00245BD1">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rPr>
                          <w:t>Для реалізації мети надання державної підтримки, визначеної </w:t>
                        </w:r>
                        <w:r w:rsidRPr="00B95C87">
                          <w:rPr>
                            <w:color w:val="000000" w:themeColor="text1"/>
                            <w:sz w:val="28"/>
                            <w:szCs w:val="28"/>
                            <w:lang w:val="uk-UA"/>
                          </w:rPr>
                          <w:t xml:space="preserve">пп. 3 </w:t>
                        </w:r>
                        <w:r w:rsidRPr="00B95C87">
                          <w:rPr>
                            <w:color w:val="000000" w:themeColor="text1"/>
                            <w:sz w:val="28"/>
                            <w:szCs w:val="28"/>
                          </w:rPr>
                          <w:t>п</w:t>
                        </w:r>
                        <w:r w:rsidRPr="00B95C87">
                          <w:rPr>
                            <w:color w:val="000000" w:themeColor="text1"/>
                            <w:sz w:val="28"/>
                            <w:szCs w:val="28"/>
                            <w:lang w:val="uk-UA"/>
                          </w:rPr>
                          <w:t>.</w:t>
                        </w:r>
                        <w:r w:rsidRPr="00B95C87">
                          <w:rPr>
                            <w:color w:val="000000" w:themeColor="text1"/>
                            <w:sz w:val="28"/>
                            <w:szCs w:val="28"/>
                          </w:rPr>
                          <w:t xml:space="preserve"> 4 Порядку, компенсація процентів надається Фондом суб’єкту підприємництва з метою зниження його фактичних витрат на сплату базової процентної ставки до рівня 0</w:t>
                        </w:r>
                        <w:r w:rsidRPr="00B95C87">
                          <w:rPr>
                            <w:color w:val="000000" w:themeColor="text1"/>
                            <w:sz w:val="28"/>
                            <w:szCs w:val="28"/>
                            <w:lang w:val="uk-UA"/>
                          </w:rPr>
                          <w:t>%</w:t>
                        </w:r>
                        <w:r w:rsidRPr="00B95C87">
                          <w:rPr>
                            <w:color w:val="000000" w:themeColor="text1"/>
                            <w:sz w:val="28"/>
                            <w:szCs w:val="28"/>
                          </w:rPr>
                          <w:t xml:space="preserve"> річних до 31</w:t>
                        </w:r>
                        <w:r w:rsidRPr="00B95C87">
                          <w:rPr>
                            <w:color w:val="000000" w:themeColor="text1"/>
                            <w:sz w:val="28"/>
                            <w:szCs w:val="28"/>
                            <w:lang w:val="uk-UA"/>
                          </w:rPr>
                          <w:t>.03.</w:t>
                        </w:r>
                        <w:r w:rsidRPr="00B95C87">
                          <w:rPr>
                            <w:color w:val="000000" w:themeColor="text1"/>
                            <w:sz w:val="28"/>
                            <w:szCs w:val="28"/>
                          </w:rPr>
                          <w:t>2021 р., а після цієї дати - на умовах, визначених кредитним договором.</w:t>
                        </w:r>
                      </w:p>
                      <w:p w:rsidR="001F3C7F" w:rsidRPr="00245BD1" w:rsidRDefault="001F3C7F" w:rsidP="00245BD1">
                        <w:pPr>
                          <w:spacing w:line="360" w:lineRule="auto"/>
                          <w:rPr>
                            <w:color w:val="000000" w:themeColor="text1"/>
                            <w:sz w:val="28"/>
                            <w:szCs w:val="28"/>
                          </w:rPr>
                        </w:pPr>
                      </w:p>
                      <w:p w:rsidR="001F3C7F" w:rsidRPr="00330337" w:rsidRDefault="001F3C7F" w:rsidP="00245BD1">
                        <w:pPr>
                          <w:jc w:val="center"/>
                          <w:rPr>
                            <w:b/>
                            <w:color w:val="000000" w:themeColor="text1"/>
                            <w:sz w:val="28"/>
                            <w:szCs w:val="28"/>
                          </w:rPr>
                        </w:pPr>
                      </w:p>
                    </w:txbxContent>
                  </v:textbox>
                </v:rect>
                <w10:wrap anchorx="margin"/>
              </v:group>
            </w:pict>
          </mc:Fallback>
        </mc:AlternateContent>
      </w:r>
      <w:r>
        <w:rPr>
          <w:color w:val="000000" w:themeColor="text1"/>
          <w:sz w:val="28"/>
          <w:szCs w:val="28"/>
          <w:lang w:val="uk-UA"/>
        </w:rPr>
        <w:br w:type="page"/>
      </w:r>
    </w:p>
    <w:p w:rsidR="00245BD1" w:rsidRDefault="007C33BA" w:rsidP="00245BD1">
      <w:pPr>
        <w:spacing w:line="360" w:lineRule="auto"/>
        <w:ind w:firstLine="709"/>
        <w:contextualSpacing/>
        <w:rPr>
          <w:color w:val="000000" w:themeColor="text1"/>
          <w:sz w:val="28"/>
          <w:szCs w:val="28"/>
          <w:lang w:val="uk-UA"/>
        </w:rPr>
      </w:pPr>
      <w:r>
        <w:rPr>
          <w:noProof/>
          <w:color w:val="000000" w:themeColor="text1"/>
          <w:sz w:val="28"/>
          <w:szCs w:val="28"/>
        </w:rPr>
        <w:lastRenderedPageBreak/>
        <mc:AlternateContent>
          <mc:Choice Requires="wpg">
            <w:drawing>
              <wp:anchor distT="0" distB="0" distL="114300" distR="114300" simplePos="0" relativeHeight="252109824" behindDoc="0" locked="0" layoutInCell="1" allowOverlap="1">
                <wp:simplePos x="0" y="0"/>
                <wp:positionH relativeFrom="column">
                  <wp:posOffset>53340</wp:posOffset>
                </wp:positionH>
                <wp:positionV relativeFrom="paragraph">
                  <wp:posOffset>-386715</wp:posOffset>
                </wp:positionV>
                <wp:extent cx="5781675" cy="9648825"/>
                <wp:effectExtent l="57150" t="57150" r="47625" b="47625"/>
                <wp:wrapNone/>
                <wp:docPr id="15976" name="Группа 15976"/>
                <wp:cNvGraphicFramePr/>
                <a:graphic xmlns:a="http://schemas.openxmlformats.org/drawingml/2006/main">
                  <a:graphicData uri="http://schemas.microsoft.com/office/word/2010/wordprocessingGroup">
                    <wpg:wgp>
                      <wpg:cNvGrpSpPr/>
                      <wpg:grpSpPr>
                        <a:xfrm>
                          <a:off x="0" y="0"/>
                          <a:ext cx="5781675" cy="9648825"/>
                          <a:chOff x="0" y="0"/>
                          <a:chExt cx="5781675" cy="9648825"/>
                        </a:xfrm>
                      </wpg:grpSpPr>
                      <wps:wsp>
                        <wps:cNvPr id="15973" name="Прямоугольник 15973"/>
                        <wps:cNvSpPr/>
                        <wps:spPr>
                          <a:xfrm>
                            <a:off x="0" y="0"/>
                            <a:ext cx="5781675" cy="9648825"/>
                          </a:xfrm>
                          <a:prstGeom prst="rect">
                            <a:avLst/>
                          </a:prstGeom>
                          <a:solidFill>
                            <a:schemeClr val="bg1"/>
                          </a:solidFill>
                          <a:ln>
                            <a:solidFill>
                              <a:schemeClr val="tx1"/>
                            </a:solidFill>
                          </a:ln>
                          <a:scene3d>
                            <a:camera prst="orthographicFront"/>
                            <a:lightRig rig="threePt" dir="t"/>
                          </a:scene3d>
                          <a:sp3d>
                            <a:bevelT prst="angle"/>
                            <a:bevelB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75" name="Прямоугольник 15975"/>
                        <wps:cNvSpPr/>
                        <wps:spPr>
                          <a:xfrm>
                            <a:off x="200025" y="114300"/>
                            <a:ext cx="5400675" cy="9153525"/>
                          </a:xfrm>
                          <a:prstGeom prst="rect">
                            <a:avLst/>
                          </a:prstGeom>
                          <a:solidFill>
                            <a:schemeClr val="bg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1F3C7F" w:rsidRPr="00245BD1" w:rsidRDefault="001F3C7F" w:rsidP="007C33BA">
                              <w:pPr>
                                <w:jc w:val="center"/>
                                <w:rPr>
                                  <w:b/>
                                  <w:caps/>
                                  <w:color w:val="000000" w:themeColor="text1"/>
                                  <w:sz w:val="28"/>
                                  <w:szCs w:val="28"/>
                                  <w:lang w:val="uk-UA"/>
                                </w:rPr>
                              </w:pPr>
                              <w:r>
                                <w:rPr>
                                  <w:b/>
                                  <w:caps/>
                                  <w:color w:val="000000" w:themeColor="text1"/>
                                  <w:sz w:val="28"/>
                                  <w:szCs w:val="28"/>
                                  <w:lang w:val="uk-UA"/>
                                </w:rPr>
                                <w:t>УМОВИ</w:t>
                              </w:r>
                              <w:r w:rsidRPr="00245BD1">
                                <w:rPr>
                                  <w:b/>
                                  <w:caps/>
                                  <w:color w:val="000000" w:themeColor="text1"/>
                                  <w:sz w:val="28"/>
                                  <w:szCs w:val="28"/>
                                  <w:lang w:val="uk-UA"/>
                                </w:rPr>
                                <w:t xml:space="preserve"> надання Фінансової допомоги</w:t>
                              </w:r>
                            </w:p>
                            <w:p w:rsidR="001F3C7F" w:rsidRDefault="001F3C7F" w:rsidP="007C33BA">
                              <w:pPr>
                                <w:jc w:val="center"/>
                                <w:rPr>
                                  <w:b/>
                                  <w:color w:val="000000" w:themeColor="text1"/>
                                  <w:sz w:val="28"/>
                                  <w:szCs w:val="28"/>
                                  <w:lang w:val="uk-UA"/>
                                </w:rPr>
                              </w:pPr>
                            </w:p>
                            <w:p w:rsidR="001F3C7F" w:rsidRPr="007C33BA" w:rsidRDefault="001F3C7F" w:rsidP="007C33BA">
                              <w:pPr>
                                <w:pStyle w:val="rvps2"/>
                                <w:shd w:val="clear" w:color="auto" w:fill="FFFFFF"/>
                                <w:spacing w:before="0" w:beforeAutospacing="0" w:after="0" w:afterAutospacing="0"/>
                                <w:ind w:firstLine="709"/>
                                <w:contextualSpacing/>
                                <w:jc w:val="both"/>
                                <w:rPr>
                                  <w:color w:val="000000" w:themeColor="text1"/>
                                </w:rPr>
                              </w:pPr>
                              <w:r w:rsidRPr="007C33BA">
                                <w:rPr>
                                  <w:color w:val="000000" w:themeColor="text1"/>
                                </w:rPr>
                                <w:t>Компенсація процентів надається суб’єктам підприємництва, які отримали в уповноваженому банку кредит у національній валюті. Кредити, за якими може бути надана державна підтримка, мають відповідати таким умовам:</w:t>
                              </w:r>
                            </w:p>
                            <w:p w:rsidR="001F3C7F" w:rsidRPr="007C33BA" w:rsidRDefault="001F3C7F" w:rsidP="007C33BA">
                              <w:pPr>
                                <w:pStyle w:val="rvps2"/>
                                <w:shd w:val="clear" w:color="auto" w:fill="FFFFFF"/>
                                <w:spacing w:before="0" w:beforeAutospacing="0" w:after="0" w:afterAutospacing="0"/>
                                <w:ind w:firstLine="709"/>
                                <w:contextualSpacing/>
                                <w:jc w:val="both"/>
                                <w:rPr>
                                  <w:color w:val="000000" w:themeColor="text1"/>
                                </w:rPr>
                              </w:pPr>
                              <w:r w:rsidRPr="007C33BA">
                                <w:rPr>
                                  <w:color w:val="000000" w:themeColor="text1"/>
                                </w:rPr>
                                <w:t>для реалізації мети надання державної підтримки, визначеної </w:t>
                              </w:r>
                              <w:r w:rsidRPr="007C33BA">
                                <w:rPr>
                                  <w:color w:val="000000" w:themeColor="text1"/>
                                  <w:lang w:val="uk-UA"/>
                                </w:rPr>
                                <w:t>1,2 п. 4</w:t>
                              </w:r>
                              <w:r w:rsidRPr="007C33BA">
                                <w:rPr>
                                  <w:color w:val="000000" w:themeColor="text1"/>
                                </w:rPr>
                                <w:t xml:space="preserve"> Порядку, кредит може бути наданий на інвестиційні цілі, пов’язані із провадженням господарської діяльності суб’єктом підприємництва, а також на цілі, пов’язані із здійсненням уповноваженим банком рефінансування заборгованості суб’єкта підприємництва за кредитом (кредитами), наданим (наданими) банком (банками) України, а саме на:</w:t>
                              </w:r>
                            </w:p>
                            <w:p w:rsidR="001F3C7F" w:rsidRPr="007C33BA" w:rsidRDefault="001F3C7F" w:rsidP="007C33BA">
                              <w:pPr>
                                <w:pStyle w:val="rvps2"/>
                                <w:shd w:val="clear" w:color="auto" w:fill="FFFFFF"/>
                                <w:spacing w:before="0" w:beforeAutospacing="0" w:after="0" w:afterAutospacing="0"/>
                                <w:ind w:firstLine="709"/>
                                <w:contextualSpacing/>
                                <w:jc w:val="both"/>
                                <w:rPr>
                                  <w:color w:val="000000" w:themeColor="text1"/>
                                </w:rPr>
                              </w:pPr>
                              <w:r w:rsidRPr="007C33BA">
                                <w:rPr>
                                  <w:b/>
                                  <w:color w:val="000000" w:themeColor="text1"/>
                                </w:rPr>
                                <w:t>придбання та/або модернізацію основних засобів</w:t>
                              </w:r>
                              <w:r w:rsidRPr="007C33BA">
                                <w:rPr>
                                  <w:color w:val="000000" w:themeColor="text1"/>
                                </w:rPr>
                                <w:t xml:space="preserve"> суб’єктом підприємництва, за винятком придбання транспортних засобів (крім тих, що будуть використовуватися в комерційних та виробничих цілях);</w:t>
                              </w:r>
                            </w:p>
                            <w:p w:rsidR="001F3C7F" w:rsidRPr="007C33BA" w:rsidRDefault="001F3C7F" w:rsidP="007C33BA">
                              <w:pPr>
                                <w:pStyle w:val="rvps2"/>
                                <w:shd w:val="clear" w:color="auto" w:fill="FFFFFF"/>
                                <w:spacing w:before="0" w:beforeAutospacing="0" w:after="0" w:afterAutospacing="0"/>
                                <w:ind w:firstLine="709"/>
                                <w:contextualSpacing/>
                                <w:jc w:val="both"/>
                                <w:rPr>
                                  <w:color w:val="000000" w:themeColor="text1"/>
                                </w:rPr>
                              </w:pPr>
                              <w:r w:rsidRPr="007C33BA">
                                <w:rPr>
                                  <w:b/>
                                  <w:color w:val="000000" w:themeColor="text1"/>
                                </w:rPr>
                                <w:t>придбання нежитлової нерухомості та/або земельних ділянок</w:t>
                              </w:r>
                              <w:r w:rsidRPr="007C33BA">
                                <w:rPr>
                                  <w:color w:val="000000" w:themeColor="text1"/>
                                </w:rPr>
                                <w:t xml:space="preserve"> з метою провадження суб’єктом підприємництва господарської діяльності без права передачі такої нерухомості в платне або безоплатне користування третім особам;</w:t>
                              </w:r>
                            </w:p>
                            <w:p w:rsidR="001F3C7F" w:rsidRPr="007C33BA" w:rsidRDefault="001F3C7F" w:rsidP="007C33BA">
                              <w:pPr>
                                <w:pStyle w:val="rvps2"/>
                                <w:shd w:val="clear" w:color="auto" w:fill="FFFFFF"/>
                                <w:spacing w:before="0" w:beforeAutospacing="0" w:after="0" w:afterAutospacing="0"/>
                                <w:ind w:firstLine="709"/>
                                <w:contextualSpacing/>
                                <w:jc w:val="both"/>
                                <w:rPr>
                                  <w:color w:val="000000" w:themeColor="text1"/>
                                </w:rPr>
                              </w:pPr>
                              <w:r w:rsidRPr="007C33BA">
                                <w:rPr>
                                  <w:b/>
                                  <w:color w:val="000000" w:themeColor="text1"/>
                                </w:rPr>
                                <w:t>здійснення будівництва, реконструкції, ремонту</w:t>
                              </w:r>
                              <w:r w:rsidRPr="007C33BA">
                                <w:rPr>
                                  <w:color w:val="000000" w:themeColor="text1"/>
                                </w:rPr>
                                <w:t xml:space="preserve"> в приміщеннях, у яких суб’єкт підприємництва провадить основну господарську діяльність (крім офісних приміщень), які на праві власності або користування належать суб’єкту підприємництва;</w:t>
                              </w:r>
                            </w:p>
                            <w:p w:rsidR="001F3C7F" w:rsidRPr="007C33BA" w:rsidRDefault="001F3C7F" w:rsidP="007C33BA">
                              <w:pPr>
                                <w:pStyle w:val="rvps2"/>
                                <w:shd w:val="clear" w:color="auto" w:fill="FFFFFF"/>
                                <w:spacing w:before="0" w:beforeAutospacing="0" w:after="0" w:afterAutospacing="0"/>
                                <w:ind w:firstLine="709"/>
                                <w:contextualSpacing/>
                                <w:jc w:val="both"/>
                                <w:rPr>
                                  <w:color w:val="000000" w:themeColor="text1"/>
                                </w:rPr>
                              </w:pPr>
                              <w:r w:rsidRPr="007C33BA">
                                <w:rPr>
                                  <w:b/>
                                  <w:color w:val="000000" w:themeColor="text1"/>
                                </w:rPr>
                                <w:t>придбання об’єктів права інтелектуальної власності</w:t>
                              </w:r>
                              <w:r w:rsidRPr="007C33BA">
                                <w:rPr>
                                  <w:color w:val="000000" w:themeColor="text1"/>
                                </w:rPr>
                                <w:t>, за договорами комерційної концесії (франчайзингу), пов’язаних із реалізацією суб’єктом підприємництва інвестиційного проекту;</w:t>
                              </w:r>
                            </w:p>
                            <w:p w:rsidR="001F3C7F" w:rsidRPr="007C33BA" w:rsidRDefault="001F3C7F" w:rsidP="007C33BA">
                              <w:pPr>
                                <w:pStyle w:val="rvps2"/>
                                <w:shd w:val="clear" w:color="auto" w:fill="FFFFFF"/>
                                <w:spacing w:before="0" w:beforeAutospacing="0" w:after="0" w:afterAutospacing="0"/>
                                <w:ind w:firstLine="709"/>
                                <w:contextualSpacing/>
                                <w:jc w:val="both"/>
                                <w:rPr>
                                  <w:color w:val="000000" w:themeColor="text1"/>
                                </w:rPr>
                              </w:pPr>
                              <w:r w:rsidRPr="007C33BA">
                                <w:rPr>
                                  <w:b/>
                                  <w:color w:val="000000" w:themeColor="text1"/>
                                </w:rPr>
                                <w:t>фінансування оборотного капіталу</w:t>
                              </w:r>
                              <w:r w:rsidRPr="007C33BA">
                                <w:rPr>
                                  <w:color w:val="000000" w:themeColor="text1"/>
                                </w:rPr>
                                <w:t>, коли необхідність у такому оборотному капіталі є невід’ємною частиною витрат на інвестиційний проект, обсягом не більше ніж 25 відсотків вартості проекту, що фінансується за рахунок кредитних коштів;</w:t>
                              </w:r>
                            </w:p>
                            <w:p w:rsidR="001F3C7F" w:rsidRPr="007C33BA" w:rsidRDefault="001F3C7F" w:rsidP="007C33BA">
                              <w:pPr>
                                <w:pStyle w:val="rvps2"/>
                                <w:shd w:val="clear" w:color="auto" w:fill="FFFFFF"/>
                                <w:spacing w:before="0" w:beforeAutospacing="0" w:after="0" w:afterAutospacing="0"/>
                                <w:ind w:firstLine="709"/>
                                <w:contextualSpacing/>
                                <w:jc w:val="both"/>
                                <w:rPr>
                                  <w:color w:val="000000" w:themeColor="text1"/>
                                </w:rPr>
                              </w:pPr>
                              <w:r w:rsidRPr="007C33BA">
                                <w:rPr>
                                  <w:color w:val="000000" w:themeColor="text1"/>
                                </w:rPr>
                                <w:t>для реалізації мети надання державної підтримки, визначеної </w:t>
                              </w:r>
                              <w:r w:rsidRPr="007C33BA">
                                <w:rPr>
                                  <w:color w:val="000000" w:themeColor="text1"/>
                                  <w:lang w:val="uk-UA"/>
                                </w:rPr>
                                <w:t xml:space="preserve">пп.2 п. </w:t>
                              </w:r>
                              <w:r w:rsidRPr="007C33BA">
                                <w:rPr>
                                  <w:color w:val="000000" w:themeColor="text1"/>
                                </w:rPr>
                                <w:t>4 цього Порядку, кредит може бути наданий на:</w:t>
                              </w:r>
                            </w:p>
                            <w:p w:rsidR="001F3C7F" w:rsidRPr="007C33BA" w:rsidRDefault="001F3C7F" w:rsidP="007C33BA">
                              <w:pPr>
                                <w:pStyle w:val="rvps2"/>
                                <w:shd w:val="clear" w:color="auto" w:fill="FFFFFF"/>
                                <w:spacing w:before="0" w:beforeAutospacing="0" w:after="0" w:afterAutospacing="0"/>
                                <w:ind w:firstLine="709"/>
                                <w:contextualSpacing/>
                                <w:jc w:val="both"/>
                                <w:rPr>
                                  <w:color w:val="000000" w:themeColor="text1"/>
                                </w:rPr>
                              </w:pPr>
                              <w:r w:rsidRPr="007C33BA">
                                <w:rPr>
                                  <w:b/>
                                  <w:color w:val="000000" w:themeColor="text1"/>
                                </w:rPr>
                                <w:t>інвестиційні цілі,</w:t>
                              </w:r>
                              <w:r w:rsidRPr="007C33BA">
                                <w:rPr>
                                  <w:color w:val="000000" w:themeColor="text1"/>
                                </w:rPr>
                                <w:t xml:space="preserve"> пов’язані із провадженням суб’єктом підприємництва господарської діяльності з виробництва лікарських засобів та/або медичних виробів та/або медичного обладнання, а також на цілі, пов’язані із здійсненням уповноваженим банком рефінансування заборгованості суб’єкта підприємництва за кредитом (кредитами), наданим (наданими)  банком (банками) України, на зазначені в цьому абзаці цілі;</w:t>
                              </w:r>
                            </w:p>
                            <w:p w:rsidR="001F3C7F" w:rsidRPr="007C33BA" w:rsidRDefault="001F3C7F" w:rsidP="007C33BA">
                              <w:pPr>
                                <w:pStyle w:val="rvps2"/>
                                <w:shd w:val="clear" w:color="auto" w:fill="FFFFFF"/>
                                <w:spacing w:before="0" w:beforeAutospacing="0" w:after="0" w:afterAutospacing="0"/>
                                <w:ind w:firstLine="709"/>
                                <w:contextualSpacing/>
                                <w:jc w:val="both"/>
                                <w:rPr>
                                  <w:color w:val="000000" w:themeColor="text1"/>
                                </w:rPr>
                              </w:pPr>
                              <w:r w:rsidRPr="007C33BA">
                                <w:rPr>
                                  <w:b/>
                                  <w:color w:val="000000" w:themeColor="text1"/>
                                </w:rPr>
                                <w:t>фінансування оборотного капіталу</w:t>
                              </w:r>
                              <w:r w:rsidRPr="007C33BA">
                                <w:rPr>
                                  <w:color w:val="000000" w:themeColor="text1"/>
                                </w:rPr>
                                <w:t xml:space="preserve"> суб’єкта підприємництва;</w:t>
                              </w:r>
                            </w:p>
                            <w:p w:rsidR="001F3C7F" w:rsidRPr="007C33BA" w:rsidRDefault="001F3C7F" w:rsidP="007C33BA">
                              <w:pPr>
                                <w:pStyle w:val="rvps2"/>
                                <w:shd w:val="clear" w:color="auto" w:fill="FFFFFF"/>
                                <w:spacing w:before="0" w:beforeAutospacing="0" w:after="0" w:afterAutospacing="0"/>
                                <w:ind w:firstLine="709"/>
                                <w:contextualSpacing/>
                                <w:jc w:val="both"/>
                                <w:rPr>
                                  <w:color w:val="000000" w:themeColor="text1"/>
                                </w:rPr>
                              </w:pPr>
                              <w:r w:rsidRPr="007C33BA">
                                <w:rPr>
                                  <w:color w:val="000000" w:themeColor="text1"/>
                                </w:rPr>
                                <w:t>для реалізації мети надання державної підтримки, визначеної </w:t>
                              </w:r>
                              <w:r w:rsidRPr="007C33BA">
                                <w:rPr>
                                  <w:color w:val="000000" w:themeColor="text1"/>
                                  <w:lang w:val="uk-UA"/>
                                </w:rPr>
                                <w:t>пп.3 п. 4</w:t>
                              </w:r>
                              <w:r w:rsidRPr="007C33BA">
                                <w:rPr>
                                  <w:color w:val="000000" w:themeColor="text1"/>
                                </w:rPr>
                                <w:t xml:space="preserve"> Порядку, кредит може бути наданий на рефінансування заборгованості суб’єкта підприємництва за кредитом (кредитами), наданим (наданими) банком (банками) України;</w:t>
                              </w:r>
                            </w:p>
                            <w:p w:rsidR="001F3C7F" w:rsidRPr="007C33BA" w:rsidRDefault="001F3C7F" w:rsidP="007C33BA">
                              <w:pPr>
                                <w:pStyle w:val="rvps2"/>
                                <w:shd w:val="clear" w:color="auto" w:fill="FFFFFF"/>
                                <w:spacing w:before="0" w:beforeAutospacing="0" w:after="0" w:afterAutospacing="0"/>
                                <w:ind w:firstLine="709"/>
                                <w:contextualSpacing/>
                                <w:jc w:val="both"/>
                                <w:rPr>
                                  <w:color w:val="000000" w:themeColor="text1"/>
                                </w:rPr>
                              </w:pPr>
                              <w:r w:rsidRPr="007C33BA">
                                <w:rPr>
                                  <w:b/>
                                  <w:color w:val="000000" w:themeColor="text1"/>
                                </w:rPr>
                                <w:t>кредитні кошти</w:t>
                              </w:r>
                              <w:r w:rsidRPr="007C33BA">
                                <w:rPr>
                                  <w:color w:val="000000" w:themeColor="text1"/>
                                </w:rPr>
                                <w:t xml:space="preserve"> (крім тих, що надаються на фінансування оборотного капіталу суб’єкта підприємництва або на рефінансування його заборгованості за кредитом) надаються шляхом їх перерахування уповноваженим банком на рахунок контрагента суб’єкта підприємництва, який для цілей реалізації відповідного інвестиційного проекту здійснює продаж, постачання товарів, надає послуги або виконує роботи;</w:t>
                              </w:r>
                            </w:p>
                            <w:p w:rsidR="001F3C7F" w:rsidRPr="007C33BA" w:rsidRDefault="001F3C7F" w:rsidP="007C33BA">
                              <w:pPr>
                                <w:pStyle w:val="rvps2"/>
                                <w:shd w:val="clear" w:color="auto" w:fill="FFFFFF"/>
                                <w:spacing w:before="0" w:beforeAutospacing="0" w:after="0" w:afterAutospacing="0"/>
                                <w:ind w:firstLine="709"/>
                                <w:contextualSpacing/>
                                <w:jc w:val="both"/>
                                <w:rPr>
                                  <w:color w:val="000000" w:themeColor="text1"/>
                                  <w:lang w:val="uk-UA"/>
                                </w:rPr>
                              </w:pPr>
                              <w:r w:rsidRPr="007C33BA">
                                <w:rPr>
                                  <w:b/>
                                  <w:color w:val="000000" w:themeColor="text1"/>
                                </w:rPr>
                                <w:t>максимальна сума кредиту</w:t>
                              </w:r>
                              <w:r w:rsidRPr="007C33BA">
                                <w:rPr>
                                  <w:color w:val="000000" w:themeColor="text1"/>
                                </w:rPr>
                                <w:t xml:space="preserve"> (кредитів), що надається суб’єкту підприємництва та учасникам групи пов’язаних з ним контрагентів протягом строку, визначеного </w:t>
                              </w:r>
                              <w:r w:rsidRPr="007C33BA">
                                <w:rPr>
                                  <w:color w:val="000000" w:themeColor="text1"/>
                                  <w:lang w:val="uk-UA"/>
                                </w:rPr>
                                <w:t xml:space="preserve">п. 5 </w:t>
                              </w:r>
                              <w:r w:rsidRPr="007C33BA">
                                <w:rPr>
                                  <w:color w:val="000000" w:themeColor="text1"/>
                                </w:rPr>
                                <w:t xml:space="preserve">цього Порядку, </w:t>
                              </w:r>
                              <w:r w:rsidRPr="007C33BA">
                                <w:rPr>
                                  <w:b/>
                                  <w:color w:val="000000" w:themeColor="text1"/>
                                </w:rPr>
                                <w:t>не обмежується</w:t>
                              </w:r>
                              <w:r>
                                <w:rPr>
                                  <w:color w:val="000000" w:themeColor="text1"/>
                                  <w:lang w:val="uk-UA"/>
                                </w:rPr>
                                <w:t>.</w:t>
                              </w:r>
                            </w:p>
                            <w:p w:rsidR="001F3C7F" w:rsidRPr="00245BD1" w:rsidRDefault="001F3C7F" w:rsidP="007C33BA">
                              <w:pPr>
                                <w:spacing w:line="360" w:lineRule="auto"/>
                                <w:rPr>
                                  <w:color w:val="000000" w:themeColor="text1"/>
                                  <w:sz w:val="28"/>
                                  <w:szCs w:val="28"/>
                                </w:rPr>
                              </w:pPr>
                            </w:p>
                            <w:p w:rsidR="001F3C7F" w:rsidRPr="00330337" w:rsidRDefault="001F3C7F" w:rsidP="007C33BA">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5976" o:spid="_x0000_s1076" style="position:absolute;left:0;text-align:left;margin-left:4.2pt;margin-top:-30.45pt;width:455.25pt;height:759.75pt;z-index:252109824" coordsize="57816,9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">
                <v:rect id="Прямоугольник 15973" o:spid="_x0000_s1077" style="position:absolute;width:57816;height:96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" fillcolor="white [3212]" strokecolor="black [3213]" strokeweight="1pt"/>
                <v:rect id="Прямоугольник 15975" o:spid="_x0000_s1078" style="position:absolute;left:2000;top:1143;width:54007;height:91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" fillcolor="white [3212]" strokecolor="black [3213]" strokeweight="1pt">
                  <v:textbox>
                    <w:txbxContent>
                      <w:p w:rsidR="001F3C7F" w:rsidRPr="00245BD1" w:rsidRDefault="001F3C7F" w:rsidP="007C33BA">
                        <w:pPr>
                          <w:jc w:val="center"/>
                          <w:rPr>
                            <w:b/>
                            <w:caps/>
                            <w:color w:val="000000" w:themeColor="text1"/>
                            <w:sz w:val="28"/>
                            <w:szCs w:val="28"/>
                            <w:lang w:val="uk-UA"/>
                          </w:rPr>
                        </w:pPr>
                        <w:r>
                          <w:rPr>
                            <w:b/>
                            <w:caps/>
                            <w:color w:val="000000" w:themeColor="text1"/>
                            <w:sz w:val="28"/>
                            <w:szCs w:val="28"/>
                            <w:lang w:val="uk-UA"/>
                          </w:rPr>
                          <w:t>УМОВИ</w:t>
                        </w:r>
                        <w:r w:rsidRPr="00245BD1">
                          <w:rPr>
                            <w:b/>
                            <w:caps/>
                            <w:color w:val="000000" w:themeColor="text1"/>
                            <w:sz w:val="28"/>
                            <w:szCs w:val="28"/>
                            <w:lang w:val="uk-UA"/>
                          </w:rPr>
                          <w:t xml:space="preserve"> надання Фінансової допомоги</w:t>
                        </w:r>
                      </w:p>
                      <w:p w:rsidR="001F3C7F" w:rsidRDefault="001F3C7F" w:rsidP="007C33BA">
                        <w:pPr>
                          <w:jc w:val="center"/>
                          <w:rPr>
                            <w:b/>
                            <w:color w:val="000000" w:themeColor="text1"/>
                            <w:sz w:val="28"/>
                            <w:szCs w:val="28"/>
                            <w:lang w:val="uk-UA"/>
                          </w:rPr>
                        </w:pPr>
                      </w:p>
                      <w:p w:rsidR="001F3C7F" w:rsidRPr="007C33BA" w:rsidRDefault="001F3C7F" w:rsidP="007C33BA">
                        <w:pPr>
                          <w:pStyle w:val="rvps2"/>
                          <w:shd w:val="clear" w:color="auto" w:fill="FFFFFF"/>
                          <w:spacing w:before="0" w:beforeAutospacing="0" w:after="0" w:afterAutospacing="0"/>
                          <w:ind w:firstLine="709"/>
                          <w:contextualSpacing/>
                          <w:jc w:val="both"/>
                          <w:rPr>
                            <w:color w:val="000000" w:themeColor="text1"/>
                          </w:rPr>
                        </w:pPr>
                        <w:r w:rsidRPr="007C33BA">
                          <w:rPr>
                            <w:color w:val="000000" w:themeColor="text1"/>
                          </w:rPr>
                          <w:t>Компенсація процентів надається суб’єктам підприємництва, які отримали в уповноваженому банку кредит у національній валюті. Кредити, за якими може бути надана державна підтримка, мають відповідати таким умовам:</w:t>
                        </w:r>
                      </w:p>
                      <w:p w:rsidR="001F3C7F" w:rsidRPr="007C33BA" w:rsidRDefault="001F3C7F" w:rsidP="007C33BA">
                        <w:pPr>
                          <w:pStyle w:val="rvps2"/>
                          <w:shd w:val="clear" w:color="auto" w:fill="FFFFFF"/>
                          <w:spacing w:before="0" w:beforeAutospacing="0" w:after="0" w:afterAutospacing="0"/>
                          <w:ind w:firstLine="709"/>
                          <w:contextualSpacing/>
                          <w:jc w:val="both"/>
                          <w:rPr>
                            <w:color w:val="000000" w:themeColor="text1"/>
                          </w:rPr>
                        </w:pPr>
                        <w:r w:rsidRPr="007C33BA">
                          <w:rPr>
                            <w:color w:val="000000" w:themeColor="text1"/>
                          </w:rPr>
                          <w:t>для реалізації мети надання державної підтримки, визначеної </w:t>
                        </w:r>
                        <w:r w:rsidRPr="007C33BA">
                          <w:rPr>
                            <w:color w:val="000000" w:themeColor="text1"/>
                            <w:lang w:val="uk-UA"/>
                          </w:rPr>
                          <w:t>1,2 п. 4</w:t>
                        </w:r>
                        <w:r w:rsidRPr="007C33BA">
                          <w:rPr>
                            <w:color w:val="000000" w:themeColor="text1"/>
                          </w:rPr>
                          <w:t xml:space="preserve"> Порядку, кредит може бути наданий на інвестиційні цілі, пов’язані із провадженням господарської діяльності суб’єктом підприємництва, а також на цілі, пов’язані із здійсненням уповноваженим банком рефінансування заборгованості суб’єкта підприємництва за кредитом (кредитами), наданим (наданими) банком (банками) України, а саме на:</w:t>
                        </w:r>
                      </w:p>
                      <w:p w:rsidR="001F3C7F" w:rsidRPr="007C33BA" w:rsidRDefault="001F3C7F" w:rsidP="007C33BA">
                        <w:pPr>
                          <w:pStyle w:val="rvps2"/>
                          <w:shd w:val="clear" w:color="auto" w:fill="FFFFFF"/>
                          <w:spacing w:before="0" w:beforeAutospacing="0" w:after="0" w:afterAutospacing="0"/>
                          <w:ind w:firstLine="709"/>
                          <w:contextualSpacing/>
                          <w:jc w:val="both"/>
                          <w:rPr>
                            <w:color w:val="000000" w:themeColor="text1"/>
                          </w:rPr>
                        </w:pPr>
                        <w:r w:rsidRPr="007C33BA">
                          <w:rPr>
                            <w:b/>
                            <w:color w:val="000000" w:themeColor="text1"/>
                          </w:rPr>
                          <w:t>придбання та/або модернізацію основних засобів</w:t>
                        </w:r>
                        <w:r w:rsidRPr="007C33BA">
                          <w:rPr>
                            <w:color w:val="000000" w:themeColor="text1"/>
                          </w:rPr>
                          <w:t xml:space="preserve"> суб’єктом підприємництва, за винятком придбання транспортних засобів (крім тих, що будуть використовуватися в комерційних та виробничих цілях);</w:t>
                        </w:r>
                      </w:p>
                      <w:p w:rsidR="001F3C7F" w:rsidRPr="007C33BA" w:rsidRDefault="001F3C7F" w:rsidP="007C33BA">
                        <w:pPr>
                          <w:pStyle w:val="rvps2"/>
                          <w:shd w:val="clear" w:color="auto" w:fill="FFFFFF"/>
                          <w:spacing w:before="0" w:beforeAutospacing="0" w:after="0" w:afterAutospacing="0"/>
                          <w:ind w:firstLine="709"/>
                          <w:contextualSpacing/>
                          <w:jc w:val="both"/>
                          <w:rPr>
                            <w:color w:val="000000" w:themeColor="text1"/>
                          </w:rPr>
                        </w:pPr>
                        <w:r w:rsidRPr="007C33BA">
                          <w:rPr>
                            <w:b/>
                            <w:color w:val="000000" w:themeColor="text1"/>
                          </w:rPr>
                          <w:t>придбання нежитлової нерухомості та/або земельних ділянок</w:t>
                        </w:r>
                        <w:r w:rsidRPr="007C33BA">
                          <w:rPr>
                            <w:color w:val="000000" w:themeColor="text1"/>
                          </w:rPr>
                          <w:t xml:space="preserve"> з метою провадження суб’єктом підприємництва господарської діяльності без права передачі такої нерухомості в платне або безоплатне користування третім особам;</w:t>
                        </w:r>
                      </w:p>
                      <w:p w:rsidR="001F3C7F" w:rsidRPr="007C33BA" w:rsidRDefault="001F3C7F" w:rsidP="007C33BA">
                        <w:pPr>
                          <w:pStyle w:val="rvps2"/>
                          <w:shd w:val="clear" w:color="auto" w:fill="FFFFFF"/>
                          <w:spacing w:before="0" w:beforeAutospacing="0" w:after="0" w:afterAutospacing="0"/>
                          <w:ind w:firstLine="709"/>
                          <w:contextualSpacing/>
                          <w:jc w:val="both"/>
                          <w:rPr>
                            <w:color w:val="000000" w:themeColor="text1"/>
                          </w:rPr>
                        </w:pPr>
                        <w:r w:rsidRPr="007C33BA">
                          <w:rPr>
                            <w:b/>
                            <w:color w:val="000000" w:themeColor="text1"/>
                          </w:rPr>
                          <w:t>здійснення будівництва, реконструкції, ремонту</w:t>
                        </w:r>
                        <w:r w:rsidRPr="007C33BA">
                          <w:rPr>
                            <w:color w:val="000000" w:themeColor="text1"/>
                          </w:rPr>
                          <w:t xml:space="preserve"> в приміщеннях, у яких суб’єкт підприємництва провадить основну господарську діяльність (крім офісних приміщень), які на праві власності або користування належать суб’єкту підприємництва;</w:t>
                        </w:r>
                      </w:p>
                      <w:p w:rsidR="001F3C7F" w:rsidRPr="007C33BA" w:rsidRDefault="001F3C7F" w:rsidP="007C33BA">
                        <w:pPr>
                          <w:pStyle w:val="rvps2"/>
                          <w:shd w:val="clear" w:color="auto" w:fill="FFFFFF"/>
                          <w:spacing w:before="0" w:beforeAutospacing="0" w:after="0" w:afterAutospacing="0"/>
                          <w:ind w:firstLine="709"/>
                          <w:contextualSpacing/>
                          <w:jc w:val="both"/>
                          <w:rPr>
                            <w:color w:val="000000" w:themeColor="text1"/>
                          </w:rPr>
                        </w:pPr>
                        <w:r w:rsidRPr="007C33BA">
                          <w:rPr>
                            <w:b/>
                            <w:color w:val="000000" w:themeColor="text1"/>
                          </w:rPr>
                          <w:t>придбання об’єктів права інтелектуальної власності</w:t>
                        </w:r>
                        <w:r w:rsidRPr="007C33BA">
                          <w:rPr>
                            <w:color w:val="000000" w:themeColor="text1"/>
                          </w:rPr>
                          <w:t>, за договорами комерційної концесії (франчайзингу), пов’язаних із реалізацією суб’єктом підприємництва інвестиційного проекту;</w:t>
                        </w:r>
                      </w:p>
                      <w:p w:rsidR="001F3C7F" w:rsidRPr="007C33BA" w:rsidRDefault="001F3C7F" w:rsidP="007C33BA">
                        <w:pPr>
                          <w:pStyle w:val="rvps2"/>
                          <w:shd w:val="clear" w:color="auto" w:fill="FFFFFF"/>
                          <w:spacing w:before="0" w:beforeAutospacing="0" w:after="0" w:afterAutospacing="0"/>
                          <w:ind w:firstLine="709"/>
                          <w:contextualSpacing/>
                          <w:jc w:val="both"/>
                          <w:rPr>
                            <w:color w:val="000000" w:themeColor="text1"/>
                          </w:rPr>
                        </w:pPr>
                        <w:r w:rsidRPr="007C33BA">
                          <w:rPr>
                            <w:b/>
                            <w:color w:val="000000" w:themeColor="text1"/>
                          </w:rPr>
                          <w:t>фінансування оборотного капіталу</w:t>
                        </w:r>
                        <w:r w:rsidRPr="007C33BA">
                          <w:rPr>
                            <w:color w:val="000000" w:themeColor="text1"/>
                          </w:rPr>
                          <w:t>, коли необхідність у такому оборотному капіталі є невід’ємною частиною витрат на інвестиційний проект, обсягом не більше ніж 25 відсотків вартості проекту, що фінансується за рахунок кредитних коштів;</w:t>
                        </w:r>
                      </w:p>
                      <w:p w:rsidR="001F3C7F" w:rsidRPr="007C33BA" w:rsidRDefault="001F3C7F" w:rsidP="007C33BA">
                        <w:pPr>
                          <w:pStyle w:val="rvps2"/>
                          <w:shd w:val="clear" w:color="auto" w:fill="FFFFFF"/>
                          <w:spacing w:before="0" w:beforeAutospacing="0" w:after="0" w:afterAutospacing="0"/>
                          <w:ind w:firstLine="709"/>
                          <w:contextualSpacing/>
                          <w:jc w:val="both"/>
                          <w:rPr>
                            <w:color w:val="000000" w:themeColor="text1"/>
                          </w:rPr>
                        </w:pPr>
                        <w:r w:rsidRPr="007C33BA">
                          <w:rPr>
                            <w:color w:val="000000" w:themeColor="text1"/>
                          </w:rPr>
                          <w:t>для реалізації мети надання державної підтримки, визначеної </w:t>
                        </w:r>
                        <w:r w:rsidRPr="007C33BA">
                          <w:rPr>
                            <w:color w:val="000000" w:themeColor="text1"/>
                            <w:lang w:val="uk-UA"/>
                          </w:rPr>
                          <w:t xml:space="preserve">пп.2 п. </w:t>
                        </w:r>
                        <w:r w:rsidRPr="007C33BA">
                          <w:rPr>
                            <w:color w:val="000000" w:themeColor="text1"/>
                          </w:rPr>
                          <w:t>4 цього Порядку, кредит може бути наданий на:</w:t>
                        </w:r>
                      </w:p>
                      <w:p w:rsidR="001F3C7F" w:rsidRPr="007C33BA" w:rsidRDefault="001F3C7F" w:rsidP="007C33BA">
                        <w:pPr>
                          <w:pStyle w:val="rvps2"/>
                          <w:shd w:val="clear" w:color="auto" w:fill="FFFFFF"/>
                          <w:spacing w:before="0" w:beforeAutospacing="0" w:after="0" w:afterAutospacing="0"/>
                          <w:ind w:firstLine="709"/>
                          <w:contextualSpacing/>
                          <w:jc w:val="both"/>
                          <w:rPr>
                            <w:color w:val="000000" w:themeColor="text1"/>
                          </w:rPr>
                        </w:pPr>
                        <w:r w:rsidRPr="007C33BA">
                          <w:rPr>
                            <w:b/>
                            <w:color w:val="000000" w:themeColor="text1"/>
                          </w:rPr>
                          <w:t>інвестиційні цілі,</w:t>
                        </w:r>
                        <w:r w:rsidRPr="007C33BA">
                          <w:rPr>
                            <w:color w:val="000000" w:themeColor="text1"/>
                          </w:rPr>
                          <w:t xml:space="preserve"> пов’язані із провадженням суб’єктом підприємництва господарської діяльності з виробництва лікарських засобів та/або медичних виробів та/або медичного обладнання, а також на цілі, пов’язані із здійсненням уповноваженим банком рефінансування заборгованості суб’єкта підприємництва за кредитом (кредитами), наданим (</w:t>
                        </w:r>
                        <w:proofErr w:type="gramStart"/>
                        <w:r w:rsidRPr="007C33BA">
                          <w:rPr>
                            <w:color w:val="000000" w:themeColor="text1"/>
                          </w:rPr>
                          <w:t>наданими)  банком</w:t>
                        </w:r>
                        <w:proofErr w:type="gramEnd"/>
                        <w:r w:rsidRPr="007C33BA">
                          <w:rPr>
                            <w:color w:val="000000" w:themeColor="text1"/>
                          </w:rPr>
                          <w:t xml:space="preserve"> (банками) України, на зазначені в цьому абзаці цілі;</w:t>
                        </w:r>
                      </w:p>
                      <w:p w:rsidR="001F3C7F" w:rsidRPr="007C33BA" w:rsidRDefault="001F3C7F" w:rsidP="007C33BA">
                        <w:pPr>
                          <w:pStyle w:val="rvps2"/>
                          <w:shd w:val="clear" w:color="auto" w:fill="FFFFFF"/>
                          <w:spacing w:before="0" w:beforeAutospacing="0" w:after="0" w:afterAutospacing="0"/>
                          <w:ind w:firstLine="709"/>
                          <w:contextualSpacing/>
                          <w:jc w:val="both"/>
                          <w:rPr>
                            <w:color w:val="000000" w:themeColor="text1"/>
                          </w:rPr>
                        </w:pPr>
                        <w:r w:rsidRPr="007C33BA">
                          <w:rPr>
                            <w:b/>
                            <w:color w:val="000000" w:themeColor="text1"/>
                          </w:rPr>
                          <w:t>фінансування оборотного капіталу</w:t>
                        </w:r>
                        <w:r w:rsidRPr="007C33BA">
                          <w:rPr>
                            <w:color w:val="000000" w:themeColor="text1"/>
                          </w:rPr>
                          <w:t xml:space="preserve"> суб’єкта підприємництва;</w:t>
                        </w:r>
                      </w:p>
                      <w:p w:rsidR="001F3C7F" w:rsidRPr="007C33BA" w:rsidRDefault="001F3C7F" w:rsidP="007C33BA">
                        <w:pPr>
                          <w:pStyle w:val="rvps2"/>
                          <w:shd w:val="clear" w:color="auto" w:fill="FFFFFF"/>
                          <w:spacing w:before="0" w:beforeAutospacing="0" w:after="0" w:afterAutospacing="0"/>
                          <w:ind w:firstLine="709"/>
                          <w:contextualSpacing/>
                          <w:jc w:val="both"/>
                          <w:rPr>
                            <w:color w:val="000000" w:themeColor="text1"/>
                          </w:rPr>
                        </w:pPr>
                        <w:r w:rsidRPr="007C33BA">
                          <w:rPr>
                            <w:color w:val="000000" w:themeColor="text1"/>
                          </w:rPr>
                          <w:t>для реалізації мети надання державної підтримки, визначеної </w:t>
                        </w:r>
                        <w:r w:rsidRPr="007C33BA">
                          <w:rPr>
                            <w:color w:val="000000" w:themeColor="text1"/>
                            <w:lang w:val="uk-UA"/>
                          </w:rPr>
                          <w:t>пп.3 п. 4</w:t>
                        </w:r>
                        <w:r w:rsidRPr="007C33BA">
                          <w:rPr>
                            <w:color w:val="000000" w:themeColor="text1"/>
                          </w:rPr>
                          <w:t xml:space="preserve"> Порядку, кредит може бути наданий на рефінансування заборгованості суб’єкта підприємництва за кредитом (кредитами), наданим (наданими) банком (банками) України;</w:t>
                        </w:r>
                      </w:p>
                      <w:p w:rsidR="001F3C7F" w:rsidRPr="007C33BA" w:rsidRDefault="001F3C7F" w:rsidP="007C33BA">
                        <w:pPr>
                          <w:pStyle w:val="rvps2"/>
                          <w:shd w:val="clear" w:color="auto" w:fill="FFFFFF"/>
                          <w:spacing w:before="0" w:beforeAutospacing="0" w:after="0" w:afterAutospacing="0"/>
                          <w:ind w:firstLine="709"/>
                          <w:contextualSpacing/>
                          <w:jc w:val="both"/>
                          <w:rPr>
                            <w:color w:val="000000" w:themeColor="text1"/>
                          </w:rPr>
                        </w:pPr>
                        <w:r w:rsidRPr="007C33BA">
                          <w:rPr>
                            <w:b/>
                            <w:color w:val="000000" w:themeColor="text1"/>
                          </w:rPr>
                          <w:t>кредитні кошти</w:t>
                        </w:r>
                        <w:r w:rsidRPr="007C33BA">
                          <w:rPr>
                            <w:color w:val="000000" w:themeColor="text1"/>
                          </w:rPr>
                          <w:t xml:space="preserve"> (крім тих, що надаються на фінансування оборотного капіталу суб’єкта підприємництва або на рефінансування його заборгованості за кредитом) надаються шляхом їх перерахування уповноваженим банком на рахунок контрагента суб’єкта підприємництва, який для цілей реалізації відповідного інвестиційного проекту здійснює продаж, постачання товарів, надає послуги або виконує роботи;</w:t>
                        </w:r>
                      </w:p>
                      <w:p w:rsidR="001F3C7F" w:rsidRPr="007C33BA" w:rsidRDefault="001F3C7F" w:rsidP="007C33BA">
                        <w:pPr>
                          <w:pStyle w:val="rvps2"/>
                          <w:shd w:val="clear" w:color="auto" w:fill="FFFFFF"/>
                          <w:spacing w:before="0" w:beforeAutospacing="0" w:after="0" w:afterAutospacing="0"/>
                          <w:ind w:firstLine="709"/>
                          <w:contextualSpacing/>
                          <w:jc w:val="both"/>
                          <w:rPr>
                            <w:color w:val="000000" w:themeColor="text1"/>
                            <w:lang w:val="uk-UA"/>
                          </w:rPr>
                        </w:pPr>
                        <w:r w:rsidRPr="007C33BA">
                          <w:rPr>
                            <w:b/>
                            <w:color w:val="000000" w:themeColor="text1"/>
                          </w:rPr>
                          <w:t>максимальна сума кредиту</w:t>
                        </w:r>
                        <w:r w:rsidRPr="007C33BA">
                          <w:rPr>
                            <w:color w:val="000000" w:themeColor="text1"/>
                          </w:rPr>
                          <w:t xml:space="preserve"> (кредитів), що надається суб’єкту підприємництва та учасникам групи пов’язаних з ним контрагентів протягом строку, визначеного </w:t>
                        </w:r>
                        <w:r w:rsidRPr="007C33BA">
                          <w:rPr>
                            <w:color w:val="000000" w:themeColor="text1"/>
                            <w:lang w:val="uk-UA"/>
                          </w:rPr>
                          <w:t xml:space="preserve">п. 5 </w:t>
                        </w:r>
                        <w:r w:rsidRPr="007C33BA">
                          <w:rPr>
                            <w:color w:val="000000" w:themeColor="text1"/>
                          </w:rPr>
                          <w:t xml:space="preserve">цього Порядку, </w:t>
                        </w:r>
                        <w:r w:rsidRPr="007C33BA">
                          <w:rPr>
                            <w:b/>
                            <w:color w:val="000000" w:themeColor="text1"/>
                          </w:rPr>
                          <w:t>не обмежується</w:t>
                        </w:r>
                        <w:r>
                          <w:rPr>
                            <w:color w:val="000000" w:themeColor="text1"/>
                            <w:lang w:val="uk-UA"/>
                          </w:rPr>
                          <w:t>.</w:t>
                        </w:r>
                      </w:p>
                      <w:p w:rsidR="001F3C7F" w:rsidRPr="00245BD1" w:rsidRDefault="001F3C7F" w:rsidP="007C33BA">
                        <w:pPr>
                          <w:spacing w:line="360" w:lineRule="auto"/>
                          <w:rPr>
                            <w:color w:val="000000" w:themeColor="text1"/>
                            <w:sz w:val="28"/>
                            <w:szCs w:val="28"/>
                          </w:rPr>
                        </w:pPr>
                      </w:p>
                      <w:p w:rsidR="001F3C7F" w:rsidRPr="00330337" w:rsidRDefault="001F3C7F" w:rsidP="007C33BA">
                        <w:pPr>
                          <w:jc w:val="center"/>
                          <w:rPr>
                            <w:b/>
                            <w:color w:val="000000" w:themeColor="text1"/>
                            <w:sz w:val="28"/>
                            <w:szCs w:val="28"/>
                          </w:rPr>
                        </w:pPr>
                      </w:p>
                    </w:txbxContent>
                  </v:textbox>
                </v:rect>
              </v:group>
            </w:pict>
          </mc:Fallback>
        </mc:AlternateContent>
      </w:r>
    </w:p>
    <w:p w:rsidR="00245BD1" w:rsidRDefault="00245BD1" w:rsidP="00245BD1">
      <w:pPr>
        <w:spacing w:line="360" w:lineRule="auto"/>
        <w:ind w:firstLine="709"/>
        <w:contextualSpacing/>
        <w:rPr>
          <w:color w:val="000000" w:themeColor="text1"/>
          <w:sz w:val="28"/>
          <w:szCs w:val="28"/>
          <w:lang w:val="uk-UA"/>
        </w:rPr>
      </w:pPr>
    </w:p>
    <w:p w:rsidR="00245BD1" w:rsidRDefault="00245BD1" w:rsidP="00245BD1">
      <w:pPr>
        <w:spacing w:line="360" w:lineRule="auto"/>
        <w:ind w:firstLine="709"/>
        <w:contextualSpacing/>
        <w:rPr>
          <w:color w:val="000000" w:themeColor="text1"/>
          <w:sz w:val="28"/>
          <w:szCs w:val="28"/>
          <w:lang w:val="uk-UA"/>
        </w:rPr>
      </w:pPr>
    </w:p>
    <w:p w:rsidR="00245BD1" w:rsidRDefault="00245BD1" w:rsidP="00245BD1">
      <w:pPr>
        <w:spacing w:line="360" w:lineRule="auto"/>
        <w:ind w:firstLine="709"/>
        <w:contextualSpacing/>
        <w:rPr>
          <w:color w:val="000000" w:themeColor="text1"/>
          <w:sz w:val="28"/>
          <w:szCs w:val="28"/>
          <w:lang w:val="uk-UA"/>
        </w:rPr>
      </w:pPr>
    </w:p>
    <w:p w:rsidR="00245BD1" w:rsidRDefault="00245BD1" w:rsidP="00245BD1">
      <w:pPr>
        <w:spacing w:line="360" w:lineRule="auto"/>
        <w:ind w:firstLine="709"/>
        <w:contextualSpacing/>
        <w:rPr>
          <w:color w:val="000000" w:themeColor="text1"/>
          <w:sz w:val="28"/>
          <w:szCs w:val="28"/>
          <w:lang w:val="uk-UA"/>
        </w:rPr>
      </w:pPr>
    </w:p>
    <w:p w:rsidR="00245BD1" w:rsidRDefault="00245BD1" w:rsidP="00245BD1">
      <w:pPr>
        <w:spacing w:line="360" w:lineRule="auto"/>
        <w:ind w:firstLine="709"/>
        <w:contextualSpacing/>
        <w:rPr>
          <w:color w:val="000000" w:themeColor="text1"/>
          <w:sz w:val="28"/>
          <w:szCs w:val="28"/>
          <w:lang w:val="uk-UA"/>
        </w:rPr>
      </w:pPr>
    </w:p>
    <w:p w:rsidR="00245BD1" w:rsidRDefault="00245BD1" w:rsidP="00245BD1">
      <w:pPr>
        <w:spacing w:line="360" w:lineRule="auto"/>
        <w:ind w:firstLine="709"/>
        <w:contextualSpacing/>
        <w:rPr>
          <w:color w:val="000000" w:themeColor="text1"/>
          <w:sz w:val="28"/>
          <w:szCs w:val="28"/>
          <w:lang w:val="uk-UA"/>
        </w:rPr>
      </w:pPr>
    </w:p>
    <w:p w:rsidR="00245BD1" w:rsidRDefault="00245BD1" w:rsidP="00245BD1">
      <w:pPr>
        <w:spacing w:line="360" w:lineRule="auto"/>
        <w:ind w:firstLine="709"/>
        <w:contextualSpacing/>
        <w:rPr>
          <w:color w:val="000000" w:themeColor="text1"/>
          <w:sz w:val="28"/>
          <w:szCs w:val="28"/>
          <w:lang w:val="uk-UA"/>
        </w:rPr>
      </w:pPr>
    </w:p>
    <w:p w:rsidR="00245BD1" w:rsidRDefault="00245BD1" w:rsidP="00245BD1">
      <w:pPr>
        <w:spacing w:line="360" w:lineRule="auto"/>
        <w:ind w:firstLine="709"/>
        <w:contextualSpacing/>
        <w:rPr>
          <w:color w:val="000000" w:themeColor="text1"/>
          <w:sz w:val="28"/>
          <w:szCs w:val="28"/>
          <w:lang w:val="uk-UA"/>
        </w:rPr>
      </w:pPr>
    </w:p>
    <w:p w:rsidR="00245BD1" w:rsidRDefault="00245BD1" w:rsidP="00245BD1">
      <w:pPr>
        <w:spacing w:line="360" w:lineRule="auto"/>
        <w:ind w:firstLine="709"/>
        <w:contextualSpacing/>
        <w:rPr>
          <w:color w:val="000000" w:themeColor="text1"/>
          <w:sz w:val="28"/>
          <w:szCs w:val="28"/>
          <w:lang w:val="uk-UA"/>
        </w:rPr>
      </w:pPr>
    </w:p>
    <w:p w:rsidR="00245BD1" w:rsidRDefault="00245BD1" w:rsidP="00245BD1">
      <w:pPr>
        <w:spacing w:line="360" w:lineRule="auto"/>
        <w:ind w:firstLine="709"/>
        <w:contextualSpacing/>
        <w:rPr>
          <w:color w:val="000000" w:themeColor="text1"/>
          <w:sz w:val="28"/>
          <w:szCs w:val="28"/>
          <w:lang w:val="uk-UA"/>
        </w:rPr>
      </w:pPr>
    </w:p>
    <w:p w:rsidR="00245BD1" w:rsidRDefault="00245BD1" w:rsidP="00245BD1">
      <w:pPr>
        <w:spacing w:line="360" w:lineRule="auto"/>
        <w:ind w:firstLine="709"/>
        <w:contextualSpacing/>
        <w:rPr>
          <w:color w:val="000000" w:themeColor="text1"/>
          <w:sz w:val="28"/>
          <w:szCs w:val="28"/>
          <w:lang w:val="uk-UA"/>
        </w:rPr>
      </w:pPr>
    </w:p>
    <w:p w:rsidR="00245BD1" w:rsidRDefault="00245BD1" w:rsidP="00245BD1">
      <w:pPr>
        <w:spacing w:line="360" w:lineRule="auto"/>
        <w:ind w:firstLine="709"/>
        <w:contextualSpacing/>
        <w:rPr>
          <w:color w:val="000000" w:themeColor="text1"/>
          <w:sz w:val="28"/>
          <w:szCs w:val="28"/>
          <w:lang w:val="uk-UA"/>
        </w:rPr>
      </w:pPr>
    </w:p>
    <w:p w:rsidR="00245BD1" w:rsidRDefault="00245BD1" w:rsidP="00245BD1">
      <w:pPr>
        <w:spacing w:line="360" w:lineRule="auto"/>
        <w:ind w:firstLine="709"/>
        <w:contextualSpacing/>
        <w:rPr>
          <w:color w:val="000000" w:themeColor="text1"/>
          <w:sz w:val="28"/>
          <w:szCs w:val="28"/>
          <w:lang w:val="uk-UA"/>
        </w:rPr>
      </w:pPr>
    </w:p>
    <w:p w:rsidR="00245BD1" w:rsidRDefault="00245BD1" w:rsidP="00245BD1">
      <w:pPr>
        <w:spacing w:line="360" w:lineRule="auto"/>
        <w:ind w:firstLine="709"/>
        <w:contextualSpacing/>
        <w:rPr>
          <w:color w:val="000000" w:themeColor="text1"/>
          <w:sz w:val="28"/>
          <w:szCs w:val="28"/>
          <w:lang w:val="uk-UA"/>
        </w:rPr>
      </w:pPr>
    </w:p>
    <w:p w:rsidR="00245BD1" w:rsidRDefault="00245BD1" w:rsidP="00245BD1">
      <w:pPr>
        <w:spacing w:line="360" w:lineRule="auto"/>
        <w:ind w:firstLine="709"/>
        <w:contextualSpacing/>
        <w:rPr>
          <w:color w:val="000000" w:themeColor="text1"/>
          <w:sz w:val="28"/>
          <w:szCs w:val="28"/>
          <w:lang w:val="uk-UA"/>
        </w:rPr>
      </w:pPr>
    </w:p>
    <w:p w:rsidR="00245BD1" w:rsidRDefault="00245BD1" w:rsidP="00245BD1">
      <w:pPr>
        <w:spacing w:line="360" w:lineRule="auto"/>
        <w:ind w:firstLine="709"/>
        <w:contextualSpacing/>
        <w:rPr>
          <w:color w:val="000000" w:themeColor="text1"/>
          <w:sz w:val="28"/>
          <w:szCs w:val="28"/>
          <w:lang w:val="uk-UA"/>
        </w:rPr>
      </w:pPr>
    </w:p>
    <w:p w:rsidR="00245BD1" w:rsidRDefault="00245BD1" w:rsidP="00245BD1">
      <w:pPr>
        <w:spacing w:line="360" w:lineRule="auto"/>
        <w:ind w:firstLine="709"/>
        <w:contextualSpacing/>
        <w:rPr>
          <w:color w:val="000000" w:themeColor="text1"/>
          <w:sz w:val="28"/>
          <w:szCs w:val="28"/>
          <w:lang w:val="uk-UA"/>
        </w:rPr>
      </w:pPr>
    </w:p>
    <w:p w:rsidR="00245BD1" w:rsidRDefault="00245BD1" w:rsidP="00245BD1">
      <w:pPr>
        <w:spacing w:line="360" w:lineRule="auto"/>
        <w:ind w:firstLine="709"/>
        <w:contextualSpacing/>
        <w:rPr>
          <w:color w:val="000000" w:themeColor="text1"/>
          <w:sz w:val="28"/>
          <w:szCs w:val="28"/>
          <w:lang w:val="uk-UA"/>
        </w:rPr>
      </w:pPr>
    </w:p>
    <w:p w:rsidR="00245BD1" w:rsidRDefault="00245BD1" w:rsidP="00245BD1">
      <w:pPr>
        <w:spacing w:line="360" w:lineRule="auto"/>
        <w:ind w:firstLine="709"/>
        <w:contextualSpacing/>
        <w:rPr>
          <w:color w:val="000000" w:themeColor="text1"/>
          <w:sz w:val="28"/>
          <w:szCs w:val="28"/>
          <w:lang w:val="uk-UA"/>
        </w:rPr>
      </w:pPr>
    </w:p>
    <w:p w:rsidR="00245BD1" w:rsidRDefault="00245BD1" w:rsidP="00245BD1">
      <w:pPr>
        <w:spacing w:line="360" w:lineRule="auto"/>
        <w:ind w:firstLine="709"/>
        <w:contextualSpacing/>
        <w:rPr>
          <w:color w:val="000000" w:themeColor="text1"/>
          <w:sz w:val="28"/>
          <w:szCs w:val="28"/>
          <w:lang w:val="uk-UA"/>
        </w:rPr>
      </w:pPr>
    </w:p>
    <w:p w:rsidR="007C33BA" w:rsidRDefault="007C33BA">
      <w:pPr>
        <w:spacing w:after="160" w:line="259" w:lineRule="auto"/>
        <w:jc w:val="left"/>
        <w:rPr>
          <w:color w:val="000000" w:themeColor="text1"/>
          <w:sz w:val="28"/>
          <w:szCs w:val="28"/>
          <w:lang w:val="uk-UA"/>
        </w:rPr>
      </w:pPr>
      <w:r>
        <w:rPr>
          <w:color w:val="000000" w:themeColor="text1"/>
          <w:sz w:val="28"/>
          <w:szCs w:val="28"/>
          <w:lang w:val="uk-UA"/>
        </w:rPr>
        <w:br w:type="page"/>
      </w:r>
    </w:p>
    <w:p w:rsidR="007C33BA" w:rsidRDefault="007C33BA">
      <w:pPr>
        <w:spacing w:after="160" w:line="259" w:lineRule="auto"/>
        <w:jc w:val="left"/>
        <w:rPr>
          <w:color w:val="000000" w:themeColor="text1"/>
          <w:sz w:val="28"/>
          <w:szCs w:val="28"/>
          <w:lang w:val="uk-UA"/>
        </w:rPr>
      </w:pPr>
      <w:r>
        <w:rPr>
          <w:noProof/>
          <w:color w:val="000000" w:themeColor="text1"/>
          <w:sz w:val="28"/>
          <w:szCs w:val="28"/>
        </w:rPr>
        <w:lastRenderedPageBreak/>
        <mc:AlternateContent>
          <mc:Choice Requires="wpg">
            <w:drawing>
              <wp:anchor distT="0" distB="0" distL="114300" distR="114300" simplePos="0" relativeHeight="252111872" behindDoc="0" locked="0" layoutInCell="1" allowOverlap="1" wp14:anchorId="12CB1163" wp14:editId="1366BA44">
                <wp:simplePos x="0" y="0"/>
                <wp:positionH relativeFrom="margin">
                  <wp:align>left</wp:align>
                </wp:positionH>
                <wp:positionV relativeFrom="paragraph">
                  <wp:posOffset>-262890</wp:posOffset>
                </wp:positionV>
                <wp:extent cx="5781675" cy="8582025"/>
                <wp:effectExtent l="57150" t="57150" r="47625" b="47625"/>
                <wp:wrapNone/>
                <wp:docPr id="15977" name="Группа 15977"/>
                <wp:cNvGraphicFramePr/>
                <a:graphic xmlns:a="http://schemas.openxmlformats.org/drawingml/2006/main">
                  <a:graphicData uri="http://schemas.microsoft.com/office/word/2010/wordprocessingGroup">
                    <wpg:wgp>
                      <wpg:cNvGrpSpPr/>
                      <wpg:grpSpPr>
                        <a:xfrm>
                          <a:off x="0" y="0"/>
                          <a:ext cx="5781675" cy="8582025"/>
                          <a:chOff x="0" y="0"/>
                          <a:chExt cx="5781675" cy="9648825"/>
                        </a:xfrm>
                      </wpg:grpSpPr>
                      <wps:wsp>
                        <wps:cNvPr id="15978" name="Прямоугольник 15978"/>
                        <wps:cNvSpPr/>
                        <wps:spPr>
                          <a:xfrm>
                            <a:off x="0" y="0"/>
                            <a:ext cx="5781675" cy="9648825"/>
                          </a:xfrm>
                          <a:prstGeom prst="rect">
                            <a:avLst/>
                          </a:prstGeom>
                          <a:solidFill>
                            <a:schemeClr val="bg1"/>
                          </a:solidFill>
                          <a:ln>
                            <a:solidFill>
                              <a:schemeClr val="tx1"/>
                            </a:solidFill>
                          </a:ln>
                          <a:scene3d>
                            <a:camera prst="orthographicFront"/>
                            <a:lightRig rig="threePt" dir="t"/>
                          </a:scene3d>
                          <a:sp3d>
                            <a:bevelT prst="angle"/>
                            <a:bevelB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79" name="Прямоугольник 15979"/>
                        <wps:cNvSpPr/>
                        <wps:spPr>
                          <a:xfrm>
                            <a:off x="200025" y="114300"/>
                            <a:ext cx="5400675" cy="8677275"/>
                          </a:xfrm>
                          <a:prstGeom prst="rect">
                            <a:avLst/>
                          </a:prstGeom>
                          <a:solidFill>
                            <a:schemeClr val="bg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1F3C7F" w:rsidRDefault="001F3C7F" w:rsidP="007C33BA">
                              <w:pPr>
                                <w:jc w:val="center"/>
                                <w:rPr>
                                  <w:b/>
                                  <w:caps/>
                                  <w:color w:val="000000" w:themeColor="text1"/>
                                  <w:sz w:val="28"/>
                                  <w:szCs w:val="28"/>
                                  <w:lang w:val="uk-UA"/>
                                </w:rPr>
                              </w:pPr>
                              <w:r>
                                <w:rPr>
                                  <w:b/>
                                  <w:caps/>
                                  <w:color w:val="000000" w:themeColor="text1"/>
                                  <w:sz w:val="28"/>
                                  <w:szCs w:val="28"/>
                                  <w:lang w:val="uk-UA"/>
                                </w:rPr>
                                <w:t>УМОВИ</w:t>
                              </w:r>
                              <w:r w:rsidRPr="00245BD1">
                                <w:rPr>
                                  <w:b/>
                                  <w:caps/>
                                  <w:color w:val="000000" w:themeColor="text1"/>
                                  <w:sz w:val="28"/>
                                  <w:szCs w:val="28"/>
                                  <w:lang w:val="uk-UA"/>
                                </w:rPr>
                                <w:t xml:space="preserve"> надання Фінансової допомоги</w:t>
                              </w:r>
                            </w:p>
                            <w:p w:rsidR="001F3C7F" w:rsidRDefault="001F3C7F" w:rsidP="00C95CCC">
                              <w:pPr>
                                <w:pStyle w:val="rvps2"/>
                                <w:shd w:val="clear" w:color="auto" w:fill="FFFFFF"/>
                                <w:spacing w:before="0" w:beforeAutospacing="0" w:after="0" w:afterAutospacing="0" w:line="360" w:lineRule="auto"/>
                                <w:ind w:firstLine="709"/>
                                <w:contextualSpacing/>
                                <w:jc w:val="both"/>
                                <w:rPr>
                                  <w:color w:val="000000" w:themeColor="text1"/>
                                  <w:sz w:val="28"/>
                                  <w:szCs w:val="28"/>
                                </w:rPr>
                              </w:pPr>
                            </w:p>
                            <w:p w:rsidR="001F3C7F" w:rsidRPr="00B95C87" w:rsidRDefault="001F3C7F" w:rsidP="00C95CCC">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C95CCC">
                                <w:rPr>
                                  <w:b/>
                                  <w:color w:val="000000" w:themeColor="text1"/>
                                  <w:sz w:val="28"/>
                                  <w:szCs w:val="28"/>
                                </w:rPr>
                                <w:t>максимальний строк</w:t>
                              </w:r>
                              <w:r w:rsidRPr="00B95C87">
                                <w:rPr>
                                  <w:color w:val="000000" w:themeColor="text1"/>
                                  <w:sz w:val="28"/>
                                  <w:szCs w:val="28"/>
                                </w:rPr>
                                <w:t xml:space="preserve"> кредитування не перевищує:</w:t>
                              </w:r>
                            </w:p>
                            <w:p w:rsidR="001F3C7F" w:rsidRPr="00B95C87" w:rsidRDefault="001F3C7F" w:rsidP="00C95CCC">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C95CCC">
                                <w:rPr>
                                  <w:b/>
                                  <w:color w:val="000000" w:themeColor="text1"/>
                                  <w:sz w:val="28"/>
                                  <w:szCs w:val="28"/>
                                  <w:lang w:val="uk-UA"/>
                                </w:rPr>
                                <w:t>5</w:t>
                              </w:r>
                              <w:r w:rsidRPr="00C95CCC">
                                <w:rPr>
                                  <w:b/>
                                  <w:color w:val="000000" w:themeColor="text1"/>
                                  <w:sz w:val="28"/>
                                  <w:szCs w:val="28"/>
                                </w:rPr>
                                <w:t xml:space="preserve"> років</w:t>
                              </w:r>
                              <w:r w:rsidRPr="00B95C87">
                                <w:rPr>
                                  <w:color w:val="000000" w:themeColor="text1"/>
                                  <w:sz w:val="28"/>
                                  <w:szCs w:val="28"/>
                                </w:rPr>
                                <w:t xml:space="preserve"> - на реалізацію інвестиційного проекту, а також на цілі, пов’язані із здійсненням уповноваженим банком рефінансування заборгованості суб’єкта підприємництва за кредитом (кредитами), наданим (наданими)  банком (банками) України;</w:t>
                              </w:r>
                            </w:p>
                            <w:p w:rsidR="001F3C7F" w:rsidRDefault="001F3C7F" w:rsidP="00C95CCC">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C95CCC">
                                <w:rPr>
                                  <w:b/>
                                  <w:color w:val="000000" w:themeColor="text1"/>
                                  <w:sz w:val="28"/>
                                  <w:szCs w:val="28"/>
                                  <w:lang w:val="uk-UA"/>
                                </w:rPr>
                                <w:t>2</w:t>
                              </w:r>
                              <w:r w:rsidRPr="00C95CCC">
                                <w:rPr>
                                  <w:b/>
                                  <w:color w:val="000000" w:themeColor="text1"/>
                                  <w:sz w:val="28"/>
                                  <w:szCs w:val="28"/>
                                </w:rPr>
                                <w:t xml:space="preserve"> роки</w:t>
                              </w:r>
                              <w:r w:rsidRPr="00B95C87">
                                <w:rPr>
                                  <w:color w:val="000000" w:themeColor="text1"/>
                                  <w:sz w:val="28"/>
                                  <w:szCs w:val="28"/>
                                </w:rPr>
                                <w:t xml:space="preserve"> - на фінансування оборотного капіталу;</w:t>
                              </w:r>
                            </w:p>
                            <w:p w:rsidR="001F3C7F" w:rsidRDefault="001F3C7F" w:rsidP="00C95CCC">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rPr>
                                <w:t>відстрочка платежу суб’єкта підприємництва щодо повернення кредиту або його частини та сплати процентів за кредитом може становити не більше ніж шість місяців, а для кредитів, передбачених </w:t>
                              </w:r>
                              <w:r w:rsidRPr="00B95C87">
                                <w:rPr>
                                  <w:rFonts w:eastAsiaTheme="majorEastAsia"/>
                                  <w:color w:val="000000" w:themeColor="text1"/>
                                  <w:sz w:val="28"/>
                                  <w:szCs w:val="28"/>
                                </w:rPr>
                                <w:t>абз</w:t>
                              </w:r>
                              <w:r w:rsidRPr="00B95C87">
                                <w:rPr>
                                  <w:rFonts w:eastAsiaTheme="majorEastAsia"/>
                                  <w:color w:val="000000" w:themeColor="text1"/>
                                  <w:sz w:val="28"/>
                                  <w:szCs w:val="28"/>
                                  <w:lang w:val="uk-UA"/>
                                </w:rPr>
                                <w:t xml:space="preserve">. 3 </w:t>
                              </w:r>
                              <w:r w:rsidRPr="00B95C87">
                                <w:rPr>
                                  <w:color w:val="000000" w:themeColor="text1"/>
                                  <w:sz w:val="28"/>
                                  <w:szCs w:val="28"/>
                                </w:rPr>
                                <w:t> п</w:t>
                              </w:r>
                              <w:r w:rsidRPr="00B95C87">
                                <w:rPr>
                                  <w:color w:val="000000" w:themeColor="text1"/>
                                  <w:sz w:val="28"/>
                                  <w:szCs w:val="28"/>
                                  <w:lang w:val="uk-UA"/>
                                </w:rPr>
                                <w:t xml:space="preserve">п. </w:t>
                              </w:r>
                              <w:r w:rsidRPr="00B95C87">
                                <w:rPr>
                                  <w:color w:val="000000" w:themeColor="text1"/>
                                  <w:sz w:val="28"/>
                                  <w:szCs w:val="28"/>
                                </w:rPr>
                                <w:t>2 п</w:t>
                              </w:r>
                              <w:r w:rsidRPr="00B95C87">
                                <w:rPr>
                                  <w:color w:val="000000" w:themeColor="text1"/>
                                  <w:sz w:val="28"/>
                                  <w:szCs w:val="28"/>
                                  <w:lang w:val="uk-UA"/>
                                </w:rPr>
                                <w:t>.</w:t>
                              </w:r>
                              <w:r w:rsidRPr="00B95C87">
                                <w:rPr>
                                  <w:color w:val="000000" w:themeColor="text1"/>
                                  <w:sz w:val="28"/>
                                  <w:szCs w:val="28"/>
                                </w:rPr>
                                <w:t xml:space="preserve"> 12 цього Порядку, - не більше ніж дев’ять місяців, щодо повернення кредиту, передбаченого </w:t>
                              </w:r>
                              <w:r w:rsidRPr="00B95C87">
                                <w:rPr>
                                  <w:rFonts w:eastAsiaTheme="majorEastAsia"/>
                                  <w:color w:val="000000" w:themeColor="text1"/>
                                  <w:sz w:val="28"/>
                                  <w:szCs w:val="28"/>
                                </w:rPr>
                                <w:t>п</w:t>
                              </w:r>
                              <w:r w:rsidRPr="00B95C87">
                                <w:rPr>
                                  <w:rFonts w:eastAsiaTheme="majorEastAsia"/>
                                  <w:color w:val="000000" w:themeColor="text1"/>
                                  <w:sz w:val="28"/>
                                  <w:szCs w:val="28"/>
                                  <w:lang w:val="uk-UA"/>
                                </w:rPr>
                                <w:t xml:space="preserve">п.3 </w:t>
                              </w:r>
                              <w:r w:rsidRPr="00B95C87">
                                <w:rPr>
                                  <w:color w:val="000000" w:themeColor="text1"/>
                                  <w:sz w:val="28"/>
                                  <w:szCs w:val="28"/>
                                </w:rPr>
                                <w:t>п</w:t>
                              </w:r>
                              <w:r w:rsidRPr="00B95C87">
                                <w:rPr>
                                  <w:color w:val="000000" w:themeColor="text1"/>
                                  <w:sz w:val="28"/>
                                  <w:szCs w:val="28"/>
                                  <w:lang w:val="uk-UA"/>
                                </w:rPr>
                                <w:t>.</w:t>
                              </w:r>
                              <w:r w:rsidRPr="00B95C87">
                                <w:rPr>
                                  <w:color w:val="000000" w:themeColor="text1"/>
                                  <w:sz w:val="28"/>
                                  <w:szCs w:val="28"/>
                                </w:rPr>
                                <w:t xml:space="preserve"> 12 цього Порядку, - до 31 грудня 2020 року;</w:t>
                              </w:r>
                            </w:p>
                            <w:p w:rsidR="001F3C7F" w:rsidRPr="00B95C87" w:rsidRDefault="001F3C7F" w:rsidP="00C95CCC">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C95CCC">
                                <w:rPr>
                                  <w:b/>
                                  <w:color w:val="000000" w:themeColor="text1"/>
                                  <w:sz w:val="28"/>
                                  <w:szCs w:val="28"/>
                                </w:rPr>
                                <w:t>процентна ставка</w:t>
                              </w:r>
                              <w:r w:rsidRPr="00B95C87">
                                <w:rPr>
                                  <w:color w:val="000000" w:themeColor="text1"/>
                                  <w:sz w:val="28"/>
                                  <w:szCs w:val="28"/>
                                </w:rPr>
                                <w:t xml:space="preserve"> за кредитом на строкову заборгованість суб’єкта підприємництва без урахування компенсації процентів (далі - базова процентна ставка) визначається за формулою:</w:t>
                              </w:r>
                            </w:p>
                            <w:p w:rsidR="001F3C7F" w:rsidRPr="00B95C87" w:rsidRDefault="001F3C7F" w:rsidP="00C95CCC">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C95CCC">
                                <w:rPr>
                                  <w:b/>
                                  <w:color w:val="000000" w:themeColor="text1"/>
                                  <w:sz w:val="28"/>
                                  <w:szCs w:val="28"/>
                                </w:rPr>
                                <w:t>для суб’єкта підприємництва, що належить до категорії діючого бізнесу</w:t>
                              </w:r>
                              <w:r w:rsidRPr="00B95C87">
                                <w:rPr>
                                  <w:color w:val="000000" w:themeColor="text1"/>
                                  <w:sz w:val="28"/>
                                  <w:szCs w:val="28"/>
                                </w:rPr>
                                <w:t>, - не більше Індексу UIRD (три місяці) + 5 %;</w:t>
                              </w:r>
                            </w:p>
                            <w:p w:rsidR="001F3C7F" w:rsidRPr="00B95C87" w:rsidRDefault="001F3C7F" w:rsidP="00C95CCC">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C95CCC">
                                <w:rPr>
                                  <w:b/>
                                  <w:color w:val="000000" w:themeColor="text1"/>
                                  <w:sz w:val="28"/>
                                  <w:szCs w:val="28"/>
                                </w:rPr>
                                <w:t>для суб’єкта підприємництва, що належить до категорії новоствореного бізнесу</w:t>
                              </w:r>
                              <w:r w:rsidRPr="00B95C87">
                                <w:rPr>
                                  <w:color w:val="000000" w:themeColor="text1"/>
                                  <w:sz w:val="28"/>
                                  <w:szCs w:val="28"/>
                                </w:rPr>
                                <w:t xml:space="preserve"> (стартап), - не більше Індексу UIRD (три місяці) + 7 %;</w:t>
                              </w:r>
                            </w:p>
                            <w:p w:rsidR="001F3C7F" w:rsidRPr="00B95C87" w:rsidRDefault="001F3C7F" w:rsidP="00C95CCC">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C95CCC">
                                <w:rPr>
                                  <w:b/>
                                  <w:color w:val="000000" w:themeColor="text1"/>
                                  <w:sz w:val="28"/>
                                  <w:szCs w:val="28"/>
                                </w:rPr>
                                <w:t>для кредитів, наданих з метою державної підтримки</w:t>
                              </w:r>
                              <w:r w:rsidRPr="00B95C87">
                                <w:rPr>
                                  <w:color w:val="000000" w:themeColor="text1"/>
                                  <w:sz w:val="28"/>
                                  <w:szCs w:val="28"/>
                                </w:rPr>
                                <w:t>, визначеної </w:t>
                              </w:r>
                              <w:r w:rsidRPr="00C95CCC">
                                <w:rPr>
                                  <w:rFonts w:eastAsiaTheme="majorEastAsia"/>
                                  <w:color w:val="000000" w:themeColor="text1"/>
                                  <w:sz w:val="28"/>
                                  <w:szCs w:val="28"/>
                                </w:rPr>
                                <w:t>п</w:t>
                              </w:r>
                              <w:r w:rsidRPr="00C95CCC">
                                <w:rPr>
                                  <w:rFonts w:eastAsiaTheme="majorEastAsia"/>
                                  <w:color w:val="000000" w:themeColor="text1"/>
                                  <w:sz w:val="28"/>
                                  <w:szCs w:val="28"/>
                                  <w:lang w:val="uk-UA"/>
                                </w:rPr>
                                <w:t xml:space="preserve">п. </w:t>
                              </w:r>
                              <w:r w:rsidRPr="00C95CCC">
                                <w:rPr>
                                  <w:rFonts w:eastAsiaTheme="majorEastAsia"/>
                                  <w:color w:val="000000" w:themeColor="text1"/>
                                  <w:sz w:val="28"/>
                                  <w:szCs w:val="28"/>
                                </w:rPr>
                                <w:t>3</w:t>
                              </w:r>
                              <w:r w:rsidRPr="00B95C87">
                                <w:rPr>
                                  <w:color w:val="000000" w:themeColor="text1"/>
                                  <w:sz w:val="28"/>
                                  <w:szCs w:val="28"/>
                                </w:rPr>
                                <w:t> пункту 4 цього Порядку, до 31 березня 2021 р., - не більше Індексу UIRD (три місяці) + 5 %.</w:t>
                              </w:r>
                            </w:p>
                            <w:p w:rsidR="001F3C7F" w:rsidRPr="00C95CCC" w:rsidRDefault="001F3C7F" w:rsidP="007C33BA">
                              <w:pPr>
                                <w:jc w:val="center"/>
                                <w:rPr>
                                  <w:b/>
                                  <w:caps/>
                                  <w:color w:val="000000" w:themeColor="text1"/>
                                  <w:sz w:val="28"/>
                                  <w:szCs w:val="28"/>
                                </w:rPr>
                              </w:pPr>
                            </w:p>
                            <w:p w:rsidR="001F3C7F" w:rsidRPr="00245BD1" w:rsidRDefault="001F3C7F" w:rsidP="007C33BA">
                              <w:pPr>
                                <w:jc w:val="center"/>
                                <w:rPr>
                                  <w:b/>
                                  <w:caps/>
                                  <w:color w:val="000000" w:themeColor="text1"/>
                                  <w:sz w:val="28"/>
                                  <w:szCs w:val="28"/>
                                  <w:lang w:val="uk-UA"/>
                                </w:rPr>
                              </w:pPr>
                            </w:p>
                            <w:p w:rsidR="001F3C7F" w:rsidRDefault="001F3C7F" w:rsidP="007C33BA">
                              <w:pPr>
                                <w:jc w:val="center"/>
                                <w:rPr>
                                  <w:b/>
                                  <w:color w:val="000000" w:themeColor="text1"/>
                                  <w:sz w:val="28"/>
                                  <w:szCs w:val="28"/>
                                  <w:lang w:val="uk-UA"/>
                                </w:rPr>
                              </w:pPr>
                            </w:p>
                            <w:p w:rsidR="001F3C7F" w:rsidRPr="007C33BA" w:rsidRDefault="001F3C7F" w:rsidP="007C33BA">
                              <w:pPr>
                                <w:pStyle w:val="rvps2"/>
                                <w:shd w:val="clear" w:color="auto" w:fill="FFFFFF"/>
                                <w:spacing w:before="0" w:beforeAutospacing="0" w:after="0" w:afterAutospacing="0"/>
                                <w:ind w:firstLine="709"/>
                                <w:contextualSpacing/>
                                <w:jc w:val="both"/>
                                <w:rPr>
                                  <w:color w:val="000000" w:themeColor="text1"/>
                                  <w:lang w:val="uk-UA"/>
                                </w:rPr>
                              </w:pPr>
                            </w:p>
                            <w:p w:rsidR="001F3C7F" w:rsidRPr="00245BD1" w:rsidRDefault="001F3C7F" w:rsidP="007C33BA">
                              <w:pPr>
                                <w:spacing w:line="360" w:lineRule="auto"/>
                                <w:rPr>
                                  <w:color w:val="000000" w:themeColor="text1"/>
                                  <w:sz w:val="28"/>
                                  <w:szCs w:val="28"/>
                                </w:rPr>
                              </w:pPr>
                            </w:p>
                            <w:p w:rsidR="001F3C7F" w:rsidRPr="00330337" w:rsidRDefault="001F3C7F" w:rsidP="007C33BA">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2CB1163" id="Группа 15977" o:spid="_x0000_s1079" style="position:absolute;margin-left:0;margin-top:-20.7pt;width:455.25pt;height:675.75pt;z-index:252111872;mso-position-horizontal:left;mso-position-horizontal-relative:margin;mso-height-relative:margin" coordsize="57816,9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">
                <v:rect id="Прямоугольник 15978" o:spid="_x0000_s1080" style="position:absolute;width:57816;height:96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" fillcolor="white [3212]" strokecolor="black [3213]" strokeweight="1pt"/>
                <v:rect id="Прямоугольник 15979" o:spid="_x0000_s1081" style="position:absolute;left:2000;top:1143;width:54007;height:86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" fillcolor="white [3212]" strokecolor="black [3213]" strokeweight="1pt">
                  <v:textbox>
                    <w:txbxContent>
                      <w:p w:rsidR="001F3C7F" w:rsidRDefault="001F3C7F" w:rsidP="007C33BA">
                        <w:pPr>
                          <w:jc w:val="center"/>
                          <w:rPr>
                            <w:b/>
                            <w:caps/>
                            <w:color w:val="000000" w:themeColor="text1"/>
                            <w:sz w:val="28"/>
                            <w:szCs w:val="28"/>
                            <w:lang w:val="uk-UA"/>
                          </w:rPr>
                        </w:pPr>
                        <w:r>
                          <w:rPr>
                            <w:b/>
                            <w:caps/>
                            <w:color w:val="000000" w:themeColor="text1"/>
                            <w:sz w:val="28"/>
                            <w:szCs w:val="28"/>
                            <w:lang w:val="uk-UA"/>
                          </w:rPr>
                          <w:t>УМОВИ</w:t>
                        </w:r>
                        <w:r w:rsidRPr="00245BD1">
                          <w:rPr>
                            <w:b/>
                            <w:caps/>
                            <w:color w:val="000000" w:themeColor="text1"/>
                            <w:sz w:val="28"/>
                            <w:szCs w:val="28"/>
                            <w:lang w:val="uk-UA"/>
                          </w:rPr>
                          <w:t xml:space="preserve"> надання Фінансової допомоги</w:t>
                        </w:r>
                      </w:p>
                      <w:p w:rsidR="001F3C7F" w:rsidRDefault="001F3C7F" w:rsidP="00C95CCC">
                        <w:pPr>
                          <w:pStyle w:val="rvps2"/>
                          <w:shd w:val="clear" w:color="auto" w:fill="FFFFFF"/>
                          <w:spacing w:before="0" w:beforeAutospacing="0" w:after="0" w:afterAutospacing="0" w:line="360" w:lineRule="auto"/>
                          <w:ind w:firstLine="709"/>
                          <w:contextualSpacing/>
                          <w:jc w:val="both"/>
                          <w:rPr>
                            <w:color w:val="000000" w:themeColor="text1"/>
                            <w:sz w:val="28"/>
                            <w:szCs w:val="28"/>
                          </w:rPr>
                        </w:pPr>
                      </w:p>
                      <w:p w:rsidR="001F3C7F" w:rsidRPr="00B95C87" w:rsidRDefault="001F3C7F" w:rsidP="00C95CCC">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C95CCC">
                          <w:rPr>
                            <w:b/>
                            <w:color w:val="000000" w:themeColor="text1"/>
                            <w:sz w:val="28"/>
                            <w:szCs w:val="28"/>
                          </w:rPr>
                          <w:t>максимальний строк</w:t>
                        </w:r>
                        <w:r w:rsidRPr="00B95C87">
                          <w:rPr>
                            <w:color w:val="000000" w:themeColor="text1"/>
                            <w:sz w:val="28"/>
                            <w:szCs w:val="28"/>
                          </w:rPr>
                          <w:t xml:space="preserve"> кредитування не перевищує:</w:t>
                        </w:r>
                      </w:p>
                      <w:p w:rsidR="001F3C7F" w:rsidRPr="00B95C87" w:rsidRDefault="001F3C7F" w:rsidP="00C95CCC">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C95CCC">
                          <w:rPr>
                            <w:b/>
                            <w:color w:val="000000" w:themeColor="text1"/>
                            <w:sz w:val="28"/>
                            <w:szCs w:val="28"/>
                            <w:lang w:val="uk-UA"/>
                          </w:rPr>
                          <w:t>5</w:t>
                        </w:r>
                        <w:r w:rsidRPr="00C95CCC">
                          <w:rPr>
                            <w:b/>
                            <w:color w:val="000000" w:themeColor="text1"/>
                            <w:sz w:val="28"/>
                            <w:szCs w:val="28"/>
                          </w:rPr>
                          <w:t xml:space="preserve"> років</w:t>
                        </w:r>
                        <w:r w:rsidRPr="00B95C87">
                          <w:rPr>
                            <w:color w:val="000000" w:themeColor="text1"/>
                            <w:sz w:val="28"/>
                            <w:szCs w:val="28"/>
                          </w:rPr>
                          <w:t xml:space="preserve"> - на реалізацію інвестиційного проекту, а також на цілі, пов’язані із здійсненням уповноваженим банком рефінансування заборгованості суб’єкта підприємництва за кредитом (кредитами), наданим (наданими)  банком (банками) України;</w:t>
                        </w:r>
                      </w:p>
                      <w:p w:rsidR="001F3C7F" w:rsidRDefault="001F3C7F" w:rsidP="00C95CCC">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C95CCC">
                          <w:rPr>
                            <w:b/>
                            <w:color w:val="000000" w:themeColor="text1"/>
                            <w:sz w:val="28"/>
                            <w:szCs w:val="28"/>
                            <w:lang w:val="uk-UA"/>
                          </w:rPr>
                          <w:t>2</w:t>
                        </w:r>
                        <w:r w:rsidRPr="00C95CCC">
                          <w:rPr>
                            <w:b/>
                            <w:color w:val="000000" w:themeColor="text1"/>
                            <w:sz w:val="28"/>
                            <w:szCs w:val="28"/>
                          </w:rPr>
                          <w:t xml:space="preserve"> роки</w:t>
                        </w:r>
                        <w:r w:rsidRPr="00B95C87">
                          <w:rPr>
                            <w:color w:val="000000" w:themeColor="text1"/>
                            <w:sz w:val="28"/>
                            <w:szCs w:val="28"/>
                          </w:rPr>
                          <w:t xml:space="preserve"> - на фінансування оборотного капіталу;</w:t>
                        </w:r>
                      </w:p>
                      <w:p w:rsidR="001F3C7F" w:rsidRDefault="001F3C7F" w:rsidP="00C95CCC">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rPr>
                          <w:t>відстрочка платежу суб’єкта підприємництва щодо повернення кредиту або його частини та сплати процентів за кредитом може становити не більше ніж шість місяців, а для кредитів, передбачених </w:t>
                        </w:r>
                        <w:r w:rsidRPr="00B95C87">
                          <w:rPr>
                            <w:rFonts w:eastAsiaTheme="majorEastAsia"/>
                            <w:color w:val="000000" w:themeColor="text1"/>
                            <w:sz w:val="28"/>
                            <w:szCs w:val="28"/>
                          </w:rPr>
                          <w:t>абз</w:t>
                        </w:r>
                        <w:r w:rsidRPr="00B95C87">
                          <w:rPr>
                            <w:rFonts w:eastAsiaTheme="majorEastAsia"/>
                            <w:color w:val="000000" w:themeColor="text1"/>
                            <w:sz w:val="28"/>
                            <w:szCs w:val="28"/>
                            <w:lang w:val="uk-UA"/>
                          </w:rPr>
                          <w:t xml:space="preserve">. 3 </w:t>
                        </w:r>
                        <w:r w:rsidRPr="00B95C87">
                          <w:rPr>
                            <w:color w:val="000000" w:themeColor="text1"/>
                            <w:sz w:val="28"/>
                            <w:szCs w:val="28"/>
                          </w:rPr>
                          <w:t> п</w:t>
                        </w:r>
                        <w:r w:rsidRPr="00B95C87">
                          <w:rPr>
                            <w:color w:val="000000" w:themeColor="text1"/>
                            <w:sz w:val="28"/>
                            <w:szCs w:val="28"/>
                            <w:lang w:val="uk-UA"/>
                          </w:rPr>
                          <w:t xml:space="preserve">п. </w:t>
                        </w:r>
                        <w:r w:rsidRPr="00B95C87">
                          <w:rPr>
                            <w:color w:val="000000" w:themeColor="text1"/>
                            <w:sz w:val="28"/>
                            <w:szCs w:val="28"/>
                          </w:rPr>
                          <w:t>2 п</w:t>
                        </w:r>
                        <w:r w:rsidRPr="00B95C87">
                          <w:rPr>
                            <w:color w:val="000000" w:themeColor="text1"/>
                            <w:sz w:val="28"/>
                            <w:szCs w:val="28"/>
                            <w:lang w:val="uk-UA"/>
                          </w:rPr>
                          <w:t>.</w:t>
                        </w:r>
                        <w:r w:rsidRPr="00B95C87">
                          <w:rPr>
                            <w:color w:val="000000" w:themeColor="text1"/>
                            <w:sz w:val="28"/>
                            <w:szCs w:val="28"/>
                          </w:rPr>
                          <w:t xml:space="preserve"> 12 цього Порядку, - не більше ніж дев’ять місяців, щодо повернення кредиту, передбаченого </w:t>
                        </w:r>
                        <w:r w:rsidRPr="00B95C87">
                          <w:rPr>
                            <w:rFonts w:eastAsiaTheme="majorEastAsia"/>
                            <w:color w:val="000000" w:themeColor="text1"/>
                            <w:sz w:val="28"/>
                            <w:szCs w:val="28"/>
                          </w:rPr>
                          <w:t>п</w:t>
                        </w:r>
                        <w:r w:rsidRPr="00B95C87">
                          <w:rPr>
                            <w:rFonts w:eastAsiaTheme="majorEastAsia"/>
                            <w:color w:val="000000" w:themeColor="text1"/>
                            <w:sz w:val="28"/>
                            <w:szCs w:val="28"/>
                            <w:lang w:val="uk-UA"/>
                          </w:rPr>
                          <w:t xml:space="preserve">п.3 </w:t>
                        </w:r>
                        <w:r w:rsidRPr="00B95C87">
                          <w:rPr>
                            <w:color w:val="000000" w:themeColor="text1"/>
                            <w:sz w:val="28"/>
                            <w:szCs w:val="28"/>
                          </w:rPr>
                          <w:t>п</w:t>
                        </w:r>
                        <w:r w:rsidRPr="00B95C87">
                          <w:rPr>
                            <w:color w:val="000000" w:themeColor="text1"/>
                            <w:sz w:val="28"/>
                            <w:szCs w:val="28"/>
                            <w:lang w:val="uk-UA"/>
                          </w:rPr>
                          <w:t>.</w:t>
                        </w:r>
                        <w:r w:rsidRPr="00B95C87">
                          <w:rPr>
                            <w:color w:val="000000" w:themeColor="text1"/>
                            <w:sz w:val="28"/>
                            <w:szCs w:val="28"/>
                          </w:rPr>
                          <w:t xml:space="preserve"> 12 цього Порядку, - до 31 грудня 2020 року;</w:t>
                        </w:r>
                      </w:p>
                      <w:p w:rsidR="001F3C7F" w:rsidRPr="00B95C87" w:rsidRDefault="001F3C7F" w:rsidP="00C95CCC">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C95CCC">
                          <w:rPr>
                            <w:b/>
                            <w:color w:val="000000" w:themeColor="text1"/>
                            <w:sz w:val="28"/>
                            <w:szCs w:val="28"/>
                          </w:rPr>
                          <w:t>процентна ставка</w:t>
                        </w:r>
                        <w:r w:rsidRPr="00B95C87">
                          <w:rPr>
                            <w:color w:val="000000" w:themeColor="text1"/>
                            <w:sz w:val="28"/>
                            <w:szCs w:val="28"/>
                          </w:rPr>
                          <w:t xml:space="preserve"> за кредитом на строкову заборгованість суб’єкта підприємництва без урахування компенсації процентів (далі - базова процентна ставка) визначається за формулою:</w:t>
                        </w:r>
                      </w:p>
                      <w:p w:rsidR="001F3C7F" w:rsidRPr="00B95C87" w:rsidRDefault="001F3C7F" w:rsidP="00C95CCC">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C95CCC">
                          <w:rPr>
                            <w:b/>
                            <w:color w:val="000000" w:themeColor="text1"/>
                            <w:sz w:val="28"/>
                            <w:szCs w:val="28"/>
                          </w:rPr>
                          <w:t>для суб’єкта підприємництва, що належить до категорії діючого бізнесу</w:t>
                        </w:r>
                        <w:r w:rsidRPr="00B95C87">
                          <w:rPr>
                            <w:color w:val="000000" w:themeColor="text1"/>
                            <w:sz w:val="28"/>
                            <w:szCs w:val="28"/>
                          </w:rPr>
                          <w:t>, - не більше Індексу UIRD (три місяці) + 5 %;</w:t>
                        </w:r>
                      </w:p>
                      <w:p w:rsidR="001F3C7F" w:rsidRPr="00B95C87" w:rsidRDefault="001F3C7F" w:rsidP="00C95CCC">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C95CCC">
                          <w:rPr>
                            <w:b/>
                            <w:color w:val="000000" w:themeColor="text1"/>
                            <w:sz w:val="28"/>
                            <w:szCs w:val="28"/>
                          </w:rPr>
                          <w:t>для суб’єкта підприємництва, що належить до категорії новоствореного бізнесу</w:t>
                        </w:r>
                        <w:r w:rsidRPr="00B95C87">
                          <w:rPr>
                            <w:color w:val="000000" w:themeColor="text1"/>
                            <w:sz w:val="28"/>
                            <w:szCs w:val="28"/>
                          </w:rPr>
                          <w:t xml:space="preserve"> (стартап), - не більше Індексу UIRD (три місяці) + 7 %;</w:t>
                        </w:r>
                      </w:p>
                      <w:p w:rsidR="001F3C7F" w:rsidRPr="00B95C87" w:rsidRDefault="001F3C7F" w:rsidP="00C95CCC">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C95CCC">
                          <w:rPr>
                            <w:b/>
                            <w:color w:val="000000" w:themeColor="text1"/>
                            <w:sz w:val="28"/>
                            <w:szCs w:val="28"/>
                          </w:rPr>
                          <w:t>для кредитів, наданих з метою державної підтримки</w:t>
                        </w:r>
                        <w:r w:rsidRPr="00B95C87">
                          <w:rPr>
                            <w:color w:val="000000" w:themeColor="text1"/>
                            <w:sz w:val="28"/>
                            <w:szCs w:val="28"/>
                          </w:rPr>
                          <w:t>, визначеної </w:t>
                        </w:r>
                        <w:r w:rsidRPr="00C95CCC">
                          <w:rPr>
                            <w:rFonts w:eastAsiaTheme="majorEastAsia"/>
                            <w:color w:val="000000" w:themeColor="text1"/>
                            <w:sz w:val="28"/>
                            <w:szCs w:val="28"/>
                          </w:rPr>
                          <w:t>п</w:t>
                        </w:r>
                        <w:r w:rsidRPr="00C95CCC">
                          <w:rPr>
                            <w:rFonts w:eastAsiaTheme="majorEastAsia"/>
                            <w:color w:val="000000" w:themeColor="text1"/>
                            <w:sz w:val="28"/>
                            <w:szCs w:val="28"/>
                            <w:lang w:val="uk-UA"/>
                          </w:rPr>
                          <w:t xml:space="preserve">п. </w:t>
                        </w:r>
                        <w:r w:rsidRPr="00C95CCC">
                          <w:rPr>
                            <w:rFonts w:eastAsiaTheme="majorEastAsia"/>
                            <w:color w:val="000000" w:themeColor="text1"/>
                            <w:sz w:val="28"/>
                            <w:szCs w:val="28"/>
                          </w:rPr>
                          <w:t>3</w:t>
                        </w:r>
                        <w:r w:rsidRPr="00B95C87">
                          <w:rPr>
                            <w:color w:val="000000" w:themeColor="text1"/>
                            <w:sz w:val="28"/>
                            <w:szCs w:val="28"/>
                          </w:rPr>
                          <w:t> пункту 4 цього Порядку, до 31 березня 2021 р., - не більше Індексу UIRD (три місяці) + 5 %.</w:t>
                        </w:r>
                      </w:p>
                      <w:p w:rsidR="001F3C7F" w:rsidRPr="00C95CCC" w:rsidRDefault="001F3C7F" w:rsidP="007C33BA">
                        <w:pPr>
                          <w:jc w:val="center"/>
                          <w:rPr>
                            <w:b/>
                            <w:caps/>
                            <w:color w:val="000000" w:themeColor="text1"/>
                            <w:sz w:val="28"/>
                            <w:szCs w:val="28"/>
                          </w:rPr>
                        </w:pPr>
                      </w:p>
                      <w:p w:rsidR="001F3C7F" w:rsidRPr="00245BD1" w:rsidRDefault="001F3C7F" w:rsidP="007C33BA">
                        <w:pPr>
                          <w:jc w:val="center"/>
                          <w:rPr>
                            <w:b/>
                            <w:caps/>
                            <w:color w:val="000000" w:themeColor="text1"/>
                            <w:sz w:val="28"/>
                            <w:szCs w:val="28"/>
                            <w:lang w:val="uk-UA"/>
                          </w:rPr>
                        </w:pPr>
                      </w:p>
                      <w:p w:rsidR="001F3C7F" w:rsidRDefault="001F3C7F" w:rsidP="007C33BA">
                        <w:pPr>
                          <w:jc w:val="center"/>
                          <w:rPr>
                            <w:b/>
                            <w:color w:val="000000" w:themeColor="text1"/>
                            <w:sz w:val="28"/>
                            <w:szCs w:val="28"/>
                            <w:lang w:val="uk-UA"/>
                          </w:rPr>
                        </w:pPr>
                      </w:p>
                      <w:p w:rsidR="001F3C7F" w:rsidRPr="007C33BA" w:rsidRDefault="001F3C7F" w:rsidP="007C33BA">
                        <w:pPr>
                          <w:pStyle w:val="rvps2"/>
                          <w:shd w:val="clear" w:color="auto" w:fill="FFFFFF"/>
                          <w:spacing w:before="0" w:beforeAutospacing="0" w:after="0" w:afterAutospacing="0"/>
                          <w:ind w:firstLine="709"/>
                          <w:contextualSpacing/>
                          <w:jc w:val="both"/>
                          <w:rPr>
                            <w:color w:val="000000" w:themeColor="text1"/>
                            <w:lang w:val="uk-UA"/>
                          </w:rPr>
                        </w:pPr>
                      </w:p>
                      <w:p w:rsidR="001F3C7F" w:rsidRPr="00245BD1" w:rsidRDefault="001F3C7F" w:rsidP="007C33BA">
                        <w:pPr>
                          <w:spacing w:line="360" w:lineRule="auto"/>
                          <w:rPr>
                            <w:color w:val="000000" w:themeColor="text1"/>
                            <w:sz w:val="28"/>
                            <w:szCs w:val="28"/>
                          </w:rPr>
                        </w:pPr>
                      </w:p>
                      <w:p w:rsidR="001F3C7F" w:rsidRPr="00330337" w:rsidRDefault="001F3C7F" w:rsidP="007C33BA">
                        <w:pPr>
                          <w:jc w:val="center"/>
                          <w:rPr>
                            <w:b/>
                            <w:color w:val="000000" w:themeColor="text1"/>
                            <w:sz w:val="28"/>
                            <w:szCs w:val="28"/>
                          </w:rPr>
                        </w:pPr>
                      </w:p>
                    </w:txbxContent>
                  </v:textbox>
                </v:rect>
                <w10:wrap anchorx="margin"/>
              </v:group>
            </w:pict>
          </mc:Fallback>
        </mc:AlternateContent>
      </w:r>
      <w:r>
        <w:rPr>
          <w:color w:val="000000" w:themeColor="text1"/>
          <w:sz w:val="28"/>
          <w:szCs w:val="28"/>
          <w:lang w:val="uk-UA"/>
        </w:rPr>
        <w:br w:type="page"/>
      </w:r>
    </w:p>
    <w:p w:rsidR="00C95CCC" w:rsidRDefault="00886486" w:rsidP="00886486">
      <w:pPr>
        <w:spacing w:line="360" w:lineRule="auto"/>
        <w:contextualSpacing/>
        <w:rPr>
          <w:color w:val="000000" w:themeColor="text1"/>
          <w:sz w:val="28"/>
          <w:szCs w:val="28"/>
          <w:lang w:val="uk-UA"/>
        </w:rPr>
      </w:pPr>
      <w:r>
        <w:rPr>
          <w:noProof/>
          <w:color w:val="000000" w:themeColor="text1"/>
          <w:sz w:val="28"/>
          <w:szCs w:val="28"/>
        </w:rPr>
        <w:lastRenderedPageBreak/>
        <w:drawing>
          <wp:inline distT="0" distB="0" distL="0" distR="0">
            <wp:extent cx="5991040" cy="3000375"/>
            <wp:effectExtent l="0" t="0" r="0" b="0"/>
            <wp:docPr id="15988" name="Рисунок 1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99896" cy="3004810"/>
                    </a:xfrm>
                    <a:prstGeom prst="rect">
                      <a:avLst/>
                    </a:prstGeom>
                    <a:noFill/>
                    <a:ln>
                      <a:noFill/>
                    </a:ln>
                  </pic:spPr>
                </pic:pic>
              </a:graphicData>
            </a:graphic>
          </wp:inline>
        </w:drawing>
      </w:r>
    </w:p>
    <w:tbl>
      <w:tblPr>
        <w:tblStyle w:val="ac"/>
        <w:tblW w:w="0" w:type="auto"/>
        <w:tblInd w:w="421" w:type="dxa"/>
        <w:tblLook w:val="04A0" w:firstRow="1" w:lastRow="0" w:firstColumn="1" w:lastColumn="0" w:noHBand="0" w:noVBand="1"/>
      </w:tblPr>
      <w:tblGrid>
        <w:gridCol w:w="2976"/>
        <w:gridCol w:w="2977"/>
        <w:gridCol w:w="2963"/>
      </w:tblGrid>
      <w:tr w:rsidR="00886486" w:rsidTr="00886486">
        <w:tc>
          <w:tcPr>
            <w:tcW w:w="2976" w:type="dxa"/>
          </w:tcPr>
          <w:p w:rsidR="00886486" w:rsidRPr="00886486" w:rsidRDefault="00886486" w:rsidP="00886486">
            <w:pPr>
              <w:contextualSpacing/>
              <w:jc w:val="center"/>
              <w:rPr>
                <w:b/>
                <w:color w:val="000000" w:themeColor="text1"/>
                <w:sz w:val="28"/>
                <w:szCs w:val="28"/>
                <w:lang w:val="uk-UA"/>
              </w:rPr>
            </w:pPr>
            <w:r w:rsidRPr="00886486">
              <w:rPr>
                <w:b/>
                <w:color w:val="000000" w:themeColor="text1"/>
                <w:sz w:val="28"/>
                <w:szCs w:val="28"/>
                <w:lang w:val="uk-UA"/>
              </w:rPr>
              <w:t>Для бізнесу з річним доходом до 50 млн. грн.</w:t>
            </w:r>
          </w:p>
        </w:tc>
        <w:tc>
          <w:tcPr>
            <w:tcW w:w="2977" w:type="dxa"/>
          </w:tcPr>
          <w:p w:rsidR="00886486" w:rsidRDefault="00886486" w:rsidP="00886486">
            <w:pPr>
              <w:contextualSpacing/>
              <w:jc w:val="center"/>
              <w:rPr>
                <w:color w:val="000000" w:themeColor="text1"/>
                <w:sz w:val="28"/>
                <w:szCs w:val="28"/>
                <w:lang w:val="uk-UA"/>
              </w:rPr>
            </w:pPr>
            <w:r w:rsidRPr="00886486">
              <w:rPr>
                <w:b/>
                <w:color w:val="000000" w:themeColor="text1"/>
                <w:sz w:val="28"/>
                <w:szCs w:val="28"/>
                <w:lang w:val="uk-UA"/>
              </w:rPr>
              <w:t>Для бізнесу з річним доходом до 50 млн. грн.</w:t>
            </w:r>
          </w:p>
        </w:tc>
        <w:tc>
          <w:tcPr>
            <w:tcW w:w="2963" w:type="dxa"/>
          </w:tcPr>
          <w:p w:rsidR="00886486" w:rsidRDefault="00886486" w:rsidP="00886486">
            <w:pPr>
              <w:contextualSpacing/>
              <w:jc w:val="center"/>
              <w:rPr>
                <w:color w:val="000000" w:themeColor="text1"/>
                <w:sz w:val="28"/>
                <w:szCs w:val="28"/>
                <w:lang w:val="uk-UA"/>
              </w:rPr>
            </w:pPr>
            <w:r w:rsidRPr="00886486">
              <w:rPr>
                <w:b/>
                <w:color w:val="000000" w:themeColor="text1"/>
                <w:sz w:val="28"/>
                <w:szCs w:val="28"/>
                <w:lang w:val="uk-UA"/>
              </w:rPr>
              <w:t xml:space="preserve">Для бізнесу з річним доходом </w:t>
            </w:r>
            <w:r>
              <w:rPr>
                <w:b/>
                <w:color w:val="000000" w:themeColor="text1"/>
                <w:sz w:val="28"/>
                <w:szCs w:val="28"/>
                <w:lang w:val="uk-UA"/>
              </w:rPr>
              <w:t xml:space="preserve">від </w:t>
            </w:r>
            <w:r w:rsidRPr="00886486">
              <w:rPr>
                <w:b/>
                <w:color w:val="000000" w:themeColor="text1"/>
                <w:sz w:val="28"/>
                <w:szCs w:val="28"/>
                <w:lang w:val="uk-UA"/>
              </w:rPr>
              <w:t>50 млн.</w:t>
            </w:r>
            <w:r>
              <w:rPr>
                <w:b/>
                <w:color w:val="000000" w:themeColor="text1"/>
                <w:sz w:val="28"/>
                <w:szCs w:val="28"/>
                <w:lang w:val="uk-UA"/>
              </w:rPr>
              <w:t xml:space="preserve"> до 100 млн. </w:t>
            </w:r>
            <w:r w:rsidRPr="00886486">
              <w:rPr>
                <w:b/>
                <w:color w:val="000000" w:themeColor="text1"/>
                <w:sz w:val="28"/>
                <w:szCs w:val="28"/>
                <w:lang w:val="uk-UA"/>
              </w:rPr>
              <w:t>грн.</w:t>
            </w:r>
          </w:p>
        </w:tc>
      </w:tr>
      <w:tr w:rsidR="00886486" w:rsidTr="00886486">
        <w:tc>
          <w:tcPr>
            <w:tcW w:w="2976" w:type="dxa"/>
          </w:tcPr>
          <w:p w:rsidR="00886486" w:rsidRDefault="00886486" w:rsidP="00886486">
            <w:pPr>
              <w:contextualSpacing/>
              <w:rPr>
                <w:color w:val="000000" w:themeColor="text1"/>
                <w:sz w:val="28"/>
                <w:szCs w:val="28"/>
                <w:lang w:val="uk-UA"/>
              </w:rPr>
            </w:pPr>
            <w:r>
              <w:rPr>
                <w:color w:val="000000" w:themeColor="text1"/>
                <w:sz w:val="28"/>
                <w:szCs w:val="28"/>
                <w:lang w:val="uk-UA"/>
              </w:rPr>
              <w:t>За умови прийняття на роботу не менше 2-х нових працівників протягом одного кварталу</w:t>
            </w:r>
          </w:p>
        </w:tc>
        <w:tc>
          <w:tcPr>
            <w:tcW w:w="2977" w:type="dxa"/>
          </w:tcPr>
          <w:p w:rsidR="00886486" w:rsidRDefault="00886486" w:rsidP="00886486">
            <w:pPr>
              <w:contextualSpacing/>
              <w:rPr>
                <w:color w:val="000000" w:themeColor="text1"/>
                <w:sz w:val="28"/>
                <w:szCs w:val="28"/>
                <w:lang w:val="uk-UA"/>
              </w:rPr>
            </w:pPr>
            <w:r>
              <w:rPr>
                <w:color w:val="000000" w:themeColor="text1"/>
                <w:sz w:val="28"/>
                <w:szCs w:val="28"/>
                <w:lang w:val="uk-UA"/>
              </w:rPr>
              <w:t>За кожне нове робоче місце відсоткова ставка зменшується на 0,5% річних, але не менше 5%</w:t>
            </w:r>
          </w:p>
        </w:tc>
        <w:tc>
          <w:tcPr>
            <w:tcW w:w="2963" w:type="dxa"/>
          </w:tcPr>
          <w:p w:rsidR="00886486" w:rsidRDefault="00886486" w:rsidP="00886486">
            <w:pPr>
              <w:contextualSpacing/>
              <w:rPr>
                <w:color w:val="000000" w:themeColor="text1"/>
                <w:sz w:val="28"/>
                <w:szCs w:val="28"/>
                <w:lang w:val="uk-UA"/>
              </w:rPr>
            </w:pPr>
            <w:r>
              <w:rPr>
                <w:color w:val="000000" w:themeColor="text1"/>
                <w:sz w:val="28"/>
                <w:szCs w:val="28"/>
                <w:lang w:val="uk-UA"/>
              </w:rPr>
              <w:t>За кожне нове робоче місце відсоткова ставка зменшується на 0,5% річних, але не менше 5%</w:t>
            </w:r>
          </w:p>
        </w:tc>
      </w:tr>
      <w:tr w:rsidR="00886486" w:rsidTr="00886486">
        <w:tc>
          <w:tcPr>
            <w:tcW w:w="2976" w:type="dxa"/>
          </w:tcPr>
          <w:p w:rsidR="00886486" w:rsidRPr="00886486" w:rsidRDefault="00886486" w:rsidP="00886486">
            <w:pPr>
              <w:contextualSpacing/>
              <w:jc w:val="center"/>
              <w:rPr>
                <w:b/>
                <w:color w:val="000000" w:themeColor="text1"/>
                <w:sz w:val="28"/>
                <w:szCs w:val="28"/>
                <w:lang w:val="uk-UA"/>
              </w:rPr>
            </w:pPr>
            <w:r w:rsidRPr="00886486">
              <w:rPr>
                <w:b/>
                <w:color w:val="000000" w:themeColor="text1"/>
                <w:sz w:val="28"/>
                <w:szCs w:val="28"/>
                <w:lang w:val="uk-UA"/>
              </w:rPr>
              <w:t>Мета кредиту:</w:t>
            </w:r>
          </w:p>
          <w:p w:rsidR="00886486" w:rsidRPr="00886486" w:rsidRDefault="00886486" w:rsidP="009A7BBD">
            <w:pPr>
              <w:pStyle w:val="a8"/>
              <w:numPr>
                <w:ilvl w:val="0"/>
                <w:numId w:val="10"/>
              </w:numPr>
              <w:spacing w:line="240" w:lineRule="auto"/>
              <w:ind w:left="0" w:firstLine="0"/>
              <w:rPr>
                <w:rFonts w:ascii="Times New Roman" w:hAnsi="Times New Roman"/>
                <w:color w:val="000000" w:themeColor="text1"/>
                <w:sz w:val="28"/>
                <w:szCs w:val="28"/>
                <w:lang w:val="uk-UA"/>
              </w:rPr>
            </w:pPr>
            <w:r w:rsidRPr="00886486">
              <w:rPr>
                <w:rFonts w:ascii="Times New Roman" w:hAnsi="Times New Roman"/>
                <w:color w:val="000000" w:themeColor="text1"/>
                <w:sz w:val="28"/>
                <w:szCs w:val="28"/>
                <w:lang w:val="uk-UA"/>
              </w:rPr>
              <w:t>Кредит на фінансування інвестиційного проекту ММП (інвестиційний кредит).</w:t>
            </w:r>
          </w:p>
          <w:p w:rsidR="00886486" w:rsidRPr="00886486" w:rsidRDefault="00886486" w:rsidP="009A7BBD">
            <w:pPr>
              <w:pStyle w:val="a8"/>
              <w:numPr>
                <w:ilvl w:val="0"/>
                <w:numId w:val="10"/>
              </w:numPr>
              <w:spacing w:line="240" w:lineRule="auto"/>
              <w:ind w:left="0" w:firstLine="0"/>
              <w:rPr>
                <w:rFonts w:ascii="Times New Roman" w:hAnsi="Times New Roman"/>
                <w:color w:val="000000" w:themeColor="text1"/>
                <w:sz w:val="28"/>
                <w:szCs w:val="28"/>
                <w:lang w:val="uk-UA"/>
              </w:rPr>
            </w:pPr>
            <w:r w:rsidRPr="00886486">
              <w:rPr>
                <w:rFonts w:ascii="Times New Roman" w:hAnsi="Times New Roman"/>
                <w:color w:val="000000" w:themeColor="text1"/>
                <w:sz w:val="28"/>
                <w:szCs w:val="28"/>
                <w:lang w:val="uk-UA"/>
              </w:rPr>
              <w:t>Кредит на поповнення обігових коштів, необхідних для реалізації інвестиційного проекту в розмірі до 25 % його вартості (надається виключно разом з інвестиційним кредитом).</w:t>
            </w:r>
          </w:p>
        </w:tc>
        <w:tc>
          <w:tcPr>
            <w:tcW w:w="2977" w:type="dxa"/>
          </w:tcPr>
          <w:p w:rsidR="00886486" w:rsidRPr="00886486" w:rsidRDefault="00886486" w:rsidP="00886486">
            <w:pPr>
              <w:contextualSpacing/>
              <w:jc w:val="center"/>
              <w:rPr>
                <w:b/>
                <w:color w:val="000000" w:themeColor="text1"/>
                <w:sz w:val="28"/>
                <w:szCs w:val="28"/>
                <w:lang w:val="uk-UA"/>
              </w:rPr>
            </w:pPr>
            <w:r w:rsidRPr="00886486">
              <w:rPr>
                <w:b/>
                <w:color w:val="000000" w:themeColor="text1"/>
                <w:sz w:val="28"/>
                <w:szCs w:val="28"/>
                <w:lang w:val="uk-UA"/>
              </w:rPr>
              <w:t>Мета кредиту:</w:t>
            </w:r>
          </w:p>
          <w:p w:rsidR="00886486" w:rsidRPr="00886486" w:rsidRDefault="00886486" w:rsidP="009A7BBD">
            <w:pPr>
              <w:pStyle w:val="a8"/>
              <w:numPr>
                <w:ilvl w:val="0"/>
                <w:numId w:val="11"/>
              </w:numPr>
              <w:spacing w:line="240" w:lineRule="auto"/>
              <w:ind w:left="0" w:firstLine="0"/>
              <w:rPr>
                <w:rFonts w:ascii="Times New Roman" w:hAnsi="Times New Roman"/>
                <w:color w:val="000000" w:themeColor="text1"/>
                <w:sz w:val="28"/>
                <w:szCs w:val="28"/>
                <w:lang w:val="uk-UA"/>
              </w:rPr>
            </w:pPr>
            <w:r w:rsidRPr="00886486">
              <w:rPr>
                <w:rFonts w:ascii="Times New Roman" w:hAnsi="Times New Roman"/>
                <w:color w:val="000000" w:themeColor="text1"/>
                <w:sz w:val="28"/>
                <w:szCs w:val="28"/>
                <w:lang w:val="uk-UA"/>
              </w:rPr>
              <w:t>Кредит на фінансування інвестиційного проекту ММП (інвестиційний кредит).</w:t>
            </w:r>
          </w:p>
          <w:p w:rsidR="00886486" w:rsidRPr="00886486" w:rsidRDefault="00886486" w:rsidP="009A7BBD">
            <w:pPr>
              <w:pStyle w:val="a8"/>
              <w:numPr>
                <w:ilvl w:val="0"/>
                <w:numId w:val="11"/>
              </w:numPr>
              <w:spacing w:line="240" w:lineRule="auto"/>
              <w:ind w:left="0" w:firstLine="0"/>
              <w:rPr>
                <w:rFonts w:ascii="Times New Roman" w:hAnsi="Times New Roman"/>
                <w:color w:val="000000" w:themeColor="text1"/>
                <w:sz w:val="28"/>
                <w:szCs w:val="28"/>
                <w:lang w:val="uk-UA"/>
              </w:rPr>
            </w:pPr>
            <w:r w:rsidRPr="00886486">
              <w:rPr>
                <w:rFonts w:ascii="Times New Roman" w:hAnsi="Times New Roman"/>
                <w:color w:val="000000" w:themeColor="text1"/>
                <w:sz w:val="28"/>
                <w:szCs w:val="28"/>
                <w:lang w:val="uk-UA"/>
              </w:rPr>
              <w:t>Кредит на поповнення обігових коштів, необхідних для реалізації інвестиційного проекту в розмірі до 25 % його вартості (надається виключно разом з інвестиційним кредитом).</w:t>
            </w:r>
          </w:p>
        </w:tc>
        <w:tc>
          <w:tcPr>
            <w:tcW w:w="2963" w:type="dxa"/>
          </w:tcPr>
          <w:p w:rsidR="00886486" w:rsidRPr="00886486" w:rsidRDefault="00886486" w:rsidP="00886486">
            <w:pPr>
              <w:contextualSpacing/>
              <w:jc w:val="center"/>
              <w:rPr>
                <w:b/>
                <w:color w:val="000000" w:themeColor="text1"/>
                <w:sz w:val="28"/>
                <w:szCs w:val="28"/>
                <w:lang w:val="uk-UA"/>
              </w:rPr>
            </w:pPr>
            <w:r w:rsidRPr="00886486">
              <w:rPr>
                <w:b/>
                <w:color w:val="000000" w:themeColor="text1"/>
                <w:sz w:val="28"/>
                <w:szCs w:val="28"/>
                <w:lang w:val="uk-UA"/>
              </w:rPr>
              <w:t>Мета кредиту:</w:t>
            </w:r>
          </w:p>
          <w:p w:rsidR="00886486" w:rsidRPr="00886486" w:rsidRDefault="00886486" w:rsidP="009A7BBD">
            <w:pPr>
              <w:pStyle w:val="a8"/>
              <w:numPr>
                <w:ilvl w:val="0"/>
                <w:numId w:val="12"/>
              </w:numPr>
              <w:spacing w:line="240" w:lineRule="auto"/>
              <w:ind w:left="0" w:firstLine="0"/>
              <w:rPr>
                <w:rFonts w:ascii="Times New Roman" w:hAnsi="Times New Roman"/>
                <w:color w:val="000000" w:themeColor="text1"/>
                <w:sz w:val="28"/>
                <w:szCs w:val="28"/>
                <w:lang w:val="uk-UA"/>
              </w:rPr>
            </w:pPr>
            <w:r w:rsidRPr="00886486">
              <w:rPr>
                <w:rFonts w:ascii="Times New Roman" w:hAnsi="Times New Roman"/>
                <w:color w:val="000000" w:themeColor="text1"/>
                <w:sz w:val="28"/>
                <w:szCs w:val="28"/>
                <w:lang w:val="uk-UA"/>
              </w:rPr>
              <w:t>Кредит на фінансування інвестиційного проекту ММП (інвестиційний кредит).</w:t>
            </w:r>
          </w:p>
          <w:p w:rsidR="00886486" w:rsidRPr="00886486" w:rsidRDefault="00886486" w:rsidP="009A7BBD">
            <w:pPr>
              <w:pStyle w:val="a8"/>
              <w:numPr>
                <w:ilvl w:val="0"/>
                <w:numId w:val="12"/>
              </w:numPr>
              <w:spacing w:line="240" w:lineRule="auto"/>
              <w:ind w:left="0" w:firstLine="0"/>
              <w:rPr>
                <w:rFonts w:ascii="Times New Roman" w:hAnsi="Times New Roman"/>
                <w:color w:val="000000" w:themeColor="text1"/>
                <w:sz w:val="28"/>
                <w:szCs w:val="28"/>
                <w:lang w:val="uk-UA"/>
              </w:rPr>
            </w:pPr>
            <w:r w:rsidRPr="00886486">
              <w:rPr>
                <w:rFonts w:ascii="Times New Roman" w:hAnsi="Times New Roman"/>
                <w:color w:val="000000" w:themeColor="text1"/>
                <w:sz w:val="28"/>
                <w:szCs w:val="28"/>
                <w:lang w:val="uk-UA"/>
              </w:rPr>
              <w:t>Кредит на поповнення обігових коштів, необхідних для реалізації інвестиційного проекту в розмірі до 25 % його вартості (надається виключно разом з інвестиційним кредитом).</w:t>
            </w:r>
          </w:p>
        </w:tc>
      </w:tr>
      <w:tr w:rsidR="00886486" w:rsidTr="00886486">
        <w:tc>
          <w:tcPr>
            <w:tcW w:w="2976" w:type="dxa"/>
          </w:tcPr>
          <w:p w:rsidR="00886486" w:rsidRPr="00886486" w:rsidRDefault="00886486" w:rsidP="00886486">
            <w:pPr>
              <w:contextualSpacing/>
              <w:jc w:val="center"/>
              <w:rPr>
                <w:b/>
                <w:color w:val="000000" w:themeColor="text1"/>
                <w:sz w:val="28"/>
                <w:szCs w:val="28"/>
                <w:lang w:val="uk-UA"/>
              </w:rPr>
            </w:pPr>
            <w:r>
              <w:rPr>
                <w:b/>
                <w:color w:val="000000" w:themeColor="text1"/>
                <w:sz w:val="28"/>
                <w:szCs w:val="28"/>
                <w:lang w:val="uk-UA"/>
              </w:rPr>
              <w:t>Валюта кредиту: гривня</w:t>
            </w:r>
          </w:p>
        </w:tc>
        <w:tc>
          <w:tcPr>
            <w:tcW w:w="2977" w:type="dxa"/>
          </w:tcPr>
          <w:p w:rsidR="00886486" w:rsidRPr="00886486" w:rsidRDefault="00886486" w:rsidP="00886486">
            <w:pPr>
              <w:contextualSpacing/>
              <w:jc w:val="center"/>
              <w:rPr>
                <w:b/>
                <w:color w:val="000000" w:themeColor="text1"/>
                <w:sz w:val="28"/>
                <w:szCs w:val="28"/>
                <w:lang w:val="uk-UA"/>
              </w:rPr>
            </w:pPr>
            <w:r>
              <w:rPr>
                <w:b/>
                <w:color w:val="000000" w:themeColor="text1"/>
                <w:sz w:val="28"/>
                <w:szCs w:val="28"/>
                <w:lang w:val="uk-UA"/>
              </w:rPr>
              <w:t>Валюта кредиту: гривня</w:t>
            </w:r>
          </w:p>
        </w:tc>
        <w:tc>
          <w:tcPr>
            <w:tcW w:w="2963" w:type="dxa"/>
          </w:tcPr>
          <w:p w:rsidR="00886486" w:rsidRPr="00886486" w:rsidRDefault="00886486" w:rsidP="00886486">
            <w:pPr>
              <w:contextualSpacing/>
              <w:jc w:val="center"/>
              <w:rPr>
                <w:b/>
                <w:color w:val="000000" w:themeColor="text1"/>
                <w:sz w:val="28"/>
                <w:szCs w:val="28"/>
                <w:lang w:val="uk-UA"/>
              </w:rPr>
            </w:pPr>
            <w:r>
              <w:rPr>
                <w:b/>
                <w:color w:val="000000" w:themeColor="text1"/>
                <w:sz w:val="28"/>
                <w:szCs w:val="28"/>
                <w:lang w:val="uk-UA"/>
              </w:rPr>
              <w:t>Валюта кредиту: гривня</w:t>
            </w:r>
          </w:p>
        </w:tc>
      </w:tr>
    </w:tbl>
    <w:p w:rsidR="000E045E" w:rsidRDefault="000E045E" w:rsidP="000E045E">
      <w:pPr>
        <w:spacing w:line="360" w:lineRule="auto"/>
        <w:contextualSpacing/>
        <w:rPr>
          <w:color w:val="000000" w:themeColor="text1"/>
          <w:sz w:val="28"/>
          <w:szCs w:val="28"/>
          <w:lang w:val="uk-UA"/>
        </w:rPr>
      </w:pPr>
      <w:r>
        <w:rPr>
          <w:noProof/>
          <w:color w:val="000000" w:themeColor="text1"/>
          <w:sz w:val="28"/>
          <w:szCs w:val="28"/>
        </w:rPr>
        <w:lastRenderedPageBreak/>
        <w:drawing>
          <wp:inline distT="0" distB="0" distL="0" distR="0">
            <wp:extent cx="5934075" cy="933450"/>
            <wp:effectExtent l="0" t="0" r="9525" b="0"/>
            <wp:docPr id="15989" name="Рисунок 1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933450"/>
                    </a:xfrm>
                    <a:prstGeom prst="rect">
                      <a:avLst/>
                    </a:prstGeom>
                    <a:noFill/>
                    <a:ln>
                      <a:noFill/>
                    </a:ln>
                  </pic:spPr>
                </pic:pic>
              </a:graphicData>
            </a:graphic>
          </wp:inline>
        </w:drawing>
      </w:r>
    </w:p>
    <w:tbl>
      <w:tblPr>
        <w:tblStyle w:val="ac"/>
        <w:tblW w:w="0" w:type="auto"/>
        <w:tblLook w:val="04A0" w:firstRow="1" w:lastRow="0" w:firstColumn="1" w:lastColumn="0" w:noHBand="0" w:noVBand="1"/>
      </w:tblPr>
      <w:tblGrid>
        <w:gridCol w:w="3115"/>
        <w:gridCol w:w="3115"/>
        <w:gridCol w:w="3115"/>
      </w:tblGrid>
      <w:tr w:rsidR="000E045E" w:rsidTr="000E045E">
        <w:tc>
          <w:tcPr>
            <w:tcW w:w="3115" w:type="dxa"/>
          </w:tcPr>
          <w:p w:rsidR="000E045E" w:rsidRPr="000E045E" w:rsidRDefault="000E045E" w:rsidP="000E045E">
            <w:pPr>
              <w:contextualSpacing/>
              <w:rPr>
                <w:color w:val="000000" w:themeColor="text1"/>
                <w:sz w:val="28"/>
                <w:szCs w:val="28"/>
                <w:lang w:val="uk-UA"/>
              </w:rPr>
            </w:pPr>
            <w:r w:rsidRPr="000E045E">
              <w:rPr>
                <w:sz w:val="28"/>
                <w:szCs w:val="28"/>
                <w:shd w:val="clear" w:color="auto" w:fill="FFFFFF"/>
              </w:rPr>
              <w:t>0,5 процентних пунктів за кожного нового співробітника</w:t>
            </w:r>
          </w:p>
        </w:tc>
        <w:tc>
          <w:tcPr>
            <w:tcW w:w="3115" w:type="dxa"/>
          </w:tcPr>
          <w:p w:rsidR="000E045E" w:rsidRPr="000E045E" w:rsidRDefault="000E045E" w:rsidP="000E045E">
            <w:pPr>
              <w:contextualSpacing/>
              <w:rPr>
                <w:color w:val="000000" w:themeColor="text1"/>
                <w:sz w:val="28"/>
                <w:szCs w:val="28"/>
                <w:lang w:val="uk-UA"/>
              </w:rPr>
            </w:pPr>
            <w:r w:rsidRPr="000E045E">
              <w:rPr>
                <w:sz w:val="28"/>
                <w:szCs w:val="28"/>
                <w:shd w:val="clear" w:color="auto" w:fill="FFFFFF"/>
              </w:rPr>
              <w:t>не обмежується, але максимальна сума державної допомоги не може перевищувати еквівалентну 200 000,00 євро за трирічний період</w:t>
            </w:r>
          </w:p>
        </w:tc>
        <w:tc>
          <w:tcPr>
            <w:tcW w:w="3115" w:type="dxa"/>
          </w:tcPr>
          <w:p w:rsidR="000E045E" w:rsidRPr="000E045E" w:rsidRDefault="000E045E" w:rsidP="000E045E">
            <w:pPr>
              <w:contextualSpacing/>
              <w:rPr>
                <w:color w:val="000000" w:themeColor="text1"/>
                <w:sz w:val="28"/>
                <w:szCs w:val="28"/>
                <w:lang w:val="uk-UA"/>
              </w:rPr>
            </w:pPr>
            <w:r w:rsidRPr="000E045E">
              <w:rPr>
                <w:sz w:val="28"/>
                <w:szCs w:val="28"/>
                <w:shd w:val="clear" w:color="auto" w:fill="FFFFFF"/>
              </w:rPr>
              <w:t>До 5 років - для інвестиційних кредитів</w:t>
            </w:r>
            <w:r w:rsidRPr="000E045E">
              <w:rPr>
                <w:sz w:val="28"/>
                <w:szCs w:val="28"/>
              </w:rPr>
              <w:br/>
            </w:r>
            <w:r w:rsidRPr="000E045E">
              <w:rPr>
                <w:sz w:val="28"/>
                <w:szCs w:val="28"/>
              </w:rPr>
              <w:br/>
            </w:r>
            <w:r w:rsidRPr="000E045E">
              <w:rPr>
                <w:sz w:val="28"/>
                <w:szCs w:val="28"/>
                <w:shd w:val="clear" w:color="auto" w:fill="FFFFFF"/>
              </w:rPr>
              <w:t>До 2 років – для кредитів на поповнення обігових коштів</w:t>
            </w:r>
          </w:p>
        </w:tc>
      </w:tr>
      <w:tr w:rsidR="000E045E" w:rsidTr="000E045E">
        <w:tc>
          <w:tcPr>
            <w:tcW w:w="3115" w:type="dxa"/>
          </w:tcPr>
          <w:p w:rsidR="000E045E" w:rsidRDefault="000E045E" w:rsidP="000E045E">
            <w:pPr>
              <w:spacing w:line="360" w:lineRule="auto"/>
              <w:contextualSpacing/>
              <w:rPr>
                <w:color w:val="000000" w:themeColor="text1"/>
                <w:sz w:val="28"/>
                <w:szCs w:val="28"/>
                <w:lang w:val="uk-UA"/>
              </w:rPr>
            </w:pPr>
          </w:p>
        </w:tc>
        <w:tc>
          <w:tcPr>
            <w:tcW w:w="3115" w:type="dxa"/>
          </w:tcPr>
          <w:p w:rsidR="000E045E" w:rsidRDefault="000E045E" w:rsidP="000E045E">
            <w:pPr>
              <w:spacing w:line="360" w:lineRule="auto"/>
              <w:contextualSpacing/>
              <w:rPr>
                <w:color w:val="000000" w:themeColor="text1"/>
                <w:sz w:val="28"/>
                <w:szCs w:val="28"/>
                <w:lang w:val="uk-UA"/>
              </w:rPr>
            </w:pPr>
          </w:p>
        </w:tc>
        <w:tc>
          <w:tcPr>
            <w:tcW w:w="3115" w:type="dxa"/>
          </w:tcPr>
          <w:p w:rsidR="000E045E" w:rsidRDefault="000E045E" w:rsidP="000E045E">
            <w:pPr>
              <w:spacing w:line="360" w:lineRule="auto"/>
              <w:contextualSpacing/>
              <w:rPr>
                <w:color w:val="000000" w:themeColor="text1"/>
                <w:sz w:val="28"/>
                <w:szCs w:val="28"/>
                <w:lang w:val="uk-UA"/>
              </w:rPr>
            </w:pPr>
          </w:p>
        </w:tc>
      </w:tr>
    </w:tbl>
    <w:p w:rsidR="00C95CCC" w:rsidRDefault="00C95CCC" w:rsidP="000E045E">
      <w:pPr>
        <w:spacing w:line="360" w:lineRule="auto"/>
        <w:contextualSpacing/>
        <w:rPr>
          <w:color w:val="000000" w:themeColor="text1"/>
          <w:sz w:val="28"/>
          <w:szCs w:val="28"/>
          <w:lang w:val="uk-UA"/>
        </w:rPr>
      </w:pPr>
    </w:p>
    <w:p w:rsidR="00C95CCC" w:rsidRDefault="000E045E" w:rsidP="000E045E">
      <w:pPr>
        <w:spacing w:line="360" w:lineRule="auto"/>
        <w:contextualSpacing/>
        <w:rPr>
          <w:color w:val="000000" w:themeColor="text1"/>
          <w:sz w:val="28"/>
          <w:szCs w:val="28"/>
          <w:lang w:val="uk-UA"/>
        </w:rPr>
      </w:pPr>
      <w:r>
        <w:rPr>
          <w:noProof/>
          <w:color w:val="000000" w:themeColor="text1"/>
          <w:sz w:val="28"/>
          <w:szCs w:val="28"/>
        </w:rPr>
        <w:drawing>
          <wp:inline distT="0" distB="0" distL="0" distR="0">
            <wp:extent cx="5934075" cy="714375"/>
            <wp:effectExtent l="0" t="0" r="9525" b="9525"/>
            <wp:docPr id="15990" name="Рисунок 15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714375"/>
                    </a:xfrm>
                    <a:prstGeom prst="rect">
                      <a:avLst/>
                    </a:prstGeom>
                    <a:noFill/>
                    <a:ln>
                      <a:noFill/>
                    </a:ln>
                  </pic:spPr>
                </pic:pic>
              </a:graphicData>
            </a:graphic>
          </wp:inline>
        </w:drawing>
      </w:r>
    </w:p>
    <w:tbl>
      <w:tblPr>
        <w:tblStyle w:val="ac"/>
        <w:tblW w:w="0" w:type="auto"/>
        <w:tblLook w:val="04A0" w:firstRow="1" w:lastRow="0" w:firstColumn="1" w:lastColumn="0" w:noHBand="0" w:noVBand="1"/>
      </w:tblPr>
      <w:tblGrid>
        <w:gridCol w:w="3115"/>
        <w:gridCol w:w="3115"/>
        <w:gridCol w:w="3115"/>
      </w:tblGrid>
      <w:tr w:rsidR="000E045E" w:rsidTr="008E0DAB">
        <w:tc>
          <w:tcPr>
            <w:tcW w:w="3115" w:type="dxa"/>
          </w:tcPr>
          <w:p w:rsidR="000E045E" w:rsidRPr="000E045E" w:rsidRDefault="000E045E" w:rsidP="000E045E">
            <w:pPr>
              <w:contextualSpacing/>
              <w:rPr>
                <w:color w:val="000000" w:themeColor="text1"/>
                <w:sz w:val="28"/>
                <w:szCs w:val="28"/>
                <w:lang w:val="uk-UA"/>
              </w:rPr>
            </w:pPr>
            <w:r w:rsidRPr="000E045E">
              <w:rPr>
                <w:sz w:val="28"/>
                <w:szCs w:val="28"/>
                <w:shd w:val="clear" w:color="auto" w:fill="FFFFFF"/>
              </w:rPr>
              <w:t>Максимальний розмір — 1%</w:t>
            </w:r>
          </w:p>
        </w:tc>
        <w:tc>
          <w:tcPr>
            <w:tcW w:w="3115" w:type="dxa"/>
          </w:tcPr>
          <w:p w:rsidR="000E045E" w:rsidRPr="000E045E" w:rsidRDefault="000E045E" w:rsidP="000E045E">
            <w:pPr>
              <w:contextualSpacing/>
              <w:rPr>
                <w:color w:val="000000" w:themeColor="text1"/>
                <w:sz w:val="28"/>
                <w:szCs w:val="28"/>
                <w:lang w:val="uk-UA"/>
              </w:rPr>
            </w:pPr>
            <w:r w:rsidRPr="000E045E">
              <w:rPr>
                <w:sz w:val="28"/>
                <w:szCs w:val="28"/>
                <w:shd w:val="clear" w:color="auto" w:fill="FFFFFF"/>
              </w:rPr>
              <w:t>Для діючого бізнесу — від 20% від суми проєкту</w:t>
            </w:r>
            <w:r w:rsidRPr="000E045E">
              <w:rPr>
                <w:sz w:val="28"/>
                <w:szCs w:val="28"/>
              </w:rPr>
              <w:br/>
            </w:r>
            <w:r w:rsidRPr="000E045E">
              <w:rPr>
                <w:sz w:val="28"/>
                <w:szCs w:val="28"/>
                <w:shd w:val="clear" w:color="auto" w:fill="FFFFFF"/>
              </w:rPr>
              <w:t>Для новоствореного бізнесу — від 30% від суми проєкту</w:t>
            </w:r>
          </w:p>
        </w:tc>
        <w:tc>
          <w:tcPr>
            <w:tcW w:w="3115" w:type="dxa"/>
          </w:tcPr>
          <w:p w:rsidR="000E045E" w:rsidRPr="000E045E" w:rsidRDefault="000E045E" w:rsidP="000E045E">
            <w:pPr>
              <w:pStyle w:val="mb-2"/>
              <w:spacing w:before="0" w:beforeAutospacing="0"/>
              <w:rPr>
                <w:sz w:val="28"/>
                <w:szCs w:val="28"/>
              </w:rPr>
            </w:pPr>
            <w:r w:rsidRPr="000E045E">
              <w:rPr>
                <w:sz w:val="28"/>
                <w:szCs w:val="28"/>
              </w:rPr>
              <w:t>Придбання нових та б/в основних засобів, їх модернізація</w:t>
            </w:r>
          </w:p>
          <w:p w:rsidR="000E045E" w:rsidRPr="000E045E" w:rsidRDefault="000E045E" w:rsidP="000E045E">
            <w:pPr>
              <w:pStyle w:val="mb-2"/>
              <w:spacing w:before="0" w:beforeAutospacing="0"/>
              <w:rPr>
                <w:sz w:val="28"/>
                <w:szCs w:val="28"/>
              </w:rPr>
            </w:pPr>
            <w:r w:rsidRPr="000E045E">
              <w:rPr>
                <w:sz w:val="28"/>
                <w:szCs w:val="28"/>
              </w:rPr>
              <w:t>Придбання нежитлової нерухомості без права передачі в оренду</w:t>
            </w:r>
          </w:p>
          <w:p w:rsidR="000E045E" w:rsidRPr="000E045E" w:rsidRDefault="000E045E" w:rsidP="000E045E">
            <w:pPr>
              <w:pStyle w:val="mb-2"/>
              <w:spacing w:before="0" w:beforeAutospacing="0"/>
              <w:rPr>
                <w:sz w:val="28"/>
                <w:szCs w:val="28"/>
              </w:rPr>
            </w:pPr>
            <w:r w:rsidRPr="000E045E">
              <w:rPr>
                <w:sz w:val="28"/>
                <w:szCs w:val="28"/>
              </w:rPr>
              <w:t>Будівництво та реконструкція приміщень (крім офісних)</w:t>
            </w:r>
          </w:p>
          <w:p w:rsidR="000E045E" w:rsidRPr="000E045E" w:rsidRDefault="000E045E" w:rsidP="000E045E">
            <w:pPr>
              <w:pStyle w:val="mb-2"/>
              <w:spacing w:before="0" w:beforeAutospacing="0"/>
              <w:rPr>
                <w:sz w:val="28"/>
                <w:szCs w:val="28"/>
              </w:rPr>
            </w:pPr>
            <w:r w:rsidRPr="000E045E">
              <w:rPr>
                <w:sz w:val="28"/>
                <w:szCs w:val="28"/>
              </w:rPr>
              <w:t>Придбання прав інтелектуальної вартості (франчайзинг)</w:t>
            </w:r>
          </w:p>
          <w:p w:rsidR="000E045E" w:rsidRPr="000E045E" w:rsidRDefault="000E045E" w:rsidP="000E045E">
            <w:pPr>
              <w:pStyle w:val="mb-2"/>
              <w:spacing w:before="0" w:beforeAutospacing="0"/>
              <w:rPr>
                <w:sz w:val="28"/>
                <w:szCs w:val="28"/>
              </w:rPr>
            </w:pPr>
            <w:r w:rsidRPr="000E045E">
              <w:rPr>
                <w:sz w:val="28"/>
                <w:szCs w:val="28"/>
              </w:rPr>
              <w:t>Поповнення обігових коштів до 25% від вартості інвестиційного проекту</w:t>
            </w:r>
          </w:p>
          <w:p w:rsidR="000E045E" w:rsidRPr="000E045E" w:rsidRDefault="000E045E" w:rsidP="000E045E">
            <w:pPr>
              <w:contextualSpacing/>
              <w:rPr>
                <w:color w:val="000000" w:themeColor="text1"/>
                <w:sz w:val="28"/>
                <w:szCs w:val="28"/>
              </w:rPr>
            </w:pPr>
          </w:p>
        </w:tc>
      </w:tr>
    </w:tbl>
    <w:p w:rsidR="00C95CCC" w:rsidRDefault="00C95CCC" w:rsidP="00245BD1">
      <w:pPr>
        <w:spacing w:line="360" w:lineRule="auto"/>
        <w:ind w:firstLine="709"/>
        <w:contextualSpacing/>
        <w:rPr>
          <w:color w:val="000000" w:themeColor="text1"/>
          <w:sz w:val="28"/>
          <w:szCs w:val="28"/>
          <w:lang w:val="uk-UA"/>
        </w:rPr>
      </w:pPr>
    </w:p>
    <w:tbl>
      <w:tblPr>
        <w:tblStyle w:val="ac"/>
        <w:tblW w:w="0" w:type="auto"/>
        <w:tblLook w:val="04A0" w:firstRow="1" w:lastRow="0" w:firstColumn="1" w:lastColumn="0" w:noHBand="0" w:noVBand="1"/>
      </w:tblPr>
      <w:tblGrid>
        <w:gridCol w:w="4673"/>
        <w:gridCol w:w="4672"/>
      </w:tblGrid>
      <w:tr w:rsidR="000E045E" w:rsidTr="008E0DAB">
        <w:tc>
          <w:tcPr>
            <w:tcW w:w="9345" w:type="dxa"/>
            <w:gridSpan w:val="2"/>
          </w:tcPr>
          <w:p w:rsidR="000E045E" w:rsidRDefault="000E045E" w:rsidP="000E045E">
            <w:pPr>
              <w:spacing w:line="360" w:lineRule="auto"/>
              <w:contextualSpacing/>
              <w:jc w:val="center"/>
              <w:rPr>
                <w:color w:val="000000" w:themeColor="text1"/>
                <w:sz w:val="28"/>
                <w:szCs w:val="28"/>
                <w:lang w:val="uk-UA"/>
              </w:rPr>
            </w:pPr>
            <w:r>
              <w:object w:dxaOrig="3465" w:dyaOrig="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21.75pt" o:ole="">
                  <v:imagedata r:id="rId33" o:title=""/>
                </v:shape>
                <o:OLEObject Type="Embed" ProgID="PBrush" ShapeID="_x0000_i1025" DrawAspect="Content" ObjectID="_1668248673" r:id="rId34"/>
              </w:object>
            </w:r>
          </w:p>
        </w:tc>
      </w:tr>
      <w:tr w:rsidR="000E045E" w:rsidTr="008E0DAB">
        <w:tc>
          <w:tcPr>
            <w:tcW w:w="9345" w:type="dxa"/>
            <w:gridSpan w:val="2"/>
          </w:tcPr>
          <w:p w:rsidR="000E045E" w:rsidRPr="000E045E" w:rsidRDefault="000E045E" w:rsidP="000E045E">
            <w:pPr>
              <w:contextualSpacing/>
              <w:jc w:val="center"/>
              <w:rPr>
                <w:color w:val="000000" w:themeColor="text1"/>
                <w:sz w:val="28"/>
                <w:szCs w:val="28"/>
                <w:lang w:val="uk-UA"/>
              </w:rPr>
            </w:pPr>
            <w:r w:rsidRPr="000E045E">
              <w:rPr>
                <w:sz w:val="28"/>
                <w:szCs w:val="28"/>
                <w:shd w:val="clear" w:color="auto" w:fill="FFFFFF"/>
              </w:rPr>
              <w:t>Кредитні гарантії надаються за кредитами мікро та малих підприємств, які не володіють достатнім розміром майна для передачі його в забезпечення за кредитом або характеризуються підвищеними кредитними ризиками, наприклад, як новостворені підприємства.</w:t>
            </w:r>
          </w:p>
        </w:tc>
      </w:tr>
      <w:tr w:rsidR="000E045E" w:rsidTr="008E0DAB">
        <w:tc>
          <w:tcPr>
            <w:tcW w:w="9345" w:type="dxa"/>
            <w:gridSpan w:val="2"/>
          </w:tcPr>
          <w:p w:rsidR="000E045E" w:rsidRPr="000E045E" w:rsidRDefault="000E045E" w:rsidP="000E045E">
            <w:pPr>
              <w:contextualSpacing/>
              <w:jc w:val="center"/>
              <w:rPr>
                <w:color w:val="000000" w:themeColor="text1"/>
                <w:sz w:val="28"/>
                <w:szCs w:val="28"/>
                <w:lang w:val="uk-UA"/>
              </w:rPr>
            </w:pPr>
            <w:r w:rsidRPr="000E045E">
              <w:rPr>
                <w:sz w:val="28"/>
                <w:szCs w:val="28"/>
                <w:shd w:val="clear" w:color="auto" w:fill="FFFFFF"/>
              </w:rPr>
              <w:t>Завдяки кредитним гарантіям держава через Фонд розвитку підприємництва покриває частину кредитного ризику ММП, створюючи умови для залучення банківського кредиту</w:t>
            </w:r>
          </w:p>
        </w:tc>
      </w:tr>
      <w:tr w:rsidR="000E045E" w:rsidTr="008E0DAB">
        <w:tc>
          <w:tcPr>
            <w:tcW w:w="9345" w:type="dxa"/>
            <w:gridSpan w:val="2"/>
          </w:tcPr>
          <w:p w:rsidR="000E045E" w:rsidRPr="000E045E" w:rsidRDefault="000E045E" w:rsidP="000E045E">
            <w:pPr>
              <w:contextualSpacing/>
              <w:jc w:val="center"/>
              <w:rPr>
                <w:color w:val="000000" w:themeColor="text1"/>
                <w:sz w:val="28"/>
                <w:szCs w:val="28"/>
                <w:lang w:val="uk-UA"/>
              </w:rPr>
            </w:pPr>
            <w:r w:rsidRPr="000E045E">
              <w:rPr>
                <w:sz w:val="28"/>
                <w:szCs w:val="28"/>
                <w:shd w:val="clear" w:color="auto" w:fill="FFFFFF"/>
                <w:lang w:val="uk-UA"/>
              </w:rPr>
              <w:t>Державна підтримка у вигляді Кредитних гарантій надається виключно у поєднанні з підтримкою у вигляді Компенсації процентів за кредитами ММП, які відповідають вимогам програми</w:t>
            </w:r>
          </w:p>
        </w:tc>
      </w:tr>
      <w:tr w:rsidR="000E045E" w:rsidTr="000E045E">
        <w:tc>
          <w:tcPr>
            <w:tcW w:w="4673" w:type="dxa"/>
          </w:tcPr>
          <w:p w:rsidR="000E045E" w:rsidRDefault="000E045E" w:rsidP="000E045E">
            <w:pPr>
              <w:spacing w:line="360" w:lineRule="auto"/>
              <w:contextualSpacing/>
              <w:jc w:val="center"/>
              <w:rPr>
                <w:color w:val="000000" w:themeColor="text1"/>
                <w:sz w:val="28"/>
                <w:szCs w:val="28"/>
                <w:lang w:val="uk-UA"/>
              </w:rPr>
            </w:pPr>
            <w:r>
              <w:object w:dxaOrig="2730" w:dyaOrig="1395">
                <v:shape id="_x0000_i1026" type="#_x0000_t75" style="width:136.5pt;height:69.75pt" o:ole="">
                  <v:imagedata r:id="rId35" o:title=""/>
                </v:shape>
                <o:OLEObject Type="Embed" ProgID="PBrush" ShapeID="_x0000_i1026" DrawAspect="Content" ObjectID="_1668248674" r:id="rId36"/>
              </w:object>
            </w:r>
          </w:p>
        </w:tc>
        <w:tc>
          <w:tcPr>
            <w:tcW w:w="4672" w:type="dxa"/>
          </w:tcPr>
          <w:p w:rsidR="000E045E" w:rsidRDefault="000E045E" w:rsidP="000E045E">
            <w:pPr>
              <w:spacing w:line="360" w:lineRule="auto"/>
              <w:contextualSpacing/>
              <w:jc w:val="center"/>
              <w:rPr>
                <w:color w:val="000000" w:themeColor="text1"/>
                <w:sz w:val="28"/>
                <w:szCs w:val="28"/>
                <w:lang w:val="uk-UA"/>
              </w:rPr>
            </w:pPr>
            <w:r>
              <w:object w:dxaOrig="2550" w:dyaOrig="1680">
                <v:shape id="_x0000_i1027" type="#_x0000_t75" style="width:127.5pt;height:84pt" o:ole="">
                  <v:imagedata r:id="rId37" o:title=""/>
                </v:shape>
                <o:OLEObject Type="Embed" ProgID="PBrush" ShapeID="_x0000_i1027" DrawAspect="Content" ObjectID="_1668248675" r:id="rId38"/>
              </w:object>
            </w:r>
          </w:p>
        </w:tc>
      </w:tr>
      <w:tr w:rsidR="000E045E" w:rsidTr="000E045E">
        <w:tc>
          <w:tcPr>
            <w:tcW w:w="4673" w:type="dxa"/>
          </w:tcPr>
          <w:p w:rsidR="000E045E" w:rsidRPr="000E045E" w:rsidRDefault="000E045E" w:rsidP="000E045E">
            <w:pPr>
              <w:contextualSpacing/>
              <w:jc w:val="center"/>
              <w:rPr>
                <w:color w:val="000000" w:themeColor="text1"/>
                <w:sz w:val="28"/>
                <w:szCs w:val="28"/>
                <w:lang w:val="uk-UA"/>
              </w:rPr>
            </w:pPr>
            <w:r w:rsidRPr="000E045E">
              <w:rPr>
                <w:sz w:val="28"/>
                <w:szCs w:val="28"/>
                <w:shd w:val="clear" w:color="auto" w:fill="FFFFFF"/>
              </w:rPr>
              <w:t>0,5% річних від суми заборгованості за кредитом ММП</w:t>
            </w:r>
          </w:p>
        </w:tc>
        <w:tc>
          <w:tcPr>
            <w:tcW w:w="4672" w:type="dxa"/>
          </w:tcPr>
          <w:p w:rsidR="000E045E" w:rsidRPr="000E045E" w:rsidRDefault="000E045E" w:rsidP="000E045E">
            <w:pPr>
              <w:pStyle w:val="ab"/>
              <w:spacing w:before="0" w:beforeAutospacing="0" w:after="0" w:afterAutospacing="0"/>
              <w:jc w:val="center"/>
              <w:rPr>
                <w:sz w:val="28"/>
                <w:szCs w:val="28"/>
              </w:rPr>
            </w:pPr>
            <w:r w:rsidRPr="000E045E">
              <w:rPr>
                <w:sz w:val="28"/>
                <w:szCs w:val="28"/>
              </w:rPr>
              <w:t>Для діючого бізнесу – 50% від суми заборгованості за кредитом ММП</w:t>
            </w:r>
          </w:p>
          <w:p w:rsidR="000E045E" w:rsidRPr="000E045E" w:rsidRDefault="000E045E" w:rsidP="000E045E">
            <w:pPr>
              <w:pStyle w:val="ab"/>
              <w:spacing w:before="0" w:beforeAutospacing="0" w:after="0" w:afterAutospacing="0"/>
              <w:jc w:val="center"/>
              <w:rPr>
                <w:sz w:val="28"/>
                <w:szCs w:val="28"/>
              </w:rPr>
            </w:pPr>
            <w:r w:rsidRPr="000E045E">
              <w:rPr>
                <w:sz w:val="28"/>
                <w:szCs w:val="28"/>
              </w:rPr>
              <w:t>Для новоствореного бізнесу – 80% від суми заборгованості за кредитом ММП</w:t>
            </w:r>
          </w:p>
          <w:p w:rsidR="000E045E" w:rsidRPr="000E045E" w:rsidRDefault="000E045E" w:rsidP="000E045E">
            <w:pPr>
              <w:contextualSpacing/>
              <w:jc w:val="center"/>
              <w:rPr>
                <w:color w:val="000000" w:themeColor="text1"/>
                <w:sz w:val="28"/>
                <w:szCs w:val="28"/>
              </w:rPr>
            </w:pPr>
          </w:p>
        </w:tc>
      </w:tr>
      <w:tr w:rsidR="000E045E" w:rsidTr="000E045E">
        <w:tc>
          <w:tcPr>
            <w:tcW w:w="4673" w:type="dxa"/>
          </w:tcPr>
          <w:p w:rsidR="000E045E" w:rsidRDefault="000E045E" w:rsidP="00245BD1">
            <w:pPr>
              <w:spacing w:line="360" w:lineRule="auto"/>
              <w:contextualSpacing/>
              <w:rPr>
                <w:color w:val="000000" w:themeColor="text1"/>
                <w:sz w:val="28"/>
                <w:szCs w:val="28"/>
                <w:lang w:val="uk-UA"/>
              </w:rPr>
            </w:pPr>
          </w:p>
        </w:tc>
        <w:tc>
          <w:tcPr>
            <w:tcW w:w="4672" w:type="dxa"/>
          </w:tcPr>
          <w:p w:rsidR="000E045E" w:rsidRDefault="000E045E" w:rsidP="00245BD1">
            <w:pPr>
              <w:spacing w:line="360" w:lineRule="auto"/>
              <w:contextualSpacing/>
              <w:rPr>
                <w:color w:val="000000" w:themeColor="text1"/>
                <w:sz w:val="28"/>
                <w:szCs w:val="28"/>
                <w:lang w:val="uk-UA"/>
              </w:rPr>
            </w:pPr>
          </w:p>
        </w:tc>
      </w:tr>
    </w:tbl>
    <w:p w:rsidR="00C95CCC" w:rsidRDefault="00C95CCC" w:rsidP="00245BD1">
      <w:pPr>
        <w:spacing w:line="360" w:lineRule="auto"/>
        <w:ind w:firstLine="709"/>
        <w:contextualSpacing/>
        <w:rPr>
          <w:color w:val="000000" w:themeColor="text1"/>
          <w:sz w:val="28"/>
          <w:szCs w:val="28"/>
          <w:lang w:val="uk-UA"/>
        </w:rPr>
      </w:pPr>
    </w:p>
    <w:tbl>
      <w:tblPr>
        <w:tblStyle w:val="ac"/>
        <w:tblW w:w="0" w:type="auto"/>
        <w:tblLook w:val="04A0" w:firstRow="1" w:lastRow="0" w:firstColumn="1" w:lastColumn="0" w:noHBand="0" w:noVBand="1"/>
      </w:tblPr>
      <w:tblGrid>
        <w:gridCol w:w="2122"/>
        <w:gridCol w:w="2409"/>
        <w:gridCol w:w="2325"/>
        <w:gridCol w:w="2489"/>
      </w:tblGrid>
      <w:tr w:rsidR="00B53E02" w:rsidTr="008E0DAB">
        <w:tc>
          <w:tcPr>
            <w:tcW w:w="9345" w:type="dxa"/>
            <w:gridSpan w:val="4"/>
          </w:tcPr>
          <w:p w:rsidR="00B53E02" w:rsidRDefault="00B53E02" w:rsidP="00B53E02">
            <w:pPr>
              <w:spacing w:line="360" w:lineRule="auto"/>
              <w:contextualSpacing/>
              <w:jc w:val="center"/>
              <w:rPr>
                <w:color w:val="000000" w:themeColor="text1"/>
                <w:sz w:val="28"/>
                <w:szCs w:val="28"/>
                <w:lang w:val="uk-UA"/>
              </w:rPr>
            </w:pPr>
            <w:r>
              <w:object w:dxaOrig="3960" w:dyaOrig="510">
                <v:shape id="_x0000_i1028" type="#_x0000_t75" style="width:198.75pt;height:24.75pt" o:ole="">
                  <v:imagedata r:id="rId39" o:title=""/>
                </v:shape>
                <o:OLEObject Type="Embed" ProgID="PBrush" ShapeID="_x0000_i1028" DrawAspect="Content" ObjectID="_1668248676" r:id="rId40"/>
              </w:object>
            </w:r>
          </w:p>
        </w:tc>
      </w:tr>
      <w:tr w:rsidR="00B53E02" w:rsidTr="008E0DAB">
        <w:tc>
          <w:tcPr>
            <w:tcW w:w="9345" w:type="dxa"/>
            <w:gridSpan w:val="4"/>
          </w:tcPr>
          <w:p w:rsidR="00B53E02" w:rsidRPr="00B53E02" w:rsidRDefault="00B53E02" w:rsidP="00B53E02">
            <w:pPr>
              <w:contextualSpacing/>
              <w:jc w:val="center"/>
              <w:rPr>
                <w:color w:val="000000" w:themeColor="text1"/>
                <w:sz w:val="28"/>
                <w:szCs w:val="28"/>
                <w:lang w:val="uk-UA"/>
              </w:rPr>
            </w:pPr>
            <w:r w:rsidRPr="00B53E02">
              <w:rPr>
                <w:sz w:val="28"/>
                <w:szCs w:val="28"/>
                <w:shd w:val="clear" w:color="auto" w:fill="FFFFFF"/>
                <w:lang w:val="uk-UA"/>
              </w:rPr>
              <w:t xml:space="preserve">З метою мінімізації та подолання негативних наслідків на розвиток малого підприємництва України, зумовлених необхідністю запровадження карантинних заходів для запобігання поширенню гострої респіраторної хвороби </w:t>
            </w:r>
            <w:r w:rsidRPr="00B53E02">
              <w:rPr>
                <w:sz w:val="28"/>
                <w:szCs w:val="28"/>
                <w:shd w:val="clear" w:color="auto" w:fill="FFFFFF"/>
              </w:rPr>
              <w:t>COVID</w:t>
            </w:r>
            <w:r w:rsidRPr="00B53E02">
              <w:rPr>
                <w:sz w:val="28"/>
                <w:szCs w:val="28"/>
                <w:shd w:val="clear" w:color="auto" w:fill="FFFFFF"/>
                <w:lang w:val="uk-UA"/>
              </w:rPr>
              <w:t xml:space="preserve">-19, спричиненої коронавірусом </w:t>
            </w:r>
            <w:r w:rsidRPr="00B53E02">
              <w:rPr>
                <w:sz w:val="28"/>
                <w:szCs w:val="28"/>
                <w:shd w:val="clear" w:color="auto" w:fill="FFFFFF"/>
              </w:rPr>
              <w:t>SARS</w:t>
            </w:r>
            <w:r w:rsidRPr="00B53E02">
              <w:rPr>
                <w:sz w:val="28"/>
                <w:szCs w:val="28"/>
                <w:shd w:val="clear" w:color="auto" w:fill="FFFFFF"/>
                <w:lang w:val="uk-UA"/>
              </w:rPr>
              <w:t>-</w:t>
            </w:r>
            <w:r w:rsidRPr="00B53E02">
              <w:rPr>
                <w:sz w:val="28"/>
                <w:szCs w:val="28"/>
                <w:shd w:val="clear" w:color="auto" w:fill="FFFFFF"/>
              </w:rPr>
              <w:t>CoV</w:t>
            </w:r>
            <w:r w:rsidRPr="00B53E02">
              <w:rPr>
                <w:sz w:val="28"/>
                <w:szCs w:val="28"/>
                <w:shd w:val="clear" w:color="auto" w:fill="FFFFFF"/>
                <w:lang w:val="uk-UA"/>
              </w:rPr>
              <w:t>-2, Урядом України запроваджений додатковий компонент в рамках програми для фінансової підтримки ММП.</w:t>
            </w:r>
          </w:p>
        </w:tc>
      </w:tr>
      <w:tr w:rsidR="00B53E02" w:rsidTr="008E0DAB">
        <w:tc>
          <w:tcPr>
            <w:tcW w:w="9345" w:type="dxa"/>
            <w:gridSpan w:val="4"/>
          </w:tcPr>
          <w:p w:rsidR="00B53E02" w:rsidRPr="00B53E02" w:rsidRDefault="00B53E02" w:rsidP="00B53E02">
            <w:pPr>
              <w:contextualSpacing/>
              <w:jc w:val="center"/>
              <w:rPr>
                <w:color w:val="000000" w:themeColor="text1"/>
                <w:sz w:val="28"/>
                <w:szCs w:val="28"/>
                <w:lang w:val="uk-UA"/>
              </w:rPr>
            </w:pPr>
            <w:r w:rsidRPr="00B53E02">
              <w:rPr>
                <w:sz w:val="28"/>
                <w:szCs w:val="28"/>
                <w:shd w:val="clear" w:color="auto" w:fill="FFFFFF"/>
              </w:rPr>
              <w:t>Антикризовий пакет підтримки ММП запроваджений на час проведення карантину або обмежувальних заходів та протягом 90 днів з дня його (їх) відміни.</w:t>
            </w:r>
          </w:p>
        </w:tc>
      </w:tr>
      <w:tr w:rsidR="00B53E02" w:rsidTr="00B53E02">
        <w:tc>
          <w:tcPr>
            <w:tcW w:w="9345" w:type="dxa"/>
            <w:gridSpan w:val="4"/>
            <w:shd w:val="clear" w:color="auto" w:fill="D9D9D9" w:themeFill="background1" w:themeFillShade="D9"/>
          </w:tcPr>
          <w:p w:rsidR="00B53E02" w:rsidRPr="00B53E02" w:rsidRDefault="00B53E02" w:rsidP="00B53E02">
            <w:pPr>
              <w:contextualSpacing/>
              <w:jc w:val="center"/>
              <w:rPr>
                <w:color w:val="000000" w:themeColor="text1"/>
                <w:sz w:val="28"/>
                <w:szCs w:val="28"/>
                <w:lang w:val="uk-UA"/>
              </w:rPr>
            </w:pPr>
            <w:r w:rsidRPr="00B53E02">
              <w:rPr>
                <w:b/>
                <w:bCs/>
                <w:sz w:val="28"/>
                <w:szCs w:val="28"/>
                <w:highlight w:val="lightGray"/>
                <w:shd w:val="clear" w:color="auto" w:fill="FFFFFF"/>
              </w:rPr>
              <w:t>Основні напрями антикризових заходів:</w:t>
            </w:r>
          </w:p>
        </w:tc>
      </w:tr>
      <w:tr w:rsidR="00B53E02" w:rsidRPr="00C03FE0" w:rsidTr="00B53E02">
        <w:tc>
          <w:tcPr>
            <w:tcW w:w="2122" w:type="dxa"/>
          </w:tcPr>
          <w:p w:rsidR="00B53E02" w:rsidRPr="00B53E02" w:rsidRDefault="00B53E02" w:rsidP="00B53E02">
            <w:pPr>
              <w:contextualSpacing/>
              <w:rPr>
                <w:color w:val="000000" w:themeColor="text1"/>
                <w:sz w:val="28"/>
                <w:szCs w:val="28"/>
                <w:lang w:val="uk-UA"/>
              </w:rPr>
            </w:pPr>
            <w:r w:rsidRPr="00B53E02">
              <w:rPr>
                <w:sz w:val="28"/>
                <w:szCs w:val="28"/>
                <w:shd w:val="clear" w:color="auto" w:fill="FFFFFF"/>
                <w:lang w:val="uk-UA"/>
              </w:rPr>
              <w:t xml:space="preserve">Підтримка інвестиційних проектів, пов’язаних з виробництвом </w:t>
            </w:r>
            <w:r w:rsidRPr="00B53E02">
              <w:rPr>
                <w:sz w:val="28"/>
                <w:szCs w:val="28"/>
                <w:shd w:val="clear" w:color="auto" w:fill="FFFFFF"/>
                <w:lang w:val="uk-UA"/>
              </w:rPr>
              <w:lastRenderedPageBreak/>
              <w:t>лікарських засобів, медичних виробів, медичного обладнання, а також рефінансування кредитів ММП на вказані цілі</w:t>
            </w:r>
          </w:p>
        </w:tc>
        <w:tc>
          <w:tcPr>
            <w:tcW w:w="2409" w:type="dxa"/>
          </w:tcPr>
          <w:p w:rsidR="00B53E02" w:rsidRPr="00B53E02" w:rsidRDefault="00B53E02" w:rsidP="00B53E02">
            <w:pPr>
              <w:contextualSpacing/>
              <w:rPr>
                <w:color w:val="000000" w:themeColor="text1"/>
                <w:sz w:val="28"/>
                <w:szCs w:val="28"/>
                <w:lang w:val="uk-UA"/>
              </w:rPr>
            </w:pPr>
            <w:r w:rsidRPr="00B53E02">
              <w:rPr>
                <w:sz w:val="28"/>
                <w:szCs w:val="28"/>
                <w:shd w:val="clear" w:color="auto" w:fill="FFFFFF"/>
              </w:rPr>
              <w:lastRenderedPageBreak/>
              <w:t xml:space="preserve">Підтримка ліквідності ММП за рахунок кредиту на поповнення </w:t>
            </w:r>
            <w:r w:rsidRPr="00B53E02">
              <w:rPr>
                <w:sz w:val="28"/>
                <w:szCs w:val="28"/>
                <w:shd w:val="clear" w:color="auto" w:fill="FFFFFF"/>
              </w:rPr>
              <w:lastRenderedPageBreak/>
              <w:t>обігових коштів без прив'язки до витрат за інвестиційним проектом</w:t>
            </w:r>
          </w:p>
        </w:tc>
        <w:tc>
          <w:tcPr>
            <w:tcW w:w="4814" w:type="dxa"/>
            <w:gridSpan w:val="2"/>
          </w:tcPr>
          <w:p w:rsidR="00B53E02" w:rsidRPr="00B53E02" w:rsidRDefault="00B53E02" w:rsidP="00B53E02">
            <w:pPr>
              <w:contextualSpacing/>
              <w:rPr>
                <w:color w:val="000000" w:themeColor="text1"/>
                <w:sz w:val="28"/>
                <w:szCs w:val="28"/>
                <w:lang w:val="uk-UA"/>
              </w:rPr>
            </w:pPr>
            <w:r w:rsidRPr="00B53E02">
              <w:rPr>
                <w:sz w:val="28"/>
                <w:szCs w:val="28"/>
                <w:shd w:val="clear" w:color="auto" w:fill="FFFFFF"/>
                <w:lang w:val="uk-UA"/>
              </w:rPr>
              <w:lastRenderedPageBreak/>
              <w:t>Рефінансування існуючої заборгованості за кредитами ММП в банках України шляхом:</w:t>
            </w:r>
            <w:r w:rsidRPr="00B53E02">
              <w:rPr>
                <w:sz w:val="28"/>
                <w:szCs w:val="28"/>
                <w:lang w:val="uk-UA"/>
              </w:rPr>
              <w:br/>
            </w:r>
            <w:r w:rsidRPr="00B53E02">
              <w:rPr>
                <w:sz w:val="28"/>
                <w:szCs w:val="28"/>
                <w:shd w:val="clear" w:color="auto" w:fill="FFFFFF"/>
                <w:lang w:val="uk-UA"/>
              </w:rPr>
              <w:t>- надання нового кредиту та/або</w:t>
            </w:r>
            <w:r w:rsidRPr="00B53E02">
              <w:rPr>
                <w:sz w:val="28"/>
                <w:szCs w:val="28"/>
                <w:lang w:val="uk-UA"/>
              </w:rPr>
              <w:br/>
            </w:r>
            <w:r w:rsidRPr="00B53E02">
              <w:rPr>
                <w:sz w:val="28"/>
                <w:szCs w:val="28"/>
                <w:shd w:val="clear" w:color="auto" w:fill="FFFFFF"/>
                <w:lang w:val="uk-UA"/>
              </w:rPr>
              <w:t xml:space="preserve">- зміни умов діючого кредитного </w:t>
            </w:r>
            <w:r w:rsidRPr="00B53E02">
              <w:rPr>
                <w:sz w:val="28"/>
                <w:szCs w:val="28"/>
                <w:shd w:val="clear" w:color="auto" w:fill="FFFFFF"/>
                <w:lang w:val="uk-UA"/>
              </w:rPr>
              <w:lastRenderedPageBreak/>
              <w:t>договору з метою надання йому державної підтримки, у вигляді компенсації процентів, передбаченої програмою</w:t>
            </w:r>
          </w:p>
        </w:tc>
      </w:tr>
      <w:tr w:rsidR="00B53E02" w:rsidTr="00B53E02">
        <w:tc>
          <w:tcPr>
            <w:tcW w:w="9345" w:type="dxa"/>
            <w:gridSpan w:val="4"/>
            <w:shd w:val="clear" w:color="auto" w:fill="D9D9D9" w:themeFill="background1" w:themeFillShade="D9"/>
          </w:tcPr>
          <w:p w:rsidR="00B53E02" w:rsidRPr="00B53E02" w:rsidRDefault="00B53E02" w:rsidP="00B53E02">
            <w:pPr>
              <w:jc w:val="center"/>
              <w:rPr>
                <w:b/>
                <w:sz w:val="28"/>
                <w:szCs w:val="28"/>
              </w:rPr>
            </w:pPr>
            <w:r w:rsidRPr="00B53E02">
              <w:rPr>
                <w:b/>
                <w:sz w:val="28"/>
                <w:szCs w:val="28"/>
              </w:rPr>
              <w:t>Види державної підтримки:</w:t>
            </w:r>
          </w:p>
        </w:tc>
      </w:tr>
      <w:tr w:rsidR="00B53E02" w:rsidTr="00B53E02">
        <w:tc>
          <w:tcPr>
            <w:tcW w:w="9345" w:type="dxa"/>
            <w:gridSpan w:val="4"/>
            <w:shd w:val="clear" w:color="auto" w:fill="D9D9D9" w:themeFill="background1" w:themeFillShade="D9"/>
          </w:tcPr>
          <w:p w:rsidR="00B53E02" w:rsidRPr="00B53E02" w:rsidRDefault="00B53E02" w:rsidP="00245BD1">
            <w:pPr>
              <w:spacing w:line="360" w:lineRule="auto"/>
              <w:contextualSpacing/>
              <w:rPr>
                <w:b/>
                <w:color w:val="000000" w:themeColor="text1"/>
                <w:sz w:val="28"/>
                <w:szCs w:val="28"/>
                <w:lang w:val="uk-UA"/>
              </w:rPr>
            </w:pPr>
            <w:r>
              <w:rPr>
                <w:b/>
                <w:color w:val="000000" w:themeColor="text1"/>
                <w:sz w:val="28"/>
                <w:szCs w:val="28"/>
                <w:lang w:val="uk-UA"/>
              </w:rPr>
              <w:t xml:space="preserve">1. </w:t>
            </w:r>
            <w:r w:rsidRPr="00B53E02">
              <w:rPr>
                <w:b/>
                <w:color w:val="000000" w:themeColor="text1"/>
                <w:sz w:val="28"/>
                <w:szCs w:val="28"/>
                <w:lang w:val="uk-UA"/>
              </w:rPr>
              <w:t>Компенсація % до рівня</w:t>
            </w:r>
          </w:p>
        </w:tc>
      </w:tr>
      <w:tr w:rsidR="00B53E02" w:rsidRPr="00B53E02" w:rsidTr="00B53E02">
        <w:tc>
          <w:tcPr>
            <w:tcW w:w="2122" w:type="dxa"/>
          </w:tcPr>
          <w:p w:rsidR="00B53E02" w:rsidRPr="00B53E02" w:rsidRDefault="00B53E02" w:rsidP="00B53E02">
            <w:pPr>
              <w:jc w:val="center"/>
              <w:rPr>
                <w:b/>
                <w:sz w:val="28"/>
                <w:szCs w:val="28"/>
              </w:rPr>
            </w:pPr>
            <w:r w:rsidRPr="00B53E02">
              <w:rPr>
                <w:b/>
                <w:sz w:val="28"/>
                <w:szCs w:val="28"/>
              </w:rPr>
              <w:t>3% річних</w:t>
            </w:r>
          </w:p>
        </w:tc>
        <w:tc>
          <w:tcPr>
            <w:tcW w:w="2409" w:type="dxa"/>
          </w:tcPr>
          <w:p w:rsidR="00B53E02" w:rsidRPr="00B53E02" w:rsidRDefault="00B53E02" w:rsidP="00B53E02">
            <w:pPr>
              <w:spacing w:line="360" w:lineRule="auto"/>
              <w:contextualSpacing/>
              <w:jc w:val="center"/>
              <w:rPr>
                <w:b/>
                <w:color w:val="000000" w:themeColor="text1"/>
                <w:sz w:val="28"/>
                <w:szCs w:val="28"/>
                <w:lang w:val="uk-UA"/>
              </w:rPr>
            </w:pPr>
            <w:r w:rsidRPr="00B53E02">
              <w:rPr>
                <w:b/>
                <w:sz w:val="28"/>
                <w:szCs w:val="28"/>
              </w:rPr>
              <w:t>3% річних</w:t>
            </w:r>
          </w:p>
        </w:tc>
        <w:tc>
          <w:tcPr>
            <w:tcW w:w="4814" w:type="dxa"/>
            <w:gridSpan w:val="2"/>
          </w:tcPr>
          <w:p w:rsidR="00B53E02" w:rsidRPr="00B53E02" w:rsidRDefault="00B53E02" w:rsidP="00B53E02">
            <w:pPr>
              <w:spacing w:line="360" w:lineRule="auto"/>
              <w:contextualSpacing/>
              <w:jc w:val="center"/>
              <w:rPr>
                <w:b/>
                <w:color w:val="000000" w:themeColor="text1"/>
                <w:sz w:val="28"/>
                <w:szCs w:val="28"/>
                <w:lang w:val="uk-UA"/>
              </w:rPr>
            </w:pPr>
            <w:r w:rsidRPr="00B53E02">
              <w:rPr>
                <w:b/>
                <w:sz w:val="28"/>
                <w:szCs w:val="28"/>
                <w:lang w:val="uk-UA"/>
              </w:rPr>
              <w:t>0</w:t>
            </w:r>
            <w:r w:rsidRPr="00B53E02">
              <w:rPr>
                <w:b/>
                <w:sz w:val="28"/>
                <w:szCs w:val="28"/>
              </w:rPr>
              <w:t>% річних</w:t>
            </w:r>
          </w:p>
        </w:tc>
      </w:tr>
      <w:tr w:rsidR="00B53E02" w:rsidTr="00B53E02">
        <w:tc>
          <w:tcPr>
            <w:tcW w:w="9345" w:type="dxa"/>
            <w:gridSpan w:val="4"/>
            <w:shd w:val="clear" w:color="auto" w:fill="D9D9D9" w:themeFill="background1" w:themeFillShade="D9"/>
          </w:tcPr>
          <w:p w:rsidR="00B53E02" w:rsidRPr="00B53E02" w:rsidRDefault="00B53E02" w:rsidP="00245BD1">
            <w:pPr>
              <w:spacing w:line="360" w:lineRule="auto"/>
              <w:contextualSpacing/>
              <w:rPr>
                <w:b/>
                <w:color w:val="000000" w:themeColor="text1"/>
                <w:sz w:val="28"/>
                <w:szCs w:val="28"/>
                <w:lang w:val="uk-UA"/>
              </w:rPr>
            </w:pPr>
            <w:r w:rsidRPr="00B53E02">
              <w:rPr>
                <w:b/>
                <w:sz w:val="28"/>
                <w:szCs w:val="28"/>
                <w:shd w:val="clear" w:color="auto" w:fill="FFFFFF"/>
              </w:rPr>
              <w:t>Період компенсації процентів</w:t>
            </w:r>
          </w:p>
        </w:tc>
      </w:tr>
      <w:tr w:rsidR="00B53E02" w:rsidTr="00B53E02">
        <w:tc>
          <w:tcPr>
            <w:tcW w:w="4531" w:type="dxa"/>
            <w:gridSpan w:val="2"/>
          </w:tcPr>
          <w:p w:rsidR="00B53E02" w:rsidRPr="00B53E02" w:rsidRDefault="00B53E02" w:rsidP="00B53E02">
            <w:pPr>
              <w:rPr>
                <w:b/>
                <w:sz w:val="28"/>
                <w:szCs w:val="28"/>
              </w:rPr>
            </w:pPr>
            <w:r w:rsidRPr="00B53E02">
              <w:rPr>
                <w:b/>
                <w:sz w:val="28"/>
                <w:szCs w:val="28"/>
              </w:rPr>
              <w:t>5 років – для інвестиційних кредитів,</w:t>
            </w:r>
            <w:r w:rsidRPr="00B53E02">
              <w:rPr>
                <w:b/>
                <w:sz w:val="28"/>
                <w:szCs w:val="28"/>
              </w:rPr>
              <w:br/>
              <w:t>2 роки – для кредитів на поповнення обігових коштів</w:t>
            </w:r>
          </w:p>
        </w:tc>
        <w:tc>
          <w:tcPr>
            <w:tcW w:w="4814" w:type="dxa"/>
            <w:gridSpan w:val="2"/>
          </w:tcPr>
          <w:p w:rsidR="00B53E02" w:rsidRPr="00B53E02" w:rsidRDefault="00B53E02" w:rsidP="00B53E02">
            <w:pPr>
              <w:jc w:val="center"/>
              <w:rPr>
                <w:b/>
                <w:sz w:val="28"/>
                <w:szCs w:val="28"/>
              </w:rPr>
            </w:pPr>
            <w:r w:rsidRPr="00B53E02">
              <w:rPr>
                <w:b/>
                <w:sz w:val="28"/>
                <w:szCs w:val="28"/>
              </w:rPr>
              <w:t>до 31.03.2021</w:t>
            </w:r>
          </w:p>
        </w:tc>
      </w:tr>
      <w:tr w:rsidR="00B53E02" w:rsidTr="00B53E02">
        <w:tc>
          <w:tcPr>
            <w:tcW w:w="9345" w:type="dxa"/>
            <w:gridSpan w:val="4"/>
            <w:shd w:val="clear" w:color="auto" w:fill="D9D9D9" w:themeFill="background1" w:themeFillShade="D9"/>
          </w:tcPr>
          <w:p w:rsidR="00B53E02" w:rsidRPr="00B53E02" w:rsidRDefault="00B53E02" w:rsidP="00B53E02">
            <w:pPr>
              <w:jc w:val="center"/>
              <w:rPr>
                <w:b/>
                <w:sz w:val="28"/>
                <w:szCs w:val="28"/>
              </w:rPr>
            </w:pPr>
            <w:r w:rsidRPr="00B53E02">
              <w:rPr>
                <w:b/>
                <w:sz w:val="28"/>
                <w:szCs w:val="28"/>
              </w:rPr>
              <w:t>Максимальна сума кредиту</w:t>
            </w:r>
          </w:p>
        </w:tc>
      </w:tr>
      <w:tr w:rsidR="00B53E02" w:rsidTr="00ED2669">
        <w:tc>
          <w:tcPr>
            <w:tcW w:w="9345" w:type="dxa"/>
            <w:gridSpan w:val="4"/>
          </w:tcPr>
          <w:p w:rsidR="00B53E02" w:rsidRPr="00B53E02" w:rsidRDefault="00B53E02" w:rsidP="00B53E02">
            <w:pPr>
              <w:rPr>
                <w:b/>
                <w:sz w:val="28"/>
                <w:szCs w:val="28"/>
              </w:rPr>
            </w:pPr>
            <w:r w:rsidRPr="00B53E02">
              <w:rPr>
                <w:b/>
                <w:sz w:val="28"/>
                <w:szCs w:val="28"/>
              </w:rPr>
              <w:t>не обмежується, але максимальна сума державної допомоги не може перевищувати еквівалентну 200 000,00 євро за трирічний період</w:t>
            </w:r>
          </w:p>
        </w:tc>
      </w:tr>
      <w:tr w:rsidR="00B53E02" w:rsidTr="00B53E02">
        <w:tc>
          <w:tcPr>
            <w:tcW w:w="9345" w:type="dxa"/>
            <w:gridSpan w:val="4"/>
            <w:shd w:val="clear" w:color="auto" w:fill="D9D9D9" w:themeFill="background1" w:themeFillShade="D9"/>
          </w:tcPr>
          <w:p w:rsidR="00B53E02" w:rsidRPr="00B53E02" w:rsidRDefault="00B53E02" w:rsidP="00B53E02">
            <w:pPr>
              <w:jc w:val="center"/>
              <w:rPr>
                <w:b/>
                <w:sz w:val="28"/>
                <w:szCs w:val="28"/>
              </w:rPr>
            </w:pPr>
            <w:r w:rsidRPr="00B53E02">
              <w:rPr>
                <w:b/>
                <w:sz w:val="28"/>
                <w:szCs w:val="28"/>
              </w:rPr>
              <w:t>Додаткові критерії прийнятності ММП</w:t>
            </w:r>
          </w:p>
        </w:tc>
      </w:tr>
      <w:tr w:rsidR="00B53E02" w:rsidTr="00B53E02">
        <w:tc>
          <w:tcPr>
            <w:tcW w:w="4531" w:type="dxa"/>
            <w:gridSpan w:val="2"/>
            <w:vMerge w:val="restart"/>
          </w:tcPr>
          <w:p w:rsidR="00B53E02" w:rsidRDefault="00B53E02" w:rsidP="00B53E02">
            <w:pPr>
              <w:spacing w:line="360" w:lineRule="auto"/>
              <w:contextualSpacing/>
              <w:jc w:val="center"/>
              <w:rPr>
                <w:b/>
                <w:color w:val="000000" w:themeColor="text1"/>
                <w:sz w:val="28"/>
                <w:szCs w:val="28"/>
                <w:lang w:val="uk-UA"/>
              </w:rPr>
            </w:pPr>
          </w:p>
          <w:p w:rsidR="00B53E02" w:rsidRDefault="00B53E02" w:rsidP="00B53E02">
            <w:pPr>
              <w:spacing w:line="360" w:lineRule="auto"/>
              <w:contextualSpacing/>
              <w:jc w:val="center"/>
              <w:rPr>
                <w:b/>
                <w:color w:val="000000" w:themeColor="text1"/>
                <w:sz w:val="28"/>
                <w:szCs w:val="28"/>
                <w:lang w:val="uk-UA"/>
              </w:rPr>
            </w:pPr>
          </w:p>
          <w:p w:rsidR="00B53E02" w:rsidRDefault="00B53E02" w:rsidP="00B53E02">
            <w:pPr>
              <w:spacing w:line="360" w:lineRule="auto"/>
              <w:contextualSpacing/>
              <w:jc w:val="center"/>
              <w:rPr>
                <w:b/>
                <w:color w:val="000000" w:themeColor="text1"/>
                <w:sz w:val="28"/>
                <w:szCs w:val="28"/>
                <w:lang w:val="uk-UA"/>
              </w:rPr>
            </w:pPr>
          </w:p>
          <w:p w:rsidR="00B53E02" w:rsidRDefault="00B53E02" w:rsidP="00B53E02">
            <w:pPr>
              <w:spacing w:line="360" w:lineRule="auto"/>
              <w:contextualSpacing/>
              <w:jc w:val="center"/>
              <w:rPr>
                <w:b/>
                <w:color w:val="000000" w:themeColor="text1"/>
                <w:sz w:val="28"/>
                <w:szCs w:val="28"/>
                <w:lang w:val="uk-UA"/>
              </w:rPr>
            </w:pPr>
          </w:p>
          <w:p w:rsidR="00B53E02" w:rsidRPr="00B53E02" w:rsidRDefault="00B53E02" w:rsidP="00B53E02">
            <w:pPr>
              <w:spacing w:line="360" w:lineRule="auto"/>
              <w:contextualSpacing/>
              <w:jc w:val="center"/>
              <w:rPr>
                <w:b/>
                <w:color w:val="000000" w:themeColor="text1"/>
                <w:sz w:val="28"/>
                <w:szCs w:val="28"/>
                <w:lang w:val="uk-UA"/>
              </w:rPr>
            </w:pPr>
            <w:r w:rsidRPr="00B53E02">
              <w:rPr>
                <w:b/>
                <w:color w:val="000000" w:themeColor="text1"/>
                <w:sz w:val="28"/>
                <w:szCs w:val="28"/>
                <w:lang w:val="uk-UA"/>
              </w:rPr>
              <w:t>Відсутні</w:t>
            </w:r>
          </w:p>
        </w:tc>
        <w:tc>
          <w:tcPr>
            <w:tcW w:w="2325" w:type="dxa"/>
          </w:tcPr>
          <w:p w:rsidR="00B53E02" w:rsidRPr="00B53E02" w:rsidRDefault="00B53E02" w:rsidP="00B53E02">
            <w:pPr>
              <w:jc w:val="left"/>
              <w:rPr>
                <w:sz w:val="28"/>
                <w:szCs w:val="28"/>
              </w:rPr>
            </w:pPr>
            <w:r w:rsidRPr="00B53E02">
              <w:rPr>
                <w:sz w:val="28"/>
                <w:szCs w:val="28"/>
              </w:rPr>
              <w:t>Річний дохід від діяльності</w:t>
            </w:r>
          </w:p>
        </w:tc>
        <w:tc>
          <w:tcPr>
            <w:tcW w:w="2489" w:type="dxa"/>
          </w:tcPr>
          <w:p w:rsidR="00B53E02" w:rsidRPr="00B53E02" w:rsidRDefault="00B53E02" w:rsidP="00B53E02">
            <w:pPr>
              <w:jc w:val="left"/>
              <w:rPr>
                <w:sz w:val="28"/>
                <w:szCs w:val="28"/>
              </w:rPr>
            </w:pPr>
            <w:r w:rsidRPr="00B53E02">
              <w:rPr>
                <w:sz w:val="28"/>
                <w:szCs w:val="28"/>
              </w:rPr>
              <w:t>не більше еквіваленту 10 млн. євро</w:t>
            </w:r>
          </w:p>
        </w:tc>
      </w:tr>
      <w:tr w:rsidR="00B53E02" w:rsidTr="00B53E02">
        <w:tc>
          <w:tcPr>
            <w:tcW w:w="4531" w:type="dxa"/>
            <w:gridSpan w:val="2"/>
            <w:vMerge/>
          </w:tcPr>
          <w:p w:rsidR="00B53E02" w:rsidRDefault="00B53E02" w:rsidP="00245BD1">
            <w:pPr>
              <w:spacing w:line="360" w:lineRule="auto"/>
              <w:contextualSpacing/>
              <w:rPr>
                <w:color w:val="000000" w:themeColor="text1"/>
                <w:sz w:val="28"/>
                <w:szCs w:val="28"/>
                <w:lang w:val="uk-UA"/>
              </w:rPr>
            </w:pPr>
          </w:p>
        </w:tc>
        <w:tc>
          <w:tcPr>
            <w:tcW w:w="2325" w:type="dxa"/>
          </w:tcPr>
          <w:p w:rsidR="00B53E02" w:rsidRPr="00B53E02" w:rsidRDefault="00B53E02" w:rsidP="00B53E02">
            <w:pPr>
              <w:jc w:val="left"/>
              <w:rPr>
                <w:sz w:val="28"/>
                <w:szCs w:val="28"/>
              </w:rPr>
            </w:pPr>
            <w:r w:rsidRPr="00B53E02">
              <w:rPr>
                <w:sz w:val="28"/>
                <w:szCs w:val="28"/>
              </w:rPr>
              <w:t>Збереження фонду оплати праці працівників</w:t>
            </w:r>
          </w:p>
        </w:tc>
        <w:tc>
          <w:tcPr>
            <w:tcW w:w="2489" w:type="dxa"/>
          </w:tcPr>
          <w:p w:rsidR="00B53E02" w:rsidRPr="00B53E02" w:rsidRDefault="00B53E02" w:rsidP="00B53E02">
            <w:pPr>
              <w:jc w:val="left"/>
              <w:rPr>
                <w:sz w:val="28"/>
                <w:szCs w:val="28"/>
              </w:rPr>
            </w:pPr>
            <w:r w:rsidRPr="00B53E02">
              <w:rPr>
                <w:sz w:val="28"/>
                <w:szCs w:val="28"/>
              </w:rPr>
              <w:t>не менше 60%</w:t>
            </w:r>
            <w:r w:rsidRPr="00B53E02">
              <w:rPr>
                <w:sz w:val="28"/>
                <w:szCs w:val="28"/>
              </w:rPr>
              <w:br/>
              <w:t>(порівняно з 01.03.2020)</w:t>
            </w:r>
          </w:p>
        </w:tc>
      </w:tr>
      <w:tr w:rsidR="00B53E02" w:rsidTr="00B53E02">
        <w:tc>
          <w:tcPr>
            <w:tcW w:w="4531" w:type="dxa"/>
            <w:gridSpan w:val="2"/>
            <w:vMerge/>
          </w:tcPr>
          <w:p w:rsidR="00B53E02" w:rsidRDefault="00B53E02" w:rsidP="00245BD1">
            <w:pPr>
              <w:spacing w:line="360" w:lineRule="auto"/>
              <w:contextualSpacing/>
              <w:rPr>
                <w:color w:val="000000" w:themeColor="text1"/>
                <w:sz w:val="28"/>
                <w:szCs w:val="28"/>
                <w:lang w:val="uk-UA"/>
              </w:rPr>
            </w:pPr>
          </w:p>
        </w:tc>
        <w:tc>
          <w:tcPr>
            <w:tcW w:w="2325" w:type="dxa"/>
          </w:tcPr>
          <w:p w:rsidR="00B53E02" w:rsidRPr="00B53E02" w:rsidRDefault="00B53E02" w:rsidP="00B53E02">
            <w:pPr>
              <w:jc w:val="left"/>
              <w:rPr>
                <w:sz w:val="28"/>
                <w:szCs w:val="28"/>
              </w:rPr>
            </w:pPr>
            <w:r w:rsidRPr="00B53E02">
              <w:rPr>
                <w:sz w:val="28"/>
                <w:szCs w:val="28"/>
              </w:rPr>
              <w:t>Збереження середньої чисельності працівників</w:t>
            </w:r>
          </w:p>
        </w:tc>
        <w:tc>
          <w:tcPr>
            <w:tcW w:w="2489" w:type="dxa"/>
          </w:tcPr>
          <w:p w:rsidR="00B53E02" w:rsidRPr="00B53E02" w:rsidRDefault="00B53E02" w:rsidP="00B53E02">
            <w:pPr>
              <w:jc w:val="left"/>
              <w:rPr>
                <w:sz w:val="28"/>
                <w:szCs w:val="28"/>
              </w:rPr>
            </w:pPr>
            <w:r w:rsidRPr="00B53E02">
              <w:rPr>
                <w:sz w:val="28"/>
                <w:szCs w:val="28"/>
              </w:rPr>
              <w:t>не менше 80%</w:t>
            </w:r>
            <w:r w:rsidRPr="00B53E02">
              <w:rPr>
                <w:sz w:val="28"/>
                <w:szCs w:val="28"/>
              </w:rPr>
              <w:br/>
              <w:t>(порівняно з 01.03.2020)</w:t>
            </w:r>
          </w:p>
        </w:tc>
      </w:tr>
      <w:tr w:rsidR="00B53E02" w:rsidTr="00B53E02">
        <w:tc>
          <w:tcPr>
            <w:tcW w:w="4531" w:type="dxa"/>
            <w:gridSpan w:val="2"/>
            <w:vMerge/>
          </w:tcPr>
          <w:p w:rsidR="00B53E02" w:rsidRDefault="00B53E02" w:rsidP="00245BD1">
            <w:pPr>
              <w:spacing w:line="360" w:lineRule="auto"/>
              <w:contextualSpacing/>
              <w:rPr>
                <w:color w:val="000000" w:themeColor="text1"/>
                <w:sz w:val="28"/>
                <w:szCs w:val="28"/>
                <w:lang w:val="uk-UA"/>
              </w:rPr>
            </w:pPr>
          </w:p>
        </w:tc>
        <w:tc>
          <w:tcPr>
            <w:tcW w:w="2325" w:type="dxa"/>
          </w:tcPr>
          <w:p w:rsidR="00B53E02" w:rsidRPr="00B53E02" w:rsidRDefault="00B53E02" w:rsidP="00B53E02">
            <w:pPr>
              <w:jc w:val="left"/>
              <w:rPr>
                <w:sz w:val="28"/>
                <w:szCs w:val="28"/>
              </w:rPr>
            </w:pPr>
            <w:r w:rsidRPr="00B53E02">
              <w:rPr>
                <w:sz w:val="28"/>
                <w:szCs w:val="28"/>
              </w:rPr>
              <w:t>Проблемна заборгованість за кредитом</w:t>
            </w:r>
          </w:p>
        </w:tc>
        <w:tc>
          <w:tcPr>
            <w:tcW w:w="2489" w:type="dxa"/>
          </w:tcPr>
          <w:p w:rsidR="00B53E02" w:rsidRPr="00B53E02" w:rsidRDefault="00B53E02" w:rsidP="00B53E02">
            <w:pPr>
              <w:jc w:val="left"/>
              <w:rPr>
                <w:sz w:val="28"/>
                <w:szCs w:val="28"/>
              </w:rPr>
            </w:pPr>
            <w:r w:rsidRPr="00B53E02">
              <w:rPr>
                <w:sz w:val="28"/>
                <w:szCs w:val="28"/>
              </w:rPr>
              <w:t>0%</w:t>
            </w:r>
            <w:r w:rsidRPr="00B53E02">
              <w:rPr>
                <w:sz w:val="28"/>
                <w:szCs w:val="28"/>
              </w:rPr>
              <w:br/>
              <w:t>(станом на 01.03.2020)</w:t>
            </w:r>
          </w:p>
        </w:tc>
      </w:tr>
      <w:tr w:rsidR="00B53E02" w:rsidTr="008E0DAB">
        <w:tc>
          <w:tcPr>
            <w:tcW w:w="9345" w:type="dxa"/>
            <w:gridSpan w:val="4"/>
          </w:tcPr>
          <w:p w:rsidR="00B53E02" w:rsidRPr="00B53E02" w:rsidRDefault="00B53E02" w:rsidP="00245BD1">
            <w:pPr>
              <w:spacing w:line="360" w:lineRule="auto"/>
              <w:contextualSpacing/>
              <w:rPr>
                <w:b/>
                <w:color w:val="000000" w:themeColor="text1"/>
                <w:sz w:val="28"/>
                <w:szCs w:val="28"/>
                <w:lang w:val="uk-UA"/>
              </w:rPr>
            </w:pPr>
            <w:r w:rsidRPr="00B53E02">
              <w:rPr>
                <w:b/>
                <w:sz w:val="28"/>
                <w:szCs w:val="28"/>
                <w:shd w:val="clear" w:color="auto" w:fill="FFFFFF"/>
              </w:rPr>
              <w:t>2. Кредитні гарантії:</w:t>
            </w:r>
          </w:p>
        </w:tc>
      </w:tr>
      <w:tr w:rsidR="00B53E02" w:rsidTr="008E0DAB">
        <w:tc>
          <w:tcPr>
            <w:tcW w:w="4531" w:type="dxa"/>
            <w:gridSpan w:val="2"/>
          </w:tcPr>
          <w:p w:rsidR="00B53E02" w:rsidRPr="00B53E02" w:rsidRDefault="00B53E02" w:rsidP="00B53E02">
            <w:pPr>
              <w:rPr>
                <w:b/>
                <w:sz w:val="28"/>
                <w:szCs w:val="28"/>
              </w:rPr>
            </w:pPr>
            <w:r w:rsidRPr="00B53E02">
              <w:rPr>
                <w:b/>
                <w:sz w:val="28"/>
                <w:szCs w:val="28"/>
              </w:rPr>
              <w:t>Рівень покриття гарантією – 80%</w:t>
            </w:r>
          </w:p>
        </w:tc>
        <w:tc>
          <w:tcPr>
            <w:tcW w:w="4814" w:type="dxa"/>
            <w:gridSpan w:val="2"/>
          </w:tcPr>
          <w:p w:rsidR="00B53E02" w:rsidRPr="00B53E02" w:rsidRDefault="00B53E02" w:rsidP="00B53E02">
            <w:pPr>
              <w:rPr>
                <w:b/>
                <w:sz w:val="28"/>
                <w:szCs w:val="28"/>
              </w:rPr>
            </w:pPr>
            <w:r w:rsidRPr="00B53E02">
              <w:rPr>
                <w:b/>
                <w:sz w:val="28"/>
                <w:szCs w:val="28"/>
              </w:rPr>
              <w:t>Гарантія не надається</w:t>
            </w:r>
          </w:p>
        </w:tc>
      </w:tr>
    </w:tbl>
    <w:p w:rsidR="00C95CCC" w:rsidRDefault="00C95CCC" w:rsidP="00245BD1">
      <w:pPr>
        <w:spacing w:line="360" w:lineRule="auto"/>
        <w:ind w:firstLine="709"/>
        <w:contextualSpacing/>
        <w:rPr>
          <w:color w:val="000000" w:themeColor="text1"/>
          <w:sz w:val="28"/>
          <w:szCs w:val="28"/>
          <w:lang w:val="uk-UA"/>
        </w:rPr>
      </w:pPr>
    </w:p>
    <w:p w:rsidR="00C95CCC" w:rsidRDefault="00C95CCC" w:rsidP="00245BD1">
      <w:pPr>
        <w:spacing w:line="360" w:lineRule="auto"/>
        <w:ind w:firstLine="709"/>
        <w:contextualSpacing/>
        <w:rPr>
          <w:color w:val="000000" w:themeColor="text1"/>
          <w:sz w:val="28"/>
          <w:szCs w:val="28"/>
          <w:lang w:val="uk-UA"/>
        </w:rPr>
      </w:pPr>
    </w:p>
    <w:p w:rsidR="00C95CCC" w:rsidRDefault="00B53E02" w:rsidP="00B53E02">
      <w:pPr>
        <w:spacing w:line="360" w:lineRule="auto"/>
        <w:contextualSpacing/>
        <w:rPr>
          <w:color w:val="000000" w:themeColor="text1"/>
          <w:sz w:val="28"/>
          <w:szCs w:val="28"/>
          <w:lang w:val="uk-UA"/>
        </w:rPr>
      </w:pPr>
      <w:r>
        <w:rPr>
          <w:noProof/>
          <w:color w:val="000000" w:themeColor="text1"/>
          <w:sz w:val="28"/>
          <w:szCs w:val="28"/>
        </w:rPr>
        <w:lastRenderedPageBreak/>
        <w:drawing>
          <wp:inline distT="0" distB="0" distL="0" distR="0">
            <wp:extent cx="6171499" cy="6448425"/>
            <wp:effectExtent l="0" t="0" r="1270" b="0"/>
            <wp:docPr id="15991" name="Рисунок 1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76725" cy="6453886"/>
                    </a:xfrm>
                    <a:prstGeom prst="rect">
                      <a:avLst/>
                    </a:prstGeom>
                    <a:noFill/>
                    <a:ln>
                      <a:noFill/>
                    </a:ln>
                  </pic:spPr>
                </pic:pic>
              </a:graphicData>
            </a:graphic>
          </wp:inline>
        </w:drawing>
      </w:r>
    </w:p>
    <w:p w:rsidR="00C95CCC" w:rsidRDefault="00C95CCC" w:rsidP="00245BD1">
      <w:pPr>
        <w:spacing w:line="360" w:lineRule="auto"/>
        <w:ind w:firstLine="709"/>
        <w:contextualSpacing/>
        <w:rPr>
          <w:color w:val="000000" w:themeColor="text1"/>
          <w:sz w:val="28"/>
          <w:szCs w:val="28"/>
          <w:lang w:val="uk-UA"/>
        </w:rPr>
      </w:pPr>
    </w:p>
    <w:p w:rsidR="00C95CCC" w:rsidRDefault="00C95CCC" w:rsidP="00245BD1">
      <w:pPr>
        <w:spacing w:line="360" w:lineRule="auto"/>
        <w:ind w:firstLine="709"/>
        <w:contextualSpacing/>
        <w:rPr>
          <w:color w:val="000000" w:themeColor="text1"/>
          <w:sz w:val="28"/>
          <w:szCs w:val="28"/>
          <w:lang w:val="uk-UA"/>
        </w:rPr>
      </w:pPr>
    </w:p>
    <w:p w:rsidR="00C95CCC" w:rsidRDefault="00C95CCC" w:rsidP="00245BD1">
      <w:pPr>
        <w:spacing w:line="360" w:lineRule="auto"/>
        <w:ind w:firstLine="709"/>
        <w:contextualSpacing/>
        <w:rPr>
          <w:color w:val="000000" w:themeColor="text1"/>
          <w:sz w:val="28"/>
          <w:szCs w:val="28"/>
          <w:lang w:val="uk-UA"/>
        </w:rPr>
      </w:pPr>
    </w:p>
    <w:p w:rsidR="00C95CCC" w:rsidRDefault="00C95CCC" w:rsidP="00245BD1">
      <w:pPr>
        <w:spacing w:line="360" w:lineRule="auto"/>
        <w:ind w:firstLine="709"/>
        <w:contextualSpacing/>
        <w:rPr>
          <w:color w:val="000000" w:themeColor="text1"/>
          <w:sz w:val="28"/>
          <w:szCs w:val="28"/>
          <w:lang w:val="uk-UA"/>
        </w:rPr>
      </w:pPr>
    </w:p>
    <w:p w:rsidR="00C95CCC" w:rsidRDefault="00C95CCC" w:rsidP="00245BD1">
      <w:pPr>
        <w:spacing w:line="360" w:lineRule="auto"/>
        <w:ind w:firstLine="709"/>
        <w:contextualSpacing/>
        <w:rPr>
          <w:color w:val="000000" w:themeColor="text1"/>
          <w:sz w:val="28"/>
          <w:szCs w:val="28"/>
          <w:lang w:val="uk-UA"/>
        </w:rPr>
      </w:pPr>
    </w:p>
    <w:p w:rsidR="00C95CCC" w:rsidRDefault="00C95CCC" w:rsidP="00245BD1">
      <w:pPr>
        <w:spacing w:line="360" w:lineRule="auto"/>
        <w:ind w:firstLine="709"/>
        <w:contextualSpacing/>
        <w:rPr>
          <w:color w:val="000000" w:themeColor="text1"/>
          <w:sz w:val="28"/>
          <w:szCs w:val="28"/>
          <w:lang w:val="uk-UA"/>
        </w:rPr>
      </w:pPr>
    </w:p>
    <w:p w:rsidR="00C95CCC" w:rsidRDefault="00C95CCC" w:rsidP="00245BD1">
      <w:pPr>
        <w:spacing w:line="360" w:lineRule="auto"/>
        <w:ind w:firstLine="709"/>
        <w:contextualSpacing/>
        <w:rPr>
          <w:color w:val="000000" w:themeColor="text1"/>
          <w:sz w:val="28"/>
          <w:szCs w:val="28"/>
          <w:lang w:val="uk-UA"/>
        </w:rPr>
      </w:pPr>
    </w:p>
    <w:p w:rsidR="00C95CCC" w:rsidRDefault="00C95CCC" w:rsidP="00245BD1">
      <w:pPr>
        <w:spacing w:line="360" w:lineRule="auto"/>
        <w:ind w:firstLine="709"/>
        <w:contextualSpacing/>
        <w:rPr>
          <w:color w:val="000000" w:themeColor="text1"/>
          <w:sz w:val="28"/>
          <w:szCs w:val="28"/>
          <w:lang w:val="uk-UA"/>
        </w:rPr>
      </w:pPr>
    </w:p>
    <w:p w:rsidR="00C95CCC" w:rsidRDefault="00CE7838" w:rsidP="00CE7838">
      <w:pPr>
        <w:spacing w:line="360" w:lineRule="auto"/>
        <w:contextualSpacing/>
        <w:rPr>
          <w:color w:val="000000" w:themeColor="text1"/>
          <w:sz w:val="28"/>
          <w:szCs w:val="28"/>
          <w:lang w:val="uk-UA"/>
        </w:rPr>
      </w:pPr>
      <w:r>
        <w:rPr>
          <w:noProof/>
          <w:color w:val="000000" w:themeColor="text1"/>
          <w:sz w:val="28"/>
          <w:szCs w:val="28"/>
        </w:rPr>
        <w:lastRenderedPageBreak/>
        <w:drawing>
          <wp:inline distT="0" distB="0" distL="0" distR="0">
            <wp:extent cx="6124575" cy="6684929"/>
            <wp:effectExtent l="0" t="0" r="0" b="1905"/>
            <wp:docPr id="15992" name="Рисунок 15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6762" cy="6687316"/>
                    </a:xfrm>
                    <a:prstGeom prst="rect">
                      <a:avLst/>
                    </a:prstGeom>
                    <a:noFill/>
                    <a:ln>
                      <a:noFill/>
                    </a:ln>
                  </pic:spPr>
                </pic:pic>
              </a:graphicData>
            </a:graphic>
          </wp:inline>
        </w:drawing>
      </w:r>
    </w:p>
    <w:p w:rsidR="00C95CCC" w:rsidRDefault="00C95CCC" w:rsidP="00245BD1">
      <w:pPr>
        <w:spacing w:line="360" w:lineRule="auto"/>
        <w:ind w:firstLine="709"/>
        <w:contextualSpacing/>
        <w:rPr>
          <w:color w:val="000000" w:themeColor="text1"/>
          <w:sz w:val="28"/>
          <w:szCs w:val="28"/>
          <w:lang w:val="uk-UA"/>
        </w:rPr>
      </w:pPr>
    </w:p>
    <w:p w:rsidR="00C95CCC" w:rsidRDefault="00C95CCC" w:rsidP="00245BD1">
      <w:pPr>
        <w:spacing w:line="360" w:lineRule="auto"/>
        <w:ind w:firstLine="709"/>
        <w:contextualSpacing/>
        <w:rPr>
          <w:color w:val="000000" w:themeColor="text1"/>
          <w:sz w:val="28"/>
          <w:szCs w:val="28"/>
          <w:lang w:val="uk-UA"/>
        </w:rPr>
      </w:pPr>
    </w:p>
    <w:p w:rsidR="00C95CCC" w:rsidRDefault="00C95CCC" w:rsidP="00245BD1">
      <w:pPr>
        <w:spacing w:line="360" w:lineRule="auto"/>
        <w:ind w:firstLine="709"/>
        <w:contextualSpacing/>
        <w:rPr>
          <w:color w:val="000000" w:themeColor="text1"/>
          <w:sz w:val="28"/>
          <w:szCs w:val="28"/>
          <w:lang w:val="uk-UA"/>
        </w:rPr>
      </w:pPr>
    </w:p>
    <w:p w:rsidR="00C95CCC" w:rsidRDefault="00C95CCC" w:rsidP="00245BD1">
      <w:pPr>
        <w:spacing w:line="360" w:lineRule="auto"/>
        <w:ind w:firstLine="709"/>
        <w:contextualSpacing/>
        <w:rPr>
          <w:color w:val="000000" w:themeColor="text1"/>
          <w:sz w:val="28"/>
          <w:szCs w:val="28"/>
          <w:lang w:val="uk-UA"/>
        </w:rPr>
      </w:pPr>
    </w:p>
    <w:p w:rsidR="00C95CCC" w:rsidRDefault="00C95CCC" w:rsidP="00245BD1">
      <w:pPr>
        <w:spacing w:line="360" w:lineRule="auto"/>
        <w:ind w:firstLine="709"/>
        <w:contextualSpacing/>
        <w:rPr>
          <w:color w:val="000000" w:themeColor="text1"/>
          <w:sz w:val="28"/>
          <w:szCs w:val="28"/>
          <w:lang w:val="uk-UA"/>
        </w:rPr>
      </w:pPr>
    </w:p>
    <w:p w:rsidR="00C95CCC" w:rsidRDefault="00C95CCC" w:rsidP="00245BD1">
      <w:pPr>
        <w:spacing w:line="360" w:lineRule="auto"/>
        <w:ind w:firstLine="709"/>
        <w:contextualSpacing/>
        <w:rPr>
          <w:color w:val="000000" w:themeColor="text1"/>
          <w:sz w:val="28"/>
          <w:szCs w:val="28"/>
          <w:lang w:val="uk-UA"/>
        </w:rPr>
      </w:pPr>
    </w:p>
    <w:p w:rsidR="00C95CCC" w:rsidRDefault="00C95CCC" w:rsidP="00245BD1">
      <w:pPr>
        <w:spacing w:line="360" w:lineRule="auto"/>
        <w:ind w:firstLine="709"/>
        <w:contextualSpacing/>
        <w:rPr>
          <w:color w:val="000000" w:themeColor="text1"/>
          <w:sz w:val="28"/>
          <w:szCs w:val="28"/>
          <w:lang w:val="uk-UA"/>
        </w:rPr>
      </w:pPr>
    </w:p>
    <w:p w:rsidR="00C95CCC" w:rsidRDefault="00CE7838" w:rsidP="00CE7838">
      <w:pPr>
        <w:spacing w:line="360" w:lineRule="auto"/>
        <w:ind w:firstLine="142"/>
        <w:contextualSpacing/>
        <w:rPr>
          <w:color w:val="000000" w:themeColor="text1"/>
          <w:sz w:val="28"/>
          <w:szCs w:val="28"/>
          <w:lang w:val="uk-UA"/>
        </w:rPr>
      </w:pPr>
      <w:r>
        <w:rPr>
          <w:noProof/>
          <w:color w:val="000000" w:themeColor="text1"/>
          <w:sz w:val="28"/>
          <w:szCs w:val="28"/>
        </w:rPr>
        <w:lastRenderedPageBreak/>
        <w:drawing>
          <wp:inline distT="0" distB="0" distL="0" distR="0">
            <wp:extent cx="6082427" cy="3514725"/>
            <wp:effectExtent l="0" t="0" r="0" b="0"/>
            <wp:docPr id="15993" name="Рисунок 15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5538" cy="3516523"/>
                    </a:xfrm>
                    <a:prstGeom prst="rect">
                      <a:avLst/>
                    </a:prstGeom>
                    <a:noFill/>
                    <a:ln>
                      <a:noFill/>
                    </a:ln>
                  </pic:spPr>
                </pic:pic>
              </a:graphicData>
            </a:graphic>
          </wp:inline>
        </w:drawing>
      </w:r>
    </w:p>
    <w:p w:rsidR="00CE7838" w:rsidRDefault="00CE7838" w:rsidP="00CE7838">
      <w:pPr>
        <w:spacing w:line="360" w:lineRule="auto"/>
        <w:contextualSpacing/>
        <w:rPr>
          <w:color w:val="000000" w:themeColor="text1"/>
          <w:sz w:val="28"/>
          <w:szCs w:val="28"/>
          <w:lang w:val="uk-UA"/>
        </w:rPr>
      </w:pPr>
      <w:r>
        <w:rPr>
          <w:noProof/>
          <w:color w:val="000000" w:themeColor="text1"/>
          <w:sz w:val="28"/>
          <w:szCs w:val="28"/>
        </w:rPr>
        <w:drawing>
          <wp:inline distT="0" distB="0" distL="0" distR="0">
            <wp:extent cx="6139851" cy="4171950"/>
            <wp:effectExtent l="0" t="0" r="0" b="0"/>
            <wp:docPr id="15994" name="Рисунок 15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44815" cy="4175323"/>
                    </a:xfrm>
                    <a:prstGeom prst="rect">
                      <a:avLst/>
                    </a:prstGeom>
                    <a:noFill/>
                    <a:ln>
                      <a:noFill/>
                    </a:ln>
                  </pic:spPr>
                </pic:pic>
              </a:graphicData>
            </a:graphic>
          </wp:inline>
        </w:drawing>
      </w:r>
    </w:p>
    <w:p w:rsidR="00CE7838" w:rsidRDefault="00CE7838" w:rsidP="00245BD1">
      <w:pPr>
        <w:spacing w:line="360" w:lineRule="auto"/>
        <w:ind w:firstLine="709"/>
        <w:contextualSpacing/>
        <w:rPr>
          <w:color w:val="000000" w:themeColor="text1"/>
          <w:sz w:val="28"/>
          <w:szCs w:val="28"/>
          <w:lang w:val="uk-UA"/>
        </w:rPr>
      </w:pPr>
    </w:p>
    <w:p w:rsidR="00CE7838" w:rsidRDefault="00CE7838" w:rsidP="00245BD1">
      <w:pPr>
        <w:spacing w:line="360" w:lineRule="auto"/>
        <w:ind w:firstLine="709"/>
        <w:contextualSpacing/>
        <w:rPr>
          <w:color w:val="000000" w:themeColor="text1"/>
          <w:sz w:val="28"/>
          <w:szCs w:val="28"/>
          <w:lang w:val="uk-UA"/>
        </w:rPr>
      </w:pPr>
    </w:p>
    <w:p w:rsidR="00CE7838" w:rsidRDefault="00CE7838" w:rsidP="00245BD1">
      <w:pPr>
        <w:spacing w:line="360" w:lineRule="auto"/>
        <w:ind w:firstLine="709"/>
        <w:contextualSpacing/>
        <w:rPr>
          <w:color w:val="000000" w:themeColor="text1"/>
          <w:sz w:val="28"/>
          <w:szCs w:val="28"/>
          <w:lang w:val="uk-UA"/>
        </w:rPr>
      </w:pPr>
    </w:p>
    <w:p w:rsidR="00CE7838" w:rsidRDefault="00CE7838" w:rsidP="00CE7838">
      <w:pPr>
        <w:spacing w:line="360" w:lineRule="auto"/>
        <w:contextualSpacing/>
        <w:rPr>
          <w:color w:val="000000" w:themeColor="text1"/>
          <w:sz w:val="28"/>
          <w:szCs w:val="28"/>
          <w:lang w:val="uk-UA"/>
        </w:rPr>
      </w:pPr>
      <w:r>
        <w:rPr>
          <w:noProof/>
          <w:color w:val="000000" w:themeColor="text1"/>
          <w:sz w:val="28"/>
          <w:szCs w:val="28"/>
        </w:rPr>
        <w:lastRenderedPageBreak/>
        <w:drawing>
          <wp:inline distT="0" distB="0" distL="0" distR="0">
            <wp:extent cx="6113895" cy="3238500"/>
            <wp:effectExtent l="0" t="0" r="1270" b="0"/>
            <wp:docPr id="15995" name="Рисунок 15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3895" cy="3238500"/>
                    </a:xfrm>
                    <a:prstGeom prst="rect">
                      <a:avLst/>
                    </a:prstGeom>
                    <a:noFill/>
                    <a:ln>
                      <a:noFill/>
                    </a:ln>
                  </pic:spPr>
                </pic:pic>
              </a:graphicData>
            </a:graphic>
          </wp:inline>
        </w:drawing>
      </w:r>
    </w:p>
    <w:p w:rsidR="00CE7838" w:rsidRDefault="00CE7838" w:rsidP="00CE7838">
      <w:pPr>
        <w:spacing w:line="360" w:lineRule="auto"/>
        <w:contextualSpacing/>
        <w:rPr>
          <w:color w:val="000000" w:themeColor="text1"/>
          <w:sz w:val="28"/>
          <w:szCs w:val="28"/>
          <w:lang w:val="uk-UA"/>
        </w:rPr>
      </w:pPr>
      <w:r>
        <w:rPr>
          <w:noProof/>
          <w:color w:val="000000" w:themeColor="text1"/>
          <w:sz w:val="28"/>
          <w:szCs w:val="28"/>
        </w:rPr>
        <w:drawing>
          <wp:inline distT="0" distB="0" distL="0" distR="0">
            <wp:extent cx="5934075" cy="3924300"/>
            <wp:effectExtent l="0" t="0" r="9525" b="0"/>
            <wp:docPr id="15997" name="Рисунок 15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3924300"/>
                    </a:xfrm>
                    <a:prstGeom prst="rect">
                      <a:avLst/>
                    </a:prstGeom>
                    <a:noFill/>
                    <a:ln>
                      <a:noFill/>
                    </a:ln>
                  </pic:spPr>
                </pic:pic>
              </a:graphicData>
            </a:graphic>
          </wp:inline>
        </w:drawing>
      </w:r>
    </w:p>
    <w:p w:rsidR="00CE7838" w:rsidRDefault="00CE7838" w:rsidP="00245BD1">
      <w:pPr>
        <w:spacing w:line="360" w:lineRule="auto"/>
        <w:ind w:firstLine="709"/>
        <w:contextualSpacing/>
        <w:rPr>
          <w:color w:val="000000" w:themeColor="text1"/>
          <w:sz w:val="28"/>
          <w:szCs w:val="28"/>
          <w:lang w:val="uk-UA"/>
        </w:rPr>
      </w:pPr>
    </w:p>
    <w:p w:rsidR="00CE7838" w:rsidRDefault="00CE7838" w:rsidP="00245BD1">
      <w:pPr>
        <w:spacing w:line="360" w:lineRule="auto"/>
        <w:ind w:firstLine="709"/>
        <w:contextualSpacing/>
        <w:rPr>
          <w:color w:val="000000" w:themeColor="text1"/>
          <w:sz w:val="28"/>
          <w:szCs w:val="28"/>
          <w:lang w:val="uk-UA"/>
        </w:rPr>
      </w:pPr>
    </w:p>
    <w:p w:rsidR="00CE7838" w:rsidRDefault="00CE7838" w:rsidP="00245BD1">
      <w:pPr>
        <w:spacing w:line="360" w:lineRule="auto"/>
        <w:ind w:firstLine="709"/>
        <w:contextualSpacing/>
        <w:rPr>
          <w:color w:val="000000" w:themeColor="text1"/>
          <w:sz w:val="28"/>
          <w:szCs w:val="28"/>
          <w:lang w:val="uk-UA"/>
        </w:rPr>
      </w:pPr>
    </w:p>
    <w:p w:rsidR="00CE7838" w:rsidRDefault="00CE7838" w:rsidP="00245BD1">
      <w:pPr>
        <w:spacing w:line="360" w:lineRule="auto"/>
        <w:ind w:firstLine="709"/>
        <w:contextualSpacing/>
        <w:rPr>
          <w:color w:val="000000" w:themeColor="text1"/>
          <w:sz w:val="28"/>
          <w:szCs w:val="28"/>
          <w:lang w:val="uk-UA"/>
        </w:rPr>
      </w:pPr>
    </w:p>
    <w:p w:rsidR="00CE7838" w:rsidRDefault="00CE7838" w:rsidP="00245BD1">
      <w:pPr>
        <w:spacing w:line="360" w:lineRule="auto"/>
        <w:ind w:firstLine="709"/>
        <w:contextualSpacing/>
        <w:rPr>
          <w:color w:val="000000" w:themeColor="text1"/>
          <w:sz w:val="28"/>
          <w:szCs w:val="28"/>
          <w:lang w:val="uk-UA"/>
        </w:rPr>
      </w:pPr>
    </w:p>
    <w:p w:rsidR="00CE7838" w:rsidRDefault="00CE7838" w:rsidP="00CE7838">
      <w:pPr>
        <w:spacing w:line="360" w:lineRule="auto"/>
        <w:contextualSpacing/>
        <w:rPr>
          <w:color w:val="000000" w:themeColor="text1"/>
          <w:sz w:val="28"/>
          <w:szCs w:val="28"/>
          <w:lang w:val="uk-UA"/>
        </w:rPr>
      </w:pPr>
      <w:r>
        <w:rPr>
          <w:noProof/>
          <w:color w:val="000000" w:themeColor="text1"/>
          <w:sz w:val="28"/>
          <w:szCs w:val="28"/>
        </w:rPr>
        <w:lastRenderedPageBreak/>
        <w:drawing>
          <wp:inline distT="0" distB="0" distL="0" distR="0">
            <wp:extent cx="6086475" cy="2422866"/>
            <wp:effectExtent l="0" t="0" r="0" b="0"/>
            <wp:docPr id="15998" name="Рисунок 15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00055" cy="2428272"/>
                    </a:xfrm>
                    <a:prstGeom prst="rect">
                      <a:avLst/>
                    </a:prstGeom>
                    <a:noFill/>
                    <a:ln>
                      <a:noFill/>
                    </a:ln>
                  </pic:spPr>
                </pic:pic>
              </a:graphicData>
            </a:graphic>
          </wp:inline>
        </w:drawing>
      </w:r>
    </w:p>
    <w:p w:rsidR="00CE7838" w:rsidRDefault="00CE7838" w:rsidP="00CE7838">
      <w:pPr>
        <w:spacing w:line="360" w:lineRule="auto"/>
        <w:contextualSpacing/>
        <w:rPr>
          <w:color w:val="000000" w:themeColor="text1"/>
          <w:sz w:val="28"/>
          <w:szCs w:val="28"/>
          <w:lang w:val="uk-UA"/>
        </w:rPr>
      </w:pPr>
      <w:r>
        <w:rPr>
          <w:noProof/>
          <w:color w:val="000000" w:themeColor="text1"/>
          <w:sz w:val="28"/>
          <w:szCs w:val="28"/>
        </w:rPr>
        <w:drawing>
          <wp:inline distT="0" distB="0" distL="0" distR="0">
            <wp:extent cx="5934075" cy="4876800"/>
            <wp:effectExtent l="0" t="0" r="9525" b="0"/>
            <wp:docPr id="15999" name="Рисунок 15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4876800"/>
                    </a:xfrm>
                    <a:prstGeom prst="rect">
                      <a:avLst/>
                    </a:prstGeom>
                    <a:noFill/>
                    <a:ln>
                      <a:noFill/>
                    </a:ln>
                  </pic:spPr>
                </pic:pic>
              </a:graphicData>
            </a:graphic>
          </wp:inline>
        </w:drawing>
      </w:r>
      <w:r>
        <w:rPr>
          <w:noProof/>
          <w:color w:val="000000" w:themeColor="text1"/>
          <w:sz w:val="28"/>
          <w:szCs w:val="28"/>
        </w:rPr>
        <w:drawing>
          <wp:inline distT="0" distB="0" distL="0" distR="0">
            <wp:extent cx="5934075" cy="1352550"/>
            <wp:effectExtent l="0" t="0" r="9525" b="0"/>
            <wp:docPr id="16001" name="Рисунок 1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075" cy="1352550"/>
                    </a:xfrm>
                    <a:prstGeom prst="rect">
                      <a:avLst/>
                    </a:prstGeom>
                    <a:noFill/>
                    <a:ln>
                      <a:noFill/>
                    </a:ln>
                  </pic:spPr>
                </pic:pic>
              </a:graphicData>
            </a:graphic>
          </wp:inline>
        </w:drawing>
      </w:r>
    </w:p>
    <w:p w:rsidR="00CE7838" w:rsidRDefault="00CE7838" w:rsidP="00CE7838">
      <w:pPr>
        <w:spacing w:line="360" w:lineRule="auto"/>
        <w:contextualSpacing/>
        <w:rPr>
          <w:color w:val="000000" w:themeColor="text1"/>
          <w:sz w:val="28"/>
          <w:szCs w:val="28"/>
          <w:lang w:val="uk-UA"/>
        </w:rPr>
      </w:pPr>
      <w:r>
        <w:rPr>
          <w:noProof/>
          <w:color w:val="000000" w:themeColor="text1"/>
          <w:sz w:val="28"/>
          <w:szCs w:val="28"/>
        </w:rPr>
        <w:lastRenderedPageBreak/>
        <w:drawing>
          <wp:inline distT="0" distB="0" distL="0" distR="0">
            <wp:extent cx="5934075" cy="2038350"/>
            <wp:effectExtent l="0" t="0" r="9525" b="0"/>
            <wp:docPr id="16002" name="Рисунок 1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4075" cy="2038350"/>
                    </a:xfrm>
                    <a:prstGeom prst="rect">
                      <a:avLst/>
                    </a:prstGeom>
                    <a:noFill/>
                    <a:ln>
                      <a:noFill/>
                    </a:ln>
                  </pic:spPr>
                </pic:pic>
              </a:graphicData>
            </a:graphic>
          </wp:inline>
        </w:drawing>
      </w:r>
    </w:p>
    <w:p w:rsidR="00880616" w:rsidRDefault="00880616" w:rsidP="00CE7838">
      <w:pPr>
        <w:spacing w:line="360" w:lineRule="auto"/>
        <w:contextualSpacing/>
        <w:rPr>
          <w:color w:val="000000" w:themeColor="text1"/>
          <w:sz w:val="28"/>
          <w:szCs w:val="28"/>
          <w:lang w:val="uk-UA"/>
        </w:rPr>
      </w:pPr>
    </w:p>
    <w:p w:rsidR="00CE7838" w:rsidRDefault="00880616" w:rsidP="00880616">
      <w:pPr>
        <w:spacing w:line="360" w:lineRule="auto"/>
        <w:contextualSpacing/>
        <w:rPr>
          <w:color w:val="000000" w:themeColor="text1"/>
          <w:sz w:val="28"/>
          <w:szCs w:val="28"/>
          <w:lang w:val="uk-UA"/>
        </w:rPr>
      </w:pPr>
      <w:r>
        <w:rPr>
          <w:noProof/>
          <w:color w:val="000000" w:themeColor="text1"/>
          <w:sz w:val="28"/>
          <w:szCs w:val="28"/>
        </w:rPr>
        <w:drawing>
          <wp:inline distT="0" distB="0" distL="0" distR="0">
            <wp:extent cx="5934075" cy="3171825"/>
            <wp:effectExtent l="0" t="0" r="9525" b="9525"/>
            <wp:docPr id="16003" name="Рисунок 1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4075" cy="3171825"/>
                    </a:xfrm>
                    <a:prstGeom prst="rect">
                      <a:avLst/>
                    </a:prstGeom>
                    <a:noFill/>
                    <a:ln>
                      <a:noFill/>
                    </a:ln>
                  </pic:spPr>
                </pic:pic>
              </a:graphicData>
            </a:graphic>
          </wp:inline>
        </w:drawing>
      </w:r>
    </w:p>
    <w:p w:rsidR="00CE7838" w:rsidRDefault="00CE7838" w:rsidP="00245BD1">
      <w:pPr>
        <w:spacing w:line="360" w:lineRule="auto"/>
        <w:ind w:firstLine="709"/>
        <w:contextualSpacing/>
        <w:rPr>
          <w:color w:val="000000" w:themeColor="text1"/>
          <w:sz w:val="28"/>
          <w:szCs w:val="28"/>
          <w:lang w:val="uk-UA"/>
        </w:rPr>
      </w:pPr>
    </w:p>
    <w:p w:rsidR="00CE7838" w:rsidRDefault="00CE7838" w:rsidP="00245BD1">
      <w:pPr>
        <w:spacing w:line="360" w:lineRule="auto"/>
        <w:ind w:firstLine="709"/>
        <w:contextualSpacing/>
        <w:rPr>
          <w:color w:val="000000" w:themeColor="text1"/>
          <w:sz w:val="28"/>
          <w:szCs w:val="28"/>
          <w:lang w:val="uk-UA"/>
        </w:rPr>
      </w:pPr>
    </w:p>
    <w:p w:rsidR="00CE7838" w:rsidRDefault="00CE7838" w:rsidP="00245BD1">
      <w:pPr>
        <w:spacing w:line="360" w:lineRule="auto"/>
        <w:ind w:firstLine="709"/>
        <w:contextualSpacing/>
        <w:rPr>
          <w:color w:val="000000" w:themeColor="text1"/>
          <w:sz w:val="28"/>
          <w:szCs w:val="28"/>
          <w:lang w:val="uk-UA"/>
        </w:rPr>
      </w:pPr>
    </w:p>
    <w:p w:rsidR="00CE7838" w:rsidRDefault="00CE7838" w:rsidP="00245BD1">
      <w:pPr>
        <w:spacing w:line="360" w:lineRule="auto"/>
        <w:ind w:firstLine="709"/>
        <w:contextualSpacing/>
        <w:rPr>
          <w:color w:val="000000" w:themeColor="text1"/>
          <w:sz w:val="28"/>
          <w:szCs w:val="28"/>
          <w:lang w:val="uk-UA"/>
        </w:rPr>
      </w:pPr>
    </w:p>
    <w:p w:rsidR="00CE7838" w:rsidRDefault="00CE7838" w:rsidP="00245BD1">
      <w:pPr>
        <w:spacing w:line="360" w:lineRule="auto"/>
        <w:ind w:firstLine="709"/>
        <w:contextualSpacing/>
        <w:rPr>
          <w:color w:val="000000" w:themeColor="text1"/>
          <w:sz w:val="28"/>
          <w:szCs w:val="28"/>
          <w:lang w:val="uk-UA"/>
        </w:rPr>
      </w:pPr>
    </w:p>
    <w:p w:rsidR="00CE7838" w:rsidRDefault="00CE7838" w:rsidP="00245BD1">
      <w:pPr>
        <w:spacing w:line="360" w:lineRule="auto"/>
        <w:ind w:firstLine="709"/>
        <w:contextualSpacing/>
        <w:rPr>
          <w:color w:val="000000" w:themeColor="text1"/>
          <w:sz w:val="28"/>
          <w:szCs w:val="28"/>
          <w:lang w:val="uk-UA"/>
        </w:rPr>
      </w:pPr>
    </w:p>
    <w:p w:rsidR="00CE7838" w:rsidRDefault="00CE7838" w:rsidP="00245BD1">
      <w:pPr>
        <w:spacing w:line="360" w:lineRule="auto"/>
        <w:ind w:firstLine="709"/>
        <w:contextualSpacing/>
        <w:rPr>
          <w:color w:val="000000" w:themeColor="text1"/>
          <w:sz w:val="28"/>
          <w:szCs w:val="28"/>
          <w:lang w:val="uk-UA"/>
        </w:rPr>
      </w:pPr>
    </w:p>
    <w:p w:rsidR="00CE7838" w:rsidRDefault="00CE7838" w:rsidP="00245BD1">
      <w:pPr>
        <w:spacing w:line="360" w:lineRule="auto"/>
        <w:ind w:firstLine="709"/>
        <w:contextualSpacing/>
        <w:rPr>
          <w:color w:val="000000" w:themeColor="text1"/>
          <w:sz w:val="28"/>
          <w:szCs w:val="28"/>
          <w:lang w:val="uk-UA"/>
        </w:rPr>
      </w:pPr>
    </w:p>
    <w:p w:rsidR="00CE7838" w:rsidRDefault="00CE7838" w:rsidP="00245BD1">
      <w:pPr>
        <w:spacing w:line="360" w:lineRule="auto"/>
        <w:ind w:firstLine="709"/>
        <w:contextualSpacing/>
        <w:rPr>
          <w:color w:val="000000" w:themeColor="text1"/>
          <w:sz w:val="28"/>
          <w:szCs w:val="28"/>
          <w:lang w:val="uk-UA"/>
        </w:rPr>
      </w:pPr>
    </w:p>
    <w:p w:rsidR="00CE7838" w:rsidRDefault="00CE7838" w:rsidP="00245BD1">
      <w:pPr>
        <w:spacing w:line="360" w:lineRule="auto"/>
        <w:ind w:firstLine="709"/>
        <w:contextualSpacing/>
        <w:rPr>
          <w:color w:val="000000" w:themeColor="text1"/>
          <w:sz w:val="28"/>
          <w:szCs w:val="28"/>
          <w:lang w:val="uk-UA"/>
        </w:rPr>
      </w:pPr>
    </w:p>
    <w:p w:rsidR="00880616" w:rsidRDefault="00880616" w:rsidP="00880616">
      <w:pPr>
        <w:spacing w:line="360" w:lineRule="auto"/>
        <w:ind w:firstLine="709"/>
        <w:contextualSpacing/>
        <w:jc w:val="center"/>
        <w:rPr>
          <w:b/>
          <w:color w:val="000000" w:themeColor="text1"/>
          <w:sz w:val="28"/>
          <w:szCs w:val="28"/>
          <w:lang w:val="uk-UA"/>
        </w:rPr>
      </w:pPr>
      <w:r>
        <w:rPr>
          <w:b/>
          <w:color w:val="000000" w:themeColor="text1"/>
          <w:sz w:val="28"/>
          <w:szCs w:val="28"/>
          <w:lang w:val="uk-UA"/>
        </w:rPr>
        <w:lastRenderedPageBreak/>
        <w:t>Інформаційне та консультативне сприяння</w:t>
      </w:r>
    </w:p>
    <w:p w:rsidR="00880616" w:rsidRDefault="00880616" w:rsidP="00880616">
      <w:pPr>
        <w:spacing w:line="360" w:lineRule="auto"/>
        <w:ind w:firstLine="709"/>
        <w:contextualSpacing/>
        <w:jc w:val="center"/>
        <w:rPr>
          <w:b/>
          <w:color w:val="000000" w:themeColor="text1"/>
          <w:sz w:val="28"/>
          <w:szCs w:val="28"/>
          <w:lang w:val="uk-UA"/>
        </w:rPr>
      </w:pPr>
    </w:p>
    <w:p w:rsidR="00880616" w:rsidRPr="00880616" w:rsidRDefault="00880616" w:rsidP="00880616">
      <w:pPr>
        <w:spacing w:line="360" w:lineRule="auto"/>
        <w:ind w:firstLine="709"/>
        <w:contextualSpacing/>
        <w:jc w:val="center"/>
        <w:rPr>
          <w:b/>
          <w:color w:val="000000" w:themeColor="text1"/>
          <w:sz w:val="28"/>
          <w:szCs w:val="28"/>
          <w:lang w:val="uk-UA"/>
        </w:rPr>
      </w:pPr>
    </w:p>
    <w:p w:rsidR="00CE7838" w:rsidRDefault="00880616" w:rsidP="00880616">
      <w:pPr>
        <w:spacing w:line="360" w:lineRule="auto"/>
        <w:contextualSpacing/>
        <w:rPr>
          <w:color w:val="000000" w:themeColor="text1"/>
          <w:sz w:val="28"/>
          <w:szCs w:val="28"/>
          <w:lang w:val="uk-UA"/>
        </w:rPr>
      </w:pPr>
      <w:r>
        <w:rPr>
          <w:noProof/>
          <w:color w:val="000000" w:themeColor="text1"/>
          <w:sz w:val="28"/>
          <w:szCs w:val="28"/>
        </w:rPr>
        <w:drawing>
          <wp:inline distT="0" distB="0" distL="0" distR="0">
            <wp:extent cx="6219825" cy="6139956"/>
            <wp:effectExtent l="0" t="0" r="0" b="0"/>
            <wp:docPr id="16004" name="Рисунок 16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23653" cy="6143735"/>
                    </a:xfrm>
                    <a:prstGeom prst="rect">
                      <a:avLst/>
                    </a:prstGeom>
                    <a:noFill/>
                    <a:ln>
                      <a:noFill/>
                    </a:ln>
                  </pic:spPr>
                </pic:pic>
              </a:graphicData>
            </a:graphic>
          </wp:inline>
        </w:drawing>
      </w:r>
    </w:p>
    <w:p w:rsidR="00CE7838" w:rsidRDefault="00CE7838" w:rsidP="00245BD1">
      <w:pPr>
        <w:spacing w:line="360" w:lineRule="auto"/>
        <w:ind w:firstLine="709"/>
        <w:contextualSpacing/>
        <w:rPr>
          <w:color w:val="000000" w:themeColor="text1"/>
          <w:sz w:val="28"/>
          <w:szCs w:val="28"/>
          <w:lang w:val="uk-UA"/>
        </w:rPr>
      </w:pPr>
    </w:p>
    <w:p w:rsidR="00CE7838" w:rsidRDefault="00CE7838" w:rsidP="00245BD1">
      <w:pPr>
        <w:spacing w:line="360" w:lineRule="auto"/>
        <w:ind w:firstLine="709"/>
        <w:contextualSpacing/>
        <w:rPr>
          <w:color w:val="000000" w:themeColor="text1"/>
          <w:sz w:val="28"/>
          <w:szCs w:val="28"/>
          <w:lang w:val="uk-UA"/>
        </w:rPr>
      </w:pPr>
    </w:p>
    <w:p w:rsidR="00880616" w:rsidRDefault="00880616" w:rsidP="00245BD1">
      <w:pPr>
        <w:spacing w:line="360" w:lineRule="auto"/>
        <w:ind w:firstLine="709"/>
        <w:contextualSpacing/>
        <w:rPr>
          <w:color w:val="000000" w:themeColor="text1"/>
          <w:sz w:val="28"/>
          <w:szCs w:val="28"/>
          <w:lang w:val="uk-UA"/>
        </w:rPr>
      </w:pPr>
    </w:p>
    <w:p w:rsidR="00880616" w:rsidRDefault="00880616" w:rsidP="00245BD1">
      <w:pPr>
        <w:spacing w:line="360" w:lineRule="auto"/>
        <w:ind w:firstLine="709"/>
        <w:contextualSpacing/>
        <w:rPr>
          <w:color w:val="000000" w:themeColor="text1"/>
          <w:sz w:val="28"/>
          <w:szCs w:val="28"/>
          <w:lang w:val="uk-UA"/>
        </w:rPr>
      </w:pPr>
    </w:p>
    <w:p w:rsidR="00880616" w:rsidRDefault="00880616" w:rsidP="00245BD1">
      <w:pPr>
        <w:spacing w:line="360" w:lineRule="auto"/>
        <w:ind w:firstLine="709"/>
        <w:contextualSpacing/>
        <w:rPr>
          <w:color w:val="000000" w:themeColor="text1"/>
          <w:sz w:val="28"/>
          <w:szCs w:val="28"/>
          <w:lang w:val="uk-UA"/>
        </w:rPr>
      </w:pPr>
    </w:p>
    <w:p w:rsidR="00880616" w:rsidRDefault="00880616" w:rsidP="00245BD1">
      <w:pPr>
        <w:spacing w:line="360" w:lineRule="auto"/>
        <w:ind w:firstLine="709"/>
        <w:contextualSpacing/>
        <w:rPr>
          <w:color w:val="000000" w:themeColor="text1"/>
          <w:sz w:val="28"/>
          <w:szCs w:val="28"/>
          <w:lang w:val="uk-UA"/>
        </w:rPr>
      </w:pPr>
    </w:p>
    <w:p w:rsidR="00CE7838" w:rsidRDefault="00CE7838" w:rsidP="00245BD1">
      <w:pPr>
        <w:spacing w:line="360" w:lineRule="auto"/>
        <w:ind w:firstLine="709"/>
        <w:contextualSpacing/>
        <w:rPr>
          <w:color w:val="000000" w:themeColor="text1"/>
          <w:sz w:val="28"/>
          <w:szCs w:val="28"/>
          <w:lang w:val="uk-UA"/>
        </w:rPr>
      </w:pPr>
    </w:p>
    <w:p w:rsidR="00CE7838" w:rsidRDefault="00CE7838" w:rsidP="00245BD1">
      <w:pPr>
        <w:spacing w:line="360" w:lineRule="auto"/>
        <w:ind w:firstLine="709"/>
        <w:contextualSpacing/>
        <w:rPr>
          <w:color w:val="000000" w:themeColor="text1"/>
          <w:sz w:val="28"/>
          <w:szCs w:val="28"/>
          <w:lang w:val="uk-UA"/>
        </w:rPr>
      </w:pPr>
    </w:p>
    <w:p w:rsidR="00CE7838" w:rsidRDefault="00CE7838" w:rsidP="00245BD1">
      <w:pPr>
        <w:spacing w:line="360" w:lineRule="auto"/>
        <w:ind w:firstLine="709"/>
        <w:contextualSpacing/>
        <w:rPr>
          <w:color w:val="000000" w:themeColor="text1"/>
          <w:sz w:val="28"/>
          <w:szCs w:val="28"/>
          <w:lang w:val="uk-UA"/>
        </w:rPr>
      </w:pPr>
    </w:p>
    <w:p w:rsidR="00880616" w:rsidRDefault="00880616" w:rsidP="00880616">
      <w:pPr>
        <w:spacing w:line="360" w:lineRule="auto"/>
        <w:contextualSpacing/>
        <w:rPr>
          <w:color w:val="000000" w:themeColor="text1"/>
          <w:sz w:val="28"/>
          <w:szCs w:val="28"/>
          <w:lang w:val="uk-UA"/>
        </w:rPr>
      </w:pPr>
      <w:r>
        <w:rPr>
          <w:noProof/>
          <w:color w:val="000000" w:themeColor="text1"/>
          <w:sz w:val="28"/>
          <w:szCs w:val="28"/>
        </w:rPr>
        <w:drawing>
          <wp:inline distT="0" distB="0" distL="0" distR="0">
            <wp:extent cx="6257925" cy="4891829"/>
            <wp:effectExtent l="0" t="0" r="0" b="4445"/>
            <wp:docPr id="16005" name="Рисунок 16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63219" cy="4895967"/>
                    </a:xfrm>
                    <a:prstGeom prst="rect">
                      <a:avLst/>
                    </a:prstGeom>
                    <a:noFill/>
                    <a:ln>
                      <a:noFill/>
                    </a:ln>
                  </pic:spPr>
                </pic:pic>
              </a:graphicData>
            </a:graphic>
          </wp:inline>
        </w:drawing>
      </w:r>
    </w:p>
    <w:p w:rsidR="00880616" w:rsidRDefault="00880616" w:rsidP="00880616">
      <w:pPr>
        <w:spacing w:line="360" w:lineRule="auto"/>
        <w:contextualSpacing/>
        <w:rPr>
          <w:color w:val="000000" w:themeColor="text1"/>
          <w:sz w:val="28"/>
          <w:szCs w:val="28"/>
          <w:lang w:val="uk-UA"/>
        </w:rPr>
      </w:pPr>
      <w:r>
        <w:rPr>
          <w:noProof/>
          <w:color w:val="000000" w:themeColor="text1"/>
          <w:sz w:val="28"/>
          <w:szCs w:val="28"/>
        </w:rPr>
        <w:drawing>
          <wp:inline distT="0" distB="0" distL="0" distR="0">
            <wp:extent cx="6262529" cy="2724150"/>
            <wp:effectExtent l="0" t="0" r="5080" b="0"/>
            <wp:docPr id="16006" name="Рисунок 1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64709" cy="2725098"/>
                    </a:xfrm>
                    <a:prstGeom prst="rect">
                      <a:avLst/>
                    </a:prstGeom>
                    <a:noFill/>
                    <a:ln>
                      <a:noFill/>
                    </a:ln>
                  </pic:spPr>
                </pic:pic>
              </a:graphicData>
            </a:graphic>
          </wp:inline>
        </w:drawing>
      </w:r>
    </w:p>
    <w:p w:rsidR="00880616" w:rsidRDefault="00880616" w:rsidP="00880616">
      <w:pPr>
        <w:spacing w:line="360" w:lineRule="auto"/>
        <w:contextualSpacing/>
        <w:jc w:val="center"/>
        <w:rPr>
          <w:color w:val="000000" w:themeColor="text1"/>
          <w:sz w:val="28"/>
          <w:szCs w:val="28"/>
          <w:lang w:val="uk-UA"/>
        </w:rPr>
      </w:pPr>
      <w:r>
        <w:rPr>
          <w:color w:val="000000" w:themeColor="text1"/>
          <w:sz w:val="28"/>
          <w:szCs w:val="28"/>
          <w:lang w:val="uk-UA"/>
        </w:rPr>
        <w:lastRenderedPageBreak/>
        <w:t>ВИСНОВКИ</w:t>
      </w:r>
    </w:p>
    <w:p w:rsidR="00880616" w:rsidRDefault="00880616" w:rsidP="00880616">
      <w:pPr>
        <w:spacing w:line="360" w:lineRule="auto"/>
        <w:contextualSpacing/>
        <w:jc w:val="center"/>
        <w:rPr>
          <w:color w:val="000000" w:themeColor="text1"/>
          <w:sz w:val="28"/>
          <w:szCs w:val="28"/>
          <w:lang w:val="uk-UA"/>
        </w:rPr>
      </w:pPr>
    </w:p>
    <w:p w:rsidR="00880616" w:rsidRDefault="00880616" w:rsidP="00880616">
      <w:pPr>
        <w:spacing w:line="360" w:lineRule="auto"/>
        <w:contextualSpacing/>
        <w:jc w:val="center"/>
        <w:rPr>
          <w:color w:val="000000" w:themeColor="text1"/>
          <w:sz w:val="28"/>
          <w:szCs w:val="28"/>
          <w:lang w:val="uk-UA"/>
        </w:rPr>
      </w:pPr>
    </w:p>
    <w:p w:rsidR="00D70EDB" w:rsidRDefault="00D70EDB" w:rsidP="00880616">
      <w:pPr>
        <w:spacing w:line="360" w:lineRule="auto"/>
        <w:ind w:firstLine="709"/>
        <w:contextualSpacing/>
        <w:rPr>
          <w:color w:val="000000" w:themeColor="text1"/>
          <w:sz w:val="28"/>
          <w:szCs w:val="28"/>
          <w:lang w:val="uk-UA"/>
        </w:rPr>
      </w:pPr>
      <w:r>
        <w:rPr>
          <w:color w:val="000000" w:themeColor="text1"/>
          <w:sz w:val="28"/>
          <w:szCs w:val="28"/>
          <w:lang w:val="uk-UA"/>
        </w:rPr>
        <w:t xml:space="preserve">Економічна криза початку 2000-х років призвела до рецесії економіки, стабілізація якої почала відбуватися лише після 2010 р. За твердженнями економістів і станом на 2019 р. вона не змогла досягти рівня 2004 р. Економічний колапс, викликаний необхідністю застосування обмежувальних заходів з березня 2020 р. в багатьох країнах світу для стримування повсюдженню захворювання на вірсуну хворобу </w:t>
      </w:r>
      <w:r>
        <w:rPr>
          <w:color w:val="000000" w:themeColor="text1"/>
          <w:sz w:val="28"/>
          <w:szCs w:val="28"/>
          <w:lang w:val="en-US"/>
        </w:rPr>
        <w:t>COVID</w:t>
      </w:r>
      <w:r w:rsidRPr="00D70EDB">
        <w:rPr>
          <w:color w:val="000000" w:themeColor="text1"/>
          <w:sz w:val="28"/>
          <w:szCs w:val="28"/>
          <w:lang w:val="uk-UA"/>
        </w:rPr>
        <w:t>-19</w:t>
      </w:r>
      <w:r>
        <w:rPr>
          <w:color w:val="000000" w:themeColor="text1"/>
          <w:sz w:val="28"/>
          <w:szCs w:val="28"/>
          <w:lang w:val="uk-UA"/>
        </w:rPr>
        <w:t>, необхідністю застосування жорсткого карантину, призвів до значного падіння ВВП багатьох країн.</w:t>
      </w:r>
    </w:p>
    <w:p w:rsidR="00D70EDB" w:rsidRDefault="00D70EDB" w:rsidP="00D70EDB">
      <w:pPr>
        <w:spacing w:line="360" w:lineRule="auto"/>
        <w:ind w:firstLine="709"/>
        <w:contextualSpacing/>
        <w:rPr>
          <w:color w:val="000000" w:themeColor="text1"/>
          <w:sz w:val="28"/>
          <w:szCs w:val="28"/>
          <w:lang w:val="uk-UA"/>
        </w:rPr>
      </w:pPr>
      <w:r>
        <w:rPr>
          <w:color w:val="000000" w:themeColor="text1"/>
          <w:sz w:val="28"/>
          <w:szCs w:val="28"/>
          <w:lang w:val="uk-UA"/>
        </w:rPr>
        <w:t>Стало зрозуміло, що без державного сприяння малому та середньому підприємництву в умовах збитків, які вони зазнали через зупинку їх діяльності та потребу в поточних витратах, зокрема, у зв’язку з орендою приміщень та виплатою заробітної плати працівникам у зв’язку з вимушеним прогулом, малий та середній бізнес (підприємництво), який в більшості країн є переважним джерелом надходжень до державного бюджету, приречений на загибель, банкрутство, безробіття.</w:t>
      </w:r>
    </w:p>
    <w:p w:rsidR="007040B5" w:rsidRDefault="00D70EDB" w:rsidP="007040B5">
      <w:pPr>
        <w:spacing w:line="360" w:lineRule="auto"/>
        <w:ind w:firstLine="709"/>
        <w:contextualSpacing/>
        <w:rPr>
          <w:rFonts w:eastAsia="TimesNewRomanPSMT"/>
          <w:color w:val="000000" w:themeColor="text1"/>
          <w:sz w:val="28"/>
          <w:szCs w:val="28"/>
          <w:lang w:val="uk-UA"/>
        </w:rPr>
      </w:pPr>
      <w:r w:rsidRPr="00D70EDB">
        <w:rPr>
          <w:color w:val="000000" w:themeColor="text1"/>
          <w:sz w:val="28"/>
          <w:szCs w:val="28"/>
          <w:lang w:val="uk-UA"/>
        </w:rPr>
        <w:t xml:space="preserve">Більшістю країн світу, зокрема, і Україною, було вжито заходи, спрямовані на допомогу малому та середньому підприємництву з метою: </w:t>
      </w:r>
      <w:r w:rsidRPr="00D70EDB">
        <w:rPr>
          <w:rFonts w:eastAsia="TimesNewRomanPSMT"/>
          <w:color w:val="000000" w:themeColor="text1"/>
          <w:sz w:val="28"/>
          <w:szCs w:val="28"/>
          <w:lang w:val="uk-UA"/>
        </w:rPr>
        <w:t>а) захисту робочих місць; б) запобігання закриттю бізнесу; в) сприяння економічному одужанню як в карантинний, так і післякарантинний період.</w:t>
      </w:r>
    </w:p>
    <w:p w:rsidR="007040B5" w:rsidRPr="007040B5" w:rsidRDefault="007040B5" w:rsidP="007040B5">
      <w:pPr>
        <w:spacing w:line="360" w:lineRule="auto"/>
        <w:ind w:firstLine="709"/>
        <w:contextualSpacing/>
        <w:rPr>
          <w:color w:val="000000" w:themeColor="text1"/>
          <w:sz w:val="28"/>
          <w:szCs w:val="28"/>
          <w:lang w:val="uk-UA"/>
        </w:rPr>
      </w:pPr>
      <w:r>
        <w:rPr>
          <w:rFonts w:eastAsia="TimesNewRomanPSMT"/>
          <w:color w:val="000000" w:themeColor="text1"/>
          <w:sz w:val="28"/>
          <w:szCs w:val="28"/>
          <w:lang w:val="uk-UA"/>
        </w:rPr>
        <w:t xml:space="preserve">Відповідно до положень Закону України </w:t>
      </w:r>
      <w:r w:rsidRPr="007040B5">
        <w:rPr>
          <w:rFonts w:eastAsia="TimesNewRomanPSMT"/>
          <w:color w:val="000000" w:themeColor="text1"/>
          <w:sz w:val="28"/>
          <w:szCs w:val="28"/>
          <w:lang w:val="uk-UA"/>
        </w:rPr>
        <w:t>«</w:t>
      </w:r>
      <w:r w:rsidRPr="007040B5">
        <w:rPr>
          <w:color w:val="000000" w:themeColor="text1"/>
          <w:sz w:val="28"/>
          <w:szCs w:val="28"/>
          <w:lang w:val="uk-UA"/>
        </w:rPr>
        <w:t>Про розвиток та державну підтримку суб’єктів малого та середнього підприємництва» від 22.03.2012р. було запроваджено заходи: податкові, фінансові, організаційні, консультаційні та інформаційні.</w:t>
      </w:r>
    </w:p>
    <w:p w:rsidR="007040B5" w:rsidRDefault="007040B5" w:rsidP="007040B5">
      <w:pPr>
        <w:spacing w:line="360" w:lineRule="auto"/>
        <w:ind w:firstLine="709"/>
        <w:contextualSpacing/>
        <w:rPr>
          <w:color w:val="000000" w:themeColor="text1"/>
          <w:sz w:val="28"/>
          <w:szCs w:val="28"/>
          <w:lang w:val="uk-UA"/>
        </w:rPr>
      </w:pPr>
      <w:r w:rsidRPr="007040B5">
        <w:rPr>
          <w:color w:val="000000" w:themeColor="text1"/>
          <w:sz w:val="28"/>
          <w:szCs w:val="28"/>
          <w:lang w:val="uk-UA"/>
        </w:rPr>
        <w:t xml:space="preserve">Звичайно, більшість очікувала саме на фінансові заходи. </w:t>
      </w:r>
      <w:r w:rsidRPr="00951487">
        <w:rPr>
          <w:color w:val="000000" w:themeColor="text1"/>
          <w:sz w:val="28"/>
          <w:szCs w:val="28"/>
          <w:lang w:val="uk-UA"/>
        </w:rPr>
        <w:t>В той час, як США та європейськ</w:t>
      </w:r>
      <w:r>
        <w:rPr>
          <w:color w:val="000000" w:themeColor="text1"/>
          <w:sz w:val="28"/>
          <w:szCs w:val="28"/>
          <w:lang w:val="uk-UA"/>
        </w:rPr>
        <w:t>і</w:t>
      </w:r>
      <w:r w:rsidRPr="00951487">
        <w:rPr>
          <w:color w:val="000000" w:themeColor="text1"/>
          <w:sz w:val="28"/>
          <w:szCs w:val="28"/>
          <w:lang w:val="uk-UA"/>
        </w:rPr>
        <w:t xml:space="preserve"> країн</w:t>
      </w:r>
      <w:r>
        <w:rPr>
          <w:color w:val="000000" w:themeColor="text1"/>
          <w:sz w:val="28"/>
          <w:szCs w:val="28"/>
          <w:lang w:val="uk-UA"/>
        </w:rPr>
        <w:t>и</w:t>
      </w:r>
      <w:r w:rsidRPr="00951487">
        <w:rPr>
          <w:color w:val="000000" w:themeColor="text1"/>
          <w:sz w:val="28"/>
          <w:szCs w:val="28"/>
          <w:lang w:val="uk-UA"/>
        </w:rPr>
        <w:t xml:space="preserve"> виділили на його  підтримку </w:t>
      </w:r>
      <w:r>
        <w:rPr>
          <w:color w:val="000000" w:themeColor="text1"/>
          <w:sz w:val="28"/>
          <w:szCs w:val="28"/>
          <w:lang w:val="uk-UA"/>
        </w:rPr>
        <w:t xml:space="preserve">в середньому 20%, а в окремих випадках </w:t>
      </w:r>
      <w:r w:rsidRPr="00951487">
        <w:rPr>
          <w:color w:val="000000" w:themeColor="text1"/>
          <w:sz w:val="28"/>
          <w:szCs w:val="28"/>
          <w:lang w:val="uk-UA"/>
        </w:rPr>
        <w:t>до 30% ВВП, Україна</w:t>
      </w:r>
      <w:r>
        <w:rPr>
          <w:color w:val="000000" w:themeColor="text1"/>
          <w:sz w:val="28"/>
          <w:szCs w:val="28"/>
          <w:lang w:val="uk-UA"/>
        </w:rPr>
        <w:t xml:space="preserve"> змогла виділити лише </w:t>
      </w:r>
      <w:r w:rsidRPr="00951487">
        <w:rPr>
          <w:color w:val="000000" w:themeColor="text1"/>
          <w:sz w:val="28"/>
          <w:szCs w:val="28"/>
          <w:lang w:val="uk-UA"/>
        </w:rPr>
        <w:t xml:space="preserve">97 млрд. грн., </w:t>
      </w:r>
      <w:r w:rsidRPr="00951487">
        <w:rPr>
          <w:color w:val="000000" w:themeColor="text1"/>
          <w:sz w:val="28"/>
          <w:szCs w:val="28"/>
          <w:lang w:val="uk-UA"/>
        </w:rPr>
        <w:lastRenderedPageBreak/>
        <w:t>що склало майже 3% ВВП</w:t>
      </w:r>
      <w:r>
        <w:rPr>
          <w:color w:val="000000" w:themeColor="text1"/>
          <w:sz w:val="28"/>
          <w:szCs w:val="28"/>
          <w:lang w:val="uk-UA"/>
        </w:rPr>
        <w:t>, що доволі не погано в умовах дефіциту бюджету та значних зобов’язань по зовнішніх кредитах, включно кредитах МВФ</w:t>
      </w:r>
      <w:r w:rsidRPr="00951487">
        <w:rPr>
          <w:color w:val="000000" w:themeColor="text1"/>
          <w:sz w:val="28"/>
          <w:szCs w:val="28"/>
          <w:lang w:val="uk-UA"/>
        </w:rPr>
        <w:t>.</w:t>
      </w:r>
    </w:p>
    <w:p w:rsidR="0091051B" w:rsidRDefault="007040B5" w:rsidP="007040B5">
      <w:pPr>
        <w:spacing w:line="360" w:lineRule="auto"/>
        <w:ind w:firstLine="709"/>
        <w:contextualSpacing/>
        <w:rPr>
          <w:color w:val="000000" w:themeColor="text1"/>
          <w:sz w:val="28"/>
          <w:szCs w:val="28"/>
          <w:lang w:val="uk-UA"/>
        </w:rPr>
      </w:pPr>
      <w:r>
        <w:rPr>
          <w:color w:val="000000" w:themeColor="text1"/>
          <w:sz w:val="28"/>
          <w:szCs w:val="28"/>
          <w:lang w:val="uk-UA"/>
        </w:rPr>
        <w:t xml:space="preserve">Загалом, вжиті податкові пільги та фінансові механізми сприяли тому, що економіка вцілому вистояла, а </w:t>
      </w:r>
      <w:r w:rsidR="0091051B">
        <w:rPr>
          <w:color w:val="000000" w:themeColor="text1"/>
          <w:sz w:val="28"/>
          <w:szCs w:val="28"/>
          <w:lang w:val="uk-UA"/>
        </w:rPr>
        <w:t>бюджет України наповнюється доходати від податків та зборів.</w:t>
      </w:r>
    </w:p>
    <w:p w:rsidR="00DB70C2" w:rsidRDefault="00DB70C2" w:rsidP="00DB70C2">
      <w:pPr>
        <w:spacing w:line="360" w:lineRule="auto"/>
        <w:ind w:firstLine="709"/>
        <w:contextualSpacing/>
        <w:rPr>
          <w:color w:val="000000" w:themeColor="text1"/>
          <w:sz w:val="28"/>
          <w:szCs w:val="28"/>
          <w:lang w:val="uk-UA"/>
        </w:rPr>
      </w:pPr>
      <w:r>
        <w:rPr>
          <w:color w:val="000000" w:themeColor="text1"/>
          <w:sz w:val="28"/>
          <w:szCs w:val="28"/>
          <w:lang w:val="uk-UA"/>
        </w:rPr>
        <w:t>Проте, не варто недооцінуювати супутні види державного сприяння, зокрема, організаційні, консультативні та інформаційні.</w:t>
      </w:r>
    </w:p>
    <w:p w:rsidR="00DB70C2" w:rsidRDefault="00DB70C2" w:rsidP="007040B5">
      <w:pPr>
        <w:spacing w:line="360" w:lineRule="auto"/>
        <w:ind w:firstLine="709"/>
        <w:contextualSpacing/>
        <w:rPr>
          <w:bCs/>
          <w:color w:val="000000" w:themeColor="text1"/>
          <w:sz w:val="28"/>
          <w:szCs w:val="28"/>
          <w:shd w:val="clear" w:color="auto" w:fill="FFFFFF"/>
          <w:lang w:val="uk-UA"/>
        </w:rPr>
      </w:pPr>
      <w:r w:rsidRPr="00DB70C2">
        <w:rPr>
          <w:bCs/>
          <w:color w:val="000000" w:themeColor="text1"/>
          <w:sz w:val="28"/>
          <w:szCs w:val="28"/>
          <w:shd w:val="clear" w:color="auto" w:fill="FFFFFF"/>
          <w:lang w:val="uk-UA"/>
        </w:rPr>
        <w:t xml:space="preserve">З метою виконання </w:t>
      </w:r>
      <w:r w:rsidRPr="00DB70C2">
        <w:rPr>
          <w:color w:val="000000"/>
          <w:sz w:val="28"/>
          <w:szCs w:val="28"/>
          <w:lang w:val="uk-UA"/>
        </w:rPr>
        <w:t xml:space="preserve">Закону України «Про забезпечення санітарного та епідемічного благополуччя населення», керуючись метою зберегти економіку, малий та середній бізнес та робочі місця, </w:t>
      </w:r>
      <w:r w:rsidRPr="00DB70C2">
        <w:rPr>
          <w:bCs/>
          <w:color w:val="000000" w:themeColor="text1"/>
          <w:sz w:val="28"/>
          <w:szCs w:val="28"/>
          <w:shd w:val="clear" w:color="auto" w:fill="FFFFFF"/>
          <w:lang w:val="uk-UA"/>
        </w:rPr>
        <w:t>30.03.2020 р. було прийнято Закон України «Про внесення змін до деяких законодавчих актів України, спрямованих на забезпечення додаткових соціальних та економічних гарантій у зв’язку з поширенням коронавірусної хвороби (</w:t>
      </w:r>
      <w:r w:rsidRPr="00DB70C2">
        <w:rPr>
          <w:bCs/>
          <w:color w:val="000000" w:themeColor="text1"/>
          <w:sz w:val="28"/>
          <w:szCs w:val="28"/>
          <w:shd w:val="clear" w:color="auto" w:fill="FFFFFF"/>
        </w:rPr>
        <w:t>COVID</w:t>
      </w:r>
      <w:r w:rsidRPr="00DB70C2">
        <w:rPr>
          <w:bCs/>
          <w:color w:val="000000" w:themeColor="text1"/>
          <w:sz w:val="28"/>
          <w:szCs w:val="28"/>
          <w:shd w:val="clear" w:color="auto" w:fill="FFFFFF"/>
          <w:lang w:val="uk-UA"/>
        </w:rPr>
        <w:t xml:space="preserve">-19)». </w:t>
      </w:r>
    </w:p>
    <w:p w:rsidR="001A4093" w:rsidRDefault="001A4093" w:rsidP="007040B5">
      <w:pPr>
        <w:spacing w:line="360" w:lineRule="auto"/>
        <w:ind w:firstLine="709"/>
        <w:contextualSpacing/>
        <w:rPr>
          <w:bCs/>
          <w:color w:val="000000" w:themeColor="text1"/>
          <w:sz w:val="28"/>
          <w:szCs w:val="28"/>
          <w:shd w:val="clear" w:color="auto" w:fill="FFFFFF"/>
          <w:lang w:val="uk-UA"/>
        </w:rPr>
      </w:pPr>
      <w:r>
        <w:rPr>
          <w:bCs/>
          <w:color w:val="000000" w:themeColor="text1"/>
          <w:sz w:val="28"/>
          <w:szCs w:val="28"/>
          <w:shd w:val="clear" w:color="auto" w:fill="FFFFFF"/>
          <w:lang w:val="uk-UA"/>
        </w:rPr>
        <w:t xml:space="preserve">Законом передбачено внесення змін та доповнень в низку нормативно правових актів, включаючи Податковий Кодекс України. </w:t>
      </w:r>
    </w:p>
    <w:p w:rsidR="001A4093" w:rsidRDefault="001A4093" w:rsidP="001A4093">
      <w:pPr>
        <w:pStyle w:val="rvps2"/>
        <w:shd w:val="clear" w:color="auto" w:fill="FFFFFF"/>
        <w:spacing w:before="0" w:beforeAutospacing="0" w:after="0" w:afterAutospacing="0" w:line="360" w:lineRule="auto"/>
        <w:ind w:firstLine="709"/>
        <w:contextualSpacing/>
        <w:jc w:val="both"/>
        <w:rPr>
          <w:b/>
          <w:bCs/>
          <w:color w:val="333333"/>
          <w:lang w:val="uk-UA"/>
        </w:rPr>
      </w:pPr>
      <w:r>
        <w:rPr>
          <w:bCs/>
          <w:color w:val="000000" w:themeColor="text1"/>
          <w:sz w:val="28"/>
          <w:szCs w:val="28"/>
          <w:shd w:val="clear" w:color="auto" w:fill="FFFFFF"/>
          <w:lang w:val="uk-UA"/>
        </w:rPr>
        <w:t xml:space="preserve">Серед </w:t>
      </w:r>
      <w:r w:rsidRPr="008E0DAB">
        <w:rPr>
          <w:bCs/>
          <w:color w:val="000000" w:themeColor="text1"/>
          <w:sz w:val="28"/>
          <w:szCs w:val="28"/>
          <w:shd w:val="clear" w:color="auto" w:fill="FFFFFF"/>
          <w:lang w:val="uk-UA"/>
        </w:rPr>
        <w:t xml:space="preserve">законодавчих інструментів, запроваджених зазначеним законом та рядом інших актів, є: мораторій </w:t>
      </w:r>
      <w:r w:rsidRPr="008E0DAB">
        <w:rPr>
          <w:bCs/>
          <w:color w:val="000000" w:themeColor="text1"/>
          <w:sz w:val="28"/>
          <w:szCs w:val="28"/>
        </w:rPr>
        <w:t>на здійснення заходів державного нагляду (контролю)</w:t>
      </w:r>
      <w:r w:rsidRPr="008E0DAB">
        <w:rPr>
          <w:bCs/>
          <w:color w:val="000000" w:themeColor="text1"/>
          <w:sz w:val="28"/>
          <w:szCs w:val="28"/>
          <w:lang w:val="uk-UA"/>
        </w:rPr>
        <w:t>, м</w:t>
      </w:r>
      <w:r w:rsidRPr="008E0DAB">
        <w:rPr>
          <w:bCs/>
          <w:color w:val="000000" w:themeColor="text1"/>
          <w:sz w:val="28"/>
          <w:szCs w:val="28"/>
        </w:rPr>
        <w:t>ораторій на податкові перевірки</w:t>
      </w:r>
      <w:r w:rsidRPr="008E0DAB">
        <w:rPr>
          <w:bCs/>
          <w:color w:val="000000" w:themeColor="text1"/>
          <w:sz w:val="28"/>
          <w:szCs w:val="28"/>
          <w:lang w:val="uk-UA"/>
        </w:rPr>
        <w:t>, запроваджено податкові канікули (</w:t>
      </w:r>
      <w:r w:rsidRPr="008E0DAB">
        <w:rPr>
          <w:color w:val="000000" w:themeColor="text1"/>
          <w:sz w:val="28"/>
          <w:szCs w:val="28"/>
          <w:lang w:val="uk-UA"/>
        </w:rPr>
        <w:t>до 31 травня звільнення від штрафів та пені за єдиним соціальним внеском (ЄСВ) і мораторій на перевірки за ним; д</w:t>
      </w:r>
      <w:r w:rsidRPr="008E0DAB">
        <w:rPr>
          <w:color w:val="000000" w:themeColor="text1"/>
          <w:sz w:val="28"/>
          <w:szCs w:val="28"/>
        </w:rPr>
        <w:t xml:space="preserve">о кінця травня </w:t>
      </w:r>
      <w:r w:rsidRPr="008E0DAB">
        <w:rPr>
          <w:color w:val="000000" w:themeColor="text1"/>
          <w:sz w:val="28"/>
          <w:szCs w:val="28"/>
          <w:lang w:val="uk-UA"/>
        </w:rPr>
        <w:t xml:space="preserve">було </w:t>
      </w:r>
      <w:r w:rsidRPr="008E0DAB">
        <w:rPr>
          <w:color w:val="000000" w:themeColor="text1"/>
          <w:sz w:val="28"/>
          <w:szCs w:val="28"/>
        </w:rPr>
        <w:t>продовж</w:t>
      </w:r>
      <w:r w:rsidRPr="008E0DAB">
        <w:rPr>
          <w:color w:val="000000" w:themeColor="text1"/>
          <w:sz w:val="28"/>
          <w:szCs w:val="28"/>
          <w:lang w:val="uk-UA"/>
        </w:rPr>
        <w:t xml:space="preserve">ено </w:t>
      </w:r>
      <w:r w:rsidRPr="008E0DAB">
        <w:rPr>
          <w:color w:val="000000" w:themeColor="text1"/>
          <w:sz w:val="28"/>
          <w:szCs w:val="28"/>
        </w:rPr>
        <w:t>терміни подачі скарг за податками і ЄСВ</w:t>
      </w:r>
      <w:r w:rsidRPr="008E0DAB">
        <w:rPr>
          <w:color w:val="000000" w:themeColor="text1"/>
          <w:sz w:val="28"/>
          <w:szCs w:val="28"/>
          <w:lang w:val="uk-UA"/>
        </w:rPr>
        <w:t xml:space="preserve">; </w:t>
      </w:r>
      <w:r w:rsidRPr="008E0DAB">
        <w:rPr>
          <w:color w:val="000000" w:themeColor="text1"/>
          <w:sz w:val="28"/>
          <w:szCs w:val="28"/>
        </w:rPr>
        <w:t>поверн</w:t>
      </w:r>
      <w:r w:rsidRPr="008E0DAB">
        <w:rPr>
          <w:color w:val="000000" w:themeColor="text1"/>
          <w:sz w:val="28"/>
          <w:szCs w:val="28"/>
          <w:lang w:val="uk-UA"/>
        </w:rPr>
        <w:t xml:space="preserve">ено </w:t>
      </w:r>
      <w:r w:rsidRPr="008E0DAB">
        <w:rPr>
          <w:color w:val="000000" w:themeColor="text1"/>
          <w:sz w:val="28"/>
          <w:szCs w:val="28"/>
        </w:rPr>
        <w:t>сплату земельного податку та податку на нерухомість до місцевих бюджетів за квітень</w:t>
      </w:r>
      <w:r w:rsidRPr="008E0DAB">
        <w:rPr>
          <w:color w:val="000000" w:themeColor="text1"/>
          <w:sz w:val="28"/>
          <w:szCs w:val="28"/>
          <w:lang w:val="uk-UA"/>
        </w:rPr>
        <w:t xml:space="preserve">, </w:t>
      </w:r>
      <w:r w:rsidRPr="008E0DAB">
        <w:rPr>
          <w:bCs/>
          <w:color w:val="000000" w:themeColor="text1"/>
          <w:sz w:val="28"/>
          <w:szCs w:val="28"/>
          <w:shd w:val="clear" w:color="auto" w:fill="FFFFFF"/>
          <w:lang w:val="uk-UA"/>
        </w:rPr>
        <w:t xml:space="preserve">передбачено </w:t>
      </w:r>
      <w:r w:rsidRPr="008E0DAB">
        <w:rPr>
          <w:bCs/>
          <w:color w:val="000000" w:themeColor="text1"/>
          <w:sz w:val="28"/>
          <w:szCs w:val="28"/>
          <w:lang w:val="uk-UA"/>
        </w:rPr>
        <w:t xml:space="preserve">збільшення періоду звільнення підприємців від сплати </w:t>
      </w:r>
      <w:r w:rsidRPr="004A7AC0">
        <w:rPr>
          <w:bCs/>
          <w:color w:val="000000" w:themeColor="text1"/>
          <w:sz w:val="28"/>
          <w:szCs w:val="28"/>
          <w:lang w:val="uk-UA"/>
        </w:rPr>
        <w:t xml:space="preserve">ЄСВ за себе. </w:t>
      </w:r>
      <w:r w:rsidRPr="004A7AC0">
        <w:rPr>
          <w:color w:val="000000" w:themeColor="text1"/>
          <w:sz w:val="28"/>
          <w:szCs w:val="28"/>
          <w:lang w:val="uk-UA"/>
        </w:rPr>
        <w:t xml:space="preserve">З </w:t>
      </w:r>
      <w:r w:rsidRPr="001A4093">
        <w:rPr>
          <w:color w:val="000000" w:themeColor="text1"/>
          <w:sz w:val="28"/>
          <w:szCs w:val="28"/>
          <w:lang w:val="uk-UA"/>
        </w:rPr>
        <w:t>1 по 31 березня</w:t>
      </w:r>
      <w:r w:rsidRPr="004A7AC0">
        <w:rPr>
          <w:color w:val="000000" w:themeColor="text1"/>
          <w:sz w:val="28"/>
          <w:szCs w:val="28"/>
          <w:lang w:val="uk-UA"/>
        </w:rPr>
        <w:t xml:space="preserve"> 2020 р.</w:t>
      </w:r>
      <w:r w:rsidRPr="001A4093">
        <w:rPr>
          <w:color w:val="000000" w:themeColor="text1"/>
          <w:sz w:val="28"/>
          <w:szCs w:val="28"/>
          <w:lang w:val="uk-UA"/>
        </w:rPr>
        <w:t>та з 1 по 30 квітня 2020 року</w:t>
      </w:r>
      <w:r w:rsidRPr="004A7AC0">
        <w:rPr>
          <w:color w:val="000000" w:themeColor="text1"/>
          <w:sz w:val="28"/>
          <w:szCs w:val="28"/>
        </w:rPr>
        <w:t> </w:t>
      </w:r>
      <w:r w:rsidRPr="001A4093">
        <w:rPr>
          <w:bCs/>
          <w:color w:val="000000" w:themeColor="text1"/>
          <w:sz w:val="28"/>
          <w:szCs w:val="28"/>
          <w:lang w:val="uk-UA"/>
        </w:rPr>
        <w:t>тимчасово звільнені від нарахування, обчислення та сплати ЄСВ лише</w:t>
      </w:r>
      <w:r>
        <w:rPr>
          <w:bCs/>
          <w:color w:val="000000" w:themeColor="text1"/>
          <w:sz w:val="28"/>
          <w:szCs w:val="28"/>
          <w:lang w:val="uk-UA"/>
        </w:rPr>
        <w:t xml:space="preserve"> «</w:t>
      </w:r>
      <w:r w:rsidRPr="001A4093">
        <w:rPr>
          <w:bCs/>
          <w:color w:val="000000" w:themeColor="text1"/>
          <w:sz w:val="28"/>
          <w:szCs w:val="28"/>
          <w:lang w:val="uk-UA"/>
        </w:rPr>
        <w:t>за себе</w:t>
      </w:r>
      <w:r>
        <w:rPr>
          <w:bCs/>
          <w:color w:val="000000" w:themeColor="text1"/>
          <w:sz w:val="28"/>
          <w:szCs w:val="28"/>
          <w:lang w:val="uk-UA"/>
        </w:rPr>
        <w:t xml:space="preserve">» </w:t>
      </w:r>
      <w:r w:rsidRPr="004A7AC0">
        <w:rPr>
          <w:color w:val="000000" w:themeColor="text1"/>
          <w:sz w:val="28"/>
          <w:szCs w:val="28"/>
          <w:lang w:val="uk-UA"/>
        </w:rPr>
        <w:t>фізичні особи-підприємці</w:t>
      </w:r>
      <w:r w:rsidRPr="001A4093">
        <w:rPr>
          <w:color w:val="000000" w:themeColor="text1"/>
          <w:sz w:val="28"/>
          <w:szCs w:val="28"/>
          <w:lang w:val="uk-UA"/>
        </w:rPr>
        <w:t>, у т. ч.</w:t>
      </w:r>
      <w:r w:rsidRPr="004A7AC0">
        <w:rPr>
          <w:color w:val="000000" w:themeColor="text1"/>
          <w:sz w:val="28"/>
          <w:szCs w:val="28"/>
          <w:lang w:val="uk-UA"/>
        </w:rPr>
        <w:t xml:space="preserve"> </w:t>
      </w:r>
      <w:r>
        <w:rPr>
          <w:color w:val="000000" w:themeColor="text1"/>
          <w:sz w:val="28"/>
          <w:szCs w:val="28"/>
          <w:lang w:val="uk-UA"/>
        </w:rPr>
        <w:t>т</w:t>
      </w:r>
      <w:r w:rsidRPr="004A7AC0">
        <w:rPr>
          <w:color w:val="000000" w:themeColor="text1"/>
          <w:sz w:val="28"/>
          <w:szCs w:val="28"/>
          <w:lang w:val="uk-UA"/>
        </w:rPr>
        <w:t>і, що обрали спрощену систем оподаткування</w:t>
      </w:r>
      <w:r w:rsidRPr="001A4093">
        <w:rPr>
          <w:color w:val="000000" w:themeColor="text1"/>
          <w:sz w:val="28"/>
          <w:szCs w:val="28"/>
          <w:lang w:val="uk-UA"/>
        </w:rPr>
        <w:t>;</w:t>
      </w:r>
      <w:r>
        <w:rPr>
          <w:color w:val="000000" w:themeColor="text1"/>
          <w:sz w:val="28"/>
          <w:szCs w:val="28"/>
          <w:lang w:val="uk-UA"/>
        </w:rPr>
        <w:t xml:space="preserve"> </w:t>
      </w:r>
      <w:r w:rsidRPr="001A4093">
        <w:rPr>
          <w:color w:val="000000" w:themeColor="text1"/>
          <w:sz w:val="28"/>
          <w:szCs w:val="28"/>
          <w:lang w:val="uk-UA"/>
        </w:rPr>
        <w:t>особи, які провадять незалежну професійну діяльність;</w:t>
      </w:r>
      <w:r>
        <w:rPr>
          <w:color w:val="000000" w:themeColor="text1"/>
          <w:sz w:val="28"/>
          <w:szCs w:val="28"/>
          <w:lang w:val="uk-UA"/>
        </w:rPr>
        <w:t xml:space="preserve"> </w:t>
      </w:r>
      <w:r w:rsidRPr="001A4093">
        <w:rPr>
          <w:color w:val="000000" w:themeColor="text1"/>
          <w:sz w:val="28"/>
          <w:szCs w:val="28"/>
          <w:lang w:val="uk-UA"/>
        </w:rPr>
        <w:t>члени фермерського господарства, якщо вони не належать до осіб, які підлягають страхуванню на інших підставах</w:t>
      </w:r>
      <w:r>
        <w:rPr>
          <w:color w:val="000000" w:themeColor="text1"/>
          <w:sz w:val="28"/>
          <w:szCs w:val="28"/>
          <w:lang w:val="uk-UA"/>
        </w:rPr>
        <w:t xml:space="preserve">); </w:t>
      </w:r>
      <w:r w:rsidRPr="001A4093">
        <w:rPr>
          <w:color w:val="000000" w:themeColor="text1"/>
          <w:sz w:val="28"/>
          <w:szCs w:val="28"/>
          <w:lang w:val="uk-UA"/>
        </w:rPr>
        <w:t>в</w:t>
      </w:r>
      <w:r w:rsidRPr="001A4093">
        <w:rPr>
          <w:bCs/>
          <w:color w:val="000000" w:themeColor="text1"/>
          <w:sz w:val="28"/>
          <w:szCs w:val="28"/>
          <w:lang w:val="uk-UA"/>
        </w:rPr>
        <w:t xml:space="preserve">ідтермінування декларування; тимчасове скасування </w:t>
      </w:r>
      <w:r w:rsidRPr="001A4093">
        <w:rPr>
          <w:bCs/>
          <w:color w:val="000000" w:themeColor="text1"/>
          <w:sz w:val="28"/>
          <w:szCs w:val="28"/>
          <w:lang w:val="uk-UA"/>
        </w:rPr>
        <w:lastRenderedPageBreak/>
        <w:t>штрафів, відтермінування застосування РРО, виконання кредитних договорів, платежі за житлово-комунальні послуги, орендні платежі, соціальний захист та підтримка, фінансова підтримка підприємців, лібералізація діяльності ФОП.</w:t>
      </w:r>
    </w:p>
    <w:p w:rsidR="00DB70C2" w:rsidRDefault="00DB70C2" w:rsidP="00DB70C2">
      <w:pPr>
        <w:spacing w:line="360" w:lineRule="auto"/>
        <w:ind w:firstLine="709"/>
        <w:contextualSpacing/>
        <w:rPr>
          <w:color w:val="000000" w:themeColor="text1"/>
          <w:sz w:val="28"/>
          <w:szCs w:val="28"/>
          <w:lang w:val="uk-UA"/>
        </w:rPr>
      </w:pPr>
      <w:r w:rsidRPr="00DB70C2">
        <w:rPr>
          <w:bCs/>
          <w:color w:val="000000" w:themeColor="text1"/>
          <w:sz w:val="28"/>
          <w:szCs w:val="28"/>
          <w:shd w:val="clear" w:color="auto" w:fill="FFFFFF"/>
          <w:lang w:val="uk-UA"/>
        </w:rPr>
        <w:t xml:space="preserve">Його зміст було конкретизовано </w:t>
      </w:r>
      <w:r w:rsidRPr="00DB70C2">
        <w:rPr>
          <w:color w:val="000000" w:themeColor="text1"/>
          <w:sz w:val="28"/>
          <w:szCs w:val="28"/>
          <w:lang w:val="uk-UA"/>
        </w:rPr>
        <w:t>Постановою Кабінету Міністрів України від 11.03.2020 р.  № 211 «</w:t>
      </w:r>
      <w:r w:rsidRPr="00DB70C2">
        <w:rPr>
          <w:bCs/>
          <w:color w:val="000000" w:themeColor="text1"/>
          <w:sz w:val="28"/>
          <w:szCs w:val="28"/>
          <w:lang w:val="uk-UA"/>
        </w:rPr>
        <w:t xml:space="preserve">Про запобігання поширенню на території України гострої респіраторної хвороби </w:t>
      </w:r>
      <w:r w:rsidRPr="00DB70C2">
        <w:rPr>
          <w:bCs/>
          <w:color w:val="000000" w:themeColor="text1"/>
          <w:sz w:val="28"/>
          <w:szCs w:val="28"/>
        </w:rPr>
        <w:t>COVID</w:t>
      </w:r>
      <w:r w:rsidRPr="00DB70C2">
        <w:rPr>
          <w:bCs/>
          <w:color w:val="000000" w:themeColor="text1"/>
          <w:sz w:val="28"/>
          <w:szCs w:val="28"/>
          <w:lang w:val="uk-UA"/>
        </w:rPr>
        <w:t xml:space="preserve">-19, спричиненої коронавірусом </w:t>
      </w:r>
      <w:r w:rsidRPr="00DB70C2">
        <w:rPr>
          <w:bCs/>
          <w:color w:val="000000" w:themeColor="text1"/>
          <w:sz w:val="28"/>
          <w:szCs w:val="28"/>
        </w:rPr>
        <w:t>SARS</w:t>
      </w:r>
      <w:r w:rsidRPr="00DB70C2">
        <w:rPr>
          <w:bCs/>
          <w:color w:val="000000" w:themeColor="text1"/>
          <w:sz w:val="28"/>
          <w:szCs w:val="28"/>
          <w:lang w:val="uk-UA"/>
        </w:rPr>
        <w:t>-</w:t>
      </w:r>
      <w:r w:rsidRPr="00DB70C2">
        <w:rPr>
          <w:bCs/>
          <w:color w:val="000000" w:themeColor="text1"/>
          <w:sz w:val="28"/>
          <w:szCs w:val="28"/>
        </w:rPr>
        <w:t>CoV</w:t>
      </w:r>
      <w:r w:rsidRPr="00DB70C2">
        <w:rPr>
          <w:bCs/>
          <w:color w:val="000000" w:themeColor="text1"/>
          <w:sz w:val="28"/>
          <w:szCs w:val="28"/>
          <w:lang w:val="uk-UA"/>
        </w:rPr>
        <w:t>-2</w:t>
      </w:r>
      <w:r w:rsidRPr="00DB70C2">
        <w:rPr>
          <w:color w:val="000000" w:themeColor="text1"/>
          <w:sz w:val="28"/>
          <w:szCs w:val="28"/>
          <w:lang w:val="uk-UA"/>
        </w:rPr>
        <w:t>».</w:t>
      </w:r>
    </w:p>
    <w:p w:rsidR="00245BD1" w:rsidRPr="00B95C87" w:rsidRDefault="00A95A1D" w:rsidP="00A95A1D">
      <w:pPr>
        <w:spacing w:line="360" w:lineRule="auto"/>
        <w:ind w:firstLine="709"/>
        <w:contextualSpacing/>
        <w:rPr>
          <w:bCs/>
          <w:color w:val="000000" w:themeColor="text1"/>
          <w:sz w:val="28"/>
          <w:szCs w:val="28"/>
          <w:shd w:val="clear" w:color="auto" w:fill="FFFFFF"/>
          <w:lang w:val="uk-UA"/>
        </w:rPr>
      </w:pPr>
      <w:r>
        <w:rPr>
          <w:color w:val="000000" w:themeColor="text1"/>
          <w:sz w:val="28"/>
          <w:szCs w:val="28"/>
          <w:lang w:val="uk-UA"/>
        </w:rPr>
        <w:t xml:space="preserve">Також Постановою Кабінету Міністрів України </w:t>
      </w:r>
      <w:r w:rsidRPr="00B95C87">
        <w:rPr>
          <w:bCs/>
          <w:color w:val="000000" w:themeColor="text1"/>
          <w:sz w:val="28"/>
          <w:szCs w:val="28"/>
          <w:shd w:val="clear" w:color="auto" w:fill="FFFFFF"/>
          <w:lang w:val="uk-UA"/>
        </w:rPr>
        <w:t>від 24 січня 2020 р. № 28.</w:t>
      </w:r>
      <w:r>
        <w:rPr>
          <w:bCs/>
          <w:color w:val="000000" w:themeColor="text1"/>
          <w:sz w:val="28"/>
          <w:szCs w:val="28"/>
          <w:shd w:val="clear" w:color="auto" w:fill="FFFFFF"/>
          <w:lang w:val="uk-UA"/>
        </w:rPr>
        <w:t xml:space="preserve"> </w:t>
      </w:r>
      <w:r>
        <w:rPr>
          <w:color w:val="000000" w:themeColor="text1"/>
          <w:sz w:val="28"/>
          <w:szCs w:val="28"/>
          <w:lang w:val="uk-UA"/>
        </w:rPr>
        <w:t xml:space="preserve">було затверджено </w:t>
      </w:r>
      <w:r w:rsidR="00245BD1" w:rsidRPr="00B95C87">
        <w:rPr>
          <w:color w:val="000000" w:themeColor="text1"/>
          <w:sz w:val="28"/>
          <w:szCs w:val="28"/>
          <w:lang w:val="uk-UA"/>
        </w:rPr>
        <w:t>Поряд</w:t>
      </w:r>
      <w:r>
        <w:rPr>
          <w:color w:val="000000" w:themeColor="text1"/>
          <w:sz w:val="28"/>
          <w:szCs w:val="28"/>
          <w:lang w:val="uk-UA"/>
        </w:rPr>
        <w:t>о</w:t>
      </w:r>
      <w:r w:rsidR="00245BD1" w:rsidRPr="00B95C87">
        <w:rPr>
          <w:color w:val="000000" w:themeColor="text1"/>
          <w:sz w:val="28"/>
          <w:szCs w:val="28"/>
          <w:lang w:val="uk-UA"/>
        </w:rPr>
        <w:t>к надання фінансової державної підтримки суб’єктам мікропідприємництва та малого підприємництва»</w:t>
      </w:r>
      <w:r w:rsidR="001F3C7F">
        <w:rPr>
          <w:color w:val="000000" w:themeColor="text1"/>
          <w:sz w:val="28"/>
          <w:szCs w:val="28"/>
          <w:lang w:val="uk-UA"/>
        </w:rPr>
        <w:t>.</w:t>
      </w:r>
      <w:r w:rsidR="00245BD1" w:rsidRPr="00B95C87">
        <w:rPr>
          <w:color w:val="000000" w:themeColor="text1"/>
          <w:sz w:val="28"/>
          <w:szCs w:val="28"/>
          <w:lang w:val="uk-UA"/>
        </w:rPr>
        <w:t xml:space="preserve"> </w:t>
      </w:r>
    </w:p>
    <w:p w:rsidR="00245BD1" w:rsidRPr="00B95C87" w:rsidRDefault="00245BD1" w:rsidP="00245BD1">
      <w:pPr>
        <w:spacing w:line="360" w:lineRule="auto"/>
        <w:ind w:firstLine="709"/>
        <w:contextualSpacing/>
        <w:rPr>
          <w:color w:val="000000" w:themeColor="text1"/>
          <w:sz w:val="28"/>
          <w:szCs w:val="28"/>
          <w:shd w:val="clear" w:color="auto" w:fill="FFFFFF"/>
          <w:lang w:val="uk-UA"/>
        </w:rPr>
      </w:pPr>
      <w:r w:rsidRPr="00B95C87">
        <w:rPr>
          <w:color w:val="000000" w:themeColor="text1"/>
          <w:sz w:val="28"/>
          <w:szCs w:val="28"/>
          <w:shd w:val="clear" w:color="auto" w:fill="FFFFFF"/>
          <w:lang w:val="uk-UA"/>
        </w:rPr>
        <w:t>Порядк</w:t>
      </w:r>
      <w:r w:rsidR="00A95A1D">
        <w:rPr>
          <w:color w:val="000000" w:themeColor="text1"/>
          <w:sz w:val="28"/>
          <w:szCs w:val="28"/>
          <w:shd w:val="clear" w:color="auto" w:fill="FFFFFF"/>
          <w:lang w:val="uk-UA"/>
        </w:rPr>
        <w:t xml:space="preserve">ом передбачено, що </w:t>
      </w:r>
      <w:r w:rsidRPr="00B95C87">
        <w:rPr>
          <w:color w:val="000000" w:themeColor="text1"/>
          <w:sz w:val="28"/>
          <w:szCs w:val="28"/>
          <w:shd w:val="clear" w:color="auto" w:fill="FFFFFF"/>
          <w:lang w:val="uk-UA"/>
        </w:rPr>
        <w:t>Фонд затверджує програму фінансової державної підтримки суб’єктів мікропідприємництва та малого підприємництва, яка може містити додаткові умови для уповноважених банків у визначених цим Порядком межах.</w:t>
      </w:r>
    </w:p>
    <w:p w:rsidR="00245BD1" w:rsidRPr="00B95C87" w:rsidRDefault="00245BD1" w:rsidP="00245BD1">
      <w:pPr>
        <w:spacing w:line="360" w:lineRule="auto"/>
        <w:ind w:firstLine="709"/>
        <w:contextualSpacing/>
        <w:rPr>
          <w:color w:val="000000" w:themeColor="text1"/>
          <w:sz w:val="28"/>
          <w:szCs w:val="28"/>
        </w:rPr>
      </w:pPr>
      <w:r w:rsidRPr="00B95C87">
        <w:rPr>
          <w:color w:val="000000" w:themeColor="text1"/>
          <w:sz w:val="28"/>
          <w:szCs w:val="28"/>
          <w:shd w:val="clear" w:color="auto" w:fill="FFFFFF"/>
          <w:lang w:val="uk-UA"/>
        </w:rPr>
        <w:t>Пунктом 4 цього порядку передбачено, що ф</w:t>
      </w:r>
      <w:r w:rsidRPr="00B95C87">
        <w:rPr>
          <w:color w:val="000000" w:themeColor="text1"/>
          <w:sz w:val="28"/>
          <w:szCs w:val="28"/>
        </w:rPr>
        <w:t>інансова державна підтримка надається з метою:</w:t>
      </w:r>
    </w:p>
    <w:p w:rsidR="00245BD1" w:rsidRPr="00B95C87" w:rsidRDefault="00245BD1" w:rsidP="00245BD1">
      <w:pPr>
        <w:spacing w:line="360" w:lineRule="auto"/>
        <w:ind w:firstLine="709"/>
        <w:contextualSpacing/>
        <w:rPr>
          <w:color w:val="000000" w:themeColor="text1"/>
          <w:sz w:val="28"/>
          <w:szCs w:val="28"/>
        </w:rPr>
      </w:pPr>
      <w:r w:rsidRPr="00B95C87">
        <w:rPr>
          <w:color w:val="000000" w:themeColor="text1"/>
          <w:sz w:val="28"/>
          <w:szCs w:val="28"/>
        </w:rPr>
        <w:t>1) розвитку підприємництва, зокрема сприяння розвитку суб’єктів підприємництва, збільшення обсягів виробництва, експорту, імпортозаміщення, високотехнологічного виробництва, енергоефективності, впровадження інновацій, а також сприяння створенню нових робочих місць та підприємств, поверненню трудових мігрантів до України;</w:t>
      </w:r>
    </w:p>
    <w:p w:rsidR="00245BD1" w:rsidRPr="00B95C87" w:rsidRDefault="00245BD1" w:rsidP="00245BD1">
      <w:pPr>
        <w:spacing w:line="360" w:lineRule="auto"/>
        <w:ind w:firstLine="709"/>
        <w:contextualSpacing/>
        <w:rPr>
          <w:color w:val="000000" w:themeColor="text1"/>
          <w:sz w:val="28"/>
          <w:szCs w:val="28"/>
        </w:rPr>
      </w:pPr>
      <w:r w:rsidRPr="00B95C87">
        <w:rPr>
          <w:color w:val="000000" w:themeColor="text1"/>
          <w:sz w:val="28"/>
          <w:szCs w:val="28"/>
        </w:rPr>
        <w:t>2) запобігання виникненню та поширенню, локалізації та ліквідації спалахів епідемій та пандемій гострої респіраторної хвороби COVID-19, спричиненої коронавірусом SARS-CoV-2, а також для запобігання та подолання їх наслідків;</w:t>
      </w:r>
    </w:p>
    <w:p w:rsidR="00245BD1" w:rsidRDefault="00245BD1" w:rsidP="00245BD1">
      <w:pPr>
        <w:spacing w:line="360" w:lineRule="auto"/>
        <w:ind w:firstLine="709"/>
        <w:contextualSpacing/>
        <w:rPr>
          <w:color w:val="000000" w:themeColor="text1"/>
          <w:sz w:val="28"/>
          <w:szCs w:val="28"/>
        </w:rPr>
      </w:pPr>
      <w:r w:rsidRPr="00B95C87">
        <w:rPr>
          <w:color w:val="000000" w:themeColor="text1"/>
          <w:sz w:val="28"/>
          <w:szCs w:val="28"/>
        </w:rPr>
        <w:t>3) рефінансування існуючої заборгованості в банках України за кредитами суб’єктів підприємництва.</w:t>
      </w:r>
    </w:p>
    <w:p w:rsidR="00C56FAD" w:rsidRPr="00B95C87" w:rsidRDefault="00C56FAD" w:rsidP="00C56FAD">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rPr>
        <w:t>Державна підтримка надається в межах отриманих Фондом коштів, передбачених у державному бюджеті, у вигляді:</w:t>
      </w:r>
    </w:p>
    <w:p w:rsidR="00C56FAD" w:rsidRPr="00B95C87" w:rsidRDefault="00C56FAD" w:rsidP="00C56FAD">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rPr>
        <w:lastRenderedPageBreak/>
        <w:t>1) часткової компенсації Фондом процентних ставок за кредитами, що надаються суб’єктам підприємництва для реалізації мети, визначеної </w:t>
      </w:r>
      <w:r w:rsidRPr="00B95C87">
        <w:rPr>
          <w:color w:val="000000" w:themeColor="text1"/>
          <w:sz w:val="28"/>
          <w:szCs w:val="28"/>
          <w:lang w:val="uk-UA"/>
        </w:rPr>
        <w:t>п. 4</w:t>
      </w:r>
      <w:r w:rsidRPr="00B95C87">
        <w:rPr>
          <w:color w:val="000000" w:themeColor="text1"/>
          <w:sz w:val="28"/>
          <w:szCs w:val="28"/>
        </w:rPr>
        <w:t> цього Порядку (компенсація процентів);</w:t>
      </w:r>
    </w:p>
    <w:p w:rsidR="00C56FAD" w:rsidRPr="00B95C87" w:rsidRDefault="00C56FAD" w:rsidP="00C56FAD">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rPr>
        <w:t>2) надання Фондом гарантій уповноваженим банкам на забезпечення виконання зобов’язань за кредитами, наданими суб’єктам підприємництва.</w:t>
      </w:r>
    </w:p>
    <w:p w:rsidR="008E0DAB" w:rsidRDefault="001A4093" w:rsidP="008E0DAB">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95C87">
        <w:rPr>
          <w:color w:val="000000" w:themeColor="text1"/>
          <w:sz w:val="28"/>
          <w:szCs w:val="28"/>
          <w:lang w:val="uk-UA"/>
        </w:rPr>
        <w:t xml:space="preserve">Згідно п. </w:t>
      </w:r>
      <w:r w:rsidRPr="00B95C87">
        <w:rPr>
          <w:color w:val="000000" w:themeColor="text1"/>
          <w:sz w:val="28"/>
          <w:szCs w:val="28"/>
        </w:rPr>
        <w:t>13</w:t>
      </w:r>
      <w:r w:rsidRPr="00B95C87">
        <w:rPr>
          <w:color w:val="000000" w:themeColor="text1"/>
          <w:sz w:val="28"/>
          <w:szCs w:val="28"/>
          <w:lang w:val="uk-UA"/>
        </w:rPr>
        <w:t xml:space="preserve"> Порядку </w:t>
      </w:r>
      <w:r w:rsidRPr="00B95C87">
        <w:rPr>
          <w:color w:val="000000" w:themeColor="text1"/>
          <w:sz w:val="28"/>
          <w:szCs w:val="28"/>
        </w:rPr>
        <w:t xml:space="preserve">Компенсація процентів надається Фондом суб’єкту підприємництва з метою зниження його фактичних витрат на сплату базової процентної ставки до рівня 3 або 5, або 7, або 9 </w:t>
      </w:r>
      <w:r>
        <w:rPr>
          <w:color w:val="000000" w:themeColor="text1"/>
          <w:sz w:val="28"/>
          <w:szCs w:val="28"/>
          <w:lang w:val="uk-UA"/>
        </w:rPr>
        <w:t>%</w:t>
      </w:r>
      <w:r w:rsidRPr="00B95C87">
        <w:rPr>
          <w:color w:val="000000" w:themeColor="text1"/>
          <w:sz w:val="28"/>
          <w:szCs w:val="28"/>
        </w:rPr>
        <w:t xml:space="preserve"> річних (ко</w:t>
      </w:r>
      <w:r w:rsidR="008E0DAB">
        <w:rPr>
          <w:color w:val="000000" w:themeColor="text1"/>
          <w:sz w:val="28"/>
          <w:szCs w:val="28"/>
        </w:rPr>
        <w:t xml:space="preserve">мпенсаційна процентна ставка). </w:t>
      </w:r>
    </w:p>
    <w:p w:rsidR="008E0DAB" w:rsidRDefault="001A4093" w:rsidP="008E0DAB">
      <w:pPr>
        <w:pStyle w:val="rvps2"/>
        <w:shd w:val="clear" w:color="auto" w:fill="FFFFFF"/>
        <w:spacing w:before="0" w:beforeAutospacing="0" w:after="0" w:afterAutospacing="0" w:line="360" w:lineRule="auto"/>
        <w:ind w:firstLine="709"/>
        <w:contextualSpacing/>
        <w:jc w:val="both"/>
        <w:rPr>
          <w:sz w:val="28"/>
          <w:szCs w:val="28"/>
        </w:rPr>
      </w:pPr>
      <w:r w:rsidRPr="008E0DAB">
        <w:rPr>
          <w:sz w:val="28"/>
          <w:szCs w:val="28"/>
        </w:rPr>
        <w:t>Для реалізації мети надання державної підтримки, визначеної </w:t>
      </w:r>
      <w:r w:rsidRPr="008E0DAB">
        <w:rPr>
          <w:sz w:val="28"/>
          <w:szCs w:val="28"/>
          <w:lang w:val="uk-UA"/>
        </w:rPr>
        <w:t xml:space="preserve">пп. 3 </w:t>
      </w:r>
      <w:r w:rsidRPr="008E0DAB">
        <w:rPr>
          <w:sz w:val="28"/>
          <w:szCs w:val="28"/>
        </w:rPr>
        <w:t>п</w:t>
      </w:r>
      <w:r w:rsidRPr="008E0DAB">
        <w:rPr>
          <w:sz w:val="28"/>
          <w:szCs w:val="28"/>
          <w:lang w:val="uk-UA"/>
        </w:rPr>
        <w:t>.</w:t>
      </w:r>
      <w:r w:rsidRPr="008E0DAB">
        <w:rPr>
          <w:sz w:val="28"/>
          <w:szCs w:val="28"/>
        </w:rPr>
        <w:t xml:space="preserve"> 4 Порядку, компенсація процентів надається Фондом суб’єкту підприємництва з метою зниження його фактичних витрат на сплату базової процентної ставки до рівня 0</w:t>
      </w:r>
      <w:r w:rsidRPr="008E0DAB">
        <w:rPr>
          <w:sz w:val="28"/>
          <w:szCs w:val="28"/>
          <w:lang w:val="uk-UA"/>
        </w:rPr>
        <w:t>%</w:t>
      </w:r>
      <w:r w:rsidRPr="008E0DAB">
        <w:rPr>
          <w:sz w:val="28"/>
          <w:szCs w:val="28"/>
        </w:rPr>
        <w:t xml:space="preserve"> річних до 31</w:t>
      </w:r>
      <w:r w:rsidRPr="008E0DAB">
        <w:rPr>
          <w:sz w:val="28"/>
          <w:szCs w:val="28"/>
          <w:lang w:val="uk-UA"/>
        </w:rPr>
        <w:t>.03.</w:t>
      </w:r>
      <w:r w:rsidRPr="008E0DAB">
        <w:rPr>
          <w:sz w:val="28"/>
          <w:szCs w:val="28"/>
        </w:rPr>
        <w:t>2021 р., а після цієї дати - на умовах, визначених кредитним договором.</w:t>
      </w:r>
    </w:p>
    <w:p w:rsidR="008E0DAB" w:rsidRDefault="008E0DAB" w:rsidP="008E0DAB">
      <w:pPr>
        <w:pStyle w:val="rvps2"/>
        <w:shd w:val="clear" w:color="auto" w:fill="FFFFFF"/>
        <w:spacing w:before="0" w:beforeAutospacing="0" w:after="0" w:afterAutospacing="0" w:line="360" w:lineRule="auto"/>
        <w:ind w:firstLine="709"/>
        <w:contextualSpacing/>
        <w:jc w:val="both"/>
        <w:rPr>
          <w:sz w:val="28"/>
          <w:szCs w:val="28"/>
          <w:shd w:val="clear" w:color="auto" w:fill="FFFFFF"/>
          <w:lang w:val="uk-UA"/>
        </w:rPr>
      </w:pPr>
      <w:r>
        <w:rPr>
          <w:sz w:val="28"/>
          <w:szCs w:val="28"/>
          <w:lang w:val="uk-UA"/>
        </w:rPr>
        <w:t>Важлвими інструментами державного сприяння малому та середньому підприємництву також стали фінансові пакети: 1) компенсація відсотків (% по банківським кредитам); 2) кредитні гарантії (д</w:t>
      </w:r>
      <w:r w:rsidRPr="000E045E">
        <w:rPr>
          <w:sz w:val="28"/>
          <w:szCs w:val="28"/>
        </w:rPr>
        <w:t>ля діючого бізнесу – 50% від суми заборгованості за кредитом ММП</w:t>
      </w:r>
      <w:r>
        <w:rPr>
          <w:sz w:val="28"/>
          <w:szCs w:val="28"/>
          <w:lang w:val="uk-UA"/>
        </w:rPr>
        <w:t>; д</w:t>
      </w:r>
      <w:r w:rsidRPr="000E045E">
        <w:rPr>
          <w:sz w:val="28"/>
          <w:szCs w:val="28"/>
        </w:rPr>
        <w:t>ля новоствореного бізнесу – 80% від суми заборгованості за кредитом ММП</w:t>
      </w:r>
      <w:r>
        <w:rPr>
          <w:sz w:val="28"/>
          <w:szCs w:val="28"/>
          <w:lang w:val="uk-UA"/>
        </w:rPr>
        <w:t>); 3) антикризовий пакет: а) п</w:t>
      </w:r>
      <w:r w:rsidRPr="00B53E02">
        <w:rPr>
          <w:sz w:val="28"/>
          <w:szCs w:val="28"/>
          <w:shd w:val="clear" w:color="auto" w:fill="FFFFFF"/>
          <w:lang w:val="uk-UA"/>
        </w:rPr>
        <w:t>ідтримка інвестиційних проектів, пов’язаних з виробництвом лікарських засобів, медичних виробів, медичного обладнання, а також рефінансування кредитів ММП на вказані цілі</w:t>
      </w:r>
      <w:r>
        <w:rPr>
          <w:sz w:val="28"/>
          <w:szCs w:val="28"/>
          <w:shd w:val="clear" w:color="auto" w:fill="FFFFFF"/>
          <w:lang w:val="uk-UA"/>
        </w:rPr>
        <w:t>; б) п</w:t>
      </w:r>
      <w:r w:rsidRPr="00B53E02">
        <w:rPr>
          <w:sz w:val="28"/>
          <w:szCs w:val="28"/>
          <w:shd w:val="clear" w:color="auto" w:fill="FFFFFF"/>
        </w:rPr>
        <w:t>ідтримка ліквідності ММП за рахунок кредиту на поповнення обігових коштів без прив'язки до витрат за інвестиційним проектом</w:t>
      </w:r>
      <w:r>
        <w:rPr>
          <w:sz w:val="28"/>
          <w:szCs w:val="28"/>
          <w:shd w:val="clear" w:color="auto" w:fill="FFFFFF"/>
          <w:lang w:val="uk-UA"/>
        </w:rPr>
        <w:t>; в) р</w:t>
      </w:r>
      <w:r w:rsidRPr="00B53E02">
        <w:rPr>
          <w:sz w:val="28"/>
          <w:szCs w:val="28"/>
          <w:shd w:val="clear" w:color="auto" w:fill="FFFFFF"/>
          <w:lang w:val="uk-UA"/>
        </w:rPr>
        <w:t>ефінансування існуючої заборгованості за кредитами ММП в банках України шляхом:</w:t>
      </w:r>
      <w:r>
        <w:rPr>
          <w:sz w:val="28"/>
          <w:szCs w:val="28"/>
          <w:shd w:val="clear" w:color="auto" w:fill="FFFFFF"/>
          <w:lang w:val="uk-UA"/>
        </w:rPr>
        <w:t xml:space="preserve"> 1) </w:t>
      </w:r>
      <w:r w:rsidRPr="00B53E02">
        <w:rPr>
          <w:sz w:val="28"/>
          <w:szCs w:val="28"/>
          <w:shd w:val="clear" w:color="auto" w:fill="FFFFFF"/>
          <w:lang w:val="uk-UA"/>
        </w:rPr>
        <w:t>надання нового кредиту та/або</w:t>
      </w:r>
      <w:r>
        <w:rPr>
          <w:sz w:val="28"/>
          <w:szCs w:val="28"/>
          <w:shd w:val="clear" w:color="auto" w:fill="FFFFFF"/>
          <w:lang w:val="uk-UA"/>
        </w:rPr>
        <w:t xml:space="preserve">; 2) </w:t>
      </w:r>
      <w:r w:rsidRPr="00B53E02">
        <w:rPr>
          <w:sz w:val="28"/>
          <w:szCs w:val="28"/>
          <w:shd w:val="clear" w:color="auto" w:fill="FFFFFF"/>
          <w:lang w:val="uk-UA"/>
        </w:rPr>
        <w:t>зміни умов діючого кредитного договору з метою надання йому державної підтримки, у вигляді компенсації процентів, передбаченої програмою</w:t>
      </w:r>
      <w:r>
        <w:rPr>
          <w:sz w:val="28"/>
          <w:szCs w:val="28"/>
          <w:shd w:val="clear" w:color="auto" w:fill="FFFFFF"/>
          <w:lang w:val="uk-UA"/>
        </w:rPr>
        <w:t xml:space="preserve">. </w:t>
      </w:r>
    </w:p>
    <w:p w:rsidR="008E0DAB" w:rsidRPr="008E0DAB" w:rsidRDefault="008E0DAB" w:rsidP="008E0DAB">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8E0DAB">
        <w:rPr>
          <w:sz w:val="28"/>
          <w:szCs w:val="28"/>
          <w:lang w:val="uk-UA"/>
        </w:rPr>
        <w:t>Важливим чинником збереження ліквідності бізнесу та збереження робочих місць стала програма</w:t>
      </w:r>
      <w:r>
        <w:rPr>
          <w:sz w:val="28"/>
          <w:szCs w:val="28"/>
          <w:lang w:val="uk-UA"/>
        </w:rPr>
        <w:t>: 1) д</w:t>
      </w:r>
      <w:r w:rsidRPr="008E0DAB">
        <w:rPr>
          <w:sz w:val="28"/>
          <w:szCs w:val="28"/>
          <w:lang w:val="uk-UA"/>
        </w:rPr>
        <w:t xml:space="preserve">ля роботодавців (юридичних осіб або </w:t>
      </w:r>
      <w:r w:rsidRPr="008E0DAB">
        <w:rPr>
          <w:sz w:val="28"/>
          <w:szCs w:val="28"/>
          <w:lang w:val="uk-UA"/>
        </w:rPr>
        <w:lastRenderedPageBreak/>
        <w:t>фізичних осіб-підприємців) за найманих працівників</w:t>
      </w:r>
      <w:r>
        <w:rPr>
          <w:sz w:val="28"/>
          <w:szCs w:val="28"/>
          <w:lang w:val="uk-UA"/>
        </w:rPr>
        <w:t>; 2) д</w:t>
      </w:r>
      <w:r w:rsidRPr="008E0DAB">
        <w:rPr>
          <w:sz w:val="28"/>
          <w:szCs w:val="28"/>
          <w:lang w:val="uk-UA"/>
        </w:rPr>
        <w:t>опомога по частковому безробіттю на період карантину для фізичних осіб-підприємців, які мають найманих працівників чи не мають найманих працівників</w:t>
      </w:r>
      <w:r>
        <w:rPr>
          <w:sz w:val="28"/>
          <w:szCs w:val="28"/>
          <w:lang w:val="uk-UA"/>
        </w:rPr>
        <w:t>.</w:t>
      </w:r>
    </w:p>
    <w:p w:rsidR="008E0DAB" w:rsidRPr="0021393E" w:rsidRDefault="008E0DAB" w:rsidP="001A4093">
      <w:pPr>
        <w:spacing w:line="360" w:lineRule="auto"/>
        <w:ind w:firstLine="709"/>
        <w:rPr>
          <w:sz w:val="28"/>
          <w:szCs w:val="28"/>
          <w:lang w:val="uk-UA"/>
        </w:rPr>
      </w:pPr>
      <w:r>
        <w:rPr>
          <w:sz w:val="28"/>
          <w:szCs w:val="28"/>
          <w:lang w:val="uk-UA"/>
        </w:rPr>
        <w:t xml:space="preserve">Важливе значення має і </w:t>
      </w:r>
      <w:r w:rsidR="0021393E">
        <w:rPr>
          <w:sz w:val="28"/>
          <w:szCs w:val="28"/>
          <w:lang w:val="uk-UA"/>
        </w:rPr>
        <w:t xml:space="preserve">активна інформаційна та консультативна діяльність. Важливу роль відіграло створення «Порталу для підприємців» на сайті Міністерства розвитку економіки, торгівлі та сільського господарства, де розміщено інформацію, окрім державних антикризових податкових та фінансових заходів, інформаційні пакети грантових програм: </w:t>
      </w:r>
      <w:r w:rsidR="0021393E" w:rsidRPr="0021393E">
        <w:rPr>
          <w:sz w:val="28"/>
          <w:szCs w:val="28"/>
          <w:lang w:val="uk-UA"/>
        </w:rPr>
        <w:t xml:space="preserve">Програма </w:t>
      </w:r>
      <w:r w:rsidR="0021393E" w:rsidRPr="0021393E">
        <w:rPr>
          <w:sz w:val="28"/>
          <w:szCs w:val="28"/>
        </w:rPr>
        <w:t>InnovFin</w:t>
      </w:r>
      <w:r w:rsidR="0021393E" w:rsidRPr="0021393E">
        <w:rPr>
          <w:sz w:val="28"/>
          <w:szCs w:val="28"/>
          <w:lang w:val="uk-UA"/>
        </w:rPr>
        <w:t xml:space="preserve"> – фінансування інноваційних проєктів. Спільна ініціатива Європейського Інвестиційного Фонду (ЄІФ) та Європейського союзу (ЄС), Програма соціального інвестування </w:t>
      </w:r>
      <w:r w:rsidR="0021393E" w:rsidRPr="0021393E">
        <w:rPr>
          <w:sz w:val="28"/>
          <w:szCs w:val="28"/>
        </w:rPr>
        <w:t>WNISEF</w:t>
      </w:r>
      <w:r w:rsidR="0021393E" w:rsidRPr="0021393E">
        <w:rPr>
          <w:sz w:val="28"/>
          <w:szCs w:val="28"/>
          <w:lang w:val="uk-UA"/>
        </w:rPr>
        <w:t xml:space="preserve">, Спільний з Європейським інвестиційним банком (ЄІБ) проект участі у Гарантійному механізмі, Спільний з Європейським інвестиційним банком (ЄІБ) Проект кредитування МСП та компаній з середнім рівнем капіталізації, Проект доступу до довготермінового фінансування спільний з Міжнародним банком реконструкції та розвитку (МБРР), Програма для кредитування малих та середніх підприємств спільно з Європейським банком реконструкції та розвитку (ЄБРР), що спрямована на підтримку впровадження Угоди про поглиблену та всеохоплюючу зону вільної торгівлі (ПВЗВТ) України з Європейським союзом (ЄС), Спільний з Європейським інвестиційним банком (ЄІБ) Проект підтримки Поглибленої та всеохоплюючої зони вільної торгівлі (ПВЗВТ) України з Європейським Союзом (ЄС), Програма </w:t>
      </w:r>
      <w:r w:rsidR="0021393E">
        <w:rPr>
          <w:sz w:val="28"/>
          <w:szCs w:val="28"/>
          <w:lang w:val="uk-UA"/>
        </w:rPr>
        <w:t>«</w:t>
      </w:r>
      <w:r w:rsidR="0021393E" w:rsidRPr="0021393E">
        <w:rPr>
          <w:sz w:val="28"/>
          <w:szCs w:val="28"/>
          <w:lang w:val="uk-UA"/>
        </w:rPr>
        <w:t>Жінки у бізнесі</w:t>
      </w:r>
      <w:r w:rsidR="0021393E">
        <w:rPr>
          <w:sz w:val="28"/>
          <w:szCs w:val="28"/>
          <w:lang w:val="uk-UA"/>
        </w:rPr>
        <w:t>»</w:t>
      </w:r>
      <w:r w:rsidR="0021393E" w:rsidRPr="0021393E">
        <w:rPr>
          <w:sz w:val="28"/>
          <w:szCs w:val="28"/>
          <w:lang w:val="uk-UA"/>
        </w:rPr>
        <w:t xml:space="preserve"> Європейського банку реконструкції та розвитку (ЄБРР), Програма Європейського інвестиційного банку(ЄІБ): </w:t>
      </w:r>
      <w:r w:rsidR="0021393E" w:rsidRPr="0021393E">
        <w:rPr>
          <w:sz w:val="28"/>
          <w:szCs w:val="28"/>
        </w:rPr>
        <w:t>Initiative</w:t>
      </w:r>
      <w:r w:rsidR="0021393E" w:rsidRPr="0021393E">
        <w:rPr>
          <w:sz w:val="28"/>
          <w:szCs w:val="28"/>
          <w:lang w:val="uk-UA"/>
        </w:rPr>
        <w:t xml:space="preserve"> </w:t>
      </w:r>
      <w:r w:rsidR="0021393E" w:rsidRPr="0021393E">
        <w:rPr>
          <w:sz w:val="28"/>
          <w:szCs w:val="28"/>
        </w:rPr>
        <w:t>East</w:t>
      </w:r>
      <w:r w:rsidR="0021393E" w:rsidRPr="0021393E">
        <w:rPr>
          <w:sz w:val="28"/>
          <w:szCs w:val="28"/>
          <w:lang w:val="uk-UA"/>
        </w:rPr>
        <w:t xml:space="preserve"> в межах поглибленої та всеохопної зони вільної торгівлі (ПВЗВТ), Програма мікрокредитування. Фонд розвитку підприємництва; Фонд швидкого реагування на Коронавірус. Чорноморський траст регіонального співробітництва (</w:t>
      </w:r>
      <w:r w:rsidR="0021393E" w:rsidRPr="0021393E">
        <w:rPr>
          <w:sz w:val="28"/>
          <w:szCs w:val="28"/>
        </w:rPr>
        <w:t>Coronavirus</w:t>
      </w:r>
      <w:r w:rsidR="0021393E" w:rsidRPr="0021393E">
        <w:rPr>
          <w:sz w:val="28"/>
          <w:szCs w:val="28"/>
          <w:lang w:val="uk-UA"/>
        </w:rPr>
        <w:t xml:space="preserve"> </w:t>
      </w:r>
      <w:r w:rsidR="0021393E" w:rsidRPr="0021393E">
        <w:rPr>
          <w:sz w:val="28"/>
          <w:szCs w:val="28"/>
        </w:rPr>
        <w:t>Fast</w:t>
      </w:r>
      <w:r w:rsidR="0021393E" w:rsidRPr="0021393E">
        <w:rPr>
          <w:sz w:val="28"/>
          <w:szCs w:val="28"/>
          <w:lang w:val="uk-UA"/>
        </w:rPr>
        <w:t xml:space="preserve"> </w:t>
      </w:r>
      <w:r w:rsidR="0021393E" w:rsidRPr="0021393E">
        <w:rPr>
          <w:sz w:val="28"/>
          <w:szCs w:val="28"/>
        </w:rPr>
        <w:t>Response</w:t>
      </w:r>
      <w:r w:rsidR="0021393E" w:rsidRPr="0021393E">
        <w:rPr>
          <w:sz w:val="28"/>
          <w:szCs w:val="28"/>
          <w:lang w:val="uk-UA"/>
        </w:rPr>
        <w:t xml:space="preserve"> </w:t>
      </w:r>
      <w:r w:rsidR="0021393E" w:rsidRPr="0021393E">
        <w:rPr>
          <w:sz w:val="28"/>
          <w:szCs w:val="28"/>
        </w:rPr>
        <w:t>Fund</w:t>
      </w:r>
      <w:r w:rsidR="0021393E" w:rsidRPr="0021393E">
        <w:rPr>
          <w:sz w:val="28"/>
          <w:szCs w:val="28"/>
          <w:lang w:val="uk-UA"/>
        </w:rPr>
        <w:t xml:space="preserve">. </w:t>
      </w:r>
      <w:r w:rsidR="0021393E" w:rsidRPr="0021393E">
        <w:rPr>
          <w:sz w:val="28"/>
          <w:szCs w:val="28"/>
        </w:rPr>
        <w:t>Black</w:t>
      </w:r>
      <w:r w:rsidR="0021393E" w:rsidRPr="0021393E">
        <w:rPr>
          <w:sz w:val="28"/>
          <w:szCs w:val="28"/>
          <w:lang w:val="uk-UA"/>
        </w:rPr>
        <w:t xml:space="preserve"> </w:t>
      </w:r>
      <w:r w:rsidR="0021393E" w:rsidRPr="0021393E">
        <w:rPr>
          <w:sz w:val="28"/>
          <w:szCs w:val="28"/>
        </w:rPr>
        <w:t>Sea</w:t>
      </w:r>
      <w:r w:rsidR="0021393E" w:rsidRPr="0021393E">
        <w:rPr>
          <w:sz w:val="28"/>
          <w:szCs w:val="28"/>
          <w:lang w:val="uk-UA"/>
        </w:rPr>
        <w:t xml:space="preserve"> </w:t>
      </w:r>
      <w:r w:rsidR="0021393E" w:rsidRPr="0021393E">
        <w:rPr>
          <w:sz w:val="28"/>
          <w:szCs w:val="28"/>
        </w:rPr>
        <w:t>Trust</w:t>
      </w:r>
      <w:r w:rsidR="0021393E" w:rsidRPr="0021393E">
        <w:rPr>
          <w:sz w:val="28"/>
          <w:szCs w:val="28"/>
          <w:lang w:val="uk-UA"/>
        </w:rPr>
        <w:t xml:space="preserve"> </w:t>
      </w:r>
      <w:r w:rsidR="0021393E" w:rsidRPr="0021393E">
        <w:rPr>
          <w:sz w:val="28"/>
          <w:szCs w:val="28"/>
        </w:rPr>
        <w:t>for</w:t>
      </w:r>
      <w:r w:rsidR="0021393E" w:rsidRPr="0021393E">
        <w:rPr>
          <w:sz w:val="28"/>
          <w:szCs w:val="28"/>
          <w:lang w:val="uk-UA"/>
        </w:rPr>
        <w:t xml:space="preserve"> </w:t>
      </w:r>
      <w:r w:rsidR="0021393E" w:rsidRPr="0021393E">
        <w:rPr>
          <w:sz w:val="28"/>
          <w:szCs w:val="28"/>
        </w:rPr>
        <w:t>Regional</w:t>
      </w:r>
      <w:r w:rsidR="0021393E" w:rsidRPr="0021393E">
        <w:rPr>
          <w:sz w:val="28"/>
          <w:szCs w:val="28"/>
          <w:lang w:val="uk-UA"/>
        </w:rPr>
        <w:t xml:space="preserve"> </w:t>
      </w:r>
      <w:r w:rsidR="0021393E" w:rsidRPr="0021393E">
        <w:rPr>
          <w:sz w:val="28"/>
          <w:szCs w:val="28"/>
        </w:rPr>
        <w:t>Cooperation</w:t>
      </w:r>
      <w:r w:rsidR="0021393E" w:rsidRPr="0021393E">
        <w:rPr>
          <w:sz w:val="28"/>
          <w:szCs w:val="28"/>
          <w:lang w:val="uk-UA"/>
        </w:rPr>
        <w:t xml:space="preserve">), Програма Федерального міністерства економіки та енергетики Німеччини для менеджерів </w:t>
      </w:r>
      <w:r w:rsidR="0021393E">
        <w:rPr>
          <w:sz w:val="28"/>
          <w:szCs w:val="28"/>
          <w:lang w:val="uk-UA"/>
        </w:rPr>
        <w:t>«</w:t>
      </w:r>
      <w:r w:rsidR="0021393E" w:rsidRPr="0021393E">
        <w:rPr>
          <w:sz w:val="28"/>
          <w:szCs w:val="28"/>
        </w:rPr>
        <w:t>Fit</w:t>
      </w:r>
      <w:r w:rsidR="0021393E" w:rsidRPr="0021393E">
        <w:rPr>
          <w:sz w:val="28"/>
          <w:szCs w:val="28"/>
          <w:lang w:val="uk-UA"/>
        </w:rPr>
        <w:t xml:space="preserve"> </w:t>
      </w:r>
      <w:r w:rsidR="0021393E" w:rsidRPr="0021393E">
        <w:rPr>
          <w:sz w:val="28"/>
          <w:szCs w:val="28"/>
        </w:rPr>
        <w:t>for</w:t>
      </w:r>
      <w:r w:rsidR="0021393E" w:rsidRPr="0021393E">
        <w:rPr>
          <w:sz w:val="28"/>
          <w:szCs w:val="28"/>
          <w:lang w:val="uk-UA"/>
        </w:rPr>
        <w:t xml:space="preserve"> </w:t>
      </w:r>
      <w:r w:rsidR="0021393E" w:rsidRPr="0021393E">
        <w:rPr>
          <w:sz w:val="28"/>
          <w:szCs w:val="28"/>
        </w:rPr>
        <w:t>Partnership</w:t>
      </w:r>
      <w:r w:rsidR="0021393E" w:rsidRPr="0021393E">
        <w:rPr>
          <w:sz w:val="28"/>
          <w:szCs w:val="28"/>
          <w:lang w:val="uk-UA"/>
        </w:rPr>
        <w:t xml:space="preserve"> </w:t>
      </w:r>
      <w:r w:rsidR="0021393E" w:rsidRPr="0021393E">
        <w:rPr>
          <w:sz w:val="28"/>
          <w:szCs w:val="28"/>
        </w:rPr>
        <w:t>with</w:t>
      </w:r>
      <w:r w:rsidR="0021393E" w:rsidRPr="0021393E">
        <w:rPr>
          <w:sz w:val="28"/>
          <w:szCs w:val="28"/>
          <w:lang w:val="uk-UA"/>
        </w:rPr>
        <w:t xml:space="preserve"> </w:t>
      </w:r>
      <w:r w:rsidR="0021393E" w:rsidRPr="0021393E">
        <w:rPr>
          <w:sz w:val="28"/>
          <w:szCs w:val="28"/>
        </w:rPr>
        <w:t>Germany</w:t>
      </w:r>
      <w:r w:rsidR="0021393E">
        <w:rPr>
          <w:sz w:val="28"/>
          <w:szCs w:val="28"/>
          <w:lang w:val="uk-UA"/>
        </w:rPr>
        <w:t>»</w:t>
      </w:r>
      <w:r w:rsidR="0021393E" w:rsidRPr="0021393E">
        <w:rPr>
          <w:sz w:val="28"/>
          <w:szCs w:val="28"/>
          <w:lang w:val="uk-UA"/>
        </w:rPr>
        <w:t xml:space="preserve">, </w:t>
      </w:r>
      <w:r w:rsidR="0021393E" w:rsidRPr="0021393E">
        <w:rPr>
          <w:sz w:val="28"/>
          <w:szCs w:val="28"/>
          <w:lang w:val="uk-UA"/>
        </w:rPr>
        <w:lastRenderedPageBreak/>
        <w:t xml:space="preserve">Ініціатива ЄБРР «Корисні ноу-хау під час кризи», призначена для малого бізнесу в умовах пандемії коронавірусу, Ініціатива </w:t>
      </w:r>
      <w:r w:rsidR="0021393E">
        <w:rPr>
          <w:sz w:val="28"/>
          <w:szCs w:val="28"/>
          <w:lang w:val="uk-UA"/>
        </w:rPr>
        <w:t>«</w:t>
      </w:r>
      <w:r w:rsidR="0021393E" w:rsidRPr="0021393E">
        <w:rPr>
          <w:sz w:val="28"/>
          <w:szCs w:val="28"/>
        </w:rPr>
        <w:t>VTrade</w:t>
      </w:r>
      <w:r w:rsidR="0021393E" w:rsidRPr="0021393E">
        <w:rPr>
          <w:sz w:val="28"/>
          <w:szCs w:val="28"/>
          <w:lang w:val="uk-UA"/>
        </w:rPr>
        <w:t xml:space="preserve"> Фрукти і Ягоди</w:t>
      </w:r>
      <w:r w:rsidR="0021393E">
        <w:rPr>
          <w:sz w:val="28"/>
          <w:szCs w:val="28"/>
          <w:lang w:val="uk-UA"/>
        </w:rPr>
        <w:t>»</w:t>
      </w:r>
      <w:r w:rsidR="0021393E" w:rsidRPr="0021393E">
        <w:rPr>
          <w:sz w:val="28"/>
          <w:szCs w:val="28"/>
          <w:lang w:val="uk-UA"/>
        </w:rPr>
        <w:t xml:space="preserve">. Програма </w:t>
      </w:r>
      <w:r w:rsidR="0021393E" w:rsidRPr="0021393E">
        <w:rPr>
          <w:sz w:val="28"/>
          <w:szCs w:val="28"/>
        </w:rPr>
        <w:t>USAID</w:t>
      </w:r>
      <w:r w:rsidR="0021393E" w:rsidRPr="0021393E">
        <w:rPr>
          <w:sz w:val="28"/>
          <w:szCs w:val="28"/>
          <w:lang w:val="uk-UA"/>
        </w:rPr>
        <w:t xml:space="preserve"> </w:t>
      </w:r>
      <w:r w:rsidR="0021393E">
        <w:rPr>
          <w:sz w:val="28"/>
          <w:szCs w:val="28"/>
          <w:lang w:val="uk-UA"/>
        </w:rPr>
        <w:t>«</w:t>
      </w:r>
      <w:r w:rsidR="0021393E" w:rsidRPr="0021393E">
        <w:rPr>
          <w:sz w:val="28"/>
          <w:szCs w:val="28"/>
          <w:lang w:val="uk-UA"/>
        </w:rPr>
        <w:t>Конкурентоспроможна економіка України</w:t>
      </w:r>
      <w:r w:rsidR="0021393E">
        <w:rPr>
          <w:sz w:val="28"/>
          <w:szCs w:val="28"/>
          <w:lang w:val="uk-UA"/>
        </w:rPr>
        <w:t>»</w:t>
      </w:r>
      <w:r w:rsidR="0021393E" w:rsidRPr="0021393E">
        <w:rPr>
          <w:sz w:val="28"/>
          <w:szCs w:val="28"/>
          <w:lang w:val="uk-UA"/>
        </w:rPr>
        <w:t xml:space="preserve"> та Асоціація </w:t>
      </w:r>
      <w:r w:rsidR="0021393E">
        <w:rPr>
          <w:sz w:val="28"/>
          <w:szCs w:val="28"/>
          <w:lang w:val="uk-UA"/>
        </w:rPr>
        <w:t>«</w:t>
      </w:r>
      <w:r w:rsidR="0021393E" w:rsidRPr="0021393E">
        <w:rPr>
          <w:sz w:val="28"/>
          <w:szCs w:val="28"/>
          <w:lang w:val="uk-UA"/>
        </w:rPr>
        <w:t>Ягідництво України</w:t>
      </w:r>
      <w:r w:rsidR="0021393E">
        <w:rPr>
          <w:sz w:val="28"/>
          <w:szCs w:val="28"/>
          <w:lang w:val="uk-UA"/>
        </w:rPr>
        <w:t>»</w:t>
      </w:r>
      <w:r w:rsidR="0021393E" w:rsidRPr="0021393E">
        <w:rPr>
          <w:sz w:val="28"/>
          <w:szCs w:val="28"/>
          <w:lang w:val="uk-UA"/>
        </w:rPr>
        <w:t xml:space="preserve">, Грантовий конкурс в рамках Програми ЄС </w:t>
      </w:r>
      <w:r w:rsidR="0021393E" w:rsidRPr="0021393E">
        <w:rPr>
          <w:sz w:val="28"/>
          <w:szCs w:val="28"/>
        </w:rPr>
        <w:t>COSME</w:t>
      </w:r>
      <w:r w:rsidR="0021393E" w:rsidRPr="0021393E">
        <w:rPr>
          <w:sz w:val="28"/>
          <w:szCs w:val="28"/>
          <w:lang w:val="uk-UA"/>
        </w:rPr>
        <w:t xml:space="preserve"> «</w:t>
      </w:r>
      <w:r w:rsidR="0021393E" w:rsidRPr="0021393E">
        <w:rPr>
          <w:sz w:val="28"/>
          <w:szCs w:val="28"/>
        </w:rPr>
        <w:t>Strand</w:t>
      </w:r>
      <w:r w:rsidR="0021393E" w:rsidRPr="0021393E">
        <w:rPr>
          <w:sz w:val="28"/>
          <w:szCs w:val="28"/>
          <w:lang w:val="uk-UA"/>
        </w:rPr>
        <w:t xml:space="preserve"> </w:t>
      </w:r>
      <w:r w:rsidR="0021393E" w:rsidRPr="0021393E">
        <w:rPr>
          <w:sz w:val="28"/>
          <w:szCs w:val="28"/>
        </w:rPr>
        <w:t>A</w:t>
      </w:r>
      <w:r w:rsidR="0021393E" w:rsidRPr="0021393E">
        <w:rPr>
          <w:sz w:val="28"/>
          <w:szCs w:val="28"/>
          <w:lang w:val="uk-UA"/>
        </w:rPr>
        <w:t xml:space="preserve">: </w:t>
      </w:r>
      <w:r w:rsidR="0021393E" w:rsidRPr="0021393E">
        <w:rPr>
          <w:sz w:val="28"/>
          <w:szCs w:val="28"/>
        </w:rPr>
        <w:t>Clusters</w:t>
      </w:r>
      <w:r w:rsidR="0021393E" w:rsidRPr="0021393E">
        <w:rPr>
          <w:sz w:val="28"/>
          <w:szCs w:val="28"/>
          <w:lang w:val="uk-UA"/>
        </w:rPr>
        <w:t xml:space="preserve"> </w:t>
      </w:r>
      <w:r w:rsidR="0021393E" w:rsidRPr="0021393E">
        <w:rPr>
          <w:sz w:val="28"/>
          <w:szCs w:val="28"/>
        </w:rPr>
        <w:t>Go</w:t>
      </w:r>
      <w:r w:rsidR="0021393E" w:rsidRPr="0021393E">
        <w:rPr>
          <w:sz w:val="28"/>
          <w:szCs w:val="28"/>
          <w:lang w:val="uk-UA"/>
        </w:rPr>
        <w:t xml:space="preserve"> </w:t>
      </w:r>
      <w:r w:rsidR="0021393E" w:rsidRPr="0021393E">
        <w:rPr>
          <w:sz w:val="28"/>
          <w:szCs w:val="28"/>
        </w:rPr>
        <w:t>International</w:t>
      </w:r>
      <w:r w:rsidR="0021393E" w:rsidRPr="0021393E">
        <w:rPr>
          <w:sz w:val="28"/>
          <w:szCs w:val="28"/>
          <w:lang w:val="uk-UA"/>
        </w:rPr>
        <w:t xml:space="preserve"> – </w:t>
      </w:r>
      <w:r w:rsidR="0021393E" w:rsidRPr="0021393E">
        <w:rPr>
          <w:sz w:val="28"/>
          <w:szCs w:val="28"/>
        </w:rPr>
        <w:t>All</w:t>
      </w:r>
      <w:r w:rsidR="0021393E" w:rsidRPr="0021393E">
        <w:rPr>
          <w:sz w:val="28"/>
          <w:szCs w:val="28"/>
          <w:lang w:val="uk-UA"/>
        </w:rPr>
        <w:t xml:space="preserve"> </w:t>
      </w:r>
      <w:r w:rsidR="0021393E" w:rsidRPr="0021393E">
        <w:rPr>
          <w:sz w:val="28"/>
          <w:szCs w:val="28"/>
        </w:rPr>
        <w:t>Sectors</w:t>
      </w:r>
      <w:r w:rsidR="0021393E" w:rsidRPr="0021393E">
        <w:rPr>
          <w:sz w:val="28"/>
          <w:szCs w:val="28"/>
          <w:lang w:val="uk-UA"/>
        </w:rPr>
        <w:t xml:space="preserve">» </w:t>
      </w:r>
      <w:r w:rsidR="0021393E" w:rsidRPr="0021393E">
        <w:rPr>
          <w:sz w:val="28"/>
          <w:szCs w:val="28"/>
        </w:rPr>
        <w:t>CLUSINT</w:t>
      </w:r>
      <w:r w:rsidR="0021393E" w:rsidRPr="0021393E">
        <w:rPr>
          <w:sz w:val="28"/>
          <w:szCs w:val="28"/>
          <w:lang w:val="uk-UA"/>
        </w:rPr>
        <w:t>-01-2020.</w:t>
      </w:r>
    </w:p>
    <w:p w:rsidR="0021393E" w:rsidRDefault="001A4093" w:rsidP="001A4093">
      <w:pPr>
        <w:spacing w:line="360" w:lineRule="auto"/>
        <w:ind w:firstLine="709"/>
        <w:rPr>
          <w:sz w:val="28"/>
          <w:szCs w:val="28"/>
          <w:lang w:val="uk-UA"/>
        </w:rPr>
      </w:pPr>
      <w:r w:rsidRPr="007D4D15">
        <w:rPr>
          <w:sz w:val="28"/>
          <w:szCs w:val="28"/>
          <w:lang w:val="uk-UA"/>
        </w:rPr>
        <w:t xml:space="preserve">Окрім визначених КМУ заходів </w:t>
      </w:r>
      <w:r w:rsidRPr="001343A3">
        <w:rPr>
          <w:sz w:val="28"/>
          <w:szCs w:val="28"/>
          <w:lang w:val="uk-UA"/>
        </w:rPr>
        <w:t xml:space="preserve">та напрямків підтримки малого та середнього підприємництва, в тому числі в умовах карантинних заходів (надзвичайної ситуації по </w:t>
      </w:r>
      <w:r w:rsidRPr="001343A3">
        <w:rPr>
          <w:sz w:val="28"/>
          <w:szCs w:val="28"/>
          <w:lang w:val="en-US"/>
        </w:rPr>
        <w:t>COVID</w:t>
      </w:r>
      <w:r w:rsidRPr="001343A3">
        <w:rPr>
          <w:sz w:val="28"/>
          <w:szCs w:val="28"/>
          <w:lang w:val="uk-UA"/>
        </w:rPr>
        <w:t xml:space="preserve">-19), варто </w:t>
      </w:r>
      <w:r w:rsidR="0021393E" w:rsidRPr="001343A3">
        <w:rPr>
          <w:sz w:val="28"/>
          <w:szCs w:val="28"/>
          <w:lang w:val="uk-UA"/>
        </w:rPr>
        <w:t>активізувати і інші</w:t>
      </w:r>
      <w:r w:rsidRPr="001343A3">
        <w:rPr>
          <w:sz w:val="28"/>
          <w:szCs w:val="28"/>
          <w:lang w:val="uk-UA"/>
        </w:rPr>
        <w:t>,</w:t>
      </w:r>
      <w:r w:rsidR="0021393E" w:rsidRPr="001343A3">
        <w:rPr>
          <w:sz w:val="28"/>
          <w:szCs w:val="28"/>
          <w:lang w:val="uk-UA"/>
        </w:rPr>
        <w:t xml:space="preserve"> в т.ч.</w:t>
      </w:r>
      <w:r w:rsidRPr="001343A3">
        <w:rPr>
          <w:sz w:val="28"/>
          <w:szCs w:val="28"/>
          <w:lang w:val="uk-UA"/>
        </w:rPr>
        <w:t>: 1)</w:t>
      </w:r>
      <w:r w:rsidR="0021393E" w:rsidRPr="001343A3">
        <w:rPr>
          <w:sz w:val="28"/>
          <w:szCs w:val="28"/>
          <w:lang w:val="uk-UA"/>
        </w:rPr>
        <w:t xml:space="preserve"> створення механізму </w:t>
      </w:r>
      <w:r w:rsidRPr="001343A3">
        <w:rPr>
          <w:sz w:val="28"/>
          <w:szCs w:val="28"/>
          <w:lang w:val="uk-UA"/>
        </w:rPr>
        <w:t>страхування кредитів малих підприємств; 2) фінансов</w:t>
      </w:r>
      <w:r w:rsidR="0021393E" w:rsidRPr="001343A3">
        <w:rPr>
          <w:sz w:val="28"/>
          <w:szCs w:val="28"/>
          <w:lang w:val="uk-UA"/>
        </w:rPr>
        <w:t>у</w:t>
      </w:r>
      <w:r w:rsidRPr="001343A3">
        <w:rPr>
          <w:sz w:val="28"/>
          <w:szCs w:val="28"/>
          <w:lang w:val="uk-UA"/>
        </w:rPr>
        <w:t xml:space="preserve"> підтримк</w:t>
      </w:r>
      <w:r w:rsidR="0021393E" w:rsidRPr="001343A3">
        <w:rPr>
          <w:sz w:val="28"/>
          <w:szCs w:val="28"/>
          <w:lang w:val="uk-UA"/>
        </w:rPr>
        <w:t>у</w:t>
      </w:r>
      <w:r w:rsidRPr="001343A3">
        <w:rPr>
          <w:sz w:val="28"/>
          <w:szCs w:val="28"/>
          <w:lang w:val="uk-UA"/>
        </w:rPr>
        <w:t xml:space="preserve"> інноваційної діяльності; </w:t>
      </w:r>
      <w:r w:rsidR="0021393E" w:rsidRPr="001343A3">
        <w:rPr>
          <w:sz w:val="28"/>
          <w:szCs w:val="28"/>
          <w:lang w:val="uk-UA"/>
        </w:rPr>
        <w:t>3</w:t>
      </w:r>
      <w:r w:rsidRPr="001343A3">
        <w:rPr>
          <w:sz w:val="28"/>
          <w:szCs w:val="28"/>
          <w:lang w:val="uk-UA"/>
        </w:rPr>
        <w:t>) компенсаці</w:t>
      </w:r>
      <w:r w:rsidR="0021393E" w:rsidRPr="001343A3">
        <w:rPr>
          <w:sz w:val="28"/>
          <w:szCs w:val="28"/>
          <w:lang w:val="uk-UA"/>
        </w:rPr>
        <w:t>ю</w:t>
      </w:r>
      <w:r w:rsidRPr="001343A3">
        <w:rPr>
          <w:sz w:val="28"/>
          <w:szCs w:val="28"/>
          <w:lang w:val="uk-UA"/>
        </w:rPr>
        <w:t xml:space="preserve"> видатків на отримання патентів, захист авторських прав; </w:t>
      </w:r>
      <w:r w:rsidR="0021393E" w:rsidRPr="001343A3">
        <w:rPr>
          <w:sz w:val="28"/>
          <w:szCs w:val="28"/>
          <w:lang w:val="uk-UA"/>
        </w:rPr>
        <w:t>4</w:t>
      </w:r>
      <w:r w:rsidRPr="001343A3">
        <w:rPr>
          <w:sz w:val="28"/>
          <w:szCs w:val="28"/>
          <w:lang w:val="uk-UA"/>
        </w:rPr>
        <w:t xml:space="preserve">) </w:t>
      </w:r>
      <w:r w:rsidR="0021393E" w:rsidRPr="001343A3">
        <w:rPr>
          <w:sz w:val="28"/>
          <w:szCs w:val="28"/>
          <w:lang w:val="uk-UA"/>
        </w:rPr>
        <w:t xml:space="preserve">активізація роботи </w:t>
      </w:r>
      <w:r w:rsidRPr="001343A3">
        <w:rPr>
          <w:sz w:val="28"/>
          <w:szCs w:val="28"/>
          <w:lang w:val="uk-UA"/>
        </w:rPr>
        <w:t>бізнес</w:t>
      </w:r>
      <w:r w:rsidRPr="007D4D15">
        <w:rPr>
          <w:sz w:val="28"/>
          <w:szCs w:val="28"/>
          <w:lang w:val="uk-UA"/>
        </w:rPr>
        <w:t>-центрів</w:t>
      </w:r>
      <w:r w:rsidR="0021393E">
        <w:rPr>
          <w:sz w:val="28"/>
          <w:szCs w:val="28"/>
          <w:lang w:val="uk-UA"/>
        </w:rPr>
        <w:t>; 5</w:t>
      </w:r>
      <w:r w:rsidRPr="007D4D15">
        <w:rPr>
          <w:sz w:val="28"/>
          <w:szCs w:val="28"/>
          <w:lang w:val="uk-UA"/>
        </w:rPr>
        <w:t xml:space="preserve">) </w:t>
      </w:r>
      <w:r w:rsidR="0021393E">
        <w:rPr>
          <w:sz w:val="28"/>
          <w:szCs w:val="28"/>
          <w:lang w:val="uk-UA"/>
        </w:rPr>
        <w:t xml:space="preserve">активізувати роботу з іноземними державами, фондами, в т.ч. з питань виконання грантів; 6) продовження програми </w:t>
      </w:r>
      <w:r w:rsidRPr="007D4D15">
        <w:rPr>
          <w:sz w:val="28"/>
          <w:szCs w:val="28"/>
          <w:lang w:val="uk-UA"/>
        </w:rPr>
        <w:t>компенсаці</w:t>
      </w:r>
      <w:r w:rsidR="0021393E">
        <w:rPr>
          <w:sz w:val="28"/>
          <w:szCs w:val="28"/>
          <w:lang w:val="uk-UA"/>
        </w:rPr>
        <w:t>ї</w:t>
      </w:r>
      <w:r w:rsidRPr="007D4D15">
        <w:rPr>
          <w:sz w:val="28"/>
          <w:szCs w:val="28"/>
          <w:lang w:val="uk-UA"/>
        </w:rPr>
        <w:t xml:space="preserve"> відсотків, сплачених малими та середніми підприємствами банкам за кредитами, отриманими на інвестиційну діяльність</w:t>
      </w:r>
      <w:r w:rsidR="0021393E">
        <w:rPr>
          <w:sz w:val="28"/>
          <w:szCs w:val="28"/>
          <w:lang w:val="uk-UA"/>
        </w:rPr>
        <w:t xml:space="preserve"> як в карантинних, так і післякарантинний період. </w:t>
      </w:r>
    </w:p>
    <w:p w:rsidR="0021393E" w:rsidRDefault="0021393E" w:rsidP="001A4093">
      <w:pPr>
        <w:spacing w:line="360" w:lineRule="auto"/>
        <w:ind w:firstLine="709"/>
        <w:rPr>
          <w:lang w:val="uk-UA"/>
        </w:rPr>
      </w:pPr>
      <w:r>
        <w:rPr>
          <w:sz w:val="28"/>
          <w:szCs w:val="28"/>
          <w:lang w:val="uk-UA"/>
        </w:rPr>
        <w:t xml:space="preserve">Загалом же, критично оцінюючи заходи з державної підтримки малого та середнього підприємництва, варто зазначити, що наразі важко запропонувати додаткові, оскільки запроваджені є достатньо ефективними засобами підтримки життєздатності підприємств та ФОП в умовах надзвичайної ситуації по </w:t>
      </w:r>
      <w:r w:rsidRPr="007D4D15">
        <w:rPr>
          <w:sz w:val="28"/>
          <w:szCs w:val="28"/>
          <w:lang w:val="en-US"/>
        </w:rPr>
        <w:t>COVID</w:t>
      </w:r>
      <w:r w:rsidRPr="007D4D15">
        <w:rPr>
          <w:sz w:val="28"/>
          <w:szCs w:val="28"/>
          <w:lang w:val="uk-UA"/>
        </w:rPr>
        <w:t>-19</w:t>
      </w:r>
      <w:r>
        <w:rPr>
          <w:sz w:val="28"/>
          <w:szCs w:val="28"/>
          <w:lang w:val="uk-UA"/>
        </w:rPr>
        <w:t xml:space="preserve"> та максимально можливими в умовах дефіциту бюджету України та необхідності виконання і інших, в т.ч. соцілаьно-економічних програм. Вважаємо, що єдине, чого не вистачає </w:t>
      </w:r>
      <w:r w:rsidRPr="00123C33">
        <w:rPr>
          <w:sz w:val="28"/>
          <w:szCs w:val="28"/>
          <w:lang w:val="uk-UA"/>
        </w:rPr>
        <w:t xml:space="preserve">ефективній роботі в досліджуваній сфері – це наявність єдиного аналітичного та координаційного центру, який міг би стати комітет </w:t>
      </w:r>
      <w:r w:rsidR="00123C33" w:rsidRPr="00123C33">
        <w:rPr>
          <w:sz w:val="28"/>
          <w:szCs w:val="28"/>
          <w:lang w:val="uk-UA"/>
        </w:rPr>
        <w:t xml:space="preserve">з економічного зростання та економічного моніторингу для передбачення прямих і непрямих економічних наслідків кризи, що </w:t>
      </w:r>
      <w:r w:rsidR="00123C33">
        <w:rPr>
          <w:sz w:val="28"/>
          <w:szCs w:val="28"/>
          <w:lang w:val="uk-UA"/>
        </w:rPr>
        <w:t xml:space="preserve">можуть </w:t>
      </w:r>
      <w:r w:rsidR="00123C33" w:rsidRPr="00123C33">
        <w:rPr>
          <w:sz w:val="28"/>
          <w:szCs w:val="28"/>
          <w:lang w:val="uk-UA"/>
        </w:rPr>
        <w:t>виникн</w:t>
      </w:r>
      <w:r w:rsidR="00123C33">
        <w:rPr>
          <w:sz w:val="28"/>
          <w:szCs w:val="28"/>
          <w:lang w:val="uk-UA"/>
        </w:rPr>
        <w:t xml:space="preserve">ути </w:t>
      </w:r>
      <w:r w:rsidR="00123C33" w:rsidRPr="00123C33">
        <w:rPr>
          <w:sz w:val="28"/>
          <w:szCs w:val="28"/>
          <w:lang w:val="uk-UA"/>
        </w:rPr>
        <w:t>через пандемію, для національної економіки.</w:t>
      </w:r>
    </w:p>
    <w:p w:rsidR="00D20007" w:rsidRPr="001A4093" w:rsidRDefault="00D20007" w:rsidP="00330337">
      <w:pPr>
        <w:pStyle w:val="rvps2"/>
        <w:shd w:val="clear" w:color="auto" w:fill="FFFFFF"/>
        <w:spacing w:before="0" w:beforeAutospacing="0" w:after="0" w:afterAutospacing="0" w:line="360" w:lineRule="auto"/>
        <w:ind w:left="360"/>
        <w:contextualSpacing/>
        <w:jc w:val="both"/>
        <w:rPr>
          <w:color w:val="000000" w:themeColor="text1"/>
          <w:sz w:val="28"/>
          <w:szCs w:val="28"/>
          <w:lang w:val="uk-UA"/>
        </w:rPr>
      </w:pPr>
    </w:p>
    <w:p w:rsidR="00A335E0" w:rsidRPr="005D253B" w:rsidRDefault="00A335E0" w:rsidP="00A335E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center"/>
        <w:rPr>
          <w:rFonts w:ascii="Times New Roman" w:hAnsi="Times New Roman" w:cs="Times New Roman"/>
          <w:caps/>
          <w:sz w:val="28"/>
          <w:szCs w:val="28"/>
          <w:lang w:val="uk-UA"/>
        </w:rPr>
      </w:pPr>
      <w:r w:rsidRPr="005D253B">
        <w:rPr>
          <w:rFonts w:ascii="Times New Roman" w:hAnsi="Times New Roman" w:cs="Times New Roman"/>
          <w:caps/>
          <w:sz w:val="28"/>
          <w:szCs w:val="28"/>
          <w:lang w:val="uk-UA"/>
        </w:rPr>
        <w:lastRenderedPageBreak/>
        <w:t>ПЕРЕЛІК використаних джерел</w:t>
      </w:r>
    </w:p>
    <w:p w:rsidR="00A335E0" w:rsidRPr="005D253B" w:rsidRDefault="00A335E0" w:rsidP="00A335E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center"/>
        <w:rPr>
          <w:rFonts w:ascii="Times New Roman" w:hAnsi="Times New Roman" w:cs="Times New Roman"/>
          <w:caps/>
          <w:sz w:val="28"/>
          <w:szCs w:val="28"/>
          <w:lang w:val="uk-UA"/>
        </w:rPr>
      </w:pPr>
    </w:p>
    <w:p w:rsidR="001343A3" w:rsidRPr="005D253B" w:rsidRDefault="001343A3" w:rsidP="00A335E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contextualSpacing/>
        <w:jc w:val="center"/>
        <w:rPr>
          <w:rFonts w:ascii="Times New Roman" w:hAnsi="Times New Roman" w:cs="Times New Roman"/>
          <w:caps/>
          <w:sz w:val="28"/>
          <w:szCs w:val="28"/>
          <w:lang w:val="uk-UA"/>
        </w:rPr>
      </w:pPr>
    </w:p>
    <w:p w:rsidR="001343A3" w:rsidRPr="00560567" w:rsidRDefault="001343A3" w:rsidP="009A7BBD">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560567">
        <w:rPr>
          <w:rFonts w:ascii="Times New Roman" w:hAnsi="Times New Roman"/>
          <w:color w:val="000000" w:themeColor="text1"/>
          <w:sz w:val="28"/>
          <w:szCs w:val="28"/>
        </w:rPr>
        <w:t>Аналіз правового регулювання діяльності інноваційних структур, підтримки малого та середнього підприємництва в Україні (регіональний аспект) / за ред. С. В. Глібка. Харків: Право, 2018. 96 с.</w:t>
      </w:r>
    </w:p>
    <w:p w:rsidR="001343A3" w:rsidRPr="00560567" w:rsidRDefault="001343A3" w:rsidP="009A7BBD">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60567">
        <w:rPr>
          <w:rFonts w:ascii="Times New Roman" w:hAnsi="Times New Roman"/>
          <w:color w:val="000000" w:themeColor="text1"/>
          <w:sz w:val="28"/>
          <w:szCs w:val="28"/>
          <w:lang w:val="uk-UA"/>
        </w:rPr>
        <w:t xml:space="preserve">Безпечний режим: як </w:t>
      </w:r>
      <w:r w:rsidRPr="00560567">
        <w:rPr>
          <w:rFonts w:ascii="Times New Roman" w:hAnsi="Times New Roman"/>
          <w:color w:val="000000" w:themeColor="text1"/>
          <w:sz w:val="28"/>
          <w:szCs w:val="28"/>
        </w:rPr>
        <w:t>IT</w:t>
      </w:r>
      <w:r w:rsidRPr="00560567">
        <w:rPr>
          <w:rFonts w:ascii="Times New Roman" w:hAnsi="Times New Roman"/>
          <w:color w:val="000000" w:themeColor="text1"/>
          <w:sz w:val="28"/>
          <w:szCs w:val="28"/>
          <w:lang w:val="uk-UA"/>
        </w:rPr>
        <w:t xml:space="preserve">-сфері вистояти в кризу. </w:t>
      </w:r>
      <w:r w:rsidRPr="00560567">
        <w:rPr>
          <w:rFonts w:ascii="Times New Roman" w:hAnsi="Times New Roman"/>
          <w:color w:val="000000" w:themeColor="text1"/>
          <w:sz w:val="28"/>
          <w:szCs w:val="28"/>
          <w:lang w:val="en-US"/>
        </w:rPr>
        <w:t>URL</w:t>
      </w:r>
      <w:r w:rsidRPr="00560567">
        <w:rPr>
          <w:rFonts w:ascii="Times New Roman" w:hAnsi="Times New Roman"/>
          <w:color w:val="000000" w:themeColor="text1"/>
          <w:sz w:val="28"/>
          <w:szCs w:val="28"/>
          <w:lang w:val="uk-UA"/>
        </w:rPr>
        <w:t xml:space="preserve">: </w:t>
      </w:r>
      <w:r w:rsidR="00F5759A" w:rsidRPr="00F5759A">
        <w:rPr>
          <w:rFonts w:ascii="Times New Roman" w:hAnsi="Times New Roman"/>
          <w:color w:val="000000" w:themeColor="text1"/>
          <w:sz w:val="28"/>
          <w:szCs w:val="28"/>
          <w:lang w:val="en-US"/>
        </w:rPr>
        <w:t>https</w:t>
      </w:r>
      <w:r w:rsidR="00F5759A" w:rsidRPr="00F5759A">
        <w:rPr>
          <w:rFonts w:ascii="Times New Roman" w:hAnsi="Times New Roman"/>
          <w:color w:val="000000" w:themeColor="text1"/>
          <w:sz w:val="28"/>
          <w:szCs w:val="28"/>
          <w:lang w:val="uk-UA"/>
        </w:rPr>
        <w:t>://</w:t>
      </w:r>
      <w:r w:rsidR="00F5759A" w:rsidRPr="00F5759A">
        <w:rPr>
          <w:rFonts w:ascii="Times New Roman" w:hAnsi="Times New Roman"/>
          <w:color w:val="000000" w:themeColor="text1"/>
          <w:sz w:val="28"/>
          <w:szCs w:val="28"/>
          <w:lang w:val="en-US"/>
        </w:rPr>
        <w:t>business</w:t>
      </w:r>
      <w:r w:rsidR="00F5759A" w:rsidRPr="00F5759A">
        <w:rPr>
          <w:rFonts w:ascii="Times New Roman" w:hAnsi="Times New Roman"/>
          <w:color w:val="000000" w:themeColor="text1"/>
          <w:sz w:val="28"/>
          <w:szCs w:val="28"/>
          <w:lang w:val="uk-UA"/>
        </w:rPr>
        <w:t>.</w:t>
      </w:r>
      <w:r w:rsidR="00F5759A" w:rsidRPr="00F5759A">
        <w:rPr>
          <w:rFonts w:ascii="Times New Roman" w:hAnsi="Times New Roman"/>
          <w:color w:val="000000" w:themeColor="text1"/>
          <w:sz w:val="28"/>
          <w:szCs w:val="28"/>
          <w:lang w:val="en-US"/>
        </w:rPr>
        <w:t>ua</w:t>
      </w:r>
      <w:r w:rsidR="00F5759A" w:rsidRPr="00F5759A">
        <w:rPr>
          <w:rFonts w:ascii="Times New Roman" w:hAnsi="Times New Roman"/>
          <w:color w:val="000000" w:themeColor="text1"/>
          <w:sz w:val="28"/>
          <w:szCs w:val="28"/>
          <w:lang w:val="uk-UA"/>
        </w:rPr>
        <w:t>/</w:t>
      </w:r>
      <w:r w:rsidR="00F5759A" w:rsidRPr="00F5759A">
        <w:rPr>
          <w:rFonts w:ascii="Times New Roman" w:hAnsi="Times New Roman"/>
          <w:color w:val="000000" w:themeColor="text1"/>
          <w:sz w:val="28"/>
          <w:szCs w:val="28"/>
          <w:lang w:val="en-US"/>
        </w:rPr>
        <w:t>blog</w:t>
      </w:r>
      <w:r w:rsidR="00F5759A" w:rsidRPr="00F5759A">
        <w:rPr>
          <w:rFonts w:ascii="Times New Roman" w:hAnsi="Times New Roman"/>
          <w:color w:val="000000" w:themeColor="text1"/>
          <w:sz w:val="28"/>
          <w:szCs w:val="28"/>
          <w:lang w:val="uk-UA"/>
        </w:rPr>
        <w:t>/10410-</w:t>
      </w:r>
      <w:r w:rsidR="00F5759A" w:rsidRPr="00F5759A">
        <w:rPr>
          <w:rFonts w:ascii="Times New Roman" w:hAnsi="Times New Roman"/>
          <w:color w:val="000000" w:themeColor="text1"/>
          <w:sz w:val="28"/>
          <w:szCs w:val="28"/>
          <w:lang w:val="en-US"/>
        </w:rPr>
        <w:t>bezpechnij</w:t>
      </w:r>
      <w:r w:rsidR="00F5759A" w:rsidRPr="00F5759A">
        <w:rPr>
          <w:rFonts w:ascii="Times New Roman" w:hAnsi="Times New Roman"/>
          <w:color w:val="000000" w:themeColor="text1"/>
          <w:sz w:val="28"/>
          <w:szCs w:val="28"/>
          <w:lang w:val="uk-UA"/>
        </w:rPr>
        <w:t>-</w:t>
      </w:r>
      <w:r w:rsidR="00F5759A" w:rsidRPr="00F5759A">
        <w:rPr>
          <w:rFonts w:ascii="Times New Roman" w:hAnsi="Times New Roman"/>
          <w:color w:val="000000" w:themeColor="text1"/>
          <w:sz w:val="28"/>
          <w:szCs w:val="28"/>
          <w:lang w:val="en-US"/>
        </w:rPr>
        <w:t>rezhim</w:t>
      </w:r>
      <w:r w:rsidR="00F5759A" w:rsidRPr="00F5759A">
        <w:rPr>
          <w:rFonts w:ascii="Times New Roman" w:hAnsi="Times New Roman"/>
          <w:color w:val="000000" w:themeColor="text1"/>
          <w:sz w:val="28"/>
          <w:szCs w:val="28"/>
          <w:lang w:val="uk-UA"/>
        </w:rPr>
        <w:t>-</w:t>
      </w:r>
      <w:r w:rsidR="00F5759A" w:rsidRPr="00F5759A">
        <w:rPr>
          <w:rFonts w:ascii="Times New Roman" w:hAnsi="Times New Roman"/>
          <w:color w:val="000000" w:themeColor="text1"/>
          <w:sz w:val="28"/>
          <w:szCs w:val="28"/>
          <w:lang w:val="en-US"/>
        </w:rPr>
        <w:t>yak</w:t>
      </w:r>
      <w:r w:rsidR="00F5759A" w:rsidRPr="00F5759A">
        <w:rPr>
          <w:rFonts w:ascii="Times New Roman" w:hAnsi="Times New Roman"/>
          <w:color w:val="000000" w:themeColor="text1"/>
          <w:sz w:val="28"/>
          <w:szCs w:val="28"/>
          <w:lang w:val="uk-UA"/>
        </w:rPr>
        <w:t>-</w:t>
      </w:r>
      <w:r w:rsidR="00F5759A" w:rsidRPr="00F5759A">
        <w:rPr>
          <w:rFonts w:ascii="Times New Roman" w:hAnsi="Times New Roman"/>
          <w:color w:val="000000" w:themeColor="text1"/>
          <w:sz w:val="28"/>
          <w:szCs w:val="28"/>
          <w:lang w:val="en-US"/>
        </w:rPr>
        <w:t>itsferi</w:t>
      </w:r>
      <w:r w:rsidR="00F5759A" w:rsidRPr="00F5759A">
        <w:rPr>
          <w:rFonts w:ascii="Times New Roman" w:hAnsi="Times New Roman"/>
          <w:color w:val="000000" w:themeColor="text1"/>
          <w:sz w:val="28"/>
          <w:szCs w:val="28"/>
          <w:lang w:val="uk-UA"/>
        </w:rPr>
        <w:t>-</w:t>
      </w:r>
      <w:r w:rsidR="00F5759A" w:rsidRPr="00F5759A">
        <w:rPr>
          <w:rFonts w:ascii="Times New Roman" w:hAnsi="Times New Roman"/>
          <w:color w:val="000000" w:themeColor="text1"/>
          <w:sz w:val="28"/>
          <w:szCs w:val="28"/>
          <w:lang w:val="en-US"/>
        </w:rPr>
        <w:t>vistoyati</w:t>
      </w:r>
      <w:r w:rsidR="00F5759A" w:rsidRPr="00F5759A">
        <w:rPr>
          <w:rFonts w:ascii="Times New Roman" w:hAnsi="Times New Roman"/>
          <w:color w:val="000000" w:themeColor="text1"/>
          <w:sz w:val="28"/>
          <w:szCs w:val="28"/>
          <w:lang w:val="uk-UA"/>
        </w:rPr>
        <w:t>-</w:t>
      </w:r>
      <w:r w:rsidR="00F5759A" w:rsidRPr="00F5759A">
        <w:rPr>
          <w:rFonts w:ascii="Times New Roman" w:hAnsi="Times New Roman"/>
          <w:color w:val="000000" w:themeColor="text1"/>
          <w:sz w:val="28"/>
          <w:szCs w:val="28"/>
          <w:lang w:val="en-US"/>
        </w:rPr>
        <w:t>v</w:t>
      </w:r>
      <w:r w:rsidR="00F5759A" w:rsidRPr="00F5759A">
        <w:rPr>
          <w:rFonts w:ascii="Times New Roman" w:hAnsi="Times New Roman"/>
          <w:color w:val="000000" w:themeColor="text1"/>
          <w:sz w:val="28"/>
          <w:szCs w:val="28"/>
          <w:lang w:val="uk-UA"/>
        </w:rPr>
        <w:t>-</w:t>
      </w:r>
      <w:r w:rsidR="00F5759A" w:rsidRPr="00F5759A">
        <w:rPr>
          <w:rFonts w:ascii="Times New Roman" w:hAnsi="Times New Roman"/>
          <w:color w:val="000000" w:themeColor="text1"/>
          <w:sz w:val="28"/>
          <w:szCs w:val="28"/>
          <w:lang w:val="en-US"/>
        </w:rPr>
        <w:t>krizu</w:t>
      </w:r>
      <w:r w:rsidR="00F5759A">
        <w:rPr>
          <w:rFonts w:ascii="Times New Roman" w:hAnsi="Times New Roman"/>
          <w:color w:val="000000" w:themeColor="text1"/>
          <w:sz w:val="28"/>
          <w:szCs w:val="28"/>
          <w:lang w:val="uk-UA"/>
        </w:rPr>
        <w:t xml:space="preserve"> (дата звернення 17.</w:t>
      </w:r>
      <w:r w:rsidR="00936A37">
        <w:rPr>
          <w:rFonts w:ascii="Times New Roman" w:hAnsi="Times New Roman"/>
          <w:color w:val="000000" w:themeColor="text1"/>
          <w:sz w:val="28"/>
          <w:szCs w:val="28"/>
          <w:lang w:val="uk-UA"/>
        </w:rPr>
        <w:t>09</w:t>
      </w:r>
      <w:r w:rsidR="00F5759A">
        <w:rPr>
          <w:rFonts w:ascii="Times New Roman" w:hAnsi="Times New Roman"/>
          <w:color w:val="000000" w:themeColor="text1"/>
          <w:sz w:val="28"/>
          <w:szCs w:val="28"/>
          <w:lang w:val="uk-UA"/>
        </w:rPr>
        <w:t>.2020</w:t>
      </w:r>
      <w:r w:rsidR="00936A37">
        <w:rPr>
          <w:rFonts w:ascii="Times New Roman" w:hAnsi="Times New Roman"/>
          <w:color w:val="000000" w:themeColor="text1"/>
          <w:sz w:val="28"/>
          <w:szCs w:val="28"/>
          <w:lang w:val="uk-UA"/>
        </w:rPr>
        <w:t xml:space="preserve"> р.</w:t>
      </w:r>
      <w:r w:rsidR="00F5759A">
        <w:rPr>
          <w:rFonts w:ascii="Times New Roman" w:hAnsi="Times New Roman"/>
          <w:color w:val="000000" w:themeColor="text1"/>
          <w:sz w:val="28"/>
          <w:szCs w:val="28"/>
          <w:lang w:val="uk-UA"/>
        </w:rPr>
        <w:t>).</w:t>
      </w:r>
    </w:p>
    <w:p w:rsidR="00936A37" w:rsidRPr="00936A37" w:rsidRDefault="001343A3" w:rsidP="00E775E7">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936A37">
        <w:rPr>
          <w:rFonts w:ascii="Times New Roman" w:hAnsi="Times New Roman"/>
          <w:color w:val="000000" w:themeColor="text1"/>
          <w:sz w:val="28"/>
          <w:szCs w:val="28"/>
        </w:rPr>
        <w:t>Б</w:t>
      </w:r>
      <w:r w:rsidRPr="00936A37">
        <w:rPr>
          <w:rFonts w:ascii="Times New Roman" w:hAnsi="Times New Roman"/>
          <w:color w:val="000000" w:themeColor="text1"/>
          <w:sz w:val="28"/>
          <w:szCs w:val="28"/>
          <w:lang w:val="uk-UA"/>
        </w:rPr>
        <w:t xml:space="preserve">ізнес та </w:t>
      </w:r>
      <w:r w:rsidRPr="00936A37">
        <w:rPr>
          <w:rFonts w:ascii="Times New Roman" w:hAnsi="Times New Roman"/>
          <w:color w:val="000000" w:themeColor="text1"/>
          <w:sz w:val="28"/>
          <w:szCs w:val="28"/>
        </w:rPr>
        <w:t xml:space="preserve">COVID-19: </w:t>
      </w:r>
      <w:r w:rsidRPr="00936A37">
        <w:rPr>
          <w:rFonts w:ascii="Times New Roman" w:hAnsi="Times New Roman"/>
          <w:color w:val="000000" w:themeColor="text1"/>
          <w:sz w:val="28"/>
          <w:szCs w:val="28"/>
          <w:lang w:val="uk-UA"/>
        </w:rPr>
        <w:t xml:space="preserve">вижити не можна померти. </w:t>
      </w:r>
      <w:r w:rsidRPr="00936A37">
        <w:rPr>
          <w:rFonts w:ascii="Times New Roman" w:hAnsi="Times New Roman"/>
          <w:color w:val="000000" w:themeColor="text1"/>
          <w:sz w:val="28"/>
          <w:szCs w:val="28"/>
        </w:rPr>
        <w:t>А</w:t>
      </w:r>
      <w:r w:rsidRPr="00936A37">
        <w:rPr>
          <w:rFonts w:ascii="Times New Roman" w:hAnsi="Times New Roman"/>
          <w:color w:val="000000" w:themeColor="text1"/>
          <w:sz w:val="28"/>
          <w:szCs w:val="28"/>
          <w:lang w:val="uk-UA"/>
        </w:rPr>
        <w:t xml:space="preserve">налітичний центр економіко-правових досліджень та прогнозування. 20 с. </w:t>
      </w:r>
      <w:r w:rsidRPr="00936A37">
        <w:rPr>
          <w:rFonts w:ascii="Times New Roman" w:hAnsi="Times New Roman"/>
          <w:color w:val="000000" w:themeColor="text1"/>
          <w:sz w:val="28"/>
          <w:szCs w:val="28"/>
          <w:lang w:val="en-US"/>
        </w:rPr>
        <w:t>URL</w:t>
      </w:r>
      <w:r w:rsidRPr="00936A37">
        <w:rPr>
          <w:rFonts w:ascii="Times New Roman" w:hAnsi="Times New Roman"/>
          <w:color w:val="000000" w:themeColor="text1"/>
          <w:sz w:val="28"/>
          <w:szCs w:val="28"/>
        </w:rPr>
        <w:t xml:space="preserve">: </w:t>
      </w:r>
      <w:r w:rsidR="00F5759A" w:rsidRPr="00936A37">
        <w:rPr>
          <w:rFonts w:ascii="Times New Roman" w:hAnsi="Times New Roman"/>
          <w:color w:val="000000" w:themeColor="text1"/>
          <w:sz w:val="28"/>
          <w:szCs w:val="28"/>
          <w:lang w:val="uk-UA"/>
        </w:rPr>
        <w:t xml:space="preserve">https://fru.ua/images/doc/analitics/BUSINESS_AND_COVID-19.pdf </w:t>
      </w:r>
      <w:r w:rsidR="00936A37">
        <w:rPr>
          <w:rFonts w:ascii="Times New Roman" w:hAnsi="Times New Roman"/>
          <w:color w:val="000000" w:themeColor="text1"/>
          <w:sz w:val="28"/>
          <w:szCs w:val="28"/>
          <w:lang w:val="uk-UA"/>
        </w:rPr>
        <w:t>(дата звернення 17.09.2020 р.).</w:t>
      </w:r>
    </w:p>
    <w:p w:rsidR="001343A3" w:rsidRPr="00936A37" w:rsidRDefault="001343A3" w:rsidP="00E775E7">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936A37">
        <w:rPr>
          <w:rFonts w:ascii="Times New Roman" w:hAnsi="Times New Roman"/>
          <w:color w:val="000000" w:themeColor="text1"/>
          <w:sz w:val="28"/>
          <w:szCs w:val="28"/>
        </w:rPr>
        <w:t xml:space="preserve">Білявський </w:t>
      </w:r>
      <w:r w:rsidRPr="00936A37">
        <w:rPr>
          <w:rFonts w:ascii="Times New Roman" w:hAnsi="Times New Roman"/>
          <w:color w:val="000000" w:themeColor="text1"/>
          <w:sz w:val="28"/>
          <w:szCs w:val="28"/>
          <w:lang w:val="uk-UA"/>
        </w:rPr>
        <w:t xml:space="preserve">М. </w:t>
      </w:r>
      <w:r w:rsidRPr="00936A37">
        <w:rPr>
          <w:rFonts w:ascii="Times New Roman" w:hAnsi="Times New Roman"/>
          <w:color w:val="000000" w:themeColor="text1"/>
          <w:sz w:val="28"/>
          <w:szCs w:val="28"/>
        </w:rPr>
        <w:t xml:space="preserve">Геополітика пандемії: світ після коронавируса не буде колишнім. П'ять сценаріїв. 26 березня 2020. </w:t>
      </w:r>
      <w:r w:rsidRPr="00936A37">
        <w:rPr>
          <w:rFonts w:ascii="Times New Roman" w:hAnsi="Times New Roman"/>
          <w:color w:val="000000" w:themeColor="text1"/>
          <w:sz w:val="28"/>
          <w:szCs w:val="28"/>
          <w:lang w:val="en-US"/>
        </w:rPr>
        <w:t>URL</w:t>
      </w:r>
      <w:r w:rsidRPr="00936A37">
        <w:rPr>
          <w:rFonts w:ascii="Times New Roman" w:hAnsi="Times New Roman"/>
          <w:color w:val="000000" w:themeColor="text1"/>
          <w:sz w:val="28"/>
          <w:szCs w:val="28"/>
        </w:rPr>
        <w:t xml:space="preserve">: </w:t>
      </w:r>
      <w:r w:rsidR="00F5759A" w:rsidRPr="00936A37">
        <w:rPr>
          <w:rFonts w:ascii="Times New Roman" w:hAnsi="Times New Roman"/>
          <w:color w:val="000000" w:themeColor="text1"/>
          <w:sz w:val="28"/>
          <w:szCs w:val="28"/>
          <w:lang w:val="en-US"/>
        </w:rPr>
        <w:t>http</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razumkov</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org</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ua</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statti</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geopolitykapandemii</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svit</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pislia</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koronavyrusa</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ne</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bude</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kolyshnim</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piat</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stsenariiv</w:t>
      </w:r>
      <w:r w:rsidR="00F5759A" w:rsidRPr="00936A37">
        <w:rPr>
          <w:rFonts w:ascii="Times New Roman" w:hAnsi="Times New Roman"/>
          <w:color w:val="000000" w:themeColor="text1"/>
          <w:sz w:val="28"/>
          <w:szCs w:val="28"/>
          <w:lang w:val="uk-UA"/>
        </w:rPr>
        <w:t xml:space="preserve"> </w:t>
      </w:r>
      <w:r w:rsidR="00936A37">
        <w:rPr>
          <w:rFonts w:ascii="Times New Roman" w:hAnsi="Times New Roman"/>
          <w:color w:val="000000" w:themeColor="text1"/>
          <w:sz w:val="28"/>
          <w:szCs w:val="28"/>
          <w:lang w:val="uk-UA"/>
        </w:rPr>
        <w:t>(дата звернення 17.09.2020 р.).</w:t>
      </w:r>
    </w:p>
    <w:p w:rsidR="001343A3" w:rsidRPr="00560567" w:rsidRDefault="001343A3" w:rsidP="009A7BBD">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60567">
        <w:rPr>
          <w:rFonts w:ascii="Times New Roman" w:hAnsi="Times New Roman"/>
          <w:color w:val="000000" w:themeColor="text1"/>
          <w:sz w:val="28"/>
          <w:szCs w:val="28"/>
          <w:lang w:val="uk-UA"/>
        </w:rPr>
        <w:t xml:space="preserve">Борисов І.В. Проблеми розвитку Національної інноваційної системи України. </w:t>
      </w:r>
      <w:r w:rsidRPr="00936A37">
        <w:rPr>
          <w:rFonts w:ascii="Times New Roman" w:hAnsi="Times New Roman"/>
          <w:i/>
          <w:color w:val="000000" w:themeColor="text1"/>
          <w:sz w:val="28"/>
          <w:szCs w:val="28"/>
          <w:lang w:val="uk-UA"/>
        </w:rPr>
        <w:t>Регіональні інноваційні ініціативи: завдання та шляхи вирішення</w:t>
      </w:r>
      <w:r w:rsidRPr="00560567">
        <w:rPr>
          <w:rFonts w:ascii="Times New Roman" w:hAnsi="Times New Roman"/>
          <w:color w:val="000000" w:themeColor="text1"/>
          <w:sz w:val="28"/>
          <w:szCs w:val="28"/>
          <w:lang w:val="uk-UA"/>
        </w:rPr>
        <w:t>: зб. наук. пр. за матеріалами ІІ круглого столу (м. Харків, 5 червня 2020 року) / редкол. С. В. Глібко, Ю.</w:t>
      </w:r>
      <w:r w:rsidRPr="00560567">
        <w:rPr>
          <w:rFonts w:ascii="Times New Roman" w:hAnsi="Times New Roman"/>
          <w:color w:val="000000" w:themeColor="text1"/>
          <w:sz w:val="28"/>
          <w:szCs w:val="28"/>
        </w:rPr>
        <w:t> </w:t>
      </w:r>
      <w:r w:rsidRPr="00560567">
        <w:rPr>
          <w:rFonts w:ascii="Times New Roman" w:hAnsi="Times New Roman"/>
          <w:color w:val="000000" w:themeColor="text1"/>
          <w:sz w:val="28"/>
          <w:szCs w:val="28"/>
          <w:lang w:val="uk-UA"/>
        </w:rPr>
        <w:t>В.</w:t>
      </w:r>
      <w:r w:rsidRPr="00560567">
        <w:rPr>
          <w:rFonts w:ascii="Times New Roman" w:hAnsi="Times New Roman"/>
          <w:color w:val="000000" w:themeColor="text1"/>
          <w:sz w:val="28"/>
          <w:szCs w:val="28"/>
        </w:rPr>
        <w:t> </w:t>
      </w:r>
      <w:r w:rsidRPr="00560567">
        <w:rPr>
          <w:rFonts w:ascii="Times New Roman" w:hAnsi="Times New Roman"/>
          <w:color w:val="000000" w:themeColor="text1"/>
          <w:sz w:val="28"/>
          <w:szCs w:val="28"/>
          <w:lang w:val="uk-UA"/>
        </w:rPr>
        <w:t>Георгієвський. Харків: НДІ ПЗІР НАПрН України, 2020. С. 155-163.</w:t>
      </w:r>
    </w:p>
    <w:p w:rsidR="001343A3" w:rsidRPr="00560567" w:rsidRDefault="001343A3" w:rsidP="009A7BBD">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60567">
        <w:rPr>
          <w:rFonts w:ascii="Times New Roman" w:hAnsi="Times New Roman"/>
          <w:color w:val="000000" w:themeColor="text1"/>
          <w:sz w:val="28"/>
          <w:szCs w:val="28"/>
        </w:rPr>
        <w:t xml:space="preserve">Будай О.В. Поняття та ознаки державної підтримки сільськогосподарських товаровиробників в Україні. </w:t>
      </w:r>
      <w:r w:rsidRPr="00560567">
        <w:rPr>
          <w:rFonts w:ascii="Times New Roman" w:hAnsi="Times New Roman"/>
          <w:i/>
          <w:color w:val="000000" w:themeColor="text1"/>
          <w:sz w:val="28"/>
          <w:szCs w:val="28"/>
        </w:rPr>
        <w:t>Право і суспільство</w:t>
      </w:r>
      <w:r w:rsidRPr="00560567">
        <w:rPr>
          <w:rFonts w:ascii="Times New Roman" w:hAnsi="Times New Roman"/>
          <w:color w:val="000000" w:themeColor="text1"/>
          <w:sz w:val="28"/>
          <w:szCs w:val="28"/>
        </w:rPr>
        <w:t>. 2015. № 5. Ч. 3. С. 92-96.</w:t>
      </w:r>
    </w:p>
    <w:p w:rsidR="001343A3" w:rsidRPr="00560567" w:rsidRDefault="001343A3" w:rsidP="009A7BBD">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60567">
        <w:rPr>
          <w:rFonts w:ascii="Times New Roman" w:hAnsi="Times New Roman"/>
          <w:color w:val="000000" w:themeColor="text1"/>
          <w:sz w:val="28"/>
          <w:szCs w:val="28"/>
          <w:lang w:val="uk-UA"/>
        </w:rPr>
        <w:t xml:space="preserve">Бутенко А., Сараєва І. Державна підтримка підприємницького сектору України: досвід і проблеми. </w:t>
      </w:r>
      <w:r w:rsidRPr="00560567">
        <w:rPr>
          <w:rFonts w:ascii="Times New Roman" w:hAnsi="Times New Roman"/>
          <w:i/>
          <w:color w:val="000000" w:themeColor="text1"/>
          <w:sz w:val="28"/>
          <w:szCs w:val="28"/>
          <w:shd w:val="clear" w:color="auto" w:fill="FFFFFF"/>
          <w:lang w:val="uk-UA"/>
        </w:rPr>
        <w:t>Економіка</w:t>
      </w:r>
      <w:r w:rsidRPr="00560567">
        <w:rPr>
          <w:rFonts w:ascii="Times New Roman" w:hAnsi="Times New Roman"/>
          <w:i/>
          <w:color w:val="000000" w:themeColor="text1"/>
          <w:sz w:val="28"/>
          <w:szCs w:val="28"/>
          <w:shd w:val="clear" w:color="auto" w:fill="FFFFFF"/>
        </w:rPr>
        <w:t> </w:t>
      </w:r>
      <w:r w:rsidRPr="00560567">
        <w:rPr>
          <w:rStyle w:val="ae"/>
          <w:rFonts w:ascii="Times New Roman" w:hAnsi="Times New Roman"/>
          <w:bCs/>
          <w:iCs w:val="0"/>
          <w:color w:val="000000" w:themeColor="text1"/>
          <w:sz w:val="28"/>
          <w:szCs w:val="28"/>
          <w:shd w:val="clear" w:color="auto" w:fill="FFFFFF"/>
          <w:lang w:val="uk-UA"/>
        </w:rPr>
        <w:t>України</w:t>
      </w:r>
      <w:r w:rsidRPr="00560567">
        <w:rPr>
          <w:rFonts w:ascii="Times New Roman" w:hAnsi="Times New Roman"/>
          <w:color w:val="000000" w:themeColor="text1"/>
          <w:sz w:val="28"/>
          <w:szCs w:val="28"/>
          <w:shd w:val="clear" w:color="auto" w:fill="FFFFFF"/>
          <w:lang w:val="uk-UA"/>
        </w:rPr>
        <w:t>. 2012. № 5. С. 41-51.</w:t>
      </w:r>
    </w:p>
    <w:p w:rsidR="001343A3" w:rsidRPr="00560567" w:rsidRDefault="001343A3" w:rsidP="009A7BBD">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60567">
        <w:rPr>
          <w:rFonts w:ascii="Times New Roman" w:hAnsi="Times New Roman"/>
          <w:color w:val="000000" w:themeColor="text1"/>
          <w:sz w:val="28"/>
          <w:szCs w:val="28"/>
          <w:lang w:val="uk-UA"/>
        </w:rPr>
        <w:lastRenderedPageBreak/>
        <w:t xml:space="preserve">Варналій З.С., Васильців Т.Г., Покришка Д.С. Пріоритети вдосконалення державної політики розвитку малого підприємництва в Україні. </w:t>
      </w:r>
      <w:r w:rsidRPr="00560567">
        <w:rPr>
          <w:rFonts w:ascii="Times New Roman" w:hAnsi="Times New Roman"/>
          <w:i/>
          <w:color w:val="000000" w:themeColor="text1"/>
          <w:sz w:val="28"/>
          <w:szCs w:val="28"/>
          <w:lang w:val="uk-UA"/>
        </w:rPr>
        <w:t>Стратегічні пріоритети</w:t>
      </w:r>
      <w:r w:rsidRPr="00560567">
        <w:rPr>
          <w:rFonts w:ascii="Times New Roman" w:hAnsi="Times New Roman"/>
          <w:color w:val="000000" w:themeColor="text1"/>
          <w:sz w:val="28"/>
          <w:szCs w:val="28"/>
          <w:lang w:val="uk-UA"/>
        </w:rPr>
        <w:t xml:space="preserve">. 2014. № 2 (31). С. 49–54. </w:t>
      </w:r>
    </w:p>
    <w:p w:rsidR="001343A3" w:rsidRPr="0058321F" w:rsidRDefault="001343A3" w:rsidP="009A7BBD">
      <w:pPr>
        <w:pStyle w:val="a8"/>
        <w:numPr>
          <w:ilvl w:val="0"/>
          <w:numId w:val="2"/>
        </w:numPr>
        <w:shd w:val="clear" w:color="auto" w:fill="FFFFFF"/>
        <w:autoSpaceDE w:val="0"/>
        <w:autoSpaceDN w:val="0"/>
        <w:spacing w:after="0" w:line="360" w:lineRule="auto"/>
        <w:ind w:left="0" w:firstLine="709"/>
        <w:jc w:val="both"/>
        <w:rPr>
          <w:rFonts w:ascii="Times New Roman" w:hAnsi="Times New Roman"/>
          <w:color w:val="000000" w:themeColor="text1"/>
          <w:sz w:val="28"/>
          <w:szCs w:val="28"/>
          <w:lang w:val="uk-UA"/>
        </w:rPr>
      </w:pPr>
      <w:r w:rsidRPr="0058321F">
        <w:rPr>
          <w:rFonts w:ascii="Times New Roman" w:hAnsi="Times New Roman"/>
          <w:sz w:val="28"/>
          <w:szCs w:val="28"/>
        </w:rPr>
        <w:t xml:space="preserve">Вишлінський Г., Яблоновський Д., Прохоров Б. Як малим та середнім підприємствам України стати національними та глобальними чемпіонам? Проект </w:t>
      </w:r>
      <w:r w:rsidRPr="0058321F">
        <w:rPr>
          <w:rFonts w:ascii="Times New Roman" w:hAnsi="Times New Roman"/>
          <w:sz w:val="28"/>
          <w:szCs w:val="28"/>
          <w:lang w:val="uk-UA"/>
        </w:rPr>
        <w:t>«</w:t>
      </w:r>
      <w:r w:rsidRPr="0058321F">
        <w:rPr>
          <w:rFonts w:ascii="Times New Roman" w:hAnsi="Times New Roman"/>
          <w:sz w:val="28"/>
          <w:szCs w:val="28"/>
        </w:rPr>
        <w:t>Побудова мостів в державній політиці: Україна</w:t>
      </w:r>
      <w:r w:rsidRPr="0058321F">
        <w:rPr>
          <w:rFonts w:ascii="Times New Roman" w:hAnsi="Times New Roman"/>
          <w:sz w:val="28"/>
          <w:szCs w:val="28"/>
          <w:lang w:val="uk-UA"/>
        </w:rPr>
        <w:t>»</w:t>
      </w:r>
      <w:r w:rsidRPr="0058321F">
        <w:rPr>
          <w:rFonts w:ascii="Times New Roman" w:hAnsi="Times New Roman"/>
          <w:sz w:val="28"/>
          <w:szCs w:val="28"/>
        </w:rPr>
        <w:t xml:space="preserve"> реалізується за фінансової підтримки Foundation Open Society Institute в співпраці з OSIFE при Open Society Foundation. Центр економічної стратегії. Аналітичні записки. 2019. 48 с.</w:t>
      </w:r>
    </w:p>
    <w:p w:rsidR="001343A3" w:rsidRPr="00560567" w:rsidRDefault="001343A3" w:rsidP="009A7BBD">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60567">
        <w:rPr>
          <w:rFonts w:ascii="Times New Roman" w:hAnsi="Times New Roman"/>
          <w:color w:val="000000" w:themeColor="text1"/>
          <w:sz w:val="28"/>
          <w:szCs w:val="28"/>
          <w:lang w:val="uk-UA"/>
        </w:rPr>
        <w:t xml:space="preserve">Волощук М.Ю. Державне регулювання у сфері активізації розвитку малого підприємництва.  </w:t>
      </w:r>
      <w:r w:rsidRPr="00560567">
        <w:rPr>
          <w:rFonts w:ascii="Times New Roman" w:hAnsi="Times New Roman"/>
          <w:i/>
          <w:color w:val="000000" w:themeColor="text1"/>
          <w:sz w:val="28"/>
          <w:szCs w:val="28"/>
          <w:shd w:val="clear" w:color="auto" w:fill="FFFFFF"/>
          <w:lang w:val="uk-UA"/>
        </w:rPr>
        <w:t>Економіка та управління національним господарством</w:t>
      </w:r>
      <w:r w:rsidRPr="00560567">
        <w:rPr>
          <w:rFonts w:ascii="Times New Roman" w:hAnsi="Times New Roman"/>
          <w:color w:val="000000" w:themeColor="text1"/>
          <w:sz w:val="28"/>
          <w:szCs w:val="28"/>
          <w:shd w:val="clear" w:color="auto" w:fill="FFFFFF"/>
          <w:lang w:val="uk-UA"/>
        </w:rPr>
        <w:t xml:space="preserve">. </w:t>
      </w:r>
      <w:r w:rsidRPr="00560567">
        <w:rPr>
          <w:rFonts w:ascii="Times New Roman" w:hAnsi="Times New Roman"/>
          <w:color w:val="000000" w:themeColor="text1"/>
          <w:sz w:val="28"/>
          <w:szCs w:val="28"/>
          <w:lang w:val="uk-UA"/>
        </w:rPr>
        <w:t xml:space="preserve">2016. Випуск 14. С. </w:t>
      </w:r>
      <w:r w:rsidRPr="00560567">
        <w:rPr>
          <w:rFonts w:ascii="Times New Roman" w:hAnsi="Times New Roman"/>
          <w:color w:val="000000" w:themeColor="text1"/>
          <w:sz w:val="28"/>
          <w:szCs w:val="28"/>
          <w:shd w:val="clear" w:color="auto" w:fill="FFFFFF"/>
          <w:lang w:val="uk-UA"/>
        </w:rPr>
        <w:t>100-105.</w:t>
      </w:r>
    </w:p>
    <w:p w:rsidR="001343A3" w:rsidRPr="0064058D" w:rsidRDefault="001343A3" w:rsidP="009A7BBD">
      <w:pPr>
        <w:pStyle w:val="a8"/>
        <w:widowControl w:val="0"/>
        <w:numPr>
          <w:ilvl w:val="0"/>
          <w:numId w:val="2"/>
        </w:numPr>
        <w:shd w:val="clear" w:color="auto" w:fill="FFFFFF"/>
        <w:autoSpaceDE w:val="0"/>
        <w:autoSpaceDN w:val="0"/>
        <w:adjustRightInd w:val="0"/>
        <w:spacing w:after="0" w:line="360" w:lineRule="auto"/>
        <w:ind w:left="0" w:firstLine="709"/>
        <w:jc w:val="both"/>
        <w:rPr>
          <w:rFonts w:ascii="Times New Roman" w:hAnsi="Times New Roman"/>
          <w:sz w:val="28"/>
          <w:szCs w:val="28"/>
          <w:lang w:val="uk-UA"/>
        </w:rPr>
      </w:pPr>
      <w:r w:rsidRPr="0064058D">
        <w:rPr>
          <w:rFonts w:ascii="Times New Roman" w:hAnsi="Times New Roman"/>
          <w:sz w:val="28"/>
          <w:szCs w:val="28"/>
        </w:rPr>
        <w:t>Вплив COVID-19 та карантинних обмежень на економіку України</w:t>
      </w:r>
      <w:r w:rsidRPr="0064058D">
        <w:rPr>
          <w:rFonts w:ascii="Times New Roman" w:hAnsi="Times New Roman"/>
          <w:sz w:val="28"/>
          <w:szCs w:val="28"/>
          <w:lang w:val="uk-UA"/>
        </w:rPr>
        <w:t xml:space="preserve">. </w:t>
      </w:r>
      <w:r w:rsidRPr="0064058D">
        <w:rPr>
          <w:rFonts w:ascii="Times New Roman" w:hAnsi="Times New Roman"/>
          <w:sz w:val="28"/>
          <w:szCs w:val="28"/>
        </w:rPr>
        <w:t>Кабінетне дослідження</w:t>
      </w:r>
      <w:r w:rsidRPr="0064058D">
        <w:rPr>
          <w:rFonts w:ascii="Times New Roman" w:hAnsi="Times New Roman"/>
          <w:sz w:val="28"/>
          <w:szCs w:val="28"/>
          <w:lang w:val="uk-UA"/>
        </w:rPr>
        <w:t xml:space="preserve">. Липень 2020 р. </w:t>
      </w:r>
      <w:r w:rsidRPr="0064058D">
        <w:rPr>
          <w:rFonts w:ascii="Times New Roman" w:hAnsi="Times New Roman"/>
          <w:sz w:val="28"/>
          <w:szCs w:val="28"/>
          <w:lang w:val="en-US"/>
        </w:rPr>
        <w:t>URL</w:t>
      </w:r>
      <w:r w:rsidRPr="0064058D">
        <w:rPr>
          <w:rFonts w:ascii="Times New Roman" w:hAnsi="Times New Roman"/>
          <w:sz w:val="28"/>
          <w:szCs w:val="28"/>
          <w:lang w:val="uk-UA"/>
        </w:rPr>
        <w:t xml:space="preserve">: </w:t>
      </w:r>
      <w:r w:rsidRPr="00560567">
        <w:rPr>
          <w:rFonts w:ascii="Times New Roman" w:hAnsi="Times New Roman"/>
          <w:sz w:val="28"/>
          <w:szCs w:val="28"/>
          <w:lang w:val="en-US"/>
        </w:rPr>
        <w:t>https</w:t>
      </w:r>
      <w:r w:rsidRPr="00560567">
        <w:rPr>
          <w:rFonts w:ascii="Times New Roman" w:hAnsi="Times New Roman"/>
          <w:sz w:val="28"/>
          <w:szCs w:val="28"/>
          <w:lang w:val="uk-UA"/>
        </w:rPr>
        <w:t>://</w:t>
      </w:r>
      <w:r w:rsidRPr="00560567">
        <w:rPr>
          <w:rFonts w:ascii="Times New Roman" w:hAnsi="Times New Roman"/>
          <w:sz w:val="28"/>
          <w:szCs w:val="28"/>
          <w:lang w:val="en-US"/>
        </w:rPr>
        <w:t>www</w:t>
      </w:r>
      <w:r w:rsidRPr="00560567">
        <w:rPr>
          <w:rFonts w:ascii="Times New Roman" w:hAnsi="Times New Roman"/>
          <w:sz w:val="28"/>
          <w:szCs w:val="28"/>
          <w:lang w:val="uk-UA"/>
        </w:rPr>
        <w:t>.</w:t>
      </w:r>
      <w:r w:rsidRPr="00560567">
        <w:rPr>
          <w:rFonts w:ascii="Times New Roman" w:hAnsi="Times New Roman"/>
          <w:sz w:val="28"/>
          <w:szCs w:val="28"/>
          <w:lang w:val="en-US"/>
        </w:rPr>
        <w:t>kas</w:t>
      </w:r>
      <w:r w:rsidRPr="00560567">
        <w:rPr>
          <w:rFonts w:ascii="Times New Roman" w:hAnsi="Times New Roman"/>
          <w:sz w:val="28"/>
          <w:szCs w:val="28"/>
          <w:lang w:val="uk-UA"/>
        </w:rPr>
        <w:t>.</w:t>
      </w:r>
      <w:r w:rsidRPr="00560567">
        <w:rPr>
          <w:rFonts w:ascii="Times New Roman" w:hAnsi="Times New Roman"/>
          <w:sz w:val="28"/>
          <w:szCs w:val="28"/>
          <w:lang w:val="en-US"/>
        </w:rPr>
        <w:t>de</w:t>
      </w:r>
      <w:r w:rsidRPr="00560567">
        <w:rPr>
          <w:rFonts w:ascii="Times New Roman" w:hAnsi="Times New Roman"/>
          <w:sz w:val="28"/>
          <w:szCs w:val="28"/>
          <w:lang w:val="uk-UA"/>
        </w:rPr>
        <w:t>/</w:t>
      </w:r>
      <w:r w:rsidRPr="00560567">
        <w:rPr>
          <w:rFonts w:ascii="Times New Roman" w:hAnsi="Times New Roman"/>
          <w:sz w:val="28"/>
          <w:szCs w:val="28"/>
          <w:lang w:val="en-US"/>
        </w:rPr>
        <w:t>documents</w:t>
      </w:r>
      <w:r w:rsidRPr="00560567">
        <w:rPr>
          <w:rFonts w:ascii="Times New Roman" w:hAnsi="Times New Roman"/>
          <w:sz w:val="28"/>
          <w:szCs w:val="28"/>
          <w:lang w:val="uk-UA"/>
        </w:rPr>
        <w:t>/270026/8703904/%</w:t>
      </w:r>
      <w:r w:rsidRPr="00560567">
        <w:rPr>
          <w:rFonts w:ascii="Times New Roman" w:hAnsi="Times New Roman"/>
          <w:sz w:val="28"/>
          <w:szCs w:val="28"/>
          <w:lang w:val="en-US"/>
        </w:rPr>
        <w:t>D</w:t>
      </w:r>
      <w:r w:rsidRPr="00560567">
        <w:rPr>
          <w:rFonts w:ascii="Times New Roman" w:hAnsi="Times New Roman"/>
          <w:sz w:val="28"/>
          <w:szCs w:val="28"/>
          <w:lang w:val="uk-UA"/>
        </w:rPr>
        <w:t>0%92%</w:t>
      </w:r>
      <w:r w:rsidRPr="00560567">
        <w:rPr>
          <w:rFonts w:ascii="Times New Roman" w:hAnsi="Times New Roman"/>
          <w:sz w:val="28"/>
          <w:szCs w:val="28"/>
          <w:lang w:val="en-US"/>
        </w:rPr>
        <w:t>D</w:t>
      </w:r>
      <w:r w:rsidRPr="00560567">
        <w:rPr>
          <w:rFonts w:ascii="Times New Roman" w:hAnsi="Times New Roman"/>
          <w:sz w:val="28"/>
          <w:szCs w:val="28"/>
          <w:lang w:val="uk-UA"/>
        </w:rPr>
        <w:t>0%</w:t>
      </w:r>
      <w:r w:rsidRPr="00560567">
        <w:rPr>
          <w:rFonts w:ascii="Times New Roman" w:hAnsi="Times New Roman"/>
          <w:sz w:val="28"/>
          <w:szCs w:val="28"/>
          <w:lang w:val="en-US"/>
        </w:rPr>
        <w:t>BF</w:t>
      </w:r>
      <w:r w:rsidRPr="00560567">
        <w:rPr>
          <w:rFonts w:ascii="Times New Roman" w:hAnsi="Times New Roman"/>
          <w:sz w:val="28"/>
          <w:szCs w:val="28"/>
          <w:lang w:val="uk-UA"/>
        </w:rPr>
        <w:t>%</w:t>
      </w:r>
      <w:r w:rsidRPr="00560567">
        <w:rPr>
          <w:rFonts w:ascii="Times New Roman" w:hAnsi="Times New Roman"/>
          <w:sz w:val="28"/>
          <w:szCs w:val="28"/>
          <w:lang w:val="en-US"/>
        </w:rPr>
        <w:t>D</w:t>
      </w:r>
      <w:r w:rsidRPr="00560567">
        <w:rPr>
          <w:rFonts w:ascii="Times New Roman" w:hAnsi="Times New Roman"/>
          <w:sz w:val="28"/>
          <w:szCs w:val="28"/>
          <w:lang w:val="uk-UA"/>
        </w:rPr>
        <w:t>0%</w:t>
      </w:r>
      <w:r w:rsidRPr="00560567">
        <w:rPr>
          <w:rFonts w:ascii="Times New Roman" w:hAnsi="Times New Roman"/>
          <w:sz w:val="28"/>
          <w:szCs w:val="28"/>
          <w:lang w:val="en-US"/>
        </w:rPr>
        <w:t>BB</w:t>
      </w:r>
      <w:r w:rsidRPr="00560567">
        <w:rPr>
          <w:rFonts w:ascii="Times New Roman" w:hAnsi="Times New Roman"/>
          <w:sz w:val="28"/>
          <w:szCs w:val="28"/>
          <w:lang w:val="uk-UA"/>
        </w:rPr>
        <w:t>%</w:t>
      </w:r>
      <w:r w:rsidRPr="00560567">
        <w:rPr>
          <w:rFonts w:ascii="Times New Roman" w:hAnsi="Times New Roman"/>
          <w:sz w:val="28"/>
          <w:szCs w:val="28"/>
          <w:lang w:val="en-US"/>
        </w:rPr>
        <w:t>D</w:t>
      </w:r>
      <w:r w:rsidRPr="00560567">
        <w:rPr>
          <w:rFonts w:ascii="Times New Roman" w:hAnsi="Times New Roman"/>
          <w:sz w:val="28"/>
          <w:szCs w:val="28"/>
          <w:lang w:val="uk-UA"/>
        </w:rPr>
        <w:t>0%</w:t>
      </w:r>
      <w:r w:rsidRPr="00560567">
        <w:rPr>
          <w:rFonts w:ascii="Times New Roman" w:hAnsi="Times New Roman"/>
          <w:sz w:val="28"/>
          <w:szCs w:val="28"/>
          <w:lang w:val="en-US"/>
        </w:rPr>
        <w:t>B</w:t>
      </w:r>
      <w:r w:rsidRPr="00560567">
        <w:rPr>
          <w:rFonts w:ascii="Times New Roman" w:hAnsi="Times New Roman"/>
          <w:sz w:val="28"/>
          <w:szCs w:val="28"/>
          <w:lang w:val="uk-UA"/>
        </w:rPr>
        <w:t>8%</w:t>
      </w:r>
      <w:r w:rsidRPr="00560567">
        <w:rPr>
          <w:rFonts w:ascii="Times New Roman" w:hAnsi="Times New Roman"/>
          <w:sz w:val="28"/>
          <w:szCs w:val="28"/>
          <w:lang w:val="en-US"/>
        </w:rPr>
        <w:t>D</w:t>
      </w:r>
      <w:r w:rsidRPr="00560567">
        <w:rPr>
          <w:rFonts w:ascii="Times New Roman" w:hAnsi="Times New Roman"/>
          <w:sz w:val="28"/>
          <w:szCs w:val="28"/>
          <w:lang w:val="uk-UA"/>
        </w:rPr>
        <w:t>0%</w:t>
      </w:r>
      <w:r w:rsidRPr="00560567">
        <w:rPr>
          <w:rFonts w:ascii="Times New Roman" w:hAnsi="Times New Roman"/>
          <w:sz w:val="28"/>
          <w:szCs w:val="28"/>
          <w:lang w:val="en-US"/>
        </w:rPr>
        <w:t>B</w:t>
      </w:r>
      <w:r w:rsidRPr="00560567">
        <w:rPr>
          <w:rFonts w:ascii="Times New Roman" w:hAnsi="Times New Roman"/>
          <w:sz w:val="28"/>
          <w:szCs w:val="28"/>
          <w:lang w:val="uk-UA"/>
        </w:rPr>
        <w:t>2+</w:t>
      </w:r>
      <w:r w:rsidRPr="00560567">
        <w:rPr>
          <w:rFonts w:ascii="Times New Roman" w:hAnsi="Times New Roman"/>
          <w:sz w:val="28"/>
          <w:szCs w:val="28"/>
          <w:lang w:val="en-US"/>
        </w:rPr>
        <w:t>COVID</w:t>
      </w:r>
      <w:r w:rsidRPr="00560567">
        <w:rPr>
          <w:rFonts w:ascii="Times New Roman" w:hAnsi="Times New Roman"/>
          <w:sz w:val="28"/>
          <w:szCs w:val="28"/>
          <w:lang w:val="uk-UA"/>
        </w:rPr>
        <w:t>-19</w:t>
      </w:r>
      <w:r w:rsidRPr="0064058D">
        <w:rPr>
          <w:rFonts w:ascii="Times New Roman" w:hAnsi="Times New Roman"/>
          <w:sz w:val="28"/>
          <w:szCs w:val="28"/>
          <w:lang w:val="uk-UA"/>
        </w:rPr>
        <w:t xml:space="preserve">+ </w:t>
      </w:r>
      <w:r w:rsidR="00936A37">
        <w:rPr>
          <w:rFonts w:ascii="Times New Roman" w:hAnsi="Times New Roman"/>
          <w:color w:val="000000" w:themeColor="text1"/>
          <w:sz w:val="28"/>
          <w:szCs w:val="28"/>
          <w:lang w:val="uk-UA"/>
        </w:rPr>
        <w:t>(дата звернення 17.09.2020 р.).</w:t>
      </w:r>
    </w:p>
    <w:p w:rsidR="001343A3" w:rsidRPr="00560567" w:rsidRDefault="001343A3" w:rsidP="009A7BBD">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60567">
        <w:rPr>
          <w:rFonts w:ascii="Times New Roman" w:hAnsi="Times New Roman"/>
          <w:color w:val="000000" w:themeColor="text1"/>
          <w:sz w:val="28"/>
          <w:szCs w:val="28"/>
          <w:lang w:val="uk-UA"/>
        </w:rPr>
        <w:t>Все про #</w:t>
      </w:r>
      <w:r w:rsidRPr="00560567">
        <w:rPr>
          <w:rFonts w:ascii="Times New Roman" w:hAnsi="Times New Roman"/>
          <w:color w:val="000000" w:themeColor="text1"/>
          <w:sz w:val="28"/>
          <w:szCs w:val="28"/>
        </w:rPr>
        <w:t>COVID</w:t>
      </w:r>
      <w:r w:rsidRPr="00560567">
        <w:rPr>
          <w:rFonts w:ascii="Times New Roman" w:hAnsi="Times New Roman"/>
          <w:color w:val="000000" w:themeColor="text1"/>
          <w:sz w:val="28"/>
          <w:szCs w:val="28"/>
          <w:lang w:val="uk-UA"/>
        </w:rPr>
        <w:t xml:space="preserve">19 для малого та середнього бізнесу. Підтримка бізнесу. </w:t>
      </w:r>
      <w:r w:rsidRPr="00560567">
        <w:rPr>
          <w:rFonts w:ascii="Times New Roman" w:hAnsi="Times New Roman"/>
          <w:color w:val="000000" w:themeColor="text1"/>
          <w:sz w:val="28"/>
          <w:szCs w:val="28"/>
          <w:lang w:val="en-US"/>
        </w:rPr>
        <w:t>URL</w:t>
      </w:r>
      <w:r w:rsidRPr="00560567">
        <w:rPr>
          <w:rFonts w:ascii="Times New Roman" w:hAnsi="Times New Roman"/>
          <w:color w:val="000000" w:themeColor="text1"/>
          <w:sz w:val="28"/>
          <w:szCs w:val="28"/>
          <w:lang w:val="uk-UA"/>
        </w:rPr>
        <w:t xml:space="preserve">: </w:t>
      </w:r>
      <w:r w:rsidR="00F5759A" w:rsidRPr="00F5759A">
        <w:rPr>
          <w:rFonts w:ascii="Times New Roman" w:hAnsi="Times New Roman"/>
          <w:color w:val="000000" w:themeColor="text1"/>
          <w:sz w:val="28"/>
          <w:szCs w:val="28"/>
          <w:lang w:val="uk-UA"/>
        </w:rPr>
        <w:t>https://sme.gov.ua/covid19/</w:t>
      </w:r>
      <w:r w:rsidR="00F5759A">
        <w:rPr>
          <w:rFonts w:ascii="Times New Roman" w:hAnsi="Times New Roman"/>
          <w:color w:val="000000" w:themeColor="text1"/>
          <w:sz w:val="28"/>
          <w:szCs w:val="28"/>
          <w:lang w:val="uk-UA"/>
        </w:rPr>
        <w:t xml:space="preserve"> </w:t>
      </w:r>
      <w:r w:rsidR="00936A37">
        <w:rPr>
          <w:rFonts w:ascii="Times New Roman" w:hAnsi="Times New Roman"/>
          <w:color w:val="000000" w:themeColor="text1"/>
          <w:sz w:val="28"/>
          <w:szCs w:val="28"/>
          <w:lang w:val="uk-UA"/>
        </w:rPr>
        <w:t>(дата звернення 17.09.2020 р.).</w:t>
      </w:r>
    </w:p>
    <w:p w:rsidR="00936A37" w:rsidRDefault="001343A3" w:rsidP="000E67FE">
      <w:pPr>
        <w:pStyle w:val="a8"/>
        <w:numPr>
          <w:ilvl w:val="0"/>
          <w:numId w:val="2"/>
        </w:numPr>
        <w:shd w:val="clear" w:color="auto" w:fill="FFFFFF"/>
        <w:spacing w:after="0" w:line="360" w:lineRule="auto"/>
        <w:ind w:left="0" w:firstLine="709"/>
        <w:jc w:val="both"/>
        <w:textAlignment w:val="baseline"/>
        <w:rPr>
          <w:rFonts w:ascii="Times New Roman" w:hAnsi="Times New Roman"/>
          <w:color w:val="000000" w:themeColor="text1"/>
          <w:sz w:val="28"/>
          <w:szCs w:val="28"/>
          <w:lang w:val="uk-UA"/>
        </w:rPr>
      </w:pPr>
      <w:r w:rsidRPr="00936A37">
        <w:rPr>
          <w:rFonts w:ascii="Times New Roman" w:hAnsi="Times New Roman"/>
          <w:bCs/>
          <w:color w:val="000000" w:themeColor="text1"/>
          <w:sz w:val="28"/>
          <w:szCs w:val="28"/>
          <w:bdr w:val="none" w:sz="0" w:space="0" w:color="auto" w:frame="1"/>
          <w:lang w:val="uk-UA"/>
        </w:rPr>
        <w:t xml:space="preserve"> </w:t>
      </w:r>
      <w:r w:rsidRPr="00936A37">
        <w:rPr>
          <w:rFonts w:ascii="Times New Roman" w:hAnsi="Times New Roman"/>
          <w:bCs/>
          <w:color w:val="000000" w:themeColor="text1"/>
          <w:sz w:val="28"/>
          <w:szCs w:val="28"/>
          <w:bdr w:val="none" w:sz="0" w:space="0" w:color="auto" w:frame="1"/>
        </w:rPr>
        <w:t>Гадомська</w:t>
      </w:r>
      <w:r w:rsidRPr="00936A37">
        <w:rPr>
          <w:rFonts w:ascii="Times New Roman" w:hAnsi="Times New Roman"/>
          <w:bCs/>
          <w:color w:val="000000" w:themeColor="text1"/>
          <w:sz w:val="28"/>
          <w:szCs w:val="28"/>
          <w:bdr w:val="none" w:sz="0" w:space="0" w:color="auto" w:frame="1"/>
          <w:lang w:val="uk-UA"/>
        </w:rPr>
        <w:t xml:space="preserve"> О. </w:t>
      </w:r>
      <w:r w:rsidRPr="00936A37">
        <w:rPr>
          <w:rFonts w:ascii="Times New Roman" w:hAnsi="Times New Roman"/>
          <w:color w:val="000000" w:themeColor="text1"/>
          <w:sz w:val="28"/>
          <w:szCs w:val="28"/>
        </w:rPr>
        <w:t>Фінансова підтримка з боку держави у кризу й пільги для бізнесу</w:t>
      </w:r>
      <w:r w:rsidRPr="00936A37">
        <w:rPr>
          <w:rFonts w:ascii="Times New Roman" w:hAnsi="Times New Roman"/>
          <w:color w:val="000000" w:themeColor="text1"/>
          <w:sz w:val="28"/>
          <w:szCs w:val="28"/>
          <w:lang w:val="uk-UA"/>
        </w:rPr>
        <w:t xml:space="preserve">. </w:t>
      </w:r>
      <w:r w:rsidRPr="00936A37">
        <w:rPr>
          <w:rFonts w:ascii="Times New Roman" w:hAnsi="Times New Roman"/>
          <w:i/>
          <w:color w:val="000000" w:themeColor="text1"/>
          <w:sz w:val="28"/>
          <w:szCs w:val="28"/>
          <w:lang w:val="uk-UA"/>
        </w:rPr>
        <w:t>Юрист</w:t>
      </w:r>
      <w:r w:rsidRPr="00936A37">
        <w:rPr>
          <w:rFonts w:ascii="Times New Roman" w:hAnsi="Times New Roman"/>
          <w:i/>
          <w:color w:val="000000" w:themeColor="text1"/>
          <w:sz w:val="28"/>
          <w:szCs w:val="28"/>
          <w:shd w:val="clear" w:color="auto" w:fill="FFFFFF"/>
        </w:rPr>
        <w:t>&amp;</w:t>
      </w:r>
      <w:r w:rsidRPr="00936A37">
        <w:rPr>
          <w:rFonts w:ascii="Times New Roman" w:hAnsi="Times New Roman"/>
          <w:i/>
          <w:color w:val="000000" w:themeColor="text1"/>
          <w:sz w:val="28"/>
          <w:szCs w:val="28"/>
          <w:shd w:val="clear" w:color="auto" w:fill="FFFFFF"/>
          <w:lang w:val="uk-UA"/>
        </w:rPr>
        <w:t>Закон.</w:t>
      </w:r>
      <w:r w:rsidRPr="00936A37">
        <w:rPr>
          <w:rFonts w:ascii="Times New Roman" w:hAnsi="Times New Roman"/>
          <w:color w:val="000000" w:themeColor="text1"/>
          <w:sz w:val="28"/>
          <w:szCs w:val="28"/>
          <w:shd w:val="clear" w:color="auto" w:fill="FFFFFF"/>
          <w:lang w:val="uk-UA"/>
        </w:rPr>
        <w:t xml:space="preserve"> 2020. №18. </w:t>
      </w:r>
      <w:r w:rsidRPr="00936A37">
        <w:rPr>
          <w:rFonts w:ascii="Times New Roman" w:hAnsi="Times New Roman"/>
          <w:bCs/>
          <w:color w:val="000000" w:themeColor="text1"/>
          <w:sz w:val="28"/>
          <w:szCs w:val="28"/>
          <w:bdr w:val="none" w:sz="0" w:space="0" w:color="auto" w:frame="1"/>
          <w:lang w:val="en-US"/>
        </w:rPr>
        <w:t>URL</w:t>
      </w:r>
      <w:r w:rsidRPr="00936A37">
        <w:rPr>
          <w:rFonts w:ascii="Times New Roman" w:hAnsi="Times New Roman"/>
          <w:bCs/>
          <w:color w:val="000000" w:themeColor="text1"/>
          <w:sz w:val="28"/>
          <w:szCs w:val="28"/>
          <w:bdr w:val="none" w:sz="0" w:space="0" w:color="auto" w:frame="1"/>
          <w:lang w:val="uk-UA"/>
        </w:rPr>
        <w:t>: https://uz.ligazakon.ua/ua/magazine_article/EA013762</w:t>
      </w:r>
      <w:r w:rsidRPr="00936A37">
        <w:rPr>
          <w:rFonts w:ascii="Times New Roman" w:hAnsi="Times New Roman"/>
          <w:color w:val="000000" w:themeColor="text1"/>
          <w:sz w:val="28"/>
          <w:szCs w:val="28"/>
          <w:shd w:val="clear" w:color="auto" w:fill="FFFFFF"/>
          <w:lang w:val="uk-UA"/>
        </w:rPr>
        <w:t xml:space="preserve"> </w:t>
      </w:r>
      <w:r w:rsidR="00936A37">
        <w:rPr>
          <w:rFonts w:ascii="Times New Roman" w:hAnsi="Times New Roman"/>
          <w:color w:val="000000" w:themeColor="text1"/>
          <w:sz w:val="28"/>
          <w:szCs w:val="28"/>
          <w:lang w:val="uk-UA"/>
        </w:rPr>
        <w:t>(дата звернення 17.09.2020 р.).</w:t>
      </w:r>
    </w:p>
    <w:p w:rsidR="001343A3" w:rsidRPr="00936A37" w:rsidRDefault="001343A3" w:rsidP="000E67FE">
      <w:pPr>
        <w:pStyle w:val="a8"/>
        <w:numPr>
          <w:ilvl w:val="0"/>
          <w:numId w:val="2"/>
        </w:numPr>
        <w:shd w:val="clear" w:color="auto" w:fill="FFFFFF"/>
        <w:spacing w:after="0" w:line="360" w:lineRule="auto"/>
        <w:ind w:left="0" w:firstLine="709"/>
        <w:jc w:val="both"/>
        <w:textAlignment w:val="baseline"/>
        <w:rPr>
          <w:rFonts w:ascii="Times New Roman" w:hAnsi="Times New Roman"/>
          <w:color w:val="000000" w:themeColor="text1"/>
          <w:sz w:val="28"/>
          <w:szCs w:val="28"/>
          <w:lang w:val="uk-UA"/>
        </w:rPr>
      </w:pPr>
      <w:r w:rsidRPr="00936A37">
        <w:rPr>
          <w:rFonts w:ascii="Times New Roman" w:hAnsi="Times New Roman"/>
          <w:color w:val="000000" w:themeColor="text1"/>
          <w:sz w:val="28"/>
          <w:szCs w:val="28"/>
          <w:lang w:val="uk-UA"/>
        </w:rPr>
        <w:t xml:space="preserve">Гевлич Л.Л. Державна підтримка вітчизняного малого бізнесу: стан та перспективи. </w:t>
      </w:r>
      <w:r w:rsidRPr="00936A37">
        <w:rPr>
          <w:rFonts w:ascii="Times New Roman" w:hAnsi="Times New Roman"/>
          <w:i/>
          <w:color w:val="000000" w:themeColor="text1"/>
          <w:sz w:val="28"/>
          <w:szCs w:val="28"/>
          <w:lang w:val="uk-UA"/>
        </w:rPr>
        <w:t xml:space="preserve">Економіка та управління національним господарством. </w:t>
      </w:r>
      <w:r w:rsidRPr="00936A37">
        <w:rPr>
          <w:rFonts w:ascii="Times New Roman" w:hAnsi="Times New Roman"/>
          <w:color w:val="000000" w:themeColor="text1"/>
          <w:sz w:val="28"/>
          <w:szCs w:val="28"/>
          <w:lang w:val="uk-UA"/>
        </w:rPr>
        <w:t xml:space="preserve">2017. Випуск </w:t>
      </w:r>
      <w:r w:rsidR="00936A37">
        <w:rPr>
          <w:rFonts w:ascii="Times New Roman" w:hAnsi="Times New Roman"/>
          <w:color w:val="000000" w:themeColor="text1"/>
          <w:sz w:val="28"/>
          <w:szCs w:val="28"/>
          <w:lang w:val="uk-UA"/>
        </w:rPr>
        <w:t xml:space="preserve">№ </w:t>
      </w:r>
      <w:r w:rsidRPr="00936A37">
        <w:rPr>
          <w:rFonts w:ascii="Times New Roman" w:hAnsi="Times New Roman"/>
          <w:color w:val="000000" w:themeColor="text1"/>
          <w:sz w:val="28"/>
          <w:szCs w:val="28"/>
          <w:lang w:val="uk-UA"/>
        </w:rPr>
        <w:t>11. С. 66-71.</w:t>
      </w:r>
    </w:p>
    <w:p w:rsidR="00936A37" w:rsidRDefault="001343A3" w:rsidP="00EC6037">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936A37">
        <w:rPr>
          <w:rFonts w:ascii="Times New Roman" w:hAnsi="Times New Roman"/>
          <w:color w:val="000000" w:themeColor="text1"/>
          <w:sz w:val="28"/>
          <w:szCs w:val="28"/>
          <w:lang w:val="uk-UA"/>
        </w:rPr>
        <w:t xml:space="preserve">Гончарова В. Г. Механізми державної фінансово-кредитної підтримки розвитку малого підприємництва. </w:t>
      </w:r>
      <w:r w:rsidRPr="00936A37">
        <w:rPr>
          <w:rFonts w:ascii="Times New Roman" w:hAnsi="Times New Roman"/>
          <w:color w:val="000000" w:themeColor="text1"/>
          <w:sz w:val="28"/>
          <w:szCs w:val="28"/>
          <w:lang w:val="en-US"/>
        </w:rPr>
        <w:t>URL</w:t>
      </w:r>
      <w:r w:rsidRPr="00936A37">
        <w:rPr>
          <w:rFonts w:ascii="Times New Roman" w:hAnsi="Times New Roman"/>
          <w:color w:val="000000" w:themeColor="text1"/>
          <w:sz w:val="28"/>
          <w:szCs w:val="28"/>
          <w:lang w:val="uk-UA"/>
        </w:rPr>
        <w:t xml:space="preserve">:  </w:t>
      </w:r>
      <w:r w:rsidRPr="00936A37">
        <w:rPr>
          <w:rFonts w:ascii="Times New Roman" w:hAnsi="Times New Roman"/>
          <w:color w:val="000000" w:themeColor="text1"/>
          <w:sz w:val="28"/>
          <w:szCs w:val="28"/>
          <w:lang w:val="en-US"/>
        </w:rPr>
        <w:t>http</w:t>
      </w:r>
      <w:r w:rsidRPr="00936A37">
        <w:rPr>
          <w:rFonts w:ascii="Times New Roman" w:hAnsi="Times New Roman"/>
          <w:color w:val="000000" w:themeColor="text1"/>
          <w:sz w:val="28"/>
          <w:szCs w:val="28"/>
          <w:lang w:val="uk-UA"/>
        </w:rPr>
        <w:t>://</w:t>
      </w:r>
      <w:r w:rsidRPr="00936A37">
        <w:rPr>
          <w:rFonts w:ascii="Times New Roman" w:hAnsi="Times New Roman"/>
          <w:color w:val="000000" w:themeColor="text1"/>
          <w:sz w:val="28"/>
          <w:szCs w:val="28"/>
          <w:lang w:val="en-US"/>
        </w:rPr>
        <w:t>www</w:t>
      </w:r>
      <w:r w:rsidRPr="00936A37">
        <w:rPr>
          <w:rFonts w:ascii="Times New Roman" w:hAnsi="Times New Roman"/>
          <w:color w:val="000000" w:themeColor="text1"/>
          <w:sz w:val="28"/>
          <w:szCs w:val="28"/>
          <w:lang w:val="uk-UA"/>
        </w:rPr>
        <w:t>.</w:t>
      </w:r>
      <w:r w:rsidRPr="00936A37">
        <w:rPr>
          <w:rFonts w:ascii="Times New Roman" w:hAnsi="Times New Roman"/>
          <w:color w:val="000000" w:themeColor="text1"/>
          <w:sz w:val="28"/>
          <w:szCs w:val="28"/>
          <w:lang w:val="en-US"/>
        </w:rPr>
        <w:t>dy</w:t>
      </w:r>
      <w:r w:rsidRPr="00936A37">
        <w:rPr>
          <w:rFonts w:ascii="Times New Roman" w:hAnsi="Times New Roman"/>
          <w:color w:val="000000" w:themeColor="text1"/>
          <w:sz w:val="28"/>
          <w:szCs w:val="28"/>
          <w:lang w:val="uk-UA"/>
        </w:rPr>
        <w:t>.</w:t>
      </w:r>
      <w:r w:rsidRPr="00936A37">
        <w:rPr>
          <w:rFonts w:ascii="Times New Roman" w:hAnsi="Times New Roman"/>
          <w:color w:val="000000" w:themeColor="text1"/>
          <w:sz w:val="28"/>
          <w:szCs w:val="28"/>
          <w:lang w:val="en-US"/>
        </w:rPr>
        <w:t>nayka</w:t>
      </w:r>
      <w:r w:rsidRPr="00936A37">
        <w:rPr>
          <w:rFonts w:ascii="Times New Roman" w:hAnsi="Times New Roman"/>
          <w:color w:val="000000" w:themeColor="text1"/>
          <w:sz w:val="28"/>
          <w:szCs w:val="28"/>
          <w:lang w:val="uk-UA"/>
        </w:rPr>
        <w:t>.</w:t>
      </w:r>
      <w:r w:rsidRPr="00936A37">
        <w:rPr>
          <w:rFonts w:ascii="Times New Roman" w:hAnsi="Times New Roman"/>
          <w:color w:val="000000" w:themeColor="text1"/>
          <w:sz w:val="28"/>
          <w:szCs w:val="28"/>
          <w:lang w:val="en-US"/>
        </w:rPr>
        <w:t>com</w:t>
      </w:r>
      <w:r w:rsidRPr="00936A37">
        <w:rPr>
          <w:rFonts w:ascii="Times New Roman" w:hAnsi="Times New Roman"/>
          <w:color w:val="000000" w:themeColor="text1"/>
          <w:sz w:val="28"/>
          <w:szCs w:val="28"/>
          <w:lang w:val="uk-UA"/>
        </w:rPr>
        <w:t>.</w:t>
      </w:r>
      <w:r w:rsidRPr="00936A37">
        <w:rPr>
          <w:rFonts w:ascii="Times New Roman" w:hAnsi="Times New Roman"/>
          <w:color w:val="000000" w:themeColor="text1"/>
          <w:sz w:val="28"/>
          <w:szCs w:val="28"/>
          <w:lang w:val="en-US"/>
        </w:rPr>
        <w:t>ua</w:t>
      </w:r>
      <w:r w:rsidRPr="00936A37">
        <w:rPr>
          <w:rFonts w:ascii="Times New Roman" w:hAnsi="Times New Roman"/>
          <w:color w:val="000000" w:themeColor="text1"/>
          <w:sz w:val="28"/>
          <w:szCs w:val="28"/>
          <w:lang w:val="uk-UA"/>
        </w:rPr>
        <w:t xml:space="preserve">/ </w:t>
      </w:r>
      <w:r w:rsidRPr="00936A37">
        <w:rPr>
          <w:rFonts w:ascii="Times New Roman" w:hAnsi="Times New Roman"/>
          <w:color w:val="000000" w:themeColor="text1"/>
          <w:sz w:val="28"/>
          <w:szCs w:val="28"/>
          <w:lang w:val="en-US"/>
        </w:rPr>
        <w:t>index</w:t>
      </w:r>
      <w:r w:rsidRPr="00936A37">
        <w:rPr>
          <w:rFonts w:ascii="Times New Roman" w:hAnsi="Times New Roman"/>
          <w:color w:val="000000" w:themeColor="text1"/>
          <w:sz w:val="28"/>
          <w:szCs w:val="28"/>
          <w:lang w:val="uk-UA"/>
        </w:rPr>
        <w:t>.</w:t>
      </w:r>
      <w:r w:rsidRPr="00936A37">
        <w:rPr>
          <w:rFonts w:ascii="Times New Roman" w:hAnsi="Times New Roman"/>
          <w:color w:val="000000" w:themeColor="text1"/>
          <w:sz w:val="28"/>
          <w:szCs w:val="28"/>
          <w:lang w:val="en-US"/>
        </w:rPr>
        <w:t>php</w:t>
      </w:r>
      <w:r w:rsidRPr="00936A37">
        <w:rPr>
          <w:rFonts w:ascii="Times New Roman" w:hAnsi="Times New Roman"/>
          <w:color w:val="000000" w:themeColor="text1"/>
          <w:sz w:val="28"/>
          <w:szCs w:val="28"/>
          <w:lang w:val="uk-UA"/>
        </w:rPr>
        <w:t>?</w:t>
      </w:r>
      <w:r w:rsidRPr="00936A37">
        <w:rPr>
          <w:rFonts w:ascii="Times New Roman" w:hAnsi="Times New Roman"/>
          <w:color w:val="000000" w:themeColor="text1"/>
          <w:sz w:val="28"/>
          <w:szCs w:val="28"/>
          <w:lang w:val="en-US"/>
        </w:rPr>
        <w:t>operation</w:t>
      </w:r>
      <w:r w:rsidRPr="00936A37">
        <w:rPr>
          <w:rFonts w:ascii="Times New Roman" w:hAnsi="Times New Roman"/>
          <w:color w:val="000000" w:themeColor="text1"/>
          <w:sz w:val="28"/>
          <w:szCs w:val="28"/>
          <w:lang w:val="uk-UA"/>
        </w:rPr>
        <w:t>=1&amp;</w:t>
      </w:r>
      <w:r w:rsidRPr="00936A37">
        <w:rPr>
          <w:rFonts w:ascii="Times New Roman" w:hAnsi="Times New Roman"/>
          <w:color w:val="000000" w:themeColor="text1"/>
          <w:sz w:val="28"/>
          <w:szCs w:val="28"/>
          <w:lang w:val="en-US"/>
        </w:rPr>
        <w:t>iid</w:t>
      </w:r>
      <w:r w:rsidRPr="00936A37">
        <w:rPr>
          <w:rFonts w:ascii="Times New Roman" w:hAnsi="Times New Roman"/>
          <w:color w:val="000000" w:themeColor="text1"/>
          <w:sz w:val="28"/>
          <w:szCs w:val="28"/>
          <w:lang w:val="uk-UA"/>
        </w:rPr>
        <w:t xml:space="preserve">=254 </w:t>
      </w:r>
      <w:r w:rsidR="00936A37">
        <w:rPr>
          <w:rFonts w:ascii="Times New Roman" w:hAnsi="Times New Roman"/>
          <w:color w:val="000000" w:themeColor="text1"/>
          <w:sz w:val="28"/>
          <w:szCs w:val="28"/>
          <w:lang w:val="uk-UA"/>
        </w:rPr>
        <w:t>(дата звернення 17.09.2020 р.).</w:t>
      </w:r>
    </w:p>
    <w:p w:rsidR="00936A37" w:rsidRPr="00936A37" w:rsidRDefault="001343A3" w:rsidP="00A3537A">
      <w:pPr>
        <w:pStyle w:val="a8"/>
        <w:numPr>
          <w:ilvl w:val="0"/>
          <w:numId w:val="2"/>
        </w:numPr>
        <w:shd w:val="clear" w:color="auto" w:fill="FFFFFF"/>
        <w:spacing w:after="0" w:line="360" w:lineRule="auto"/>
        <w:ind w:left="0" w:right="-1" w:firstLine="709"/>
        <w:jc w:val="both"/>
        <w:textAlignment w:val="baseline"/>
        <w:rPr>
          <w:bCs/>
          <w:color w:val="000000" w:themeColor="text1"/>
          <w:sz w:val="28"/>
          <w:szCs w:val="28"/>
          <w:lang w:val="uk-UA"/>
        </w:rPr>
      </w:pPr>
      <w:r w:rsidRPr="00936A37">
        <w:rPr>
          <w:rFonts w:ascii="Times New Roman" w:hAnsi="Times New Roman"/>
          <w:color w:val="000000" w:themeColor="text1"/>
          <w:sz w:val="28"/>
          <w:szCs w:val="28"/>
          <w:lang w:val="uk-UA"/>
        </w:rPr>
        <w:lastRenderedPageBreak/>
        <w:t>Гордієнко Є. С. Державна підтримка розвитку малого підприємництва в Україні / Є. С. Гордієнко, А</w:t>
      </w:r>
      <w:r w:rsidR="00936A37" w:rsidRPr="00936A37">
        <w:rPr>
          <w:rFonts w:ascii="Times New Roman" w:hAnsi="Times New Roman"/>
          <w:color w:val="000000" w:themeColor="text1"/>
          <w:sz w:val="28"/>
          <w:szCs w:val="28"/>
          <w:lang w:val="uk-UA"/>
        </w:rPr>
        <w:t>. О. Гордієнко, І. М. Сидоренко</w:t>
      </w:r>
      <w:r w:rsidRPr="00936A37">
        <w:rPr>
          <w:rFonts w:ascii="Times New Roman" w:hAnsi="Times New Roman"/>
          <w:color w:val="000000" w:themeColor="text1"/>
          <w:sz w:val="28"/>
          <w:szCs w:val="28"/>
          <w:lang w:val="uk-UA"/>
        </w:rPr>
        <w:t xml:space="preserve">; ДонНУЕТ. </w:t>
      </w:r>
      <w:r w:rsidRPr="00936A37">
        <w:rPr>
          <w:rFonts w:ascii="Times New Roman" w:hAnsi="Times New Roman"/>
          <w:color w:val="000000" w:themeColor="text1"/>
          <w:sz w:val="28"/>
          <w:szCs w:val="28"/>
          <w:lang w:val="en-US"/>
        </w:rPr>
        <w:t>URL</w:t>
      </w:r>
      <w:r w:rsidRPr="00936A37">
        <w:rPr>
          <w:rFonts w:ascii="Times New Roman" w:hAnsi="Times New Roman"/>
          <w:color w:val="000000" w:themeColor="text1"/>
          <w:sz w:val="28"/>
          <w:szCs w:val="28"/>
          <w:lang w:val="uk-UA"/>
        </w:rPr>
        <w:t xml:space="preserve">: </w:t>
      </w:r>
      <w:r w:rsidR="00F5759A" w:rsidRPr="00936A37">
        <w:rPr>
          <w:rFonts w:ascii="Times New Roman" w:hAnsi="Times New Roman"/>
          <w:color w:val="000000" w:themeColor="text1"/>
          <w:sz w:val="28"/>
          <w:szCs w:val="28"/>
        </w:rPr>
        <w:t>www</w:t>
      </w:r>
      <w:r w:rsidR="00F5759A" w:rsidRPr="00936A37">
        <w:rPr>
          <w:rFonts w:ascii="Times New Roman" w:hAnsi="Times New Roman"/>
          <w:color w:val="000000" w:themeColor="text1"/>
          <w:sz w:val="28"/>
          <w:szCs w:val="28"/>
          <w:lang w:val="uk-UA"/>
        </w:rPr>
        <w:t>.</w:t>
      </w:r>
      <w:r w:rsidR="00F5759A" w:rsidRPr="00936A37">
        <w:rPr>
          <w:rFonts w:ascii="Times New Roman" w:hAnsi="Times New Roman"/>
          <w:color w:val="000000" w:themeColor="text1"/>
          <w:sz w:val="28"/>
          <w:szCs w:val="28"/>
        </w:rPr>
        <w:t>pdaa</w:t>
      </w:r>
      <w:r w:rsidR="00F5759A" w:rsidRPr="00936A37">
        <w:rPr>
          <w:rFonts w:ascii="Times New Roman" w:hAnsi="Times New Roman"/>
          <w:color w:val="000000" w:themeColor="text1"/>
          <w:sz w:val="28"/>
          <w:szCs w:val="28"/>
          <w:lang w:val="uk-UA"/>
        </w:rPr>
        <w:t>.</w:t>
      </w:r>
      <w:r w:rsidR="00F5759A" w:rsidRPr="00936A37">
        <w:rPr>
          <w:rFonts w:ascii="Times New Roman" w:hAnsi="Times New Roman"/>
          <w:color w:val="000000" w:themeColor="text1"/>
          <w:sz w:val="28"/>
          <w:szCs w:val="28"/>
        </w:rPr>
        <w:t>com</w:t>
      </w:r>
      <w:r w:rsidR="00F5759A" w:rsidRPr="00936A37">
        <w:rPr>
          <w:rFonts w:ascii="Times New Roman" w:hAnsi="Times New Roman"/>
          <w:color w:val="000000" w:themeColor="text1"/>
          <w:sz w:val="28"/>
          <w:szCs w:val="28"/>
          <w:lang w:val="uk-UA"/>
        </w:rPr>
        <w:t>.</w:t>
      </w:r>
      <w:r w:rsidR="00F5759A" w:rsidRPr="00936A37">
        <w:rPr>
          <w:rFonts w:ascii="Times New Roman" w:hAnsi="Times New Roman"/>
          <w:color w:val="000000" w:themeColor="text1"/>
          <w:sz w:val="28"/>
          <w:szCs w:val="28"/>
        </w:rPr>
        <w:t>ua</w:t>
      </w:r>
      <w:r w:rsidR="00F5759A" w:rsidRPr="00936A37">
        <w:rPr>
          <w:rFonts w:ascii="Times New Roman" w:hAnsi="Times New Roman"/>
          <w:color w:val="000000" w:themeColor="text1"/>
          <w:sz w:val="28"/>
          <w:szCs w:val="28"/>
          <w:lang w:val="uk-UA"/>
        </w:rPr>
        <w:t>/</w:t>
      </w:r>
      <w:r w:rsidR="00F5759A" w:rsidRPr="00936A37">
        <w:rPr>
          <w:rFonts w:ascii="Times New Roman" w:hAnsi="Times New Roman"/>
          <w:color w:val="000000" w:themeColor="text1"/>
          <w:sz w:val="28"/>
          <w:szCs w:val="28"/>
        </w:rPr>
        <w:t>np</w:t>
      </w:r>
      <w:r w:rsidR="00F5759A" w:rsidRPr="00936A37">
        <w:rPr>
          <w:rFonts w:ascii="Times New Roman" w:hAnsi="Times New Roman"/>
          <w:color w:val="000000" w:themeColor="text1"/>
          <w:sz w:val="28"/>
          <w:szCs w:val="28"/>
          <w:lang w:val="uk-UA"/>
        </w:rPr>
        <w:t>/</w:t>
      </w:r>
      <w:r w:rsidR="00F5759A" w:rsidRPr="00936A37">
        <w:rPr>
          <w:rFonts w:ascii="Times New Roman" w:hAnsi="Times New Roman"/>
          <w:color w:val="000000" w:themeColor="text1"/>
          <w:sz w:val="28"/>
          <w:szCs w:val="28"/>
        </w:rPr>
        <w:t>pdf</w:t>
      </w:r>
      <w:r w:rsidR="00F5759A" w:rsidRPr="00936A37">
        <w:rPr>
          <w:rFonts w:ascii="Times New Roman" w:hAnsi="Times New Roman"/>
          <w:color w:val="000000" w:themeColor="text1"/>
          <w:sz w:val="28"/>
          <w:szCs w:val="28"/>
          <w:lang w:val="uk-UA"/>
        </w:rPr>
        <w:t>3/13.</w:t>
      </w:r>
      <w:r w:rsidR="00F5759A" w:rsidRPr="00936A37">
        <w:rPr>
          <w:rFonts w:ascii="Times New Roman" w:hAnsi="Times New Roman"/>
          <w:color w:val="000000" w:themeColor="text1"/>
          <w:sz w:val="28"/>
          <w:szCs w:val="28"/>
        </w:rPr>
        <w:t>pdf</w:t>
      </w:r>
      <w:r w:rsidR="00F5759A" w:rsidRPr="00936A37">
        <w:rPr>
          <w:rFonts w:ascii="Times New Roman" w:hAnsi="Times New Roman"/>
          <w:color w:val="000000" w:themeColor="text1"/>
          <w:sz w:val="28"/>
          <w:szCs w:val="28"/>
          <w:lang w:val="uk-UA"/>
        </w:rPr>
        <w:t xml:space="preserve"> </w:t>
      </w:r>
      <w:r w:rsidR="00936A37">
        <w:rPr>
          <w:rFonts w:ascii="Times New Roman" w:hAnsi="Times New Roman"/>
          <w:color w:val="000000" w:themeColor="text1"/>
          <w:sz w:val="28"/>
          <w:szCs w:val="28"/>
          <w:lang w:val="uk-UA"/>
        </w:rPr>
        <w:t>(дата звернення 17.09.2020 р.).</w:t>
      </w:r>
    </w:p>
    <w:p w:rsidR="001343A3" w:rsidRPr="00936A37" w:rsidRDefault="001343A3" w:rsidP="00A3537A">
      <w:pPr>
        <w:pStyle w:val="a8"/>
        <w:numPr>
          <w:ilvl w:val="0"/>
          <w:numId w:val="2"/>
        </w:numPr>
        <w:shd w:val="clear" w:color="auto" w:fill="FFFFFF"/>
        <w:spacing w:after="0" w:line="360" w:lineRule="auto"/>
        <w:ind w:left="0" w:right="-1" w:firstLine="709"/>
        <w:jc w:val="both"/>
        <w:textAlignment w:val="baseline"/>
        <w:rPr>
          <w:rFonts w:ascii="Times New Roman" w:hAnsi="Times New Roman"/>
          <w:bCs/>
          <w:color w:val="000000" w:themeColor="text1"/>
          <w:sz w:val="28"/>
          <w:szCs w:val="28"/>
          <w:lang w:val="uk-UA"/>
        </w:rPr>
      </w:pPr>
      <w:r w:rsidRPr="00936A37">
        <w:rPr>
          <w:rFonts w:ascii="Times New Roman" w:hAnsi="Times New Roman"/>
          <w:color w:val="000000" w:themeColor="text1"/>
          <w:sz w:val="28"/>
          <w:szCs w:val="28"/>
        </w:rPr>
        <w:t>Держава допоможе виплачувати зарплату найманим працівникам малого бізнесу під час карантину</w:t>
      </w:r>
      <w:r w:rsidRPr="00936A37">
        <w:rPr>
          <w:rFonts w:ascii="Times New Roman" w:hAnsi="Times New Roman"/>
          <w:color w:val="000000" w:themeColor="text1"/>
          <w:sz w:val="28"/>
          <w:szCs w:val="28"/>
          <w:lang w:val="uk-UA"/>
        </w:rPr>
        <w:t xml:space="preserve">. Офіційний Веб-сайт Міністерства розвитку економіки, торгівлі та сільського господарства України. </w:t>
      </w:r>
      <w:r w:rsidRPr="00936A37">
        <w:rPr>
          <w:rFonts w:ascii="Times New Roman" w:hAnsi="Times New Roman"/>
          <w:bCs/>
          <w:color w:val="000000" w:themeColor="text1"/>
          <w:sz w:val="28"/>
          <w:szCs w:val="28"/>
          <w:bdr w:val="none" w:sz="0" w:space="0" w:color="auto" w:frame="1"/>
          <w:lang w:val="en-US"/>
        </w:rPr>
        <w:t>URL</w:t>
      </w:r>
      <w:r w:rsidRPr="00936A37">
        <w:rPr>
          <w:rFonts w:ascii="Times New Roman" w:hAnsi="Times New Roman"/>
          <w:bCs/>
          <w:color w:val="000000" w:themeColor="text1"/>
          <w:sz w:val="28"/>
          <w:szCs w:val="28"/>
          <w:bdr w:val="none" w:sz="0" w:space="0" w:color="auto" w:frame="1"/>
          <w:lang w:val="uk-UA"/>
        </w:rPr>
        <w:t xml:space="preserve">: </w:t>
      </w:r>
      <w:r w:rsidR="00F5759A" w:rsidRPr="00936A37">
        <w:rPr>
          <w:rFonts w:ascii="Times New Roman" w:hAnsi="Times New Roman"/>
          <w:bCs/>
          <w:color w:val="000000" w:themeColor="text1"/>
          <w:sz w:val="28"/>
          <w:szCs w:val="28"/>
          <w:bdr w:val="none" w:sz="0" w:space="0" w:color="auto" w:frame="1"/>
          <w:lang w:val="uk-UA"/>
        </w:rPr>
        <w:t xml:space="preserve">https://www.me.gov.ua/News/Detail?lang=uk-UA&amp;id=7b41e360-edcd-4de9-a82c-f354b22600b1&amp;title=DerzhavaDopomozheViplachuvatiZarplatuNaimanimPratsivnikamMalogoBiznesuPidChasKarantinu </w:t>
      </w:r>
      <w:r w:rsidR="00936A37">
        <w:rPr>
          <w:rFonts w:ascii="Times New Roman" w:hAnsi="Times New Roman"/>
          <w:color w:val="000000" w:themeColor="text1"/>
          <w:sz w:val="28"/>
          <w:szCs w:val="28"/>
          <w:lang w:val="uk-UA"/>
        </w:rPr>
        <w:t>(дата звернення 17.09.2020 р.).</w:t>
      </w:r>
    </w:p>
    <w:p w:rsidR="001343A3" w:rsidRPr="00560567" w:rsidRDefault="001343A3" w:rsidP="009A7BBD">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60567">
        <w:rPr>
          <w:rFonts w:ascii="Times New Roman" w:hAnsi="Times New Roman"/>
          <w:color w:val="000000" w:themeColor="text1"/>
          <w:sz w:val="28"/>
          <w:szCs w:val="28"/>
          <w:lang w:val="uk-UA"/>
        </w:rPr>
        <w:t xml:space="preserve">Доступні кредити 5-7-9%. </w:t>
      </w:r>
      <w:r w:rsidRPr="00560567">
        <w:rPr>
          <w:rFonts w:ascii="Times New Roman" w:hAnsi="Times New Roman"/>
          <w:color w:val="000000" w:themeColor="text1"/>
          <w:sz w:val="28"/>
          <w:szCs w:val="28"/>
        </w:rPr>
        <w:t>Державна програма</w:t>
      </w:r>
      <w:r w:rsidRPr="00560567">
        <w:rPr>
          <w:rFonts w:ascii="Times New Roman" w:hAnsi="Times New Roman"/>
          <w:color w:val="000000" w:themeColor="text1"/>
          <w:sz w:val="28"/>
          <w:szCs w:val="28"/>
          <w:lang w:val="uk-UA"/>
        </w:rPr>
        <w:t>.</w:t>
      </w:r>
      <w:r w:rsidRPr="00560567">
        <w:rPr>
          <w:rFonts w:ascii="Times New Roman" w:hAnsi="Times New Roman"/>
          <w:color w:val="000000" w:themeColor="text1"/>
          <w:sz w:val="28"/>
          <w:szCs w:val="28"/>
        </w:rPr>
        <w:t xml:space="preserve"> </w:t>
      </w:r>
      <w:r w:rsidRPr="00560567">
        <w:rPr>
          <w:rFonts w:ascii="Times New Roman" w:hAnsi="Times New Roman"/>
          <w:color w:val="000000" w:themeColor="text1"/>
          <w:sz w:val="28"/>
          <w:szCs w:val="28"/>
          <w:lang w:val="en-US"/>
        </w:rPr>
        <w:t>URL</w:t>
      </w:r>
      <w:r w:rsidRPr="00560567">
        <w:rPr>
          <w:rFonts w:ascii="Times New Roman" w:hAnsi="Times New Roman"/>
          <w:color w:val="000000" w:themeColor="text1"/>
          <w:sz w:val="28"/>
          <w:szCs w:val="28"/>
          <w:lang w:val="uk-UA"/>
        </w:rPr>
        <w:t xml:space="preserve">: </w:t>
      </w:r>
      <w:r w:rsidR="00F5759A" w:rsidRPr="00F5759A">
        <w:rPr>
          <w:rFonts w:ascii="Times New Roman" w:hAnsi="Times New Roman"/>
          <w:color w:val="000000" w:themeColor="text1"/>
          <w:sz w:val="28"/>
          <w:szCs w:val="28"/>
          <w:lang w:val="uk-UA"/>
        </w:rPr>
        <w:t>https://5-7-9.gov.ua/</w:t>
      </w:r>
      <w:r w:rsidR="00F5759A">
        <w:rPr>
          <w:rFonts w:ascii="Times New Roman" w:hAnsi="Times New Roman"/>
          <w:color w:val="000000" w:themeColor="text1"/>
          <w:sz w:val="28"/>
          <w:szCs w:val="28"/>
          <w:lang w:val="uk-UA"/>
        </w:rPr>
        <w:t xml:space="preserve"> </w:t>
      </w:r>
      <w:r w:rsidR="00936A37">
        <w:rPr>
          <w:rFonts w:ascii="Times New Roman" w:hAnsi="Times New Roman"/>
          <w:color w:val="000000" w:themeColor="text1"/>
          <w:sz w:val="28"/>
          <w:szCs w:val="28"/>
          <w:lang w:val="uk-UA"/>
        </w:rPr>
        <w:t>(дата звернення 17.09.2020 р.).</w:t>
      </w:r>
    </w:p>
    <w:p w:rsidR="001343A3" w:rsidRPr="00560567" w:rsidRDefault="001343A3" w:rsidP="009A7BBD">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lang w:val="uk-UA"/>
        </w:rPr>
      </w:pPr>
      <w:r w:rsidRPr="00560567">
        <w:rPr>
          <w:rStyle w:val="ad"/>
          <w:rFonts w:eastAsiaTheme="majorEastAsia"/>
          <w:b w:val="0"/>
          <w:color w:val="000000" w:themeColor="text1"/>
          <w:sz w:val="28"/>
          <w:szCs w:val="28"/>
          <w:lang w:val="uk-UA"/>
        </w:rPr>
        <w:t xml:space="preserve"> Єфіменко Л.Л.</w:t>
      </w:r>
      <w:r w:rsidRPr="00560567">
        <w:rPr>
          <w:rStyle w:val="ad"/>
          <w:rFonts w:eastAsiaTheme="majorEastAsia"/>
          <w:b w:val="0"/>
          <w:color w:val="000000" w:themeColor="text1"/>
          <w:sz w:val="28"/>
          <w:szCs w:val="28"/>
        </w:rPr>
        <w:t> </w:t>
      </w:r>
      <w:r w:rsidRPr="00560567">
        <w:rPr>
          <w:color w:val="000000" w:themeColor="text1"/>
          <w:sz w:val="28"/>
          <w:szCs w:val="28"/>
          <w:lang w:val="uk-UA"/>
        </w:rPr>
        <w:t xml:space="preserve">Механізм стягнення фіскальних платежів в умовах обмеженості фінансових можливостей: світовий досвід. </w:t>
      </w:r>
      <w:r w:rsidRPr="00560567">
        <w:rPr>
          <w:color w:val="000000" w:themeColor="text1"/>
          <w:sz w:val="28"/>
          <w:szCs w:val="28"/>
        </w:rPr>
        <w:t>URL</w:t>
      </w:r>
      <w:r w:rsidRPr="00560567">
        <w:rPr>
          <w:color w:val="000000" w:themeColor="text1"/>
          <w:sz w:val="28"/>
          <w:szCs w:val="28"/>
          <w:lang w:val="uk-UA"/>
        </w:rPr>
        <w:t xml:space="preserve">: </w:t>
      </w:r>
      <w:r w:rsidR="00936A37" w:rsidRPr="00936A37">
        <w:rPr>
          <w:color w:val="000000" w:themeColor="text1"/>
          <w:sz w:val="28"/>
          <w:szCs w:val="28"/>
        </w:rPr>
        <w:t>https</w:t>
      </w:r>
      <w:r w:rsidR="00936A37" w:rsidRPr="00936A37">
        <w:rPr>
          <w:color w:val="000000" w:themeColor="text1"/>
          <w:sz w:val="28"/>
          <w:szCs w:val="28"/>
          <w:lang w:val="uk-UA"/>
        </w:rPr>
        <w:t>://</w:t>
      </w:r>
      <w:r w:rsidR="00936A37" w:rsidRPr="00936A37">
        <w:rPr>
          <w:color w:val="000000" w:themeColor="text1"/>
          <w:sz w:val="28"/>
          <w:szCs w:val="28"/>
        </w:rPr>
        <w:t>www</w:t>
      </w:r>
      <w:r w:rsidR="00936A37" w:rsidRPr="00936A37">
        <w:rPr>
          <w:color w:val="000000" w:themeColor="text1"/>
          <w:sz w:val="28"/>
          <w:szCs w:val="28"/>
          <w:lang w:val="uk-UA"/>
        </w:rPr>
        <w:t>.</w:t>
      </w:r>
      <w:r w:rsidR="00936A37" w:rsidRPr="00936A37">
        <w:rPr>
          <w:color w:val="000000" w:themeColor="text1"/>
          <w:sz w:val="28"/>
          <w:szCs w:val="28"/>
        </w:rPr>
        <w:t>ndifp</w:t>
      </w:r>
      <w:r w:rsidR="00936A37" w:rsidRPr="00936A37">
        <w:rPr>
          <w:color w:val="000000" w:themeColor="text1"/>
          <w:sz w:val="28"/>
          <w:szCs w:val="28"/>
          <w:lang w:val="uk-UA"/>
        </w:rPr>
        <w:t>.</w:t>
      </w:r>
      <w:r w:rsidR="00936A37" w:rsidRPr="00936A37">
        <w:rPr>
          <w:color w:val="000000" w:themeColor="text1"/>
          <w:sz w:val="28"/>
          <w:szCs w:val="28"/>
        </w:rPr>
        <w:t>com</w:t>
      </w:r>
      <w:r w:rsidR="00936A37" w:rsidRPr="00936A37">
        <w:rPr>
          <w:color w:val="000000" w:themeColor="text1"/>
          <w:sz w:val="28"/>
          <w:szCs w:val="28"/>
          <w:lang w:val="uk-UA"/>
        </w:rPr>
        <w:t>/1358/</w:t>
      </w:r>
      <w:r w:rsidRPr="00560567">
        <w:rPr>
          <w:color w:val="000000" w:themeColor="text1"/>
          <w:sz w:val="28"/>
          <w:szCs w:val="28"/>
          <w:lang w:val="uk-UA"/>
        </w:rPr>
        <w:t>.</w:t>
      </w:r>
      <w:r w:rsidR="00936A37">
        <w:rPr>
          <w:color w:val="000000" w:themeColor="text1"/>
          <w:sz w:val="28"/>
          <w:szCs w:val="28"/>
          <w:lang w:val="uk-UA"/>
        </w:rPr>
        <w:t xml:space="preserve"> (дата звернення 17.09.2020 р.).</w:t>
      </w:r>
    </w:p>
    <w:p w:rsidR="001343A3" w:rsidRPr="00560567" w:rsidRDefault="001343A3" w:rsidP="009A7BBD">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rPr>
      </w:pPr>
      <w:r w:rsidRPr="00560567">
        <w:rPr>
          <w:color w:val="000000" w:themeColor="text1"/>
          <w:sz w:val="28"/>
          <w:szCs w:val="28"/>
          <w:lang w:val="uk-UA"/>
        </w:rPr>
        <w:t xml:space="preserve"> </w:t>
      </w:r>
      <w:r w:rsidRPr="00560567">
        <w:rPr>
          <w:color w:val="000000" w:themeColor="text1"/>
          <w:sz w:val="28"/>
          <w:szCs w:val="28"/>
        </w:rPr>
        <w:t>Зельдіна О., Гришко В.Податкові стимули як складник справедливого оподаткування. </w:t>
      </w:r>
      <w:r w:rsidRPr="00560567">
        <w:rPr>
          <w:rStyle w:val="ae"/>
          <w:rFonts w:eastAsiaTheme="majorEastAsia"/>
          <w:color w:val="000000" w:themeColor="text1"/>
          <w:sz w:val="28"/>
          <w:szCs w:val="28"/>
        </w:rPr>
        <w:t>Господарське право і процес.  </w:t>
      </w:r>
      <w:r w:rsidRPr="00560567">
        <w:rPr>
          <w:color w:val="000000" w:themeColor="text1"/>
          <w:sz w:val="28"/>
          <w:szCs w:val="28"/>
        </w:rPr>
        <w:t>2017.</w:t>
      </w:r>
      <w:r w:rsidRPr="00560567">
        <w:rPr>
          <w:color w:val="000000" w:themeColor="text1"/>
          <w:sz w:val="28"/>
          <w:szCs w:val="28"/>
          <w:lang w:val="uk-UA"/>
        </w:rPr>
        <w:t xml:space="preserve"> </w:t>
      </w:r>
      <w:r w:rsidRPr="00560567">
        <w:rPr>
          <w:color w:val="000000" w:themeColor="text1"/>
          <w:sz w:val="28"/>
          <w:szCs w:val="28"/>
        </w:rPr>
        <w:t>№</w:t>
      </w:r>
      <w:r w:rsidRPr="00560567">
        <w:rPr>
          <w:color w:val="000000" w:themeColor="text1"/>
          <w:sz w:val="28"/>
          <w:szCs w:val="28"/>
          <w:lang w:val="uk-UA"/>
        </w:rPr>
        <w:t xml:space="preserve"> </w:t>
      </w:r>
      <w:r w:rsidRPr="00560567">
        <w:rPr>
          <w:color w:val="000000" w:themeColor="text1"/>
          <w:sz w:val="28"/>
          <w:szCs w:val="28"/>
        </w:rPr>
        <w:t>10</w:t>
      </w:r>
      <w:r w:rsidRPr="00560567">
        <w:rPr>
          <w:color w:val="000000" w:themeColor="text1"/>
          <w:sz w:val="28"/>
          <w:szCs w:val="28"/>
          <w:lang w:val="uk-UA"/>
        </w:rPr>
        <w:t xml:space="preserve">. </w:t>
      </w:r>
      <w:r w:rsidRPr="00560567">
        <w:rPr>
          <w:color w:val="000000" w:themeColor="text1"/>
          <w:sz w:val="28"/>
          <w:szCs w:val="28"/>
        </w:rPr>
        <w:t>С.67-71.</w:t>
      </w:r>
    </w:p>
    <w:p w:rsidR="001343A3" w:rsidRPr="001343A3" w:rsidRDefault="001343A3" w:rsidP="009A7BBD">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1343A3">
        <w:rPr>
          <w:rFonts w:ascii="Times New Roman" w:hAnsi="Times New Roman"/>
          <w:color w:val="000000" w:themeColor="text1"/>
          <w:sz w:val="28"/>
          <w:szCs w:val="28"/>
        </w:rPr>
        <w:t>Зерно важливіше за нафту: що чекає сільське господарство після карантину</w:t>
      </w:r>
      <w:r w:rsidRPr="001343A3">
        <w:rPr>
          <w:rFonts w:ascii="Times New Roman" w:hAnsi="Times New Roman"/>
          <w:color w:val="000000" w:themeColor="text1"/>
          <w:sz w:val="28"/>
          <w:szCs w:val="28"/>
          <w:lang w:val="uk-UA"/>
        </w:rPr>
        <w:t xml:space="preserve">. </w:t>
      </w:r>
      <w:r w:rsidRPr="001343A3">
        <w:rPr>
          <w:rFonts w:ascii="Times New Roman" w:hAnsi="Times New Roman"/>
          <w:color w:val="000000" w:themeColor="text1"/>
          <w:sz w:val="28"/>
          <w:szCs w:val="28"/>
          <w:lang w:val="en-US"/>
        </w:rPr>
        <w:t>URL</w:t>
      </w:r>
      <w:r w:rsidRPr="001343A3">
        <w:rPr>
          <w:rFonts w:ascii="Times New Roman" w:hAnsi="Times New Roman"/>
          <w:color w:val="000000" w:themeColor="text1"/>
          <w:sz w:val="28"/>
          <w:szCs w:val="28"/>
          <w:lang w:val="uk-UA"/>
        </w:rPr>
        <w:t>:</w:t>
      </w:r>
      <w:r w:rsidRPr="00F5759A">
        <w:rPr>
          <w:rFonts w:ascii="Times New Roman" w:hAnsi="Times New Roman"/>
          <w:color w:val="000000" w:themeColor="text1"/>
          <w:sz w:val="28"/>
          <w:szCs w:val="28"/>
        </w:rPr>
        <w:t xml:space="preserve"> </w:t>
      </w:r>
      <w:r w:rsidRPr="00F5759A">
        <w:rPr>
          <w:rFonts w:ascii="Times New Roman" w:hAnsi="Times New Roman"/>
          <w:color w:val="000000" w:themeColor="text1"/>
          <w:sz w:val="28"/>
          <w:szCs w:val="28"/>
          <w:lang w:val="en-US"/>
        </w:rPr>
        <w:t>https</w:t>
      </w:r>
      <w:r w:rsidRPr="00F5759A">
        <w:rPr>
          <w:rFonts w:ascii="Times New Roman" w:hAnsi="Times New Roman"/>
          <w:color w:val="000000" w:themeColor="text1"/>
          <w:sz w:val="28"/>
          <w:szCs w:val="28"/>
        </w:rPr>
        <w:t>://</w:t>
      </w:r>
      <w:r w:rsidRPr="00F5759A">
        <w:rPr>
          <w:rFonts w:ascii="Times New Roman" w:hAnsi="Times New Roman"/>
          <w:color w:val="000000" w:themeColor="text1"/>
          <w:sz w:val="28"/>
          <w:szCs w:val="28"/>
          <w:lang w:val="en-US"/>
        </w:rPr>
        <w:t>hromadske</w:t>
      </w:r>
      <w:r w:rsidRPr="00F5759A">
        <w:rPr>
          <w:rFonts w:ascii="Times New Roman" w:hAnsi="Times New Roman"/>
          <w:color w:val="000000" w:themeColor="text1"/>
          <w:sz w:val="28"/>
          <w:szCs w:val="28"/>
        </w:rPr>
        <w:t>.</w:t>
      </w:r>
      <w:r w:rsidRPr="00F5759A">
        <w:rPr>
          <w:rFonts w:ascii="Times New Roman" w:hAnsi="Times New Roman"/>
          <w:color w:val="000000" w:themeColor="text1"/>
          <w:sz w:val="28"/>
          <w:szCs w:val="28"/>
          <w:lang w:val="en-US"/>
        </w:rPr>
        <w:t>ua</w:t>
      </w:r>
      <w:r w:rsidRPr="00F5759A">
        <w:rPr>
          <w:rFonts w:ascii="Times New Roman" w:hAnsi="Times New Roman"/>
          <w:color w:val="000000" w:themeColor="text1"/>
          <w:sz w:val="28"/>
          <w:szCs w:val="28"/>
        </w:rPr>
        <w:t>/</w:t>
      </w:r>
      <w:r w:rsidRPr="00F5759A">
        <w:rPr>
          <w:rFonts w:ascii="Times New Roman" w:hAnsi="Times New Roman"/>
          <w:color w:val="000000" w:themeColor="text1"/>
          <w:sz w:val="28"/>
          <w:szCs w:val="28"/>
          <w:lang w:val="en-US"/>
        </w:rPr>
        <w:t>posts</w:t>
      </w:r>
      <w:r w:rsidRPr="00F5759A">
        <w:rPr>
          <w:rFonts w:ascii="Times New Roman" w:hAnsi="Times New Roman"/>
          <w:color w:val="000000" w:themeColor="text1"/>
          <w:sz w:val="28"/>
          <w:szCs w:val="28"/>
        </w:rPr>
        <w:t>/</w:t>
      </w:r>
      <w:r w:rsidRPr="00F5759A">
        <w:rPr>
          <w:rFonts w:ascii="Times New Roman" w:hAnsi="Times New Roman"/>
          <w:color w:val="000000" w:themeColor="text1"/>
          <w:sz w:val="28"/>
          <w:szCs w:val="28"/>
          <w:lang w:val="en-US"/>
        </w:rPr>
        <w:t>zerno</w:t>
      </w:r>
      <w:r w:rsidRPr="00F5759A">
        <w:rPr>
          <w:rFonts w:ascii="Times New Roman" w:hAnsi="Times New Roman"/>
          <w:color w:val="000000" w:themeColor="text1"/>
          <w:sz w:val="28"/>
          <w:szCs w:val="28"/>
        </w:rPr>
        <w:t>-</w:t>
      </w:r>
      <w:r w:rsidRPr="00F5759A">
        <w:rPr>
          <w:rFonts w:ascii="Times New Roman" w:hAnsi="Times New Roman"/>
          <w:color w:val="000000" w:themeColor="text1"/>
          <w:sz w:val="28"/>
          <w:szCs w:val="28"/>
          <w:lang w:val="en-US"/>
        </w:rPr>
        <w:t>vazhlivishe</w:t>
      </w:r>
      <w:r w:rsidRPr="00F5759A">
        <w:rPr>
          <w:rFonts w:ascii="Times New Roman" w:hAnsi="Times New Roman"/>
          <w:color w:val="000000" w:themeColor="text1"/>
          <w:sz w:val="28"/>
          <w:szCs w:val="28"/>
        </w:rPr>
        <w:t>-</w:t>
      </w:r>
      <w:r w:rsidRPr="00F5759A">
        <w:rPr>
          <w:rFonts w:ascii="Times New Roman" w:hAnsi="Times New Roman"/>
          <w:color w:val="000000" w:themeColor="text1"/>
          <w:sz w:val="28"/>
          <w:szCs w:val="28"/>
          <w:lang w:val="en-US"/>
        </w:rPr>
        <w:t>za</w:t>
      </w:r>
      <w:r w:rsidRPr="00F5759A">
        <w:rPr>
          <w:rFonts w:ascii="Times New Roman" w:hAnsi="Times New Roman"/>
          <w:color w:val="000000" w:themeColor="text1"/>
          <w:sz w:val="28"/>
          <w:szCs w:val="28"/>
        </w:rPr>
        <w:t>-</w:t>
      </w:r>
      <w:r w:rsidRPr="00F5759A">
        <w:rPr>
          <w:rFonts w:ascii="Times New Roman" w:hAnsi="Times New Roman"/>
          <w:color w:val="000000" w:themeColor="text1"/>
          <w:sz w:val="28"/>
          <w:szCs w:val="28"/>
          <w:lang w:val="en-US"/>
        </w:rPr>
        <w:t>naftu</w:t>
      </w:r>
      <w:r w:rsidRPr="00F5759A">
        <w:rPr>
          <w:rFonts w:ascii="Times New Roman" w:hAnsi="Times New Roman"/>
          <w:color w:val="000000" w:themeColor="text1"/>
          <w:sz w:val="28"/>
          <w:szCs w:val="28"/>
        </w:rPr>
        <w:t>-</w:t>
      </w:r>
      <w:r w:rsidRPr="00F5759A">
        <w:rPr>
          <w:rFonts w:ascii="Times New Roman" w:hAnsi="Times New Roman"/>
          <w:color w:val="000000" w:themeColor="text1"/>
          <w:sz w:val="28"/>
          <w:szCs w:val="28"/>
          <w:lang w:val="en-US"/>
        </w:rPr>
        <w:t>sho</w:t>
      </w:r>
      <w:r w:rsidRPr="00F5759A">
        <w:rPr>
          <w:rFonts w:ascii="Times New Roman" w:hAnsi="Times New Roman"/>
          <w:color w:val="000000" w:themeColor="text1"/>
          <w:sz w:val="28"/>
          <w:szCs w:val="28"/>
        </w:rPr>
        <w:t>-</w:t>
      </w:r>
      <w:r w:rsidRPr="00F5759A">
        <w:rPr>
          <w:rFonts w:ascii="Times New Roman" w:hAnsi="Times New Roman"/>
          <w:color w:val="000000" w:themeColor="text1"/>
          <w:sz w:val="28"/>
          <w:szCs w:val="28"/>
          <w:lang w:val="en-US"/>
        </w:rPr>
        <w:t>chekaye</w:t>
      </w:r>
      <w:r w:rsidRPr="00F5759A">
        <w:rPr>
          <w:rFonts w:ascii="Times New Roman" w:hAnsi="Times New Roman"/>
          <w:color w:val="000000" w:themeColor="text1"/>
          <w:sz w:val="28"/>
          <w:szCs w:val="28"/>
        </w:rPr>
        <w:t>-</w:t>
      </w:r>
      <w:r w:rsidRPr="00F5759A">
        <w:rPr>
          <w:rFonts w:ascii="Times New Roman" w:hAnsi="Times New Roman"/>
          <w:color w:val="000000" w:themeColor="text1"/>
          <w:sz w:val="28"/>
          <w:szCs w:val="28"/>
          <w:lang w:val="en-US"/>
        </w:rPr>
        <w:t>silske</w:t>
      </w:r>
      <w:r w:rsidRPr="00F5759A">
        <w:rPr>
          <w:rFonts w:ascii="Times New Roman" w:hAnsi="Times New Roman"/>
          <w:color w:val="000000" w:themeColor="text1"/>
          <w:sz w:val="28"/>
          <w:szCs w:val="28"/>
        </w:rPr>
        <w:t>-</w:t>
      </w:r>
      <w:r w:rsidRPr="00F5759A">
        <w:rPr>
          <w:rFonts w:ascii="Times New Roman" w:hAnsi="Times New Roman"/>
          <w:color w:val="000000" w:themeColor="text1"/>
          <w:sz w:val="28"/>
          <w:szCs w:val="28"/>
          <w:lang w:val="en-US"/>
        </w:rPr>
        <w:t>gospodarstvo</w:t>
      </w:r>
      <w:r w:rsidRPr="00F5759A">
        <w:rPr>
          <w:rFonts w:ascii="Times New Roman" w:hAnsi="Times New Roman"/>
          <w:color w:val="000000" w:themeColor="text1"/>
          <w:sz w:val="28"/>
          <w:szCs w:val="28"/>
        </w:rPr>
        <w:t>-</w:t>
      </w:r>
      <w:r w:rsidRPr="00F5759A">
        <w:rPr>
          <w:rFonts w:ascii="Times New Roman" w:hAnsi="Times New Roman"/>
          <w:color w:val="000000" w:themeColor="text1"/>
          <w:sz w:val="28"/>
          <w:szCs w:val="28"/>
          <w:lang w:val="en-US"/>
        </w:rPr>
        <w:t>pislya</w:t>
      </w:r>
      <w:r w:rsidRPr="00F5759A">
        <w:rPr>
          <w:rFonts w:ascii="Times New Roman" w:hAnsi="Times New Roman"/>
          <w:color w:val="000000" w:themeColor="text1"/>
          <w:sz w:val="28"/>
          <w:szCs w:val="28"/>
        </w:rPr>
        <w:t>-</w:t>
      </w:r>
      <w:r w:rsidRPr="00F5759A">
        <w:rPr>
          <w:rFonts w:ascii="Times New Roman" w:hAnsi="Times New Roman"/>
          <w:color w:val="000000" w:themeColor="text1"/>
          <w:sz w:val="28"/>
          <w:szCs w:val="28"/>
          <w:lang w:val="en-US"/>
        </w:rPr>
        <w:t>karantinu</w:t>
      </w:r>
      <w:r w:rsidRPr="00F5759A">
        <w:rPr>
          <w:rFonts w:ascii="Times New Roman" w:hAnsi="Times New Roman"/>
          <w:color w:val="000000" w:themeColor="text1"/>
          <w:sz w:val="28"/>
          <w:szCs w:val="28"/>
        </w:rPr>
        <w:t xml:space="preserve"> </w:t>
      </w:r>
      <w:r w:rsidR="00936A37">
        <w:rPr>
          <w:rFonts w:ascii="Times New Roman" w:hAnsi="Times New Roman"/>
          <w:color w:val="000000" w:themeColor="text1"/>
          <w:sz w:val="28"/>
          <w:szCs w:val="28"/>
          <w:lang w:val="uk-UA"/>
        </w:rPr>
        <w:t>(дата звернення 17.09.2020 р.).</w:t>
      </w:r>
    </w:p>
    <w:p w:rsidR="001343A3" w:rsidRPr="001343A3" w:rsidRDefault="001343A3" w:rsidP="009A7BBD">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1343A3">
        <w:rPr>
          <w:rFonts w:ascii="Times New Roman" w:hAnsi="Times New Roman"/>
          <w:color w:val="000000" w:themeColor="text1"/>
          <w:sz w:val="28"/>
          <w:szCs w:val="28"/>
        </w:rPr>
        <w:t xml:space="preserve">Інструкція про порядок видачі документів, що засвідчують тимчасову непрацездатність громадян, затверджена наказом Міністерства охорони здоров’я України від 13.11.2001 № 455. URL: </w:t>
      </w:r>
      <w:r w:rsidR="00F5759A" w:rsidRPr="00F5759A">
        <w:rPr>
          <w:rFonts w:ascii="Times New Roman" w:hAnsi="Times New Roman"/>
          <w:color w:val="000000" w:themeColor="text1"/>
          <w:sz w:val="28"/>
          <w:szCs w:val="28"/>
        </w:rPr>
        <w:t>https://zakon.rada.gov.ua/laws/show/z1005-01#Text</w:t>
      </w:r>
      <w:r w:rsidR="00F5759A">
        <w:rPr>
          <w:rFonts w:ascii="Times New Roman" w:hAnsi="Times New Roman"/>
          <w:color w:val="000000" w:themeColor="text1"/>
          <w:sz w:val="28"/>
          <w:szCs w:val="28"/>
          <w:lang w:val="uk-UA"/>
        </w:rPr>
        <w:t xml:space="preserve"> </w:t>
      </w:r>
      <w:r w:rsidR="00936A37">
        <w:rPr>
          <w:rFonts w:ascii="Times New Roman" w:hAnsi="Times New Roman"/>
          <w:color w:val="000000" w:themeColor="text1"/>
          <w:sz w:val="28"/>
          <w:szCs w:val="28"/>
          <w:lang w:val="uk-UA"/>
        </w:rPr>
        <w:t>(дата звернення 17.09.2020 р.).</w:t>
      </w:r>
    </w:p>
    <w:p w:rsidR="00936A37" w:rsidRDefault="001343A3" w:rsidP="00981DC5">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936A37">
        <w:rPr>
          <w:rFonts w:ascii="Times New Roman" w:hAnsi="Times New Roman"/>
          <w:bCs/>
          <w:color w:val="000000" w:themeColor="text1"/>
          <w:sz w:val="28"/>
          <w:szCs w:val="28"/>
          <w:lang w:val="uk-UA"/>
        </w:rPr>
        <w:t xml:space="preserve">Інформаційна підтримка бізнесу. Офіс з просування експорту України. </w:t>
      </w:r>
      <w:r w:rsidRPr="00936A37">
        <w:rPr>
          <w:rFonts w:ascii="Times New Roman" w:hAnsi="Times New Roman"/>
          <w:bCs/>
          <w:color w:val="000000" w:themeColor="text1"/>
          <w:sz w:val="28"/>
          <w:szCs w:val="28"/>
          <w:bdr w:val="none" w:sz="0" w:space="0" w:color="auto" w:frame="1"/>
          <w:lang w:val="en-US"/>
        </w:rPr>
        <w:t>URL</w:t>
      </w:r>
      <w:r w:rsidRPr="00936A37">
        <w:rPr>
          <w:rFonts w:ascii="Times New Roman" w:hAnsi="Times New Roman"/>
          <w:bCs/>
          <w:color w:val="000000" w:themeColor="text1"/>
          <w:sz w:val="28"/>
          <w:szCs w:val="28"/>
          <w:bdr w:val="none" w:sz="0" w:space="0" w:color="auto" w:frame="1"/>
          <w:lang w:val="uk-UA"/>
        </w:rPr>
        <w:t>:  https://epo.org.ua/covid19/</w:t>
      </w:r>
      <w:r w:rsidRPr="00936A37">
        <w:rPr>
          <w:rFonts w:ascii="Times New Roman" w:hAnsi="Times New Roman"/>
          <w:bCs/>
          <w:color w:val="000000" w:themeColor="text1"/>
          <w:sz w:val="28"/>
          <w:szCs w:val="28"/>
          <w:lang w:val="uk-UA"/>
        </w:rPr>
        <w:t xml:space="preserve"> </w:t>
      </w:r>
      <w:r w:rsidR="00936A37">
        <w:rPr>
          <w:rFonts w:ascii="Times New Roman" w:hAnsi="Times New Roman"/>
          <w:color w:val="000000" w:themeColor="text1"/>
          <w:sz w:val="28"/>
          <w:szCs w:val="28"/>
          <w:lang w:val="uk-UA"/>
        </w:rPr>
        <w:t>(дата звернення 17.09.2020 р.).</w:t>
      </w:r>
    </w:p>
    <w:p w:rsidR="00936A37" w:rsidRDefault="001343A3" w:rsidP="00D45E14">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936A37">
        <w:rPr>
          <w:rFonts w:ascii="Times New Roman" w:hAnsi="Times New Roman"/>
          <w:color w:val="000000" w:themeColor="text1"/>
          <w:sz w:val="28"/>
          <w:szCs w:val="28"/>
        </w:rPr>
        <w:lastRenderedPageBreak/>
        <w:t>Карантин як механізм монополізації сільського господарства</w:t>
      </w:r>
      <w:r w:rsidRPr="00936A37">
        <w:rPr>
          <w:rFonts w:ascii="Times New Roman" w:hAnsi="Times New Roman"/>
          <w:color w:val="000000" w:themeColor="text1"/>
          <w:sz w:val="28"/>
          <w:szCs w:val="28"/>
          <w:lang w:val="uk-UA"/>
        </w:rPr>
        <w:t xml:space="preserve">. </w:t>
      </w:r>
      <w:r w:rsidRPr="00936A37">
        <w:rPr>
          <w:rFonts w:ascii="Times New Roman" w:hAnsi="Times New Roman"/>
          <w:color w:val="000000" w:themeColor="text1"/>
          <w:sz w:val="28"/>
          <w:szCs w:val="28"/>
          <w:lang w:val="en-US"/>
        </w:rPr>
        <w:t>URL</w:t>
      </w:r>
      <w:r w:rsidRPr="00936A37">
        <w:rPr>
          <w:rFonts w:ascii="Times New Roman" w:hAnsi="Times New Roman"/>
          <w:color w:val="000000" w:themeColor="text1"/>
          <w:sz w:val="28"/>
          <w:szCs w:val="28"/>
          <w:lang w:val="uk-UA"/>
        </w:rPr>
        <w:t xml:space="preserve">: </w:t>
      </w:r>
      <w:r w:rsidR="00F5759A" w:rsidRPr="00936A37">
        <w:rPr>
          <w:rFonts w:ascii="Times New Roman" w:hAnsi="Times New Roman"/>
          <w:color w:val="000000" w:themeColor="text1"/>
          <w:sz w:val="28"/>
          <w:szCs w:val="28"/>
          <w:lang w:val="en-US"/>
        </w:rPr>
        <w:t>https</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bit</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ly</w:t>
      </w:r>
      <w:r w:rsidR="00F5759A" w:rsidRPr="00936A37">
        <w:rPr>
          <w:rFonts w:ascii="Times New Roman" w:hAnsi="Times New Roman"/>
          <w:color w:val="000000" w:themeColor="text1"/>
          <w:sz w:val="28"/>
          <w:szCs w:val="28"/>
        </w:rPr>
        <w:t>/2</w:t>
      </w:r>
      <w:r w:rsidR="00F5759A" w:rsidRPr="00936A37">
        <w:rPr>
          <w:rFonts w:ascii="Times New Roman" w:hAnsi="Times New Roman"/>
          <w:color w:val="000000" w:themeColor="text1"/>
          <w:sz w:val="28"/>
          <w:szCs w:val="28"/>
          <w:lang w:val="en-US"/>
        </w:rPr>
        <w:t>CVHDJI</w:t>
      </w:r>
      <w:r w:rsidR="00F5759A" w:rsidRPr="00936A37">
        <w:rPr>
          <w:rFonts w:ascii="Times New Roman" w:hAnsi="Times New Roman"/>
          <w:color w:val="000000" w:themeColor="text1"/>
          <w:sz w:val="28"/>
          <w:szCs w:val="28"/>
          <w:lang w:val="uk-UA"/>
        </w:rPr>
        <w:t xml:space="preserve"> </w:t>
      </w:r>
      <w:r w:rsidR="00936A37">
        <w:rPr>
          <w:rFonts w:ascii="Times New Roman" w:hAnsi="Times New Roman"/>
          <w:color w:val="000000" w:themeColor="text1"/>
          <w:sz w:val="28"/>
          <w:szCs w:val="28"/>
          <w:lang w:val="uk-UA"/>
        </w:rPr>
        <w:t>(дата звернення 17.09.2020 р.).</w:t>
      </w:r>
    </w:p>
    <w:p w:rsidR="001343A3" w:rsidRPr="00936A37" w:rsidRDefault="001343A3" w:rsidP="00D45E14">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936A37">
        <w:rPr>
          <w:rFonts w:ascii="Times New Roman" w:hAnsi="Times New Roman"/>
          <w:color w:val="000000" w:themeColor="text1"/>
          <w:sz w:val="28"/>
          <w:szCs w:val="28"/>
          <w:lang w:val="uk-UA"/>
        </w:rPr>
        <w:t xml:space="preserve">Карантин як поштовх для об’єднання малих фермерів і спільного пошуку рішень. </w:t>
      </w:r>
      <w:r w:rsidRPr="00936A37">
        <w:rPr>
          <w:rFonts w:ascii="Times New Roman" w:hAnsi="Times New Roman"/>
          <w:color w:val="000000" w:themeColor="text1"/>
          <w:sz w:val="28"/>
          <w:szCs w:val="28"/>
          <w:lang w:val="en-US"/>
        </w:rPr>
        <w:t>URL</w:t>
      </w:r>
      <w:r w:rsidRPr="00936A37">
        <w:rPr>
          <w:rFonts w:ascii="Times New Roman" w:hAnsi="Times New Roman"/>
          <w:color w:val="000000" w:themeColor="text1"/>
          <w:sz w:val="28"/>
          <w:szCs w:val="28"/>
          <w:lang w:val="uk-UA"/>
        </w:rPr>
        <w:t xml:space="preserve">: </w:t>
      </w:r>
      <w:r w:rsidR="00936A37" w:rsidRPr="00936A37">
        <w:rPr>
          <w:rFonts w:ascii="Times New Roman" w:hAnsi="Times New Roman"/>
          <w:color w:val="000000" w:themeColor="text1"/>
          <w:sz w:val="28"/>
          <w:szCs w:val="28"/>
          <w:lang w:val="en-US"/>
        </w:rPr>
        <w:t>https</w:t>
      </w:r>
      <w:r w:rsidR="00936A37" w:rsidRPr="00936A37">
        <w:rPr>
          <w:rFonts w:ascii="Times New Roman" w:hAnsi="Times New Roman"/>
          <w:color w:val="000000" w:themeColor="text1"/>
          <w:sz w:val="28"/>
          <w:szCs w:val="28"/>
          <w:lang w:val="uk-UA"/>
        </w:rPr>
        <w:t>://</w:t>
      </w:r>
      <w:r w:rsidR="00936A37" w:rsidRPr="00936A37">
        <w:rPr>
          <w:rFonts w:ascii="Times New Roman" w:hAnsi="Times New Roman"/>
          <w:color w:val="000000" w:themeColor="text1"/>
          <w:sz w:val="28"/>
          <w:szCs w:val="28"/>
          <w:lang w:val="en-US"/>
        </w:rPr>
        <w:t>www</w:t>
      </w:r>
      <w:r w:rsidR="00936A37" w:rsidRPr="00936A37">
        <w:rPr>
          <w:rFonts w:ascii="Times New Roman" w:hAnsi="Times New Roman"/>
          <w:color w:val="000000" w:themeColor="text1"/>
          <w:sz w:val="28"/>
          <w:szCs w:val="28"/>
          <w:lang w:val="uk-UA"/>
        </w:rPr>
        <w:t>.</w:t>
      </w:r>
      <w:r w:rsidR="00936A37" w:rsidRPr="00936A37">
        <w:rPr>
          <w:rFonts w:ascii="Times New Roman" w:hAnsi="Times New Roman"/>
          <w:color w:val="000000" w:themeColor="text1"/>
          <w:sz w:val="28"/>
          <w:szCs w:val="28"/>
          <w:lang w:val="en-US"/>
        </w:rPr>
        <w:t>prostir</w:t>
      </w:r>
      <w:r w:rsidR="00936A37" w:rsidRPr="00936A37">
        <w:rPr>
          <w:rFonts w:ascii="Times New Roman" w:hAnsi="Times New Roman"/>
          <w:color w:val="000000" w:themeColor="text1"/>
          <w:sz w:val="28"/>
          <w:szCs w:val="28"/>
          <w:lang w:val="uk-UA"/>
        </w:rPr>
        <w:t>.</w:t>
      </w:r>
      <w:r w:rsidR="00936A37" w:rsidRPr="00936A37">
        <w:rPr>
          <w:rFonts w:ascii="Times New Roman" w:hAnsi="Times New Roman"/>
          <w:color w:val="000000" w:themeColor="text1"/>
          <w:sz w:val="28"/>
          <w:szCs w:val="28"/>
          <w:lang w:val="en-US"/>
        </w:rPr>
        <w:t>ua</w:t>
      </w:r>
      <w:r w:rsidR="00936A37" w:rsidRPr="00936A37">
        <w:rPr>
          <w:rFonts w:ascii="Times New Roman" w:hAnsi="Times New Roman"/>
          <w:color w:val="000000" w:themeColor="text1"/>
          <w:sz w:val="28"/>
          <w:szCs w:val="28"/>
          <w:lang w:val="uk-UA"/>
        </w:rPr>
        <w:t>/?</w:t>
      </w:r>
      <w:r w:rsidR="00936A37" w:rsidRPr="00936A37">
        <w:rPr>
          <w:rFonts w:ascii="Times New Roman" w:hAnsi="Times New Roman"/>
          <w:color w:val="000000" w:themeColor="text1"/>
          <w:sz w:val="28"/>
          <w:szCs w:val="28"/>
          <w:lang w:val="en-US"/>
        </w:rPr>
        <w:t>news</w:t>
      </w:r>
      <w:r w:rsidR="00936A37" w:rsidRPr="00936A37">
        <w:rPr>
          <w:rFonts w:ascii="Times New Roman" w:hAnsi="Times New Roman"/>
          <w:color w:val="000000" w:themeColor="text1"/>
          <w:sz w:val="28"/>
          <w:szCs w:val="28"/>
          <w:lang w:val="uk-UA"/>
        </w:rPr>
        <w:t>=</w:t>
      </w:r>
      <w:r w:rsidR="00936A37" w:rsidRPr="00936A37">
        <w:rPr>
          <w:rFonts w:ascii="Times New Roman" w:hAnsi="Times New Roman"/>
          <w:color w:val="000000" w:themeColor="text1"/>
          <w:sz w:val="28"/>
          <w:szCs w:val="28"/>
          <w:lang w:val="en-US"/>
        </w:rPr>
        <w:t>karantyn</w:t>
      </w:r>
      <w:r w:rsidR="00936A37" w:rsidRPr="00936A37">
        <w:rPr>
          <w:rFonts w:ascii="Times New Roman" w:hAnsi="Times New Roman"/>
          <w:color w:val="000000" w:themeColor="text1"/>
          <w:sz w:val="28"/>
          <w:szCs w:val="28"/>
          <w:lang w:val="uk-UA"/>
        </w:rPr>
        <w:t>-</w:t>
      </w:r>
      <w:r w:rsidR="00936A37" w:rsidRPr="00936A37">
        <w:rPr>
          <w:rFonts w:ascii="Times New Roman" w:hAnsi="Times New Roman"/>
          <w:color w:val="000000" w:themeColor="text1"/>
          <w:sz w:val="28"/>
          <w:szCs w:val="28"/>
          <w:lang w:val="en-US"/>
        </w:rPr>
        <w:t>yak</w:t>
      </w:r>
      <w:r w:rsidR="00936A37" w:rsidRPr="00936A37">
        <w:rPr>
          <w:rFonts w:ascii="Times New Roman" w:hAnsi="Times New Roman"/>
          <w:color w:val="000000" w:themeColor="text1"/>
          <w:sz w:val="28"/>
          <w:szCs w:val="28"/>
          <w:lang w:val="uk-UA"/>
        </w:rPr>
        <w:t>-</w:t>
      </w:r>
      <w:r w:rsidR="00936A37" w:rsidRPr="00936A37">
        <w:rPr>
          <w:rFonts w:ascii="Times New Roman" w:hAnsi="Times New Roman"/>
          <w:color w:val="000000" w:themeColor="text1"/>
          <w:sz w:val="28"/>
          <w:szCs w:val="28"/>
          <w:lang w:val="en-US"/>
        </w:rPr>
        <w:t>poshtovh</w:t>
      </w:r>
      <w:r w:rsidR="00936A37" w:rsidRPr="00936A37">
        <w:rPr>
          <w:rFonts w:ascii="Times New Roman" w:hAnsi="Times New Roman"/>
          <w:color w:val="000000" w:themeColor="text1"/>
          <w:sz w:val="28"/>
          <w:szCs w:val="28"/>
          <w:lang w:val="uk-UA"/>
        </w:rPr>
        <w:t>-</w:t>
      </w:r>
      <w:r w:rsidR="00936A37" w:rsidRPr="00936A37">
        <w:rPr>
          <w:rFonts w:ascii="Times New Roman" w:hAnsi="Times New Roman"/>
          <w:color w:val="000000" w:themeColor="text1"/>
          <w:sz w:val="28"/>
          <w:szCs w:val="28"/>
          <w:lang w:val="en-US"/>
        </w:rPr>
        <w:t>dlya</w:t>
      </w:r>
      <w:r w:rsidR="00936A37" w:rsidRPr="00936A37">
        <w:rPr>
          <w:rFonts w:ascii="Times New Roman" w:hAnsi="Times New Roman"/>
          <w:color w:val="000000" w:themeColor="text1"/>
          <w:sz w:val="28"/>
          <w:szCs w:val="28"/>
          <w:lang w:val="uk-UA"/>
        </w:rPr>
        <w:t>-</w:t>
      </w:r>
      <w:r w:rsidR="00936A37" w:rsidRPr="00936A37">
        <w:rPr>
          <w:rFonts w:ascii="Times New Roman" w:hAnsi="Times New Roman"/>
          <w:color w:val="000000" w:themeColor="text1"/>
          <w:sz w:val="28"/>
          <w:szCs w:val="28"/>
          <w:lang w:val="en-US"/>
        </w:rPr>
        <w:t>objednannya</w:t>
      </w:r>
      <w:r w:rsidR="00936A37" w:rsidRPr="00936A37">
        <w:rPr>
          <w:rFonts w:ascii="Times New Roman" w:hAnsi="Times New Roman"/>
          <w:color w:val="000000" w:themeColor="text1"/>
          <w:sz w:val="28"/>
          <w:szCs w:val="28"/>
          <w:lang w:val="uk-UA"/>
        </w:rPr>
        <w:t>-</w:t>
      </w:r>
      <w:r w:rsidR="00936A37" w:rsidRPr="00936A37">
        <w:rPr>
          <w:rFonts w:ascii="Times New Roman" w:hAnsi="Times New Roman"/>
          <w:color w:val="000000" w:themeColor="text1"/>
          <w:sz w:val="28"/>
          <w:szCs w:val="28"/>
          <w:lang w:val="en-US"/>
        </w:rPr>
        <w:t>malyh</w:t>
      </w:r>
      <w:r w:rsidR="00936A37" w:rsidRPr="00936A37">
        <w:rPr>
          <w:rFonts w:ascii="Times New Roman" w:hAnsi="Times New Roman"/>
          <w:color w:val="000000" w:themeColor="text1"/>
          <w:sz w:val="28"/>
          <w:szCs w:val="28"/>
          <w:lang w:val="uk-UA"/>
        </w:rPr>
        <w:t>-</w:t>
      </w:r>
      <w:r w:rsidR="00936A37" w:rsidRPr="00936A37">
        <w:rPr>
          <w:rFonts w:ascii="Times New Roman" w:hAnsi="Times New Roman"/>
          <w:color w:val="000000" w:themeColor="text1"/>
          <w:sz w:val="28"/>
          <w:szCs w:val="28"/>
          <w:lang w:val="en-US"/>
        </w:rPr>
        <w:t>fermeriv</w:t>
      </w:r>
      <w:r w:rsidR="00936A37" w:rsidRPr="00936A37">
        <w:rPr>
          <w:rFonts w:ascii="Times New Roman" w:hAnsi="Times New Roman"/>
          <w:color w:val="000000" w:themeColor="text1"/>
          <w:sz w:val="28"/>
          <w:szCs w:val="28"/>
          <w:lang w:val="uk-UA"/>
        </w:rPr>
        <w:t>-</w:t>
      </w:r>
      <w:r w:rsidR="00936A37" w:rsidRPr="00936A37">
        <w:rPr>
          <w:rFonts w:ascii="Times New Roman" w:hAnsi="Times New Roman"/>
          <w:color w:val="000000" w:themeColor="text1"/>
          <w:sz w:val="28"/>
          <w:szCs w:val="28"/>
          <w:lang w:val="en-US"/>
        </w:rPr>
        <w:t>i</w:t>
      </w:r>
      <w:r w:rsidR="00936A37" w:rsidRPr="00936A37">
        <w:rPr>
          <w:rFonts w:ascii="Times New Roman" w:hAnsi="Times New Roman"/>
          <w:color w:val="000000" w:themeColor="text1"/>
          <w:sz w:val="28"/>
          <w:szCs w:val="28"/>
          <w:lang w:val="uk-UA"/>
        </w:rPr>
        <w:t>-</w:t>
      </w:r>
      <w:r w:rsidR="00936A37" w:rsidRPr="00936A37">
        <w:rPr>
          <w:rFonts w:ascii="Times New Roman" w:hAnsi="Times New Roman"/>
          <w:color w:val="000000" w:themeColor="text1"/>
          <w:sz w:val="28"/>
          <w:szCs w:val="28"/>
          <w:lang w:val="en-US"/>
        </w:rPr>
        <w:t>spilnoho</w:t>
      </w:r>
      <w:r w:rsidR="00936A37" w:rsidRPr="00936A37">
        <w:rPr>
          <w:rFonts w:ascii="Times New Roman" w:hAnsi="Times New Roman"/>
          <w:color w:val="000000" w:themeColor="text1"/>
          <w:sz w:val="28"/>
          <w:szCs w:val="28"/>
          <w:lang w:val="uk-UA"/>
        </w:rPr>
        <w:t>-</w:t>
      </w:r>
      <w:r w:rsidR="00936A37" w:rsidRPr="00936A37">
        <w:rPr>
          <w:rFonts w:ascii="Times New Roman" w:hAnsi="Times New Roman"/>
          <w:color w:val="000000" w:themeColor="text1"/>
          <w:sz w:val="28"/>
          <w:szCs w:val="28"/>
          <w:lang w:val="en-US"/>
        </w:rPr>
        <w:t>poshukurishen</w:t>
      </w:r>
      <w:r w:rsidR="00936A37">
        <w:rPr>
          <w:rFonts w:ascii="Times New Roman" w:hAnsi="Times New Roman"/>
          <w:color w:val="000000" w:themeColor="text1"/>
          <w:sz w:val="28"/>
          <w:szCs w:val="28"/>
          <w:lang w:val="uk-UA"/>
        </w:rPr>
        <w:t xml:space="preserve"> (дата звернення 17.09.2020 р.).</w:t>
      </w:r>
    </w:p>
    <w:p w:rsidR="001343A3" w:rsidRPr="00560567" w:rsidRDefault="001343A3" w:rsidP="009A7BBD">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60567">
        <w:rPr>
          <w:rFonts w:ascii="Times New Roman" w:eastAsia="Times New Roman" w:hAnsi="Times New Roman"/>
          <w:bCs/>
          <w:color w:val="000000" w:themeColor="text1"/>
          <w:sz w:val="28"/>
          <w:szCs w:val="28"/>
          <w:lang w:val="uk-UA"/>
        </w:rPr>
        <w:t xml:space="preserve">Кміть В.М., </w:t>
      </w:r>
      <w:r w:rsidRPr="00560567">
        <w:rPr>
          <w:rFonts w:ascii="Times New Roman" w:hAnsi="Times New Roman"/>
          <w:color w:val="000000" w:themeColor="text1"/>
          <w:sz w:val="28"/>
          <w:szCs w:val="28"/>
          <w:lang w:val="uk-UA"/>
        </w:rPr>
        <w:t xml:space="preserve">Падура А. В. Державна підтримка субєктів малого підприємництва. </w:t>
      </w:r>
      <w:r w:rsidRPr="00560567">
        <w:rPr>
          <w:rFonts w:ascii="Times New Roman" w:hAnsi="Times New Roman"/>
          <w:i/>
          <w:color w:val="000000" w:themeColor="text1"/>
          <w:sz w:val="28"/>
          <w:szCs w:val="28"/>
          <w:lang w:val="uk-UA"/>
        </w:rPr>
        <w:t xml:space="preserve">Науковий вісник Ужгородського національного університету. </w:t>
      </w:r>
      <w:r w:rsidRPr="00560567">
        <w:rPr>
          <w:rFonts w:ascii="Times New Roman" w:hAnsi="Times New Roman"/>
          <w:color w:val="000000" w:themeColor="text1"/>
          <w:sz w:val="28"/>
          <w:szCs w:val="28"/>
          <w:lang w:val="uk-UA"/>
        </w:rPr>
        <w:t>2016. Випуск 7, частина 2. С. 14-17.</w:t>
      </w:r>
    </w:p>
    <w:p w:rsidR="001343A3" w:rsidRPr="00560567" w:rsidRDefault="001343A3" w:rsidP="009A7BBD">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560567">
        <w:rPr>
          <w:rFonts w:ascii="Times New Roman" w:hAnsi="Times New Roman"/>
          <w:color w:val="000000" w:themeColor="text1"/>
          <w:sz w:val="28"/>
          <w:szCs w:val="28"/>
        </w:rPr>
        <w:t>Комплексний пакет загальнодержавних антикризових заходів подолання наслідків пандемії та створення передумов до сталого соціально-економічного зростання</w:t>
      </w:r>
      <w:r w:rsidRPr="00560567">
        <w:rPr>
          <w:rFonts w:ascii="Times New Roman" w:hAnsi="Times New Roman"/>
          <w:color w:val="000000" w:themeColor="text1"/>
          <w:sz w:val="28"/>
          <w:szCs w:val="28"/>
          <w:lang w:val="uk-UA"/>
        </w:rPr>
        <w:t xml:space="preserve">. </w:t>
      </w:r>
      <w:r w:rsidRPr="00560567">
        <w:rPr>
          <w:rFonts w:ascii="Times New Roman" w:hAnsi="Times New Roman"/>
          <w:color w:val="000000" w:themeColor="text1"/>
          <w:sz w:val="28"/>
          <w:szCs w:val="28"/>
        </w:rPr>
        <w:t>Науково-дослідний центр індустріальних проблем розвитку НАН України</w:t>
      </w:r>
      <w:r w:rsidRPr="00560567">
        <w:rPr>
          <w:rFonts w:ascii="Times New Roman" w:hAnsi="Times New Roman"/>
          <w:color w:val="000000" w:themeColor="text1"/>
          <w:sz w:val="28"/>
          <w:szCs w:val="28"/>
          <w:lang w:val="uk-UA"/>
        </w:rPr>
        <w:t>. Проєкт. Харків. 2020. 65 с.</w:t>
      </w:r>
    </w:p>
    <w:p w:rsidR="001343A3" w:rsidRPr="0058321F" w:rsidRDefault="001343A3" w:rsidP="009A7BBD">
      <w:pPr>
        <w:pStyle w:val="a8"/>
        <w:numPr>
          <w:ilvl w:val="0"/>
          <w:numId w:val="2"/>
        </w:numPr>
        <w:shd w:val="clear" w:color="auto" w:fill="FFFFFF"/>
        <w:autoSpaceDE w:val="0"/>
        <w:autoSpaceDN w:val="0"/>
        <w:spacing w:after="0" w:line="360" w:lineRule="auto"/>
        <w:ind w:left="0" w:firstLine="709"/>
        <w:jc w:val="both"/>
        <w:rPr>
          <w:rStyle w:val="a7"/>
          <w:rFonts w:ascii="Times New Roman" w:hAnsi="Times New Roman"/>
          <w:color w:val="000000" w:themeColor="text1"/>
          <w:sz w:val="28"/>
          <w:szCs w:val="28"/>
          <w:u w:val="none"/>
          <w:lang w:val="uk-UA"/>
        </w:rPr>
      </w:pPr>
      <w:r w:rsidRPr="0058321F">
        <w:rPr>
          <w:rStyle w:val="a7"/>
          <w:rFonts w:ascii="Times New Roman" w:hAnsi="Times New Roman"/>
          <w:color w:val="000000" w:themeColor="text1"/>
          <w:sz w:val="28"/>
          <w:szCs w:val="28"/>
          <w:u w:val="none"/>
          <w:lang w:val="uk-UA"/>
        </w:rPr>
        <w:t xml:space="preserve">Конституція України від 28.06.1996 р. </w:t>
      </w:r>
      <w:r w:rsidRPr="0058321F">
        <w:rPr>
          <w:rStyle w:val="a7"/>
          <w:rFonts w:ascii="Times New Roman" w:hAnsi="Times New Roman"/>
          <w:i/>
          <w:color w:val="000000" w:themeColor="text1"/>
          <w:sz w:val="28"/>
          <w:szCs w:val="28"/>
          <w:u w:val="none"/>
          <w:lang w:val="uk-UA"/>
        </w:rPr>
        <w:t>Відомості Верховної Ради України</w:t>
      </w:r>
      <w:r w:rsidRPr="0058321F">
        <w:rPr>
          <w:rStyle w:val="a7"/>
          <w:rFonts w:ascii="Times New Roman" w:hAnsi="Times New Roman"/>
          <w:color w:val="000000" w:themeColor="text1"/>
          <w:sz w:val="28"/>
          <w:szCs w:val="28"/>
          <w:u w:val="none"/>
          <w:lang w:val="uk-UA"/>
        </w:rPr>
        <w:t>. 1996. № 30. Ст. 141.</w:t>
      </w:r>
    </w:p>
    <w:p w:rsidR="00936A37" w:rsidRDefault="001343A3" w:rsidP="00AB2D20">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936A37">
        <w:rPr>
          <w:rFonts w:ascii="Times New Roman" w:hAnsi="Times New Roman"/>
          <w:color w:val="000000" w:themeColor="text1"/>
          <w:sz w:val="28"/>
          <w:szCs w:val="28"/>
          <w:lang w:val="uk-UA"/>
        </w:rPr>
        <w:t xml:space="preserve">Коронавірус </w:t>
      </w:r>
      <w:r w:rsidRPr="00936A37">
        <w:rPr>
          <w:rFonts w:ascii="Times New Roman" w:hAnsi="Times New Roman"/>
          <w:color w:val="000000" w:themeColor="text1"/>
          <w:sz w:val="28"/>
          <w:szCs w:val="28"/>
        </w:rPr>
        <w:t>vs</w:t>
      </w:r>
      <w:r w:rsidRPr="00936A37">
        <w:rPr>
          <w:rFonts w:ascii="Times New Roman" w:hAnsi="Times New Roman"/>
          <w:color w:val="000000" w:themeColor="text1"/>
          <w:sz w:val="28"/>
          <w:szCs w:val="28"/>
          <w:lang w:val="uk-UA"/>
        </w:rPr>
        <w:t xml:space="preserve"> бізнес: як карантин змінить ринок страхування. </w:t>
      </w:r>
      <w:r w:rsidRPr="00936A37">
        <w:rPr>
          <w:rFonts w:ascii="Times New Roman" w:hAnsi="Times New Roman"/>
          <w:color w:val="000000" w:themeColor="text1"/>
          <w:sz w:val="28"/>
          <w:szCs w:val="28"/>
          <w:lang w:val="en-US"/>
        </w:rPr>
        <w:t>URL</w:t>
      </w:r>
      <w:r w:rsidRPr="00936A37">
        <w:rPr>
          <w:rFonts w:ascii="Times New Roman" w:hAnsi="Times New Roman"/>
          <w:color w:val="000000" w:themeColor="text1"/>
          <w:sz w:val="28"/>
          <w:szCs w:val="28"/>
          <w:lang w:val="uk-UA"/>
        </w:rPr>
        <w:t xml:space="preserve">: </w:t>
      </w:r>
      <w:r w:rsidRPr="00936A37">
        <w:rPr>
          <w:rFonts w:ascii="Times New Roman" w:hAnsi="Times New Roman"/>
          <w:color w:val="000000" w:themeColor="text1"/>
          <w:sz w:val="28"/>
          <w:szCs w:val="28"/>
        </w:rPr>
        <w:t>https</w:t>
      </w:r>
      <w:r w:rsidRPr="00936A37">
        <w:rPr>
          <w:rFonts w:ascii="Times New Roman" w:hAnsi="Times New Roman"/>
          <w:color w:val="000000" w:themeColor="text1"/>
          <w:sz w:val="28"/>
          <w:szCs w:val="28"/>
          <w:lang w:val="uk-UA"/>
        </w:rPr>
        <w:t>://</w:t>
      </w:r>
      <w:r w:rsidRPr="00936A37">
        <w:rPr>
          <w:rFonts w:ascii="Times New Roman" w:hAnsi="Times New Roman"/>
          <w:color w:val="000000" w:themeColor="text1"/>
          <w:sz w:val="28"/>
          <w:szCs w:val="28"/>
        </w:rPr>
        <w:t>mind</w:t>
      </w:r>
      <w:r w:rsidRPr="00936A37">
        <w:rPr>
          <w:rFonts w:ascii="Times New Roman" w:hAnsi="Times New Roman"/>
          <w:color w:val="000000" w:themeColor="text1"/>
          <w:sz w:val="28"/>
          <w:szCs w:val="28"/>
          <w:lang w:val="uk-UA"/>
        </w:rPr>
        <w:t>.</w:t>
      </w:r>
      <w:r w:rsidRPr="00936A37">
        <w:rPr>
          <w:rFonts w:ascii="Times New Roman" w:hAnsi="Times New Roman"/>
          <w:color w:val="000000" w:themeColor="text1"/>
          <w:sz w:val="28"/>
          <w:szCs w:val="28"/>
        </w:rPr>
        <w:t>ua</w:t>
      </w:r>
      <w:r w:rsidRPr="00936A37">
        <w:rPr>
          <w:rFonts w:ascii="Times New Roman" w:hAnsi="Times New Roman"/>
          <w:color w:val="000000" w:themeColor="text1"/>
          <w:sz w:val="28"/>
          <w:szCs w:val="28"/>
          <w:lang w:val="uk-UA"/>
        </w:rPr>
        <w:t>/</w:t>
      </w:r>
      <w:r w:rsidRPr="00936A37">
        <w:rPr>
          <w:rFonts w:ascii="Times New Roman" w:hAnsi="Times New Roman"/>
          <w:color w:val="000000" w:themeColor="text1"/>
          <w:sz w:val="28"/>
          <w:szCs w:val="28"/>
        </w:rPr>
        <w:t>openmind</w:t>
      </w:r>
      <w:r w:rsidRPr="00936A37">
        <w:rPr>
          <w:rFonts w:ascii="Times New Roman" w:hAnsi="Times New Roman"/>
          <w:color w:val="000000" w:themeColor="text1"/>
          <w:sz w:val="28"/>
          <w:szCs w:val="28"/>
          <w:lang w:val="uk-UA"/>
        </w:rPr>
        <w:t xml:space="preserve">/20209198- </w:t>
      </w:r>
      <w:r w:rsidRPr="00936A37">
        <w:rPr>
          <w:rFonts w:ascii="Times New Roman" w:hAnsi="Times New Roman"/>
          <w:color w:val="000000" w:themeColor="text1"/>
          <w:sz w:val="28"/>
          <w:szCs w:val="28"/>
        </w:rPr>
        <w:t>koronavirus</w:t>
      </w:r>
      <w:r w:rsidRPr="00936A37">
        <w:rPr>
          <w:rFonts w:ascii="Times New Roman" w:hAnsi="Times New Roman"/>
          <w:color w:val="000000" w:themeColor="text1"/>
          <w:sz w:val="28"/>
          <w:szCs w:val="28"/>
          <w:lang w:val="uk-UA"/>
        </w:rPr>
        <w:t>-</w:t>
      </w:r>
      <w:r w:rsidRPr="00936A37">
        <w:rPr>
          <w:rFonts w:ascii="Times New Roman" w:hAnsi="Times New Roman"/>
          <w:color w:val="000000" w:themeColor="text1"/>
          <w:sz w:val="28"/>
          <w:szCs w:val="28"/>
        </w:rPr>
        <w:t>vs</w:t>
      </w:r>
      <w:r w:rsidRPr="00936A37">
        <w:rPr>
          <w:rFonts w:ascii="Times New Roman" w:hAnsi="Times New Roman"/>
          <w:color w:val="000000" w:themeColor="text1"/>
          <w:sz w:val="28"/>
          <w:szCs w:val="28"/>
          <w:lang w:val="uk-UA"/>
        </w:rPr>
        <w:t>-</w:t>
      </w:r>
      <w:r w:rsidRPr="00936A37">
        <w:rPr>
          <w:rFonts w:ascii="Times New Roman" w:hAnsi="Times New Roman"/>
          <w:color w:val="000000" w:themeColor="text1"/>
          <w:sz w:val="28"/>
          <w:szCs w:val="28"/>
        </w:rPr>
        <w:t>biznes</w:t>
      </w:r>
      <w:r w:rsidRPr="00936A37">
        <w:rPr>
          <w:rFonts w:ascii="Times New Roman" w:hAnsi="Times New Roman"/>
          <w:color w:val="000000" w:themeColor="text1"/>
          <w:sz w:val="28"/>
          <w:szCs w:val="28"/>
          <w:lang w:val="uk-UA"/>
        </w:rPr>
        <w:t>-</w:t>
      </w:r>
      <w:r w:rsidRPr="00936A37">
        <w:rPr>
          <w:rFonts w:ascii="Times New Roman" w:hAnsi="Times New Roman"/>
          <w:color w:val="000000" w:themeColor="text1"/>
          <w:sz w:val="28"/>
          <w:szCs w:val="28"/>
        </w:rPr>
        <w:t>yak</w:t>
      </w:r>
      <w:r w:rsidRPr="00936A37">
        <w:rPr>
          <w:rFonts w:ascii="Times New Roman" w:hAnsi="Times New Roman"/>
          <w:color w:val="000000" w:themeColor="text1"/>
          <w:sz w:val="28"/>
          <w:szCs w:val="28"/>
          <w:lang w:val="uk-UA"/>
        </w:rPr>
        <w:t>-</w:t>
      </w:r>
      <w:r w:rsidRPr="00936A37">
        <w:rPr>
          <w:rFonts w:ascii="Times New Roman" w:hAnsi="Times New Roman"/>
          <w:color w:val="000000" w:themeColor="text1"/>
          <w:sz w:val="28"/>
          <w:szCs w:val="28"/>
        </w:rPr>
        <w:t>karantin</w:t>
      </w:r>
      <w:r w:rsidRPr="00936A37">
        <w:rPr>
          <w:rFonts w:ascii="Times New Roman" w:hAnsi="Times New Roman"/>
          <w:color w:val="000000" w:themeColor="text1"/>
          <w:sz w:val="28"/>
          <w:szCs w:val="28"/>
          <w:lang w:val="uk-UA"/>
        </w:rPr>
        <w:t>-</w:t>
      </w:r>
      <w:r w:rsidRPr="00936A37">
        <w:rPr>
          <w:rFonts w:ascii="Times New Roman" w:hAnsi="Times New Roman"/>
          <w:color w:val="000000" w:themeColor="text1"/>
          <w:sz w:val="28"/>
          <w:szCs w:val="28"/>
        </w:rPr>
        <w:t>zminit</w:t>
      </w:r>
      <w:r w:rsidRPr="00936A37">
        <w:rPr>
          <w:rFonts w:ascii="Times New Roman" w:hAnsi="Times New Roman"/>
          <w:color w:val="000000" w:themeColor="text1"/>
          <w:sz w:val="28"/>
          <w:szCs w:val="28"/>
          <w:lang w:val="uk-UA"/>
        </w:rPr>
        <w:t>-</w:t>
      </w:r>
      <w:r w:rsidRPr="00936A37">
        <w:rPr>
          <w:rFonts w:ascii="Times New Roman" w:hAnsi="Times New Roman"/>
          <w:color w:val="000000" w:themeColor="text1"/>
          <w:sz w:val="28"/>
          <w:szCs w:val="28"/>
        </w:rPr>
        <w:t>rinok</w:t>
      </w:r>
      <w:r w:rsidRPr="00936A37">
        <w:rPr>
          <w:rFonts w:ascii="Times New Roman" w:hAnsi="Times New Roman"/>
          <w:color w:val="000000" w:themeColor="text1"/>
          <w:sz w:val="28"/>
          <w:szCs w:val="28"/>
          <w:lang w:val="uk-UA"/>
        </w:rPr>
        <w:t>-</w:t>
      </w:r>
      <w:r w:rsidRPr="00936A37">
        <w:rPr>
          <w:rFonts w:ascii="Times New Roman" w:hAnsi="Times New Roman"/>
          <w:color w:val="000000" w:themeColor="text1"/>
          <w:sz w:val="28"/>
          <w:szCs w:val="28"/>
        </w:rPr>
        <w:t>strahuvannya</w:t>
      </w:r>
      <w:r w:rsidR="00F5759A" w:rsidRPr="00936A37">
        <w:rPr>
          <w:rFonts w:ascii="Times New Roman" w:hAnsi="Times New Roman"/>
          <w:color w:val="000000" w:themeColor="text1"/>
          <w:sz w:val="28"/>
          <w:szCs w:val="28"/>
          <w:lang w:val="uk-UA"/>
        </w:rPr>
        <w:t xml:space="preserve"> </w:t>
      </w:r>
      <w:r w:rsidR="00936A37">
        <w:rPr>
          <w:rFonts w:ascii="Times New Roman" w:hAnsi="Times New Roman"/>
          <w:color w:val="000000" w:themeColor="text1"/>
          <w:sz w:val="28"/>
          <w:szCs w:val="28"/>
          <w:lang w:val="uk-UA"/>
        </w:rPr>
        <w:t>(дата звернення 17.09.2020 р.).</w:t>
      </w:r>
    </w:p>
    <w:p w:rsidR="001343A3" w:rsidRPr="00936A37" w:rsidRDefault="001343A3" w:rsidP="00AB2D20">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936A37">
        <w:rPr>
          <w:rFonts w:ascii="Times New Roman" w:hAnsi="Times New Roman"/>
          <w:color w:val="000000" w:themeColor="text1"/>
          <w:sz w:val="28"/>
          <w:szCs w:val="28"/>
          <w:lang w:val="uk-UA"/>
        </w:rPr>
        <w:t xml:space="preserve">Коронавірус </w:t>
      </w:r>
      <w:r w:rsidRPr="00936A37">
        <w:rPr>
          <w:rFonts w:ascii="Times New Roman" w:hAnsi="Times New Roman"/>
          <w:color w:val="000000" w:themeColor="text1"/>
          <w:sz w:val="28"/>
          <w:szCs w:val="28"/>
        </w:rPr>
        <w:t>vs</w:t>
      </w:r>
      <w:r w:rsidRPr="00936A37">
        <w:rPr>
          <w:rFonts w:ascii="Times New Roman" w:hAnsi="Times New Roman"/>
          <w:color w:val="000000" w:themeColor="text1"/>
          <w:sz w:val="28"/>
          <w:szCs w:val="28"/>
          <w:lang w:val="uk-UA"/>
        </w:rPr>
        <w:t xml:space="preserve"> бізнес: як переживає карантин транспортна галузь. </w:t>
      </w:r>
      <w:r w:rsidRPr="00936A37">
        <w:rPr>
          <w:rFonts w:ascii="Times New Roman" w:hAnsi="Times New Roman"/>
          <w:color w:val="000000" w:themeColor="text1"/>
          <w:sz w:val="28"/>
          <w:szCs w:val="28"/>
          <w:lang w:val="en-US"/>
        </w:rPr>
        <w:t>URL</w:t>
      </w:r>
      <w:r w:rsidRPr="00936A37">
        <w:rPr>
          <w:rFonts w:ascii="Times New Roman" w:hAnsi="Times New Roman"/>
          <w:color w:val="000000" w:themeColor="text1"/>
          <w:sz w:val="28"/>
          <w:szCs w:val="28"/>
          <w:lang w:val="uk-UA"/>
        </w:rPr>
        <w:t xml:space="preserve">:  </w:t>
      </w:r>
      <w:r w:rsidRPr="00936A37">
        <w:rPr>
          <w:rFonts w:ascii="Times New Roman" w:hAnsi="Times New Roman"/>
          <w:color w:val="000000" w:themeColor="text1"/>
          <w:sz w:val="28"/>
          <w:szCs w:val="28"/>
        </w:rPr>
        <w:t>https</w:t>
      </w:r>
      <w:r w:rsidRPr="00936A37">
        <w:rPr>
          <w:rFonts w:ascii="Times New Roman" w:hAnsi="Times New Roman"/>
          <w:color w:val="000000" w:themeColor="text1"/>
          <w:sz w:val="28"/>
          <w:szCs w:val="28"/>
          <w:lang w:val="uk-UA"/>
        </w:rPr>
        <w:t>://</w:t>
      </w:r>
      <w:r w:rsidRPr="00936A37">
        <w:rPr>
          <w:rFonts w:ascii="Times New Roman" w:hAnsi="Times New Roman"/>
          <w:color w:val="000000" w:themeColor="text1"/>
          <w:sz w:val="28"/>
          <w:szCs w:val="28"/>
        </w:rPr>
        <w:t>mind</w:t>
      </w:r>
      <w:r w:rsidRPr="00936A37">
        <w:rPr>
          <w:rFonts w:ascii="Times New Roman" w:hAnsi="Times New Roman"/>
          <w:color w:val="000000" w:themeColor="text1"/>
          <w:sz w:val="28"/>
          <w:szCs w:val="28"/>
          <w:lang w:val="uk-UA"/>
        </w:rPr>
        <w:t>.</w:t>
      </w:r>
      <w:r w:rsidRPr="00936A37">
        <w:rPr>
          <w:rFonts w:ascii="Times New Roman" w:hAnsi="Times New Roman"/>
          <w:color w:val="000000" w:themeColor="text1"/>
          <w:sz w:val="28"/>
          <w:szCs w:val="28"/>
        </w:rPr>
        <w:t>ua</w:t>
      </w:r>
      <w:r w:rsidRPr="00936A37">
        <w:rPr>
          <w:rFonts w:ascii="Times New Roman" w:hAnsi="Times New Roman"/>
          <w:color w:val="000000" w:themeColor="text1"/>
          <w:sz w:val="28"/>
          <w:szCs w:val="28"/>
          <w:lang w:val="uk-UA"/>
        </w:rPr>
        <w:t>/</w:t>
      </w:r>
      <w:r w:rsidRPr="00936A37">
        <w:rPr>
          <w:rFonts w:ascii="Times New Roman" w:hAnsi="Times New Roman"/>
          <w:color w:val="000000" w:themeColor="text1"/>
          <w:sz w:val="28"/>
          <w:szCs w:val="28"/>
        </w:rPr>
        <w:t>openmind</w:t>
      </w:r>
      <w:r w:rsidRPr="00936A37">
        <w:rPr>
          <w:rFonts w:ascii="Times New Roman" w:hAnsi="Times New Roman"/>
          <w:color w:val="000000" w:themeColor="text1"/>
          <w:sz w:val="28"/>
          <w:szCs w:val="28"/>
          <w:lang w:val="uk-UA"/>
        </w:rPr>
        <w:t>/20210689-</w:t>
      </w:r>
      <w:r w:rsidRPr="00936A37">
        <w:rPr>
          <w:rFonts w:ascii="Times New Roman" w:hAnsi="Times New Roman"/>
          <w:color w:val="000000" w:themeColor="text1"/>
          <w:sz w:val="28"/>
          <w:szCs w:val="28"/>
        </w:rPr>
        <w:t>koronavirus</w:t>
      </w:r>
      <w:r w:rsidRPr="00936A37">
        <w:rPr>
          <w:rFonts w:ascii="Times New Roman" w:hAnsi="Times New Roman"/>
          <w:color w:val="000000" w:themeColor="text1"/>
          <w:sz w:val="28"/>
          <w:szCs w:val="28"/>
          <w:lang w:val="uk-UA"/>
        </w:rPr>
        <w:t>-</w:t>
      </w:r>
      <w:r w:rsidRPr="00936A37">
        <w:rPr>
          <w:rFonts w:ascii="Times New Roman" w:hAnsi="Times New Roman"/>
          <w:color w:val="000000" w:themeColor="text1"/>
          <w:sz w:val="28"/>
          <w:szCs w:val="28"/>
        </w:rPr>
        <w:t>vs</w:t>
      </w:r>
      <w:r w:rsidRPr="00936A37">
        <w:rPr>
          <w:rFonts w:ascii="Times New Roman" w:hAnsi="Times New Roman"/>
          <w:color w:val="000000" w:themeColor="text1"/>
          <w:sz w:val="28"/>
          <w:szCs w:val="28"/>
          <w:lang w:val="uk-UA"/>
        </w:rPr>
        <w:t>-</w:t>
      </w:r>
      <w:r w:rsidRPr="00936A37">
        <w:rPr>
          <w:rFonts w:ascii="Times New Roman" w:hAnsi="Times New Roman"/>
          <w:color w:val="000000" w:themeColor="text1"/>
          <w:sz w:val="28"/>
          <w:szCs w:val="28"/>
        </w:rPr>
        <w:t>biznes</w:t>
      </w:r>
      <w:r w:rsidRPr="00936A37">
        <w:rPr>
          <w:rFonts w:ascii="Times New Roman" w:hAnsi="Times New Roman"/>
          <w:color w:val="000000" w:themeColor="text1"/>
          <w:sz w:val="28"/>
          <w:szCs w:val="28"/>
          <w:lang w:val="uk-UA"/>
        </w:rPr>
        <w:t>-</w:t>
      </w:r>
      <w:r w:rsidRPr="00936A37">
        <w:rPr>
          <w:rFonts w:ascii="Times New Roman" w:hAnsi="Times New Roman"/>
          <w:color w:val="000000" w:themeColor="text1"/>
          <w:sz w:val="28"/>
          <w:szCs w:val="28"/>
        </w:rPr>
        <w:t>yak</w:t>
      </w:r>
      <w:r w:rsidRPr="00936A37">
        <w:rPr>
          <w:rFonts w:ascii="Times New Roman" w:hAnsi="Times New Roman"/>
          <w:color w:val="000000" w:themeColor="text1"/>
          <w:sz w:val="28"/>
          <w:szCs w:val="28"/>
          <w:lang w:val="uk-UA"/>
        </w:rPr>
        <w:t>-</w:t>
      </w:r>
      <w:r w:rsidRPr="00936A37">
        <w:rPr>
          <w:rFonts w:ascii="Times New Roman" w:hAnsi="Times New Roman"/>
          <w:color w:val="000000" w:themeColor="text1"/>
          <w:sz w:val="28"/>
          <w:szCs w:val="28"/>
        </w:rPr>
        <w:t>perezhivae</w:t>
      </w:r>
      <w:r w:rsidRPr="00936A37">
        <w:rPr>
          <w:rFonts w:ascii="Times New Roman" w:hAnsi="Times New Roman"/>
          <w:color w:val="000000" w:themeColor="text1"/>
          <w:sz w:val="28"/>
          <w:szCs w:val="28"/>
          <w:lang w:val="uk-UA"/>
        </w:rPr>
        <w:t>-</w:t>
      </w:r>
      <w:r w:rsidRPr="00936A37">
        <w:rPr>
          <w:rFonts w:ascii="Times New Roman" w:hAnsi="Times New Roman"/>
          <w:color w:val="000000" w:themeColor="text1"/>
          <w:sz w:val="28"/>
          <w:szCs w:val="28"/>
        </w:rPr>
        <w:t>karantin</w:t>
      </w:r>
      <w:r w:rsidRPr="00936A37">
        <w:rPr>
          <w:rFonts w:ascii="Times New Roman" w:hAnsi="Times New Roman"/>
          <w:color w:val="000000" w:themeColor="text1"/>
          <w:sz w:val="28"/>
          <w:szCs w:val="28"/>
          <w:lang w:val="uk-UA"/>
        </w:rPr>
        <w:t>-</w:t>
      </w:r>
      <w:r w:rsidRPr="00936A37">
        <w:rPr>
          <w:rFonts w:ascii="Times New Roman" w:hAnsi="Times New Roman"/>
          <w:color w:val="000000" w:themeColor="text1"/>
          <w:sz w:val="28"/>
          <w:szCs w:val="28"/>
        </w:rPr>
        <w:t>transportna</w:t>
      </w:r>
      <w:r w:rsidRPr="00936A37">
        <w:rPr>
          <w:rFonts w:ascii="Times New Roman" w:hAnsi="Times New Roman"/>
          <w:color w:val="000000" w:themeColor="text1"/>
          <w:sz w:val="28"/>
          <w:szCs w:val="28"/>
          <w:lang w:val="uk-UA"/>
        </w:rPr>
        <w:t>-</w:t>
      </w:r>
      <w:r w:rsidRPr="00936A37">
        <w:rPr>
          <w:rFonts w:ascii="Times New Roman" w:hAnsi="Times New Roman"/>
          <w:color w:val="000000" w:themeColor="text1"/>
          <w:sz w:val="28"/>
          <w:szCs w:val="28"/>
        </w:rPr>
        <w:t>galuz</w:t>
      </w:r>
      <w:r w:rsidR="00F5759A" w:rsidRPr="00936A37">
        <w:rPr>
          <w:rFonts w:ascii="Times New Roman" w:hAnsi="Times New Roman"/>
          <w:color w:val="000000" w:themeColor="text1"/>
          <w:sz w:val="28"/>
          <w:szCs w:val="28"/>
          <w:lang w:val="uk-UA"/>
        </w:rPr>
        <w:t xml:space="preserve"> </w:t>
      </w:r>
      <w:r w:rsidR="00936A37">
        <w:rPr>
          <w:rFonts w:ascii="Times New Roman" w:hAnsi="Times New Roman"/>
          <w:color w:val="000000" w:themeColor="text1"/>
          <w:sz w:val="28"/>
          <w:szCs w:val="28"/>
          <w:lang w:val="uk-UA"/>
        </w:rPr>
        <w:t>(дата звернення 17.09.2020 р.).</w:t>
      </w:r>
    </w:p>
    <w:p w:rsidR="00936A37" w:rsidRDefault="001343A3" w:rsidP="003C7980">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936A37">
        <w:rPr>
          <w:rFonts w:ascii="Times New Roman" w:hAnsi="Times New Roman"/>
          <w:color w:val="000000" w:themeColor="text1"/>
          <w:sz w:val="28"/>
          <w:szCs w:val="28"/>
          <w:lang w:val="uk-UA"/>
        </w:rPr>
        <w:t xml:space="preserve">Коронавірус, карантин і посуха: чи буде Україна з хлібом цього року? </w:t>
      </w:r>
      <w:r w:rsidRPr="00936A37">
        <w:rPr>
          <w:rFonts w:ascii="Times New Roman" w:hAnsi="Times New Roman"/>
          <w:color w:val="000000" w:themeColor="text1"/>
          <w:sz w:val="28"/>
          <w:szCs w:val="28"/>
          <w:lang w:val="en-US"/>
        </w:rPr>
        <w:t>URL</w:t>
      </w:r>
      <w:r w:rsidRPr="00936A37">
        <w:rPr>
          <w:rFonts w:ascii="Times New Roman" w:hAnsi="Times New Roman"/>
          <w:color w:val="000000" w:themeColor="text1"/>
          <w:sz w:val="28"/>
          <w:szCs w:val="28"/>
          <w:lang w:val="uk-UA"/>
        </w:rPr>
        <w:t xml:space="preserve">:  </w:t>
      </w:r>
      <w:r w:rsidRPr="00936A37">
        <w:rPr>
          <w:rFonts w:ascii="Times New Roman" w:hAnsi="Times New Roman"/>
          <w:color w:val="000000" w:themeColor="text1"/>
          <w:sz w:val="28"/>
          <w:szCs w:val="28"/>
        </w:rPr>
        <w:t>https</w:t>
      </w:r>
      <w:r w:rsidRPr="00936A37">
        <w:rPr>
          <w:rFonts w:ascii="Times New Roman" w:hAnsi="Times New Roman"/>
          <w:color w:val="000000" w:themeColor="text1"/>
          <w:sz w:val="28"/>
          <w:szCs w:val="28"/>
          <w:lang w:val="uk-UA"/>
        </w:rPr>
        <w:t>://</w:t>
      </w:r>
      <w:r w:rsidRPr="00936A37">
        <w:rPr>
          <w:rFonts w:ascii="Times New Roman" w:hAnsi="Times New Roman"/>
          <w:color w:val="000000" w:themeColor="text1"/>
          <w:sz w:val="28"/>
          <w:szCs w:val="28"/>
        </w:rPr>
        <w:t>www</w:t>
      </w:r>
      <w:r w:rsidRPr="00936A37">
        <w:rPr>
          <w:rFonts w:ascii="Times New Roman" w:hAnsi="Times New Roman"/>
          <w:color w:val="000000" w:themeColor="text1"/>
          <w:sz w:val="28"/>
          <w:szCs w:val="28"/>
          <w:lang w:val="uk-UA"/>
        </w:rPr>
        <w:t>.</w:t>
      </w:r>
      <w:r w:rsidRPr="00936A37">
        <w:rPr>
          <w:rFonts w:ascii="Times New Roman" w:hAnsi="Times New Roman"/>
          <w:color w:val="000000" w:themeColor="text1"/>
          <w:sz w:val="28"/>
          <w:szCs w:val="28"/>
        </w:rPr>
        <w:t>bbc</w:t>
      </w:r>
      <w:r w:rsidRPr="00936A37">
        <w:rPr>
          <w:rFonts w:ascii="Times New Roman" w:hAnsi="Times New Roman"/>
          <w:color w:val="000000" w:themeColor="text1"/>
          <w:sz w:val="28"/>
          <w:szCs w:val="28"/>
          <w:lang w:val="uk-UA"/>
        </w:rPr>
        <w:t>.</w:t>
      </w:r>
      <w:r w:rsidRPr="00936A37">
        <w:rPr>
          <w:rFonts w:ascii="Times New Roman" w:hAnsi="Times New Roman"/>
          <w:color w:val="000000" w:themeColor="text1"/>
          <w:sz w:val="28"/>
          <w:szCs w:val="28"/>
        </w:rPr>
        <w:t>com</w:t>
      </w:r>
      <w:r w:rsidRPr="00936A37">
        <w:rPr>
          <w:rFonts w:ascii="Times New Roman" w:hAnsi="Times New Roman"/>
          <w:color w:val="000000" w:themeColor="text1"/>
          <w:sz w:val="28"/>
          <w:szCs w:val="28"/>
          <w:lang w:val="uk-UA"/>
        </w:rPr>
        <w:t>/</w:t>
      </w:r>
      <w:r w:rsidRPr="00936A37">
        <w:rPr>
          <w:rFonts w:ascii="Times New Roman" w:hAnsi="Times New Roman"/>
          <w:color w:val="000000" w:themeColor="text1"/>
          <w:sz w:val="28"/>
          <w:szCs w:val="28"/>
        </w:rPr>
        <w:t>ukrainian</w:t>
      </w:r>
      <w:r w:rsidRPr="00936A37">
        <w:rPr>
          <w:rFonts w:ascii="Times New Roman" w:hAnsi="Times New Roman"/>
          <w:color w:val="000000" w:themeColor="text1"/>
          <w:sz w:val="28"/>
          <w:szCs w:val="28"/>
          <w:lang w:val="uk-UA"/>
        </w:rPr>
        <w:t>/</w:t>
      </w:r>
      <w:r w:rsidRPr="00936A37">
        <w:rPr>
          <w:rFonts w:ascii="Times New Roman" w:hAnsi="Times New Roman"/>
          <w:color w:val="000000" w:themeColor="text1"/>
          <w:sz w:val="28"/>
          <w:szCs w:val="28"/>
        </w:rPr>
        <w:t>features</w:t>
      </w:r>
      <w:r w:rsidRPr="00936A37">
        <w:rPr>
          <w:rFonts w:ascii="Times New Roman" w:hAnsi="Times New Roman"/>
          <w:color w:val="000000" w:themeColor="text1"/>
          <w:sz w:val="28"/>
          <w:szCs w:val="28"/>
          <w:lang w:val="uk-UA"/>
        </w:rPr>
        <w:t xml:space="preserve">-52441162 </w:t>
      </w:r>
      <w:r w:rsidR="00936A37">
        <w:rPr>
          <w:rFonts w:ascii="Times New Roman" w:hAnsi="Times New Roman"/>
          <w:color w:val="000000" w:themeColor="text1"/>
          <w:sz w:val="28"/>
          <w:szCs w:val="28"/>
          <w:lang w:val="uk-UA"/>
        </w:rPr>
        <w:t>(дата звернення 17.09.2020 р.).</w:t>
      </w:r>
    </w:p>
    <w:p w:rsidR="00936A37" w:rsidRDefault="001343A3" w:rsidP="000D2189">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936A37">
        <w:rPr>
          <w:rFonts w:ascii="Times New Roman" w:hAnsi="Times New Roman"/>
          <w:color w:val="000000" w:themeColor="text1"/>
          <w:sz w:val="28"/>
          <w:szCs w:val="28"/>
        </w:rPr>
        <w:t>Коронавірус-2020 та харчова безпека: чи буде Україна з продовольством, а бізнес із гривнею</w:t>
      </w:r>
      <w:r w:rsidRPr="00936A37">
        <w:rPr>
          <w:rFonts w:ascii="Times New Roman" w:hAnsi="Times New Roman"/>
          <w:color w:val="000000" w:themeColor="text1"/>
          <w:sz w:val="28"/>
          <w:szCs w:val="28"/>
          <w:lang w:val="uk-UA"/>
        </w:rPr>
        <w:t xml:space="preserve">. </w:t>
      </w:r>
      <w:r w:rsidRPr="00936A37">
        <w:rPr>
          <w:rFonts w:ascii="Times New Roman" w:hAnsi="Times New Roman"/>
          <w:color w:val="000000" w:themeColor="text1"/>
          <w:sz w:val="28"/>
          <w:szCs w:val="28"/>
          <w:lang w:val="en-US"/>
        </w:rPr>
        <w:t>URL</w:t>
      </w:r>
      <w:r w:rsidRPr="00936A37">
        <w:rPr>
          <w:rFonts w:ascii="Times New Roman" w:hAnsi="Times New Roman"/>
          <w:color w:val="000000" w:themeColor="text1"/>
          <w:sz w:val="28"/>
          <w:szCs w:val="28"/>
          <w:lang w:val="uk-UA"/>
        </w:rPr>
        <w:t xml:space="preserve">:  </w:t>
      </w:r>
      <w:r w:rsidR="00F5759A" w:rsidRPr="00936A37">
        <w:rPr>
          <w:rFonts w:ascii="Times New Roman" w:hAnsi="Times New Roman"/>
          <w:color w:val="000000" w:themeColor="text1"/>
          <w:sz w:val="28"/>
          <w:szCs w:val="28"/>
          <w:lang w:val="en-US"/>
        </w:rPr>
        <w:t>https</w:t>
      </w:r>
      <w:r w:rsidR="00F5759A" w:rsidRPr="00936A37">
        <w:rPr>
          <w:rFonts w:ascii="Times New Roman" w:hAnsi="Times New Roman"/>
          <w:color w:val="000000" w:themeColor="text1"/>
          <w:sz w:val="28"/>
          <w:szCs w:val="28"/>
          <w:lang w:val="uk-UA"/>
        </w:rPr>
        <w:t>://</w:t>
      </w:r>
      <w:r w:rsidR="00F5759A" w:rsidRPr="00936A37">
        <w:rPr>
          <w:rFonts w:ascii="Times New Roman" w:hAnsi="Times New Roman"/>
          <w:color w:val="000000" w:themeColor="text1"/>
          <w:sz w:val="28"/>
          <w:szCs w:val="28"/>
          <w:lang w:val="en-US"/>
        </w:rPr>
        <w:t>agropolit</w:t>
      </w:r>
      <w:r w:rsidR="00F5759A" w:rsidRPr="00936A37">
        <w:rPr>
          <w:rFonts w:ascii="Times New Roman" w:hAnsi="Times New Roman"/>
          <w:color w:val="000000" w:themeColor="text1"/>
          <w:sz w:val="28"/>
          <w:szCs w:val="28"/>
          <w:lang w:val="uk-UA"/>
        </w:rPr>
        <w:t>.</w:t>
      </w:r>
      <w:r w:rsidR="00F5759A" w:rsidRPr="00936A37">
        <w:rPr>
          <w:rFonts w:ascii="Times New Roman" w:hAnsi="Times New Roman"/>
          <w:color w:val="000000" w:themeColor="text1"/>
          <w:sz w:val="28"/>
          <w:szCs w:val="28"/>
          <w:lang w:val="en-US"/>
        </w:rPr>
        <w:t>com</w:t>
      </w:r>
      <w:r w:rsidR="00F5759A" w:rsidRPr="00936A37">
        <w:rPr>
          <w:rFonts w:ascii="Times New Roman" w:hAnsi="Times New Roman"/>
          <w:color w:val="000000" w:themeColor="text1"/>
          <w:sz w:val="28"/>
          <w:szCs w:val="28"/>
          <w:lang w:val="uk-UA"/>
        </w:rPr>
        <w:t>/</w:t>
      </w:r>
      <w:r w:rsidR="00F5759A" w:rsidRPr="00936A37">
        <w:rPr>
          <w:rFonts w:ascii="Times New Roman" w:hAnsi="Times New Roman"/>
          <w:color w:val="000000" w:themeColor="text1"/>
          <w:sz w:val="28"/>
          <w:szCs w:val="28"/>
          <w:lang w:val="en-US"/>
        </w:rPr>
        <w:t>spetsproekty</w:t>
      </w:r>
      <w:r w:rsidR="00F5759A" w:rsidRPr="00936A37">
        <w:rPr>
          <w:rFonts w:ascii="Times New Roman" w:hAnsi="Times New Roman"/>
          <w:color w:val="000000" w:themeColor="text1"/>
          <w:sz w:val="28"/>
          <w:szCs w:val="28"/>
          <w:lang w:val="uk-UA"/>
        </w:rPr>
        <w:t>/721-</w:t>
      </w:r>
      <w:r w:rsidR="00F5759A" w:rsidRPr="00936A37">
        <w:rPr>
          <w:rFonts w:ascii="Times New Roman" w:hAnsi="Times New Roman"/>
          <w:color w:val="000000" w:themeColor="text1"/>
          <w:sz w:val="28"/>
          <w:szCs w:val="28"/>
          <w:lang w:val="en-US"/>
        </w:rPr>
        <w:t>koronavirus</w:t>
      </w:r>
      <w:r w:rsidR="00F5759A" w:rsidRPr="00936A37">
        <w:rPr>
          <w:rFonts w:ascii="Times New Roman" w:hAnsi="Times New Roman"/>
          <w:color w:val="000000" w:themeColor="text1"/>
          <w:sz w:val="28"/>
          <w:szCs w:val="28"/>
          <w:lang w:val="uk-UA"/>
        </w:rPr>
        <w:t>-2020-</w:t>
      </w:r>
      <w:r w:rsidR="00F5759A" w:rsidRPr="00936A37">
        <w:rPr>
          <w:rFonts w:ascii="Times New Roman" w:hAnsi="Times New Roman"/>
          <w:color w:val="000000" w:themeColor="text1"/>
          <w:sz w:val="28"/>
          <w:szCs w:val="28"/>
          <w:lang w:val="en-US"/>
        </w:rPr>
        <w:t>ta</w:t>
      </w:r>
      <w:r w:rsidR="00F5759A" w:rsidRPr="00936A37">
        <w:rPr>
          <w:rFonts w:ascii="Times New Roman" w:hAnsi="Times New Roman"/>
          <w:color w:val="000000" w:themeColor="text1"/>
          <w:sz w:val="28"/>
          <w:szCs w:val="28"/>
          <w:lang w:val="uk-UA"/>
        </w:rPr>
        <w:t>-</w:t>
      </w:r>
      <w:r w:rsidR="00F5759A" w:rsidRPr="00936A37">
        <w:rPr>
          <w:rFonts w:ascii="Times New Roman" w:hAnsi="Times New Roman"/>
          <w:color w:val="000000" w:themeColor="text1"/>
          <w:sz w:val="28"/>
          <w:szCs w:val="28"/>
          <w:lang w:val="en-US"/>
        </w:rPr>
        <w:t>harchova</w:t>
      </w:r>
      <w:r w:rsidR="00F5759A" w:rsidRPr="00936A37">
        <w:rPr>
          <w:rFonts w:ascii="Times New Roman" w:hAnsi="Times New Roman"/>
          <w:color w:val="000000" w:themeColor="text1"/>
          <w:sz w:val="28"/>
          <w:szCs w:val="28"/>
          <w:lang w:val="uk-UA"/>
        </w:rPr>
        <w:t>-</w:t>
      </w:r>
      <w:r w:rsidR="00F5759A" w:rsidRPr="00936A37">
        <w:rPr>
          <w:rFonts w:ascii="Times New Roman" w:hAnsi="Times New Roman"/>
          <w:color w:val="000000" w:themeColor="text1"/>
          <w:sz w:val="28"/>
          <w:szCs w:val="28"/>
          <w:lang w:val="en-US"/>
        </w:rPr>
        <w:t>bezpeka</w:t>
      </w:r>
      <w:r w:rsidR="00F5759A" w:rsidRPr="00936A37">
        <w:rPr>
          <w:rFonts w:ascii="Times New Roman" w:hAnsi="Times New Roman"/>
          <w:color w:val="000000" w:themeColor="text1"/>
          <w:sz w:val="28"/>
          <w:szCs w:val="28"/>
          <w:lang w:val="uk-UA"/>
        </w:rPr>
        <w:t>-</w:t>
      </w:r>
      <w:r w:rsidR="00F5759A" w:rsidRPr="00936A37">
        <w:rPr>
          <w:rFonts w:ascii="Times New Roman" w:hAnsi="Times New Roman"/>
          <w:color w:val="000000" w:themeColor="text1"/>
          <w:sz w:val="28"/>
          <w:szCs w:val="28"/>
          <w:lang w:val="en-US"/>
        </w:rPr>
        <w:t>chi</w:t>
      </w:r>
      <w:r w:rsidR="00F5759A" w:rsidRPr="00936A37">
        <w:rPr>
          <w:rFonts w:ascii="Times New Roman" w:hAnsi="Times New Roman"/>
          <w:color w:val="000000" w:themeColor="text1"/>
          <w:sz w:val="28"/>
          <w:szCs w:val="28"/>
          <w:lang w:val="uk-UA"/>
        </w:rPr>
        <w:t>-</w:t>
      </w:r>
      <w:r w:rsidR="00F5759A" w:rsidRPr="00936A37">
        <w:rPr>
          <w:rFonts w:ascii="Times New Roman" w:hAnsi="Times New Roman"/>
          <w:color w:val="000000" w:themeColor="text1"/>
          <w:sz w:val="28"/>
          <w:szCs w:val="28"/>
          <w:lang w:val="en-US"/>
        </w:rPr>
        <w:t>bude</w:t>
      </w:r>
      <w:r w:rsidR="00F5759A" w:rsidRPr="00936A37">
        <w:rPr>
          <w:rFonts w:ascii="Times New Roman" w:hAnsi="Times New Roman"/>
          <w:color w:val="000000" w:themeColor="text1"/>
          <w:sz w:val="28"/>
          <w:szCs w:val="28"/>
          <w:lang w:val="uk-UA"/>
        </w:rPr>
        <w:t>-</w:t>
      </w:r>
      <w:r w:rsidR="00F5759A" w:rsidRPr="00936A37">
        <w:rPr>
          <w:rFonts w:ascii="Times New Roman" w:hAnsi="Times New Roman"/>
          <w:color w:val="000000" w:themeColor="text1"/>
          <w:sz w:val="28"/>
          <w:szCs w:val="28"/>
          <w:lang w:val="en-US"/>
        </w:rPr>
        <w:t>ukrayina</w:t>
      </w:r>
      <w:r w:rsidR="00F5759A" w:rsidRPr="00936A37">
        <w:rPr>
          <w:rFonts w:ascii="Times New Roman" w:hAnsi="Times New Roman"/>
          <w:color w:val="000000" w:themeColor="text1"/>
          <w:sz w:val="28"/>
          <w:szCs w:val="28"/>
          <w:lang w:val="uk-UA"/>
        </w:rPr>
        <w:t>-</w:t>
      </w:r>
      <w:r w:rsidR="00F5759A" w:rsidRPr="00936A37">
        <w:rPr>
          <w:rFonts w:ascii="Times New Roman" w:hAnsi="Times New Roman"/>
          <w:color w:val="000000" w:themeColor="text1"/>
          <w:sz w:val="28"/>
          <w:szCs w:val="28"/>
          <w:lang w:val="en-US"/>
        </w:rPr>
        <w:t>zprodovolstvom</w:t>
      </w:r>
      <w:r w:rsidR="00F5759A" w:rsidRPr="00936A37">
        <w:rPr>
          <w:rFonts w:ascii="Times New Roman" w:hAnsi="Times New Roman"/>
          <w:color w:val="000000" w:themeColor="text1"/>
          <w:sz w:val="28"/>
          <w:szCs w:val="28"/>
          <w:lang w:val="uk-UA"/>
        </w:rPr>
        <w:t>-</w:t>
      </w:r>
      <w:r w:rsidR="00F5759A" w:rsidRPr="00936A37">
        <w:rPr>
          <w:rFonts w:ascii="Times New Roman" w:hAnsi="Times New Roman"/>
          <w:color w:val="000000" w:themeColor="text1"/>
          <w:sz w:val="28"/>
          <w:szCs w:val="28"/>
          <w:lang w:val="en-US"/>
        </w:rPr>
        <w:t>a</w:t>
      </w:r>
      <w:r w:rsidR="00F5759A" w:rsidRPr="00936A37">
        <w:rPr>
          <w:rFonts w:ascii="Times New Roman" w:hAnsi="Times New Roman"/>
          <w:color w:val="000000" w:themeColor="text1"/>
          <w:sz w:val="28"/>
          <w:szCs w:val="28"/>
          <w:lang w:val="uk-UA"/>
        </w:rPr>
        <w:t>-</w:t>
      </w:r>
      <w:r w:rsidR="00F5759A" w:rsidRPr="00936A37">
        <w:rPr>
          <w:rFonts w:ascii="Times New Roman" w:hAnsi="Times New Roman"/>
          <w:color w:val="000000" w:themeColor="text1"/>
          <w:sz w:val="28"/>
          <w:szCs w:val="28"/>
          <w:lang w:val="en-US"/>
        </w:rPr>
        <w:t>biznes</w:t>
      </w:r>
      <w:r w:rsidR="00F5759A" w:rsidRPr="00936A37">
        <w:rPr>
          <w:rFonts w:ascii="Times New Roman" w:hAnsi="Times New Roman"/>
          <w:color w:val="000000" w:themeColor="text1"/>
          <w:sz w:val="28"/>
          <w:szCs w:val="28"/>
          <w:lang w:val="uk-UA"/>
        </w:rPr>
        <w:t>-</w:t>
      </w:r>
      <w:r w:rsidR="00F5759A" w:rsidRPr="00936A37">
        <w:rPr>
          <w:rFonts w:ascii="Times New Roman" w:hAnsi="Times New Roman"/>
          <w:color w:val="000000" w:themeColor="text1"/>
          <w:sz w:val="28"/>
          <w:szCs w:val="28"/>
          <w:lang w:val="en-US"/>
        </w:rPr>
        <w:t>z</w:t>
      </w:r>
      <w:r w:rsidR="00F5759A" w:rsidRPr="00936A37">
        <w:rPr>
          <w:rFonts w:ascii="Times New Roman" w:hAnsi="Times New Roman"/>
          <w:color w:val="000000" w:themeColor="text1"/>
          <w:sz w:val="28"/>
          <w:szCs w:val="28"/>
          <w:lang w:val="uk-UA"/>
        </w:rPr>
        <w:t>-</w:t>
      </w:r>
      <w:r w:rsidR="00F5759A" w:rsidRPr="00936A37">
        <w:rPr>
          <w:rFonts w:ascii="Times New Roman" w:hAnsi="Times New Roman"/>
          <w:color w:val="000000" w:themeColor="text1"/>
          <w:sz w:val="28"/>
          <w:szCs w:val="28"/>
          <w:lang w:val="en-US"/>
        </w:rPr>
        <w:t>grivneyu</w:t>
      </w:r>
      <w:r w:rsidR="00F5759A" w:rsidRPr="00936A37">
        <w:rPr>
          <w:rFonts w:ascii="Times New Roman" w:hAnsi="Times New Roman"/>
          <w:color w:val="000000" w:themeColor="text1"/>
          <w:sz w:val="28"/>
          <w:szCs w:val="28"/>
          <w:lang w:val="uk-UA"/>
        </w:rPr>
        <w:t xml:space="preserve"> </w:t>
      </w:r>
      <w:r w:rsidR="00936A37">
        <w:rPr>
          <w:rFonts w:ascii="Times New Roman" w:hAnsi="Times New Roman"/>
          <w:color w:val="000000" w:themeColor="text1"/>
          <w:sz w:val="28"/>
          <w:szCs w:val="28"/>
          <w:lang w:val="uk-UA"/>
        </w:rPr>
        <w:t>(дата звернення 17.09.2020 р.).</w:t>
      </w:r>
    </w:p>
    <w:p w:rsidR="001343A3" w:rsidRPr="00936A37" w:rsidRDefault="001343A3" w:rsidP="000D2189">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936A37">
        <w:rPr>
          <w:rFonts w:ascii="Times New Roman" w:hAnsi="Times New Roman"/>
          <w:color w:val="000000" w:themeColor="text1"/>
          <w:sz w:val="28"/>
          <w:szCs w:val="28"/>
          <w:lang w:val="uk-UA"/>
        </w:rPr>
        <w:lastRenderedPageBreak/>
        <w:t xml:space="preserve">Косович Б.І., Дмитрук В.О. Ризики розвитку малого підприємництва в сучасних умовах глобалізації. </w:t>
      </w:r>
      <w:r w:rsidRPr="00936A37">
        <w:rPr>
          <w:rFonts w:ascii="Times New Roman" w:hAnsi="Times New Roman"/>
          <w:i/>
          <w:color w:val="000000" w:themeColor="text1"/>
          <w:sz w:val="28"/>
          <w:szCs w:val="28"/>
          <w:lang w:val="uk-UA"/>
        </w:rPr>
        <w:t>Економ</w:t>
      </w:r>
      <w:r w:rsidRPr="00936A37">
        <w:rPr>
          <w:rFonts w:ascii="Times New Roman" w:hAnsi="Times New Roman"/>
          <w:i/>
          <w:color w:val="000000" w:themeColor="text1"/>
          <w:sz w:val="28"/>
          <w:szCs w:val="28"/>
        </w:rPr>
        <w:t>i</w:t>
      </w:r>
      <w:r w:rsidRPr="00936A37">
        <w:rPr>
          <w:rFonts w:ascii="Times New Roman" w:hAnsi="Times New Roman"/>
          <w:i/>
          <w:color w:val="000000" w:themeColor="text1"/>
          <w:sz w:val="28"/>
          <w:szCs w:val="28"/>
          <w:lang w:val="uk-UA"/>
        </w:rPr>
        <w:t>ка та держава</w:t>
      </w:r>
      <w:r w:rsidRPr="00936A37">
        <w:rPr>
          <w:rFonts w:ascii="Times New Roman" w:hAnsi="Times New Roman"/>
          <w:color w:val="000000" w:themeColor="text1"/>
          <w:sz w:val="28"/>
          <w:szCs w:val="28"/>
          <w:lang w:val="uk-UA"/>
        </w:rPr>
        <w:t xml:space="preserve">. 2020. № 5. С. 88-92.  </w:t>
      </w:r>
    </w:p>
    <w:p w:rsidR="001343A3" w:rsidRPr="00560567" w:rsidRDefault="001343A3" w:rsidP="009A7BBD">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60567">
        <w:rPr>
          <w:rFonts w:ascii="Times New Roman" w:hAnsi="Times New Roman"/>
          <w:color w:val="000000" w:themeColor="text1"/>
          <w:sz w:val="28"/>
          <w:szCs w:val="28"/>
          <w:lang w:val="uk-UA"/>
        </w:rPr>
        <w:t xml:space="preserve"> Кошелєва О.Г. Фінансово-кредитна складова інфраструктури підтримки малого та середнього підприємництва в Україні. </w:t>
      </w:r>
      <w:r w:rsidRPr="00560567">
        <w:rPr>
          <w:rFonts w:ascii="Times New Roman" w:hAnsi="Times New Roman"/>
          <w:i/>
          <w:color w:val="000000" w:themeColor="text1"/>
          <w:sz w:val="28"/>
          <w:szCs w:val="28"/>
          <w:lang w:val="uk-UA"/>
        </w:rPr>
        <w:t>Фінансова система України</w:t>
      </w:r>
      <w:r w:rsidRPr="00560567">
        <w:rPr>
          <w:rFonts w:ascii="Times New Roman" w:hAnsi="Times New Roman"/>
          <w:color w:val="000000" w:themeColor="text1"/>
          <w:sz w:val="28"/>
          <w:szCs w:val="28"/>
          <w:lang w:val="uk-UA"/>
        </w:rPr>
        <w:t>. 2012. № 19. С. 151–155.</w:t>
      </w:r>
    </w:p>
    <w:p w:rsidR="001343A3" w:rsidRPr="00560567" w:rsidRDefault="001343A3" w:rsidP="009A7BBD">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560567">
        <w:rPr>
          <w:rFonts w:ascii="Times New Roman" w:hAnsi="Times New Roman"/>
          <w:color w:val="000000" w:themeColor="text1"/>
          <w:sz w:val="28"/>
          <w:szCs w:val="28"/>
        </w:rPr>
        <w:t>Крисак А. О.</w:t>
      </w:r>
      <w:r w:rsidRPr="00560567">
        <w:rPr>
          <w:rFonts w:ascii="Times New Roman" w:hAnsi="Times New Roman"/>
          <w:color w:val="000000" w:themeColor="text1"/>
          <w:sz w:val="28"/>
          <w:szCs w:val="28"/>
          <w:lang w:val="uk-UA"/>
        </w:rPr>
        <w:t xml:space="preserve"> Проблеми та перспективи розвитку малого бізнесу в Україні. </w:t>
      </w:r>
      <w:r w:rsidRPr="00560567">
        <w:rPr>
          <w:rFonts w:ascii="Times New Roman" w:hAnsi="Times New Roman"/>
          <w:i/>
          <w:color w:val="000000" w:themeColor="text1"/>
          <w:sz w:val="28"/>
          <w:szCs w:val="28"/>
        </w:rPr>
        <w:t>Економiка та держава</w:t>
      </w:r>
      <w:r w:rsidRPr="00560567">
        <w:rPr>
          <w:rFonts w:ascii="Times New Roman" w:hAnsi="Times New Roman"/>
          <w:color w:val="000000" w:themeColor="text1"/>
          <w:sz w:val="28"/>
          <w:szCs w:val="28"/>
          <w:lang w:val="uk-UA"/>
        </w:rPr>
        <w:t xml:space="preserve">. 2018. </w:t>
      </w:r>
      <w:r w:rsidRPr="00560567">
        <w:rPr>
          <w:rFonts w:ascii="Times New Roman" w:hAnsi="Times New Roman"/>
          <w:color w:val="000000" w:themeColor="text1"/>
          <w:sz w:val="28"/>
          <w:szCs w:val="28"/>
        </w:rPr>
        <w:t>№ 12</w:t>
      </w:r>
      <w:r w:rsidRPr="00560567">
        <w:rPr>
          <w:rFonts w:ascii="Times New Roman" w:hAnsi="Times New Roman"/>
          <w:color w:val="000000" w:themeColor="text1"/>
          <w:sz w:val="28"/>
          <w:szCs w:val="28"/>
          <w:lang w:val="uk-UA"/>
        </w:rPr>
        <w:t>. С. 68-73.</w:t>
      </w:r>
    </w:p>
    <w:p w:rsidR="001343A3" w:rsidRPr="00560567" w:rsidRDefault="001343A3" w:rsidP="009A7BBD">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60567">
        <w:rPr>
          <w:rFonts w:ascii="Times New Roman" w:hAnsi="Times New Roman"/>
          <w:color w:val="000000" w:themeColor="text1"/>
          <w:sz w:val="28"/>
          <w:szCs w:val="28"/>
        </w:rPr>
        <w:t xml:space="preserve">Купченя Л.І. Еволюція державної підтримки сільського господарства України: правовий аспект. </w:t>
      </w:r>
      <w:r w:rsidRPr="00560567">
        <w:rPr>
          <w:rFonts w:ascii="Times New Roman" w:hAnsi="Times New Roman"/>
          <w:i/>
          <w:color w:val="000000" w:themeColor="text1"/>
          <w:sz w:val="28"/>
          <w:szCs w:val="28"/>
        </w:rPr>
        <w:t>Проблеми законності</w:t>
      </w:r>
      <w:r w:rsidRPr="00560567">
        <w:rPr>
          <w:rFonts w:ascii="Times New Roman" w:hAnsi="Times New Roman"/>
          <w:color w:val="000000" w:themeColor="text1"/>
          <w:sz w:val="28"/>
          <w:szCs w:val="28"/>
        </w:rPr>
        <w:t xml:space="preserve">. 2017. Вип. 136. С. 126-132. </w:t>
      </w:r>
    </w:p>
    <w:p w:rsidR="001343A3" w:rsidRPr="00560567" w:rsidRDefault="001343A3" w:rsidP="009A7BBD">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60567">
        <w:rPr>
          <w:rFonts w:ascii="Times New Roman" w:hAnsi="Times New Roman"/>
          <w:color w:val="000000" w:themeColor="text1"/>
          <w:sz w:val="28"/>
          <w:szCs w:val="28"/>
          <w:lang w:val="uk-UA"/>
        </w:rPr>
        <w:t xml:space="preserve"> Ломачинська І.А. Формування джерел фінансового забезпечення розвитку суб’єктів малого підприємництва. </w:t>
      </w:r>
      <w:r w:rsidRPr="00560567">
        <w:rPr>
          <w:rFonts w:ascii="Times New Roman" w:hAnsi="Times New Roman"/>
          <w:i/>
          <w:color w:val="000000" w:themeColor="text1"/>
          <w:sz w:val="28"/>
          <w:szCs w:val="28"/>
          <w:lang w:val="uk-UA"/>
        </w:rPr>
        <w:t>Вісник ОНУ імені І.І. Мечникова</w:t>
      </w:r>
      <w:r w:rsidRPr="00560567">
        <w:rPr>
          <w:rFonts w:ascii="Times New Roman" w:hAnsi="Times New Roman"/>
          <w:color w:val="000000" w:themeColor="text1"/>
          <w:sz w:val="28"/>
          <w:szCs w:val="28"/>
          <w:lang w:val="uk-UA"/>
        </w:rPr>
        <w:t>. 2012. № 3–4. С. 37–43.</w:t>
      </w:r>
    </w:p>
    <w:p w:rsidR="00936A37" w:rsidRDefault="001343A3" w:rsidP="00E7632F">
      <w:pPr>
        <w:pStyle w:val="rvps6"/>
        <w:numPr>
          <w:ilvl w:val="0"/>
          <w:numId w:val="2"/>
        </w:numPr>
        <w:shd w:val="clear" w:color="auto" w:fill="FFFFFF"/>
        <w:autoSpaceDE w:val="0"/>
        <w:autoSpaceDN w:val="0"/>
        <w:spacing w:before="0" w:beforeAutospacing="0" w:after="0" w:afterAutospacing="0" w:line="360" w:lineRule="auto"/>
        <w:ind w:left="0" w:right="-1" w:firstLine="709"/>
        <w:contextualSpacing/>
        <w:jc w:val="both"/>
        <w:textAlignment w:val="baseline"/>
        <w:rPr>
          <w:color w:val="000000" w:themeColor="text1"/>
          <w:sz w:val="28"/>
          <w:szCs w:val="28"/>
          <w:lang w:val="uk-UA"/>
        </w:rPr>
      </w:pPr>
      <w:r w:rsidRPr="00936A37">
        <w:rPr>
          <w:color w:val="000000" w:themeColor="text1"/>
          <w:sz w:val="28"/>
          <w:szCs w:val="28"/>
        </w:rPr>
        <w:t xml:space="preserve">Мироненко-Шульган </w:t>
      </w:r>
      <w:r w:rsidRPr="00936A37">
        <w:rPr>
          <w:color w:val="000000" w:themeColor="text1"/>
          <w:sz w:val="28"/>
          <w:szCs w:val="28"/>
          <w:lang w:val="uk-UA"/>
        </w:rPr>
        <w:t xml:space="preserve">О. </w:t>
      </w:r>
      <w:r w:rsidRPr="00936A37">
        <w:rPr>
          <w:color w:val="000000" w:themeColor="text1"/>
          <w:sz w:val="28"/>
          <w:szCs w:val="28"/>
        </w:rPr>
        <w:t>Малий бізнес в умовах пандемії COVID-19: правове регулювання фінансової підтримки державою</w:t>
      </w:r>
      <w:r w:rsidRPr="00936A37">
        <w:rPr>
          <w:color w:val="000000" w:themeColor="text1"/>
          <w:sz w:val="28"/>
          <w:szCs w:val="28"/>
          <w:lang w:val="uk-UA"/>
        </w:rPr>
        <w:t xml:space="preserve">. </w:t>
      </w:r>
      <w:r w:rsidRPr="00936A37">
        <w:rPr>
          <w:bCs/>
          <w:color w:val="000000" w:themeColor="text1"/>
          <w:sz w:val="28"/>
          <w:szCs w:val="28"/>
          <w:bdr w:val="none" w:sz="0" w:space="0" w:color="auto" w:frame="1"/>
          <w:lang w:val="en-US"/>
        </w:rPr>
        <w:t>URL</w:t>
      </w:r>
      <w:r w:rsidRPr="00936A37">
        <w:rPr>
          <w:bCs/>
          <w:color w:val="000000" w:themeColor="text1"/>
          <w:sz w:val="28"/>
          <w:szCs w:val="28"/>
          <w:bdr w:val="none" w:sz="0" w:space="0" w:color="auto" w:frame="1"/>
          <w:lang w:val="uk-UA"/>
        </w:rPr>
        <w:t xml:space="preserve">: </w:t>
      </w:r>
      <w:r w:rsidR="00F5759A" w:rsidRPr="00936A37">
        <w:rPr>
          <w:bCs/>
          <w:color w:val="000000" w:themeColor="text1"/>
          <w:sz w:val="28"/>
          <w:szCs w:val="28"/>
          <w:bdr w:val="none" w:sz="0" w:space="0" w:color="auto" w:frame="1"/>
          <w:lang w:val="uk-UA"/>
        </w:rPr>
        <w:t xml:space="preserve">https://unba.org.ua/publications/print/5792-malij-biznes-v-umovah-pandemiicovid-19-pravove-regulyuvannya-finansovoi-pidtrimki-derzhavoyu.html </w:t>
      </w:r>
      <w:r w:rsidR="00936A37">
        <w:rPr>
          <w:color w:val="000000" w:themeColor="text1"/>
          <w:sz w:val="28"/>
          <w:szCs w:val="28"/>
          <w:lang w:val="uk-UA"/>
        </w:rPr>
        <w:t>(дата звернення 17.09.2020 р.).</w:t>
      </w:r>
    </w:p>
    <w:p w:rsidR="001343A3" w:rsidRPr="00936A37" w:rsidRDefault="001343A3" w:rsidP="00E7632F">
      <w:pPr>
        <w:pStyle w:val="rvps6"/>
        <w:numPr>
          <w:ilvl w:val="0"/>
          <w:numId w:val="2"/>
        </w:numPr>
        <w:shd w:val="clear" w:color="auto" w:fill="FFFFFF"/>
        <w:autoSpaceDE w:val="0"/>
        <w:autoSpaceDN w:val="0"/>
        <w:spacing w:before="0" w:beforeAutospacing="0" w:after="0" w:afterAutospacing="0" w:line="360" w:lineRule="auto"/>
        <w:ind w:left="0" w:right="-1" w:firstLine="709"/>
        <w:contextualSpacing/>
        <w:jc w:val="both"/>
        <w:textAlignment w:val="baseline"/>
        <w:rPr>
          <w:color w:val="000000" w:themeColor="text1"/>
          <w:sz w:val="28"/>
          <w:szCs w:val="28"/>
          <w:lang w:val="uk-UA"/>
        </w:rPr>
      </w:pPr>
      <w:r w:rsidRPr="00936A37">
        <w:rPr>
          <w:sz w:val="28"/>
          <w:szCs w:val="28"/>
          <w:lang w:val="uk-UA"/>
        </w:rPr>
        <w:t xml:space="preserve">Михасюк І., Гукалюк А., Косович Б. Проблеми конкурентоспроможності українського підприємництва і торгівлі в умовах глобалізації. </w:t>
      </w:r>
      <w:r w:rsidRPr="00936A37">
        <w:rPr>
          <w:i/>
          <w:sz w:val="28"/>
          <w:szCs w:val="28"/>
        </w:rPr>
        <w:t>Вісник Львівського університету (серія економічна). ЛНУ ім. Івана Франка</w:t>
      </w:r>
      <w:r w:rsidRPr="00936A37">
        <w:rPr>
          <w:sz w:val="28"/>
          <w:szCs w:val="28"/>
        </w:rPr>
        <w:t>, 2019. Випуск 56. С. 308</w:t>
      </w:r>
      <w:r w:rsidRPr="00936A37">
        <w:rPr>
          <w:sz w:val="28"/>
          <w:szCs w:val="28"/>
          <w:lang w:val="uk-UA"/>
        </w:rPr>
        <w:t>-</w:t>
      </w:r>
      <w:r w:rsidRPr="00936A37">
        <w:rPr>
          <w:sz w:val="28"/>
          <w:szCs w:val="28"/>
        </w:rPr>
        <w:t>316.</w:t>
      </w:r>
    </w:p>
    <w:p w:rsidR="001343A3" w:rsidRPr="0058321F" w:rsidRDefault="001343A3" w:rsidP="009A7BBD">
      <w:pPr>
        <w:pStyle w:val="a8"/>
        <w:numPr>
          <w:ilvl w:val="0"/>
          <w:numId w:val="2"/>
        </w:numPr>
        <w:shd w:val="clear" w:color="auto" w:fill="FFFFFF"/>
        <w:autoSpaceDE w:val="0"/>
        <w:autoSpaceDN w:val="0"/>
        <w:spacing w:after="0" w:line="360" w:lineRule="auto"/>
        <w:ind w:left="0" w:firstLine="709"/>
        <w:jc w:val="both"/>
        <w:rPr>
          <w:rFonts w:ascii="Times New Roman" w:hAnsi="Times New Roman"/>
          <w:color w:val="000000" w:themeColor="text1"/>
          <w:sz w:val="28"/>
          <w:szCs w:val="28"/>
          <w:lang w:val="uk-UA"/>
        </w:rPr>
      </w:pPr>
      <w:r w:rsidRPr="0058321F">
        <w:rPr>
          <w:rFonts w:ascii="Times New Roman" w:hAnsi="Times New Roman"/>
          <w:sz w:val="28"/>
          <w:szCs w:val="28"/>
          <w:lang w:val="uk-UA"/>
        </w:rPr>
        <w:t xml:space="preserve">Михасюк І., Косович Б. Державне регулювання сучасних тенденцій розвитку підприємництва, торгівлі та біржової діяльності. </w:t>
      </w:r>
      <w:r w:rsidRPr="0058321F">
        <w:rPr>
          <w:rFonts w:ascii="Times New Roman" w:hAnsi="Times New Roman"/>
          <w:i/>
          <w:sz w:val="28"/>
          <w:szCs w:val="28"/>
        </w:rPr>
        <w:t>Вісник Львівського університету (серія економічна). ЛНУ ім. Івана Франка</w:t>
      </w:r>
      <w:r w:rsidRPr="0058321F">
        <w:rPr>
          <w:rFonts w:ascii="Times New Roman" w:hAnsi="Times New Roman"/>
          <w:sz w:val="28"/>
          <w:szCs w:val="28"/>
        </w:rPr>
        <w:t>, 2019, Вип. 57, С. 49</w:t>
      </w:r>
      <w:r>
        <w:rPr>
          <w:rFonts w:ascii="Times New Roman" w:hAnsi="Times New Roman"/>
          <w:sz w:val="28"/>
          <w:szCs w:val="28"/>
          <w:lang w:val="uk-UA"/>
        </w:rPr>
        <w:t>-</w:t>
      </w:r>
      <w:r w:rsidRPr="0058321F">
        <w:rPr>
          <w:rFonts w:ascii="Times New Roman" w:hAnsi="Times New Roman"/>
          <w:sz w:val="28"/>
          <w:szCs w:val="28"/>
        </w:rPr>
        <w:t xml:space="preserve">59. </w:t>
      </w:r>
    </w:p>
    <w:p w:rsidR="001343A3" w:rsidRPr="00F5759A" w:rsidRDefault="001343A3" w:rsidP="009A7BBD">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560567">
        <w:rPr>
          <w:rFonts w:ascii="Times New Roman" w:hAnsi="Times New Roman"/>
          <w:color w:val="000000" w:themeColor="text1"/>
          <w:sz w:val="28"/>
          <w:szCs w:val="28"/>
        </w:rPr>
        <w:t xml:space="preserve">Мінекономіки оприлюднило новий консенсус-прогноз на 2020-2021 роки. </w:t>
      </w:r>
      <w:r w:rsidRPr="00F5759A">
        <w:rPr>
          <w:rFonts w:ascii="Times New Roman" w:hAnsi="Times New Roman"/>
          <w:color w:val="000000" w:themeColor="text1"/>
          <w:sz w:val="28"/>
          <w:szCs w:val="28"/>
          <w:lang w:val="en-US"/>
        </w:rPr>
        <w:t>URL</w:t>
      </w:r>
      <w:r w:rsidRPr="00F5759A">
        <w:rPr>
          <w:rFonts w:ascii="Times New Roman" w:hAnsi="Times New Roman"/>
          <w:color w:val="000000" w:themeColor="text1"/>
          <w:sz w:val="28"/>
          <w:szCs w:val="28"/>
        </w:rPr>
        <w:t xml:space="preserve">: </w:t>
      </w:r>
      <w:r w:rsidRPr="00F5759A">
        <w:rPr>
          <w:rFonts w:ascii="Times New Roman" w:hAnsi="Times New Roman"/>
          <w:color w:val="000000" w:themeColor="text1"/>
          <w:sz w:val="28"/>
          <w:szCs w:val="28"/>
          <w:lang w:val="en-US"/>
        </w:rPr>
        <w:t>https</w:t>
      </w:r>
      <w:r w:rsidRPr="00F5759A">
        <w:rPr>
          <w:rFonts w:ascii="Times New Roman" w:hAnsi="Times New Roman"/>
          <w:color w:val="000000" w:themeColor="text1"/>
          <w:sz w:val="28"/>
          <w:szCs w:val="28"/>
        </w:rPr>
        <w:t>://</w:t>
      </w:r>
      <w:r w:rsidRPr="00F5759A">
        <w:rPr>
          <w:rFonts w:ascii="Times New Roman" w:hAnsi="Times New Roman"/>
          <w:color w:val="000000" w:themeColor="text1"/>
          <w:sz w:val="28"/>
          <w:szCs w:val="28"/>
          <w:lang w:val="en-US"/>
        </w:rPr>
        <w:t>www</w:t>
      </w:r>
      <w:r w:rsidRPr="00F5759A">
        <w:rPr>
          <w:rFonts w:ascii="Times New Roman" w:hAnsi="Times New Roman"/>
          <w:color w:val="000000" w:themeColor="text1"/>
          <w:sz w:val="28"/>
          <w:szCs w:val="28"/>
        </w:rPr>
        <w:t>.</w:t>
      </w:r>
      <w:r w:rsidRPr="00F5759A">
        <w:rPr>
          <w:rFonts w:ascii="Times New Roman" w:hAnsi="Times New Roman"/>
          <w:color w:val="000000" w:themeColor="text1"/>
          <w:sz w:val="28"/>
          <w:szCs w:val="28"/>
          <w:lang w:val="en-US"/>
        </w:rPr>
        <w:t>me</w:t>
      </w:r>
      <w:r w:rsidRPr="00F5759A">
        <w:rPr>
          <w:rFonts w:ascii="Times New Roman" w:hAnsi="Times New Roman"/>
          <w:color w:val="000000" w:themeColor="text1"/>
          <w:sz w:val="28"/>
          <w:szCs w:val="28"/>
        </w:rPr>
        <w:t>.</w:t>
      </w:r>
      <w:r w:rsidRPr="00F5759A">
        <w:rPr>
          <w:rFonts w:ascii="Times New Roman" w:hAnsi="Times New Roman"/>
          <w:color w:val="000000" w:themeColor="text1"/>
          <w:sz w:val="28"/>
          <w:szCs w:val="28"/>
          <w:lang w:val="en-US"/>
        </w:rPr>
        <w:t>gov</w:t>
      </w:r>
      <w:r w:rsidRPr="00F5759A">
        <w:rPr>
          <w:rFonts w:ascii="Times New Roman" w:hAnsi="Times New Roman"/>
          <w:color w:val="000000" w:themeColor="text1"/>
          <w:sz w:val="28"/>
          <w:szCs w:val="28"/>
        </w:rPr>
        <w:t>.</w:t>
      </w:r>
      <w:r w:rsidRPr="00F5759A">
        <w:rPr>
          <w:rFonts w:ascii="Times New Roman" w:hAnsi="Times New Roman"/>
          <w:color w:val="000000" w:themeColor="text1"/>
          <w:sz w:val="28"/>
          <w:szCs w:val="28"/>
          <w:lang w:val="en-US"/>
        </w:rPr>
        <w:t>ua</w:t>
      </w:r>
      <w:r w:rsidRPr="00F5759A">
        <w:rPr>
          <w:rFonts w:ascii="Times New Roman" w:hAnsi="Times New Roman"/>
          <w:color w:val="000000" w:themeColor="text1"/>
          <w:sz w:val="28"/>
          <w:szCs w:val="28"/>
        </w:rPr>
        <w:t>/</w:t>
      </w:r>
      <w:r w:rsidRPr="00F5759A">
        <w:rPr>
          <w:rFonts w:ascii="Times New Roman" w:hAnsi="Times New Roman"/>
          <w:color w:val="000000" w:themeColor="text1"/>
          <w:sz w:val="28"/>
          <w:szCs w:val="28"/>
          <w:lang w:val="en-US"/>
        </w:rPr>
        <w:t>News</w:t>
      </w:r>
      <w:r w:rsidRPr="00F5759A">
        <w:rPr>
          <w:rFonts w:ascii="Times New Roman" w:hAnsi="Times New Roman"/>
          <w:color w:val="000000" w:themeColor="text1"/>
          <w:sz w:val="28"/>
          <w:szCs w:val="28"/>
        </w:rPr>
        <w:t>/</w:t>
      </w:r>
      <w:r w:rsidRPr="00F5759A">
        <w:rPr>
          <w:rFonts w:ascii="Times New Roman" w:hAnsi="Times New Roman"/>
          <w:color w:val="000000" w:themeColor="text1"/>
          <w:sz w:val="28"/>
          <w:szCs w:val="28"/>
          <w:lang w:val="en-US"/>
        </w:rPr>
        <w:t>Detail</w:t>
      </w:r>
      <w:r w:rsidRPr="00F5759A">
        <w:rPr>
          <w:rFonts w:ascii="Times New Roman" w:hAnsi="Times New Roman"/>
          <w:color w:val="000000" w:themeColor="text1"/>
          <w:sz w:val="28"/>
          <w:szCs w:val="28"/>
        </w:rPr>
        <w:t>?</w:t>
      </w:r>
      <w:r w:rsidRPr="00F5759A">
        <w:rPr>
          <w:rFonts w:ascii="Times New Roman" w:hAnsi="Times New Roman"/>
          <w:color w:val="000000" w:themeColor="text1"/>
          <w:sz w:val="28"/>
          <w:szCs w:val="28"/>
          <w:lang w:val="en-US"/>
        </w:rPr>
        <w:t>lang</w:t>
      </w:r>
      <w:r w:rsidRPr="00F5759A">
        <w:rPr>
          <w:rFonts w:ascii="Times New Roman" w:hAnsi="Times New Roman"/>
          <w:color w:val="000000" w:themeColor="text1"/>
          <w:sz w:val="28"/>
          <w:szCs w:val="28"/>
        </w:rPr>
        <w:t>=</w:t>
      </w:r>
      <w:r w:rsidRPr="00F5759A">
        <w:rPr>
          <w:rFonts w:ascii="Times New Roman" w:hAnsi="Times New Roman"/>
          <w:color w:val="000000" w:themeColor="text1"/>
          <w:sz w:val="28"/>
          <w:szCs w:val="28"/>
          <w:lang w:val="en-US"/>
        </w:rPr>
        <w:t>uk</w:t>
      </w:r>
      <w:r w:rsidRPr="00F5759A">
        <w:rPr>
          <w:rFonts w:ascii="Times New Roman" w:hAnsi="Times New Roman"/>
          <w:color w:val="000000" w:themeColor="text1"/>
          <w:sz w:val="28"/>
          <w:szCs w:val="28"/>
        </w:rPr>
        <w:t>-</w:t>
      </w:r>
      <w:r w:rsidRPr="00F5759A">
        <w:rPr>
          <w:rFonts w:ascii="Times New Roman" w:hAnsi="Times New Roman"/>
          <w:color w:val="000000" w:themeColor="text1"/>
          <w:sz w:val="28"/>
          <w:szCs w:val="28"/>
          <w:lang w:val="en-US"/>
        </w:rPr>
        <w:t>UA</w:t>
      </w:r>
      <w:r w:rsidRPr="00F5759A">
        <w:rPr>
          <w:rFonts w:ascii="Times New Roman" w:hAnsi="Times New Roman"/>
          <w:color w:val="000000" w:themeColor="text1"/>
          <w:sz w:val="28"/>
          <w:szCs w:val="28"/>
        </w:rPr>
        <w:t>&amp;</w:t>
      </w:r>
      <w:r w:rsidRPr="00F5759A">
        <w:rPr>
          <w:rFonts w:ascii="Times New Roman" w:hAnsi="Times New Roman"/>
          <w:color w:val="000000" w:themeColor="text1"/>
          <w:sz w:val="28"/>
          <w:szCs w:val="28"/>
          <w:lang w:val="en-US"/>
        </w:rPr>
        <w:t>id</w:t>
      </w:r>
      <w:r w:rsidRPr="00F5759A">
        <w:rPr>
          <w:rFonts w:ascii="Times New Roman" w:hAnsi="Times New Roman"/>
          <w:color w:val="000000" w:themeColor="text1"/>
          <w:sz w:val="28"/>
          <w:szCs w:val="28"/>
        </w:rPr>
        <w:t>=0</w:t>
      </w:r>
      <w:r w:rsidRPr="00F5759A">
        <w:rPr>
          <w:rFonts w:ascii="Times New Roman" w:hAnsi="Times New Roman"/>
          <w:color w:val="000000" w:themeColor="text1"/>
          <w:sz w:val="28"/>
          <w:szCs w:val="28"/>
          <w:lang w:val="en-US"/>
        </w:rPr>
        <w:t>b</w:t>
      </w:r>
      <w:r w:rsidRPr="00F5759A">
        <w:rPr>
          <w:rFonts w:ascii="Times New Roman" w:hAnsi="Times New Roman"/>
          <w:color w:val="000000" w:themeColor="text1"/>
          <w:sz w:val="28"/>
          <w:szCs w:val="28"/>
        </w:rPr>
        <w:t>23</w:t>
      </w:r>
      <w:r w:rsidR="00936A37">
        <w:rPr>
          <w:rFonts w:ascii="Times New Roman" w:hAnsi="Times New Roman"/>
          <w:color w:val="000000" w:themeColor="text1"/>
          <w:sz w:val="28"/>
          <w:szCs w:val="28"/>
          <w:lang w:val="uk-UA"/>
        </w:rPr>
        <w:t>-</w:t>
      </w:r>
      <w:r w:rsidRPr="00F5759A">
        <w:rPr>
          <w:rFonts w:ascii="Times New Roman" w:hAnsi="Times New Roman"/>
          <w:color w:val="000000" w:themeColor="text1"/>
          <w:sz w:val="28"/>
          <w:szCs w:val="28"/>
        </w:rPr>
        <w:lastRenderedPageBreak/>
        <w:t>329</w:t>
      </w:r>
      <w:r w:rsidRPr="00F5759A">
        <w:rPr>
          <w:rFonts w:ascii="Times New Roman" w:hAnsi="Times New Roman"/>
          <w:color w:val="000000" w:themeColor="text1"/>
          <w:sz w:val="28"/>
          <w:szCs w:val="28"/>
          <w:lang w:val="en-US"/>
        </w:rPr>
        <w:t>b</w:t>
      </w:r>
      <w:r w:rsidRPr="00F5759A">
        <w:rPr>
          <w:rFonts w:ascii="Times New Roman" w:hAnsi="Times New Roman"/>
          <w:color w:val="000000" w:themeColor="text1"/>
          <w:sz w:val="28"/>
          <w:szCs w:val="28"/>
        </w:rPr>
        <w:t>-4</w:t>
      </w:r>
      <w:r w:rsidRPr="00F5759A">
        <w:rPr>
          <w:rFonts w:ascii="Times New Roman" w:hAnsi="Times New Roman"/>
          <w:color w:val="000000" w:themeColor="text1"/>
          <w:sz w:val="28"/>
          <w:szCs w:val="28"/>
          <w:lang w:val="en-US"/>
        </w:rPr>
        <w:t>ed</w:t>
      </w:r>
      <w:r w:rsidRPr="00F5759A">
        <w:rPr>
          <w:rFonts w:ascii="Times New Roman" w:hAnsi="Times New Roman"/>
          <w:color w:val="000000" w:themeColor="text1"/>
          <w:sz w:val="28"/>
          <w:szCs w:val="28"/>
        </w:rPr>
        <w:t>1-4899-</w:t>
      </w:r>
      <w:r w:rsidRPr="00F5759A">
        <w:rPr>
          <w:rFonts w:ascii="Times New Roman" w:hAnsi="Times New Roman"/>
          <w:color w:val="000000" w:themeColor="text1"/>
          <w:sz w:val="28"/>
          <w:szCs w:val="28"/>
          <w:lang w:val="en-US"/>
        </w:rPr>
        <w:t>a</w:t>
      </w:r>
      <w:r w:rsidRPr="00F5759A">
        <w:rPr>
          <w:rFonts w:ascii="Times New Roman" w:hAnsi="Times New Roman"/>
          <w:color w:val="000000" w:themeColor="text1"/>
          <w:sz w:val="28"/>
          <w:szCs w:val="28"/>
        </w:rPr>
        <w:t>968</w:t>
      </w:r>
      <w:r w:rsidRPr="00F5759A">
        <w:rPr>
          <w:rFonts w:ascii="Times New Roman" w:hAnsi="Times New Roman"/>
          <w:color w:val="000000" w:themeColor="text1"/>
          <w:sz w:val="28"/>
          <w:szCs w:val="28"/>
          <w:lang w:val="en-US"/>
        </w:rPr>
        <w:t>e</w:t>
      </w:r>
      <w:r w:rsidRPr="00F5759A">
        <w:rPr>
          <w:rFonts w:ascii="Times New Roman" w:hAnsi="Times New Roman"/>
          <w:color w:val="000000" w:themeColor="text1"/>
          <w:sz w:val="28"/>
          <w:szCs w:val="28"/>
        </w:rPr>
        <w:t>2</w:t>
      </w:r>
      <w:r w:rsidRPr="00F5759A">
        <w:rPr>
          <w:rFonts w:ascii="Times New Roman" w:hAnsi="Times New Roman"/>
          <w:color w:val="000000" w:themeColor="text1"/>
          <w:sz w:val="28"/>
          <w:szCs w:val="28"/>
          <w:lang w:val="en-US"/>
        </w:rPr>
        <w:t>b</w:t>
      </w:r>
      <w:r w:rsidRPr="00F5759A">
        <w:rPr>
          <w:rFonts w:ascii="Times New Roman" w:hAnsi="Times New Roman"/>
          <w:color w:val="000000" w:themeColor="text1"/>
          <w:sz w:val="28"/>
          <w:szCs w:val="28"/>
        </w:rPr>
        <w:t>22</w:t>
      </w:r>
      <w:r w:rsidRPr="00F5759A">
        <w:rPr>
          <w:rFonts w:ascii="Times New Roman" w:hAnsi="Times New Roman"/>
          <w:color w:val="000000" w:themeColor="text1"/>
          <w:sz w:val="28"/>
          <w:szCs w:val="28"/>
          <w:lang w:val="en-US"/>
        </w:rPr>
        <w:t>e</w:t>
      </w:r>
      <w:r w:rsidRPr="00F5759A">
        <w:rPr>
          <w:rFonts w:ascii="Times New Roman" w:hAnsi="Times New Roman"/>
          <w:color w:val="000000" w:themeColor="text1"/>
          <w:sz w:val="28"/>
          <w:szCs w:val="28"/>
        </w:rPr>
        <w:t>12830</w:t>
      </w:r>
      <w:r w:rsidRPr="00F5759A">
        <w:rPr>
          <w:rFonts w:ascii="Times New Roman" w:hAnsi="Times New Roman"/>
          <w:color w:val="000000" w:themeColor="text1"/>
          <w:sz w:val="28"/>
          <w:szCs w:val="28"/>
          <w:lang w:val="en-US"/>
        </w:rPr>
        <w:t>d</w:t>
      </w:r>
      <w:r w:rsidRPr="00F5759A">
        <w:rPr>
          <w:rFonts w:ascii="Times New Roman" w:hAnsi="Times New Roman"/>
          <w:color w:val="000000" w:themeColor="text1"/>
          <w:sz w:val="28"/>
          <w:szCs w:val="28"/>
        </w:rPr>
        <w:t>&amp;</w:t>
      </w:r>
      <w:r w:rsidRPr="00F5759A">
        <w:rPr>
          <w:rFonts w:ascii="Times New Roman" w:hAnsi="Times New Roman"/>
          <w:color w:val="000000" w:themeColor="text1"/>
          <w:sz w:val="28"/>
          <w:szCs w:val="28"/>
          <w:lang w:val="en-US"/>
        </w:rPr>
        <w:t>title</w:t>
      </w:r>
      <w:r w:rsidRPr="00F5759A">
        <w:rPr>
          <w:rFonts w:ascii="Times New Roman" w:hAnsi="Times New Roman"/>
          <w:color w:val="000000" w:themeColor="text1"/>
          <w:sz w:val="28"/>
          <w:szCs w:val="28"/>
        </w:rPr>
        <w:t>=</w:t>
      </w:r>
      <w:r w:rsidRPr="00F5759A">
        <w:rPr>
          <w:rFonts w:ascii="Times New Roman" w:hAnsi="Times New Roman"/>
          <w:color w:val="000000" w:themeColor="text1"/>
          <w:sz w:val="28"/>
          <w:szCs w:val="28"/>
          <w:lang w:val="en-US"/>
        </w:rPr>
        <w:t>MinekonomikiOpriliu</w:t>
      </w:r>
      <w:r w:rsidR="00F5759A">
        <w:rPr>
          <w:rFonts w:ascii="Times New Roman" w:hAnsi="Times New Roman"/>
          <w:color w:val="000000" w:themeColor="text1"/>
          <w:sz w:val="28"/>
          <w:szCs w:val="28"/>
          <w:lang w:val="uk-UA"/>
        </w:rPr>
        <w:t>-</w:t>
      </w:r>
      <w:r w:rsidRPr="00F5759A">
        <w:rPr>
          <w:rFonts w:ascii="Times New Roman" w:hAnsi="Times New Roman"/>
          <w:color w:val="000000" w:themeColor="text1"/>
          <w:sz w:val="28"/>
          <w:szCs w:val="28"/>
          <w:lang w:val="en-US"/>
        </w:rPr>
        <w:t>dnilo</w:t>
      </w:r>
      <w:r w:rsidR="00F5759A">
        <w:rPr>
          <w:rFonts w:ascii="Times New Roman" w:hAnsi="Times New Roman"/>
          <w:color w:val="000000" w:themeColor="text1"/>
          <w:sz w:val="28"/>
          <w:szCs w:val="28"/>
          <w:lang w:val="uk-UA"/>
        </w:rPr>
        <w:t>-</w:t>
      </w:r>
      <w:r w:rsidRPr="00F5759A">
        <w:rPr>
          <w:rFonts w:ascii="Times New Roman" w:hAnsi="Times New Roman"/>
          <w:color w:val="000000" w:themeColor="text1"/>
          <w:sz w:val="28"/>
          <w:szCs w:val="28"/>
          <w:lang w:val="en-US"/>
        </w:rPr>
        <w:t>Novii</w:t>
      </w:r>
      <w:r w:rsidR="00936A37">
        <w:rPr>
          <w:rFonts w:ascii="Times New Roman" w:hAnsi="Times New Roman"/>
          <w:color w:val="000000" w:themeColor="text1"/>
          <w:sz w:val="28"/>
          <w:szCs w:val="28"/>
          <w:lang w:val="uk-UA"/>
        </w:rPr>
        <w:t>-</w:t>
      </w:r>
      <w:r w:rsidRPr="00F5759A">
        <w:rPr>
          <w:rFonts w:ascii="Times New Roman" w:hAnsi="Times New Roman"/>
          <w:color w:val="000000" w:themeColor="text1"/>
          <w:sz w:val="28"/>
          <w:szCs w:val="28"/>
          <w:lang w:val="en-US"/>
        </w:rPr>
        <w:t>Konsen</w:t>
      </w:r>
      <w:r w:rsidR="00936A37">
        <w:rPr>
          <w:rFonts w:ascii="Times New Roman" w:hAnsi="Times New Roman"/>
          <w:color w:val="000000" w:themeColor="text1"/>
          <w:sz w:val="28"/>
          <w:szCs w:val="28"/>
          <w:lang w:val="uk-UA"/>
        </w:rPr>
        <w:t>-</w:t>
      </w:r>
      <w:r w:rsidRPr="00F5759A">
        <w:rPr>
          <w:rFonts w:ascii="Times New Roman" w:hAnsi="Times New Roman"/>
          <w:color w:val="000000" w:themeColor="text1"/>
          <w:sz w:val="28"/>
          <w:szCs w:val="28"/>
          <w:lang w:val="en-US"/>
        </w:rPr>
        <w:t>susprognozNa</w:t>
      </w:r>
      <w:r w:rsidRPr="00F5759A">
        <w:rPr>
          <w:rFonts w:ascii="Times New Roman" w:hAnsi="Times New Roman"/>
          <w:color w:val="000000" w:themeColor="text1"/>
          <w:sz w:val="28"/>
          <w:szCs w:val="28"/>
        </w:rPr>
        <w:t>2020-2021-</w:t>
      </w:r>
      <w:r w:rsidRPr="00F5759A">
        <w:rPr>
          <w:rFonts w:ascii="Times New Roman" w:hAnsi="Times New Roman"/>
          <w:color w:val="000000" w:themeColor="text1"/>
          <w:sz w:val="28"/>
          <w:szCs w:val="28"/>
          <w:lang w:val="en-US"/>
        </w:rPr>
        <w:t>Roki</w:t>
      </w:r>
      <w:r w:rsidRPr="00F5759A">
        <w:rPr>
          <w:rFonts w:ascii="Times New Roman" w:hAnsi="Times New Roman"/>
          <w:color w:val="000000" w:themeColor="text1"/>
          <w:sz w:val="28"/>
          <w:szCs w:val="28"/>
        </w:rPr>
        <w:t xml:space="preserve"> </w:t>
      </w:r>
      <w:r w:rsidR="00936A37">
        <w:rPr>
          <w:rFonts w:ascii="Times New Roman" w:hAnsi="Times New Roman"/>
          <w:color w:val="000000" w:themeColor="text1"/>
          <w:sz w:val="28"/>
          <w:szCs w:val="28"/>
          <w:lang w:val="uk-UA"/>
        </w:rPr>
        <w:t>(дата звернення 17.09.2020 р.).</w:t>
      </w:r>
    </w:p>
    <w:p w:rsidR="001343A3" w:rsidRPr="00560567" w:rsidRDefault="001343A3" w:rsidP="009A7BBD">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rPr>
      </w:pPr>
      <w:r w:rsidRPr="00560567">
        <w:rPr>
          <w:rStyle w:val="ad"/>
          <w:rFonts w:eastAsiaTheme="majorEastAsia"/>
          <w:b w:val="0"/>
          <w:color w:val="000000" w:themeColor="text1"/>
          <w:sz w:val="28"/>
          <w:szCs w:val="28"/>
          <w:lang w:val="uk-UA"/>
        </w:rPr>
        <w:t xml:space="preserve"> </w:t>
      </w:r>
      <w:r w:rsidRPr="001343A3">
        <w:rPr>
          <w:rStyle w:val="ad"/>
          <w:rFonts w:eastAsiaTheme="majorEastAsia"/>
          <w:b w:val="0"/>
          <w:color w:val="000000" w:themeColor="text1"/>
          <w:sz w:val="28"/>
          <w:szCs w:val="28"/>
          <w:lang w:val="uk-UA"/>
        </w:rPr>
        <w:t>Несторишен І.В., Туржанський В.А.</w:t>
      </w:r>
      <w:r w:rsidRPr="00560567">
        <w:rPr>
          <w:rStyle w:val="ad"/>
          <w:rFonts w:eastAsiaTheme="majorEastAsia"/>
          <w:b w:val="0"/>
          <w:color w:val="000000" w:themeColor="text1"/>
          <w:sz w:val="28"/>
          <w:szCs w:val="28"/>
        </w:rPr>
        <w:t> </w:t>
      </w:r>
      <w:r w:rsidRPr="001343A3">
        <w:rPr>
          <w:color w:val="000000" w:themeColor="text1"/>
          <w:sz w:val="28"/>
          <w:szCs w:val="28"/>
          <w:lang w:val="uk-UA"/>
        </w:rPr>
        <w:t xml:space="preserve">Аналіз рекомендацій ВМО щодо роботи митних адміністрацій в умовах пандемії </w:t>
      </w:r>
      <w:r w:rsidRPr="00560567">
        <w:rPr>
          <w:color w:val="000000" w:themeColor="text1"/>
          <w:sz w:val="28"/>
          <w:szCs w:val="28"/>
        </w:rPr>
        <w:t>COVID</w:t>
      </w:r>
      <w:r w:rsidRPr="001343A3">
        <w:rPr>
          <w:color w:val="000000" w:themeColor="text1"/>
          <w:sz w:val="28"/>
          <w:szCs w:val="28"/>
          <w:lang w:val="uk-UA"/>
        </w:rPr>
        <w:t xml:space="preserve">-19. </w:t>
      </w:r>
      <w:r w:rsidRPr="00560567">
        <w:rPr>
          <w:color w:val="000000" w:themeColor="text1"/>
          <w:sz w:val="28"/>
          <w:szCs w:val="28"/>
        </w:rPr>
        <w:t xml:space="preserve">URL: </w:t>
      </w:r>
      <w:r w:rsidR="00F5759A" w:rsidRPr="00F5759A">
        <w:rPr>
          <w:color w:val="000000" w:themeColor="text1"/>
          <w:sz w:val="28"/>
          <w:szCs w:val="28"/>
        </w:rPr>
        <w:t>https://www.ndifp.com/1360/</w:t>
      </w:r>
      <w:r w:rsidR="00F5759A">
        <w:rPr>
          <w:color w:val="000000" w:themeColor="text1"/>
          <w:sz w:val="28"/>
          <w:szCs w:val="28"/>
          <w:lang w:val="uk-UA"/>
        </w:rPr>
        <w:t xml:space="preserve"> </w:t>
      </w:r>
      <w:r w:rsidR="00936A37">
        <w:rPr>
          <w:color w:val="000000" w:themeColor="text1"/>
          <w:sz w:val="28"/>
          <w:szCs w:val="28"/>
          <w:lang w:val="uk-UA"/>
        </w:rPr>
        <w:t>(дата звернення 17.09.2020 р.).</w:t>
      </w:r>
    </w:p>
    <w:p w:rsidR="001343A3" w:rsidRPr="00560567" w:rsidRDefault="001343A3" w:rsidP="009A7BBD">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60567">
        <w:rPr>
          <w:rFonts w:ascii="Times New Roman" w:hAnsi="Times New Roman"/>
          <w:color w:val="000000" w:themeColor="text1"/>
          <w:sz w:val="28"/>
          <w:szCs w:val="28"/>
          <w:lang w:val="uk-UA"/>
        </w:rPr>
        <w:t xml:space="preserve"> Ольвінська Ю.О. Напрями удосконалення механізму сприяння розвитку суб’єктів малого підприємництва. </w:t>
      </w:r>
      <w:r w:rsidRPr="00560567">
        <w:rPr>
          <w:rFonts w:ascii="Times New Roman" w:hAnsi="Times New Roman"/>
          <w:i/>
          <w:color w:val="000000" w:themeColor="text1"/>
          <w:sz w:val="28"/>
          <w:szCs w:val="28"/>
          <w:lang w:val="uk-UA"/>
        </w:rPr>
        <w:t>Формування ринкових відносин в Україні</w:t>
      </w:r>
      <w:r w:rsidRPr="00560567">
        <w:rPr>
          <w:rFonts w:ascii="Times New Roman" w:hAnsi="Times New Roman"/>
          <w:color w:val="000000" w:themeColor="text1"/>
          <w:sz w:val="28"/>
          <w:szCs w:val="28"/>
          <w:lang w:val="uk-UA"/>
        </w:rPr>
        <w:t>. 2015. № 3. С. 117–123.</w:t>
      </w:r>
    </w:p>
    <w:p w:rsidR="00936A37" w:rsidRPr="00936A37" w:rsidRDefault="001343A3" w:rsidP="00517407">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rPr>
      </w:pPr>
      <w:r w:rsidRPr="00936A37">
        <w:rPr>
          <w:color w:val="000000" w:themeColor="text1"/>
          <w:sz w:val="28"/>
          <w:szCs w:val="28"/>
          <w:lang w:val="uk-UA"/>
        </w:rPr>
        <w:t xml:space="preserve">Ольвінська Ю.О. Особливості державного регулювання малого підприємництва в країнах світу. </w:t>
      </w:r>
      <w:r w:rsidRPr="00936A37">
        <w:rPr>
          <w:i/>
          <w:color w:val="000000" w:themeColor="text1"/>
          <w:sz w:val="28"/>
          <w:szCs w:val="28"/>
          <w:lang w:val="uk-UA"/>
        </w:rPr>
        <w:t>Державне управління: удосконалення та розвиток: наукове видання Академії муніципального управління</w:t>
      </w:r>
      <w:r w:rsidRPr="00936A37">
        <w:rPr>
          <w:color w:val="000000" w:themeColor="text1"/>
          <w:sz w:val="28"/>
          <w:szCs w:val="28"/>
          <w:lang w:val="uk-UA"/>
        </w:rPr>
        <w:t>. 2015.  № 2.</w:t>
      </w:r>
      <w:r w:rsidR="00F5759A" w:rsidRPr="00936A37">
        <w:rPr>
          <w:color w:val="000000" w:themeColor="text1"/>
          <w:sz w:val="28"/>
          <w:szCs w:val="28"/>
          <w:lang w:val="uk-UA"/>
        </w:rPr>
        <w:t xml:space="preserve"> </w:t>
      </w:r>
      <w:r w:rsidR="00F5759A" w:rsidRPr="00936A37">
        <w:rPr>
          <w:color w:val="000000" w:themeColor="text1"/>
          <w:sz w:val="28"/>
          <w:szCs w:val="28"/>
          <w:lang w:val="en-US"/>
        </w:rPr>
        <w:t>URL</w:t>
      </w:r>
      <w:r w:rsidR="00F5759A" w:rsidRPr="00936A37">
        <w:rPr>
          <w:color w:val="000000" w:themeColor="text1"/>
          <w:sz w:val="28"/>
          <w:szCs w:val="28"/>
        </w:rPr>
        <w:t xml:space="preserve">: </w:t>
      </w:r>
      <w:r w:rsidR="00F5759A" w:rsidRPr="00936A37">
        <w:rPr>
          <w:color w:val="000000" w:themeColor="text1"/>
          <w:sz w:val="28"/>
          <w:szCs w:val="28"/>
          <w:lang w:val="uk-UA"/>
        </w:rPr>
        <w:t xml:space="preserve"> </w:t>
      </w:r>
      <w:r w:rsidR="00F5759A" w:rsidRPr="00936A37">
        <w:rPr>
          <w:color w:val="000000" w:themeColor="text1"/>
          <w:sz w:val="28"/>
          <w:szCs w:val="28"/>
          <w:lang w:val="en-US"/>
        </w:rPr>
        <w:t>http</w:t>
      </w:r>
      <w:r w:rsidR="00F5759A" w:rsidRPr="00936A37">
        <w:rPr>
          <w:color w:val="000000" w:themeColor="text1"/>
          <w:sz w:val="28"/>
          <w:szCs w:val="28"/>
          <w:lang w:val="uk-UA"/>
        </w:rPr>
        <w:t>://</w:t>
      </w:r>
      <w:r w:rsidR="00F5759A" w:rsidRPr="00936A37">
        <w:rPr>
          <w:color w:val="000000" w:themeColor="text1"/>
          <w:sz w:val="28"/>
          <w:szCs w:val="28"/>
          <w:lang w:val="en-US"/>
        </w:rPr>
        <w:t>dspace</w:t>
      </w:r>
      <w:r w:rsidR="00F5759A" w:rsidRPr="00936A37">
        <w:rPr>
          <w:color w:val="000000" w:themeColor="text1"/>
          <w:sz w:val="28"/>
          <w:szCs w:val="28"/>
          <w:lang w:val="uk-UA"/>
        </w:rPr>
        <w:t>.</w:t>
      </w:r>
      <w:r w:rsidR="00F5759A" w:rsidRPr="00936A37">
        <w:rPr>
          <w:color w:val="000000" w:themeColor="text1"/>
          <w:sz w:val="28"/>
          <w:szCs w:val="28"/>
          <w:lang w:val="en-US"/>
        </w:rPr>
        <w:t>oneu</w:t>
      </w:r>
      <w:r w:rsidR="00F5759A" w:rsidRPr="00936A37">
        <w:rPr>
          <w:color w:val="000000" w:themeColor="text1"/>
          <w:sz w:val="28"/>
          <w:szCs w:val="28"/>
          <w:lang w:val="uk-UA"/>
        </w:rPr>
        <w:t>.</w:t>
      </w:r>
      <w:r w:rsidR="00F5759A" w:rsidRPr="00936A37">
        <w:rPr>
          <w:color w:val="000000" w:themeColor="text1"/>
          <w:sz w:val="28"/>
          <w:szCs w:val="28"/>
          <w:lang w:val="en-US"/>
        </w:rPr>
        <w:t>edu</w:t>
      </w:r>
      <w:r w:rsidR="00F5759A" w:rsidRPr="00936A37">
        <w:rPr>
          <w:color w:val="000000" w:themeColor="text1"/>
          <w:sz w:val="28"/>
          <w:szCs w:val="28"/>
          <w:lang w:val="uk-UA"/>
        </w:rPr>
        <w:t>.</w:t>
      </w:r>
      <w:r w:rsidR="00F5759A" w:rsidRPr="00936A37">
        <w:rPr>
          <w:color w:val="000000" w:themeColor="text1"/>
          <w:sz w:val="28"/>
          <w:szCs w:val="28"/>
          <w:lang w:val="en-US"/>
        </w:rPr>
        <w:t>ua</w:t>
      </w:r>
      <w:r w:rsidR="00F5759A" w:rsidRPr="00936A37">
        <w:rPr>
          <w:color w:val="000000" w:themeColor="text1"/>
          <w:sz w:val="28"/>
          <w:szCs w:val="28"/>
          <w:lang w:val="uk-UA"/>
        </w:rPr>
        <w:t>/</w:t>
      </w:r>
      <w:r w:rsidR="00F5759A" w:rsidRPr="00936A37">
        <w:rPr>
          <w:color w:val="000000" w:themeColor="text1"/>
          <w:sz w:val="28"/>
          <w:szCs w:val="28"/>
          <w:lang w:val="en-US"/>
        </w:rPr>
        <w:t>jspui</w:t>
      </w:r>
      <w:r w:rsidR="00F5759A" w:rsidRPr="00936A37">
        <w:rPr>
          <w:color w:val="000000" w:themeColor="text1"/>
          <w:sz w:val="28"/>
          <w:szCs w:val="28"/>
          <w:lang w:val="uk-UA"/>
        </w:rPr>
        <w:t>/</w:t>
      </w:r>
      <w:r w:rsidR="00F5759A" w:rsidRPr="00936A37">
        <w:rPr>
          <w:color w:val="000000" w:themeColor="text1"/>
          <w:sz w:val="28"/>
          <w:szCs w:val="28"/>
          <w:lang w:val="en-US"/>
        </w:rPr>
        <w:t>bitstream</w:t>
      </w:r>
      <w:r w:rsidR="00F5759A" w:rsidRPr="00936A37">
        <w:rPr>
          <w:color w:val="000000" w:themeColor="text1"/>
          <w:sz w:val="28"/>
          <w:szCs w:val="28"/>
          <w:lang w:val="uk-UA"/>
        </w:rPr>
        <w:t>/123456789/82%</w:t>
      </w:r>
      <w:r w:rsidR="00F5759A" w:rsidRPr="00936A37">
        <w:rPr>
          <w:color w:val="000000" w:themeColor="text1"/>
          <w:sz w:val="28"/>
          <w:szCs w:val="28"/>
          <w:lang w:val="en-US"/>
        </w:rPr>
        <w:t>d</w:t>
      </w:r>
      <w:r w:rsidR="00F5759A" w:rsidRPr="00936A37">
        <w:rPr>
          <w:color w:val="000000" w:themeColor="text1"/>
          <w:sz w:val="28"/>
          <w:szCs w:val="28"/>
          <w:lang w:val="uk-UA"/>
        </w:rPr>
        <w:t>1%83.</w:t>
      </w:r>
      <w:r w:rsidR="00F5759A" w:rsidRPr="00936A37">
        <w:rPr>
          <w:color w:val="000000" w:themeColor="text1"/>
          <w:sz w:val="28"/>
          <w:szCs w:val="28"/>
          <w:lang w:val="en-US"/>
        </w:rPr>
        <w:t>pdf</w:t>
      </w:r>
      <w:r w:rsidR="00F5759A" w:rsidRPr="00936A37">
        <w:rPr>
          <w:color w:val="000000" w:themeColor="text1"/>
          <w:sz w:val="28"/>
          <w:szCs w:val="28"/>
        </w:rPr>
        <w:t xml:space="preserve"> </w:t>
      </w:r>
      <w:r w:rsidR="00936A37">
        <w:rPr>
          <w:color w:val="000000" w:themeColor="text1"/>
          <w:sz w:val="28"/>
          <w:szCs w:val="28"/>
          <w:lang w:val="uk-UA"/>
        </w:rPr>
        <w:t>(дата звернення 17.09.2020 р.).</w:t>
      </w:r>
    </w:p>
    <w:p w:rsidR="00936A37" w:rsidRDefault="001343A3" w:rsidP="00AC60CC">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lang w:val="uk-UA"/>
        </w:rPr>
      </w:pPr>
      <w:r w:rsidRPr="00936A37">
        <w:rPr>
          <w:bCs/>
          <w:color w:val="000000" w:themeColor="text1"/>
          <w:sz w:val="28"/>
          <w:szCs w:val="28"/>
        </w:rPr>
        <w:t>Основні досягнення роботи Мінекономіки за останні півроку</w:t>
      </w:r>
      <w:r w:rsidRPr="00936A37">
        <w:rPr>
          <w:bCs/>
          <w:color w:val="000000" w:themeColor="text1"/>
          <w:sz w:val="28"/>
          <w:szCs w:val="28"/>
          <w:lang w:val="uk-UA"/>
        </w:rPr>
        <w:t xml:space="preserve">. </w:t>
      </w:r>
      <w:r w:rsidRPr="00936A37">
        <w:rPr>
          <w:color w:val="000000" w:themeColor="text1"/>
          <w:sz w:val="28"/>
          <w:szCs w:val="28"/>
          <w:lang w:val="uk-UA"/>
        </w:rPr>
        <w:t xml:space="preserve">Офіційний Веб-сайт Міністерства розвитку економіки, торгівлі та сільського господарства України. </w:t>
      </w:r>
      <w:r w:rsidRPr="00936A37">
        <w:rPr>
          <w:bCs/>
          <w:color w:val="000000" w:themeColor="text1"/>
          <w:sz w:val="28"/>
          <w:szCs w:val="28"/>
          <w:bdr w:val="none" w:sz="0" w:space="0" w:color="auto" w:frame="1"/>
          <w:lang w:val="en-US"/>
        </w:rPr>
        <w:t>URL</w:t>
      </w:r>
      <w:r w:rsidRPr="00936A37">
        <w:rPr>
          <w:bCs/>
          <w:color w:val="000000" w:themeColor="text1"/>
          <w:sz w:val="28"/>
          <w:szCs w:val="28"/>
          <w:bdr w:val="none" w:sz="0" w:space="0" w:color="auto" w:frame="1"/>
          <w:lang w:val="uk-UA"/>
        </w:rPr>
        <w:t xml:space="preserve">: </w:t>
      </w:r>
      <w:r w:rsidR="00F5759A" w:rsidRPr="00936A37">
        <w:rPr>
          <w:bCs/>
          <w:color w:val="000000" w:themeColor="text1"/>
          <w:sz w:val="28"/>
          <w:szCs w:val="28"/>
          <w:lang w:val="uk-UA"/>
        </w:rPr>
        <w:t xml:space="preserve">https://www.me.gov.ua/News/Detail?lang=uk-UA&amp;id=475d15a3-2a87-4db2-baca-e460766f50c4&amp;title=OsnovniDosiag-nennia-RobotiMinekonomikiZaOstanniPivroku&amp;isSpecial=true </w:t>
      </w:r>
      <w:r w:rsidR="00936A37">
        <w:rPr>
          <w:color w:val="000000" w:themeColor="text1"/>
          <w:sz w:val="28"/>
          <w:szCs w:val="28"/>
          <w:lang w:val="uk-UA"/>
        </w:rPr>
        <w:t>(дата звернення 17.09.2020 р.).</w:t>
      </w:r>
    </w:p>
    <w:p w:rsidR="001343A3" w:rsidRPr="00936A37" w:rsidRDefault="001343A3" w:rsidP="00AC60CC">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lang w:val="uk-UA"/>
        </w:rPr>
      </w:pPr>
      <w:r w:rsidRPr="00936A37">
        <w:rPr>
          <w:color w:val="000000" w:themeColor="text1"/>
          <w:sz w:val="28"/>
          <w:szCs w:val="28"/>
          <w:lang w:val="uk-UA"/>
        </w:rPr>
        <w:t xml:space="preserve">Остапенко Н.В. Економічна сутність підтримки розвитку малого підприємництва. </w:t>
      </w:r>
      <w:r w:rsidRPr="00936A37">
        <w:rPr>
          <w:i/>
          <w:color w:val="000000" w:themeColor="text1"/>
          <w:sz w:val="28"/>
          <w:szCs w:val="28"/>
          <w:lang w:val="uk-UA"/>
        </w:rPr>
        <w:t xml:space="preserve"> Інноваційна економіка</w:t>
      </w:r>
      <w:r w:rsidRPr="00936A37">
        <w:rPr>
          <w:color w:val="000000" w:themeColor="text1"/>
          <w:sz w:val="28"/>
          <w:szCs w:val="28"/>
          <w:lang w:val="uk-UA"/>
        </w:rPr>
        <w:t>. 2012. № 3 (29). С. 77–81.</w:t>
      </w:r>
    </w:p>
    <w:p w:rsidR="00F5759A" w:rsidRPr="00560567" w:rsidRDefault="001343A3" w:rsidP="00F5759A">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rPr>
      </w:pPr>
      <w:r w:rsidRPr="00560567">
        <w:rPr>
          <w:color w:val="000000" w:themeColor="text1"/>
          <w:sz w:val="28"/>
          <w:szCs w:val="28"/>
        </w:rPr>
        <w:t>Перелік заходів державної підтримки</w:t>
      </w:r>
      <w:r w:rsidRPr="00560567">
        <w:rPr>
          <w:color w:val="000000" w:themeColor="text1"/>
          <w:sz w:val="28"/>
          <w:szCs w:val="28"/>
          <w:lang w:val="uk-UA"/>
        </w:rPr>
        <w:t xml:space="preserve">. Портал для підприємців. </w:t>
      </w:r>
      <w:r w:rsidRPr="00560567">
        <w:rPr>
          <w:color w:val="000000" w:themeColor="text1"/>
          <w:sz w:val="28"/>
          <w:szCs w:val="28"/>
          <w:lang w:val="en-US"/>
        </w:rPr>
        <w:t>URL</w:t>
      </w:r>
      <w:r w:rsidRPr="00F5759A">
        <w:rPr>
          <w:color w:val="000000" w:themeColor="text1"/>
          <w:sz w:val="28"/>
          <w:szCs w:val="28"/>
        </w:rPr>
        <w:t xml:space="preserve">: </w:t>
      </w:r>
      <w:r w:rsidR="00F5759A" w:rsidRPr="00F5759A">
        <w:rPr>
          <w:color w:val="000000" w:themeColor="text1"/>
          <w:sz w:val="28"/>
          <w:szCs w:val="28"/>
          <w:lang w:val="uk-UA"/>
        </w:rPr>
        <w:t>https://sme.gov.ua/covid19-qa/</w:t>
      </w:r>
      <w:r w:rsidR="00F5759A" w:rsidRPr="00F5759A">
        <w:rPr>
          <w:color w:val="000000" w:themeColor="text1"/>
          <w:sz w:val="28"/>
          <w:szCs w:val="28"/>
        </w:rPr>
        <w:t xml:space="preserve"> </w:t>
      </w:r>
      <w:r w:rsidR="00F5759A">
        <w:rPr>
          <w:color w:val="000000" w:themeColor="text1"/>
          <w:sz w:val="28"/>
          <w:szCs w:val="28"/>
          <w:lang w:val="uk-UA"/>
        </w:rPr>
        <w:t>(дата звернення 17.11.2020).</w:t>
      </w:r>
    </w:p>
    <w:p w:rsidR="001343A3" w:rsidRPr="00560567" w:rsidRDefault="001343A3" w:rsidP="009A7BBD">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60567">
        <w:rPr>
          <w:rFonts w:ascii="Times New Roman" w:hAnsi="Times New Roman"/>
          <w:color w:val="000000" w:themeColor="text1"/>
          <w:sz w:val="28"/>
          <w:szCs w:val="28"/>
          <w:lang w:val="uk-UA"/>
        </w:rPr>
        <w:t xml:space="preserve">Петруненко Я. Поняття державної підтримки субєктів господарювання як засобу ефективного використання бюджетних коштів. </w:t>
      </w:r>
      <w:r w:rsidRPr="00560567">
        <w:rPr>
          <w:rFonts w:ascii="Times New Roman" w:hAnsi="Times New Roman"/>
          <w:i/>
          <w:color w:val="000000" w:themeColor="text1"/>
          <w:sz w:val="28"/>
          <w:szCs w:val="28"/>
          <w:lang w:val="uk-UA"/>
        </w:rPr>
        <w:t xml:space="preserve">Підприємництво, господарство і право. </w:t>
      </w:r>
      <w:r w:rsidRPr="00560567">
        <w:rPr>
          <w:rFonts w:ascii="Times New Roman" w:hAnsi="Times New Roman"/>
          <w:color w:val="000000" w:themeColor="text1"/>
          <w:sz w:val="28"/>
          <w:szCs w:val="28"/>
          <w:lang w:val="uk-UA"/>
        </w:rPr>
        <w:t xml:space="preserve">2018. №6. С. 110-115.  </w:t>
      </w:r>
    </w:p>
    <w:p w:rsidR="001343A3" w:rsidRPr="00560567" w:rsidRDefault="001343A3" w:rsidP="009A7BBD">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60567">
        <w:rPr>
          <w:rFonts w:ascii="Times New Roman" w:hAnsi="Times New Roman"/>
          <w:color w:val="000000" w:themeColor="text1"/>
          <w:sz w:val="28"/>
          <w:szCs w:val="28"/>
          <w:lang w:val="uk-UA"/>
        </w:rPr>
        <w:t xml:space="preserve"> </w:t>
      </w:r>
      <w:r w:rsidRPr="00560567">
        <w:rPr>
          <w:rFonts w:ascii="Times New Roman" w:hAnsi="Times New Roman"/>
          <w:color w:val="000000" w:themeColor="text1"/>
          <w:sz w:val="28"/>
          <w:szCs w:val="28"/>
        </w:rPr>
        <w:t>Поповенко Н.С., Ганенко О.В. Державна підтримка розвитку малого бізнесу в Україні</w:t>
      </w:r>
      <w:r w:rsidRPr="00560567">
        <w:rPr>
          <w:rFonts w:ascii="Times New Roman" w:hAnsi="Times New Roman"/>
          <w:color w:val="000000" w:themeColor="text1"/>
          <w:sz w:val="28"/>
          <w:szCs w:val="28"/>
          <w:lang w:val="uk-UA"/>
        </w:rPr>
        <w:t xml:space="preserve">. </w:t>
      </w:r>
      <w:r w:rsidRPr="00560567">
        <w:rPr>
          <w:rFonts w:ascii="Times New Roman" w:hAnsi="Times New Roman"/>
          <w:i/>
          <w:color w:val="000000" w:themeColor="text1"/>
          <w:sz w:val="28"/>
          <w:szCs w:val="28"/>
        </w:rPr>
        <w:t>Сучасні проблеми регіонального розвитку</w:t>
      </w:r>
      <w:r w:rsidRPr="00560567">
        <w:rPr>
          <w:rFonts w:ascii="Times New Roman" w:hAnsi="Times New Roman"/>
          <w:color w:val="000000" w:themeColor="text1"/>
          <w:sz w:val="28"/>
          <w:szCs w:val="28"/>
        </w:rPr>
        <w:t>. 2012. № 1 (2). С.126–132.</w:t>
      </w:r>
    </w:p>
    <w:p w:rsidR="001343A3" w:rsidRPr="00560567" w:rsidRDefault="001343A3" w:rsidP="009A7BBD">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60567">
        <w:rPr>
          <w:rFonts w:ascii="Times New Roman" w:hAnsi="Times New Roman"/>
          <w:color w:val="000000" w:themeColor="text1"/>
          <w:sz w:val="28"/>
          <w:szCs w:val="28"/>
          <w:lang w:val="uk-UA"/>
        </w:rPr>
        <w:lastRenderedPageBreak/>
        <w:t xml:space="preserve">Попський А.В. Організаційно-правові засади становлення та функціонування малого й середнього бізнесу. </w:t>
      </w:r>
      <w:r w:rsidRPr="001343A3">
        <w:rPr>
          <w:rFonts w:ascii="Times New Roman" w:hAnsi="Times New Roman"/>
          <w:i/>
          <w:color w:val="000000" w:themeColor="text1"/>
          <w:sz w:val="28"/>
          <w:szCs w:val="28"/>
        </w:rPr>
        <w:t>Теорія та практика державного управління.</w:t>
      </w:r>
      <w:r w:rsidRPr="00560567">
        <w:rPr>
          <w:rFonts w:ascii="Times New Roman" w:hAnsi="Times New Roman"/>
          <w:color w:val="000000" w:themeColor="text1"/>
          <w:sz w:val="28"/>
          <w:szCs w:val="28"/>
        </w:rPr>
        <w:t xml:space="preserve"> </w:t>
      </w:r>
      <w:r w:rsidRPr="00560567">
        <w:rPr>
          <w:rFonts w:ascii="Times New Roman" w:hAnsi="Times New Roman"/>
          <w:color w:val="000000" w:themeColor="text1"/>
          <w:sz w:val="28"/>
          <w:szCs w:val="28"/>
          <w:lang w:val="uk-UA"/>
        </w:rPr>
        <w:t>2015. Вип. 4 (51). С. 77-82.</w:t>
      </w:r>
    </w:p>
    <w:p w:rsidR="00936A37" w:rsidRPr="00936A37" w:rsidRDefault="001343A3" w:rsidP="00381704">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rPr>
      </w:pPr>
      <w:r w:rsidRPr="00936A37">
        <w:rPr>
          <w:color w:val="000000" w:themeColor="text1"/>
          <w:sz w:val="28"/>
          <w:szCs w:val="28"/>
          <w:lang w:val="uk-UA"/>
        </w:rPr>
        <w:t xml:space="preserve">Портал для підприємців. </w:t>
      </w:r>
      <w:r w:rsidRPr="00936A37">
        <w:rPr>
          <w:color w:val="000000" w:themeColor="text1"/>
          <w:sz w:val="28"/>
          <w:szCs w:val="28"/>
          <w:lang w:val="en-US"/>
        </w:rPr>
        <w:t>URL</w:t>
      </w:r>
      <w:r w:rsidRPr="00936A37">
        <w:rPr>
          <w:color w:val="000000" w:themeColor="text1"/>
          <w:sz w:val="28"/>
          <w:szCs w:val="28"/>
          <w:lang w:val="uk-UA"/>
        </w:rPr>
        <w:t xml:space="preserve">: </w:t>
      </w:r>
      <w:r w:rsidR="00F5759A" w:rsidRPr="00936A37">
        <w:rPr>
          <w:color w:val="000000" w:themeColor="text1"/>
          <w:sz w:val="28"/>
          <w:szCs w:val="28"/>
          <w:lang w:val="uk-UA"/>
        </w:rPr>
        <w:t xml:space="preserve">https://sme.gov.ua/sitemap/ </w:t>
      </w:r>
      <w:r w:rsidR="00936A37">
        <w:rPr>
          <w:color w:val="000000" w:themeColor="text1"/>
          <w:sz w:val="28"/>
          <w:szCs w:val="28"/>
          <w:lang w:val="uk-UA"/>
        </w:rPr>
        <w:t>(дата звернення 17.09.2020 р.).</w:t>
      </w:r>
    </w:p>
    <w:p w:rsidR="00936A37" w:rsidRPr="00936A37" w:rsidRDefault="001343A3" w:rsidP="00AF1D37">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rPr>
      </w:pPr>
      <w:r w:rsidRPr="00936A37">
        <w:rPr>
          <w:color w:val="000000" w:themeColor="text1"/>
          <w:sz w:val="28"/>
          <w:szCs w:val="28"/>
          <w:lang w:val="uk-UA"/>
        </w:rPr>
        <w:t xml:space="preserve">Порядок використання коштів державного бюджету, передбачених для забезпечення функціонування Фонду розвитку підприємництва: Постанова Кабінету Міністрів України від 24.01.2020 р. № 29. </w:t>
      </w:r>
      <w:r w:rsidRPr="00936A37">
        <w:rPr>
          <w:color w:val="000000" w:themeColor="text1"/>
          <w:sz w:val="28"/>
          <w:szCs w:val="28"/>
          <w:lang w:val="en-US"/>
        </w:rPr>
        <w:t>URL</w:t>
      </w:r>
      <w:r w:rsidRPr="00936A37">
        <w:rPr>
          <w:color w:val="000000" w:themeColor="text1"/>
          <w:sz w:val="28"/>
          <w:szCs w:val="28"/>
          <w:lang w:val="uk-UA"/>
        </w:rPr>
        <w:t xml:space="preserve">: </w:t>
      </w:r>
      <w:r w:rsidR="00F5759A" w:rsidRPr="00936A37">
        <w:rPr>
          <w:color w:val="000000" w:themeColor="text1"/>
          <w:sz w:val="28"/>
          <w:szCs w:val="28"/>
          <w:lang w:val="en-US"/>
        </w:rPr>
        <w:t>https</w:t>
      </w:r>
      <w:r w:rsidR="00F5759A" w:rsidRPr="00936A37">
        <w:rPr>
          <w:color w:val="000000" w:themeColor="text1"/>
          <w:sz w:val="28"/>
          <w:szCs w:val="28"/>
          <w:lang w:val="uk-UA"/>
        </w:rPr>
        <w:t>://</w:t>
      </w:r>
      <w:r w:rsidR="00F5759A" w:rsidRPr="00936A37">
        <w:rPr>
          <w:color w:val="000000" w:themeColor="text1"/>
          <w:sz w:val="28"/>
          <w:szCs w:val="28"/>
          <w:lang w:val="en-US"/>
        </w:rPr>
        <w:t>zakon</w:t>
      </w:r>
      <w:r w:rsidR="00F5759A" w:rsidRPr="00936A37">
        <w:rPr>
          <w:color w:val="000000" w:themeColor="text1"/>
          <w:sz w:val="28"/>
          <w:szCs w:val="28"/>
          <w:lang w:val="uk-UA"/>
        </w:rPr>
        <w:t>.</w:t>
      </w:r>
      <w:r w:rsidR="00F5759A" w:rsidRPr="00936A37">
        <w:rPr>
          <w:color w:val="000000" w:themeColor="text1"/>
          <w:sz w:val="28"/>
          <w:szCs w:val="28"/>
          <w:lang w:val="en-US"/>
        </w:rPr>
        <w:t>rada</w:t>
      </w:r>
      <w:r w:rsidR="00F5759A" w:rsidRPr="00936A37">
        <w:rPr>
          <w:color w:val="000000" w:themeColor="text1"/>
          <w:sz w:val="28"/>
          <w:szCs w:val="28"/>
          <w:lang w:val="uk-UA"/>
        </w:rPr>
        <w:t>.</w:t>
      </w:r>
      <w:r w:rsidR="00F5759A" w:rsidRPr="00936A37">
        <w:rPr>
          <w:color w:val="000000" w:themeColor="text1"/>
          <w:sz w:val="28"/>
          <w:szCs w:val="28"/>
          <w:lang w:val="en-US"/>
        </w:rPr>
        <w:t>gov</w:t>
      </w:r>
      <w:r w:rsidR="00F5759A" w:rsidRPr="00936A37">
        <w:rPr>
          <w:color w:val="000000" w:themeColor="text1"/>
          <w:sz w:val="28"/>
          <w:szCs w:val="28"/>
          <w:lang w:val="uk-UA"/>
        </w:rPr>
        <w:t>.</w:t>
      </w:r>
      <w:r w:rsidR="00F5759A" w:rsidRPr="00936A37">
        <w:rPr>
          <w:color w:val="000000" w:themeColor="text1"/>
          <w:sz w:val="28"/>
          <w:szCs w:val="28"/>
          <w:lang w:val="en-US"/>
        </w:rPr>
        <w:t>ua</w:t>
      </w:r>
      <w:r w:rsidR="00F5759A" w:rsidRPr="00936A37">
        <w:rPr>
          <w:color w:val="000000" w:themeColor="text1"/>
          <w:sz w:val="28"/>
          <w:szCs w:val="28"/>
          <w:lang w:val="uk-UA"/>
        </w:rPr>
        <w:t>/</w:t>
      </w:r>
      <w:r w:rsidR="00F5759A" w:rsidRPr="00936A37">
        <w:rPr>
          <w:color w:val="000000" w:themeColor="text1"/>
          <w:sz w:val="28"/>
          <w:szCs w:val="28"/>
          <w:lang w:val="en-US"/>
        </w:rPr>
        <w:t>laws</w:t>
      </w:r>
      <w:r w:rsidR="00F5759A" w:rsidRPr="00936A37">
        <w:rPr>
          <w:color w:val="000000" w:themeColor="text1"/>
          <w:sz w:val="28"/>
          <w:szCs w:val="28"/>
          <w:lang w:val="uk-UA"/>
        </w:rPr>
        <w:t>/</w:t>
      </w:r>
      <w:r w:rsidR="00F5759A" w:rsidRPr="00936A37">
        <w:rPr>
          <w:color w:val="000000" w:themeColor="text1"/>
          <w:sz w:val="28"/>
          <w:szCs w:val="28"/>
          <w:lang w:val="en-US"/>
        </w:rPr>
        <w:t>show</w:t>
      </w:r>
      <w:r w:rsidR="00F5759A" w:rsidRPr="00936A37">
        <w:rPr>
          <w:color w:val="000000" w:themeColor="text1"/>
          <w:sz w:val="28"/>
          <w:szCs w:val="28"/>
          <w:lang w:val="uk-UA"/>
        </w:rPr>
        <w:t>/29-2020-%</w:t>
      </w:r>
      <w:r w:rsidR="00F5759A" w:rsidRPr="00936A37">
        <w:rPr>
          <w:color w:val="000000" w:themeColor="text1"/>
          <w:sz w:val="28"/>
          <w:szCs w:val="28"/>
          <w:lang w:val="en-US"/>
        </w:rPr>
        <w:t>D</w:t>
      </w:r>
      <w:r w:rsidR="00F5759A" w:rsidRPr="00936A37">
        <w:rPr>
          <w:color w:val="000000" w:themeColor="text1"/>
          <w:sz w:val="28"/>
          <w:szCs w:val="28"/>
          <w:lang w:val="uk-UA"/>
        </w:rPr>
        <w:t>0%</w:t>
      </w:r>
      <w:r w:rsidR="00F5759A" w:rsidRPr="00936A37">
        <w:rPr>
          <w:color w:val="000000" w:themeColor="text1"/>
          <w:sz w:val="28"/>
          <w:szCs w:val="28"/>
          <w:lang w:val="en-US"/>
        </w:rPr>
        <w:t>BF</w:t>
      </w:r>
      <w:r w:rsidR="00F5759A" w:rsidRPr="00936A37">
        <w:rPr>
          <w:color w:val="000000" w:themeColor="text1"/>
          <w:sz w:val="28"/>
          <w:szCs w:val="28"/>
          <w:lang w:val="uk-UA"/>
        </w:rPr>
        <w:t xml:space="preserve"> </w:t>
      </w:r>
      <w:r w:rsidR="00936A37">
        <w:rPr>
          <w:color w:val="000000" w:themeColor="text1"/>
          <w:sz w:val="28"/>
          <w:szCs w:val="28"/>
          <w:lang w:val="uk-UA"/>
        </w:rPr>
        <w:t>(дата звернення 17.09.2020 р.).</w:t>
      </w:r>
    </w:p>
    <w:p w:rsidR="00936A37" w:rsidRDefault="001343A3" w:rsidP="00471F72">
      <w:pPr>
        <w:pStyle w:val="ab"/>
        <w:numPr>
          <w:ilvl w:val="0"/>
          <w:numId w:val="2"/>
        </w:numPr>
        <w:shd w:val="clear" w:color="auto" w:fill="FFFFFF"/>
        <w:spacing w:before="0" w:beforeAutospacing="0" w:after="0" w:afterAutospacing="0" w:line="360" w:lineRule="auto"/>
        <w:ind w:left="0" w:right="-1" w:firstLine="709"/>
        <w:contextualSpacing/>
        <w:jc w:val="both"/>
        <w:rPr>
          <w:color w:val="000000" w:themeColor="text1"/>
          <w:sz w:val="28"/>
          <w:szCs w:val="28"/>
          <w:lang w:val="uk-UA"/>
        </w:rPr>
      </w:pPr>
      <w:r w:rsidRPr="00936A37">
        <w:rPr>
          <w:color w:val="000000" w:themeColor="text1"/>
          <w:sz w:val="28"/>
          <w:szCs w:val="28"/>
          <w:lang w:val="uk-UA"/>
        </w:rPr>
        <w:t xml:space="preserve">Порядок фінансової підтримки суб’єктів мікропідприємництва та малого підприємництва за рахунок коштів бюджету м. Запоріжжя: проєкт Рішення виконавчого комітету Запорізької міської Ради. </w:t>
      </w:r>
      <w:r w:rsidRPr="00936A37">
        <w:rPr>
          <w:color w:val="000000" w:themeColor="text1"/>
          <w:sz w:val="28"/>
          <w:szCs w:val="28"/>
          <w:lang w:val="en-US"/>
        </w:rPr>
        <w:t>URL</w:t>
      </w:r>
      <w:r w:rsidRPr="00936A37">
        <w:rPr>
          <w:color w:val="000000" w:themeColor="text1"/>
          <w:sz w:val="28"/>
          <w:szCs w:val="28"/>
          <w:lang w:val="uk-UA"/>
        </w:rPr>
        <w:t xml:space="preserve">: </w:t>
      </w:r>
      <w:r w:rsidR="00F5759A" w:rsidRPr="00936A37">
        <w:rPr>
          <w:color w:val="000000" w:themeColor="text1"/>
          <w:sz w:val="28"/>
          <w:szCs w:val="28"/>
          <w:lang w:val="uk-UA"/>
        </w:rPr>
        <w:t xml:space="preserve">https://zp.gov.ua/upload/content/o_1eehsf69uu28ltn6cj1b0m1ooecr.pdf </w:t>
      </w:r>
      <w:r w:rsidR="00936A37">
        <w:rPr>
          <w:color w:val="000000" w:themeColor="text1"/>
          <w:sz w:val="28"/>
          <w:szCs w:val="28"/>
          <w:lang w:val="uk-UA"/>
        </w:rPr>
        <w:t>(дата звернення 17.09.2020 р.).</w:t>
      </w:r>
    </w:p>
    <w:p w:rsidR="001343A3" w:rsidRPr="00936A37" w:rsidRDefault="001343A3" w:rsidP="00471F72">
      <w:pPr>
        <w:pStyle w:val="ab"/>
        <w:numPr>
          <w:ilvl w:val="0"/>
          <w:numId w:val="2"/>
        </w:numPr>
        <w:shd w:val="clear" w:color="auto" w:fill="FFFFFF"/>
        <w:spacing w:before="0" w:beforeAutospacing="0" w:after="0" w:afterAutospacing="0" w:line="360" w:lineRule="auto"/>
        <w:ind w:left="0" w:right="-1" w:firstLine="709"/>
        <w:contextualSpacing/>
        <w:jc w:val="both"/>
        <w:rPr>
          <w:rStyle w:val="rvts44"/>
          <w:color w:val="000000" w:themeColor="text1"/>
          <w:sz w:val="28"/>
          <w:szCs w:val="28"/>
          <w:lang w:val="uk-UA"/>
        </w:rPr>
      </w:pPr>
      <w:r w:rsidRPr="00936A37">
        <w:rPr>
          <w:rStyle w:val="rvts23"/>
          <w:rFonts w:eastAsiaTheme="majorEastAsia"/>
          <w:bCs/>
          <w:color w:val="000000" w:themeColor="text1"/>
          <w:sz w:val="28"/>
          <w:szCs w:val="28"/>
          <w:lang w:val="uk-UA"/>
        </w:rPr>
        <w:t>Про внесення змін до деяких законодавчих актів України, спрямованих на забезпечення додаткових соціальних та економічних гарантій у зв’язку з поширенням коронавірусної хвороби (</w:t>
      </w:r>
      <w:r w:rsidRPr="00936A37">
        <w:rPr>
          <w:rStyle w:val="rvts23"/>
          <w:rFonts w:eastAsiaTheme="majorEastAsia"/>
          <w:bCs/>
          <w:color w:val="000000" w:themeColor="text1"/>
          <w:sz w:val="28"/>
          <w:szCs w:val="28"/>
        </w:rPr>
        <w:t>COVID</w:t>
      </w:r>
      <w:r w:rsidRPr="00936A37">
        <w:rPr>
          <w:rStyle w:val="rvts23"/>
          <w:rFonts w:eastAsiaTheme="majorEastAsia"/>
          <w:bCs/>
          <w:color w:val="000000" w:themeColor="text1"/>
          <w:sz w:val="28"/>
          <w:szCs w:val="28"/>
          <w:lang w:val="uk-UA"/>
        </w:rPr>
        <w:t xml:space="preserve">-19): Закон України від 30.03.2020 р. </w:t>
      </w:r>
      <w:bookmarkStart w:id="75" w:name="n420"/>
      <w:bookmarkEnd w:id="75"/>
      <w:r w:rsidRPr="00936A37">
        <w:rPr>
          <w:rStyle w:val="rvts44"/>
          <w:bCs/>
          <w:i/>
          <w:color w:val="000000" w:themeColor="text1"/>
          <w:sz w:val="28"/>
          <w:szCs w:val="28"/>
          <w:shd w:val="clear" w:color="auto" w:fill="FFFFFF"/>
          <w:lang w:val="uk-UA"/>
        </w:rPr>
        <w:t>Відомості Верховної Ради України (ВВР)</w:t>
      </w:r>
      <w:r w:rsidRPr="00936A37">
        <w:rPr>
          <w:rStyle w:val="rvts44"/>
          <w:bCs/>
          <w:color w:val="000000" w:themeColor="text1"/>
          <w:sz w:val="28"/>
          <w:szCs w:val="28"/>
          <w:shd w:val="clear" w:color="auto" w:fill="FFFFFF"/>
          <w:lang w:val="uk-UA"/>
        </w:rPr>
        <w:t>. 2020. № 18. Ст. 123</w:t>
      </w:r>
    </w:p>
    <w:p w:rsidR="00936A37" w:rsidRDefault="001343A3" w:rsidP="00A8388E">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lang w:val="uk-UA"/>
        </w:rPr>
      </w:pPr>
      <w:r w:rsidRPr="00936A37">
        <w:rPr>
          <w:bCs/>
          <w:color w:val="000000" w:themeColor="text1"/>
          <w:sz w:val="28"/>
          <w:szCs w:val="28"/>
          <w:lang w:val="uk-UA"/>
        </w:rPr>
        <w:t xml:space="preserve">Про запобігання поширенню на території України гострої респіраторної хвороби </w:t>
      </w:r>
      <w:r w:rsidRPr="00936A37">
        <w:rPr>
          <w:bCs/>
          <w:color w:val="000000" w:themeColor="text1"/>
          <w:sz w:val="28"/>
          <w:szCs w:val="28"/>
        </w:rPr>
        <w:t>COVID</w:t>
      </w:r>
      <w:r w:rsidRPr="00936A37">
        <w:rPr>
          <w:bCs/>
          <w:color w:val="000000" w:themeColor="text1"/>
          <w:sz w:val="28"/>
          <w:szCs w:val="28"/>
          <w:lang w:val="uk-UA"/>
        </w:rPr>
        <w:t xml:space="preserve">-19, спричиненої коронавірусом </w:t>
      </w:r>
      <w:r w:rsidRPr="00936A37">
        <w:rPr>
          <w:bCs/>
          <w:color w:val="000000" w:themeColor="text1"/>
          <w:sz w:val="28"/>
          <w:szCs w:val="28"/>
        </w:rPr>
        <w:t>SARS</w:t>
      </w:r>
      <w:r w:rsidRPr="00936A37">
        <w:rPr>
          <w:bCs/>
          <w:color w:val="000000" w:themeColor="text1"/>
          <w:sz w:val="28"/>
          <w:szCs w:val="28"/>
          <w:lang w:val="uk-UA"/>
        </w:rPr>
        <w:t>-</w:t>
      </w:r>
      <w:r w:rsidRPr="00936A37">
        <w:rPr>
          <w:bCs/>
          <w:color w:val="000000" w:themeColor="text1"/>
          <w:sz w:val="28"/>
          <w:szCs w:val="28"/>
        </w:rPr>
        <w:t>CoV</w:t>
      </w:r>
      <w:r w:rsidRPr="00936A37">
        <w:rPr>
          <w:bCs/>
          <w:color w:val="000000" w:themeColor="text1"/>
          <w:sz w:val="28"/>
          <w:szCs w:val="28"/>
          <w:lang w:val="uk-UA"/>
        </w:rPr>
        <w:t xml:space="preserve">-2: </w:t>
      </w:r>
      <w:r w:rsidRPr="00936A37">
        <w:rPr>
          <w:rStyle w:val="15"/>
          <w:color w:val="000000" w:themeColor="text1"/>
          <w:sz w:val="28"/>
          <w:szCs w:val="28"/>
          <w:bdr w:val="none" w:sz="0" w:space="0" w:color="auto" w:frame="1"/>
          <w:lang w:val="uk-UA"/>
        </w:rPr>
        <w:t xml:space="preserve">Постанова Кабінету Міністрів України </w:t>
      </w:r>
      <w:r w:rsidRPr="00936A37">
        <w:rPr>
          <w:bCs/>
          <w:color w:val="000000" w:themeColor="text1"/>
          <w:sz w:val="28"/>
          <w:szCs w:val="28"/>
          <w:lang w:val="uk-UA"/>
        </w:rPr>
        <w:t xml:space="preserve">від 11 березня 2020 р. № 211. </w:t>
      </w:r>
      <w:r w:rsidRPr="00936A37">
        <w:rPr>
          <w:color w:val="000000" w:themeColor="text1"/>
          <w:sz w:val="28"/>
          <w:szCs w:val="28"/>
          <w:lang w:val="en-US"/>
        </w:rPr>
        <w:t>URL</w:t>
      </w:r>
      <w:r w:rsidRPr="00936A37">
        <w:rPr>
          <w:color w:val="000000" w:themeColor="text1"/>
          <w:sz w:val="28"/>
          <w:szCs w:val="28"/>
          <w:lang w:val="uk-UA"/>
        </w:rPr>
        <w:t xml:space="preserve">: </w:t>
      </w:r>
      <w:r w:rsidR="00F5759A" w:rsidRPr="00936A37">
        <w:rPr>
          <w:color w:val="000000" w:themeColor="text1"/>
          <w:sz w:val="28"/>
          <w:szCs w:val="28"/>
          <w:lang w:val="uk-UA"/>
        </w:rPr>
        <w:t>https://zakon.rada.gov.ua/laws/show/211-2020-%D0%BF#Text</w:t>
      </w:r>
      <w:r w:rsidR="00F5759A" w:rsidRPr="00936A37">
        <w:rPr>
          <w:color w:val="000000" w:themeColor="text1"/>
          <w:sz w:val="28"/>
          <w:szCs w:val="28"/>
        </w:rPr>
        <w:t xml:space="preserve"> </w:t>
      </w:r>
      <w:r w:rsidR="00936A37">
        <w:rPr>
          <w:color w:val="000000" w:themeColor="text1"/>
          <w:sz w:val="28"/>
          <w:szCs w:val="28"/>
          <w:lang w:val="uk-UA"/>
        </w:rPr>
        <w:t>(дата звернення 17.09.2020 р.).</w:t>
      </w:r>
    </w:p>
    <w:p w:rsidR="00936A37" w:rsidRPr="00500007" w:rsidRDefault="001343A3" w:rsidP="002E5177">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lang w:val="uk-UA"/>
        </w:rPr>
      </w:pPr>
      <w:r w:rsidRPr="00936A37">
        <w:rPr>
          <w:color w:val="000000" w:themeColor="text1"/>
          <w:sz w:val="28"/>
          <w:szCs w:val="28"/>
        </w:rPr>
        <w:t>Про запровадження карантинних обмежувальних заходів та заходів державної підтримки бізнесу</w:t>
      </w:r>
      <w:r w:rsidRPr="00936A37">
        <w:rPr>
          <w:color w:val="000000" w:themeColor="text1"/>
          <w:sz w:val="28"/>
          <w:szCs w:val="28"/>
          <w:lang w:val="uk-UA"/>
        </w:rPr>
        <w:t xml:space="preserve">. Офіційний сайт Київської міської Ради. </w:t>
      </w:r>
      <w:r w:rsidRPr="00936A37">
        <w:rPr>
          <w:bCs/>
          <w:color w:val="000000" w:themeColor="text1"/>
          <w:sz w:val="28"/>
          <w:szCs w:val="28"/>
          <w:bdr w:val="none" w:sz="0" w:space="0" w:color="auto" w:frame="1"/>
          <w:lang w:val="en-US"/>
        </w:rPr>
        <w:t>URL</w:t>
      </w:r>
      <w:r w:rsidRPr="00936A37">
        <w:rPr>
          <w:bCs/>
          <w:color w:val="000000" w:themeColor="text1"/>
          <w:sz w:val="28"/>
          <w:szCs w:val="28"/>
          <w:bdr w:val="none" w:sz="0" w:space="0" w:color="auto" w:frame="1"/>
          <w:lang w:val="uk-UA"/>
        </w:rPr>
        <w:t>: https://kyivcity.gov.ua/oholoshennia/pro_zaprovadzhenikh_karantinnikh</w:t>
      </w:r>
      <w:r w:rsidR="00F5759A" w:rsidRPr="00936A37">
        <w:rPr>
          <w:bCs/>
          <w:color w:val="000000" w:themeColor="text1"/>
          <w:sz w:val="28"/>
          <w:szCs w:val="28"/>
          <w:bdr w:val="none" w:sz="0" w:space="0" w:color="auto" w:frame="1"/>
          <w:lang w:val="uk-UA"/>
        </w:rPr>
        <w:t>-</w:t>
      </w:r>
      <w:r w:rsidRPr="00936A37">
        <w:rPr>
          <w:bCs/>
          <w:color w:val="000000" w:themeColor="text1"/>
          <w:sz w:val="28"/>
          <w:szCs w:val="28"/>
          <w:bdr w:val="none" w:sz="0" w:space="0" w:color="auto" w:frame="1"/>
          <w:lang w:val="uk-UA"/>
        </w:rPr>
        <w:t>_obmezhuvalnikh_zakhodiv_ta_zakhodiv_derzhavno_pidtrimki_biznesu/</w:t>
      </w:r>
      <w:r w:rsidRPr="00936A37">
        <w:rPr>
          <w:color w:val="000000" w:themeColor="text1"/>
          <w:sz w:val="28"/>
          <w:szCs w:val="28"/>
          <w:lang w:val="uk-UA"/>
        </w:rPr>
        <w:t xml:space="preserve"> </w:t>
      </w:r>
      <w:r w:rsidR="00936A37">
        <w:rPr>
          <w:color w:val="000000" w:themeColor="text1"/>
          <w:sz w:val="28"/>
          <w:szCs w:val="28"/>
          <w:lang w:val="uk-UA"/>
        </w:rPr>
        <w:t>(дата звернення 17.09.2020 р.).</w:t>
      </w:r>
    </w:p>
    <w:p w:rsidR="00936A37" w:rsidRPr="00500007" w:rsidRDefault="001343A3" w:rsidP="009E270A">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lang w:val="en-US"/>
        </w:rPr>
      </w:pPr>
      <w:r w:rsidRPr="00936A37">
        <w:rPr>
          <w:color w:val="000000" w:themeColor="text1"/>
          <w:sz w:val="28"/>
          <w:szCs w:val="28"/>
          <w:lang w:val="uk-UA"/>
        </w:rPr>
        <w:lastRenderedPageBreak/>
        <w:t xml:space="preserve">Про затвердження плану заходів щодо виконання у 2013 році Національної програми сприяння розвитку малого підприємництва в Україні : Розпорядження Кабінету Міністрів України від 13 лютого 2013 р. № 64-р.  </w:t>
      </w:r>
      <w:r w:rsidRPr="00936A37">
        <w:rPr>
          <w:color w:val="000000" w:themeColor="text1"/>
          <w:sz w:val="28"/>
          <w:szCs w:val="28"/>
          <w:lang w:val="en-US"/>
        </w:rPr>
        <w:t>URL</w:t>
      </w:r>
      <w:r w:rsidRPr="00936A37">
        <w:rPr>
          <w:color w:val="000000" w:themeColor="text1"/>
          <w:sz w:val="28"/>
          <w:szCs w:val="28"/>
          <w:lang w:val="uk-UA"/>
        </w:rPr>
        <w:t xml:space="preserve">: </w:t>
      </w:r>
      <w:r w:rsidRPr="00936A37">
        <w:rPr>
          <w:color w:val="000000" w:themeColor="text1"/>
          <w:sz w:val="28"/>
          <w:szCs w:val="28"/>
          <w:lang w:val="en-US"/>
        </w:rPr>
        <w:t>http</w:t>
      </w:r>
      <w:r w:rsidRPr="00936A37">
        <w:rPr>
          <w:color w:val="000000" w:themeColor="text1"/>
          <w:sz w:val="28"/>
          <w:szCs w:val="28"/>
          <w:lang w:val="uk-UA"/>
        </w:rPr>
        <w:t>://</w:t>
      </w:r>
      <w:r w:rsidRPr="00936A37">
        <w:rPr>
          <w:color w:val="000000" w:themeColor="text1"/>
          <w:sz w:val="28"/>
          <w:szCs w:val="28"/>
          <w:lang w:val="en-US"/>
        </w:rPr>
        <w:t>zakon</w:t>
      </w:r>
      <w:r w:rsidRPr="00936A37">
        <w:rPr>
          <w:color w:val="000000" w:themeColor="text1"/>
          <w:sz w:val="28"/>
          <w:szCs w:val="28"/>
          <w:lang w:val="uk-UA"/>
        </w:rPr>
        <w:t>2.</w:t>
      </w:r>
      <w:r w:rsidRPr="00936A37">
        <w:rPr>
          <w:color w:val="000000" w:themeColor="text1"/>
          <w:sz w:val="28"/>
          <w:szCs w:val="28"/>
          <w:lang w:val="en-US"/>
        </w:rPr>
        <w:t>rada</w:t>
      </w:r>
      <w:r w:rsidRPr="00936A37">
        <w:rPr>
          <w:color w:val="000000" w:themeColor="text1"/>
          <w:sz w:val="28"/>
          <w:szCs w:val="28"/>
          <w:lang w:val="uk-UA"/>
        </w:rPr>
        <w:t>.</w:t>
      </w:r>
      <w:r w:rsidRPr="00936A37">
        <w:rPr>
          <w:color w:val="000000" w:themeColor="text1"/>
          <w:sz w:val="28"/>
          <w:szCs w:val="28"/>
          <w:lang w:val="en-US"/>
        </w:rPr>
        <w:t>gov</w:t>
      </w:r>
      <w:r w:rsidRPr="00936A37">
        <w:rPr>
          <w:color w:val="000000" w:themeColor="text1"/>
          <w:sz w:val="28"/>
          <w:szCs w:val="28"/>
          <w:lang w:val="uk-UA"/>
        </w:rPr>
        <w:t>.</w:t>
      </w:r>
      <w:r w:rsidRPr="00936A37">
        <w:rPr>
          <w:color w:val="000000" w:themeColor="text1"/>
          <w:sz w:val="28"/>
          <w:szCs w:val="28"/>
          <w:lang w:val="en-US"/>
        </w:rPr>
        <w:t>ua</w:t>
      </w:r>
      <w:r w:rsidRPr="00936A37">
        <w:rPr>
          <w:color w:val="000000" w:themeColor="text1"/>
          <w:sz w:val="28"/>
          <w:szCs w:val="28"/>
          <w:lang w:val="uk-UA"/>
        </w:rPr>
        <w:t xml:space="preserve">/ </w:t>
      </w:r>
      <w:r w:rsidRPr="00936A37">
        <w:rPr>
          <w:color w:val="000000" w:themeColor="text1"/>
          <w:sz w:val="28"/>
          <w:szCs w:val="28"/>
          <w:lang w:val="en-US"/>
        </w:rPr>
        <w:t>laws</w:t>
      </w:r>
      <w:r w:rsidRPr="00936A37">
        <w:rPr>
          <w:color w:val="000000" w:themeColor="text1"/>
          <w:sz w:val="28"/>
          <w:szCs w:val="28"/>
          <w:lang w:val="uk-UA"/>
        </w:rPr>
        <w:t>/</w:t>
      </w:r>
      <w:r w:rsidRPr="00936A37">
        <w:rPr>
          <w:color w:val="000000" w:themeColor="text1"/>
          <w:sz w:val="28"/>
          <w:szCs w:val="28"/>
          <w:lang w:val="en-US"/>
        </w:rPr>
        <w:t>show</w:t>
      </w:r>
      <w:r w:rsidRPr="00936A37">
        <w:rPr>
          <w:color w:val="000000" w:themeColor="text1"/>
          <w:sz w:val="28"/>
          <w:szCs w:val="28"/>
          <w:lang w:val="uk-UA"/>
        </w:rPr>
        <w:t>/64-2013-р.</w:t>
      </w:r>
      <w:r w:rsidR="00F5759A" w:rsidRPr="00936A37">
        <w:rPr>
          <w:color w:val="000000" w:themeColor="text1"/>
          <w:sz w:val="28"/>
          <w:szCs w:val="28"/>
          <w:lang w:val="en-US"/>
        </w:rPr>
        <w:t xml:space="preserve"> </w:t>
      </w:r>
      <w:r w:rsidR="00936A37">
        <w:rPr>
          <w:color w:val="000000" w:themeColor="text1"/>
          <w:sz w:val="28"/>
          <w:szCs w:val="28"/>
          <w:lang w:val="uk-UA"/>
        </w:rPr>
        <w:t>(дата звернення 17.09.2020 р.).</w:t>
      </w:r>
    </w:p>
    <w:p w:rsidR="00F5759A" w:rsidRPr="00936A37" w:rsidRDefault="001343A3" w:rsidP="009E270A">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rPr>
      </w:pPr>
      <w:r w:rsidRPr="00936A37">
        <w:rPr>
          <w:color w:val="000000" w:themeColor="text1"/>
          <w:sz w:val="28"/>
          <w:szCs w:val="28"/>
          <w:lang w:val="uk-UA"/>
        </w:rPr>
        <w:t xml:space="preserve">Про затвердження Порядку надання фінансової державної підтримки суб’єктам мікропідприємництва та малого підприємництва: Постанова Кабінету Міністрів України від 24 січн. </w:t>
      </w:r>
      <w:r w:rsidRPr="00936A37">
        <w:rPr>
          <w:color w:val="000000" w:themeColor="text1"/>
          <w:sz w:val="28"/>
          <w:szCs w:val="28"/>
          <w:lang w:val="en-US"/>
        </w:rPr>
        <w:t xml:space="preserve">2020 </w:t>
      </w:r>
      <w:r w:rsidRPr="00936A37">
        <w:rPr>
          <w:color w:val="000000" w:themeColor="text1"/>
          <w:sz w:val="28"/>
          <w:szCs w:val="28"/>
        </w:rPr>
        <w:t>р</w:t>
      </w:r>
      <w:r w:rsidRPr="00936A37">
        <w:rPr>
          <w:color w:val="000000" w:themeColor="text1"/>
          <w:sz w:val="28"/>
          <w:szCs w:val="28"/>
          <w:lang w:val="en-US"/>
        </w:rPr>
        <w:t>. № 28. URL: https://zakon.rada. gov.ua/laws/show/28-2020-</w:t>
      </w:r>
      <w:r w:rsidRPr="00936A37">
        <w:rPr>
          <w:color w:val="000000" w:themeColor="text1"/>
          <w:sz w:val="28"/>
          <w:szCs w:val="28"/>
        </w:rPr>
        <w:t>п</w:t>
      </w:r>
      <w:r w:rsidRPr="00936A37">
        <w:rPr>
          <w:color w:val="000000" w:themeColor="text1"/>
          <w:sz w:val="28"/>
          <w:szCs w:val="28"/>
          <w:lang w:val="en-US"/>
        </w:rPr>
        <w:t>#n9.</w:t>
      </w:r>
      <w:r w:rsidR="00F5759A" w:rsidRPr="00936A37">
        <w:rPr>
          <w:color w:val="000000" w:themeColor="text1"/>
          <w:sz w:val="28"/>
          <w:szCs w:val="28"/>
          <w:lang w:val="en-US"/>
        </w:rPr>
        <w:t xml:space="preserve"> </w:t>
      </w:r>
      <w:r w:rsidR="00936A37">
        <w:rPr>
          <w:color w:val="000000" w:themeColor="text1"/>
          <w:sz w:val="28"/>
          <w:szCs w:val="28"/>
          <w:lang w:val="uk-UA"/>
        </w:rPr>
        <w:t>(дата звернення 17.09.2020 р.).</w:t>
      </w:r>
    </w:p>
    <w:p w:rsidR="00936A37" w:rsidRDefault="001343A3" w:rsidP="00EF004E">
      <w:pPr>
        <w:pStyle w:val="ab"/>
        <w:numPr>
          <w:ilvl w:val="0"/>
          <w:numId w:val="2"/>
        </w:numPr>
        <w:shd w:val="clear" w:color="auto" w:fill="FFFFFF"/>
        <w:spacing w:before="0" w:beforeAutospacing="0" w:after="0" w:afterAutospacing="0" w:line="360" w:lineRule="auto"/>
        <w:ind w:left="0" w:right="-1" w:firstLine="709"/>
        <w:contextualSpacing/>
        <w:jc w:val="both"/>
        <w:rPr>
          <w:color w:val="000000" w:themeColor="text1"/>
          <w:sz w:val="28"/>
          <w:szCs w:val="28"/>
          <w:lang w:val="uk-UA"/>
        </w:rPr>
      </w:pPr>
      <w:r w:rsidRPr="00936A37">
        <w:rPr>
          <w:color w:val="000000" w:themeColor="text1"/>
          <w:sz w:val="28"/>
          <w:szCs w:val="28"/>
        </w:rPr>
        <w:t>Про пропозиції щодо підтримки малого й середнього бізнесу на період карантину</w:t>
      </w:r>
      <w:r w:rsidRPr="00936A37">
        <w:rPr>
          <w:color w:val="000000" w:themeColor="text1"/>
          <w:sz w:val="28"/>
          <w:szCs w:val="28"/>
          <w:lang w:val="uk-UA"/>
        </w:rPr>
        <w:t xml:space="preserve">. Управління розвитку підприємництва. 06.04.2020. Сайт Криворізької міської ради та її виконавчого комітету. </w:t>
      </w:r>
      <w:r w:rsidRPr="00936A37">
        <w:rPr>
          <w:color w:val="000000" w:themeColor="text1"/>
          <w:sz w:val="28"/>
          <w:szCs w:val="28"/>
          <w:lang w:val="en-US"/>
        </w:rPr>
        <w:t>URL</w:t>
      </w:r>
      <w:r w:rsidRPr="00936A37">
        <w:rPr>
          <w:color w:val="000000" w:themeColor="text1"/>
          <w:sz w:val="28"/>
          <w:szCs w:val="28"/>
          <w:lang w:val="uk-UA"/>
        </w:rPr>
        <w:t xml:space="preserve">:  </w:t>
      </w:r>
      <w:r w:rsidR="00F5759A" w:rsidRPr="00936A37">
        <w:rPr>
          <w:color w:val="000000" w:themeColor="text1"/>
          <w:sz w:val="28"/>
          <w:szCs w:val="28"/>
          <w:lang w:val="uk-UA"/>
        </w:rPr>
        <w:t xml:space="preserve">https://so.kr.gov.ua/ua/treezas_so/pg/4756777777_d2/ </w:t>
      </w:r>
      <w:r w:rsidR="00936A37">
        <w:rPr>
          <w:color w:val="000000" w:themeColor="text1"/>
          <w:sz w:val="28"/>
          <w:szCs w:val="28"/>
          <w:lang w:val="uk-UA"/>
        </w:rPr>
        <w:t>(дата звернення 17.09.2020 р.).</w:t>
      </w:r>
    </w:p>
    <w:p w:rsidR="001343A3" w:rsidRPr="00936A37" w:rsidRDefault="001343A3" w:rsidP="00EF004E">
      <w:pPr>
        <w:pStyle w:val="ab"/>
        <w:numPr>
          <w:ilvl w:val="0"/>
          <w:numId w:val="2"/>
        </w:numPr>
        <w:shd w:val="clear" w:color="auto" w:fill="FFFFFF"/>
        <w:spacing w:before="0" w:beforeAutospacing="0" w:after="0" w:afterAutospacing="0" w:line="360" w:lineRule="auto"/>
        <w:ind w:left="0" w:right="-1" w:firstLine="709"/>
        <w:contextualSpacing/>
        <w:jc w:val="both"/>
        <w:rPr>
          <w:rStyle w:val="rvts44"/>
          <w:color w:val="000000" w:themeColor="text1"/>
          <w:sz w:val="28"/>
          <w:szCs w:val="28"/>
          <w:lang w:val="uk-UA"/>
        </w:rPr>
      </w:pPr>
      <w:r w:rsidRPr="00936A37">
        <w:rPr>
          <w:rStyle w:val="rvts23"/>
          <w:rFonts w:eastAsiaTheme="majorEastAsia"/>
          <w:bCs/>
          <w:color w:val="000000" w:themeColor="text1"/>
          <w:sz w:val="28"/>
          <w:szCs w:val="28"/>
          <w:lang w:val="uk-UA"/>
        </w:rPr>
        <w:t xml:space="preserve">Про розвиток та державну підтримку малого і середнього підприємництва в Україні: Закон України від 22.03.2012 р. </w:t>
      </w:r>
      <w:bookmarkStart w:id="76" w:name="n180"/>
      <w:bookmarkEnd w:id="76"/>
      <w:r w:rsidRPr="00936A37">
        <w:rPr>
          <w:rStyle w:val="rvts44"/>
          <w:rFonts w:eastAsiaTheme="majorEastAsia"/>
          <w:bCs/>
          <w:i/>
          <w:color w:val="000000" w:themeColor="text1"/>
          <w:sz w:val="28"/>
          <w:szCs w:val="28"/>
          <w:lang w:val="uk-UA"/>
        </w:rPr>
        <w:t>Відомості Верховної Ради України (ВВР</w:t>
      </w:r>
      <w:r w:rsidRPr="00936A37">
        <w:rPr>
          <w:rStyle w:val="rvts44"/>
          <w:rFonts w:eastAsiaTheme="majorEastAsia"/>
          <w:bCs/>
          <w:color w:val="000000" w:themeColor="text1"/>
          <w:sz w:val="28"/>
          <w:szCs w:val="28"/>
          <w:lang w:val="uk-UA"/>
        </w:rPr>
        <w:t>). 2013. № 3. Ст. 23.</w:t>
      </w:r>
    </w:p>
    <w:p w:rsidR="00F5759A" w:rsidRPr="00560567" w:rsidRDefault="001343A3" w:rsidP="00F5759A">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rPr>
      </w:pPr>
      <w:r w:rsidRPr="001343A3">
        <w:rPr>
          <w:sz w:val="28"/>
          <w:szCs w:val="28"/>
          <w:lang w:val="uk-UA"/>
        </w:rPr>
        <w:t>Про схвалення Концепції Загальнодержавної програми розвитку малого і середнього підприємництва на 2014-2024 роки: Розпорядження Кабінету Міністрів України від</w:t>
      </w:r>
      <w:r w:rsidRPr="001343A3">
        <w:rPr>
          <w:sz w:val="28"/>
          <w:szCs w:val="28"/>
          <w:lang w:val="en-US"/>
        </w:rPr>
        <w:t> </w:t>
      </w:r>
      <w:r w:rsidRPr="001343A3">
        <w:rPr>
          <w:sz w:val="28"/>
          <w:szCs w:val="28"/>
          <w:lang w:val="uk-UA"/>
        </w:rPr>
        <w:t>28</w:t>
      </w:r>
      <w:r w:rsidRPr="001343A3">
        <w:rPr>
          <w:sz w:val="28"/>
          <w:szCs w:val="28"/>
          <w:lang w:val="en-US"/>
        </w:rPr>
        <w:t> </w:t>
      </w:r>
      <w:r w:rsidRPr="001343A3">
        <w:rPr>
          <w:sz w:val="28"/>
          <w:szCs w:val="28"/>
          <w:lang w:val="uk-UA"/>
        </w:rPr>
        <w:t>серпня</w:t>
      </w:r>
      <w:r w:rsidRPr="001343A3">
        <w:rPr>
          <w:sz w:val="28"/>
          <w:szCs w:val="28"/>
          <w:lang w:val="en-US"/>
        </w:rPr>
        <w:t> </w:t>
      </w:r>
      <w:r w:rsidRPr="001343A3">
        <w:rPr>
          <w:sz w:val="28"/>
          <w:szCs w:val="28"/>
          <w:lang w:val="uk-UA"/>
        </w:rPr>
        <w:t>2013 р. №</w:t>
      </w:r>
      <w:r w:rsidRPr="001343A3">
        <w:rPr>
          <w:sz w:val="28"/>
          <w:szCs w:val="28"/>
          <w:lang w:val="en-US"/>
        </w:rPr>
        <w:t>  </w:t>
      </w:r>
      <w:r w:rsidRPr="001343A3">
        <w:rPr>
          <w:sz w:val="28"/>
          <w:szCs w:val="28"/>
          <w:lang w:val="uk-UA"/>
        </w:rPr>
        <w:t xml:space="preserve">641-р. </w:t>
      </w:r>
      <w:r w:rsidRPr="001343A3">
        <w:rPr>
          <w:sz w:val="28"/>
          <w:szCs w:val="28"/>
          <w:lang w:val="en-US"/>
        </w:rPr>
        <w:t>URL</w:t>
      </w:r>
      <w:r w:rsidRPr="00936A37">
        <w:rPr>
          <w:sz w:val="28"/>
          <w:szCs w:val="28"/>
        </w:rPr>
        <w:t xml:space="preserve">: </w:t>
      </w:r>
      <w:r w:rsidR="00F5759A" w:rsidRPr="00F5759A">
        <w:rPr>
          <w:sz w:val="28"/>
          <w:szCs w:val="28"/>
          <w:lang w:val="en-US"/>
        </w:rPr>
        <w:t>https</w:t>
      </w:r>
      <w:r w:rsidR="00F5759A" w:rsidRPr="00936A37">
        <w:rPr>
          <w:sz w:val="28"/>
          <w:szCs w:val="28"/>
        </w:rPr>
        <w:t>://</w:t>
      </w:r>
      <w:r w:rsidR="00F5759A" w:rsidRPr="00F5759A">
        <w:rPr>
          <w:sz w:val="28"/>
          <w:szCs w:val="28"/>
          <w:lang w:val="en-US"/>
        </w:rPr>
        <w:t>www</w:t>
      </w:r>
      <w:r w:rsidR="00F5759A" w:rsidRPr="00936A37">
        <w:rPr>
          <w:sz w:val="28"/>
          <w:szCs w:val="28"/>
        </w:rPr>
        <w:t>.</w:t>
      </w:r>
      <w:r w:rsidR="00F5759A" w:rsidRPr="00F5759A">
        <w:rPr>
          <w:sz w:val="28"/>
          <w:szCs w:val="28"/>
          <w:lang w:val="en-US"/>
        </w:rPr>
        <w:t>kmu</w:t>
      </w:r>
      <w:r w:rsidR="00F5759A" w:rsidRPr="00936A37">
        <w:rPr>
          <w:sz w:val="28"/>
          <w:szCs w:val="28"/>
        </w:rPr>
        <w:t>.</w:t>
      </w:r>
      <w:r w:rsidR="00F5759A" w:rsidRPr="00F5759A">
        <w:rPr>
          <w:sz w:val="28"/>
          <w:szCs w:val="28"/>
          <w:lang w:val="en-US"/>
        </w:rPr>
        <w:t>gov</w:t>
      </w:r>
      <w:r w:rsidR="00F5759A" w:rsidRPr="00936A37">
        <w:rPr>
          <w:sz w:val="28"/>
          <w:szCs w:val="28"/>
        </w:rPr>
        <w:t>.</w:t>
      </w:r>
      <w:r w:rsidR="00F5759A" w:rsidRPr="00F5759A">
        <w:rPr>
          <w:sz w:val="28"/>
          <w:szCs w:val="28"/>
          <w:lang w:val="en-US"/>
        </w:rPr>
        <w:t>ua</w:t>
      </w:r>
      <w:r w:rsidR="00F5759A" w:rsidRPr="00936A37">
        <w:rPr>
          <w:sz w:val="28"/>
          <w:szCs w:val="28"/>
        </w:rPr>
        <w:t>/</w:t>
      </w:r>
      <w:r w:rsidR="00F5759A" w:rsidRPr="00F5759A">
        <w:rPr>
          <w:sz w:val="28"/>
          <w:szCs w:val="28"/>
          <w:lang w:val="en-US"/>
        </w:rPr>
        <w:t>npas</w:t>
      </w:r>
      <w:r w:rsidR="00F5759A" w:rsidRPr="00936A37">
        <w:rPr>
          <w:sz w:val="28"/>
          <w:szCs w:val="28"/>
        </w:rPr>
        <w:t xml:space="preserve">/246648494 </w:t>
      </w:r>
      <w:r w:rsidR="00936A37">
        <w:rPr>
          <w:color w:val="000000" w:themeColor="text1"/>
          <w:sz w:val="28"/>
          <w:szCs w:val="28"/>
          <w:lang w:val="uk-UA"/>
        </w:rPr>
        <w:t>(дата звернення 17.09.2020 р.).</w:t>
      </w:r>
    </w:p>
    <w:p w:rsidR="00936A37" w:rsidRPr="00936A37" w:rsidRDefault="001343A3" w:rsidP="00635E73">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rPr>
      </w:pPr>
      <w:r w:rsidRPr="00936A37">
        <w:rPr>
          <w:color w:val="000000" w:themeColor="text1"/>
          <w:sz w:val="28"/>
          <w:szCs w:val="28"/>
        </w:rPr>
        <w:t>Про схвалення Концепції розвитку державно-приватного партнерства в Україні на 2013–2018 роки: Розпорядження Кабінету Міністрів України від 14</w:t>
      </w:r>
      <w:r w:rsidRPr="00936A37">
        <w:rPr>
          <w:color w:val="000000" w:themeColor="text1"/>
          <w:sz w:val="28"/>
          <w:szCs w:val="28"/>
          <w:lang w:val="uk-UA"/>
        </w:rPr>
        <w:t>.08.</w:t>
      </w:r>
      <w:r w:rsidRPr="00936A37">
        <w:rPr>
          <w:color w:val="000000" w:themeColor="text1"/>
          <w:sz w:val="28"/>
          <w:szCs w:val="28"/>
        </w:rPr>
        <w:t>2013 р. № 739-р URL: http://zakon2.rada.gov.ua/laws/ show/739-2013-р.</w:t>
      </w:r>
      <w:r w:rsidR="00F5759A" w:rsidRPr="00936A37">
        <w:rPr>
          <w:color w:val="000000" w:themeColor="text1"/>
          <w:sz w:val="28"/>
          <w:szCs w:val="28"/>
        </w:rPr>
        <w:t xml:space="preserve"> </w:t>
      </w:r>
      <w:r w:rsidR="00936A37">
        <w:rPr>
          <w:color w:val="000000" w:themeColor="text1"/>
          <w:sz w:val="28"/>
          <w:szCs w:val="28"/>
          <w:lang w:val="uk-UA"/>
        </w:rPr>
        <w:t>(дата звернення 17.09.2020 р.).</w:t>
      </w:r>
    </w:p>
    <w:p w:rsidR="00F5759A" w:rsidRPr="00936A37" w:rsidRDefault="001343A3" w:rsidP="00635E73">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rPr>
      </w:pPr>
      <w:r w:rsidRPr="00936A37">
        <w:rPr>
          <w:color w:val="000000" w:themeColor="text1"/>
          <w:sz w:val="28"/>
          <w:szCs w:val="28"/>
          <w:lang w:val="uk-UA"/>
        </w:rPr>
        <w:t xml:space="preserve">Про схвалення проекту Регіональної цільової програми розвитку малого та середнього підприємництва в Івано-Франківській області на 2021 рік: Розпорядження Івано-Франківської обласної державної адміністрації. </w:t>
      </w:r>
      <w:r w:rsidRPr="00936A37">
        <w:rPr>
          <w:color w:val="000000" w:themeColor="text1"/>
          <w:sz w:val="28"/>
          <w:szCs w:val="28"/>
          <w:lang w:val="uk-UA"/>
        </w:rPr>
        <w:lastRenderedPageBreak/>
        <w:t xml:space="preserve">07.09.2020 р. № 459. </w:t>
      </w:r>
      <w:r w:rsidRPr="00936A37">
        <w:rPr>
          <w:color w:val="000000" w:themeColor="text1"/>
          <w:sz w:val="28"/>
          <w:szCs w:val="28"/>
          <w:lang w:val="en-US"/>
        </w:rPr>
        <w:t>URL</w:t>
      </w:r>
      <w:r w:rsidRPr="00936A37">
        <w:rPr>
          <w:color w:val="000000" w:themeColor="text1"/>
          <w:sz w:val="28"/>
          <w:szCs w:val="28"/>
          <w:lang w:val="uk-UA"/>
        </w:rPr>
        <w:t xml:space="preserve">: </w:t>
      </w:r>
      <w:r w:rsidR="00F5759A" w:rsidRPr="00936A37">
        <w:rPr>
          <w:color w:val="000000" w:themeColor="text1"/>
          <w:sz w:val="28"/>
          <w:szCs w:val="28"/>
          <w:lang w:val="uk-UA"/>
        </w:rPr>
        <w:t>http://www.if.gov.ua/files/uploads/Send</w:t>
      </w:r>
      <w:r w:rsidR="00F5759A" w:rsidRPr="00936A37">
        <w:rPr>
          <w:color w:val="000000" w:themeColor="text1"/>
          <w:sz w:val="28"/>
          <w:szCs w:val="28"/>
        </w:rPr>
        <w:t>-</w:t>
      </w:r>
      <w:r w:rsidR="00F5759A" w:rsidRPr="00936A37">
        <w:rPr>
          <w:color w:val="000000" w:themeColor="text1"/>
          <w:sz w:val="28"/>
          <w:szCs w:val="28"/>
          <w:lang w:val="uk-UA"/>
        </w:rPr>
        <w:t>File459_2020.pdf</w:t>
      </w:r>
      <w:r w:rsidR="00F5759A" w:rsidRPr="00936A37">
        <w:rPr>
          <w:color w:val="000000" w:themeColor="text1"/>
          <w:sz w:val="28"/>
          <w:szCs w:val="28"/>
        </w:rPr>
        <w:t xml:space="preserve"> </w:t>
      </w:r>
      <w:r w:rsidR="00936A37">
        <w:rPr>
          <w:color w:val="000000" w:themeColor="text1"/>
          <w:sz w:val="28"/>
          <w:szCs w:val="28"/>
          <w:lang w:val="uk-UA"/>
        </w:rPr>
        <w:t>(дата звернення 17.09.2020 р.).</w:t>
      </w:r>
    </w:p>
    <w:p w:rsidR="00F5759A" w:rsidRPr="00560567" w:rsidRDefault="001343A3" w:rsidP="00F5759A">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rPr>
      </w:pPr>
      <w:r w:rsidRPr="00560567">
        <w:rPr>
          <w:bCs/>
          <w:color w:val="000000" w:themeColor="text1"/>
          <w:sz w:val="28"/>
          <w:szCs w:val="28"/>
          <w:lang w:val="uk-UA"/>
        </w:rPr>
        <w:t xml:space="preserve">Про схвалення Стратегії розвитку малого і середнього підприємництва в Україні на період до 2020 року: Розпорядження Кабінету Міністрів України від 24 травня 2017 р. № 504-р. </w:t>
      </w:r>
      <w:r w:rsidRPr="00560567">
        <w:rPr>
          <w:bCs/>
          <w:color w:val="000000" w:themeColor="text1"/>
          <w:sz w:val="28"/>
          <w:szCs w:val="28"/>
          <w:lang w:val="en-US"/>
        </w:rPr>
        <w:t>URL</w:t>
      </w:r>
      <w:r w:rsidRPr="00F5759A">
        <w:rPr>
          <w:bCs/>
          <w:color w:val="000000" w:themeColor="text1"/>
          <w:sz w:val="28"/>
          <w:szCs w:val="28"/>
        </w:rPr>
        <w:t xml:space="preserve">: </w:t>
      </w:r>
      <w:r w:rsidR="00F5759A" w:rsidRPr="00F5759A">
        <w:rPr>
          <w:bCs/>
          <w:color w:val="000000" w:themeColor="text1"/>
          <w:sz w:val="28"/>
          <w:szCs w:val="28"/>
          <w:lang w:val="en-US"/>
        </w:rPr>
        <w:t>http</w:t>
      </w:r>
      <w:r w:rsidR="00F5759A" w:rsidRPr="00F5759A">
        <w:rPr>
          <w:bCs/>
          <w:color w:val="000000" w:themeColor="text1"/>
          <w:sz w:val="28"/>
          <w:szCs w:val="28"/>
        </w:rPr>
        <w:t>://</w:t>
      </w:r>
      <w:r w:rsidR="00F5759A" w:rsidRPr="00F5759A">
        <w:rPr>
          <w:bCs/>
          <w:color w:val="000000" w:themeColor="text1"/>
          <w:sz w:val="28"/>
          <w:szCs w:val="28"/>
          <w:lang w:val="en-US"/>
        </w:rPr>
        <w:t>search</w:t>
      </w:r>
      <w:r w:rsidR="00F5759A" w:rsidRPr="00F5759A">
        <w:rPr>
          <w:bCs/>
          <w:color w:val="000000" w:themeColor="text1"/>
          <w:sz w:val="28"/>
          <w:szCs w:val="28"/>
        </w:rPr>
        <w:t>.</w:t>
      </w:r>
      <w:r w:rsidR="00F5759A" w:rsidRPr="00F5759A">
        <w:rPr>
          <w:bCs/>
          <w:color w:val="000000" w:themeColor="text1"/>
          <w:sz w:val="28"/>
          <w:szCs w:val="28"/>
          <w:lang w:val="en-US"/>
        </w:rPr>
        <w:t>ligazakon</w:t>
      </w:r>
      <w:r w:rsidR="00F5759A" w:rsidRPr="00F5759A">
        <w:rPr>
          <w:bCs/>
          <w:color w:val="000000" w:themeColor="text1"/>
          <w:sz w:val="28"/>
          <w:szCs w:val="28"/>
        </w:rPr>
        <w:t>.</w:t>
      </w:r>
      <w:r w:rsidR="00F5759A" w:rsidRPr="00F5759A">
        <w:rPr>
          <w:bCs/>
          <w:color w:val="000000" w:themeColor="text1"/>
          <w:sz w:val="28"/>
          <w:szCs w:val="28"/>
          <w:lang w:val="en-US"/>
        </w:rPr>
        <w:t>ua</w:t>
      </w:r>
      <w:r w:rsidR="00F5759A" w:rsidRPr="00F5759A">
        <w:rPr>
          <w:bCs/>
          <w:color w:val="000000" w:themeColor="text1"/>
          <w:sz w:val="28"/>
          <w:szCs w:val="28"/>
        </w:rPr>
        <w:t>/</w:t>
      </w:r>
      <w:r w:rsidR="00F5759A" w:rsidRPr="00F5759A">
        <w:rPr>
          <w:bCs/>
          <w:color w:val="000000" w:themeColor="text1"/>
          <w:sz w:val="28"/>
          <w:szCs w:val="28"/>
          <w:lang w:val="en-US"/>
        </w:rPr>
        <w:t>l</w:t>
      </w:r>
      <w:r w:rsidR="00F5759A" w:rsidRPr="00F5759A">
        <w:rPr>
          <w:bCs/>
          <w:color w:val="000000" w:themeColor="text1"/>
          <w:sz w:val="28"/>
          <w:szCs w:val="28"/>
        </w:rPr>
        <w:t>_</w:t>
      </w:r>
      <w:r w:rsidR="00F5759A" w:rsidRPr="00F5759A">
        <w:rPr>
          <w:bCs/>
          <w:color w:val="000000" w:themeColor="text1"/>
          <w:sz w:val="28"/>
          <w:szCs w:val="28"/>
          <w:lang w:val="en-US"/>
        </w:rPr>
        <w:t>doc</w:t>
      </w:r>
      <w:r w:rsidR="00F5759A" w:rsidRPr="00F5759A">
        <w:rPr>
          <w:bCs/>
          <w:color w:val="000000" w:themeColor="text1"/>
          <w:sz w:val="28"/>
          <w:szCs w:val="28"/>
        </w:rPr>
        <w:t>2.</w:t>
      </w:r>
      <w:r w:rsidR="00F5759A" w:rsidRPr="00F5759A">
        <w:rPr>
          <w:bCs/>
          <w:color w:val="000000" w:themeColor="text1"/>
          <w:sz w:val="28"/>
          <w:szCs w:val="28"/>
          <w:lang w:val="en-US"/>
        </w:rPr>
        <w:t>nsf</w:t>
      </w:r>
      <w:r w:rsidR="00F5759A" w:rsidRPr="00F5759A">
        <w:rPr>
          <w:bCs/>
          <w:color w:val="000000" w:themeColor="text1"/>
          <w:sz w:val="28"/>
          <w:szCs w:val="28"/>
        </w:rPr>
        <w:t>/</w:t>
      </w:r>
      <w:r w:rsidR="00F5759A" w:rsidRPr="00F5759A">
        <w:rPr>
          <w:bCs/>
          <w:color w:val="000000" w:themeColor="text1"/>
          <w:sz w:val="28"/>
          <w:szCs w:val="28"/>
          <w:lang w:val="en-US"/>
        </w:rPr>
        <w:t>link</w:t>
      </w:r>
      <w:r w:rsidR="00F5759A" w:rsidRPr="00F5759A">
        <w:rPr>
          <w:bCs/>
          <w:color w:val="000000" w:themeColor="text1"/>
          <w:sz w:val="28"/>
          <w:szCs w:val="28"/>
        </w:rPr>
        <w:t>1/</w:t>
      </w:r>
      <w:r w:rsidR="00F5759A" w:rsidRPr="00F5759A">
        <w:rPr>
          <w:bCs/>
          <w:color w:val="000000" w:themeColor="text1"/>
          <w:sz w:val="28"/>
          <w:szCs w:val="28"/>
          <w:lang w:val="en-US"/>
        </w:rPr>
        <w:t>KR</w:t>
      </w:r>
      <w:r w:rsidR="00F5759A" w:rsidRPr="00F5759A">
        <w:rPr>
          <w:bCs/>
          <w:color w:val="000000" w:themeColor="text1"/>
          <w:sz w:val="28"/>
          <w:szCs w:val="28"/>
        </w:rPr>
        <w:t>170504.</w:t>
      </w:r>
      <w:r w:rsidR="00F5759A" w:rsidRPr="00F5759A">
        <w:rPr>
          <w:bCs/>
          <w:color w:val="000000" w:themeColor="text1"/>
          <w:sz w:val="28"/>
          <w:szCs w:val="28"/>
          <w:lang w:val="en-US"/>
        </w:rPr>
        <w:t>html</w:t>
      </w:r>
      <w:r w:rsidR="00F5759A" w:rsidRPr="00F5759A">
        <w:rPr>
          <w:bCs/>
          <w:color w:val="000000" w:themeColor="text1"/>
          <w:sz w:val="28"/>
          <w:szCs w:val="28"/>
        </w:rPr>
        <w:t xml:space="preserve"> </w:t>
      </w:r>
      <w:r w:rsidR="00936A37">
        <w:rPr>
          <w:color w:val="000000" w:themeColor="text1"/>
          <w:sz w:val="28"/>
          <w:szCs w:val="28"/>
          <w:lang w:val="uk-UA"/>
        </w:rPr>
        <w:t>(дата звернення 17.09.2020 р.).</w:t>
      </w:r>
    </w:p>
    <w:p w:rsidR="00F5759A" w:rsidRPr="00F5759A" w:rsidRDefault="001343A3" w:rsidP="00F5759A">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lang w:val="en-US"/>
        </w:rPr>
      </w:pPr>
      <w:r w:rsidRPr="00560567">
        <w:rPr>
          <w:color w:val="000000" w:themeColor="text1"/>
          <w:sz w:val="28"/>
          <w:szCs w:val="28"/>
          <w:lang w:val="uk-UA"/>
        </w:rPr>
        <w:t xml:space="preserve">Про Український фонд підтримки підприємництва: </w:t>
      </w:r>
      <w:r>
        <w:rPr>
          <w:color w:val="000000" w:themeColor="text1"/>
          <w:sz w:val="28"/>
          <w:szCs w:val="28"/>
          <w:lang w:val="uk-UA"/>
        </w:rPr>
        <w:t>П</w:t>
      </w:r>
      <w:r w:rsidRPr="00560567">
        <w:rPr>
          <w:color w:val="000000" w:themeColor="text1"/>
          <w:sz w:val="28"/>
          <w:szCs w:val="28"/>
          <w:lang w:val="uk-UA"/>
        </w:rPr>
        <w:t>останова Кабінету Міністрів України від 27</w:t>
      </w:r>
      <w:r>
        <w:rPr>
          <w:color w:val="000000" w:themeColor="text1"/>
          <w:sz w:val="28"/>
          <w:szCs w:val="28"/>
          <w:lang w:val="uk-UA"/>
        </w:rPr>
        <w:t>.08.</w:t>
      </w:r>
      <w:r w:rsidRPr="001343A3">
        <w:rPr>
          <w:color w:val="000000" w:themeColor="text1"/>
          <w:sz w:val="28"/>
          <w:szCs w:val="28"/>
          <w:lang w:val="uk-UA"/>
        </w:rPr>
        <w:t xml:space="preserve">1995 р. № 687. </w:t>
      </w:r>
      <w:r w:rsidRPr="00560567">
        <w:rPr>
          <w:color w:val="000000" w:themeColor="text1"/>
          <w:sz w:val="28"/>
          <w:szCs w:val="28"/>
          <w:lang w:val="en-US"/>
        </w:rPr>
        <w:t>URL: https://zakon.rada. gov.ua/laws/show/687-95-%D0%BF</w:t>
      </w:r>
      <w:r w:rsidR="00F5759A">
        <w:rPr>
          <w:color w:val="000000" w:themeColor="text1"/>
          <w:sz w:val="28"/>
          <w:szCs w:val="28"/>
          <w:lang w:val="en-US"/>
        </w:rPr>
        <w:t xml:space="preserve"> </w:t>
      </w:r>
      <w:r w:rsidR="00936A37">
        <w:rPr>
          <w:color w:val="000000" w:themeColor="text1"/>
          <w:sz w:val="28"/>
          <w:szCs w:val="28"/>
          <w:lang w:val="uk-UA"/>
        </w:rPr>
        <w:t>(дата звернення 17.09.2020 р.).</w:t>
      </w:r>
    </w:p>
    <w:p w:rsidR="001343A3" w:rsidRPr="00560567" w:rsidRDefault="001343A3" w:rsidP="009A7BBD">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560567">
        <w:rPr>
          <w:rFonts w:ascii="Times New Roman" w:hAnsi="Times New Roman"/>
          <w:color w:val="000000" w:themeColor="text1"/>
          <w:sz w:val="28"/>
          <w:szCs w:val="28"/>
        </w:rPr>
        <w:t>Проблеми та перспективи розвитку підприємництва в Україні : матеріали ІX Міжнар. наук.-практ. конф. (Київ, 23–24 трав. 2017 р.) / відп. ред. А.А. Мазаракі. Київ : Київ. нац. торг.-екон. ун-т, 2017. 294 с</w:t>
      </w:r>
      <w:r w:rsidRPr="00560567">
        <w:rPr>
          <w:rFonts w:ascii="Times New Roman" w:hAnsi="Times New Roman"/>
          <w:color w:val="000000" w:themeColor="text1"/>
          <w:sz w:val="28"/>
          <w:szCs w:val="28"/>
          <w:lang w:val="uk-UA"/>
        </w:rPr>
        <w:t>.</w:t>
      </w:r>
    </w:p>
    <w:p w:rsidR="00F5759A" w:rsidRPr="00560567" w:rsidRDefault="001343A3" w:rsidP="00F5759A">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rPr>
      </w:pPr>
      <w:r w:rsidRPr="00560567">
        <w:rPr>
          <w:color w:val="000000" w:themeColor="text1"/>
          <w:sz w:val="28"/>
          <w:szCs w:val="28"/>
          <w:lang w:val="uk-UA"/>
        </w:rPr>
        <w:t xml:space="preserve">Програма стимулювання економіки для подолання наслідків </w:t>
      </w:r>
      <w:r w:rsidRPr="00560567">
        <w:rPr>
          <w:color w:val="000000" w:themeColor="text1"/>
          <w:sz w:val="28"/>
          <w:szCs w:val="28"/>
          <w:lang w:val="en-US"/>
        </w:rPr>
        <w:t>COVID</w:t>
      </w:r>
      <w:r w:rsidRPr="00560567">
        <w:rPr>
          <w:color w:val="000000" w:themeColor="text1"/>
          <w:sz w:val="28"/>
          <w:szCs w:val="28"/>
        </w:rPr>
        <w:t>-19</w:t>
      </w:r>
      <w:r w:rsidRPr="00560567">
        <w:rPr>
          <w:color w:val="000000" w:themeColor="text1"/>
          <w:sz w:val="28"/>
          <w:szCs w:val="28"/>
          <w:lang w:val="uk-UA"/>
        </w:rPr>
        <w:t>: «Економічне відновлення». Інформаційно-аналітичні матеріали. 2020. Додаток до державної програми стимулювання економіки для подолання негативних наслідків, спричинених обмежувальними заходами щодо запобігання виникненню і поширенню коронавірусної хвороби (</w:t>
      </w:r>
      <w:r w:rsidRPr="00560567">
        <w:rPr>
          <w:color w:val="000000" w:themeColor="text1"/>
          <w:sz w:val="28"/>
          <w:szCs w:val="28"/>
          <w:lang w:val="en-US"/>
        </w:rPr>
        <w:t>COVID</w:t>
      </w:r>
      <w:r w:rsidRPr="00560567">
        <w:rPr>
          <w:color w:val="000000" w:themeColor="text1"/>
          <w:sz w:val="28"/>
          <w:szCs w:val="28"/>
          <w:lang w:val="uk-UA"/>
        </w:rPr>
        <w:t xml:space="preserve">-19) на 2020-2022 роки.   </w:t>
      </w:r>
      <w:r w:rsidRPr="00560567">
        <w:rPr>
          <w:color w:val="000000" w:themeColor="text1"/>
          <w:sz w:val="28"/>
          <w:szCs w:val="28"/>
          <w:lang w:val="en-US"/>
        </w:rPr>
        <w:t>URL</w:t>
      </w:r>
      <w:r w:rsidRPr="00560567">
        <w:rPr>
          <w:color w:val="000000" w:themeColor="text1"/>
          <w:sz w:val="28"/>
          <w:szCs w:val="28"/>
          <w:lang w:val="uk-UA"/>
        </w:rPr>
        <w:t xml:space="preserve">: </w:t>
      </w:r>
      <w:r w:rsidR="00F5759A" w:rsidRPr="00F5759A">
        <w:rPr>
          <w:color w:val="000000" w:themeColor="text1"/>
          <w:sz w:val="28"/>
          <w:szCs w:val="28"/>
          <w:lang w:val="uk-UA"/>
        </w:rPr>
        <w:t>https://www.kmu.gov.ua/storage/app/sites/1/18%20-%20</w:t>
      </w:r>
      <w:r w:rsidR="00F5759A" w:rsidRPr="00F5759A">
        <w:rPr>
          <w:color w:val="000000" w:themeColor="text1"/>
          <w:sz w:val="28"/>
          <w:szCs w:val="28"/>
        </w:rPr>
        <w:t>-</w:t>
      </w:r>
      <w:r w:rsidR="00F5759A" w:rsidRPr="00F5759A">
        <w:rPr>
          <w:color w:val="000000" w:themeColor="text1"/>
          <w:sz w:val="28"/>
          <w:szCs w:val="28"/>
          <w:lang w:val="uk-UA"/>
        </w:rPr>
        <w:t>Department/Prezentacii/Programa%20Ekonomichne%20stymyluvannia/analitichni-materiali-do-programi-stimulyuvannya-1.pdf</w:t>
      </w:r>
      <w:r w:rsidR="00F5759A" w:rsidRPr="00F5759A">
        <w:rPr>
          <w:color w:val="000000" w:themeColor="text1"/>
          <w:sz w:val="28"/>
          <w:szCs w:val="28"/>
        </w:rPr>
        <w:t xml:space="preserve"> </w:t>
      </w:r>
      <w:r w:rsidR="00936A37">
        <w:rPr>
          <w:color w:val="000000" w:themeColor="text1"/>
          <w:sz w:val="28"/>
          <w:szCs w:val="28"/>
          <w:lang w:val="uk-UA"/>
        </w:rPr>
        <w:t>(дата звернення 17.09.2020 р.).</w:t>
      </w:r>
    </w:p>
    <w:p w:rsidR="00936A37" w:rsidRDefault="001343A3" w:rsidP="00A11A3E">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lang w:val="uk-UA"/>
        </w:rPr>
      </w:pPr>
      <w:r w:rsidRPr="00936A37">
        <w:rPr>
          <w:color w:val="000000" w:themeColor="text1"/>
          <w:sz w:val="28"/>
          <w:szCs w:val="28"/>
          <w:lang w:val="uk-UA"/>
        </w:rPr>
        <w:t xml:space="preserve">Програми підтримки бізнесу. Портал Кабінету Міністрів України. </w:t>
      </w:r>
      <w:r w:rsidRPr="00936A37">
        <w:rPr>
          <w:bCs/>
          <w:color w:val="000000" w:themeColor="text1"/>
          <w:sz w:val="28"/>
          <w:szCs w:val="28"/>
          <w:bdr w:val="none" w:sz="0" w:space="0" w:color="auto" w:frame="1"/>
          <w:lang w:val="en-US"/>
        </w:rPr>
        <w:t>URL</w:t>
      </w:r>
      <w:r w:rsidRPr="00936A37">
        <w:rPr>
          <w:bCs/>
          <w:color w:val="000000" w:themeColor="text1"/>
          <w:sz w:val="28"/>
          <w:szCs w:val="28"/>
          <w:bdr w:val="none" w:sz="0" w:space="0" w:color="auto" w:frame="1"/>
          <w:lang w:val="uk-UA"/>
        </w:rPr>
        <w:t xml:space="preserve">: </w:t>
      </w:r>
      <w:r w:rsidRPr="00936A37">
        <w:rPr>
          <w:color w:val="000000" w:themeColor="text1"/>
          <w:sz w:val="28"/>
          <w:szCs w:val="28"/>
          <w:lang w:val="uk-UA"/>
        </w:rPr>
        <w:t xml:space="preserve"> </w:t>
      </w:r>
      <w:r w:rsidR="00F5759A" w:rsidRPr="00936A37">
        <w:rPr>
          <w:color w:val="000000" w:themeColor="text1"/>
          <w:sz w:val="28"/>
          <w:szCs w:val="28"/>
          <w:lang w:val="uk-UA"/>
        </w:rPr>
        <w:t xml:space="preserve">https://covid19.gov.ua/prohramy-pidtrymky-biznesu </w:t>
      </w:r>
      <w:r w:rsidR="00936A37">
        <w:rPr>
          <w:color w:val="000000" w:themeColor="text1"/>
          <w:sz w:val="28"/>
          <w:szCs w:val="28"/>
          <w:lang w:val="uk-UA"/>
        </w:rPr>
        <w:t>(дата звернення 17.09.2020 р.).</w:t>
      </w:r>
    </w:p>
    <w:p w:rsidR="001343A3" w:rsidRPr="00936A37" w:rsidRDefault="001343A3" w:rsidP="00A11A3E">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lang w:val="uk-UA"/>
        </w:rPr>
      </w:pPr>
      <w:r w:rsidRPr="00936A37">
        <w:rPr>
          <w:color w:val="000000" w:themeColor="text1"/>
          <w:sz w:val="28"/>
          <w:szCs w:val="28"/>
          <w:lang w:val="uk-UA"/>
        </w:rPr>
        <w:t>Регіональні інноваційні ініціативи: завдання та шляхи вирішення: зб. наук. пр. за матеріалами ІІ круглого столу (м. Харків, 5 червня 2020 року) / редкол. С. В. Глібко, Ю.</w:t>
      </w:r>
      <w:r w:rsidRPr="00936A37">
        <w:rPr>
          <w:color w:val="000000" w:themeColor="text1"/>
          <w:sz w:val="28"/>
          <w:szCs w:val="28"/>
        </w:rPr>
        <w:t> </w:t>
      </w:r>
      <w:r w:rsidRPr="00936A37">
        <w:rPr>
          <w:color w:val="000000" w:themeColor="text1"/>
          <w:sz w:val="28"/>
          <w:szCs w:val="28"/>
          <w:lang w:val="uk-UA"/>
        </w:rPr>
        <w:t>В.</w:t>
      </w:r>
      <w:r w:rsidRPr="00936A37">
        <w:rPr>
          <w:color w:val="000000" w:themeColor="text1"/>
          <w:sz w:val="28"/>
          <w:szCs w:val="28"/>
        </w:rPr>
        <w:t> </w:t>
      </w:r>
      <w:r w:rsidRPr="00936A37">
        <w:rPr>
          <w:color w:val="000000" w:themeColor="text1"/>
          <w:sz w:val="28"/>
          <w:szCs w:val="28"/>
          <w:lang w:val="uk-UA"/>
        </w:rPr>
        <w:t xml:space="preserve">Георгієвський. Харків: НДІ ПЗІР НАПрН України, 2020. </w:t>
      </w:r>
      <w:r w:rsidRPr="00936A37">
        <w:rPr>
          <w:color w:val="000000" w:themeColor="text1"/>
          <w:sz w:val="28"/>
          <w:szCs w:val="28"/>
        </w:rPr>
        <w:t>176 с.</w:t>
      </w:r>
    </w:p>
    <w:p w:rsidR="00F5759A" w:rsidRPr="00560567" w:rsidRDefault="001343A3" w:rsidP="00F5759A">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rPr>
      </w:pPr>
      <w:r w:rsidRPr="00560567">
        <w:rPr>
          <w:color w:val="000000" w:themeColor="text1"/>
          <w:sz w:val="28"/>
          <w:szCs w:val="28"/>
          <w:lang w:val="uk-UA"/>
        </w:rPr>
        <w:lastRenderedPageBreak/>
        <w:t xml:space="preserve">Ринок праці оживає. Яку зарплату готові платити роботодавці. </w:t>
      </w:r>
      <w:r w:rsidRPr="00560567">
        <w:rPr>
          <w:color w:val="000000" w:themeColor="text1"/>
          <w:sz w:val="28"/>
          <w:szCs w:val="28"/>
          <w:lang w:val="en-US"/>
        </w:rPr>
        <w:t>URL</w:t>
      </w:r>
      <w:r w:rsidRPr="00560567">
        <w:rPr>
          <w:color w:val="000000" w:themeColor="text1"/>
          <w:sz w:val="28"/>
          <w:szCs w:val="28"/>
          <w:lang w:val="uk-UA"/>
        </w:rPr>
        <w:t xml:space="preserve">:  </w:t>
      </w:r>
      <w:r w:rsidR="00F5759A" w:rsidRPr="00F5759A">
        <w:rPr>
          <w:color w:val="000000" w:themeColor="text1"/>
          <w:sz w:val="28"/>
          <w:szCs w:val="28"/>
          <w:lang w:val="en-US"/>
        </w:rPr>
        <w:t>https</w:t>
      </w:r>
      <w:r w:rsidR="00F5759A" w:rsidRPr="00F5759A">
        <w:rPr>
          <w:color w:val="000000" w:themeColor="text1"/>
          <w:sz w:val="28"/>
          <w:szCs w:val="28"/>
          <w:lang w:val="uk-UA"/>
        </w:rPr>
        <w:t>://</w:t>
      </w:r>
      <w:r w:rsidR="00F5759A" w:rsidRPr="00F5759A">
        <w:rPr>
          <w:color w:val="000000" w:themeColor="text1"/>
          <w:sz w:val="28"/>
          <w:szCs w:val="28"/>
          <w:lang w:val="en-US"/>
        </w:rPr>
        <w:t>nv</w:t>
      </w:r>
      <w:r w:rsidR="00F5759A" w:rsidRPr="00F5759A">
        <w:rPr>
          <w:color w:val="000000" w:themeColor="text1"/>
          <w:sz w:val="28"/>
          <w:szCs w:val="28"/>
          <w:lang w:val="uk-UA"/>
        </w:rPr>
        <w:t>.</w:t>
      </w:r>
      <w:r w:rsidR="00F5759A" w:rsidRPr="00F5759A">
        <w:rPr>
          <w:color w:val="000000" w:themeColor="text1"/>
          <w:sz w:val="28"/>
          <w:szCs w:val="28"/>
          <w:lang w:val="en-US"/>
        </w:rPr>
        <w:t>ua</w:t>
      </w:r>
      <w:r w:rsidR="00F5759A" w:rsidRPr="00F5759A">
        <w:rPr>
          <w:color w:val="000000" w:themeColor="text1"/>
          <w:sz w:val="28"/>
          <w:szCs w:val="28"/>
          <w:lang w:val="uk-UA"/>
        </w:rPr>
        <w:t>/</w:t>
      </w:r>
      <w:r w:rsidR="00F5759A" w:rsidRPr="00F5759A">
        <w:rPr>
          <w:color w:val="000000" w:themeColor="text1"/>
          <w:sz w:val="28"/>
          <w:szCs w:val="28"/>
          <w:lang w:val="en-US"/>
        </w:rPr>
        <w:t>ukr</w:t>
      </w:r>
      <w:r w:rsidR="00F5759A" w:rsidRPr="00F5759A">
        <w:rPr>
          <w:color w:val="000000" w:themeColor="text1"/>
          <w:sz w:val="28"/>
          <w:szCs w:val="28"/>
          <w:lang w:val="uk-UA"/>
        </w:rPr>
        <w:t>/</w:t>
      </w:r>
      <w:r w:rsidR="00F5759A" w:rsidRPr="00F5759A">
        <w:rPr>
          <w:color w:val="000000" w:themeColor="text1"/>
          <w:sz w:val="28"/>
          <w:szCs w:val="28"/>
          <w:lang w:val="en-US"/>
        </w:rPr>
        <w:t>biz</w:t>
      </w:r>
      <w:r w:rsidR="00F5759A" w:rsidRPr="00F5759A">
        <w:rPr>
          <w:color w:val="000000" w:themeColor="text1"/>
          <w:sz w:val="28"/>
          <w:szCs w:val="28"/>
          <w:lang w:val="uk-UA"/>
        </w:rPr>
        <w:t>/</w:t>
      </w:r>
      <w:r w:rsidR="00F5759A" w:rsidRPr="00F5759A">
        <w:rPr>
          <w:color w:val="000000" w:themeColor="text1"/>
          <w:sz w:val="28"/>
          <w:szCs w:val="28"/>
          <w:lang w:val="en-US"/>
        </w:rPr>
        <w:t>economics</w:t>
      </w:r>
      <w:r w:rsidR="00F5759A" w:rsidRPr="00F5759A">
        <w:rPr>
          <w:color w:val="000000" w:themeColor="text1"/>
          <w:sz w:val="28"/>
          <w:szCs w:val="28"/>
          <w:lang w:val="uk-UA"/>
        </w:rPr>
        <w:t>/</w:t>
      </w:r>
      <w:r w:rsidR="00F5759A" w:rsidRPr="00F5759A">
        <w:rPr>
          <w:color w:val="000000" w:themeColor="text1"/>
          <w:sz w:val="28"/>
          <w:szCs w:val="28"/>
          <w:lang w:val="en-US"/>
        </w:rPr>
        <w:t>yakihfahivciv</w:t>
      </w:r>
      <w:r w:rsidR="00F5759A" w:rsidRPr="00F5759A">
        <w:rPr>
          <w:color w:val="000000" w:themeColor="text1"/>
          <w:sz w:val="28"/>
          <w:szCs w:val="28"/>
          <w:lang w:val="uk-UA"/>
        </w:rPr>
        <w:t>-</w:t>
      </w:r>
      <w:r w:rsidR="00F5759A" w:rsidRPr="00F5759A">
        <w:rPr>
          <w:color w:val="000000" w:themeColor="text1"/>
          <w:sz w:val="28"/>
          <w:szCs w:val="28"/>
          <w:lang w:val="en-US"/>
        </w:rPr>
        <w:t>shukayut</w:t>
      </w:r>
      <w:r w:rsidR="00F5759A" w:rsidRPr="00F5759A">
        <w:rPr>
          <w:color w:val="000000" w:themeColor="text1"/>
          <w:sz w:val="28"/>
          <w:szCs w:val="28"/>
          <w:lang w:val="uk-UA"/>
        </w:rPr>
        <w:t>-</w:t>
      </w:r>
      <w:r w:rsidR="00F5759A" w:rsidRPr="00F5759A">
        <w:rPr>
          <w:color w:val="000000" w:themeColor="text1"/>
          <w:sz w:val="28"/>
          <w:szCs w:val="28"/>
          <w:lang w:val="en-US"/>
        </w:rPr>
        <w:t>robotodavci</w:t>
      </w:r>
      <w:r w:rsidR="00F5759A" w:rsidRPr="00F5759A">
        <w:rPr>
          <w:color w:val="000000" w:themeColor="text1"/>
          <w:sz w:val="28"/>
          <w:szCs w:val="28"/>
          <w:lang w:val="uk-UA"/>
        </w:rPr>
        <w:t>-</w:t>
      </w:r>
      <w:r w:rsidR="00F5759A" w:rsidRPr="00F5759A">
        <w:rPr>
          <w:color w:val="000000" w:themeColor="text1"/>
          <w:sz w:val="28"/>
          <w:szCs w:val="28"/>
          <w:lang w:val="en-US"/>
        </w:rPr>
        <w:t>novini</w:t>
      </w:r>
      <w:r w:rsidR="00F5759A" w:rsidRPr="00F5759A">
        <w:rPr>
          <w:color w:val="000000" w:themeColor="text1"/>
          <w:sz w:val="28"/>
          <w:szCs w:val="28"/>
          <w:lang w:val="uk-UA"/>
        </w:rPr>
        <w:t>-</w:t>
      </w:r>
      <w:r w:rsidR="00F5759A" w:rsidRPr="00F5759A">
        <w:rPr>
          <w:color w:val="000000" w:themeColor="text1"/>
          <w:sz w:val="28"/>
          <w:szCs w:val="28"/>
          <w:lang w:val="en-US"/>
        </w:rPr>
        <w:t>ukrajini</w:t>
      </w:r>
      <w:r w:rsidR="00F5759A" w:rsidRPr="00F5759A">
        <w:rPr>
          <w:color w:val="000000" w:themeColor="text1"/>
          <w:sz w:val="28"/>
          <w:szCs w:val="28"/>
          <w:lang w:val="uk-UA"/>
        </w:rPr>
        <w:t>-50098157.</w:t>
      </w:r>
      <w:r w:rsidR="00F5759A" w:rsidRPr="00F5759A">
        <w:rPr>
          <w:color w:val="000000" w:themeColor="text1"/>
          <w:sz w:val="28"/>
          <w:szCs w:val="28"/>
          <w:lang w:val="en-US"/>
        </w:rPr>
        <w:t>html</w:t>
      </w:r>
      <w:r w:rsidR="00F5759A" w:rsidRPr="00F5759A">
        <w:rPr>
          <w:color w:val="000000" w:themeColor="text1"/>
          <w:sz w:val="28"/>
          <w:szCs w:val="28"/>
        </w:rPr>
        <w:t xml:space="preserve"> </w:t>
      </w:r>
      <w:r w:rsidR="00936A37">
        <w:rPr>
          <w:color w:val="000000" w:themeColor="text1"/>
          <w:sz w:val="28"/>
          <w:szCs w:val="28"/>
          <w:lang w:val="uk-UA"/>
        </w:rPr>
        <w:t>(дата звернення 17.09.2020 р.).</w:t>
      </w:r>
    </w:p>
    <w:p w:rsidR="001343A3" w:rsidRPr="00560567" w:rsidRDefault="001343A3" w:rsidP="009A7BBD">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60567">
        <w:rPr>
          <w:rFonts w:ascii="Times New Roman" w:hAnsi="Times New Roman"/>
          <w:color w:val="000000" w:themeColor="text1"/>
          <w:sz w:val="28"/>
          <w:szCs w:val="28"/>
        </w:rPr>
        <w:t>Ринок праці після карантину: Консалтинг. Велика четвірка витримає, а що буде з іншими?</w:t>
      </w:r>
      <w:r w:rsidRPr="00560567">
        <w:rPr>
          <w:rFonts w:ascii="Times New Roman" w:hAnsi="Times New Roman"/>
          <w:color w:val="000000" w:themeColor="text1"/>
          <w:sz w:val="28"/>
          <w:szCs w:val="28"/>
          <w:lang w:val="uk-UA"/>
        </w:rPr>
        <w:t xml:space="preserve"> </w:t>
      </w:r>
      <w:r w:rsidRPr="00560567">
        <w:rPr>
          <w:rFonts w:ascii="Times New Roman" w:hAnsi="Times New Roman"/>
          <w:color w:val="000000" w:themeColor="text1"/>
          <w:sz w:val="28"/>
          <w:szCs w:val="28"/>
          <w:lang w:val="en-US"/>
        </w:rPr>
        <w:t>URL</w:t>
      </w:r>
      <w:r w:rsidRPr="00560567">
        <w:rPr>
          <w:rFonts w:ascii="Times New Roman" w:hAnsi="Times New Roman"/>
          <w:color w:val="000000" w:themeColor="text1"/>
          <w:sz w:val="28"/>
          <w:szCs w:val="28"/>
          <w:lang w:val="uk-UA"/>
        </w:rPr>
        <w:t xml:space="preserve">: </w:t>
      </w:r>
      <w:r w:rsidRPr="00560567">
        <w:rPr>
          <w:rFonts w:ascii="Times New Roman" w:hAnsi="Times New Roman"/>
          <w:color w:val="000000" w:themeColor="text1"/>
          <w:sz w:val="28"/>
          <w:szCs w:val="28"/>
          <w:lang w:val="en-US"/>
        </w:rPr>
        <w:t>https</w:t>
      </w:r>
      <w:r w:rsidRPr="00936A37">
        <w:rPr>
          <w:rFonts w:ascii="Times New Roman" w:hAnsi="Times New Roman"/>
          <w:color w:val="000000" w:themeColor="text1"/>
          <w:sz w:val="28"/>
          <w:szCs w:val="28"/>
        </w:rPr>
        <w:t>://</w:t>
      </w:r>
      <w:r w:rsidRPr="00560567">
        <w:rPr>
          <w:rFonts w:ascii="Times New Roman" w:hAnsi="Times New Roman"/>
          <w:color w:val="000000" w:themeColor="text1"/>
          <w:sz w:val="28"/>
          <w:szCs w:val="28"/>
          <w:lang w:val="en-US"/>
        </w:rPr>
        <w:t>nv</w:t>
      </w:r>
      <w:r w:rsidRPr="00936A37">
        <w:rPr>
          <w:rFonts w:ascii="Times New Roman" w:hAnsi="Times New Roman"/>
          <w:color w:val="000000" w:themeColor="text1"/>
          <w:sz w:val="28"/>
          <w:szCs w:val="28"/>
        </w:rPr>
        <w:t>.</w:t>
      </w:r>
      <w:r w:rsidRPr="00560567">
        <w:rPr>
          <w:rFonts w:ascii="Times New Roman" w:hAnsi="Times New Roman"/>
          <w:color w:val="000000" w:themeColor="text1"/>
          <w:sz w:val="28"/>
          <w:szCs w:val="28"/>
          <w:lang w:val="en-US"/>
        </w:rPr>
        <w:t>ua</w:t>
      </w:r>
      <w:r w:rsidRPr="00936A37">
        <w:rPr>
          <w:rFonts w:ascii="Times New Roman" w:hAnsi="Times New Roman"/>
          <w:color w:val="000000" w:themeColor="text1"/>
          <w:sz w:val="28"/>
          <w:szCs w:val="28"/>
        </w:rPr>
        <w:t>/</w:t>
      </w:r>
      <w:r w:rsidRPr="00560567">
        <w:rPr>
          <w:rFonts w:ascii="Times New Roman" w:hAnsi="Times New Roman"/>
          <w:color w:val="000000" w:themeColor="text1"/>
          <w:sz w:val="28"/>
          <w:szCs w:val="28"/>
          <w:lang w:val="en-US"/>
        </w:rPr>
        <w:t>ukr</w:t>
      </w:r>
      <w:r w:rsidRPr="00936A37">
        <w:rPr>
          <w:rFonts w:ascii="Times New Roman" w:hAnsi="Times New Roman"/>
          <w:color w:val="000000" w:themeColor="text1"/>
          <w:sz w:val="28"/>
          <w:szCs w:val="28"/>
        </w:rPr>
        <w:t>/</w:t>
      </w:r>
      <w:r w:rsidRPr="00560567">
        <w:rPr>
          <w:rFonts w:ascii="Times New Roman" w:hAnsi="Times New Roman"/>
          <w:color w:val="000000" w:themeColor="text1"/>
          <w:sz w:val="28"/>
          <w:szCs w:val="28"/>
          <w:lang w:val="en-US"/>
        </w:rPr>
        <w:t>biz</w:t>
      </w:r>
      <w:r w:rsidRPr="00936A37">
        <w:rPr>
          <w:rFonts w:ascii="Times New Roman" w:hAnsi="Times New Roman"/>
          <w:color w:val="000000" w:themeColor="text1"/>
          <w:sz w:val="28"/>
          <w:szCs w:val="28"/>
        </w:rPr>
        <w:t>/</w:t>
      </w:r>
      <w:r w:rsidRPr="00560567">
        <w:rPr>
          <w:rFonts w:ascii="Times New Roman" w:hAnsi="Times New Roman"/>
          <w:color w:val="000000" w:themeColor="text1"/>
          <w:sz w:val="28"/>
          <w:szCs w:val="28"/>
          <w:lang w:val="en-US"/>
        </w:rPr>
        <w:t>experts</w:t>
      </w:r>
      <w:r w:rsidRPr="00936A37">
        <w:rPr>
          <w:rFonts w:ascii="Times New Roman" w:hAnsi="Times New Roman"/>
          <w:color w:val="000000" w:themeColor="text1"/>
          <w:sz w:val="28"/>
          <w:szCs w:val="28"/>
        </w:rPr>
        <w:t>/</w:t>
      </w:r>
      <w:r w:rsidRPr="00560567">
        <w:rPr>
          <w:rFonts w:ascii="Times New Roman" w:hAnsi="Times New Roman"/>
          <w:color w:val="000000" w:themeColor="text1"/>
          <w:sz w:val="28"/>
          <w:szCs w:val="28"/>
          <w:lang w:val="en-US"/>
        </w:rPr>
        <w:t>konsalting</w:t>
      </w:r>
      <w:r w:rsidRPr="00936A37">
        <w:rPr>
          <w:rFonts w:ascii="Times New Roman" w:hAnsi="Times New Roman"/>
          <w:color w:val="000000" w:themeColor="text1"/>
          <w:sz w:val="28"/>
          <w:szCs w:val="28"/>
        </w:rPr>
        <w:t>-</w:t>
      </w:r>
      <w:r w:rsidRPr="00560567">
        <w:rPr>
          <w:rFonts w:ascii="Times New Roman" w:hAnsi="Times New Roman"/>
          <w:color w:val="000000" w:themeColor="text1"/>
          <w:sz w:val="28"/>
          <w:szCs w:val="28"/>
          <w:lang w:val="en-US"/>
        </w:rPr>
        <w:t>pislya</w:t>
      </w:r>
      <w:r w:rsidRPr="00936A37">
        <w:rPr>
          <w:rFonts w:ascii="Times New Roman" w:hAnsi="Times New Roman"/>
          <w:color w:val="000000" w:themeColor="text1"/>
          <w:sz w:val="28"/>
          <w:szCs w:val="28"/>
        </w:rPr>
        <w:t>-</w:t>
      </w:r>
      <w:r w:rsidRPr="00560567">
        <w:rPr>
          <w:rFonts w:ascii="Times New Roman" w:hAnsi="Times New Roman"/>
          <w:color w:val="000000" w:themeColor="text1"/>
          <w:sz w:val="28"/>
          <w:szCs w:val="28"/>
          <w:lang w:val="en-US"/>
        </w:rPr>
        <w:t>karantinu</w:t>
      </w:r>
      <w:r w:rsidRPr="00936A37">
        <w:rPr>
          <w:rFonts w:ascii="Times New Roman" w:hAnsi="Times New Roman"/>
          <w:color w:val="000000" w:themeColor="text1"/>
          <w:sz w:val="28"/>
          <w:szCs w:val="28"/>
        </w:rPr>
        <w:t>-</w:t>
      </w:r>
      <w:r w:rsidRPr="00560567">
        <w:rPr>
          <w:rFonts w:ascii="Times New Roman" w:hAnsi="Times New Roman"/>
          <w:color w:val="000000" w:themeColor="text1"/>
          <w:sz w:val="28"/>
          <w:szCs w:val="28"/>
          <w:lang w:val="en-US"/>
        </w:rPr>
        <w:t>prognozi</w:t>
      </w:r>
      <w:r w:rsidRPr="00936A37">
        <w:rPr>
          <w:rFonts w:ascii="Times New Roman" w:hAnsi="Times New Roman"/>
          <w:color w:val="000000" w:themeColor="text1"/>
          <w:sz w:val="28"/>
          <w:szCs w:val="28"/>
        </w:rPr>
        <w:t>-</w:t>
      </w:r>
      <w:r w:rsidRPr="00560567">
        <w:rPr>
          <w:rFonts w:ascii="Times New Roman" w:hAnsi="Times New Roman"/>
          <w:color w:val="000000" w:themeColor="text1"/>
          <w:sz w:val="28"/>
          <w:szCs w:val="28"/>
          <w:lang w:val="en-US"/>
        </w:rPr>
        <w:t>i</w:t>
      </w:r>
      <w:r w:rsidRPr="00936A37">
        <w:rPr>
          <w:rFonts w:ascii="Times New Roman" w:hAnsi="Times New Roman"/>
          <w:color w:val="000000" w:themeColor="text1"/>
          <w:sz w:val="28"/>
          <w:szCs w:val="28"/>
        </w:rPr>
        <w:t>-</w:t>
      </w:r>
      <w:r w:rsidRPr="00560567">
        <w:rPr>
          <w:rFonts w:ascii="Times New Roman" w:hAnsi="Times New Roman"/>
          <w:color w:val="000000" w:themeColor="text1"/>
          <w:sz w:val="28"/>
          <w:szCs w:val="28"/>
          <w:lang w:val="en-US"/>
        </w:rPr>
        <w:t>poradi</w:t>
      </w:r>
      <w:r w:rsidRPr="00936A37">
        <w:rPr>
          <w:rFonts w:ascii="Times New Roman" w:hAnsi="Times New Roman"/>
          <w:color w:val="000000" w:themeColor="text1"/>
          <w:sz w:val="28"/>
          <w:szCs w:val="28"/>
        </w:rPr>
        <w:t>-</w:t>
      </w:r>
      <w:r w:rsidRPr="00560567">
        <w:rPr>
          <w:rFonts w:ascii="Times New Roman" w:hAnsi="Times New Roman"/>
          <w:color w:val="000000" w:themeColor="text1"/>
          <w:sz w:val="28"/>
          <w:szCs w:val="28"/>
          <w:lang w:val="en-US"/>
        </w:rPr>
        <w:t>yak</w:t>
      </w:r>
      <w:r w:rsidRPr="00936A37">
        <w:rPr>
          <w:rFonts w:ascii="Times New Roman" w:hAnsi="Times New Roman"/>
          <w:color w:val="000000" w:themeColor="text1"/>
          <w:sz w:val="28"/>
          <w:szCs w:val="28"/>
        </w:rPr>
        <w:t>-</w:t>
      </w:r>
      <w:r w:rsidRPr="00560567">
        <w:rPr>
          <w:rFonts w:ascii="Times New Roman" w:hAnsi="Times New Roman"/>
          <w:color w:val="000000" w:themeColor="text1"/>
          <w:sz w:val="28"/>
          <w:szCs w:val="28"/>
          <w:lang w:val="en-US"/>
        </w:rPr>
        <w:t>pidgotuvatisya</w:t>
      </w:r>
      <w:r w:rsidRPr="00936A37">
        <w:rPr>
          <w:rFonts w:ascii="Times New Roman" w:hAnsi="Times New Roman"/>
          <w:color w:val="000000" w:themeColor="text1"/>
          <w:sz w:val="28"/>
          <w:szCs w:val="28"/>
        </w:rPr>
        <w:t>-</w:t>
      </w:r>
      <w:r w:rsidRPr="00560567">
        <w:rPr>
          <w:rFonts w:ascii="Times New Roman" w:hAnsi="Times New Roman"/>
          <w:color w:val="000000" w:themeColor="text1"/>
          <w:sz w:val="28"/>
          <w:szCs w:val="28"/>
          <w:lang w:val="en-US"/>
        </w:rPr>
        <w:t>do</w:t>
      </w:r>
      <w:r w:rsidRPr="00936A37">
        <w:rPr>
          <w:rFonts w:ascii="Times New Roman" w:hAnsi="Times New Roman"/>
          <w:color w:val="000000" w:themeColor="text1"/>
          <w:sz w:val="28"/>
          <w:szCs w:val="28"/>
        </w:rPr>
        <w:t>-</w:t>
      </w:r>
      <w:r w:rsidRPr="00560567">
        <w:rPr>
          <w:rFonts w:ascii="Times New Roman" w:hAnsi="Times New Roman"/>
          <w:color w:val="000000" w:themeColor="text1"/>
          <w:sz w:val="28"/>
          <w:szCs w:val="28"/>
          <w:lang w:val="en-US"/>
        </w:rPr>
        <w:t>krizi</w:t>
      </w:r>
      <w:r w:rsidRPr="00936A37">
        <w:rPr>
          <w:rFonts w:ascii="Times New Roman" w:hAnsi="Times New Roman"/>
          <w:color w:val="000000" w:themeColor="text1"/>
          <w:sz w:val="28"/>
          <w:szCs w:val="28"/>
        </w:rPr>
        <w:t>50089124.</w:t>
      </w:r>
      <w:r w:rsidRPr="00560567">
        <w:rPr>
          <w:rFonts w:ascii="Times New Roman" w:hAnsi="Times New Roman"/>
          <w:color w:val="000000" w:themeColor="text1"/>
          <w:sz w:val="28"/>
          <w:szCs w:val="28"/>
          <w:lang w:val="en-US"/>
        </w:rPr>
        <w:t>html</w:t>
      </w:r>
      <w:r w:rsidRPr="00936A37">
        <w:rPr>
          <w:rFonts w:ascii="Times New Roman" w:hAnsi="Times New Roman"/>
          <w:color w:val="000000" w:themeColor="text1"/>
          <w:sz w:val="28"/>
          <w:szCs w:val="28"/>
        </w:rPr>
        <w:t xml:space="preserve"> </w:t>
      </w:r>
      <w:r w:rsidR="00936A37">
        <w:rPr>
          <w:rFonts w:ascii="Times New Roman" w:hAnsi="Times New Roman"/>
          <w:color w:val="000000" w:themeColor="text1"/>
          <w:sz w:val="28"/>
          <w:szCs w:val="28"/>
          <w:lang w:val="uk-UA"/>
        </w:rPr>
        <w:t>(дата звернення 17.09.2020 р.).</w:t>
      </w:r>
    </w:p>
    <w:p w:rsidR="001343A3" w:rsidRPr="00560567" w:rsidRDefault="001343A3" w:rsidP="009A7BBD">
      <w:pPr>
        <w:pStyle w:val="a8"/>
        <w:numPr>
          <w:ilvl w:val="0"/>
          <w:numId w:val="2"/>
        </w:numPr>
        <w:shd w:val="clear" w:color="auto" w:fill="FFFFFF"/>
        <w:spacing w:after="0" w:line="360" w:lineRule="auto"/>
        <w:ind w:left="0" w:firstLine="709"/>
        <w:jc w:val="both"/>
        <w:rPr>
          <w:rFonts w:ascii="Times New Roman" w:hAnsi="Times New Roman"/>
          <w:bCs/>
          <w:color w:val="000000" w:themeColor="text1"/>
          <w:sz w:val="28"/>
          <w:szCs w:val="28"/>
        </w:rPr>
      </w:pPr>
      <w:r w:rsidRPr="00560567">
        <w:rPr>
          <w:rFonts w:ascii="Times New Roman" w:hAnsi="Times New Roman"/>
          <w:color w:val="000000" w:themeColor="text1"/>
          <w:sz w:val="28"/>
          <w:szCs w:val="28"/>
          <w:shd w:val="clear" w:color="auto" w:fill="FFFFFF"/>
        </w:rPr>
        <w:t>Самотоєнкова О.В. Розвиток інфраструктури малого та середнього бізнесу в Україні</w:t>
      </w:r>
      <w:r w:rsidRPr="00560567">
        <w:rPr>
          <w:rFonts w:ascii="Times New Roman" w:hAnsi="Times New Roman"/>
          <w:color w:val="000000" w:themeColor="text1"/>
          <w:sz w:val="28"/>
          <w:szCs w:val="28"/>
          <w:shd w:val="clear" w:color="auto" w:fill="FFFFFF"/>
          <w:lang w:val="uk-UA"/>
        </w:rPr>
        <w:t xml:space="preserve">. </w:t>
      </w:r>
      <w:r w:rsidRPr="00560567">
        <w:rPr>
          <w:rFonts w:ascii="Times New Roman" w:hAnsi="Times New Roman"/>
          <w:i/>
          <w:color w:val="000000" w:themeColor="text1"/>
          <w:sz w:val="28"/>
          <w:szCs w:val="28"/>
          <w:shd w:val="clear" w:color="auto" w:fill="FFFFFF"/>
        </w:rPr>
        <w:t>Вісник соціально-економічних досліджень. Збірник наукових праць</w:t>
      </w:r>
      <w:r w:rsidRPr="00560567">
        <w:rPr>
          <w:rFonts w:ascii="Times New Roman" w:hAnsi="Times New Roman"/>
          <w:color w:val="000000" w:themeColor="text1"/>
          <w:sz w:val="28"/>
          <w:szCs w:val="28"/>
          <w:shd w:val="clear" w:color="auto" w:fill="FFFFFF"/>
        </w:rPr>
        <w:t>. Випуск 37. Одеса: ОДЕУ, 2009. С. 166</w:t>
      </w:r>
      <w:r w:rsidRPr="00560567">
        <w:rPr>
          <w:rFonts w:ascii="Times New Roman" w:hAnsi="Times New Roman"/>
          <w:color w:val="000000" w:themeColor="text1"/>
          <w:sz w:val="28"/>
          <w:szCs w:val="28"/>
          <w:shd w:val="clear" w:color="auto" w:fill="FFFFFF"/>
          <w:lang w:val="uk-UA"/>
        </w:rPr>
        <w:t>-</w:t>
      </w:r>
      <w:r w:rsidRPr="00560567">
        <w:rPr>
          <w:rFonts w:ascii="Times New Roman" w:hAnsi="Times New Roman"/>
          <w:color w:val="000000" w:themeColor="text1"/>
          <w:sz w:val="28"/>
          <w:szCs w:val="28"/>
          <w:shd w:val="clear" w:color="auto" w:fill="FFFFFF"/>
        </w:rPr>
        <w:t>170.</w:t>
      </w:r>
      <w:r w:rsidRPr="00560567">
        <w:rPr>
          <w:rFonts w:ascii="Times New Roman" w:hAnsi="Times New Roman"/>
          <w:bCs/>
          <w:color w:val="000000" w:themeColor="text1"/>
          <w:sz w:val="28"/>
          <w:szCs w:val="28"/>
        </w:rPr>
        <w:t xml:space="preserve"> </w:t>
      </w:r>
    </w:p>
    <w:p w:rsidR="00F5759A" w:rsidRPr="00560567" w:rsidRDefault="001343A3" w:rsidP="00F5759A">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rPr>
      </w:pPr>
      <w:r w:rsidRPr="00560567">
        <w:rPr>
          <w:color w:val="000000" w:themeColor="text1"/>
          <w:sz w:val="28"/>
          <w:szCs w:val="28"/>
          <w:lang w:val="uk-UA"/>
        </w:rPr>
        <w:t xml:space="preserve"> </w:t>
      </w:r>
      <w:r w:rsidRPr="001343A3">
        <w:rPr>
          <w:color w:val="000000" w:themeColor="text1"/>
          <w:sz w:val="28"/>
          <w:szCs w:val="28"/>
          <w:lang w:val="uk-UA"/>
        </w:rPr>
        <w:t>Статут Фонду розвитку підприємництва: затв. наказом Міністерства фінансів України від 14</w:t>
      </w:r>
      <w:r>
        <w:rPr>
          <w:color w:val="000000" w:themeColor="text1"/>
          <w:sz w:val="28"/>
          <w:szCs w:val="28"/>
          <w:lang w:val="uk-UA"/>
        </w:rPr>
        <w:t>.02.</w:t>
      </w:r>
      <w:r w:rsidRPr="001343A3">
        <w:rPr>
          <w:color w:val="000000" w:themeColor="text1"/>
          <w:sz w:val="28"/>
          <w:szCs w:val="28"/>
          <w:lang w:val="uk-UA"/>
        </w:rPr>
        <w:t xml:space="preserve">2020 р. № 66. </w:t>
      </w:r>
      <w:r w:rsidR="00F5759A" w:rsidRPr="00F5759A">
        <w:rPr>
          <w:color w:val="000000" w:themeColor="text1"/>
          <w:sz w:val="28"/>
          <w:szCs w:val="28"/>
        </w:rPr>
        <w:t>URL</w:t>
      </w:r>
      <w:r w:rsidR="00F5759A" w:rsidRPr="00F5759A">
        <w:rPr>
          <w:color w:val="000000" w:themeColor="text1"/>
          <w:sz w:val="28"/>
          <w:szCs w:val="28"/>
          <w:lang w:val="uk-UA"/>
        </w:rPr>
        <w:t>:</w:t>
      </w:r>
      <w:r w:rsidR="00F5759A" w:rsidRPr="00F5759A">
        <w:rPr>
          <w:color w:val="000000" w:themeColor="text1"/>
          <w:sz w:val="28"/>
          <w:szCs w:val="28"/>
        </w:rPr>
        <w:t>https</w:t>
      </w:r>
      <w:r w:rsidR="00F5759A" w:rsidRPr="00F5759A">
        <w:rPr>
          <w:color w:val="000000" w:themeColor="text1"/>
          <w:sz w:val="28"/>
          <w:szCs w:val="28"/>
          <w:lang w:val="uk-UA"/>
        </w:rPr>
        <w:t>://</w:t>
      </w:r>
      <w:r w:rsidR="00F5759A" w:rsidRPr="00F5759A">
        <w:rPr>
          <w:color w:val="000000" w:themeColor="text1"/>
          <w:sz w:val="28"/>
          <w:szCs w:val="28"/>
        </w:rPr>
        <w:t>bdf</w:t>
      </w:r>
      <w:r w:rsidR="00F5759A" w:rsidRPr="00F5759A">
        <w:rPr>
          <w:color w:val="000000" w:themeColor="text1"/>
          <w:sz w:val="28"/>
          <w:szCs w:val="28"/>
          <w:lang w:val="uk-UA"/>
        </w:rPr>
        <w:t>.</w:t>
      </w:r>
      <w:r w:rsidR="00F5759A" w:rsidRPr="00F5759A">
        <w:rPr>
          <w:color w:val="000000" w:themeColor="text1"/>
          <w:sz w:val="28"/>
          <w:szCs w:val="28"/>
        </w:rPr>
        <w:t>gov</w:t>
      </w:r>
      <w:r w:rsidR="00F5759A" w:rsidRPr="00F5759A">
        <w:rPr>
          <w:color w:val="000000" w:themeColor="text1"/>
          <w:sz w:val="28"/>
          <w:szCs w:val="28"/>
          <w:lang w:val="uk-UA"/>
        </w:rPr>
        <w:t>.</w:t>
      </w:r>
      <w:r w:rsidR="00F5759A" w:rsidRPr="00F5759A">
        <w:rPr>
          <w:color w:val="000000" w:themeColor="text1"/>
          <w:sz w:val="28"/>
          <w:szCs w:val="28"/>
        </w:rPr>
        <w:t>ua</w:t>
      </w:r>
      <w:r w:rsidR="00F5759A" w:rsidRPr="00F5759A">
        <w:rPr>
          <w:color w:val="000000" w:themeColor="text1"/>
          <w:sz w:val="28"/>
          <w:szCs w:val="28"/>
          <w:lang w:val="uk-UA"/>
        </w:rPr>
        <w:t>/</w:t>
      </w:r>
      <w:r w:rsidR="00F5759A" w:rsidRPr="00F5759A">
        <w:rPr>
          <w:color w:val="000000" w:themeColor="text1"/>
          <w:sz w:val="28"/>
          <w:szCs w:val="28"/>
        </w:rPr>
        <w:t>statutfrp</w:t>
      </w:r>
      <w:r w:rsidR="00F5759A" w:rsidRPr="00F5759A">
        <w:rPr>
          <w:color w:val="000000" w:themeColor="text1"/>
          <w:sz w:val="28"/>
          <w:szCs w:val="28"/>
          <w:lang w:val="uk-UA"/>
        </w:rPr>
        <w:t>-14-02-2020.</w:t>
      </w:r>
      <w:r w:rsidR="00F5759A" w:rsidRPr="00F5759A">
        <w:rPr>
          <w:color w:val="000000" w:themeColor="text1"/>
          <w:sz w:val="28"/>
          <w:szCs w:val="28"/>
        </w:rPr>
        <w:t>pdf</w:t>
      </w:r>
      <w:r w:rsidR="00F5759A" w:rsidRPr="00936A37">
        <w:rPr>
          <w:color w:val="000000" w:themeColor="text1"/>
          <w:sz w:val="28"/>
          <w:szCs w:val="28"/>
        </w:rPr>
        <w:t xml:space="preserve"> </w:t>
      </w:r>
      <w:r w:rsidR="00F5759A">
        <w:rPr>
          <w:color w:val="000000" w:themeColor="text1"/>
          <w:sz w:val="28"/>
          <w:szCs w:val="28"/>
          <w:lang w:val="uk-UA"/>
        </w:rPr>
        <w:t>(</w:t>
      </w:r>
      <w:r w:rsidR="00936A37">
        <w:rPr>
          <w:color w:val="000000" w:themeColor="text1"/>
          <w:sz w:val="28"/>
          <w:szCs w:val="28"/>
          <w:lang w:val="uk-UA"/>
        </w:rPr>
        <w:t>(дата звернення 17.09.2020 р.).</w:t>
      </w:r>
    </w:p>
    <w:p w:rsidR="00936A37" w:rsidRPr="00936A37" w:rsidRDefault="001343A3" w:rsidP="000D364C">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rPr>
      </w:pPr>
      <w:r w:rsidRPr="00936A37">
        <w:rPr>
          <w:color w:val="000000" w:themeColor="text1"/>
          <w:sz w:val="28"/>
          <w:szCs w:val="28"/>
          <w:lang w:val="uk-UA"/>
        </w:rPr>
        <w:t xml:space="preserve"> </w:t>
      </w:r>
      <w:r w:rsidRPr="00936A37">
        <w:rPr>
          <w:bCs/>
          <w:color w:val="000000" w:themeColor="text1"/>
          <w:sz w:val="28"/>
          <w:szCs w:val="28"/>
          <w:lang w:val="uk-UA"/>
        </w:rPr>
        <w:t xml:space="preserve">Сторожук Т.М. Заходи стимулювання бізнесу в умовах пандемії. НДІ фіскальної політики. </w:t>
      </w:r>
      <w:r w:rsidRPr="00936A37">
        <w:rPr>
          <w:color w:val="000000" w:themeColor="text1"/>
          <w:sz w:val="28"/>
          <w:szCs w:val="28"/>
        </w:rPr>
        <w:t>URL</w:t>
      </w:r>
      <w:r w:rsidRPr="00936A37">
        <w:rPr>
          <w:color w:val="000000" w:themeColor="text1"/>
          <w:sz w:val="28"/>
          <w:szCs w:val="28"/>
          <w:lang w:val="uk-UA"/>
        </w:rPr>
        <w:t>:</w:t>
      </w:r>
      <w:r w:rsidRPr="00936A37">
        <w:rPr>
          <w:bCs/>
          <w:color w:val="000000" w:themeColor="text1"/>
          <w:sz w:val="28"/>
          <w:szCs w:val="28"/>
          <w:lang w:val="uk-UA"/>
        </w:rPr>
        <w:t xml:space="preserve"> </w:t>
      </w:r>
      <w:r w:rsidR="00F5759A" w:rsidRPr="00936A37">
        <w:rPr>
          <w:bCs/>
          <w:color w:val="000000" w:themeColor="text1"/>
          <w:sz w:val="28"/>
          <w:szCs w:val="28"/>
          <w:lang w:val="uk-UA"/>
        </w:rPr>
        <w:t xml:space="preserve">https://www.ndifp.com/1479/ </w:t>
      </w:r>
      <w:r w:rsidR="00936A37">
        <w:rPr>
          <w:color w:val="000000" w:themeColor="text1"/>
          <w:sz w:val="28"/>
          <w:szCs w:val="28"/>
          <w:lang w:val="uk-UA"/>
        </w:rPr>
        <w:t>(дата звернення 17.09.2020 р.).</w:t>
      </w:r>
    </w:p>
    <w:p w:rsidR="00936A37" w:rsidRDefault="001343A3" w:rsidP="00073E62">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lang w:val="uk-UA"/>
        </w:rPr>
      </w:pPr>
      <w:r w:rsidRPr="00936A37">
        <w:rPr>
          <w:color w:val="000000" w:themeColor="text1"/>
          <w:sz w:val="28"/>
          <w:szCs w:val="28"/>
          <w:lang w:val="uk-UA"/>
        </w:rPr>
        <w:t xml:space="preserve">Токарєва К. Фонди як субєкти надання фінансової підтримки підприємництва. С. 136-144. </w:t>
      </w:r>
      <w:r w:rsidRPr="00936A37">
        <w:rPr>
          <w:color w:val="000000" w:themeColor="text1"/>
          <w:sz w:val="28"/>
          <w:szCs w:val="28"/>
          <w:lang w:val="en-US"/>
        </w:rPr>
        <w:t>URL</w:t>
      </w:r>
      <w:r w:rsidRPr="00936A37">
        <w:rPr>
          <w:color w:val="000000" w:themeColor="text1"/>
          <w:sz w:val="28"/>
          <w:szCs w:val="28"/>
          <w:lang w:val="uk-UA"/>
        </w:rPr>
        <w:t xml:space="preserve">: </w:t>
      </w:r>
      <w:r w:rsidR="00F5759A" w:rsidRPr="00936A37">
        <w:rPr>
          <w:color w:val="000000" w:themeColor="text1"/>
          <w:sz w:val="28"/>
          <w:szCs w:val="28"/>
          <w:lang w:val="uk-UA"/>
        </w:rPr>
        <w:t xml:space="preserve">https://ndipzir.org.ua/wp-content/uploads/2020/06/Tezy_05.06.20/Tezy_05.06.20_22.pdf </w:t>
      </w:r>
      <w:r w:rsidR="00936A37">
        <w:rPr>
          <w:color w:val="000000" w:themeColor="text1"/>
          <w:sz w:val="28"/>
          <w:szCs w:val="28"/>
          <w:lang w:val="uk-UA"/>
        </w:rPr>
        <w:t>(дата звернення 17.09.2020 р.).</w:t>
      </w:r>
    </w:p>
    <w:p w:rsidR="001343A3" w:rsidRPr="00936A37" w:rsidRDefault="001343A3" w:rsidP="00073E62">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lang w:val="uk-UA"/>
        </w:rPr>
      </w:pPr>
      <w:r w:rsidRPr="00936A37">
        <w:rPr>
          <w:color w:val="000000" w:themeColor="text1"/>
          <w:sz w:val="28"/>
          <w:szCs w:val="28"/>
          <w:lang w:val="uk-UA"/>
        </w:rPr>
        <w:t>Турецков Т.Є. Державне регулювання малого та середнього підприємництва в умовах європейської інтеграції: регіональний аспект: автореф. дис. кандидата наук з державного управління. Спеціальність:  25.00.02 механізми державного управління. Київ, 2020. 23 с.</w:t>
      </w:r>
    </w:p>
    <w:p w:rsidR="001343A3" w:rsidRPr="00560567" w:rsidRDefault="001343A3" w:rsidP="009A7BBD">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560567">
        <w:rPr>
          <w:rFonts w:ascii="Times New Roman" w:hAnsi="Times New Roman"/>
          <w:color w:val="000000" w:themeColor="text1"/>
          <w:sz w:val="28"/>
          <w:szCs w:val="28"/>
          <w:lang w:val="uk-UA"/>
        </w:rPr>
        <w:t xml:space="preserve"> </w:t>
      </w:r>
      <w:r w:rsidRPr="00560567">
        <w:rPr>
          <w:rFonts w:ascii="Times New Roman" w:hAnsi="Times New Roman"/>
          <w:color w:val="000000" w:themeColor="text1"/>
          <w:sz w:val="28"/>
          <w:szCs w:val="28"/>
        </w:rPr>
        <w:t xml:space="preserve">Турецков Т.Є. Експортна інфраструктура малого та середнього підприємництва на регіональному рівні. </w:t>
      </w:r>
      <w:r w:rsidRPr="00560567">
        <w:rPr>
          <w:rFonts w:ascii="Times New Roman" w:hAnsi="Times New Roman"/>
          <w:i/>
          <w:color w:val="000000" w:themeColor="text1"/>
          <w:sz w:val="28"/>
          <w:szCs w:val="28"/>
        </w:rPr>
        <w:t>Публічне управління та митне адміністрування: Серія: «Державне управління».</w:t>
      </w:r>
      <w:r w:rsidRPr="00560567">
        <w:rPr>
          <w:rFonts w:ascii="Times New Roman" w:hAnsi="Times New Roman"/>
          <w:color w:val="000000" w:themeColor="text1"/>
          <w:sz w:val="28"/>
          <w:szCs w:val="28"/>
        </w:rPr>
        <w:t xml:space="preserve"> 2019. №1 (20). С. 116-124.</w:t>
      </w:r>
    </w:p>
    <w:p w:rsidR="001343A3" w:rsidRPr="00560567" w:rsidRDefault="001343A3" w:rsidP="009A7BBD">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560567">
        <w:rPr>
          <w:rFonts w:ascii="Times New Roman" w:hAnsi="Times New Roman"/>
          <w:color w:val="000000" w:themeColor="text1"/>
          <w:sz w:val="28"/>
          <w:szCs w:val="28"/>
        </w:rPr>
        <w:lastRenderedPageBreak/>
        <w:t xml:space="preserve">Турецков Т.Є. Європейський регуляторний простір та його вплив на регіональний розвиток малого та середнього підприємництва. </w:t>
      </w:r>
      <w:r w:rsidRPr="00560567">
        <w:rPr>
          <w:rFonts w:ascii="Times New Roman" w:hAnsi="Times New Roman"/>
          <w:i/>
          <w:color w:val="000000" w:themeColor="text1"/>
          <w:sz w:val="28"/>
          <w:szCs w:val="28"/>
        </w:rPr>
        <w:t>Держава та регіони Серія: «Державне управління».</w:t>
      </w:r>
      <w:r w:rsidRPr="00560567">
        <w:rPr>
          <w:rFonts w:ascii="Times New Roman" w:hAnsi="Times New Roman"/>
          <w:color w:val="000000" w:themeColor="text1"/>
          <w:sz w:val="28"/>
          <w:szCs w:val="28"/>
        </w:rPr>
        <w:t xml:space="preserve"> 2019. №</w:t>
      </w:r>
      <w:r w:rsidRPr="00560567">
        <w:rPr>
          <w:rFonts w:ascii="Times New Roman" w:hAnsi="Times New Roman"/>
          <w:color w:val="000000" w:themeColor="text1"/>
          <w:sz w:val="28"/>
          <w:szCs w:val="28"/>
          <w:lang w:val="uk-UA"/>
        </w:rPr>
        <w:t xml:space="preserve"> </w:t>
      </w:r>
      <w:r w:rsidRPr="00560567">
        <w:rPr>
          <w:rFonts w:ascii="Times New Roman" w:hAnsi="Times New Roman"/>
          <w:color w:val="000000" w:themeColor="text1"/>
          <w:sz w:val="28"/>
          <w:szCs w:val="28"/>
        </w:rPr>
        <w:t xml:space="preserve">1.С. 98-103. </w:t>
      </w:r>
    </w:p>
    <w:p w:rsidR="001343A3" w:rsidRPr="00560567" w:rsidRDefault="001343A3" w:rsidP="009A7BBD">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560567">
        <w:rPr>
          <w:rFonts w:ascii="Times New Roman" w:hAnsi="Times New Roman"/>
          <w:color w:val="000000" w:themeColor="text1"/>
          <w:sz w:val="28"/>
          <w:szCs w:val="28"/>
        </w:rPr>
        <w:t xml:space="preserve">Турецков Т.Є. Інвестиційний фактор стимулювання розвитку малого та середнього підприємництва на регіональному рівні. </w:t>
      </w:r>
      <w:r w:rsidRPr="00560567">
        <w:rPr>
          <w:rFonts w:ascii="Times New Roman" w:hAnsi="Times New Roman"/>
          <w:i/>
          <w:color w:val="000000" w:themeColor="text1"/>
          <w:sz w:val="28"/>
          <w:szCs w:val="28"/>
        </w:rPr>
        <w:t>Проблеми і перспективи економіки та управління: Серія: «Державне управління».</w:t>
      </w:r>
      <w:r w:rsidRPr="00560567">
        <w:rPr>
          <w:rFonts w:ascii="Times New Roman" w:hAnsi="Times New Roman"/>
          <w:color w:val="000000" w:themeColor="text1"/>
          <w:sz w:val="28"/>
          <w:szCs w:val="28"/>
        </w:rPr>
        <w:t xml:space="preserve"> 2018. №4 (16). С. 161- 170. </w:t>
      </w:r>
    </w:p>
    <w:p w:rsidR="001343A3" w:rsidRPr="00560567" w:rsidRDefault="001343A3" w:rsidP="009A7BBD">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560567">
        <w:rPr>
          <w:rFonts w:ascii="Times New Roman" w:hAnsi="Times New Roman"/>
          <w:color w:val="000000" w:themeColor="text1"/>
          <w:sz w:val="28"/>
          <w:szCs w:val="28"/>
        </w:rPr>
        <w:t xml:space="preserve">Турецков Т.Є. Організаційний механізм державного регулювання малого та середнього підприємництва в реалізації Угоди про асоціацію між Україною та ЄС. </w:t>
      </w:r>
      <w:r w:rsidRPr="00560567">
        <w:rPr>
          <w:rFonts w:ascii="Times New Roman" w:hAnsi="Times New Roman"/>
          <w:i/>
          <w:color w:val="000000" w:themeColor="text1"/>
          <w:sz w:val="28"/>
          <w:szCs w:val="28"/>
        </w:rPr>
        <w:t>Вчені записки Таврійського національного університету імені В.І. Вернадського Серія: «Державне управління».</w:t>
      </w:r>
      <w:r w:rsidRPr="00560567">
        <w:rPr>
          <w:rFonts w:ascii="Times New Roman" w:hAnsi="Times New Roman"/>
          <w:color w:val="000000" w:themeColor="text1"/>
          <w:sz w:val="28"/>
          <w:szCs w:val="28"/>
        </w:rPr>
        <w:t xml:space="preserve"> 2019. 30(69) № 2. С. 87-91. </w:t>
      </w:r>
    </w:p>
    <w:p w:rsidR="001343A3" w:rsidRPr="00560567" w:rsidRDefault="001343A3" w:rsidP="009A7BBD">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560567">
        <w:rPr>
          <w:rFonts w:ascii="Times New Roman" w:hAnsi="Times New Roman"/>
          <w:color w:val="000000" w:themeColor="text1"/>
          <w:sz w:val="28"/>
          <w:szCs w:val="28"/>
        </w:rPr>
        <w:t>Турецков Т.Є. Соціально-економічне стимулювання малого та середнього</w:t>
      </w:r>
      <w:r w:rsidRPr="00560567">
        <w:rPr>
          <w:rFonts w:ascii="Times New Roman" w:hAnsi="Times New Roman"/>
          <w:color w:val="000000" w:themeColor="text1"/>
          <w:sz w:val="28"/>
          <w:szCs w:val="28"/>
          <w:lang w:val="uk-UA"/>
        </w:rPr>
        <w:t xml:space="preserve"> </w:t>
      </w:r>
      <w:r w:rsidRPr="00560567">
        <w:rPr>
          <w:rFonts w:ascii="Times New Roman" w:hAnsi="Times New Roman"/>
          <w:color w:val="000000" w:themeColor="text1"/>
          <w:sz w:val="28"/>
          <w:szCs w:val="28"/>
        </w:rPr>
        <w:t xml:space="preserve">підприємництва на підконтрольних територіях та у перспективі деокупації непідконтрольних районів Донецькій та Луганській областей. </w:t>
      </w:r>
      <w:r w:rsidRPr="00560567">
        <w:rPr>
          <w:rFonts w:ascii="Times New Roman" w:hAnsi="Times New Roman"/>
          <w:i/>
          <w:color w:val="000000" w:themeColor="text1"/>
          <w:sz w:val="28"/>
          <w:szCs w:val="28"/>
        </w:rPr>
        <w:t>Публічне управління та адміністрування в Україні. Серія: «Державне управління»</w:t>
      </w:r>
      <w:r w:rsidRPr="00560567">
        <w:rPr>
          <w:rFonts w:ascii="Times New Roman" w:hAnsi="Times New Roman"/>
          <w:color w:val="000000" w:themeColor="text1"/>
          <w:sz w:val="28"/>
          <w:szCs w:val="28"/>
        </w:rPr>
        <w:t>. 2019. №10. С. 122-126.</w:t>
      </w:r>
    </w:p>
    <w:p w:rsidR="00F5759A" w:rsidRPr="00560567" w:rsidRDefault="001343A3" w:rsidP="00F5759A">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rPr>
      </w:pPr>
      <w:r w:rsidRPr="00560567">
        <w:rPr>
          <w:color w:val="000000" w:themeColor="text1"/>
          <w:sz w:val="28"/>
          <w:szCs w:val="28"/>
        </w:rPr>
        <w:t xml:space="preserve">Україна у 2020-2021 роках: наслідки пандемії. Консенсус-прогноз. № 51, квітень 2020. Міністерство розвитку економіки, торгівлі та сільського господарства України. </w:t>
      </w:r>
      <w:r w:rsidRPr="00560567">
        <w:rPr>
          <w:color w:val="000000" w:themeColor="text1"/>
          <w:sz w:val="28"/>
          <w:szCs w:val="28"/>
          <w:lang w:val="en-US"/>
        </w:rPr>
        <w:t xml:space="preserve">URL: www.me.gov.ua </w:t>
      </w:r>
      <w:r w:rsidR="00F5759A">
        <w:rPr>
          <w:color w:val="000000" w:themeColor="text1"/>
          <w:sz w:val="28"/>
          <w:szCs w:val="28"/>
          <w:lang w:val="uk-UA"/>
        </w:rPr>
        <w:t>(дата звернення 17.11.2020).</w:t>
      </w:r>
    </w:p>
    <w:p w:rsidR="00F5759A" w:rsidRPr="00560567" w:rsidRDefault="001343A3" w:rsidP="00F5759A">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rPr>
      </w:pPr>
      <w:r w:rsidRPr="00560567">
        <w:rPr>
          <w:color w:val="000000" w:themeColor="text1"/>
          <w:sz w:val="28"/>
          <w:szCs w:val="28"/>
          <w:lang w:val="uk-UA"/>
        </w:rPr>
        <w:t xml:space="preserve">Українські агрохолдинги відновлюються після падіння через коронавірус. </w:t>
      </w:r>
      <w:r w:rsidRPr="00560567">
        <w:rPr>
          <w:color w:val="000000" w:themeColor="text1"/>
          <w:sz w:val="28"/>
          <w:szCs w:val="28"/>
          <w:lang w:val="en-US"/>
        </w:rPr>
        <w:t>URL</w:t>
      </w:r>
      <w:r w:rsidRPr="00560567">
        <w:rPr>
          <w:color w:val="000000" w:themeColor="text1"/>
          <w:sz w:val="28"/>
          <w:szCs w:val="28"/>
          <w:lang w:val="uk-UA"/>
        </w:rPr>
        <w:t xml:space="preserve">: </w:t>
      </w:r>
      <w:r w:rsidRPr="00F5759A">
        <w:rPr>
          <w:color w:val="000000" w:themeColor="text1"/>
          <w:sz w:val="28"/>
          <w:szCs w:val="28"/>
          <w:lang w:val="en-US"/>
        </w:rPr>
        <w:t>https</w:t>
      </w:r>
      <w:r w:rsidRPr="00560567">
        <w:rPr>
          <w:color w:val="000000" w:themeColor="text1"/>
          <w:sz w:val="28"/>
          <w:szCs w:val="28"/>
          <w:lang w:val="uk-UA"/>
        </w:rPr>
        <w:t>://</w:t>
      </w:r>
      <w:r w:rsidRPr="00F5759A">
        <w:rPr>
          <w:color w:val="000000" w:themeColor="text1"/>
          <w:sz w:val="28"/>
          <w:szCs w:val="28"/>
          <w:lang w:val="en-US"/>
        </w:rPr>
        <w:t>agravery</w:t>
      </w:r>
      <w:r w:rsidRPr="00560567">
        <w:rPr>
          <w:color w:val="000000" w:themeColor="text1"/>
          <w:sz w:val="28"/>
          <w:szCs w:val="28"/>
          <w:lang w:val="uk-UA"/>
        </w:rPr>
        <w:t>.</w:t>
      </w:r>
      <w:r w:rsidRPr="00F5759A">
        <w:rPr>
          <w:color w:val="000000" w:themeColor="text1"/>
          <w:sz w:val="28"/>
          <w:szCs w:val="28"/>
          <w:lang w:val="en-US"/>
        </w:rPr>
        <w:t>com</w:t>
      </w:r>
      <w:r w:rsidRPr="00560567">
        <w:rPr>
          <w:color w:val="000000" w:themeColor="text1"/>
          <w:sz w:val="28"/>
          <w:szCs w:val="28"/>
          <w:lang w:val="uk-UA"/>
        </w:rPr>
        <w:t>/</w:t>
      </w:r>
      <w:r w:rsidRPr="00F5759A">
        <w:rPr>
          <w:color w:val="000000" w:themeColor="text1"/>
          <w:sz w:val="28"/>
          <w:szCs w:val="28"/>
          <w:lang w:val="en-US"/>
        </w:rPr>
        <w:t>uk</w:t>
      </w:r>
      <w:r w:rsidRPr="00560567">
        <w:rPr>
          <w:color w:val="000000" w:themeColor="text1"/>
          <w:sz w:val="28"/>
          <w:szCs w:val="28"/>
          <w:lang w:val="uk-UA"/>
        </w:rPr>
        <w:t>/</w:t>
      </w:r>
      <w:r w:rsidRPr="00F5759A">
        <w:rPr>
          <w:color w:val="000000" w:themeColor="text1"/>
          <w:sz w:val="28"/>
          <w:szCs w:val="28"/>
          <w:lang w:val="en-US"/>
        </w:rPr>
        <w:t>posts</w:t>
      </w:r>
      <w:r w:rsidRPr="00560567">
        <w:rPr>
          <w:color w:val="000000" w:themeColor="text1"/>
          <w:sz w:val="28"/>
          <w:szCs w:val="28"/>
          <w:lang w:val="uk-UA"/>
        </w:rPr>
        <w:t>/</w:t>
      </w:r>
      <w:r w:rsidRPr="00F5759A">
        <w:rPr>
          <w:color w:val="000000" w:themeColor="text1"/>
          <w:sz w:val="28"/>
          <w:szCs w:val="28"/>
          <w:lang w:val="en-US"/>
        </w:rPr>
        <w:t>show</w:t>
      </w:r>
      <w:r w:rsidRPr="00560567">
        <w:rPr>
          <w:color w:val="000000" w:themeColor="text1"/>
          <w:sz w:val="28"/>
          <w:szCs w:val="28"/>
          <w:lang w:val="uk-UA"/>
        </w:rPr>
        <w:t>/</w:t>
      </w:r>
      <w:r w:rsidRPr="00F5759A">
        <w:rPr>
          <w:color w:val="000000" w:themeColor="text1"/>
          <w:sz w:val="28"/>
          <w:szCs w:val="28"/>
          <w:lang w:val="en-US"/>
        </w:rPr>
        <w:t>ukrainski</w:t>
      </w:r>
      <w:r w:rsidRPr="00560567">
        <w:rPr>
          <w:color w:val="000000" w:themeColor="text1"/>
          <w:sz w:val="28"/>
          <w:szCs w:val="28"/>
          <w:lang w:val="uk-UA"/>
        </w:rPr>
        <w:t>-</w:t>
      </w:r>
      <w:r w:rsidRPr="00F5759A">
        <w:rPr>
          <w:color w:val="000000" w:themeColor="text1"/>
          <w:sz w:val="28"/>
          <w:szCs w:val="28"/>
          <w:lang w:val="en-US"/>
        </w:rPr>
        <w:t>agroholdingi</w:t>
      </w:r>
      <w:r w:rsidRPr="00560567">
        <w:rPr>
          <w:color w:val="000000" w:themeColor="text1"/>
          <w:sz w:val="28"/>
          <w:szCs w:val="28"/>
          <w:lang w:val="uk-UA"/>
        </w:rPr>
        <w:t>-</w:t>
      </w:r>
      <w:r w:rsidRPr="00F5759A">
        <w:rPr>
          <w:color w:val="000000" w:themeColor="text1"/>
          <w:sz w:val="28"/>
          <w:szCs w:val="28"/>
          <w:lang w:val="en-US"/>
        </w:rPr>
        <w:t>vidnovluutsa</w:t>
      </w:r>
      <w:r w:rsidRPr="00560567">
        <w:rPr>
          <w:color w:val="000000" w:themeColor="text1"/>
          <w:sz w:val="28"/>
          <w:szCs w:val="28"/>
          <w:lang w:val="uk-UA"/>
        </w:rPr>
        <w:t>-</w:t>
      </w:r>
      <w:r w:rsidRPr="00F5759A">
        <w:rPr>
          <w:color w:val="000000" w:themeColor="text1"/>
          <w:sz w:val="28"/>
          <w:szCs w:val="28"/>
          <w:lang w:val="en-US"/>
        </w:rPr>
        <w:t>pisla</w:t>
      </w:r>
      <w:r w:rsidRPr="00560567">
        <w:rPr>
          <w:color w:val="000000" w:themeColor="text1"/>
          <w:sz w:val="28"/>
          <w:szCs w:val="28"/>
          <w:lang w:val="uk-UA"/>
        </w:rPr>
        <w:t>-</w:t>
      </w:r>
      <w:r w:rsidRPr="00F5759A">
        <w:rPr>
          <w:color w:val="000000" w:themeColor="text1"/>
          <w:sz w:val="28"/>
          <w:szCs w:val="28"/>
          <w:lang w:val="en-US"/>
        </w:rPr>
        <w:t>padinna</w:t>
      </w:r>
      <w:r w:rsidRPr="00560567">
        <w:rPr>
          <w:color w:val="000000" w:themeColor="text1"/>
          <w:sz w:val="28"/>
          <w:szCs w:val="28"/>
          <w:lang w:val="uk-UA"/>
        </w:rPr>
        <w:t>-</w:t>
      </w:r>
      <w:r w:rsidRPr="00F5759A">
        <w:rPr>
          <w:color w:val="000000" w:themeColor="text1"/>
          <w:sz w:val="28"/>
          <w:szCs w:val="28"/>
          <w:lang w:val="en-US"/>
        </w:rPr>
        <w:t>cerez</w:t>
      </w:r>
      <w:r w:rsidRPr="00560567">
        <w:rPr>
          <w:color w:val="000000" w:themeColor="text1"/>
          <w:sz w:val="28"/>
          <w:szCs w:val="28"/>
          <w:lang w:val="uk-UA"/>
        </w:rPr>
        <w:t>-</w:t>
      </w:r>
      <w:r w:rsidRPr="00F5759A">
        <w:rPr>
          <w:color w:val="000000" w:themeColor="text1"/>
          <w:sz w:val="28"/>
          <w:szCs w:val="28"/>
          <w:lang w:val="en-US"/>
        </w:rPr>
        <w:t>koronavirus</w:t>
      </w:r>
      <w:r w:rsidRPr="00560567">
        <w:rPr>
          <w:color w:val="000000" w:themeColor="text1"/>
          <w:sz w:val="28"/>
          <w:szCs w:val="28"/>
          <w:lang w:val="uk-UA"/>
        </w:rPr>
        <w:t xml:space="preserve"> </w:t>
      </w:r>
      <w:r w:rsidR="00936A37">
        <w:rPr>
          <w:color w:val="000000" w:themeColor="text1"/>
          <w:sz w:val="28"/>
          <w:szCs w:val="28"/>
          <w:lang w:val="uk-UA"/>
        </w:rPr>
        <w:t>(дата звернення 17.09.2020 р.).</w:t>
      </w:r>
    </w:p>
    <w:p w:rsidR="00936A37" w:rsidRPr="00936A37" w:rsidRDefault="001343A3" w:rsidP="00D4714F">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rPr>
      </w:pPr>
      <w:r w:rsidRPr="00936A37">
        <w:rPr>
          <w:color w:val="000000" w:themeColor="text1"/>
          <w:sz w:val="28"/>
          <w:szCs w:val="28"/>
          <w:lang w:val="uk-UA"/>
        </w:rPr>
        <w:t xml:space="preserve">Фарма ‒ перша скрипка карантину. Огляд трендів у бізнесі. </w:t>
      </w:r>
      <w:r w:rsidRPr="00936A37">
        <w:rPr>
          <w:color w:val="000000" w:themeColor="text1"/>
          <w:sz w:val="28"/>
          <w:szCs w:val="28"/>
          <w:lang w:val="en-US"/>
        </w:rPr>
        <w:t>URL</w:t>
      </w:r>
      <w:r w:rsidRPr="00936A37">
        <w:rPr>
          <w:color w:val="000000" w:themeColor="text1"/>
          <w:sz w:val="28"/>
          <w:szCs w:val="28"/>
          <w:lang w:val="uk-UA"/>
        </w:rPr>
        <w:t xml:space="preserve">: </w:t>
      </w:r>
      <w:r w:rsidR="00F5759A" w:rsidRPr="00936A37">
        <w:rPr>
          <w:color w:val="000000" w:themeColor="text1"/>
          <w:sz w:val="28"/>
          <w:szCs w:val="28"/>
          <w:lang w:val="en-US"/>
        </w:rPr>
        <w:t>https</w:t>
      </w:r>
      <w:r w:rsidR="00F5759A" w:rsidRPr="00936A37">
        <w:rPr>
          <w:color w:val="000000" w:themeColor="text1"/>
          <w:sz w:val="28"/>
          <w:szCs w:val="28"/>
          <w:lang w:val="uk-UA"/>
        </w:rPr>
        <w:t>://</w:t>
      </w:r>
      <w:r w:rsidR="00F5759A" w:rsidRPr="00936A37">
        <w:rPr>
          <w:color w:val="000000" w:themeColor="text1"/>
          <w:sz w:val="28"/>
          <w:szCs w:val="28"/>
          <w:lang w:val="en-US"/>
        </w:rPr>
        <w:t>youcontrol</w:t>
      </w:r>
      <w:r w:rsidR="00F5759A" w:rsidRPr="00936A37">
        <w:rPr>
          <w:color w:val="000000" w:themeColor="text1"/>
          <w:sz w:val="28"/>
          <w:szCs w:val="28"/>
          <w:lang w:val="uk-UA"/>
        </w:rPr>
        <w:t>.</w:t>
      </w:r>
      <w:r w:rsidR="00F5759A" w:rsidRPr="00936A37">
        <w:rPr>
          <w:color w:val="000000" w:themeColor="text1"/>
          <w:sz w:val="28"/>
          <w:szCs w:val="28"/>
          <w:lang w:val="en-US"/>
        </w:rPr>
        <w:t>com</w:t>
      </w:r>
      <w:r w:rsidR="00F5759A" w:rsidRPr="00936A37">
        <w:rPr>
          <w:color w:val="000000" w:themeColor="text1"/>
          <w:sz w:val="28"/>
          <w:szCs w:val="28"/>
          <w:lang w:val="uk-UA"/>
        </w:rPr>
        <w:t>.</w:t>
      </w:r>
      <w:r w:rsidR="00F5759A" w:rsidRPr="00936A37">
        <w:rPr>
          <w:color w:val="000000" w:themeColor="text1"/>
          <w:sz w:val="28"/>
          <w:szCs w:val="28"/>
          <w:lang w:val="en-US"/>
        </w:rPr>
        <w:t>ua</w:t>
      </w:r>
      <w:r w:rsidR="00F5759A" w:rsidRPr="00936A37">
        <w:rPr>
          <w:color w:val="000000" w:themeColor="text1"/>
          <w:sz w:val="28"/>
          <w:szCs w:val="28"/>
          <w:lang w:val="uk-UA"/>
        </w:rPr>
        <w:t>/</w:t>
      </w:r>
      <w:r w:rsidR="00F5759A" w:rsidRPr="00936A37">
        <w:rPr>
          <w:color w:val="000000" w:themeColor="text1"/>
          <w:sz w:val="28"/>
          <w:szCs w:val="28"/>
          <w:lang w:val="en-US"/>
        </w:rPr>
        <w:t>data</w:t>
      </w:r>
      <w:r w:rsidR="00F5759A" w:rsidRPr="00936A37">
        <w:rPr>
          <w:color w:val="000000" w:themeColor="text1"/>
          <w:sz w:val="28"/>
          <w:szCs w:val="28"/>
          <w:lang w:val="uk-UA"/>
        </w:rPr>
        <w:t>-</w:t>
      </w:r>
      <w:r w:rsidR="00F5759A" w:rsidRPr="00936A37">
        <w:rPr>
          <w:color w:val="000000" w:themeColor="text1"/>
          <w:sz w:val="28"/>
          <w:szCs w:val="28"/>
          <w:lang w:val="en-US"/>
        </w:rPr>
        <w:t>research</w:t>
      </w:r>
      <w:r w:rsidR="00F5759A" w:rsidRPr="00936A37">
        <w:rPr>
          <w:color w:val="000000" w:themeColor="text1"/>
          <w:sz w:val="28"/>
          <w:szCs w:val="28"/>
          <w:lang w:val="uk-UA"/>
        </w:rPr>
        <w:t>/</w:t>
      </w:r>
      <w:r w:rsidR="00F5759A" w:rsidRPr="00936A37">
        <w:rPr>
          <w:color w:val="000000" w:themeColor="text1"/>
          <w:sz w:val="28"/>
          <w:szCs w:val="28"/>
          <w:lang w:val="en-US"/>
        </w:rPr>
        <w:t>farmapersha</w:t>
      </w:r>
      <w:r w:rsidR="00F5759A" w:rsidRPr="00936A37">
        <w:rPr>
          <w:color w:val="000000" w:themeColor="text1"/>
          <w:sz w:val="28"/>
          <w:szCs w:val="28"/>
          <w:lang w:val="uk-UA"/>
        </w:rPr>
        <w:t>-</w:t>
      </w:r>
      <w:r w:rsidR="00F5759A" w:rsidRPr="00936A37">
        <w:rPr>
          <w:color w:val="000000" w:themeColor="text1"/>
          <w:sz w:val="28"/>
          <w:szCs w:val="28"/>
          <w:lang w:val="en-US"/>
        </w:rPr>
        <w:t>skrypka</w:t>
      </w:r>
      <w:r w:rsidR="00F5759A" w:rsidRPr="00936A37">
        <w:rPr>
          <w:color w:val="000000" w:themeColor="text1"/>
          <w:sz w:val="28"/>
          <w:szCs w:val="28"/>
          <w:lang w:val="uk-UA"/>
        </w:rPr>
        <w:t>-</w:t>
      </w:r>
      <w:r w:rsidR="00F5759A" w:rsidRPr="00936A37">
        <w:rPr>
          <w:color w:val="000000" w:themeColor="text1"/>
          <w:sz w:val="28"/>
          <w:szCs w:val="28"/>
          <w:lang w:val="en-US"/>
        </w:rPr>
        <w:t>karantynu</w:t>
      </w:r>
      <w:r w:rsidR="00F5759A" w:rsidRPr="00936A37">
        <w:rPr>
          <w:color w:val="000000" w:themeColor="text1"/>
          <w:sz w:val="28"/>
          <w:szCs w:val="28"/>
          <w:lang w:val="uk-UA"/>
        </w:rPr>
        <w:t>-</w:t>
      </w:r>
      <w:r w:rsidR="00F5759A" w:rsidRPr="00936A37">
        <w:rPr>
          <w:color w:val="000000" w:themeColor="text1"/>
          <w:sz w:val="28"/>
          <w:szCs w:val="28"/>
          <w:lang w:val="en-US"/>
        </w:rPr>
        <w:t>ohliad</w:t>
      </w:r>
      <w:r w:rsidR="00F5759A" w:rsidRPr="00936A37">
        <w:rPr>
          <w:color w:val="000000" w:themeColor="text1"/>
          <w:sz w:val="28"/>
          <w:szCs w:val="28"/>
          <w:lang w:val="uk-UA"/>
        </w:rPr>
        <w:t>-</w:t>
      </w:r>
      <w:r w:rsidR="00F5759A" w:rsidRPr="00936A37">
        <w:rPr>
          <w:color w:val="000000" w:themeColor="text1"/>
          <w:sz w:val="28"/>
          <w:szCs w:val="28"/>
          <w:lang w:val="en-US"/>
        </w:rPr>
        <w:t>trendiv</w:t>
      </w:r>
      <w:r w:rsidR="00F5759A" w:rsidRPr="00936A37">
        <w:rPr>
          <w:color w:val="000000" w:themeColor="text1"/>
          <w:sz w:val="28"/>
          <w:szCs w:val="28"/>
          <w:lang w:val="uk-UA"/>
        </w:rPr>
        <w:t>-</w:t>
      </w:r>
      <w:r w:rsidR="00F5759A" w:rsidRPr="00936A37">
        <w:rPr>
          <w:color w:val="000000" w:themeColor="text1"/>
          <w:sz w:val="28"/>
          <w:szCs w:val="28"/>
          <w:lang w:val="en-US"/>
        </w:rPr>
        <w:t>u</w:t>
      </w:r>
      <w:r w:rsidR="00F5759A" w:rsidRPr="00936A37">
        <w:rPr>
          <w:color w:val="000000" w:themeColor="text1"/>
          <w:sz w:val="28"/>
          <w:szCs w:val="28"/>
          <w:lang w:val="uk-UA"/>
        </w:rPr>
        <w:t>-</w:t>
      </w:r>
      <w:r w:rsidR="00F5759A" w:rsidRPr="00936A37">
        <w:rPr>
          <w:color w:val="000000" w:themeColor="text1"/>
          <w:sz w:val="28"/>
          <w:szCs w:val="28"/>
          <w:lang w:val="en-US"/>
        </w:rPr>
        <w:t>biznesi</w:t>
      </w:r>
      <w:r w:rsidR="00F5759A" w:rsidRPr="00936A37">
        <w:rPr>
          <w:color w:val="000000" w:themeColor="text1"/>
          <w:sz w:val="28"/>
          <w:szCs w:val="28"/>
          <w:lang w:val="uk-UA"/>
        </w:rPr>
        <w:t xml:space="preserve"> </w:t>
      </w:r>
      <w:r w:rsidR="00936A37">
        <w:rPr>
          <w:color w:val="000000" w:themeColor="text1"/>
          <w:sz w:val="28"/>
          <w:szCs w:val="28"/>
          <w:lang w:val="uk-UA"/>
        </w:rPr>
        <w:t>(дата звернення 17.09.2020 р.).</w:t>
      </w:r>
    </w:p>
    <w:p w:rsidR="00936A37" w:rsidRDefault="001343A3" w:rsidP="00AB4931">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lang w:val="uk-UA"/>
        </w:rPr>
      </w:pPr>
      <w:r w:rsidRPr="00936A37">
        <w:rPr>
          <w:color w:val="000000" w:themeColor="text1"/>
          <w:sz w:val="28"/>
          <w:szCs w:val="28"/>
          <w:lang w:val="uk-UA"/>
        </w:rPr>
        <w:t xml:space="preserve">Швець Г. Сучасні тенденції малого підприємниц тва в Україні. </w:t>
      </w:r>
      <w:r w:rsidRPr="00936A37">
        <w:rPr>
          <w:bCs/>
          <w:color w:val="000000" w:themeColor="text1"/>
          <w:sz w:val="28"/>
          <w:szCs w:val="28"/>
          <w:bdr w:val="none" w:sz="0" w:space="0" w:color="auto" w:frame="1"/>
          <w:lang w:val="de-DE"/>
        </w:rPr>
        <w:t>URL</w:t>
      </w:r>
      <w:r w:rsidRPr="00936A37">
        <w:rPr>
          <w:bCs/>
          <w:color w:val="000000" w:themeColor="text1"/>
          <w:sz w:val="28"/>
          <w:szCs w:val="28"/>
          <w:bdr w:val="none" w:sz="0" w:space="0" w:color="auto" w:frame="1"/>
          <w:lang w:val="uk-UA"/>
        </w:rPr>
        <w:t xml:space="preserve">: </w:t>
      </w:r>
      <w:r w:rsidRPr="00936A37">
        <w:rPr>
          <w:color w:val="000000" w:themeColor="text1"/>
          <w:sz w:val="28"/>
          <w:szCs w:val="28"/>
          <w:lang w:val="de-DE"/>
        </w:rPr>
        <w:t>http</w:t>
      </w:r>
      <w:r w:rsidRPr="00936A37">
        <w:rPr>
          <w:color w:val="000000" w:themeColor="text1"/>
          <w:sz w:val="28"/>
          <w:szCs w:val="28"/>
          <w:lang w:val="uk-UA"/>
        </w:rPr>
        <w:t>://</w:t>
      </w:r>
      <w:r w:rsidRPr="00936A37">
        <w:rPr>
          <w:color w:val="000000" w:themeColor="text1"/>
          <w:sz w:val="28"/>
          <w:szCs w:val="28"/>
          <w:lang w:val="de-DE"/>
        </w:rPr>
        <w:t>econf</w:t>
      </w:r>
      <w:r w:rsidRPr="00936A37">
        <w:rPr>
          <w:color w:val="000000" w:themeColor="text1"/>
          <w:sz w:val="28"/>
          <w:szCs w:val="28"/>
          <w:lang w:val="uk-UA"/>
        </w:rPr>
        <w:t>.</w:t>
      </w:r>
      <w:r w:rsidRPr="00936A37">
        <w:rPr>
          <w:color w:val="000000" w:themeColor="text1"/>
          <w:sz w:val="28"/>
          <w:szCs w:val="28"/>
          <w:lang w:val="de-DE"/>
        </w:rPr>
        <w:t>at</w:t>
      </w:r>
      <w:r w:rsidRPr="00936A37">
        <w:rPr>
          <w:color w:val="000000" w:themeColor="text1"/>
          <w:sz w:val="28"/>
          <w:szCs w:val="28"/>
          <w:lang w:val="uk-UA"/>
        </w:rPr>
        <w:t>.</w:t>
      </w:r>
      <w:r w:rsidRPr="00936A37">
        <w:rPr>
          <w:color w:val="000000" w:themeColor="text1"/>
          <w:sz w:val="28"/>
          <w:szCs w:val="28"/>
          <w:lang w:val="de-DE"/>
        </w:rPr>
        <w:t>ua</w:t>
      </w:r>
      <w:r w:rsidRPr="00936A37">
        <w:rPr>
          <w:color w:val="000000" w:themeColor="text1"/>
          <w:sz w:val="28"/>
          <w:szCs w:val="28"/>
          <w:lang w:val="uk-UA"/>
        </w:rPr>
        <w:t>/</w:t>
      </w:r>
      <w:r w:rsidRPr="00936A37">
        <w:rPr>
          <w:color w:val="000000" w:themeColor="text1"/>
          <w:sz w:val="28"/>
          <w:szCs w:val="28"/>
          <w:lang w:val="de-DE"/>
        </w:rPr>
        <w:t>publ</w:t>
      </w:r>
      <w:r w:rsidRPr="00936A37">
        <w:rPr>
          <w:color w:val="000000" w:themeColor="text1"/>
          <w:sz w:val="28"/>
          <w:szCs w:val="28"/>
          <w:lang w:val="uk-UA"/>
        </w:rPr>
        <w:t xml:space="preserve">/ </w:t>
      </w:r>
      <w:r w:rsidRPr="00936A37">
        <w:rPr>
          <w:color w:val="000000" w:themeColor="text1"/>
          <w:sz w:val="28"/>
          <w:szCs w:val="28"/>
          <w:lang w:val="de-DE"/>
        </w:rPr>
        <w:t>konferencija</w:t>
      </w:r>
      <w:r w:rsidRPr="00936A37">
        <w:rPr>
          <w:color w:val="000000" w:themeColor="text1"/>
          <w:sz w:val="28"/>
          <w:szCs w:val="28"/>
          <w:lang w:val="uk-UA"/>
        </w:rPr>
        <w:t>_2017_10_20</w:t>
      </w:r>
      <w:r w:rsidR="00F5759A" w:rsidRPr="00936A37">
        <w:rPr>
          <w:color w:val="000000" w:themeColor="text1"/>
          <w:sz w:val="28"/>
          <w:szCs w:val="28"/>
          <w:lang w:val="uk-UA"/>
        </w:rPr>
        <w:t xml:space="preserve"> </w:t>
      </w:r>
      <w:r w:rsidR="00936A37">
        <w:rPr>
          <w:color w:val="000000" w:themeColor="text1"/>
          <w:sz w:val="28"/>
          <w:szCs w:val="28"/>
          <w:lang w:val="uk-UA"/>
        </w:rPr>
        <w:t>(дата звернення 17.09.2020 р.).</w:t>
      </w:r>
    </w:p>
    <w:p w:rsidR="001343A3" w:rsidRPr="00936A37" w:rsidRDefault="001343A3" w:rsidP="00AB4931">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lang w:val="uk-UA"/>
        </w:rPr>
      </w:pPr>
      <w:r w:rsidRPr="00936A37">
        <w:rPr>
          <w:color w:val="000000" w:themeColor="text1"/>
          <w:sz w:val="28"/>
          <w:szCs w:val="28"/>
          <w:lang w:val="uk-UA"/>
        </w:rPr>
        <w:lastRenderedPageBreak/>
        <w:t xml:space="preserve">Шевчук А.В. Щодо поняття та основних змістовних елементів державної підтримки малого бізнесу. </w:t>
      </w:r>
      <w:r w:rsidRPr="00936A37">
        <w:rPr>
          <w:i/>
          <w:color w:val="000000" w:themeColor="text1"/>
          <w:sz w:val="28"/>
          <w:szCs w:val="28"/>
        </w:rPr>
        <w:t>Young</w:t>
      </w:r>
      <w:r w:rsidRPr="00936A37">
        <w:rPr>
          <w:i/>
          <w:color w:val="000000" w:themeColor="text1"/>
          <w:sz w:val="28"/>
          <w:szCs w:val="28"/>
          <w:lang w:val="uk-UA"/>
        </w:rPr>
        <w:t xml:space="preserve"> </w:t>
      </w:r>
      <w:r w:rsidRPr="00936A37">
        <w:rPr>
          <w:i/>
          <w:color w:val="000000" w:themeColor="text1"/>
          <w:sz w:val="28"/>
          <w:szCs w:val="28"/>
        </w:rPr>
        <w:t>Scientist</w:t>
      </w:r>
      <w:r w:rsidRPr="00936A37">
        <w:rPr>
          <w:i/>
          <w:color w:val="000000" w:themeColor="text1"/>
          <w:sz w:val="28"/>
          <w:szCs w:val="28"/>
          <w:lang w:val="uk-UA"/>
        </w:rPr>
        <w:t>.</w:t>
      </w:r>
      <w:r w:rsidRPr="00936A37">
        <w:rPr>
          <w:color w:val="000000" w:themeColor="text1"/>
          <w:sz w:val="28"/>
          <w:szCs w:val="28"/>
          <w:lang w:val="uk-UA"/>
        </w:rPr>
        <w:t xml:space="preserve"> 2017. № 9 (49). С. 54-59.</w:t>
      </w:r>
    </w:p>
    <w:p w:rsidR="001343A3" w:rsidRPr="00560567" w:rsidRDefault="001343A3" w:rsidP="009A7BBD">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60567">
        <w:rPr>
          <w:rFonts w:ascii="Times New Roman" w:hAnsi="Times New Roman"/>
          <w:color w:val="000000" w:themeColor="text1"/>
          <w:sz w:val="28"/>
          <w:szCs w:val="28"/>
          <w:lang w:val="uk-UA"/>
        </w:rPr>
        <w:t>Шиленко М. Державна підтримка як форма захисту суб</w:t>
      </w:r>
      <w:r>
        <w:rPr>
          <w:rFonts w:ascii="Times New Roman" w:hAnsi="Times New Roman"/>
          <w:color w:val="000000" w:themeColor="text1"/>
          <w:sz w:val="28"/>
          <w:szCs w:val="28"/>
          <w:lang w:val="uk-UA"/>
        </w:rPr>
        <w:t>’</w:t>
      </w:r>
      <w:r w:rsidRPr="00560567">
        <w:rPr>
          <w:rFonts w:ascii="Times New Roman" w:hAnsi="Times New Roman"/>
          <w:color w:val="000000" w:themeColor="text1"/>
          <w:sz w:val="28"/>
          <w:szCs w:val="28"/>
          <w:lang w:val="uk-UA"/>
        </w:rPr>
        <w:t xml:space="preserve">єктів малого підприємництва. </w:t>
      </w:r>
      <w:r w:rsidRPr="00560567">
        <w:rPr>
          <w:rFonts w:ascii="Times New Roman" w:hAnsi="Times New Roman"/>
          <w:i/>
          <w:color w:val="000000" w:themeColor="text1"/>
          <w:sz w:val="28"/>
          <w:szCs w:val="28"/>
          <w:lang w:val="uk-UA"/>
        </w:rPr>
        <w:t>Інформація і право</w:t>
      </w:r>
      <w:r w:rsidRPr="00560567">
        <w:rPr>
          <w:rFonts w:ascii="Times New Roman" w:hAnsi="Times New Roman"/>
          <w:color w:val="000000" w:themeColor="text1"/>
          <w:sz w:val="28"/>
          <w:szCs w:val="28"/>
          <w:lang w:val="uk-UA"/>
        </w:rPr>
        <w:t>. 2014. № 2(11). С. 102-108.</w:t>
      </w:r>
    </w:p>
    <w:p w:rsidR="00F5759A" w:rsidRPr="00560567" w:rsidRDefault="001343A3" w:rsidP="00F5759A">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rPr>
      </w:pPr>
      <w:r w:rsidRPr="00560567">
        <w:rPr>
          <w:color w:val="000000" w:themeColor="text1"/>
          <w:sz w:val="28"/>
          <w:szCs w:val="28"/>
          <w:lang w:val="uk-UA"/>
        </w:rPr>
        <w:t xml:space="preserve">Щодо термінових заходів з підтримки дрібних селянських та фермерських </w:t>
      </w:r>
      <w:r w:rsidRPr="001343A3">
        <w:rPr>
          <w:color w:val="000000" w:themeColor="text1"/>
          <w:sz w:val="28"/>
          <w:szCs w:val="28"/>
          <w:lang w:val="uk-UA"/>
        </w:rPr>
        <w:t xml:space="preserve">господарств. </w:t>
      </w:r>
      <w:r w:rsidRPr="001343A3">
        <w:rPr>
          <w:color w:val="000000" w:themeColor="text1"/>
          <w:sz w:val="28"/>
          <w:szCs w:val="28"/>
          <w:lang w:val="en-US"/>
        </w:rPr>
        <w:t>URL</w:t>
      </w:r>
      <w:r w:rsidRPr="001343A3">
        <w:rPr>
          <w:color w:val="000000" w:themeColor="text1"/>
          <w:sz w:val="28"/>
          <w:szCs w:val="28"/>
          <w:lang w:val="uk-UA"/>
        </w:rPr>
        <w:t xml:space="preserve">: </w:t>
      </w:r>
      <w:r w:rsidR="00F5759A" w:rsidRPr="00F5759A">
        <w:rPr>
          <w:color w:val="000000" w:themeColor="text1"/>
          <w:sz w:val="28"/>
          <w:szCs w:val="28"/>
          <w:lang w:val="en-US"/>
        </w:rPr>
        <w:t>https</w:t>
      </w:r>
      <w:r w:rsidR="00F5759A" w:rsidRPr="00F5759A">
        <w:rPr>
          <w:color w:val="000000" w:themeColor="text1"/>
          <w:sz w:val="28"/>
          <w:szCs w:val="28"/>
          <w:lang w:val="uk-UA"/>
        </w:rPr>
        <w:t>://</w:t>
      </w:r>
      <w:r w:rsidR="00F5759A" w:rsidRPr="00F5759A">
        <w:rPr>
          <w:color w:val="000000" w:themeColor="text1"/>
          <w:sz w:val="28"/>
          <w:szCs w:val="28"/>
          <w:lang w:val="en-US"/>
        </w:rPr>
        <w:t>niss</w:t>
      </w:r>
      <w:r w:rsidR="00F5759A" w:rsidRPr="00F5759A">
        <w:rPr>
          <w:color w:val="000000" w:themeColor="text1"/>
          <w:sz w:val="28"/>
          <w:szCs w:val="28"/>
          <w:lang w:val="uk-UA"/>
        </w:rPr>
        <w:t>.</w:t>
      </w:r>
      <w:r w:rsidR="00F5759A" w:rsidRPr="00F5759A">
        <w:rPr>
          <w:color w:val="000000" w:themeColor="text1"/>
          <w:sz w:val="28"/>
          <w:szCs w:val="28"/>
          <w:lang w:val="en-US"/>
        </w:rPr>
        <w:t>gov</w:t>
      </w:r>
      <w:r w:rsidR="00F5759A" w:rsidRPr="00F5759A">
        <w:rPr>
          <w:color w:val="000000" w:themeColor="text1"/>
          <w:sz w:val="28"/>
          <w:szCs w:val="28"/>
          <w:lang w:val="uk-UA"/>
        </w:rPr>
        <w:t>.</w:t>
      </w:r>
      <w:r w:rsidR="00F5759A" w:rsidRPr="00F5759A">
        <w:rPr>
          <w:color w:val="000000" w:themeColor="text1"/>
          <w:sz w:val="28"/>
          <w:szCs w:val="28"/>
          <w:lang w:val="en-US"/>
        </w:rPr>
        <w:t>ua</w:t>
      </w:r>
      <w:r w:rsidR="00F5759A" w:rsidRPr="00F5759A">
        <w:rPr>
          <w:color w:val="000000" w:themeColor="text1"/>
          <w:sz w:val="28"/>
          <w:szCs w:val="28"/>
          <w:lang w:val="uk-UA"/>
        </w:rPr>
        <w:t>/</w:t>
      </w:r>
      <w:r w:rsidR="00F5759A" w:rsidRPr="00F5759A">
        <w:rPr>
          <w:color w:val="000000" w:themeColor="text1"/>
          <w:sz w:val="28"/>
          <w:szCs w:val="28"/>
          <w:lang w:val="en-US"/>
        </w:rPr>
        <w:t>sites</w:t>
      </w:r>
      <w:r w:rsidR="00F5759A" w:rsidRPr="00F5759A">
        <w:rPr>
          <w:color w:val="000000" w:themeColor="text1"/>
          <w:sz w:val="28"/>
          <w:szCs w:val="28"/>
          <w:lang w:val="uk-UA"/>
        </w:rPr>
        <w:t>/</w:t>
      </w:r>
      <w:r w:rsidR="00F5759A" w:rsidRPr="00F5759A">
        <w:rPr>
          <w:color w:val="000000" w:themeColor="text1"/>
          <w:sz w:val="28"/>
          <w:szCs w:val="28"/>
          <w:lang w:val="en-US"/>
        </w:rPr>
        <w:t>default</w:t>
      </w:r>
      <w:r w:rsidR="00F5759A" w:rsidRPr="00F5759A">
        <w:rPr>
          <w:color w:val="000000" w:themeColor="text1"/>
          <w:sz w:val="28"/>
          <w:szCs w:val="28"/>
          <w:lang w:val="uk-UA"/>
        </w:rPr>
        <w:t>/</w:t>
      </w:r>
      <w:r w:rsidR="00F5759A" w:rsidRPr="00F5759A">
        <w:rPr>
          <w:color w:val="000000" w:themeColor="text1"/>
          <w:sz w:val="28"/>
          <w:szCs w:val="28"/>
          <w:lang w:val="en-US"/>
        </w:rPr>
        <w:t>files</w:t>
      </w:r>
      <w:r w:rsidR="00F5759A" w:rsidRPr="00F5759A">
        <w:rPr>
          <w:color w:val="000000" w:themeColor="text1"/>
          <w:sz w:val="28"/>
          <w:szCs w:val="28"/>
          <w:lang w:val="uk-UA"/>
        </w:rPr>
        <w:t>/2020-04/</w:t>
      </w:r>
      <w:r w:rsidR="00F5759A" w:rsidRPr="00F5759A">
        <w:rPr>
          <w:color w:val="000000" w:themeColor="text1"/>
          <w:sz w:val="28"/>
          <w:szCs w:val="28"/>
          <w:lang w:val="en-US"/>
        </w:rPr>
        <w:t>fermerski</w:t>
      </w:r>
      <w:r w:rsidR="00F5759A" w:rsidRPr="00F5759A">
        <w:rPr>
          <w:color w:val="000000" w:themeColor="text1"/>
          <w:sz w:val="28"/>
          <w:szCs w:val="28"/>
          <w:lang w:val="uk-UA"/>
        </w:rPr>
        <w:t>-</w:t>
      </w:r>
      <w:r w:rsidR="00F5759A" w:rsidRPr="00F5759A">
        <w:rPr>
          <w:color w:val="000000" w:themeColor="text1"/>
          <w:sz w:val="28"/>
          <w:szCs w:val="28"/>
          <w:lang w:val="en-US"/>
        </w:rPr>
        <w:t>gospodarstva</w:t>
      </w:r>
      <w:r w:rsidR="00F5759A" w:rsidRPr="00F5759A">
        <w:rPr>
          <w:color w:val="000000" w:themeColor="text1"/>
          <w:sz w:val="28"/>
          <w:szCs w:val="28"/>
          <w:lang w:val="uk-UA"/>
        </w:rPr>
        <w:t>.</w:t>
      </w:r>
      <w:r w:rsidR="00F5759A" w:rsidRPr="00F5759A">
        <w:rPr>
          <w:color w:val="000000" w:themeColor="text1"/>
          <w:sz w:val="28"/>
          <w:szCs w:val="28"/>
          <w:lang w:val="en-US"/>
        </w:rPr>
        <w:t>pdf</w:t>
      </w:r>
      <w:r w:rsidR="00F5759A" w:rsidRPr="00F5759A">
        <w:rPr>
          <w:color w:val="000000" w:themeColor="text1"/>
          <w:sz w:val="28"/>
          <w:szCs w:val="28"/>
        </w:rPr>
        <w:t xml:space="preserve"> </w:t>
      </w:r>
      <w:r w:rsidR="00936A37">
        <w:rPr>
          <w:color w:val="000000" w:themeColor="text1"/>
          <w:sz w:val="28"/>
          <w:szCs w:val="28"/>
          <w:lang w:val="uk-UA"/>
        </w:rPr>
        <w:t>(дата звернення 17.09.2020 р.).</w:t>
      </w:r>
    </w:p>
    <w:p w:rsidR="00936A37" w:rsidRPr="00936A37" w:rsidRDefault="001343A3" w:rsidP="009D2747">
      <w:pPr>
        <w:pStyle w:val="ab"/>
        <w:numPr>
          <w:ilvl w:val="0"/>
          <w:numId w:val="2"/>
        </w:numPr>
        <w:shd w:val="clear" w:color="auto" w:fill="FFFFFF"/>
        <w:spacing w:before="0" w:beforeAutospacing="0" w:after="0" w:afterAutospacing="0" w:line="360" w:lineRule="auto"/>
        <w:ind w:left="0" w:firstLine="709"/>
        <w:contextualSpacing/>
        <w:jc w:val="both"/>
        <w:rPr>
          <w:bCs/>
          <w:color w:val="000000" w:themeColor="text1"/>
          <w:sz w:val="28"/>
          <w:szCs w:val="28"/>
          <w:lang w:val="uk-UA"/>
        </w:rPr>
      </w:pPr>
      <w:r w:rsidRPr="00936A37">
        <w:rPr>
          <w:color w:val="000000" w:themeColor="text1"/>
          <w:sz w:val="28"/>
          <w:szCs w:val="28"/>
          <w:lang w:val="uk-UA"/>
        </w:rPr>
        <w:t xml:space="preserve">Який бізнес суттєво скоротить штат, якщо карантин продовжать. </w:t>
      </w:r>
      <w:r w:rsidRPr="00936A37">
        <w:rPr>
          <w:color w:val="000000" w:themeColor="text1"/>
          <w:sz w:val="28"/>
          <w:szCs w:val="28"/>
          <w:lang w:val="en-US"/>
        </w:rPr>
        <w:t>URL</w:t>
      </w:r>
      <w:r w:rsidRPr="00936A37">
        <w:rPr>
          <w:color w:val="000000" w:themeColor="text1"/>
          <w:sz w:val="28"/>
          <w:szCs w:val="28"/>
          <w:lang w:val="uk-UA"/>
        </w:rPr>
        <w:t xml:space="preserve">: </w:t>
      </w:r>
      <w:r w:rsidR="00F5759A" w:rsidRPr="00936A37">
        <w:rPr>
          <w:color w:val="000000" w:themeColor="text1"/>
          <w:sz w:val="28"/>
          <w:szCs w:val="28"/>
          <w:lang w:val="en-US"/>
        </w:rPr>
        <w:t>https</w:t>
      </w:r>
      <w:r w:rsidR="00F5759A" w:rsidRPr="00936A37">
        <w:rPr>
          <w:color w:val="000000" w:themeColor="text1"/>
          <w:sz w:val="28"/>
          <w:szCs w:val="28"/>
          <w:lang w:val="uk-UA"/>
        </w:rPr>
        <w:t>://</w:t>
      </w:r>
      <w:r w:rsidR="00F5759A" w:rsidRPr="00936A37">
        <w:rPr>
          <w:color w:val="000000" w:themeColor="text1"/>
          <w:sz w:val="28"/>
          <w:szCs w:val="28"/>
          <w:lang w:val="en-US"/>
        </w:rPr>
        <w:t>www</w:t>
      </w:r>
      <w:r w:rsidR="00F5759A" w:rsidRPr="00936A37">
        <w:rPr>
          <w:color w:val="000000" w:themeColor="text1"/>
          <w:sz w:val="28"/>
          <w:szCs w:val="28"/>
          <w:lang w:val="uk-UA"/>
        </w:rPr>
        <w:t>.</w:t>
      </w:r>
      <w:r w:rsidR="00F5759A" w:rsidRPr="00936A37">
        <w:rPr>
          <w:color w:val="000000" w:themeColor="text1"/>
          <w:sz w:val="28"/>
          <w:szCs w:val="28"/>
          <w:lang w:val="en-US"/>
        </w:rPr>
        <w:t>epravda</w:t>
      </w:r>
      <w:r w:rsidR="00F5759A" w:rsidRPr="00936A37">
        <w:rPr>
          <w:color w:val="000000" w:themeColor="text1"/>
          <w:sz w:val="28"/>
          <w:szCs w:val="28"/>
          <w:lang w:val="uk-UA"/>
        </w:rPr>
        <w:t>.</w:t>
      </w:r>
      <w:r w:rsidR="00F5759A" w:rsidRPr="00936A37">
        <w:rPr>
          <w:color w:val="000000" w:themeColor="text1"/>
          <w:sz w:val="28"/>
          <w:szCs w:val="28"/>
          <w:lang w:val="en-US"/>
        </w:rPr>
        <w:t>com</w:t>
      </w:r>
      <w:r w:rsidR="00F5759A" w:rsidRPr="00936A37">
        <w:rPr>
          <w:color w:val="000000" w:themeColor="text1"/>
          <w:sz w:val="28"/>
          <w:szCs w:val="28"/>
          <w:lang w:val="uk-UA"/>
        </w:rPr>
        <w:t>.</w:t>
      </w:r>
      <w:r w:rsidR="00F5759A" w:rsidRPr="00936A37">
        <w:rPr>
          <w:color w:val="000000" w:themeColor="text1"/>
          <w:sz w:val="28"/>
          <w:szCs w:val="28"/>
          <w:lang w:val="en-US"/>
        </w:rPr>
        <w:t>ua</w:t>
      </w:r>
      <w:r w:rsidR="00F5759A" w:rsidRPr="00936A37">
        <w:rPr>
          <w:color w:val="000000" w:themeColor="text1"/>
          <w:sz w:val="28"/>
          <w:szCs w:val="28"/>
          <w:lang w:val="uk-UA"/>
        </w:rPr>
        <w:t>/</w:t>
      </w:r>
      <w:r w:rsidR="00F5759A" w:rsidRPr="00936A37">
        <w:rPr>
          <w:color w:val="000000" w:themeColor="text1"/>
          <w:sz w:val="28"/>
          <w:szCs w:val="28"/>
          <w:lang w:val="en-US"/>
        </w:rPr>
        <w:t>news</w:t>
      </w:r>
      <w:r w:rsidR="00F5759A" w:rsidRPr="00936A37">
        <w:rPr>
          <w:color w:val="000000" w:themeColor="text1"/>
          <w:sz w:val="28"/>
          <w:szCs w:val="28"/>
          <w:lang w:val="uk-UA"/>
        </w:rPr>
        <w:t xml:space="preserve">/2020/05/8/660271/ </w:t>
      </w:r>
      <w:r w:rsidR="00936A37">
        <w:rPr>
          <w:color w:val="000000" w:themeColor="text1"/>
          <w:sz w:val="28"/>
          <w:szCs w:val="28"/>
          <w:lang w:val="uk-UA"/>
        </w:rPr>
        <w:t>(дата звернення 17.09.2020 р.).</w:t>
      </w:r>
    </w:p>
    <w:p w:rsidR="001343A3" w:rsidRPr="00936A37" w:rsidRDefault="001343A3" w:rsidP="009D2747">
      <w:pPr>
        <w:pStyle w:val="ab"/>
        <w:numPr>
          <w:ilvl w:val="0"/>
          <w:numId w:val="2"/>
        </w:numPr>
        <w:shd w:val="clear" w:color="auto" w:fill="FFFFFF"/>
        <w:spacing w:before="0" w:beforeAutospacing="0" w:after="0" w:afterAutospacing="0" w:line="360" w:lineRule="auto"/>
        <w:ind w:left="0" w:firstLine="709"/>
        <w:contextualSpacing/>
        <w:jc w:val="both"/>
        <w:rPr>
          <w:bCs/>
          <w:color w:val="000000" w:themeColor="text1"/>
          <w:sz w:val="28"/>
          <w:szCs w:val="28"/>
          <w:lang w:val="uk-UA"/>
        </w:rPr>
      </w:pPr>
      <w:r w:rsidRPr="00936A37">
        <w:rPr>
          <w:color w:val="000000" w:themeColor="text1"/>
          <w:sz w:val="28"/>
          <w:szCs w:val="28"/>
          <w:lang w:val="en-US"/>
        </w:rPr>
        <w:t>Arezki</w:t>
      </w:r>
      <w:r w:rsidRPr="00936A37">
        <w:rPr>
          <w:color w:val="000000" w:themeColor="text1"/>
          <w:sz w:val="28"/>
          <w:szCs w:val="28"/>
          <w:lang w:val="uk-UA"/>
        </w:rPr>
        <w:t xml:space="preserve"> </w:t>
      </w:r>
      <w:r w:rsidRPr="00936A37">
        <w:rPr>
          <w:color w:val="000000" w:themeColor="text1"/>
          <w:sz w:val="28"/>
          <w:szCs w:val="28"/>
          <w:lang w:val="en-US"/>
        </w:rPr>
        <w:t>R</w:t>
      </w:r>
      <w:r w:rsidRPr="00936A37">
        <w:rPr>
          <w:color w:val="000000" w:themeColor="text1"/>
          <w:sz w:val="28"/>
          <w:szCs w:val="28"/>
          <w:lang w:val="uk-UA"/>
        </w:rPr>
        <w:t xml:space="preserve">., </w:t>
      </w:r>
      <w:r w:rsidRPr="00936A37">
        <w:rPr>
          <w:color w:val="000000" w:themeColor="text1"/>
          <w:sz w:val="28"/>
          <w:szCs w:val="28"/>
          <w:lang w:val="en-US"/>
        </w:rPr>
        <w:t>Nguyen</w:t>
      </w:r>
      <w:r w:rsidRPr="00936A37">
        <w:rPr>
          <w:color w:val="000000" w:themeColor="text1"/>
          <w:sz w:val="28"/>
          <w:szCs w:val="28"/>
          <w:lang w:val="uk-UA"/>
        </w:rPr>
        <w:t xml:space="preserve"> </w:t>
      </w:r>
      <w:r w:rsidRPr="00936A37">
        <w:rPr>
          <w:color w:val="000000" w:themeColor="text1"/>
          <w:sz w:val="28"/>
          <w:szCs w:val="28"/>
          <w:lang w:val="en-US"/>
        </w:rPr>
        <w:t>H</w:t>
      </w:r>
      <w:r w:rsidRPr="00936A37">
        <w:rPr>
          <w:color w:val="000000" w:themeColor="text1"/>
          <w:sz w:val="28"/>
          <w:szCs w:val="28"/>
          <w:lang w:val="uk-UA"/>
        </w:rPr>
        <w:t xml:space="preserve">. (2020). </w:t>
      </w:r>
      <w:r w:rsidRPr="00936A37">
        <w:rPr>
          <w:color w:val="000000" w:themeColor="text1"/>
          <w:sz w:val="28"/>
          <w:szCs w:val="28"/>
          <w:lang w:val="en-US"/>
        </w:rPr>
        <w:t xml:space="preserve">Novel coronavirus hurts the Middle East and North Africa through many channels. In Economics in the Time of COVID-19 </w:t>
      </w:r>
      <w:r w:rsidR="00F5759A" w:rsidRPr="00936A37">
        <w:rPr>
          <w:color w:val="000000" w:themeColor="text1"/>
          <w:sz w:val="28"/>
          <w:szCs w:val="28"/>
          <w:lang w:val="en-US"/>
        </w:rPr>
        <w:t xml:space="preserve">CEPR Press. </w:t>
      </w:r>
      <w:r w:rsidRPr="00936A37">
        <w:rPr>
          <w:color w:val="000000" w:themeColor="text1"/>
          <w:sz w:val="28"/>
          <w:szCs w:val="28"/>
          <w:lang w:val="en-US"/>
        </w:rPr>
        <w:t>115</w:t>
      </w:r>
      <w:r w:rsidR="00F5759A" w:rsidRPr="00936A37">
        <w:rPr>
          <w:color w:val="000000" w:themeColor="text1"/>
          <w:sz w:val="28"/>
          <w:szCs w:val="28"/>
          <w:lang w:val="en-US"/>
        </w:rPr>
        <w:t xml:space="preserve"> p</w:t>
      </w:r>
      <w:r w:rsidRPr="00936A37">
        <w:rPr>
          <w:color w:val="000000" w:themeColor="text1"/>
          <w:sz w:val="28"/>
          <w:szCs w:val="28"/>
          <w:lang w:val="en-US"/>
        </w:rPr>
        <w:t xml:space="preserve">. </w:t>
      </w:r>
    </w:p>
    <w:p w:rsidR="00936A37" w:rsidRPr="00936A37" w:rsidRDefault="001343A3" w:rsidP="000E55C7">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lang w:val="en-US"/>
        </w:rPr>
      </w:pPr>
      <w:r w:rsidRPr="00936A37">
        <w:rPr>
          <w:color w:val="000000" w:themeColor="text1"/>
          <w:sz w:val="28"/>
          <w:szCs w:val="28"/>
          <w:lang w:val="en-US"/>
        </w:rPr>
        <w:t xml:space="preserve">Bhattacharya U., Hsu P., Tian X. and Xu Y. "What Affects Innovation More: Policy or Policy Uncertainty?" </w:t>
      </w:r>
      <w:r w:rsidRPr="00936A37">
        <w:rPr>
          <w:i/>
          <w:color w:val="000000" w:themeColor="text1"/>
          <w:sz w:val="28"/>
          <w:szCs w:val="28"/>
          <w:lang w:val="en-US"/>
        </w:rPr>
        <w:t>Journal of Financial and Quantitative Analysis</w:t>
      </w:r>
      <w:r w:rsidRPr="00936A37">
        <w:rPr>
          <w:color w:val="000000" w:themeColor="text1"/>
          <w:sz w:val="28"/>
          <w:szCs w:val="28"/>
          <w:lang w:val="en-US"/>
        </w:rPr>
        <w:t>, vol. 52, no. 5, 2017, pp. 1869</w:t>
      </w:r>
      <w:r w:rsidRPr="00936A37">
        <w:rPr>
          <w:color w:val="000000" w:themeColor="text1"/>
          <w:sz w:val="28"/>
          <w:szCs w:val="28"/>
          <w:lang w:val="uk-UA"/>
        </w:rPr>
        <w:t>-</w:t>
      </w:r>
      <w:r w:rsidRPr="00936A37">
        <w:rPr>
          <w:color w:val="000000" w:themeColor="text1"/>
          <w:sz w:val="28"/>
          <w:szCs w:val="28"/>
          <w:lang w:val="en-US"/>
        </w:rPr>
        <w:t>1901. URL: https://www.cambridge.$ org/core/journals/journal$of$financial$and$quantitative</w:t>
      </w:r>
      <w:r w:rsidR="00F5759A" w:rsidRPr="00936A37">
        <w:rPr>
          <w:color w:val="000000" w:themeColor="text1"/>
          <w:sz w:val="28"/>
          <w:szCs w:val="28"/>
          <w:lang w:val="en-US"/>
        </w:rPr>
        <w:t>analysis/article</w:t>
      </w:r>
      <w:r w:rsidRPr="00936A37">
        <w:rPr>
          <w:color w:val="000000" w:themeColor="text1"/>
          <w:sz w:val="28"/>
          <w:szCs w:val="28"/>
          <w:lang w:val="en-US"/>
        </w:rPr>
        <w:t>$</w:t>
      </w:r>
      <w:r w:rsidR="00F5759A" w:rsidRPr="00936A37">
        <w:rPr>
          <w:color w:val="000000" w:themeColor="text1"/>
          <w:sz w:val="28"/>
          <w:szCs w:val="28"/>
          <w:lang w:val="en-US"/>
        </w:rPr>
        <w:t xml:space="preserve"> </w:t>
      </w:r>
      <w:r w:rsidR="00936A37">
        <w:rPr>
          <w:color w:val="000000" w:themeColor="text1"/>
          <w:sz w:val="28"/>
          <w:szCs w:val="28"/>
          <w:lang w:val="uk-UA"/>
        </w:rPr>
        <w:t>(дата звернення 17.09.2020 р.).</w:t>
      </w:r>
    </w:p>
    <w:p w:rsidR="00936A37" w:rsidRPr="00936A37" w:rsidRDefault="001343A3" w:rsidP="009E4D59">
      <w:pPr>
        <w:pStyle w:val="ab"/>
        <w:numPr>
          <w:ilvl w:val="0"/>
          <w:numId w:val="2"/>
        </w:numPr>
        <w:shd w:val="clear" w:color="auto" w:fill="FFFFFF"/>
        <w:spacing w:before="0" w:beforeAutospacing="0" w:after="0" w:afterAutospacing="0" w:line="360" w:lineRule="auto"/>
        <w:ind w:left="0" w:firstLine="709"/>
        <w:contextualSpacing/>
        <w:jc w:val="both"/>
        <w:rPr>
          <w:bCs/>
          <w:color w:val="000000" w:themeColor="text1"/>
          <w:sz w:val="28"/>
          <w:szCs w:val="28"/>
          <w:lang w:val="uk-UA"/>
        </w:rPr>
      </w:pPr>
      <w:r w:rsidRPr="00936A37">
        <w:rPr>
          <w:sz w:val="28"/>
          <w:szCs w:val="28"/>
          <w:lang w:val="en-US"/>
        </w:rPr>
        <w:t>Bhattacharya U., Hsu P., Tian X. and Xu Y. What Affects Innovation More: Policy or Policy Uncertainty?</w:t>
      </w:r>
      <w:r w:rsidRPr="00936A37">
        <w:rPr>
          <w:sz w:val="28"/>
          <w:szCs w:val="28"/>
          <w:lang w:val="uk-UA"/>
        </w:rPr>
        <w:t xml:space="preserve"> </w:t>
      </w:r>
      <w:r w:rsidRPr="00936A37">
        <w:rPr>
          <w:i/>
          <w:sz w:val="28"/>
          <w:szCs w:val="28"/>
          <w:lang w:val="en-US"/>
        </w:rPr>
        <w:t>Journal of Financial and Quantitative Analysis</w:t>
      </w:r>
      <w:r w:rsidRPr="00936A37">
        <w:rPr>
          <w:sz w:val="28"/>
          <w:szCs w:val="28"/>
          <w:lang w:val="en-US"/>
        </w:rPr>
        <w:t>, vol. 52, no. 5, 2017, pp. 1869</w:t>
      </w:r>
      <w:r w:rsidRPr="00936A37">
        <w:rPr>
          <w:sz w:val="28"/>
          <w:szCs w:val="28"/>
          <w:lang w:val="uk-UA"/>
        </w:rPr>
        <w:t>-</w:t>
      </w:r>
      <w:r w:rsidRPr="00936A37">
        <w:rPr>
          <w:sz w:val="28"/>
          <w:szCs w:val="28"/>
          <w:lang w:val="en-US"/>
        </w:rPr>
        <w:t>1901. URL: https://www.cambridge</w:t>
      </w:r>
      <w:r w:rsidR="00936A37">
        <w:rPr>
          <w:sz w:val="28"/>
          <w:szCs w:val="28"/>
          <w:lang w:val="uk-UA"/>
        </w:rPr>
        <w:t>-</w:t>
      </w:r>
      <w:r w:rsidRPr="00936A37">
        <w:rPr>
          <w:sz w:val="28"/>
          <w:szCs w:val="28"/>
          <w:lang w:val="en-US"/>
        </w:rPr>
        <w:t>.org/core/journals/journal$of$financial$and$quantitativeanalysis/article/what$affects$innovation$more$policy$or$ policy$uncertainty</w:t>
      </w:r>
      <w:r w:rsidR="00F5759A" w:rsidRPr="00936A37">
        <w:rPr>
          <w:sz w:val="28"/>
          <w:szCs w:val="28"/>
          <w:lang w:val="en-US"/>
        </w:rPr>
        <w:t xml:space="preserve"> </w:t>
      </w:r>
      <w:r w:rsidR="00936A37">
        <w:rPr>
          <w:color w:val="000000" w:themeColor="text1"/>
          <w:sz w:val="28"/>
          <w:szCs w:val="28"/>
          <w:lang w:val="uk-UA"/>
        </w:rPr>
        <w:t>(дата звернення 17.09.2020 р.).</w:t>
      </w:r>
    </w:p>
    <w:p w:rsidR="001343A3" w:rsidRPr="00936A37" w:rsidRDefault="001343A3" w:rsidP="009E4D59">
      <w:pPr>
        <w:pStyle w:val="ab"/>
        <w:numPr>
          <w:ilvl w:val="0"/>
          <w:numId w:val="2"/>
        </w:numPr>
        <w:shd w:val="clear" w:color="auto" w:fill="FFFFFF"/>
        <w:spacing w:before="0" w:beforeAutospacing="0" w:after="0" w:afterAutospacing="0" w:line="360" w:lineRule="auto"/>
        <w:ind w:left="0" w:firstLine="709"/>
        <w:contextualSpacing/>
        <w:jc w:val="both"/>
        <w:rPr>
          <w:bCs/>
          <w:color w:val="000000" w:themeColor="text1"/>
          <w:sz w:val="28"/>
          <w:szCs w:val="28"/>
          <w:lang w:val="uk-UA"/>
        </w:rPr>
      </w:pPr>
      <w:r w:rsidRPr="00936A37">
        <w:rPr>
          <w:color w:val="000000" w:themeColor="text1"/>
          <w:sz w:val="28"/>
          <w:szCs w:val="28"/>
          <w:lang w:val="en-US"/>
        </w:rPr>
        <w:t xml:space="preserve">Borino F., Rollo V., Solleder O. (2020). The heterogeneous impact of COVID-19 on firms: Evidence from a global survey (ITC Working Paper Series WP-02-2020.E). </w:t>
      </w:r>
      <w:r w:rsidR="00F5759A" w:rsidRPr="00936A37">
        <w:rPr>
          <w:color w:val="000000" w:themeColor="text1"/>
          <w:sz w:val="28"/>
          <w:szCs w:val="28"/>
          <w:lang w:val="en-US"/>
        </w:rPr>
        <w:t>URL</w:t>
      </w:r>
      <w:r w:rsidR="00F5759A" w:rsidRPr="00936A37">
        <w:rPr>
          <w:color w:val="000000" w:themeColor="text1"/>
          <w:sz w:val="28"/>
          <w:szCs w:val="28"/>
        </w:rPr>
        <w:t xml:space="preserve">: </w:t>
      </w:r>
      <w:r w:rsidR="00936A37" w:rsidRPr="00936A37">
        <w:rPr>
          <w:color w:val="000000" w:themeColor="text1"/>
          <w:sz w:val="28"/>
          <w:szCs w:val="28"/>
          <w:lang w:val="en-US"/>
        </w:rPr>
        <w:t>https</w:t>
      </w:r>
      <w:r w:rsidR="00936A37" w:rsidRPr="00936A37">
        <w:rPr>
          <w:color w:val="000000" w:themeColor="text1"/>
          <w:sz w:val="28"/>
          <w:szCs w:val="28"/>
        </w:rPr>
        <w:t>://</w:t>
      </w:r>
      <w:r w:rsidR="00936A37" w:rsidRPr="00936A37">
        <w:rPr>
          <w:color w:val="000000" w:themeColor="text1"/>
          <w:sz w:val="28"/>
          <w:szCs w:val="28"/>
          <w:lang w:val="en-US"/>
        </w:rPr>
        <w:t>books</w:t>
      </w:r>
      <w:r w:rsidR="00936A37" w:rsidRPr="00936A37">
        <w:rPr>
          <w:color w:val="000000" w:themeColor="text1"/>
          <w:sz w:val="28"/>
          <w:szCs w:val="28"/>
        </w:rPr>
        <w:t>.</w:t>
      </w:r>
      <w:r w:rsidR="00936A37" w:rsidRPr="00936A37">
        <w:rPr>
          <w:color w:val="000000" w:themeColor="text1"/>
          <w:sz w:val="28"/>
          <w:szCs w:val="28"/>
          <w:lang w:val="en-US"/>
        </w:rPr>
        <w:t>google</w:t>
      </w:r>
      <w:r w:rsidR="00936A37" w:rsidRPr="00936A37">
        <w:rPr>
          <w:color w:val="000000" w:themeColor="text1"/>
          <w:sz w:val="28"/>
          <w:szCs w:val="28"/>
        </w:rPr>
        <w:t>.</w:t>
      </w:r>
      <w:r w:rsidR="00936A37" w:rsidRPr="00936A37">
        <w:rPr>
          <w:color w:val="000000" w:themeColor="text1"/>
          <w:sz w:val="28"/>
          <w:szCs w:val="28"/>
          <w:lang w:val="en-US"/>
        </w:rPr>
        <w:t>com</w:t>
      </w:r>
      <w:r w:rsidR="00936A37" w:rsidRPr="00936A37">
        <w:rPr>
          <w:color w:val="000000" w:themeColor="text1"/>
          <w:sz w:val="28"/>
          <w:szCs w:val="28"/>
        </w:rPr>
        <w:t>.</w:t>
      </w:r>
      <w:r w:rsidR="00936A37" w:rsidRPr="00936A37">
        <w:rPr>
          <w:color w:val="000000" w:themeColor="text1"/>
          <w:sz w:val="28"/>
          <w:szCs w:val="28"/>
          <w:lang w:val="en-US"/>
        </w:rPr>
        <w:t>ua</w:t>
      </w:r>
      <w:r w:rsidR="00936A37" w:rsidRPr="00936A37">
        <w:rPr>
          <w:color w:val="000000" w:themeColor="text1"/>
          <w:sz w:val="28"/>
          <w:szCs w:val="28"/>
        </w:rPr>
        <w:t>/</w:t>
      </w:r>
      <w:r w:rsidR="00936A37" w:rsidRPr="00936A37">
        <w:rPr>
          <w:color w:val="000000" w:themeColor="text1"/>
          <w:sz w:val="28"/>
          <w:szCs w:val="28"/>
          <w:lang w:val="en-US"/>
        </w:rPr>
        <w:t>books</w:t>
      </w:r>
      <w:r w:rsidR="00936A37" w:rsidRPr="00936A37">
        <w:rPr>
          <w:color w:val="000000" w:themeColor="text1"/>
          <w:sz w:val="28"/>
          <w:szCs w:val="28"/>
        </w:rPr>
        <w:t>?</w:t>
      </w:r>
      <w:r w:rsidR="00936A37" w:rsidRPr="00936A37">
        <w:rPr>
          <w:color w:val="000000" w:themeColor="text1"/>
          <w:sz w:val="28"/>
          <w:szCs w:val="28"/>
          <w:lang w:val="en-US"/>
        </w:rPr>
        <w:t>id</w:t>
      </w:r>
      <w:r w:rsidR="00936A37" w:rsidRPr="00936A37">
        <w:rPr>
          <w:color w:val="000000" w:themeColor="text1"/>
          <w:sz w:val="28"/>
          <w:szCs w:val="28"/>
        </w:rPr>
        <w:t>=</w:t>
      </w:r>
      <w:r w:rsidR="00936A37" w:rsidRPr="00936A37">
        <w:rPr>
          <w:color w:val="000000" w:themeColor="text1"/>
          <w:sz w:val="28"/>
          <w:szCs w:val="28"/>
          <w:lang w:val="en-US"/>
        </w:rPr>
        <w:t>kkUIEAAAQBAJ</w:t>
      </w:r>
      <w:r w:rsidR="00936A37" w:rsidRPr="00936A37">
        <w:rPr>
          <w:color w:val="000000" w:themeColor="text1"/>
          <w:sz w:val="28"/>
          <w:szCs w:val="28"/>
        </w:rPr>
        <w:t>-&amp;</w:t>
      </w:r>
      <w:r w:rsidR="00936A37" w:rsidRPr="00936A37">
        <w:rPr>
          <w:color w:val="000000" w:themeColor="text1"/>
          <w:sz w:val="28"/>
          <w:szCs w:val="28"/>
          <w:lang w:val="en-US"/>
        </w:rPr>
        <w:t>pg</w:t>
      </w:r>
      <w:r w:rsidR="00936A37" w:rsidRPr="00936A37">
        <w:rPr>
          <w:color w:val="000000" w:themeColor="text1"/>
          <w:sz w:val="28"/>
          <w:szCs w:val="28"/>
        </w:rPr>
        <w:t>=</w:t>
      </w:r>
      <w:r w:rsidR="00936A37" w:rsidRPr="00936A37">
        <w:rPr>
          <w:color w:val="000000" w:themeColor="text1"/>
          <w:sz w:val="28"/>
          <w:szCs w:val="28"/>
          <w:lang w:val="en-US"/>
        </w:rPr>
        <w:t>PA</w:t>
      </w:r>
      <w:r w:rsidR="00936A37" w:rsidRPr="00936A37">
        <w:rPr>
          <w:color w:val="000000" w:themeColor="text1"/>
          <w:sz w:val="28"/>
          <w:szCs w:val="28"/>
        </w:rPr>
        <w:t>152&amp;</w:t>
      </w:r>
      <w:r w:rsidR="00936A37" w:rsidRPr="00936A37">
        <w:rPr>
          <w:color w:val="000000" w:themeColor="text1"/>
          <w:sz w:val="28"/>
          <w:szCs w:val="28"/>
          <w:lang w:val="en-US"/>
        </w:rPr>
        <w:t>lpg</w:t>
      </w:r>
      <w:r w:rsidR="00936A37" w:rsidRPr="00936A37">
        <w:rPr>
          <w:color w:val="000000" w:themeColor="text1"/>
          <w:sz w:val="28"/>
          <w:szCs w:val="28"/>
        </w:rPr>
        <w:t>=</w:t>
      </w:r>
      <w:r w:rsidR="00936A37" w:rsidRPr="00936A37">
        <w:rPr>
          <w:color w:val="000000" w:themeColor="text1"/>
          <w:sz w:val="28"/>
          <w:szCs w:val="28"/>
          <w:lang w:val="en-US"/>
        </w:rPr>
        <w:t>PA</w:t>
      </w:r>
      <w:r w:rsidR="00936A37" w:rsidRPr="00936A37">
        <w:rPr>
          <w:color w:val="000000" w:themeColor="text1"/>
          <w:sz w:val="28"/>
          <w:szCs w:val="28"/>
        </w:rPr>
        <w:t>152&amp;</w:t>
      </w:r>
      <w:r w:rsidR="00936A37" w:rsidRPr="00936A37">
        <w:rPr>
          <w:color w:val="000000" w:themeColor="text1"/>
          <w:sz w:val="28"/>
          <w:szCs w:val="28"/>
          <w:lang w:val="en-US"/>
        </w:rPr>
        <w:t>dq</w:t>
      </w:r>
      <w:r w:rsidR="00936A37" w:rsidRPr="00936A37">
        <w:rPr>
          <w:color w:val="000000" w:themeColor="text1"/>
          <w:sz w:val="28"/>
          <w:szCs w:val="28"/>
        </w:rPr>
        <w:t>=</w:t>
      </w:r>
      <w:r w:rsidR="00936A37" w:rsidRPr="00936A37">
        <w:rPr>
          <w:color w:val="000000" w:themeColor="text1"/>
          <w:sz w:val="28"/>
          <w:szCs w:val="28"/>
          <w:lang w:val="en-US"/>
        </w:rPr>
        <w:t>Borino</w:t>
      </w:r>
      <w:r w:rsidR="00936A37" w:rsidRPr="00936A37">
        <w:rPr>
          <w:color w:val="000000" w:themeColor="text1"/>
          <w:sz w:val="28"/>
          <w:szCs w:val="28"/>
        </w:rPr>
        <w:t>+</w:t>
      </w:r>
      <w:r w:rsidR="00936A37" w:rsidRPr="00936A37">
        <w:rPr>
          <w:color w:val="000000" w:themeColor="text1"/>
          <w:sz w:val="28"/>
          <w:szCs w:val="28"/>
          <w:lang w:val="en-US"/>
        </w:rPr>
        <w:t>F</w:t>
      </w:r>
      <w:r w:rsidR="00936A37" w:rsidRPr="00936A37">
        <w:rPr>
          <w:color w:val="000000" w:themeColor="text1"/>
          <w:sz w:val="28"/>
          <w:szCs w:val="28"/>
        </w:rPr>
        <w:t>.,+</w:t>
      </w:r>
      <w:r w:rsidR="00936A37" w:rsidRPr="00936A37">
        <w:rPr>
          <w:color w:val="000000" w:themeColor="text1"/>
          <w:sz w:val="28"/>
          <w:szCs w:val="28"/>
          <w:lang w:val="en-US"/>
        </w:rPr>
        <w:t>Rollo</w:t>
      </w:r>
      <w:r w:rsidR="00936A37" w:rsidRPr="00936A37">
        <w:rPr>
          <w:color w:val="000000" w:themeColor="text1"/>
          <w:sz w:val="28"/>
          <w:szCs w:val="28"/>
        </w:rPr>
        <w:t>+</w:t>
      </w:r>
      <w:r w:rsidR="00936A37" w:rsidRPr="00936A37">
        <w:rPr>
          <w:color w:val="000000" w:themeColor="text1"/>
          <w:sz w:val="28"/>
          <w:szCs w:val="28"/>
          <w:lang w:val="en-US"/>
        </w:rPr>
        <w:t>V</w:t>
      </w:r>
      <w:r w:rsidR="00936A37" w:rsidRPr="00936A37">
        <w:rPr>
          <w:color w:val="000000" w:themeColor="text1"/>
          <w:sz w:val="28"/>
          <w:szCs w:val="28"/>
        </w:rPr>
        <w:t>.,+</w:t>
      </w:r>
      <w:r w:rsidR="00936A37" w:rsidRPr="00936A37">
        <w:rPr>
          <w:color w:val="000000" w:themeColor="text1"/>
          <w:sz w:val="28"/>
          <w:szCs w:val="28"/>
          <w:lang w:val="en-US"/>
        </w:rPr>
        <w:t>Solleder</w:t>
      </w:r>
      <w:r w:rsidR="00936A37" w:rsidRPr="00936A37">
        <w:rPr>
          <w:color w:val="000000" w:themeColor="text1"/>
          <w:sz w:val="28"/>
          <w:szCs w:val="28"/>
        </w:rPr>
        <w:t>+</w:t>
      </w:r>
      <w:r w:rsidR="00936A37" w:rsidRPr="00936A37">
        <w:rPr>
          <w:color w:val="000000" w:themeColor="text1"/>
          <w:sz w:val="28"/>
          <w:szCs w:val="28"/>
          <w:lang w:val="en-US"/>
        </w:rPr>
        <w:t>O</w:t>
      </w:r>
      <w:r w:rsidR="00936A37" w:rsidRPr="00936A37">
        <w:rPr>
          <w:color w:val="000000" w:themeColor="text1"/>
          <w:sz w:val="28"/>
          <w:szCs w:val="28"/>
        </w:rPr>
        <w:t>.+(2020).&amp;</w:t>
      </w:r>
      <w:r w:rsidR="00936A37" w:rsidRPr="00936A37">
        <w:rPr>
          <w:color w:val="000000" w:themeColor="text1"/>
          <w:sz w:val="28"/>
          <w:szCs w:val="28"/>
          <w:lang w:val="en-US"/>
        </w:rPr>
        <w:t>source</w:t>
      </w:r>
      <w:r w:rsidR="00936A37" w:rsidRPr="00936A37">
        <w:rPr>
          <w:color w:val="000000" w:themeColor="text1"/>
          <w:sz w:val="28"/>
          <w:szCs w:val="28"/>
        </w:rPr>
        <w:t>=</w:t>
      </w:r>
      <w:r w:rsidR="00936A37" w:rsidRPr="00936A37">
        <w:rPr>
          <w:color w:val="000000" w:themeColor="text1"/>
          <w:sz w:val="28"/>
          <w:szCs w:val="28"/>
          <w:lang w:val="en-US"/>
        </w:rPr>
        <w:t>bl</w:t>
      </w:r>
      <w:r w:rsidR="00936A37" w:rsidRPr="00936A37">
        <w:rPr>
          <w:color w:val="000000" w:themeColor="text1"/>
          <w:sz w:val="28"/>
          <w:szCs w:val="28"/>
        </w:rPr>
        <w:t>&amp;</w:t>
      </w:r>
      <w:r w:rsidR="00936A37" w:rsidRPr="00936A37">
        <w:rPr>
          <w:color w:val="000000" w:themeColor="text1"/>
          <w:sz w:val="28"/>
          <w:szCs w:val="28"/>
          <w:lang w:val="en-US"/>
        </w:rPr>
        <w:t>ots</w:t>
      </w:r>
      <w:r w:rsidR="00936A37" w:rsidRPr="00936A37">
        <w:rPr>
          <w:color w:val="000000" w:themeColor="text1"/>
          <w:sz w:val="28"/>
          <w:szCs w:val="28"/>
        </w:rPr>
        <w:t>=</w:t>
      </w:r>
      <w:r w:rsidR="00936A37" w:rsidRPr="00936A37">
        <w:rPr>
          <w:color w:val="000000" w:themeColor="text1"/>
          <w:sz w:val="28"/>
          <w:szCs w:val="28"/>
          <w:lang w:val="en-US"/>
        </w:rPr>
        <w:t>dFXql</w:t>
      </w:r>
      <w:r w:rsidR="00936A37" w:rsidRPr="00936A37">
        <w:rPr>
          <w:color w:val="000000" w:themeColor="text1"/>
          <w:sz w:val="28"/>
          <w:szCs w:val="28"/>
        </w:rPr>
        <w:t>1</w:t>
      </w:r>
      <w:r w:rsidR="00936A37" w:rsidRPr="00936A37">
        <w:rPr>
          <w:color w:val="000000" w:themeColor="text1"/>
          <w:sz w:val="28"/>
          <w:szCs w:val="28"/>
          <w:lang w:val="en-US"/>
        </w:rPr>
        <w:t>t</w:t>
      </w:r>
      <w:r w:rsidR="00936A37" w:rsidRPr="00936A37">
        <w:rPr>
          <w:color w:val="000000" w:themeColor="text1"/>
          <w:sz w:val="28"/>
          <w:szCs w:val="28"/>
        </w:rPr>
        <w:t>94</w:t>
      </w:r>
      <w:r w:rsidR="00936A37" w:rsidRPr="00936A37">
        <w:rPr>
          <w:color w:val="000000" w:themeColor="text1"/>
          <w:sz w:val="28"/>
          <w:szCs w:val="28"/>
          <w:lang w:val="en-US"/>
        </w:rPr>
        <w:t>P</w:t>
      </w:r>
      <w:r w:rsidR="00936A37" w:rsidRPr="00936A37">
        <w:rPr>
          <w:color w:val="000000" w:themeColor="text1"/>
          <w:sz w:val="28"/>
          <w:szCs w:val="28"/>
        </w:rPr>
        <w:t>&amp;</w:t>
      </w:r>
      <w:r w:rsidR="00936A37" w:rsidRPr="00936A37">
        <w:rPr>
          <w:color w:val="000000" w:themeColor="text1"/>
          <w:sz w:val="28"/>
          <w:szCs w:val="28"/>
          <w:lang w:val="en-US"/>
        </w:rPr>
        <w:t>sig</w:t>
      </w:r>
      <w:r w:rsidR="00936A37" w:rsidRPr="00936A37">
        <w:rPr>
          <w:color w:val="000000" w:themeColor="text1"/>
          <w:sz w:val="28"/>
          <w:szCs w:val="28"/>
        </w:rPr>
        <w:t>=</w:t>
      </w:r>
      <w:r w:rsidR="00936A37" w:rsidRPr="00936A37">
        <w:rPr>
          <w:color w:val="000000" w:themeColor="text1"/>
          <w:sz w:val="28"/>
          <w:szCs w:val="28"/>
          <w:lang w:val="en-US"/>
        </w:rPr>
        <w:t>ACfU</w:t>
      </w:r>
      <w:r w:rsidR="00936A37" w:rsidRPr="00936A37">
        <w:rPr>
          <w:color w:val="000000" w:themeColor="text1"/>
          <w:sz w:val="28"/>
          <w:szCs w:val="28"/>
        </w:rPr>
        <w:t>3</w:t>
      </w:r>
      <w:r w:rsidR="00936A37" w:rsidRPr="00936A37">
        <w:rPr>
          <w:color w:val="000000" w:themeColor="text1"/>
          <w:sz w:val="28"/>
          <w:szCs w:val="28"/>
          <w:lang w:val="en-US"/>
        </w:rPr>
        <w:t>U</w:t>
      </w:r>
      <w:r w:rsidR="00936A37" w:rsidRPr="00936A37">
        <w:rPr>
          <w:color w:val="000000" w:themeColor="text1"/>
          <w:sz w:val="28"/>
          <w:szCs w:val="28"/>
        </w:rPr>
        <w:t>2</w:t>
      </w:r>
      <w:r w:rsidR="00936A37" w:rsidRPr="00936A37">
        <w:rPr>
          <w:color w:val="000000" w:themeColor="text1"/>
          <w:sz w:val="28"/>
          <w:szCs w:val="28"/>
          <w:lang w:val="en-US"/>
        </w:rPr>
        <w:t>jaSAOZUIYrhhOeMLtyBpvTLox</w:t>
      </w:r>
      <w:r w:rsidR="00936A37" w:rsidRPr="00936A37">
        <w:rPr>
          <w:color w:val="000000" w:themeColor="text1"/>
          <w:sz w:val="28"/>
          <w:szCs w:val="28"/>
        </w:rPr>
        <w:t>6</w:t>
      </w:r>
      <w:r w:rsidR="00936A37" w:rsidRPr="00936A37">
        <w:rPr>
          <w:color w:val="000000" w:themeColor="text1"/>
          <w:sz w:val="28"/>
          <w:szCs w:val="28"/>
          <w:lang w:val="en-US"/>
        </w:rPr>
        <w:t>w</w:t>
      </w:r>
      <w:r w:rsidR="00936A37" w:rsidRPr="00936A37">
        <w:rPr>
          <w:color w:val="000000" w:themeColor="text1"/>
          <w:sz w:val="28"/>
          <w:szCs w:val="28"/>
        </w:rPr>
        <w:t>&amp;</w:t>
      </w:r>
      <w:r w:rsidR="00936A37" w:rsidRPr="00936A37">
        <w:rPr>
          <w:color w:val="000000" w:themeColor="text1"/>
          <w:sz w:val="28"/>
          <w:szCs w:val="28"/>
          <w:lang w:val="en-US"/>
        </w:rPr>
        <w:t>hl</w:t>
      </w:r>
      <w:r w:rsidR="00936A37" w:rsidRPr="00936A37">
        <w:rPr>
          <w:color w:val="000000" w:themeColor="text1"/>
          <w:sz w:val="28"/>
          <w:szCs w:val="28"/>
        </w:rPr>
        <w:lastRenderedPageBreak/>
        <w:t>=</w:t>
      </w:r>
      <w:r w:rsidR="00936A37" w:rsidRPr="00936A37">
        <w:rPr>
          <w:color w:val="000000" w:themeColor="text1"/>
          <w:sz w:val="28"/>
          <w:szCs w:val="28"/>
          <w:lang w:val="en-US"/>
        </w:rPr>
        <w:t>ru</w:t>
      </w:r>
      <w:r w:rsidR="00936A37" w:rsidRPr="00936A37">
        <w:rPr>
          <w:color w:val="000000" w:themeColor="text1"/>
          <w:sz w:val="28"/>
          <w:szCs w:val="28"/>
        </w:rPr>
        <w:t>&amp;</w:t>
      </w:r>
      <w:r w:rsidR="00936A37" w:rsidRPr="00936A37">
        <w:rPr>
          <w:color w:val="000000" w:themeColor="text1"/>
          <w:sz w:val="28"/>
          <w:szCs w:val="28"/>
          <w:lang w:val="en-US"/>
        </w:rPr>
        <w:t>sa</w:t>
      </w:r>
      <w:r w:rsidR="00936A37" w:rsidRPr="00936A37">
        <w:rPr>
          <w:color w:val="000000" w:themeColor="text1"/>
          <w:sz w:val="28"/>
          <w:szCs w:val="28"/>
        </w:rPr>
        <w:t>=</w:t>
      </w:r>
      <w:r w:rsidR="00936A37" w:rsidRPr="00936A37">
        <w:rPr>
          <w:color w:val="000000" w:themeColor="text1"/>
          <w:sz w:val="28"/>
          <w:szCs w:val="28"/>
          <w:lang w:val="en-US"/>
        </w:rPr>
        <w:t>X</w:t>
      </w:r>
      <w:r w:rsidR="00936A37" w:rsidRPr="00936A37">
        <w:rPr>
          <w:color w:val="000000" w:themeColor="text1"/>
          <w:sz w:val="28"/>
          <w:szCs w:val="28"/>
        </w:rPr>
        <w:t>&amp;</w:t>
      </w:r>
      <w:r w:rsidR="00936A37" w:rsidRPr="00936A37">
        <w:rPr>
          <w:color w:val="000000" w:themeColor="text1"/>
          <w:sz w:val="28"/>
          <w:szCs w:val="28"/>
          <w:lang w:val="en-US"/>
        </w:rPr>
        <w:t>ved</w:t>
      </w:r>
      <w:r w:rsidR="00936A37" w:rsidRPr="00936A37">
        <w:rPr>
          <w:color w:val="000000" w:themeColor="text1"/>
          <w:sz w:val="28"/>
          <w:szCs w:val="28"/>
        </w:rPr>
        <w:t>=2</w:t>
      </w:r>
      <w:r w:rsidR="00936A37" w:rsidRPr="00936A37">
        <w:rPr>
          <w:color w:val="000000" w:themeColor="text1"/>
          <w:sz w:val="28"/>
          <w:szCs w:val="28"/>
          <w:lang w:val="en-US"/>
        </w:rPr>
        <w:t>ahUKEwjHk</w:t>
      </w:r>
      <w:r w:rsidR="00936A37" w:rsidRPr="00936A37">
        <w:rPr>
          <w:color w:val="000000" w:themeColor="text1"/>
          <w:sz w:val="28"/>
          <w:szCs w:val="28"/>
        </w:rPr>
        <w:t>5</w:t>
      </w:r>
      <w:r w:rsidR="00936A37" w:rsidRPr="00936A37">
        <w:rPr>
          <w:color w:val="000000" w:themeColor="text1"/>
          <w:sz w:val="28"/>
          <w:szCs w:val="28"/>
          <w:lang w:val="en-US"/>
        </w:rPr>
        <w:t>HZqI</w:t>
      </w:r>
      <w:r w:rsidR="00936A37" w:rsidRPr="00936A37">
        <w:rPr>
          <w:color w:val="000000" w:themeColor="text1"/>
          <w:sz w:val="28"/>
          <w:szCs w:val="28"/>
        </w:rPr>
        <w:t>_</w:t>
      </w:r>
      <w:r w:rsidR="00936A37" w:rsidRPr="00936A37">
        <w:rPr>
          <w:color w:val="000000" w:themeColor="text1"/>
          <w:sz w:val="28"/>
          <w:szCs w:val="28"/>
          <w:lang w:val="en-US"/>
        </w:rPr>
        <w:t>tAhUBkMMKHefbAckQ</w:t>
      </w:r>
      <w:r w:rsidR="00936A37" w:rsidRPr="00936A37">
        <w:rPr>
          <w:color w:val="000000" w:themeColor="text1"/>
          <w:sz w:val="28"/>
          <w:szCs w:val="28"/>
        </w:rPr>
        <w:t>6</w:t>
      </w:r>
      <w:r w:rsidR="00936A37" w:rsidRPr="00936A37">
        <w:rPr>
          <w:color w:val="000000" w:themeColor="text1"/>
          <w:sz w:val="28"/>
          <w:szCs w:val="28"/>
          <w:lang w:val="en-US"/>
        </w:rPr>
        <w:t>AEwAHoECAEQAg</w:t>
      </w:r>
      <w:r w:rsidR="00936A37">
        <w:rPr>
          <w:color w:val="000000" w:themeColor="text1"/>
          <w:sz w:val="28"/>
          <w:szCs w:val="28"/>
          <w:lang w:val="uk-UA"/>
        </w:rPr>
        <w:t xml:space="preserve"> (дата звернення 17.09.2020 р.).</w:t>
      </w:r>
    </w:p>
    <w:p w:rsidR="00F5759A" w:rsidRPr="00560567" w:rsidRDefault="001343A3" w:rsidP="00F5759A">
      <w:pPr>
        <w:pStyle w:val="ab"/>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rPr>
      </w:pPr>
      <w:r w:rsidRPr="00560567">
        <w:rPr>
          <w:color w:val="000000" w:themeColor="text1"/>
          <w:sz w:val="28"/>
          <w:szCs w:val="28"/>
          <w:lang w:val="en-US"/>
        </w:rPr>
        <w:t>Bouey</w:t>
      </w:r>
      <w:r w:rsidRPr="00560567">
        <w:rPr>
          <w:color w:val="000000" w:themeColor="text1"/>
          <w:sz w:val="28"/>
          <w:szCs w:val="28"/>
          <w:lang w:val="uk-UA"/>
        </w:rPr>
        <w:t xml:space="preserve"> </w:t>
      </w:r>
      <w:r w:rsidRPr="00560567">
        <w:rPr>
          <w:color w:val="000000" w:themeColor="text1"/>
          <w:sz w:val="28"/>
          <w:szCs w:val="28"/>
          <w:lang w:val="en-US"/>
        </w:rPr>
        <w:t>Jennifer</w:t>
      </w:r>
      <w:r w:rsidRPr="00560567">
        <w:rPr>
          <w:color w:val="000000" w:themeColor="text1"/>
          <w:sz w:val="28"/>
          <w:szCs w:val="28"/>
          <w:lang w:val="uk-UA"/>
        </w:rPr>
        <w:t xml:space="preserve">. </w:t>
      </w:r>
      <w:r w:rsidRPr="00560567">
        <w:rPr>
          <w:color w:val="000000" w:themeColor="text1"/>
          <w:sz w:val="28"/>
          <w:szCs w:val="28"/>
          <w:lang w:val="en-US"/>
        </w:rPr>
        <w:t>Assessment</w:t>
      </w:r>
      <w:r w:rsidRPr="00560567">
        <w:rPr>
          <w:color w:val="000000" w:themeColor="text1"/>
          <w:sz w:val="28"/>
          <w:szCs w:val="28"/>
          <w:lang w:val="uk-UA"/>
        </w:rPr>
        <w:t xml:space="preserve"> </w:t>
      </w:r>
      <w:r w:rsidRPr="00560567">
        <w:rPr>
          <w:color w:val="000000" w:themeColor="text1"/>
          <w:sz w:val="28"/>
          <w:szCs w:val="28"/>
          <w:lang w:val="en-US"/>
        </w:rPr>
        <w:t>of</w:t>
      </w:r>
      <w:r w:rsidRPr="00560567">
        <w:rPr>
          <w:color w:val="000000" w:themeColor="text1"/>
          <w:sz w:val="28"/>
          <w:szCs w:val="28"/>
          <w:lang w:val="uk-UA"/>
        </w:rPr>
        <w:t xml:space="preserve"> </w:t>
      </w:r>
      <w:r w:rsidRPr="00560567">
        <w:rPr>
          <w:color w:val="000000" w:themeColor="text1"/>
          <w:sz w:val="28"/>
          <w:szCs w:val="28"/>
          <w:lang w:val="en-US"/>
        </w:rPr>
        <w:t>COVID</w:t>
      </w:r>
      <w:r w:rsidRPr="00560567">
        <w:rPr>
          <w:color w:val="000000" w:themeColor="text1"/>
          <w:sz w:val="28"/>
          <w:szCs w:val="28"/>
          <w:lang w:val="uk-UA"/>
        </w:rPr>
        <w:t>-19’</w:t>
      </w:r>
      <w:r w:rsidRPr="00560567">
        <w:rPr>
          <w:color w:val="000000" w:themeColor="text1"/>
          <w:sz w:val="28"/>
          <w:szCs w:val="28"/>
          <w:lang w:val="en-US"/>
        </w:rPr>
        <w:t>s</w:t>
      </w:r>
      <w:r>
        <w:rPr>
          <w:color w:val="000000" w:themeColor="text1"/>
          <w:sz w:val="28"/>
          <w:szCs w:val="28"/>
          <w:lang w:val="uk-UA"/>
        </w:rPr>
        <w:t>.</w:t>
      </w:r>
      <w:r w:rsidRPr="00560567">
        <w:rPr>
          <w:color w:val="000000" w:themeColor="text1"/>
          <w:sz w:val="28"/>
          <w:szCs w:val="28"/>
          <w:lang w:val="uk-UA"/>
        </w:rPr>
        <w:t xml:space="preserve"> </w:t>
      </w:r>
      <w:r w:rsidRPr="00560567">
        <w:rPr>
          <w:color w:val="000000" w:themeColor="text1"/>
          <w:sz w:val="28"/>
          <w:szCs w:val="28"/>
          <w:lang w:val="en-US"/>
        </w:rPr>
        <w:t>Impact</w:t>
      </w:r>
      <w:r w:rsidRPr="00560567">
        <w:rPr>
          <w:color w:val="000000" w:themeColor="text1"/>
          <w:sz w:val="28"/>
          <w:szCs w:val="28"/>
          <w:lang w:val="uk-UA"/>
        </w:rPr>
        <w:t xml:space="preserve"> </w:t>
      </w:r>
      <w:r w:rsidRPr="00560567">
        <w:rPr>
          <w:color w:val="000000" w:themeColor="text1"/>
          <w:sz w:val="28"/>
          <w:szCs w:val="28"/>
          <w:lang w:val="en-US"/>
        </w:rPr>
        <w:t>on</w:t>
      </w:r>
      <w:r w:rsidRPr="00560567">
        <w:rPr>
          <w:color w:val="000000" w:themeColor="text1"/>
          <w:sz w:val="28"/>
          <w:szCs w:val="28"/>
          <w:lang w:val="uk-UA"/>
        </w:rPr>
        <w:t xml:space="preserve"> </w:t>
      </w:r>
      <w:r w:rsidRPr="00560567">
        <w:rPr>
          <w:color w:val="000000" w:themeColor="text1"/>
          <w:sz w:val="28"/>
          <w:szCs w:val="28"/>
          <w:lang w:val="en-US"/>
        </w:rPr>
        <w:t>Small</w:t>
      </w:r>
      <w:r w:rsidRPr="00560567">
        <w:rPr>
          <w:color w:val="000000" w:themeColor="text1"/>
          <w:sz w:val="28"/>
          <w:szCs w:val="28"/>
          <w:lang w:val="uk-UA"/>
        </w:rPr>
        <w:t xml:space="preserve"> </w:t>
      </w:r>
      <w:r w:rsidRPr="00560567">
        <w:rPr>
          <w:color w:val="000000" w:themeColor="text1"/>
          <w:sz w:val="28"/>
          <w:szCs w:val="28"/>
          <w:lang w:val="en-US"/>
        </w:rPr>
        <w:t>and</w:t>
      </w:r>
      <w:r w:rsidRPr="00560567">
        <w:rPr>
          <w:color w:val="000000" w:themeColor="text1"/>
          <w:sz w:val="28"/>
          <w:szCs w:val="28"/>
          <w:lang w:val="uk-UA"/>
        </w:rPr>
        <w:t xml:space="preserve"> </w:t>
      </w:r>
      <w:r w:rsidRPr="00560567">
        <w:rPr>
          <w:color w:val="000000" w:themeColor="text1"/>
          <w:sz w:val="28"/>
          <w:szCs w:val="28"/>
          <w:lang w:val="en-US"/>
        </w:rPr>
        <w:t>Medium</w:t>
      </w:r>
      <w:r w:rsidRPr="00560567">
        <w:rPr>
          <w:color w:val="000000" w:themeColor="text1"/>
          <w:sz w:val="28"/>
          <w:szCs w:val="28"/>
          <w:lang w:val="uk-UA"/>
        </w:rPr>
        <w:t>-</w:t>
      </w:r>
      <w:r w:rsidRPr="00560567">
        <w:rPr>
          <w:color w:val="000000" w:themeColor="text1"/>
          <w:sz w:val="28"/>
          <w:szCs w:val="28"/>
          <w:lang w:val="en-US"/>
        </w:rPr>
        <w:t>Sized</w:t>
      </w:r>
      <w:r w:rsidRPr="00560567">
        <w:rPr>
          <w:color w:val="000000" w:themeColor="text1"/>
          <w:sz w:val="28"/>
          <w:szCs w:val="28"/>
          <w:lang w:val="uk-UA"/>
        </w:rPr>
        <w:t xml:space="preserve"> </w:t>
      </w:r>
      <w:r w:rsidRPr="00560567">
        <w:rPr>
          <w:color w:val="000000" w:themeColor="text1"/>
          <w:sz w:val="28"/>
          <w:szCs w:val="28"/>
          <w:lang w:val="en-US"/>
        </w:rPr>
        <w:t>Enterprises</w:t>
      </w:r>
      <w:r w:rsidRPr="00560567">
        <w:rPr>
          <w:color w:val="000000" w:themeColor="text1"/>
          <w:sz w:val="28"/>
          <w:szCs w:val="28"/>
          <w:lang w:val="uk-UA"/>
        </w:rPr>
        <w:t xml:space="preserve"> </w:t>
      </w:r>
      <w:r w:rsidRPr="00560567">
        <w:rPr>
          <w:color w:val="000000" w:themeColor="text1"/>
          <w:sz w:val="28"/>
          <w:szCs w:val="28"/>
          <w:lang w:val="en-US"/>
        </w:rPr>
        <w:t>Implications</w:t>
      </w:r>
      <w:r w:rsidRPr="00560567">
        <w:rPr>
          <w:color w:val="000000" w:themeColor="text1"/>
          <w:sz w:val="28"/>
          <w:szCs w:val="28"/>
          <w:lang w:val="uk-UA"/>
        </w:rPr>
        <w:t xml:space="preserve"> </w:t>
      </w:r>
      <w:r w:rsidRPr="00560567">
        <w:rPr>
          <w:color w:val="000000" w:themeColor="text1"/>
          <w:sz w:val="28"/>
          <w:szCs w:val="28"/>
          <w:lang w:val="en-US"/>
        </w:rPr>
        <w:t>from</w:t>
      </w:r>
      <w:r w:rsidRPr="00560567">
        <w:rPr>
          <w:color w:val="000000" w:themeColor="text1"/>
          <w:sz w:val="28"/>
          <w:szCs w:val="28"/>
          <w:lang w:val="uk-UA"/>
        </w:rPr>
        <w:t xml:space="preserve"> </w:t>
      </w:r>
      <w:r w:rsidRPr="00560567">
        <w:rPr>
          <w:color w:val="000000" w:themeColor="text1"/>
          <w:sz w:val="28"/>
          <w:szCs w:val="28"/>
          <w:lang w:val="en-US"/>
        </w:rPr>
        <w:t>China</w:t>
      </w:r>
      <w:r w:rsidRPr="00560567">
        <w:rPr>
          <w:color w:val="000000" w:themeColor="text1"/>
          <w:sz w:val="28"/>
          <w:szCs w:val="28"/>
          <w:lang w:val="uk-UA"/>
        </w:rPr>
        <w:t xml:space="preserve">. </w:t>
      </w:r>
      <w:r w:rsidRPr="00560567">
        <w:rPr>
          <w:color w:val="000000" w:themeColor="text1"/>
          <w:sz w:val="28"/>
          <w:szCs w:val="28"/>
          <w:lang w:val="en-US"/>
        </w:rPr>
        <w:t>March</w:t>
      </w:r>
      <w:r w:rsidRPr="005044B9">
        <w:rPr>
          <w:color w:val="000000" w:themeColor="text1"/>
          <w:sz w:val="28"/>
          <w:szCs w:val="28"/>
        </w:rPr>
        <w:t xml:space="preserve"> 10, 2020. </w:t>
      </w:r>
      <w:r w:rsidRPr="00560567">
        <w:rPr>
          <w:color w:val="000000" w:themeColor="text1"/>
          <w:sz w:val="28"/>
          <w:szCs w:val="28"/>
          <w:lang w:val="en-US"/>
        </w:rPr>
        <w:t>URL</w:t>
      </w:r>
      <w:r w:rsidRPr="00F5759A">
        <w:rPr>
          <w:color w:val="000000" w:themeColor="text1"/>
          <w:sz w:val="28"/>
          <w:szCs w:val="28"/>
        </w:rPr>
        <w:t>:</w:t>
      </w:r>
      <w:r w:rsidRPr="00560567">
        <w:rPr>
          <w:color w:val="000000" w:themeColor="text1"/>
          <w:sz w:val="28"/>
          <w:szCs w:val="28"/>
          <w:lang w:val="uk-UA"/>
        </w:rPr>
        <w:t xml:space="preserve"> </w:t>
      </w:r>
      <w:r w:rsidR="00F5759A" w:rsidRPr="00F5759A">
        <w:rPr>
          <w:color w:val="000000" w:themeColor="text1"/>
          <w:sz w:val="28"/>
          <w:szCs w:val="28"/>
          <w:lang w:val="uk-UA"/>
        </w:rPr>
        <w:t>https://www.rand.org/content/dam/rand/pubs/testimonies/CT500/CT524/RAND_CT524.pdf</w:t>
      </w:r>
      <w:r w:rsidR="00F5759A" w:rsidRPr="00F5759A">
        <w:rPr>
          <w:color w:val="000000" w:themeColor="text1"/>
          <w:sz w:val="28"/>
          <w:szCs w:val="28"/>
        </w:rPr>
        <w:t xml:space="preserve"> </w:t>
      </w:r>
      <w:r w:rsidR="00936A37">
        <w:rPr>
          <w:color w:val="000000" w:themeColor="text1"/>
          <w:sz w:val="28"/>
          <w:szCs w:val="28"/>
          <w:lang w:val="uk-UA"/>
        </w:rPr>
        <w:t>(дата звернення 17.09.2020 р.).</w:t>
      </w:r>
    </w:p>
    <w:p w:rsidR="001343A3" w:rsidRPr="00F5759A" w:rsidRDefault="001343A3" w:rsidP="009A7BBD">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560567">
        <w:rPr>
          <w:rFonts w:ascii="Times New Roman" w:hAnsi="Times New Roman"/>
          <w:color w:val="000000" w:themeColor="text1"/>
          <w:sz w:val="28"/>
          <w:szCs w:val="28"/>
          <w:lang w:val="en-US"/>
        </w:rPr>
        <w:t>Coronavirus (COVID-19): support for businesses. URL</w:t>
      </w:r>
      <w:r w:rsidRPr="00F5759A">
        <w:rPr>
          <w:rFonts w:ascii="Times New Roman" w:hAnsi="Times New Roman"/>
          <w:color w:val="000000" w:themeColor="text1"/>
          <w:sz w:val="28"/>
          <w:szCs w:val="28"/>
        </w:rPr>
        <w:t xml:space="preserve">: </w:t>
      </w:r>
      <w:r w:rsidR="00F5759A" w:rsidRPr="00F5759A">
        <w:rPr>
          <w:rFonts w:ascii="Times New Roman" w:hAnsi="Times New Roman"/>
          <w:color w:val="000000" w:themeColor="text1"/>
          <w:sz w:val="28"/>
          <w:szCs w:val="28"/>
          <w:lang w:val="en-US"/>
        </w:rPr>
        <w:t>https</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www</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gov</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scot</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publications</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coronavirus</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covid</w:t>
      </w:r>
      <w:r w:rsidR="00F5759A" w:rsidRPr="00F5759A">
        <w:rPr>
          <w:rFonts w:ascii="Times New Roman" w:hAnsi="Times New Roman"/>
          <w:color w:val="000000" w:themeColor="text1"/>
          <w:sz w:val="28"/>
          <w:szCs w:val="28"/>
        </w:rPr>
        <w:t>-19-</w:t>
      </w:r>
      <w:r w:rsidR="00F5759A" w:rsidRPr="00F5759A">
        <w:rPr>
          <w:rFonts w:ascii="Times New Roman" w:hAnsi="Times New Roman"/>
          <w:color w:val="000000" w:themeColor="text1"/>
          <w:sz w:val="28"/>
          <w:szCs w:val="28"/>
          <w:lang w:val="en-US"/>
        </w:rPr>
        <w:t>support</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for</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businesses</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pages</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businesssupport</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fund</w:t>
      </w:r>
      <w:r w:rsidR="00F5759A" w:rsidRPr="00F5759A">
        <w:rPr>
          <w:rFonts w:ascii="Times New Roman" w:hAnsi="Times New Roman"/>
          <w:color w:val="000000" w:themeColor="text1"/>
          <w:sz w:val="28"/>
          <w:szCs w:val="28"/>
        </w:rPr>
        <w:t xml:space="preserve">/ </w:t>
      </w:r>
      <w:r w:rsidR="00936A37">
        <w:rPr>
          <w:rFonts w:ascii="Times New Roman" w:hAnsi="Times New Roman"/>
          <w:color w:val="000000" w:themeColor="text1"/>
          <w:sz w:val="28"/>
          <w:szCs w:val="28"/>
          <w:lang w:val="uk-UA"/>
        </w:rPr>
        <w:t>(дата звернення 17.09.2020 р.).</w:t>
      </w:r>
    </w:p>
    <w:p w:rsidR="00F5759A" w:rsidRPr="00500007" w:rsidRDefault="001343A3" w:rsidP="00F5759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r w:rsidRPr="00560567">
        <w:rPr>
          <w:rFonts w:ascii="Times New Roman" w:hAnsi="Times New Roman"/>
          <w:color w:val="000000" w:themeColor="text1"/>
          <w:sz w:val="28"/>
          <w:szCs w:val="28"/>
          <w:lang w:val="en-US"/>
        </w:rPr>
        <w:t>Country policy responses. ILO</w:t>
      </w:r>
      <w:r w:rsidRPr="00500007">
        <w:rPr>
          <w:rFonts w:ascii="Times New Roman" w:hAnsi="Times New Roman"/>
          <w:color w:val="000000" w:themeColor="text1"/>
          <w:sz w:val="28"/>
          <w:szCs w:val="28"/>
          <w:lang w:val="en-US"/>
        </w:rPr>
        <w:t xml:space="preserve">. </w:t>
      </w:r>
      <w:r w:rsidRPr="00560567">
        <w:rPr>
          <w:rFonts w:ascii="Times New Roman" w:hAnsi="Times New Roman"/>
          <w:color w:val="000000" w:themeColor="text1"/>
          <w:sz w:val="28"/>
          <w:szCs w:val="28"/>
          <w:lang w:val="en-US"/>
        </w:rPr>
        <w:t>URL</w:t>
      </w:r>
      <w:r w:rsidRPr="00500007">
        <w:rPr>
          <w:rFonts w:ascii="Times New Roman" w:hAnsi="Times New Roman"/>
          <w:color w:val="000000" w:themeColor="text1"/>
          <w:sz w:val="28"/>
          <w:szCs w:val="28"/>
          <w:lang w:val="en-US"/>
        </w:rPr>
        <w:t xml:space="preserve">: </w:t>
      </w:r>
      <w:r w:rsidRPr="00560567">
        <w:rPr>
          <w:rFonts w:ascii="Times New Roman" w:hAnsi="Times New Roman"/>
          <w:color w:val="000000" w:themeColor="text1"/>
          <w:sz w:val="28"/>
          <w:szCs w:val="28"/>
          <w:lang w:val="en-US"/>
        </w:rPr>
        <w:t>https</w:t>
      </w:r>
      <w:r w:rsidRPr="00500007">
        <w:rPr>
          <w:rFonts w:ascii="Times New Roman" w:hAnsi="Times New Roman"/>
          <w:color w:val="000000" w:themeColor="text1"/>
          <w:sz w:val="28"/>
          <w:szCs w:val="28"/>
          <w:lang w:val="en-US"/>
        </w:rPr>
        <w:t>://</w:t>
      </w:r>
      <w:r w:rsidRPr="00560567">
        <w:rPr>
          <w:rFonts w:ascii="Times New Roman" w:hAnsi="Times New Roman"/>
          <w:color w:val="000000" w:themeColor="text1"/>
          <w:sz w:val="28"/>
          <w:szCs w:val="28"/>
          <w:lang w:val="en-US"/>
        </w:rPr>
        <w:t>www</w:t>
      </w:r>
      <w:r w:rsidRPr="00500007">
        <w:rPr>
          <w:rFonts w:ascii="Times New Roman" w:hAnsi="Times New Roman"/>
          <w:color w:val="000000" w:themeColor="text1"/>
          <w:sz w:val="28"/>
          <w:szCs w:val="28"/>
          <w:lang w:val="en-US"/>
        </w:rPr>
        <w:t>.</w:t>
      </w:r>
      <w:r w:rsidRPr="00560567">
        <w:rPr>
          <w:rFonts w:ascii="Times New Roman" w:hAnsi="Times New Roman"/>
          <w:color w:val="000000" w:themeColor="text1"/>
          <w:sz w:val="28"/>
          <w:szCs w:val="28"/>
          <w:lang w:val="en-US"/>
        </w:rPr>
        <w:t>ilo</w:t>
      </w:r>
      <w:r w:rsidRPr="00500007">
        <w:rPr>
          <w:rFonts w:ascii="Times New Roman" w:hAnsi="Times New Roman"/>
          <w:color w:val="000000" w:themeColor="text1"/>
          <w:sz w:val="28"/>
          <w:szCs w:val="28"/>
          <w:lang w:val="en-US"/>
        </w:rPr>
        <w:t>.</w:t>
      </w:r>
      <w:r w:rsidRPr="00560567">
        <w:rPr>
          <w:rFonts w:ascii="Times New Roman" w:hAnsi="Times New Roman"/>
          <w:color w:val="000000" w:themeColor="text1"/>
          <w:sz w:val="28"/>
          <w:szCs w:val="28"/>
          <w:lang w:val="en-US"/>
        </w:rPr>
        <w:t>org</w:t>
      </w:r>
      <w:r w:rsidRPr="00500007">
        <w:rPr>
          <w:rFonts w:ascii="Times New Roman" w:hAnsi="Times New Roman"/>
          <w:color w:val="000000" w:themeColor="text1"/>
          <w:sz w:val="28"/>
          <w:szCs w:val="28"/>
          <w:lang w:val="en-US"/>
        </w:rPr>
        <w:t>/</w:t>
      </w:r>
      <w:r w:rsidRPr="00560567">
        <w:rPr>
          <w:rFonts w:ascii="Times New Roman" w:hAnsi="Times New Roman"/>
          <w:color w:val="000000" w:themeColor="text1"/>
          <w:sz w:val="28"/>
          <w:szCs w:val="28"/>
          <w:lang w:val="en-US"/>
        </w:rPr>
        <w:t>global</w:t>
      </w:r>
      <w:r w:rsidRPr="00500007">
        <w:rPr>
          <w:rFonts w:ascii="Times New Roman" w:hAnsi="Times New Roman"/>
          <w:color w:val="000000" w:themeColor="text1"/>
          <w:sz w:val="28"/>
          <w:szCs w:val="28"/>
          <w:lang w:val="en-US"/>
        </w:rPr>
        <w:t>/</w:t>
      </w:r>
      <w:r w:rsidRPr="00560567">
        <w:rPr>
          <w:rFonts w:ascii="Times New Roman" w:hAnsi="Times New Roman"/>
          <w:color w:val="000000" w:themeColor="text1"/>
          <w:sz w:val="28"/>
          <w:szCs w:val="28"/>
          <w:lang w:val="en-US"/>
        </w:rPr>
        <w:t>topics</w:t>
      </w:r>
      <w:r w:rsidRPr="00500007">
        <w:rPr>
          <w:rFonts w:ascii="Times New Roman" w:hAnsi="Times New Roman"/>
          <w:color w:val="000000" w:themeColor="text1"/>
          <w:sz w:val="28"/>
          <w:szCs w:val="28"/>
          <w:lang w:val="en-US"/>
        </w:rPr>
        <w:t>/</w:t>
      </w:r>
      <w:r w:rsidRPr="00560567">
        <w:rPr>
          <w:rFonts w:ascii="Times New Roman" w:hAnsi="Times New Roman"/>
          <w:color w:val="000000" w:themeColor="text1"/>
          <w:sz w:val="28"/>
          <w:szCs w:val="28"/>
          <w:lang w:val="en-US"/>
        </w:rPr>
        <w:t>coronavirus</w:t>
      </w:r>
      <w:r w:rsidRPr="00500007">
        <w:rPr>
          <w:rFonts w:ascii="Times New Roman" w:hAnsi="Times New Roman"/>
          <w:color w:val="000000" w:themeColor="text1"/>
          <w:sz w:val="28"/>
          <w:szCs w:val="28"/>
          <w:lang w:val="en-US"/>
        </w:rPr>
        <w:t>/</w:t>
      </w:r>
      <w:r w:rsidRPr="00560567">
        <w:rPr>
          <w:rFonts w:ascii="Times New Roman" w:hAnsi="Times New Roman"/>
          <w:color w:val="000000" w:themeColor="text1"/>
          <w:sz w:val="28"/>
          <w:szCs w:val="28"/>
          <w:lang w:val="en-US"/>
        </w:rPr>
        <w:t>country</w:t>
      </w:r>
      <w:r w:rsidRPr="00500007">
        <w:rPr>
          <w:rFonts w:ascii="Times New Roman" w:hAnsi="Times New Roman"/>
          <w:color w:val="000000" w:themeColor="text1"/>
          <w:sz w:val="28"/>
          <w:szCs w:val="28"/>
          <w:lang w:val="en-US"/>
        </w:rPr>
        <w:t>-</w:t>
      </w:r>
      <w:r w:rsidRPr="00560567">
        <w:rPr>
          <w:rFonts w:ascii="Times New Roman" w:hAnsi="Times New Roman"/>
          <w:color w:val="000000" w:themeColor="text1"/>
          <w:sz w:val="28"/>
          <w:szCs w:val="28"/>
          <w:lang w:val="en-US"/>
        </w:rPr>
        <w:t>responses</w:t>
      </w:r>
      <w:r w:rsidRPr="00500007">
        <w:rPr>
          <w:rFonts w:ascii="Times New Roman" w:hAnsi="Times New Roman"/>
          <w:color w:val="000000" w:themeColor="text1"/>
          <w:sz w:val="28"/>
          <w:szCs w:val="28"/>
          <w:lang w:val="en-US"/>
        </w:rPr>
        <w:t>/</w:t>
      </w:r>
      <w:r w:rsidRPr="00560567">
        <w:rPr>
          <w:rFonts w:ascii="Times New Roman" w:hAnsi="Times New Roman"/>
          <w:color w:val="000000" w:themeColor="text1"/>
          <w:sz w:val="28"/>
          <w:szCs w:val="28"/>
          <w:lang w:val="en-US"/>
        </w:rPr>
        <w:t>langen</w:t>
      </w:r>
      <w:r w:rsidRPr="00500007">
        <w:rPr>
          <w:rFonts w:ascii="Times New Roman" w:hAnsi="Times New Roman"/>
          <w:color w:val="000000" w:themeColor="text1"/>
          <w:sz w:val="28"/>
          <w:szCs w:val="28"/>
          <w:lang w:val="en-US"/>
        </w:rPr>
        <w:t>/</w:t>
      </w:r>
      <w:r w:rsidRPr="00560567">
        <w:rPr>
          <w:rFonts w:ascii="Times New Roman" w:hAnsi="Times New Roman"/>
          <w:color w:val="000000" w:themeColor="text1"/>
          <w:sz w:val="28"/>
          <w:szCs w:val="28"/>
          <w:lang w:val="en-US"/>
        </w:rPr>
        <w:t>index</w:t>
      </w:r>
      <w:r w:rsidRPr="00500007">
        <w:rPr>
          <w:rFonts w:ascii="Times New Roman" w:hAnsi="Times New Roman"/>
          <w:color w:val="000000" w:themeColor="text1"/>
          <w:sz w:val="28"/>
          <w:szCs w:val="28"/>
          <w:lang w:val="en-US"/>
        </w:rPr>
        <w:t>.</w:t>
      </w:r>
      <w:r w:rsidRPr="00560567">
        <w:rPr>
          <w:rFonts w:ascii="Times New Roman" w:hAnsi="Times New Roman"/>
          <w:color w:val="000000" w:themeColor="text1"/>
          <w:sz w:val="28"/>
          <w:szCs w:val="28"/>
          <w:lang w:val="en-US"/>
        </w:rPr>
        <w:t>htm</w:t>
      </w:r>
      <w:r w:rsidRPr="00500007">
        <w:rPr>
          <w:rFonts w:ascii="Times New Roman" w:hAnsi="Times New Roman"/>
          <w:color w:val="000000" w:themeColor="text1"/>
          <w:sz w:val="28"/>
          <w:szCs w:val="28"/>
          <w:lang w:val="en-US"/>
        </w:rPr>
        <w:t xml:space="preserve"> </w:t>
      </w:r>
      <w:r w:rsidR="00936A37">
        <w:rPr>
          <w:rFonts w:ascii="Times New Roman" w:hAnsi="Times New Roman"/>
          <w:color w:val="000000" w:themeColor="text1"/>
          <w:sz w:val="28"/>
          <w:szCs w:val="28"/>
          <w:lang w:val="uk-UA"/>
        </w:rPr>
        <w:t>(дата звернення 17.09.2020 р.).</w:t>
      </w:r>
    </w:p>
    <w:p w:rsidR="00F5759A" w:rsidRPr="00500007" w:rsidRDefault="001343A3" w:rsidP="00F5759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r w:rsidRPr="00560567">
        <w:rPr>
          <w:rFonts w:ascii="Times New Roman" w:hAnsi="Times New Roman"/>
          <w:color w:val="000000" w:themeColor="text1"/>
          <w:sz w:val="28"/>
          <w:szCs w:val="28"/>
          <w:lang w:val="en-US"/>
        </w:rPr>
        <w:t>COVID-19: The Great Lockdown and its Impact on Small Business</w:t>
      </w:r>
      <w:r w:rsidRPr="00560567">
        <w:rPr>
          <w:rFonts w:ascii="Times New Roman" w:hAnsi="Times New Roman"/>
          <w:color w:val="000000" w:themeColor="text1"/>
          <w:sz w:val="28"/>
          <w:szCs w:val="28"/>
          <w:lang w:val="uk-UA"/>
        </w:rPr>
        <w:t xml:space="preserve">. </w:t>
      </w:r>
      <w:r w:rsidRPr="00560567">
        <w:rPr>
          <w:rFonts w:ascii="Times New Roman" w:hAnsi="Times New Roman"/>
          <w:color w:val="000000" w:themeColor="text1"/>
          <w:sz w:val="28"/>
          <w:szCs w:val="28"/>
          <w:lang w:val="en-US"/>
        </w:rPr>
        <w:t>SME Competeteveness. Outlook 2020. URL</w:t>
      </w:r>
      <w:r w:rsidRPr="00500007">
        <w:rPr>
          <w:rFonts w:ascii="Times New Roman" w:hAnsi="Times New Roman"/>
          <w:color w:val="000000" w:themeColor="text1"/>
          <w:sz w:val="28"/>
          <w:szCs w:val="28"/>
          <w:lang w:val="en-US"/>
        </w:rPr>
        <w:t>:</w:t>
      </w:r>
      <w:r w:rsidRPr="00560567">
        <w:rPr>
          <w:rFonts w:ascii="Times New Roman" w:hAnsi="Times New Roman"/>
          <w:color w:val="000000" w:themeColor="text1"/>
          <w:sz w:val="28"/>
          <w:szCs w:val="28"/>
          <w:lang w:val="uk-UA"/>
        </w:rPr>
        <w:t xml:space="preserve"> </w:t>
      </w:r>
      <w:r w:rsidR="00F5759A" w:rsidRPr="00F5759A">
        <w:rPr>
          <w:rFonts w:ascii="Times New Roman" w:hAnsi="Times New Roman"/>
          <w:color w:val="000000" w:themeColor="text1"/>
          <w:sz w:val="28"/>
          <w:szCs w:val="28"/>
          <w:lang w:val="uk-UA"/>
        </w:rPr>
        <w:t>https://www.intracen.org/uploadedFiles/intracenorg/Content/Publications/ITCSMECO2020.pdf</w:t>
      </w:r>
      <w:r w:rsidR="00F5759A" w:rsidRPr="00500007">
        <w:rPr>
          <w:rFonts w:ascii="Times New Roman" w:hAnsi="Times New Roman"/>
          <w:color w:val="000000" w:themeColor="text1"/>
          <w:sz w:val="28"/>
          <w:szCs w:val="28"/>
          <w:lang w:val="en-US"/>
        </w:rPr>
        <w:t xml:space="preserve"> </w:t>
      </w:r>
      <w:r w:rsidR="00936A37">
        <w:rPr>
          <w:rFonts w:ascii="Times New Roman" w:hAnsi="Times New Roman"/>
          <w:color w:val="000000" w:themeColor="text1"/>
          <w:sz w:val="28"/>
          <w:szCs w:val="28"/>
          <w:lang w:val="uk-UA"/>
        </w:rPr>
        <w:t>(дата звернення 17.09.2020 р.).</w:t>
      </w:r>
    </w:p>
    <w:p w:rsidR="00F5759A" w:rsidRPr="00F5759A" w:rsidRDefault="001343A3" w:rsidP="00F5759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560567">
        <w:rPr>
          <w:rFonts w:ascii="Times New Roman" w:hAnsi="Times New Roman"/>
          <w:color w:val="000000" w:themeColor="text1"/>
          <w:sz w:val="28"/>
          <w:szCs w:val="28"/>
        </w:rPr>
        <w:t>COVID-19: Вплив на харчову промисловість та агробізнес</w:t>
      </w:r>
      <w:r w:rsidRPr="00560567">
        <w:rPr>
          <w:rFonts w:ascii="Times New Roman" w:hAnsi="Times New Roman"/>
          <w:color w:val="000000" w:themeColor="text1"/>
          <w:sz w:val="28"/>
          <w:szCs w:val="28"/>
          <w:lang w:val="uk-UA"/>
        </w:rPr>
        <w:t xml:space="preserve">. </w:t>
      </w:r>
      <w:r w:rsidRPr="00560567">
        <w:rPr>
          <w:rFonts w:ascii="Times New Roman" w:hAnsi="Times New Roman"/>
          <w:color w:val="000000" w:themeColor="text1"/>
          <w:sz w:val="28"/>
          <w:szCs w:val="28"/>
          <w:lang w:val="en-US"/>
        </w:rPr>
        <w:t>URL</w:t>
      </w:r>
      <w:r w:rsidRPr="00560567">
        <w:rPr>
          <w:rFonts w:ascii="Times New Roman" w:hAnsi="Times New Roman"/>
          <w:color w:val="000000" w:themeColor="text1"/>
          <w:sz w:val="28"/>
          <w:szCs w:val="28"/>
          <w:lang w:val="uk-UA"/>
        </w:rPr>
        <w:t xml:space="preserve">:  </w:t>
      </w:r>
      <w:r w:rsidRPr="00F5759A">
        <w:rPr>
          <w:rFonts w:ascii="Times New Roman" w:hAnsi="Times New Roman"/>
          <w:color w:val="000000" w:themeColor="text1"/>
          <w:sz w:val="28"/>
          <w:szCs w:val="28"/>
        </w:rPr>
        <w:t xml:space="preserve"> </w:t>
      </w:r>
      <w:r w:rsidR="00F5759A" w:rsidRPr="00F5759A">
        <w:rPr>
          <w:rFonts w:ascii="Times New Roman" w:hAnsi="Times New Roman"/>
          <w:color w:val="000000" w:themeColor="text1"/>
          <w:sz w:val="28"/>
          <w:szCs w:val="28"/>
          <w:lang w:val="en-US"/>
        </w:rPr>
        <w:t>https</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home</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kpmg</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ua</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uk</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home</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media</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pressreleases</w:t>
      </w:r>
      <w:r w:rsidR="00F5759A" w:rsidRPr="00F5759A">
        <w:rPr>
          <w:rFonts w:ascii="Times New Roman" w:hAnsi="Times New Roman"/>
          <w:color w:val="000000" w:themeColor="text1"/>
          <w:sz w:val="28"/>
          <w:szCs w:val="28"/>
        </w:rPr>
        <w:t>/2020/04/</w:t>
      </w:r>
      <w:r w:rsidR="00F5759A" w:rsidRPr="00F5759A">
        <w:rPr>
          <w:rFonts w:ascii="Times New Roman" w:hAnsi="Times New Roman"/>
          <w:color w:val="000000" w:themeColor="text1"/>
          <w:sz w:val="28"/>
          <w:szCs w:val="28"/>
          <w:lang w:val="en-US"/>
        </w:rPr>
        <w:t>vplyv</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na</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kharchovu</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promyslovist</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html</w:t>
      </w:r>
      <w:r w:rsidR="00F5759A" w:rsidRPr="00F5759A">
        <w:rPr>
          <w:rFonts w:ascii="Times New Roman" w:hAnsi="Times New Roman"/>
          <w:color w:val="000000" w:themeColor="text1"/>
          <w:sz w:val="28"/>
          <w:szCs w:val="28"/>
        </w:rPr>
        <w:t xml:space="preserve"> </w:t>
      </w:r>
      <w:r w:rsidR="00936A37">
        <w:rPr>
          <w:rFonts w:ascii="Times New Roman" w:hAnsi="Times New Roman"/>
          <w:color w:val="000000" w:themeColor="text1"/>
          <w:sz w:val="28"/>
          <w:szCs w:val="28"/>
          <w:lang w:val="uk-UA"/>
        </w:rPr>
        <w:t>(дата звернення 17.09.2020 р.).</w:t>
      </w:r>
    </w:p>
    <w:p w:rsidR="00F5759A" w:rsidRPr="00F5759A" w:rsidRDefault="001343A3" w:rsidP="00F5759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560567">
        <w:rPr>
          <w:rFonts w:ascii="Times New Roman" w:hAnsi="Times New Roman"/>
          <w:color w:val="000000" w:themeColor="text1"/>
          <w:sz w:val="28"/>
          <w:szCs w:val="28"/>
        </w:rPr>
        <w:t>COVID-19: програма фінансової підтримки малого та середнього бізнесу на період карантину почала діяти</w:t>
      </w:r>
      <w:r w:rsidRPr="00560567">
        <w:rPr>
          <w:rFonts w:ascii="Times New Roman" w:hAnsi="Times New Roman"/>
          <w:color w:val="000000" w:themeColor="text1"/>
          <w:sz w:val="28"/>
          <w:szCs w:val="28"/>
          <w:lang w:val="uk-UA"/>
        </w:rPr>
        <w:t xml:space="preserve">. </w:t>
      </w:r>
      <w:r w:rsidRPr="001343A3">
        <w:rPr>
          <w:rFonts w:ascii="Times New Roman" w:hAnsi="Times New Roman"/>
          <w:i/>
          <w:color w:val="000000" w:themeColor="text1"/>
          <w:sz w:val="28"/>
          <w:szCs w:val="28"/>
          <w:lang w:val="uk-UA"/>
        </w:rPr>
        <w:t>Вісник офіційно про податки</w:t>
      </w:r>
      <w:r w:rsidRPr="00560567">
        <w:rPr>
          <w:rFonts w:ascii="Times New Roman" w:hAnsi="Times New Roman"/>
          <w:color w:val="000000" w:themeColor="text1"/>
          <w:sz w:val="28"/>
          <w:szCs w:val="28"/>
          <w:lang w:val="uk-UA"/>
        </w:rPr>
        <w:t xml:space="preserve">. </w:t>
      </w:r>
      <w:r w:rsidRPr="00560567">
        <w:rPr>
          <w:rStyle w:val="15"/>
          <w:rFonts w:ascii="Times New Roman" w:hAnsi="Times New Roman"/>
          <w:color w:val="000000" w:themeColor="text1"/>
          <w:sz w:val="28"/>
          <w:szCs w:val="28"/>
          <w:bdr w:val="none" w:sz="0" w:space="0" w:color="auto" w:frame="1"/>
          <w:lang w:val="uk-UA"/>
        </w:rPr>
        <w:t xml:space="preserve">07.05.2020 р. </w:t>
      </w:r>
      <w:r w:rsidRPr="00560567">
        <w:rPr>
          <w:rFonts w:ascii="Times New Roman" w:hAnsi="Times New Roman"/>
          <w:color w:val="000000" w:themeColor="text1"/>
          <w:sz w:val="28"/>
          <w:szCs w:val="28"/>
          <w:lang w:val="en-US"/>
        </w:rPr>
        <w:t>URL</w:t>
      </w:r>
      <w:r w:rsidRPr="00560567">
        <w:rPr>
          <w:rFonts w:ascii="Times New Roman" w:hAnsi="Times New Roman"/>
          <w:color w:val="000000" w:themeColor="text1"/>
          <w:sz w:val="28"/>
          <w:szCs w:val="28"/>
          <w:lang w:val="uk-UA"/>
        </w:rPr>
        <w:t xml:space="preserve">: </w:t>
      </w:r>
      <w:r w:rsidR="00F5759A" w:rsidRPr="00F5759A">
        <w:rPr>
          <w:rFonts w:ascii="Times New Roman" w:hAnsi="Times New Roman"/>
          <w:color w:val="000000" w:themeColor="text1"/>
          <w:sz w:val="28"/>
          <w:szCs w:val="28"/>
          <w:lang w:val="uk-UA"/>
        </w:rPr>
        <w:t>http://www.visnuk.com.ua/uk/news/100017837-covid-19-programa-finansovoyi-pidtrimki-malogo-ta-serednogo-biznesu-na-period-karant</w:t>
      </w:r>
      <w:r w:rsidR="00936A37">
        <w:rPr>
          <w:rFonts w:ascii="Times New Roman" w:hAnsi="Times New Roman"/>
          <w:color w:val="000000" w:themeColor="text1"/>
          <w:sz w:val="28"/>
          <w:szCs w:val="28"/>
          <w:lang w:val="uk-UA"/>
        </w:rPr>
        <w:t>-</w:t>
      </w:r>
      <w:r w:rsidR="00F5759A" w:rsidRPr="00F5759A">
        <w:rPr>
          <w:rFonts w:ascii="Times New Roman" w:hAnsi="Times New Roman"/>
          <w:color w:val="000000" w:themeColor="text1"/>
          <w:sz w:val="28"/>
          <w:szCs w:val="28"/>
          <w:lang w:val="uk-UA"/>
        </w:rPr>
        <w:t>inu-pochala-diyati</w:t>
      </w:r>
      <w:r w:rsidR="00F5759A" w:rsidRPr="00F5759A">
        <w:rPr>
          <w:rFonts w:ascii="Times New Roman" w:hAnsi="Times New Roman"/>
          <w:color w:val="000000" w:themeColor="text1"/>
          <w:sz w:val="28"/>
          <w:szCs w:val="28"/>
        </w:rPr>
        <w:t xml:space="preserve"> </w:t>
      </w:r>
      <w:r w:rsidR="00936A37">
        <w:rPr>
          <w:rFonts w:ascii="Times New Roman" w:hAnsi="Times New Roman"/>
          <w:color w:val="000000" w:themeColor="text1"/>
          <w:sz w:val="28"/>
          <w:szCs w:val="28"/>
          <w:lang w:val="uk-UA"/>
        </w:rPr>
        <w:t>(дата звернення 17.09.2020 р.).</w:t>
      </w:r>
    </w:p>
    <w:p w:rsidR="00F5759A" w:rsidRPr="005044B9" w:rsidRDefault="001343A3" w:rsidP="00F5759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1343A3">
        <w:rPr>
          <w:rFonts w:ascii="Times New Roman" w:hAnsi="Times New Roman"/>
          <w:sz w:val="28"/>
          <w:szCs w:val="28"/>
          <w:lang w:val="en-US"/>
        </w:rPr>
        <w:t>Doing</w:t>
      </w:r>
      <w:r w:rsidRPr="005044B9">
        <w:rPr>
          <w:rFonts w:ascii="Times New Roman" w:hAnsi="Times New Roman"/>
          <w:sz w:val="28"/>
          <w:szCs w:val="28"/>
        </w:rPr>
        <w:t xml:space="preserve"> </w:t>
      </w:r>
      <w:r w:rsidRPr="001343A3">
        <w:rPr>
          <w:rFonts w:ascii="Times New Roman" w:hAnsi="Times New Roman"/>
          <w:sz w:val="28"/>
          <w:szCs w:val="28"/>
          <w:lang w:val="en-US"/>
        </w:rPr>
        <w:t>business</w:t>
      </w:r>
      <w:r w:rsidRPr="0058321F">
        <w:rPr>
          <w:rFonts w:ascii="Times New Roman" w:hAnsi="Times New Roman"/>
          <w:sz w:val="28"/>
          <w:szCs w:val="28"/>
          <w:lang w:val="uk-UA"/>
        </w:rPr>
        <w:t xml:space="preserve"> </w:t>
      </w:r>
      <w:r w:rsidRPr="005044B9">
        <w:rPr>
          <w:rFonts w:ascii="Times New Roman" w:hAnsi="Times New Roman"/>
          <w:sz w:val="28"/>
          <w:szCs w:val="28"/>
        </w:rPr>
        <w:t xml:space="preserve">2020. </w:t>
      </w:r>
      <w:r w:rsidRPr="001343A3">
        <w:rPr>
          <w:rFonts w:ascii="Times New Roman" w:hAnsi="Times New Roman"/>
          <w:sz w:val="28"/>
          <w:szCs w:val="28"/>
          <w:lang w:val="en-US"/>
        </w:rPr>
        <w:t>URL</w:t>
      </w:r>
      <w:r w:rsidRPr="005044B9">
        <w:rPr>
          <w:rFonts w:ascii="Times New Roman" w:hAnsi="Times New Roman"/>
          <w:sz w:val="28"/>
          <w:szCs w:val="28"/>
        </w:rPr>
        <w:t xml:space="preserve">: </w:t>
      </w:r>
      <w:r w:rsidRPr="001343A3">
        <w:rPr>
          <w:rFonts w:ascii="Times New Roman" w:hAnsi="Times New Roman"/>
          <w:sz w:val="28"/>
          <w:szCs w:val="28"/>
          <w:lang w:val="en-US"/>
        </w:rPr>
        <w:t>https</w:t>
      </w:r>
      <w:r w:rsidRPr="005044B9">
        <w:rPr>
          <w:rFonts w:ascii="Times New Roman" w:hAnsi="Times New Roman"/>
          <w:sz w:val="28"/>
          <w:szCs w:val="28"/>
        </w:rPr>
        <w:t>://</w:t>
      </w:r>
      <w:r w:rsidRPr="001343A3">
        <w:rPr>
          <w:rFonts w:ascii="Times New Roman" w:hAnsi="Times New Roman"/>
          <w:sz w:val="28"/>
          <w:szCs w:val="28"/>
          <w:lang w:val="en-US"/>
        </w:rPr>
        <w:t>taxlink</w:t>
      </w:r>
      <w:r w:rsidRPr="005044B9">
        <w:rPr>
          <w:rFonts w:ascii="Times New Roman" w:hAnsi="Times New Roman"/>
          <w:sz w:val="28"/>
          <w:szCs w:val="28"/>
        </w:rPr>
        <w:t>.</w:t>
      </w:r>
      <w:r w:rsidRPr="001343A3">
        <w:rPr>
          <w:rFonts w:ascii="Times New Roman" w:hAnsi="Times New Roman"/>
          <w:sz w:val="28"/>
          <w:szCs w:val="28"/>
          <w:lang w:val="en-US"/>
        </w:rPr>
        <w:t>ua</w:t>
      </w:r>
      <w:r w:rsidRPr="005044B9">
        <w:rPr>
          <w:rFonts w:ascii="Times New Roman" w:hAnsi="Times New Roman"/>
          <w:sz w:val="28"/>
          <w:szCs w:val="28"/>
        </w:rPr>
        <w:t>/</w:t>
      </w:r>
      <w:r w:rsidRPr="001343A3">
        <w:rPr>
          <w:rFonts w:ascii="Times New Roman" w:hAnsi="Times New Roman"/>
          <w:sz w:val="28"/>
          <w:szCs w:val="28"/>
          <w:lang w:val="en-US"/>
        </w:rPr>
        <w:t>ua</w:t>
      </w:r>
      <w:r w:rsidRPr="005044B9">
        <w:rPr>
          <w:rFonts w:ascii="Times New Roman" w:hAnsi="Times New Roman"/>
          <w:sz w:val="28"/>
          <w:szCs w:val="28"/>
        </w:rPr>
        <w:t xml:space="preserve">/ </w:t>
      </w:r>
      <w:r w:rsidRPr="001343A3">
        <w:rPr>
          <w:rFonts w:ascii="Times New Roman" w:hAnsi="Times New Roman"/>
          <w:sz w:val="28"/>
          <w:szCs w:val="28"/>
          <w:lang w:val="en-US"/>
        </w:rPr>
        <w:t>news</w:t>
      </w:r>
      <w:r w:rsidRPr="005044B9">
        <w:rPr>
          <w:rFonts w:ascii="Times New Roman" w:hAnsi="Times New Roman"/>
          <w:sz w:val="28"/>
          <w:szCs w:val="28"/>
        </w:rPr>
        <w:t>/</w:t>
      </w:r>
      <w:r w:rsidRPr="001343A3">
        <w:rPr>
          <w:rFonts w:ascii="Times New Roman" w:hAnsi="Times New Roman"/>
          <w:sz w:val="28"/>
          <w:szCs w:val="28"/>
          <w:lang w:val="en-US"/>
        </w:rPr>
        <w:t>ukraina</w:t>
      </w:r>
      <w:r w:rsidRPr="005044B9">
        <w:rPr>
          <w:rFonts w:ascii="Times New Roman" w:hAnsi="Times New Roman"/>
          <w:sz w:val="28"/>
          <w:szCs w:val="28"/>
        </w:rPr>
        <w:t>$</w:t>
      </w:r>
      <w:r w:rsidRPr="001343A3">
        <w:rPr>
          <w:rFonts w:ascii="Times New Roman" w:hAnsi="Times New Roman"/>
          <w:sz w:val="28"/>
          <w:szCs w:val="28"/>
          <w:lang w:val="en-US"/>
        </w:rPr>
        <w:t>pidnjalas</w:t>
      </w:r>
      <w:r w:rsidRPr="005044B9">
        <w:rPr>
          <w:rFonts w:ascii="Times New Roman" w:hAnsi="Times New Roman"/>
          <w:sz w:val="28"/>
          <w:szCs w:val="28"/>
        </w:rPr>
        <w:t>$</w:t>
      </w:r>
      <w:r w:rsidRPr="001343A3">
        <w:rPr>
          <w:rFonts w:ascii="Times New Roman" w:hAnsi="Times New Roman"/>
          <w:sz w:val="28"/>
          <w:szCs w:val="28"/>
          <w:lang w:val="en-US"/>
        </w:rPr>
        <w:t>u</w:t>
      </w:r>
      <w:r w:rsidRPr="005044B9">
        <w:rPr>
          <w:rFonts w:ascii="Times New Roman" w:hAnsi="Times New Roman"/>
          <w:sz w:val="28"/>
          <w:szCs w:val="28"/>
        </w:rPr>
        <w:t>$</w:t>
      </w:r>
      <w:r w:rsidRPr="001343A3">
        <w:rPr>
          <w:rFonts w:ascii="Times New Roman" w:hAnsi="Times New Roman"/>
          <w:sz w:val="28"/>
          <w:szCs w:val="28"/>
          <w:lang w:val="en-US"/>
        </w:rPr>
        <w:t>rejtingu</w:t>
      </w:r>
      <w:r w:rsidRPr="005044B9">
        <w:rPr>
          <w:rFonts w:ascii="Times New Roman" w:hAnsi="Times New Roman"/>
          <w:sz w:val="28"/>
          <w:szCs w:val="28"/>
        </w:rPr>
        <w:t>$</w:t>
      </w:r>
      <w:r w:rsidRPr="001343A3">
        <w:rPr>
          <w:rFonts w:ascii="Times New Roman" w:hAnsi="Times New Roman"/>
          <w:sz w:val="28"/>
          <w:szCs w:val="28"/>
          <w:lang w:val="en-US"/>
        </w:rPr>
        <w:t>doing</w:t>
      </w:r>
      <w:r w:rsidRPr="005044B9">
        <w:rPr>
          <w:rFonts w:ascii="Times New Roman" w:hAnsi="Times New Roman"/>
          <w:sz w:val="28"/>
          <w:szCs w:val="28"/>
        </w:rPr>
        <w:t>$</w:t>
      </w:r>
      <w:r w:rsidRPr="001343A3">
        <w:rPr>
          <w:rFonts w:ascii="Times New Roman" w:hAnsi="Times New Roman"/>
          <w:sz w:val="28"/>
          <w:szCs w:val="28"/>
          <w:lang w:val="en-US"/>
        </w:rPr>
        <w:t>business</w:t>
      </w:r>
      <w:r w:rsidRPr="005044B9">
        <w:rPr>
          <w:rFonts w:ascii="Times New Roman" w:hAnsi="Times New Roman"/>
          <w:sz w:val="28"/>
          <w:szCs w:val="28"/>
        </w:rPr>
        <w:t>$2020$</w:t>
      </w:r>
      <w:r w:rsidRPr="001343A3">
        <w:rPr>
          <w:rFonts w:ascii="Times New Roman" w:hAnsi="Times New Roman"/>
          <w:sz w:val="28"/>
          <w:szCs w:val="28"/>
          <w:lang w:val="en-US"/>
        </w:rPr>
        <w:t>na</w:t>
      </w:r>
      <w:r w:rsidRPr="005044B9">
        <w:rPr>
          <w:rFonts w:ascii="Times New Roman" w:hAnsi="Times New Roman"/>
          <w:sz w:val="28"/>
          <w:szCs w:val="28"/>
        </w:rPr>
        <w:t>$7$</w:t>
      </w:r>
      <w:r w:rsidRPr="001343A3">
        <w:rPr>
          <w:rFonts w:ascii="Times New Roman" w:hAnsi="Times New Roman"/>
          <w:sz w:val="28"/>
          <w:szCs w:val="28"/>
          <w:lang w:val="en-US"/>
        </w:rPr>
        <w:t>pozicij</w:t>
      </w:r>
      <w:r w:rsidRPr="005044B9">
        <w:rPr>
          <w:rFonts w:ascii="Times New Roman" w:hAnsi="Times New Roman"/>
          <w:sz w:val="28"/>
          <w:szCs w:val="28"/>
        </w:rPr>
        <w:t>.</w:t>
      </w:r>
      <w:r w:rsidRPr="001343A3">
        <w:rPr>
          <w:rFonts w:ascii="Times New Roman" w:hAnsi="Times New Roman"/>
          <w:sz w:val="28"/>
          <w:szCs w:val="28"/>
          <w:lang w:val="en-US"/>
        </w:rPr>
        <w:t>htm</w:t>
      </w:r>
      <w:r w:rsidR="00F5759A" w:rsidRPr="005044B9">
        <w:rPr>
          <w:rFonts w:ascii="Times New Roman" w:hAnsi="Times New Roman"/>
          <w:sz w:val="28"/>
          <w:szCs w:val="28"/>
        </w:rPr>
        <w:t>-</w:t>
      </w:r>
      <w:r w:rsidRPr="005044B9">
        <w:rPr>
          <w:rFonts w:ascii="Times New Roman" w:hAnsi="Times New Roman"/>
          <w:sz w:val="28"/>
          <w:szCs w:val="28"/>
        </w:rPr>
        <w:t>#</w:t>
      </w:r>
      <w:r w:rsidRPr="001343A3">
        <w:rPr>
          <w:rFonts w:ascii="Times New Roman" w:hAnsi="Times New Roman"/>
          <w:sz w:val="28"/>
          <w:szCs w:val="28"/>
          <w:lang w:val="en-US"/>
        </w:rPr>
        <w:t>hcq</w:t>
      </w:r>
      <w:r w:rsidR="00F5759A" w:rsidRPr="005044B9">
        <w:rPr>
          <w:rFonts w:ascii="Times New Roman" w:hAnsi="Times New Roman"/>
          <w:sz w:val="28"/>
          <w:szCs w:val="28"/>
        </w:rPr>
        <w:t>-</w:t>
      </w:r>
      <w:r w:rsidRPr="005044B9">
        <w:rPr>
          <w:rFonts w:ascii="Times New Roman" w:hAnsi="Times New Roman"/>
          <w:sz w:val="28"/>
          <w:szCs w:val="28"/>
        </w:rPr>
        <w:t>=</w:t>
      </w:r>
      <w:r w:rsidRPr="001343A3">
        <w:rPr>
          <w:rFonts w:ascii="Times New Roman" w:hAnsi="Times New Roman"/>
          <w:sz w:val="28"/>
          <w:szCs w:val="28"/>
          <w:lang w:val="en-US"/>
        </w:rPr>
        <w:t>AmGDANr</w:t>
      </w:r>
      <w:r w:rsidR="00F5759A" w:rsidRPr="005044B9">
        <w:rPr>
          <w:rFonts w:ascii="Times New Roman" w:hAnsi="Times New Roman"/>
          <w:sz w:val="28"/>
          <w:szCs w:val="28"/>
        </w:rPr>
        <w:t xml:space="preserve"> </w:t>
      </w:r>
      <w:r w:rsidR="00936A37">
        <w:rPr>
          <w:rFonts w:ascii="Times New Roman" w:hAnsi="Times New Roman"/>
          <w:color w:val="000000" w:themeColor="text1"/>
          <w:sz w:val="28"/>
          <w:szCs w:val="28"/>
          <w:lang w:val="uk-UA"/>
        </w:rPr>
        <w:t>(дата звернення 17.09.2020 р.).</w:t>
      </w:r>
    </w:p>
    <w:p w:rsidR="00F5759A" w:rsidRPr="00500007" w:rsidRDefault="001343A3" w:rsidP="00F5759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r w:rsidRPr="00560567">
        <w:rPr>
          <w:rFonts w:ascii="Times New Roman" w:hAnsi="Times New Roman"/>
          <w:color w:val="000000" w:themeColor="text1"/>
          <w:sz w:val="28"/>
          <w:szCs w:val="28"/>
          <w:lang w:val="en-US"/>
        </w:rPr>
        <w:lastRenderedPageBreak/>
        <w:t>Economic responses to COVID-19. URL</w:t>
      </w:r>
      <w:r w:rsidRPr="00500007">
        <w:rPr>
          <w:rFonts w:ascii="Times New Roman" w:hAnsi="Times New Roman"/>
          <w:color w:val="000000" w:themeColor="text1"/>
          <w:sz w:val="28"/>
          <w:szCs w:val="28"/>
          <w:lang w:val="en-US"/>
        </w:rPr>
        <w:t xml:space="preserve">: </w:t>
      </w:r>
      <w:r w:rsidR="00F5759A" w:rsidRPr="00F5759A">
        <w:rPr>
          <w:rFonts w:ascii="Times New Roman" w:hAnsi="Times New Roman"/>
          <w:color w:val="000000" w:themeColor="text1"/>
          <w:sz w:val="28"/>
          <w:szCs w:val="28"/>
          <w:lang w:val="en-US"/>
        </w:rPr>
        <w:t>http</w:t>
      </w:r>
      <w:r w:rsidR="00F5759A" w:rsidRPr="00500007">
        <w:rPr>
          <w:rFonts w:ascii="Times New Roman" w:hAnsi="Times New Roman"/>
          <w:color w:val="000000" w:themeColor="text1"/>
          <w:sz w:val="28"/>
          <w:szCs w:val="28"/>
          <w:lang w:val="en-US"/>
        </w:rPr>
        <w:t>://</w:t>
      </w:r>
      <w:r w:rsidR="00F5759A" w:rsidRPr="00F5759A">
        <w:rPr>
          <w:rFonts w:ascii="Times New Roman" w:hAnsi="Times New Roman"/>
          <w:color w:val="000000" w:themeColor="text1"/>
          <w:sz w:val="28"/>
          <w:szCs w:val="28"/>
          <w:lang w:val="en-US"/>
        </w:rPr>
        <w:t>www</w:t>
      </w:r>
      <w:r w:rsidR="00F5759A" w:rsidRPr="00500007">
        <w:rPr>
          <w:rFonts w:ascii="Times New Roman" w:hAnsi="Times New Roman"/>
          <w:color w:val="000000" w:themeColor="text1"/>
          <w:sz w:val="28"/>
          <w:szCs w:val="28"/>
          <w:lang w:val="en-US"/>
        </w:rPr>
        <w:t>.</w:t>
      </w:r>
      <w:r w:rsidR="00F5759A" w:rsidRPr="00F5759A">
        <w:rPr>
          <w:rFonts w:ascii="Times New Roman" w:hAnsi="Times New Roman"/>
          <w:color w:val="000000" w:themeColor="text1"/>
          <w:sz w:val="28"/>
          <w:szCs w:val="28"/>
          <w:lang w:val="en-US"/>
        </w:rPr>
        <w:t>eurada</w:t>
      </w:r>
      <w:r w:rsidR="00F5759A" w:rsidRPr="00500007">
        <w:rPr>
          <w:rFonts w:ascii="Times New Roman" w:hAnsi="Times New Roman"/>
          <w:color w:val="000000" w:themeColor="text1"/>
          <w:sz w:val="28"/>
          <w:szCs w:val="28"/>
          <w:lang w:val="en-US"/>
        </w:rPr>
        <w:t>.</w:t>
      </w:r>
      <w:r w:rsidR="00F5759A" w:rsidRPr="00F5759A">
        <w:rPr>
          <w:rFonts w:ascii="Times New Roman" w:hAnsi="Times New Roman"/>
          <w:color w:val="000000" w:themeColor="text1"/>
          <w:sz w:val="28"/>
          <w:szCs w:val="28"/>
          <w:lang w:val="en-US"/>
        </w:rPr>
        <w:t>org</w:t>
      </w:r>
      <w:r w:rsidR="00F5759A" w:rsidRPr="00500007">
        <w:rPr>
          <w:rFonts w:ascii="Times New Roman" w:hAnsi="Times New Roman"/>
          <w:color w:val="000000" w:themeColor="text1"/>
          <w:sz w:val="28"/>
          <w:szCs w:val="28"/>
          <w:lang w:val="en-US"/>
        </w:rPr>
        <w:t>/</w:t>
      </w:r>
      <w:r w:rsidR="00F5759A" w:rsidRPr="00F5759A">
        <w:rPr>
          <w:rFonts w:ascii="Times New Roman" w:hAnsi="Times New Roman"/>
          <w:color w:val="000000" w:themeColor="text1"/>
          <w:sz w:val="28"/>
          <w:szCs w:val="28"/>
          <w:lang w:val="en-US"/>
        </w:rPr>
        <w:t>wpcontent</w:t>
      </w:r>
      <w:r w:rsidR="00F5759A" w:rsidRPr="00500007">
        <w:rPr>
          <w:rFonts w:ascii="Times New Roman" w:hAnsi="Times New Roman"/>
          <w:color w:val="000000" w:themeColor="text1"/>
          <w:sz w:val="28"/>
          <w:szCs w:val="28"/>
          <w:lang w:val="en-US"/>
        </w:rPr>
        <w:t>/</w:t>
      </w:r>
      <w:r w:rsidR="00F5759A" w:rsidRPr="00F5759A">
        <w:rPr>
          <w:rFonts w:ascii="Times New Roman" w:hAnsi="Times New Roman"/>
          <w:color w:val="000000" w:themeColor="text1"/>
          <w:sz w:val="28"/>
          <w:szCs w:val="28"/>
          <w:lang w:val="en-US"/>
        </w:rPr>
        <w:t>uploads</w:t>
      </w:r>
      <w:r w:rsidR="00F5759A" w:rsidRPr="00500007">
        <w:rPr>
          <w:rFonts w:ascii="Times New Roman" w:hAnsi="Times New Roman"/>
          <w:color w:val="000000" w:themeColor="text1"/>
          <w:sz w:val="28"/>
          <w:szCs w:val="28"/>
          <w:lang w:val="en-US"/>
        </w:rPr>
        <w:t>/2020/03</w:t>
      </w:r>
      <w:r w:rsidR="00F5759A" w:rsidRPr="00F5759A">
        <w:rPr>
          <w:rFonts w:ascii="Times New Roman" w:hAnsi="Times New Roman"/>
          <w:color w:val="000000" w:themeColor="text1"/>
          <w:sz w:val="28"/>
          <w:szCs w:val="28"/>
          <w:lang w:val="en-US"/>
        </w:rPr>
        <w:t>OVID</w:t>
      </w:r>
      <w:r w:rsidR="00F5759A" w:rsidRPr="00500007">
        <w:rPr>
          <w:rFonts w:ascii="Times New Roman" w:hAnsi="Times New Roman"/>
          <w:color w:val="000000" w:themeColor="text1"/>
          <w:sz w:val="28"/>
          <w:szCs w:val="28"/>
          <w:lang w:val="en-US"/>
        </w:rPr>
        <w:t>-19-</w:t>
      </w:r>
      <w:r w:rsidR="00F5759A" w:rsidRPr="00F5759A">
        <w:rPr>
          <w:rFonts w:ascii="Times New Roman" w:hAnsi="Times New Roman"/>
          <w:color w:val="000000" w:themeColor="text1"/>
          <w:sz w:val="28"/>
          <w:szCs w:val="28"/>
          <w:lang w:val="en-US"/>
        </w:rPr>
        <w:t>Most</w:t>
      </w:r>
      <w:r w:rsidR="00F5759A" w:rsidRPr="00500007">
        <w:rPr>
          <w:rFonts w:ascii="Times New Roman" w:hAnsi="Times New Roman"/>
          <w:color w:val="000000" w:themeColor="text1"/>
          <w:sz w:val="28"/>
          <w:szCs w:val="28"/>
          <w:lang w:val="en-US"/>
        </w:rPr>
        <w:t>-</w:t>
      </w:r>
      <w:r w:rsidR="00F5759A" w:rsidRPr="00F5759A">
        <w:rPr>
          <w:rFonts w:ascii="Times New Roman" w:hAnsi="Times New Roman"/>
          <w:color w:val="000000" w:themeColor="text1"/>
          <w:sz w:val="28"/>
          <w:szCs w:val="28"/>
          <w:lang w:val="en-US"/>
        </w:rPr>
        <w:t>frequentmea</w:t>
      </w:r>
      <w:r w:rsidR="00F5759A" w:rsidRPr="00500007">
        <w:rPr>
          <w:rFonts w:ascii="Times New Roman" w:hAnsi="Times New Roman"/>
          <w:color w:val="000000" w:themeColor="text1"/>
          <w:sz w:val="28"/>
          <w:szCs w:val="28"/>
          <w:lang w:val="en-US"/>
        </w:rPr>
        <w:t>-</w:t>
      </w:r>
      <w:r w:rsidR="00F5759A" w:rsidRPr="00F5759A">
        <w:rPr>
          <w:rFonts w:ascii="Times New Roman" w:hAnsi="Times New Roman"/>
          <w:color w:val="000000" w:themeColor="text1"/>
          <w:sz w:val="28"/>
          <w:szCs w:val="28"/>
          <w:lang w:val="en-US"/>
        </w:rPr>
        <w:t>sures</w:t>
      </w:r>
      <w:r w:rsidR="00F5759A" w:rsidRPr="00500007">
        <w:rPr>
          <w:rFonts w:ascii="Times New Roman" w:hAnsi="Times New Roman"/>
          <w:color w:val="000000" w:themeColor="text1"/>
          <w:sz w:val="28"/>
          <w:szCs w:val="28"/>
          <w:lang w:val="en-US"/>
        </w:rPr>
        <w:t>--</w:t>
      </w:r>
      <w:r w:rsidR="00F5759A" w:rsidRPr="00F5759A">
        <w:rPr>
          <w:rFonts w:ascii="Times New Roman" w:hAnsi="Times New Roman"/>
          <w:color w:val="000000" w:themeColor="text1"/>
          <w:sz w:val="28"/>
          <w:szCs w:val="28"/>
          <w:lang w:val="en-US"/>
        </w:rPr>
        <w:t>for</w:t>
      </w:r>
      <w:r w:rsidR="00F5759A" w:rsidRPr="00500007">
        <w:rPr>
          <w:rFonts w:ascii="Times New Roman" w:hAnsi="Times New Roman"/>
          <w:color w:val="000000" w:themeColor="text1"/>
          <w:sz w:val="28"/>
          <w:szCs w:val="28"/>
          <w:lang w:val="en-US"/>
        </w:rPr>
        <w:t>-</w:t>
      </w:r>
      <w:r w:rsidR="00F5759A" w:rsidRPr="00F5759A">
        <w:rPr>
          <w:rFonts w:ascii="Times New Roman" w:hAnsi="Times New Roman"/>
          <w:color w:val="000000" w:themeColor="text1"/>
          <w:sz w:val="28"/>
          <w:szCs w:val="28"/>
          <w:lang w:val="en-US"/>
        </w:rPr>
        <w:t>SMEs</w:t>
      </w:r>
      <w:r w:rsidR="00F5759A" w:rsidRPr="00500007">
        <w:rPr>
          <w:rFonts w:ascii="Times New Roman" w:hAnsi="Times New Roman"/>
          <w:color w:val="000000" w:themeColor="text1"/>
          <w:sz w:val="28"/>
          <w:szCs w:val="28"/>
          <w:lang w:val="en-US"/>
        </w:rPr>
        <w:t>.</w:t>
      </w:r>
      <w:r w:rsidR="00F5759A" w:rsidRPr="00F5759A">
        <w:rPr>
          <w:rFonts w:ascii="Times New Roman" w:hAnsi="Times New Roman"/>
          <w:color w:val="000000" w:themeColor="text1"/>
          <w:sz w:val="28"/>
          <w:szCs w:val="28"/>
          <w:lang w:val="en-US"/>
        </w:rPr>
        <w:t>pdf</w:t>
      </w:r>
      <w:r w:rsidR="00F5759A" w:rsidRPr="00500007">
        <w:rPr>
          <w:rFonts w:ascii="Times New Roman" w:hAnsi="Times New Roman"/>
          <w:color w:val="000000" w:themeColor="text1"/>
          <w:sz w:val="28"/>
          <w:szCs w:val="28"/>
          <w:lang w:val="en-US"/>
        </w:rPr>
        <w:t xml:space="preserve"> </w:t>
      </w:r>
      <w:r w:rsidR="00936A37">
        <w:rPr>
          <w:rFonts w:ascii="Times New Roman" w:hAnsi="Times New Roman"/>
          <w:color w:val="000000" w:themeColor="text1"/>
          <w:sz w:val="28"/>
          <w:szCs w:val="28"/>
          <w:lang w:val="uk-UA"/>
        </w:rPr>
        <w:t>(дата звернення 17.09.2020 р.).</w:t>
      </w:r>
    </w:p>
    <w:p w:rsidR="00F5759A" w:rsidRPr="00F5759A" w:rsidRDefault="001343A3" w:rsidP="00F5759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560567">
        <w:rPr>
          <w:rFonts w:ascii="Times New Roman" w:hAnsi="Times New Roman"/>
          <w:color w:val="000000" w:themeColor="text1"/>
          <w:sz w:val="28"/>
          <w:szCs w:val="28"/>
          <w:lang w:val="en-US"/>
        </w:rPr>
        <w:t>Extension and advisory services: at the frontline of the response to COVID-19 to ensure food security. URL</w:t>
      </w:r>
      <w:r w:rsidRPr="00F5759A">
        <w:rPr>
          <w:rFonts w:ascii="Times New Roman" w:hAnsi="Times New Roman"/>
          <w:color w:val="000000" w:themeColor="text1"/>
          <w:sz w:val="28"/>
          <w:szCs w:val="28"/>
        </w:rPr>
        <w:t xml:space="preserve">: </w:t>
      </w:r>
      <w:r w:rsidR="00F5759A" w:rsidRPr="00F5759A">
        <w:rPr>
          <w:rFonts w:ascii="Times New Roman" w:hAnsi="Times New Roman"/>
          <w:color w:val="000000" w:themeColor="text1"/>
          <w:sz w:val="28"/>
          <w:szCs w:val="28"/>
          <w:lang w:val="en-US"/>
        </w:rPr>
        <w:t>http</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www</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fao</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org</w:t>
      </w:r>
      <w:r w:rsidR="00F5759A" w:rsidRPr="00F5759A">
        <w:rPr>
          <w:rFonts w:ascii="Times New Roman" w:hAnsi="Times New Roman"/>
          <w:color w:val="000000" w:themeColor="text1"/>
          <w:sz w:val="28"/>
          <w:szCs w:val="28"/>
        </w:rPr>
        <w:t>/3/</w:t>
      </w:r>
      <w:r w:rsidR="00F5759A" w:rsidRPr="00F5759A">
        <w:rPr>
          <w:rFonts w:ascii="Times New Roman" w:hAnsi="Times New Roman"/>
          <w:color w:val="000000" w:themeColor="text1"/>
          <w:sz w:val="28"/>
          <w:szCs w:val="28"/>
          <w:lang w:val="en-US"/>
        </w:rPr>
        <w:t>ca</w:t>
      </w:r>
      <w:r w:rsidR="00F5759A" w:rsidRPr="00F5759A">
        <w:rPr>
          <w:rFonts w:ascii="Times New Roman" w:hAnsi="Times New Roman"/>
          <w:color w:val="000000" w:themeColor="text1"/>
          <w:sz w:val="28"/>
          <w:szCs w:val="28"/>
        </w:rPr>
        <w:t>8710</w:t>
      </w:r>
      <w:r w:rsidR="00F5759A" w:rsidRPr="00F5759A">
        <w:rPr>
          <w:rFonts w:ascii="Times New Roman" w:hAnsi="Times New Roman"/>
          <w:color w:val="000000" w:themeColor="text1"/>
          <w:sz w:val="28"/>
          <w:szCs w:val="28"/>
          <w:lang w:val="en-US"/>
        </w:rPr>
        <w:t>en</w:t>
      </w:r>
      <w:r w:rsidR="00936A37">
        <w:rPr>
          <w:rFonts w:ascii="Times New Roman" w:hAnsi="Times New Roman"/>
          <w:color w:val="000000" w:themeColor="text1"/>
          <w:sz w:val="28"/>
          <w:szCs w:val="28"/>
          <w:lang w:val="uk-UA"/>
        </w:rPr>
        <w:t>-</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CA</w:t>
      </w:r>
      <w:r w:rsidR="00F5759A" w:rsidRPr="00F5759A">
        <w:rPr>
          <w:rFonts w:ascii="Times New Roman" w:hAnsi="Times New Roman"/>
          <w:color w:val="000000" w:themeColor="text1"/>
          <w:sz w:val="28"/>
          <w:szCs w:val="28"/>
        </w:rPr>
        <w:t>8710</w:t>
      </w:r>
      <w:r w:rsidR="00F5759A" w:rsidRPr="00F5759A">
        <w:rPr>
          <w:rFonts w:ascii="Times New Roman" w:hAnsi="Times New Roman"/>
          <w:color w:val="000000" w:themeColor="text1"/>
          <w:sz w:val="28"/>
          <w:szCs w:val="28"/>
          <w:lang w:val="en-US"/>
        </w:rPr>
        <w:t>EN</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pdf</w:t>
      </w:r>
      <w:r w:rsidR="00F5759A" w:rsidRPr="00F5759A">
        <w:rPr>
          <w:rFonts w:ascii="Times New Roman" w:hAnsi="Times New Roman"/>
          <w:color w:val="000000" w:themeColor="text1"/>
          <w:sz w:val="28"/>
          <w:szCs w:val="28"/>
        </w:rPr>
        <w:t xml:space="preserve"> </w:t>
      </w:r>
      <w:r w:rsidR="00936A37">
        <w:rPr>
          <w:rFonts w:ascii="Times New Roman" w:hAnsi="Times New Roman"/>
          <w:color w:val="000000" w:themeColor="text1"/>
          <w:sz w:val="28"/>
          <w:szCs w:val="28"/>
          <w:lang w:val="uk-UA"/>
        </w:rPr>
        <w:t>(дата звернення 17.09.2020 р.).</w:t>
      </w:r>
    </w:p>
    <w:p w:rsidR="00936A37" w:rsidRPr="00936A37" w:rsidRDefault="001343A3" w:rsidP="005F0295">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r w:rsidRPr="00936A37">
        <w:rPr>
          <w:rFonts w:ascii="Times New Roman" w:hAnsi="Times New Roman"/>
          <w:sz w:val="28"/>
          <w:szCs w:val="28"/>
          <w:lang w:val="en-US"/>
        </w:rPr>
        <w:t xml:space="preserve">Federal Ministry for Economic Affairs and Energy. </w:t>
      </w:r>
      <w:r w:rsidRPr="00936A37">
        <w:rPr>
          <w:rFonts w:ascii="Times New Roman" w:hAnsi="Times New Roman"/>
          <w:sz w:val="28"/>
          <w:szCs w:val="28"/>
          <w:lang w:val="uk-UA"/>
        </w:rPr>
        <w:t>«</w:t>
      </w:r>
      <w:r w:rsidRPr="00936A37">
        <w:rPr>
          <w:rFonts w:ascii="Times New Roman" w:hAnsi="Times New Roman"/>
          <w:sz w:val="28"/>
          <w:szCs w:val="28"/>
          <w:lang w:val="en-US"/>
        </w:rPr>
        <w:t>The German Mittelstand as a model for success</w:t>
      </w:r>
      <w:r w:rsidRPr="00936A37">
        <w:rPr>
          <w:rFonts w:ascii="Times New Roman" w:hAnsi="Times New Roman"/>
          <w:sz w:val="28"/>
          <w:szCs w:val="28"/>
          <w:lang w:val="uk-UA"/>
        </w:rPr>
        <w:t>»</w:t>
      </w:r>
      <w:r w:rsidRPr="00936A37">
        <w:rPr>
          <w:rFonts w:ascii="Times New Roman" w:hAnsi="Times New Roman"/>
          <w:sz w:val="28"/>
          <w:szCs w:val="28"/>
          <w:lang w:val="en-US"/>
        </w:rPr>
        <w:t xml:space="preserve">, SME Policy, URL: https://www.bmwi.de/Redaktion/EN/ Dossier/sme$policy.html/ </w:t>
      </w:r>
      <w:r w:rsidR="00936A37">
        <w:rPr>
          <w:rFonts w:ascii="Times New Roman" w:hAnsi="Times New Roman"/>
          <w:color w:val="000000" w:themeColor="text1"/>
          <w:sz w:val="28"/>
          <w:szCs w:val="28"/>
          <w:lang w:val="uk-UA"/>
        </w:rPr>
        <w:t>(дата звернення 17.09.2020 р.).</w:t>
      </w:r>
    </w:p>
    <w:p w:rsidR="00F5759A" w:rsidRPr="00936A37" w:rsidRDefault="001343A3" w:rsidP="005F0295">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r w:rsidRPr="00936A37">
        <w:rPr>
          <w:rFonts w:ascii="Times New Roman" w:hAnsi="Times New Roman"/>
          <w:color w:val="000000" w:themeColor="text1"/>
          <w:sz w:val="28"/>
          <w:szCs w:val="28"/>
          <w:lang w:val="en-US"/>
        </w:rPr>
        <w:t>Financial support for businesses during coronavirus (COVID-19). URL:</w:t>
      </w:r>
      <w:r w:rsidRPr="00936A37">
        <w:rPr>
          <w:rFonts w:ascii="Times New Roman" w:hAnsi="Times New Roman"/>
          <w:color w:val="000000" w:themeColor="text1"/>
          <w:sz w:val="28"/>
          <w:szCs w:val="28"/>
          <w:lang w:val="uk-UA"/>
        </w:rPr>
        <w:t xml:space="preserve"> </w:t>
      </w:r>
      <w:r w:rsidRPr="00936A37">
        <w:rPr>
          <w:rFonts w:ascii="Times New Roman" w:hAnsi="Times New Roman"/>
          <w:bCs/>
          <w:color w:val="000000" w:themeColor="text1"/>
          <w:sz w:val="28"/>
          <w:szCs w:val="28"/>
          <w:lang w:val="en-US"/>
        </w:rPr>
        <w:t xml:space="preserve"> </w:t>
      </w:r>
      <w:r w:rsidRPr="00936A37">
        <w:rPr>
          <w:rFonts w:ascii="Times New Roman" w:hAnsi="Times New Roman"/>
          <w:bCs/>
          <w:color w:val="000000" w:themeColor="text1"/>
          <w:sz w:val="28"/>
          <w:szCs w:val="28"/>
          <w:bdr w:val="none" w:sz="0" w:space="0" w:color="auto" w:frame="1"/>
          <w:shd w:val="clear" w:color="auto" w:fill="FFFFFF"/>
          <w:lang w:val="en-US"/>
        </w:rPr>
        <w:t>Department for Business, Energy &amp; Industrial Strategy</w:t>
      </w:r>
      <w:r w:rsidRPr="00936A37">
        <w:rPr>
          <w:rFonts w:ascii="Times New Roman" w:hAnsi="Times New Roman"/>
          <w:color w:val="000000" w:themeColor="text1"/>
          <w:sz w:val="28"/>
          <w:szCs w:val="28"/>
          <w:shd w:val="clear" w:color="auto" w:fill="FFFFFF"/>
          <w:lang w:val="en-US"/>
        </w:rPr>
        <w:t>, </w:t>
      </w:r>
      <w:r w:rsidRPr="00936A37">
        <w:rPr>
          <w:rFonts w:ascii="Times New Roman" w:hAnsi="Times New Roman"/>
          <w:bCs/>
          <w:color w:val="000000" w:themeColor="text1"/>
          <w:sz w:val="28"/>
          <w:szCs w:val="28"/>
          <w:bdr w:val="none" w:sz="0" w:space="0" w:color="auto" w:frame="1"/>
          <w:shd w:val="clear" w:color="auto" w:fill="FFFFFF"/>
          <w:lang w:val="en-US"/>
        </w:rPr>
        <w:t>Ministry of Housing, Communities &amp; Local Government</w:t>
      </w:r>
      <w:r w:rsidRPr="00936A37">
        <w:rPr>
          <w:rFonts w:ascii="Times New Roman" w:hAnsi="Times New Roman"/>
          <w:color w:val="000000" w:themeColor="text1"/>
          <w:sz w:val="28"/>
          <w:szCs w:val="28"/>
          <w:shd w:val="clear" w:color="auto" w:fill="FFFFFF"/>
          <w:lang w:val="en-US"/>
        </w:rPr>
        <w:t>, and </w:t>
      </w:r>
      <w:r w:rsidRPr="00936A37">
        <w:rPr>
          <w:rFonts w:ascii="Times New Roman" w:hAnsi="Times New Roman"/>
          <w:bCs/>
          <w:color w:val="000000" w:themeColor="text1"/>
          <w:sz w:val="28"/>
          <w:szCs w:val="28"/>
          <w:bdr w:val="none" w:sz="0" w:space="0" w:color="auto" w:frame="1"/>
          <w:shd w:val="clear" w:color="auto" w:fill="FFFFFF"/>
          <w:lang w:val="en-US"/>
        </w:rPr>
        <w:t>HM Revenue &amp; Customs</w:t>
      </w:r>
      <w:r w:rsidRPr="00936A37">
        <w:rPr>
          <w:rFonts w:ascii="Times New Roman" w:hAnsi="Times New Roman"/>
          <w:color w:val="000000" w:themeColor="text1"/>
          <w:sz w:val="28"/>
          <w:szCs w:val="28"/>
          <w:lang w:val="en-US"/>
        </w:rPr>
        <w:t xml:space="preserve"> of Gov.UK. URL:</w:t>
      </w:r>
      <w:r w:rsidRPr="00936A37">
        <w:rPr>
          <w:rFonts w:ascii="Times New Roman" w:hAnsi="Times New Roman"/>
          <w:color w:val="000000" w:themeColor="text1"/>
          <w:sz w:val="28"/>
          <w:szCs w:val="28"/>
          <w:lang w:val="uk-UA"/>
        </w:rPr>
        <w:t xml:space="preserve"> </w:t>
      </w:r>
      <w:r w:rsidR="00F5759A" w:rsidRPr="00936A37">
        <w:rPr>
          <w:rFonts w:ascii="Times New Roman" w:hAnsi="Times New Roman"/>
          <w:color w:val="000000" w:themeColor="text1"/>
          <w:sz w:val="28"/>
          <w:szCs w:val="28"/>
          <w:lang w:val="en-US"/>
        </w:rPr>
        <w:t xml:space="preserve">https://www.gov.uk/government/collections/financial-upportforbusi-nes-ses-during-coronavirus-covid-19 </w:t>
      </w:r>
      <w:r w:rsidR="00936A37">
        <w:rPr>
          <w:rFonts w:ascii="Times New Roman" w:hAnsi="Times New Roman"/>
          <w:color w:val="000000" w:themeColor="text1"/>
          <w:sz w:val="28"/>
          <w:szCs w:val="28"/>
          <w:lang w:val="uk-UA"/>
        </w:rPr>
        <w:t>(дата звернення 17.09.2020 р.).</w:t>
      </w:r>
    </w:p>
    <w:p w:rsidR="00936A37" w:rsidRPr="00500007" w:rsidRDefault="001343A3" w:rsidP="00644A9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936A37">
        <w:rPr>
          <w:rFonts w:ascii="Times New Roman" w:hAnsi="Times New Roman"/>
          <w:color w:val="000000" w:themeColor="text1"/>
          <w:sz w:val="28"/>
          <w:szCs w:val="28"/>
          <w:lang w:val="en-US"/>
        </w:rPr>
        <w:t>Global Economic Prospects. Pandemic, Recession: The Global Economy in Crisis. URL</w:t>
      </w:r>
      <w:r w:rsidRPr="00500007">
        <w:rPr>
          <w:rFonts w:ascii="Times New Roman" w:hAnsi="Times New Roman"/>
          <w:color w:val="000000" w:themeColor="text1"/>
          <w:sz w:val="28"/>
          <w:szCs w:val="28"/>
        </w:rPr>
        <w:t xml:space="preserve">: </w:t>
      </w:r>
      <w:r w:rsidRPr="00936A37">
        <w:rPr>
          <w:rFonts w:ascii="Times New Roman" w:hAnsi="Times New Roman"/>
          <w:color w:val="000000" w:themeColor="text1"/>
          <w:sz w:val="28"/>
          <w:szCs w:val="28"/>
          <w:lang w:val="en-US"/>
        </w:rPr>
        <w:t>https</w:t>
      </w:r>
      <w:r w:rsidRPr="00500007">
        <w:rPr>
          <w:rFonts w:ascii="Times New Roman" w:hAnsi="Times New Roman"/>
          <w:color w:val="000000" w:themeColor="text1"/>
          <w:sz w:val="28"/>
          <w:szCs w:val="28"/>
        </w:rPr>
        <w:t>://</w:t>
      </w:r>
      <w:r w:rsidRPr="00936A37">
        <w:rPr>
          <w:rFonts w:ascii="Times New Roman" w:hAnsi="Times New Roman"/>
          <w:color w:val="000000" w:themeColor="text1"/>
          <w:sz w:val="28"/>
          <w:szCs w:val="28"/>
          <w:lang w:val="en-US"/>
        </w:rPr>
        <w:t>www</w:t>
      </w:r>
      <w:r w:rsidRPr="00500007">
        <w:rPr>
          <w:rFonts w:ascii="Times New Roman" w:hAnsi="Times New Roman"/>
          <w:color w:val="000000" w:themeColor="text1"/>
          <w:sz w:val="28"/>
          <w:szCs w:val="28"/>
        </w:rPr>
        <w:t>.</w:t>
      </w:r>
      <w:r w:rsidRPr="00936A37">
        <w:rPr>
          <w:rFonts w:ascii="Times New Roman" w:hAnsi="Times New Roman"/>
          <w:color w:val="000000" w:themeColor="text1"/>
          <w:sz w:val="28"/>
          <w:szCs w:val="28"/>
          <w:lang w:val="en-US"/>
        </w:rPr>
        <w:t>worldbank</w:t>
      </w:r>
      <w:r w:rsidRPr="00500007">
        <w:rPr>
          <w:rFonts w:ascii="Times New Roman" w:hAnsi="Times New Roman"/>
          <w:color w:val="000000" w:themeColor="text1"/>
          <w:sz w:val="28"/>
          <w:szCs w:val="28"/>
        </w:rPr>
        <w:t>.</w:t>
      </w:r>
      <w:r w:rsidRPr="00936A37">
        <w:rPr>
          <w:rFonts w:ascii="Times New Roman" w:hAnsi="Times New Roman"/>
          <w:color w:val="000000" w:themeColor="text1"/>
          <w:sz w:val="28"/>
          <w:szCs w:val="28"/>
          <w:lang w:val="en-US"/>
        </w:rPr>
        <w:t>org</w:t>
      </w:r>
      <w:r w:rsidRPr="00500007">
        <w:rPr>
          <w:rFonts w:ascii="Times New Roman" w:hAnsi="Times New Roman"/>
          <w:color w:val="000000" w:themeColor="text1"/>
          <w:sz w:val="28"/>
          <w:szCs w:val="28"/>
        </w:rPr>
        <w:t>/</w:t>
      </w:r>
      <w:r w:rsidRPr="00936A37">
        <w:rPr>
          <w:rFonts w:ascii="Times New Roman" w:hAnsi="Times New Roman"/>
          <w:color w:val="000000" w:themeColor="text1"/>
          <w:sz w:val="28"/>
          <w:szCs w:val="28"/>
          <w:lang w:val="en-US"/>
        </w:rPr>
        <w:t>en</w:t>
      </w:r>
      <w:r w:rsidRPr="00500007">
        <w:rPr>
          <w:rFonts w:ascii="Times New Roman" w:hAnsi="Times New Roman"/>
          <w:color w:val="000000" w:themeColor="text1"/>
          <w:sz w:val="28"/>
          <w:szCs w:val="28"/>
        </w:rPr>
        <w:t>/</w:t>
      </w:r>
      <w:r w:rsidRPr="00936A37">
        <w:rPr>
          <w:rFonts w:ascii="Times New Roman" w:hAnsi="Times New Roman"/>
          <w:color w:val="000000" w:themeColor="text1"/>
          <w:sz w:val="28"/>
          <w:szCs w:val="28"/>
          <w:lang w:val="en-US"/>
        </w:rPr>
        <w:t>publication</w:t>
      </w:r>
      <w:r w:rsidRPr="00500007">
        <w:rPr>
          <w:rFonts w:ascii="Times New Roman" w:hAnsi="Times New Roman"/>
          <w:color w:val="000000" w:themeColor="text1"/>
          <w:sz w:val="28"/>
          <w:szCs w:val="28"/>
        </w:rPr>
        <w:t>/</w:t>
      </w:r>
      <w:r w:rsidRPr="00936A37">
        <w:rPr>
          <w:rFonts w:ascii="Times New Roman" w:hAnsi="Times New Roman"/>
          <w:color w:val="000000" w:themeColor="text1"/>
          <w:sz w:val="28"/>
          <w:szCs w:val="28"/>
          <w:lang w:val="en-US"/>
        </w:rPr>
        <w:t>global</w:t>
      </w:r>
      <w:r w:rsidRPr="00500007">
        <w:rPr>
          <w:rFonts w:ascii="Times New Roman" w:hAnsi="Times New Roman"/>
          <w:color w:val="000000" w:themeColor="text1"/>
          <w:sz w:val="28"/>
          <w:szCs w:val="28"/>
        </w:rPr>
        <w:t>-</w:t>
      </w:r>
      <w:r w:rsidRPr="00936A37">
        <w:rPr>
          <w:rFonts w:ascii="Times New Roman" w:hAnsi="Times New Roman"/>
          <w:color w:val="000000" w:themeColor="text1"/>
          <w:sz w:val="28"/>
          <w:szCs w:val="28"/>
          <w:lang w:val="en-US"/>
        </w:rPr>
        <w:t>economic</w:t>
      </w:r>
      <w:r w:rsidRPr="00500007">
        <w:rPr>
          <w:rFonts w:ascii="Times New Roman" w:hAnsi="Times New Roman"/>
          <w:color w:val="000000" w:themeColor="text1"/>
          <w:sz w:val="28"/>
          <w:szCs w:val="28"/>
        </w:rPr>
        <w:t>-</w:t>
      </w:r>
      <w:r w:rsidRPr="00936A37">
        <w:rPr>
          <w:rFonts w:ascii="Times New Roman" w:hAnsi="Times New Roman"/>
          <w:color w:val="000000" w:themeColor="text1"/>
          <w:sz w:val="28"/>
          <w:szCs w:val="28"/>
          <w:lang w:val="en-US"/>
        </w:rPr>
        <w:t>prospects</w:t>
      </w:r>
      <w:r w:rsidRPr="00500007">
        <w:rPr>
          <w:rFonts w:ascii="Times New Roman" w:hAnsi="Times New Roman"/>
          <w:color w:val="000000" w:themeColor="text1"/>
          <w:sz w:val="28"/>
          <w:szCs w:val="28"/>
        </w:rPr>
        <w:t xml:space="preserve"> </w:t>
      </w:r>
      <w:r w:rsidR="00936A37">
        <w:rPr>
          <w:rFonts w:ascii="Times New Roman" w:hAnsi="Times New Roman"/>
          <w:color w:val="000000" w:themeColor="text1"/>
          <w:sz w:val="28"/>
          <w:szCs w:val="28"/>
          <w:lang w:val="uk-UA"/>
        </w:rPr>
        <w:t>(дата звернення 17.09.2020 р.).</w:t>
      </w:r>
    </w:p>
    <w:p w:rsidR="00F5759A" w:rsidRPr="00936A37" w:rsidRDefault="001343A3" w:rsidP="00644A9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r w:rsidRPr="00936A37">
        <w:rPr>
          <w:rFonts w:ascii="Times New Roman" w:hAnsi="Times New Roman"/>
          <w:sz w:val="28"/>
          <w:szCs w:val="28"/>
          <w:lang w:val="en-US"/>
        </w:rPr>
        <w:t>Hromadskiy prostir. Level of trust in public institutions and electoral orientation of Ukrainian citizens research. URL: https://www.prostir.ua</w:t>
      </w:r>
      <w:r w:rsidR="00936A37">
        <w:rPr>
          <w:rFonts w:ascii="Times New Roman" w:hAnsi="Times New Roman"/>
          <w:sz w:val="28"/>
          <w:szCs w:val="28"/>
          <w:lang w:val="uk-UA"/>
        </w:rPr>
        <w:t>-</w:t>
      </w:r>
      <w:r w:rsidRPr="00936A37">
        <w:rPr>
          <w:rFonts w:ascii="Times New Roman" w:hAnsi="Times New Roman"/>
          <w:sz w:val="28"/>
          <w:szCs w:val="28"/>
          <w:lang w:val="en-US"/>
        </w:rPr>
        <w:t>/news=riven$doviry$do$suspilnyh$instytutiv$ta$elekto</w:t>
      </w:r>
      <w:r w:rsidR="00F5759A" w:rsidRPr="00936A37">
        <w:rPr>
          <w:rFonts w:ascii="Times New Roman" w:hAnsi="Times New Roman"/>
          <w:sz w:val="28"/>
          <w:szCs w:val="28"/>
          <w:lang w:val="en-US"/>
        </w:rPr>
        <w:t>-</w:t>
      </w:r>
      <w:r w:rsidRPr="00936A37">
        <w:rPr>
          <w:rFonts w:ascii="Times New Roman" w:hAnsi="Times New Roman"/>
          <w:sz w:val="28"/>
          <w:szCs w:val="28"/>
          <w:lang w:val="en-US"/>
        </w:rPr>
        <w:t>ral</w:t>
      </w:r>
      <w:r w:rsidR="00F5759A" w:rsidRPr="00936A37">
        <w:rPr>
          <w:rFonts w:ascii="Times New Roman" w:hAnsi="Times New Roman"/>
          <w:sz w:val="28"/>
          <w:szCs w:val="28"/>
          <w:lang w:val="en-US"/>
        </w:rPr>
        <w:t>-</w:t>
      </w:r>
      <w:r w:rsidRPr="00936A37">
        <w:rPr>
          <w:rFonts w:ascii="Times New Roman" w:hAnsi="Times New Roman"/>
          <w:sz w:val="28"/>
          <w:szCs w:val="28"/>
          <w:lang w:val="en-US"/>
        </w:rPr>
        <w:t>ni$orijentatsiji$ hro</w:t>
      </w:r>
      <w:r w:rsidR="00936A37">
        <w:rPr>
          <w:rFonts w:ascii="Times New Roman" w:hAnsi="Times New Roman"/>
          <w:sz w:val="28"/>
          <w:szCs w:val="28"/>
          <w:lang w:val="uk-UA"/>
        </w:rPr>
        <w:t>-</w:t>
      </w:r>
      <w:r w:rsidRPr="00936A37">
        <w:rPr>
          <w:rFonts w:ascii="Times New Roman" w:hAnsi="Times New Roman"/>
          <w:sz w:val="28"/>
          <w:szCs w:val="28"/>
          <w:lang w:val="en-US"/>
        </w:rPr>
        <w:t>madya</w:t>
      </w:r>
      <w:r w:rsidR="00936A37">
        <w:rPr>
          <w:rFonts w:ascii="Times New Roman" w:hAnsi="Times New Roman"/>
          <w:sz w:val="28"/>
          <w:szCs w:val="28"/>
          <w:lang w:val="uk-UA"/>
        </w:rPr>
        <w:t>-</w:t>
      </w:r>
      <w:r w:rsidRPr="00936A37">
        <w:rPr>
          <w:rFonts w:ascii="Times New Roman" w:hAnsi="Times New Roman"/>
          <w:sz w:val="28"/>
          <w:szCs w:val="28"/>
          <w:lang w:val="en-US"/>
        </w:rPr>
        <w:t>n$ukrajiny$doslidzhennya</w:t>
      </w:r>
      <w:r w:rsidR="00F5759A" w:rsidRPr="00936A37">
        <w:rPr>
          <w:rFonts w:ascii="Times New Roman" w:hAnsi="Times New Roman"/>
          <w:sz w:val="28"/>
          <w:szCs w:val="28"/>
          <w:lang w:val="en-US"/>
        </w:rPr>
        <w:t xml:space="preserve"> </w:t>
      </w:r>
      <w:r w:rsidR="00936A37">
        <w:rPr>
          <w:rFonts w:ascii="Times New Roman" w:hAnsi="Times New Roman"/>
          <w:color w:val="000000" w:themeColor="text1"/>
          <w:sz w:val="28"/>
          <w:szCs w:val="28"/>
          <w:lang w:val="uk-UA"/>
        </w:rPr>
        <w:t>(дата звернення 17.09.2020 р.).</w:t>
      </w:r>
    </w:p>
    <w:p w:rsidR="00F5759A" w:rsidRPr="00F5759A" w:rsidRDefault="001343A3" w:rsidP="00F5759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r w:rsidRPr="00560567">
        <w:rPr>
          <w:rFonts w:ascii="Times New Roman" w:hAnsi="Times New Roman"/>
          <w:color w:val="000000" w:themeColor="text1"/>
          <w:sz w:val="28"/>
          <w:szCs w:val="28"/>
          <w:lang w:val="en-US"/>
        </w:rPr>
        <w:t>International Trade Centre. Cancialosi, C. (2020, March 10). Organizational Agility And Resilience</w:t>
      </w:r>
      <w:r>
        <w:rPr>
          <w:rFonts w:ascii="Times New Roman" w:hAnsi="Times New Roman"/>
          <w:color w:val="000000" w:themeColor="text1"/>
          <w:sz w:val="28"/>
          <w:szCs w:val="28"/>
          <w:lang w:val="uk-UA"/>
        </w:rPr>
        <w:t xml:space="preserve">: </w:t>
      </w:r>
      <w:r w:rsidRPr="00560567">
        <w:rPr>
          <w:rFonts w:ascii="Times New Roman" w:hAnsi="Times New Roman"/>
          <w:color w:val="000000" w:themeColor="text1"/>
          <w:sz w:val="28"/>
          <w:szCs w:val="28"/>
          <w:lang w:val="en-US"/>
        </w:rPr>
        <w:t>Two Critical Sides Of The Same Coin. Forbes. URL:</w:t>
      </w:r>
      <w:r w:rsidRPr="00560567">
        <w:rPr>
          <w:rFonts w:ascii="Times New Roman" w:hAnsi="Times New Roman"/>
          <w:color w:val="000000" w:themeColor="text1"/>
          <w:sz w:val="28"/>
          <w:szCs w:val="28"/>
          <w:lang w:val="uk-UA"/>
        </w:rPr>
        <w:t xml:space="preserve"> </w:t>
      </w:r>
      <w:r w:rsidRPr="00560567">
        <w:rPr>
          <w:rFonts w:ascii="Times New Roman" w:hAnsi="Times New Roman"/>
          <w:color w:val="000000" w:themeColor="text1"/>
          <w:sz w:val="28"/>
          <w:szCs w:val="28"/>
          <w:lang w:val="en-US"/>
        </w:rPr>
        <w:t>https://www.forbes.com/sites/chriscancialosi/2020/03/10/ organiza</w:t>
      </w:r>
      <w:r w:rsidR="00F5759A">
        <w:rPr>
          <w:rFonts w:ascii="Times New Roman" w:hAnsi="Times New Roman"/>
          <w:color w:val="000000" w:themeColor="text1"/>
          <w:sz w:val="28"/>
          <w:szCs w:val="28"/>
          <w:lang w:val="en-US"/>
        </w:rPr>
        <w:t>-</w:t>
      </w:r>
      <w:r w:rsidRPr="00560567">
        <w:rPr>
          <w:rFonts w:ascii="Times New Roman" w:hAnsi="Times New Roman"/>
          <w:color w:val="000000" w:themeColor="text1"/>
          <w:sz w:val="28"/>
          <w:szCs w:val="28"/>
          <w:lang w:val="en-US"/>
        </w:rPr>
        <w:t>tional-agility-and-resiliencetwo-critical-sides-of-the-same-coin/#18c26f6d614a</w:t>
      </w:r>
      <w:r w:rsidR="00F5759A">
        <w:rPr>
          <w:rFonts w:ascii="Times New Roman" w:hAnsi="Times New Roman"/>
          <w:color w:val="000000" w:themeColor="text1"/>
          <w:sz w:val="28"/>
          <w:szCs w:val="28"/>
          <w:lang w:val="en-US"/>
        </w:rPr>
        <w:t xml:space="preserve"> </w:t>
      </w:r>
      <w:r w:rsidR="00936A37">
        <w:rPr>
          <w:rFonts w:ascii="Times New Roman" w:hAnsi="Times New Roman"/>
          <w:color w:val="000000" w:themeColor="text1"/>
          <w:sz w:val="28"/>
          <w:szCs w:val="28"/>
          <w:lang w:val="uk-UA"/>
        </w:rPr>
        <w:t>(дата звернення 17.09.2020 р.).</w:t>
      </w:r>
    </w:p>
    <w:p w:rsidR="00936A37" w:rsidRPr="00936A37" w:rsidRDefault="001343A3" w:rsidP="00A64348">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r w:rsidRPr="00936A37">
        <w:rPr>
          <w:rStyle w:val="text"/>
          <w:rFonts w:ascii="Times New Roman" w:hAnsi="Times New Roman"/>
          <w:color w:val="000000" w:themeColor="text1"/>
          <w:sz w:val="28"/>
          <w:szCs w:val="28"/>
          <w:lang w:val="en-US"/>
        </w:rPr>
        <w:t>Mohsin</w:t>
      </w:r>
      <w:r w:rsidRPr="00936A37">
        <w:rPr>
          <w:rStyle w:val="text"/>
          <w:rFonts w:ascii="Times New Roman" w:hAnsi="Times New Roman"/>
          <w:color w:val="000000" w:themeColor="text1"/>
          <w:sz w:val="28"/>
          <w:szCs w:val="28"/>
          <w:lang w:val="uk-UA"/>
        </w:rPr>
        <w:t xml:space="preserve"> </w:t>
      </w:r>
      <w:r w:rsidRPr="00936A37">
        <w:rPr>
          <w:rStyle w:val="text"/>
          <w:rFonts w:ascii="Times New Roman" w:hAnsi="Times New Roman"/>
          <w:color w:val="000000" w:themeColor="text1"/>
          <w:sz w:val="28"/>
          <w:szCs w:val="28"/>
          <w:lang w:val="en-US"/>
        </w:rPr>
        <w:t>Shafi</w:t>
      </w:r>
      <w:bookmarkStart w:id="77" w:name="bau0010"/>
      <w:r w:rsidRPr="00936A37">
        <w:rPr>
          <w:rFonts w:ascii="Times New Roman" w:hAnsi="Times New Roman"/>
          <w:color w:val="000000" w:themeColor="text1"/>
          <w:sz w:val="28"/>
          <w:szCs w:val="28"/>
          <w:lang w:val="uk-UA"/>
        </w:rPr>
        <w:t xml:space="preserve">, </w:t>
      </w:r>
      <w:r w:rsidRPr="00936A37">
        <w:rPr>
          <w:rStyle w:val="text"/>
          <w:rFonts w:ascii="Times New Roman" w:hAnsi="Times New Roman"/>
          <w:color w:val="000000" w:themeColor="text1"/>
          <w:sz w:val="28"/>
          <w:szCs w:val="28"/>
          <w:lang w:val="en-US"/>
        </w:rPr>
        <w:t>Junrong</w:t>
      </w:r>
      <w:r w:rsidRPr="00936A37">
        <w:rPr>
          <w:rStyle w:val="text"/>
          <w:rFonts w:ascii="Times New Roman" w:hAnsi="Times New Roman"/>
          <w:color w:val="000000" w:themeColor="text1"/>
          <w:sz w:val="28"/>
          <w:szCs w:val="28"/>
          <w:lang w:val="uk-UA"/>
        </w:rPr>
        <w:t xml:space="preserve"> </w:t>
      </w:r>
      <w:r w:rsidRPr="00936A37">
        <w:rPr>
          <w:rStyle w:val="text"/>
          <w:rFonts w:ascii="Times New Roman" w:hAnsi="Times New Roman"/>
          <w:color w:val="000000" w:themeColor="text1"/>
          <w:sz w:val="28"/>
          <w:szCs w:val="28"/>
          <w:lang w:val="en-US"/>
        </w:rPr>
        <w:t>Liu</w:t>
      </w:r>
      <w:bookmarkStart w:id="78" w:name="bau0015"/>
      <w:bookmarkEnd w:id="77"/>
      <w:r w:rsidRPr="00936A37">
        <w:rPr>
          <w:rFonts w:ascii="Times New Roman" w:hAnsi="Times New Roman"/>
          <w:color w:val="000000" w:themeColor="text1"/>
          <w:sz w:val="28"/>
          <w:szCs w:val="28"/>
          <w:lang w:val="uk-UA"/>
        </w:rPr>
        <w:t xml:space="preserve">, </w:t>
      </w:r>
      <w:r w:rsidRPr="00936A37">
        <w:rPr>
          <w:rStyle w:val="text"/>
          <w:rFonts w:ascii="Times New Roman" w:hAnsi="Times New Roman"/>
          <w:color w:val="000000" w:themeColor="text1"/>
          <w:sz w:val="28"/>
          <w:szCs w:val="28"/>
          <w:lang w:val="en-US"/>
        </w:rPr>
        <w:t>Wenju</w:t>
      </w:r>
      <w:r w:rsidRPr="00936A37">
        <w:rPr>
          <w:rStyle w:val="text"/>
          <w:rFonts w:ascii="Times New Roman" w:hAnsi="Times New Roman"/>
          <w:color w:val="000000" w:themeColor="text1"/>
          <w:sz w:val="28"/>
          <w:szCs w:val="28"/>
          <w:lang w:val="uk-UA"/>
        </w:rPr>
        <w:t xml:space="preserve"> </w:t>
      </w:r>
      <w:r w:rsidRPr="00936A37">
        <w:rPr>
          <w:rStyle w:val="text"/>
          <w:rFonts w:ascii="Times New Roman" w:hAnsi="Times New Roman"/>
          <w:color w:val="000000" w:themeColor="text1"/>
          <w:sz w:val="28"/>
          <w:szCs w:val="28"/>
          <w:lang w:val="en-US"/>
        </w:rPr>
        <w:t>Ren</w:t>
      </w:r>
      <w:bookmarkEnd w:id="78"/>
      <w:r w:rsidRPr="00936A37">
        <w:rPr>
          <w:rFonts w:ascii="Times New Roman" w:hAnsi="Times New Roman"/>
          <w:color w:val="000000" w:themeColor="text1"/>
          <w:sz w:val="28"/>
          <w:szCs w:val="28"/>
          <w:lang w:val="uk-UA"/>
        </w:rPr>
        <w:t xml:space="preserve">. </w:t>
      </w:r>
      <w:r w:rsidRPr="00936A37">
        <w:rPr>
          <w:rStyle w:val="title-text"/>
          <w:rFonts w:ascii="Times New Roman" w:eastAsiaTheme="majorEastAsia" w:hAnsi="Times New Roman"/>
          <w:color w:val="000000" w:themeColor="text1"/>
          <w:sz w:val="28"/>
          <w:szCs w:val="28"/>
          <w:lang w:val="en-US"/>
        </w:rPr>
        <w:t>Impact</w:t>
      </w:r>
      <w:r w:rsidRPr="00936A37">
        <w:rPr>
          <w:rStyle w:val="title-text"/>
          <w:rFonts w:ascii="Times New Roman" w:eastAsiaTheme="majorEastAsia" w:hAnsi="Times New Roman"/>
          <w:color w:val="000000" w:themeColor="text1"/>
          <w:sz w:val="28"/>
          <w:szCs w:val="28"/>
          <w:lang w:val="uk-UA"/>
        </w:rPr>
        <w:t xml:space="preserve"> </w:t>
      </w:r>
      <w:r w:rsidRPr="00936A37">
        <w:rPr>
          <w:rStyle w:val="title-text"/>
          <w:rFonts w:ascii="Times New Roman" w:eastAsiaTheme="majorEastAsia" w:hAnsi="Times New Roman"/>
          <w:color w:val="000000" w:themeColor="text1"/>
          <w:sz w:val="28"/>
          <w:szCs w:val="28"/>
          <w:lang w:val="en-US"/>
        </w:rPr>
        <w:t>of</w:t>
      </w:r>
      <w:r w:rsidRPr="00936A37">
        <w:rPr>
          <w:rStyle w:val="title-text"/>
          <w:rFonts w:ascii="Times New Roman" w:eastAsiaTheme="majorEastAsia" w:hAnsi="Times New Roman"/>
          <w:color w:val="000000" w:themeColor="text1"/>
          <w:sz w:val="28"/>
          <w:szCs w:val="28"/>
          <w:lang w:val="uk-UA"/>
        </w:rPr>
        <w:t xml:space="preserve"> </w:t>
      </w:r>
      <w:r w:rsidRPr="00936A37">
        <w:rPr>
          <w:rStyle w:val="title-text"/>
          <w:rFonts w:ascii="Times New Roman" w:eastAsiaTheme="majorEastAsia" w:hAnsi="Times New Roman"/>
          <w:color w:val="000000" w:themeColor="text1"/>
          <w:sz w:val="28"/>
          <w:szCs w:val="28"/>
          <w:lang w:val="en-US"/>
        </w:rPr>
        <w:t>COVID</w:t>
      </w:r>
      <w:r w:rsidRPr="00936A37">
        <w:rPr>
          <w:rStyle w:val="title-text"/>
          <w:rFonts w:ascii="Times New Roman" w:eastAsiaTheme="majorEastAsia" w:hAnsi="Times New Roman"/>
          <w:color w:val="000000" w:themeColor="text1"/>
          <w:sz w:val="28"/>
          <w:szCs w:val="28"/>
          <w:lang w:val="uk-UA"/>
        </w:rPr>
        <w:t xml:space="preserve">-19 </w:t>
      </w:r>
      <w:r w:rsidRPr="00936A37">
        <w:rPr>
          <w:rStyle w:val="title-text"/>
          <w:rFonts w:ascii="Times New Roman" w:eastAsiaTheme="majorEastAsia" w:hAnsi="Times New Roman"/>
          <w:color w:val="000000" w:themeColor="text1"/>
          <w:sz w:val="28"/>
          <w:szCs w:val="28"/>
          <w:lang w:val="en-US"/>
        </w:rPr>
        <w:t>pandemic</w:t>
      </w:r>
      <w:r w:rsidRPr="00936A37">
        <w:rPr>
          <w:rStyle w:val="title-text"/>
          <w:rFonts w:ascii="Times New Roman" w:eastAsiaTheme="majorEastAsia" w:hAnsi="Times New Roman"/>
          <w:color w:val="000000" w:themeColor="text1"/>
          <w:sz w:val="28"/>
          <w:szCs w:val="28"/>
          <w:lang w:val="uk-UA"/>
        </w:rPr>
        <w:t xml:space="preserve"> </w:t>
      </w:r>
      <w:r w:rsidRPr="00936A37">
        <w:rPr>
          <w:rStyle w:val="title-text"/>
          <w:rFonts w:ascii="Times New Roman" w:eastAsiaTheme="majorEastAsia" w:hAnsi="Times New Roman"/>
          <w:color w:val="000000" w:themeColor="text1"/>
          <w:sz w:val="28"/>
          <w:szCs w:val="28"/>
          <w:lang w:val="en-US"/>
        </w:rPr>
        <w:t>on</w:t>
      </w:r>
      <w:r w:rsidRPr="00936A37">
        <w:rPr>
          <w:rStyle w:val="title-text"/>
          <w:rFonts w:ascii="Times New Roman" w:eastAsiaTheme="majorEastAsia" w:hAnsi="Times New Roman"/>
          <w:color w:val="000000" w:themeColor="text1"/>
          <w:sz w:val="28"/>
          <w:szCs w:val="28"/>
          <w:lang w:val="uk-UA"/>
        </w:rPr>
        <w:t xml:space="preserve"> </w:t>
      </w:r>
      <w:r w:rsidRPr="00936A37">
        <w:rPr>
          <w:rStyle w:val="title-text"/>
          <w:rFonts w:ascii="Times New Roman" w:eastAsiaTheme="majorEastAsia" w:hAnsi="Times New Roman"/>
          <w:color w:val="000000" w:themeColor="text1"/>
          <w:sz w:val="28"/>
          <w:szCs w:val="28"/>
          <w:lang w:val="en-US"/>
        </w:rPr>
        <w:t>micro</w:t>
      </w:r>
      <w:r w:rsidRPr="00936A37">
        <w:rPr>
          <w:rStyle w:val="title-text"/>
          <w:rFonts w:ascii="Times New Roman" w:eastAsiaTheme="majorEastAsia" w:hAnsi="Times New Roman"/>
          <w:color w:val="000000" w:themeColor="text1"/>
          <w:sz w:val="28"/>
          <w:szCs w:val="28"/>
          <w:lang w:val="uk-UA"/>
        </w:rPr>
        <w:t xml:space="preserve">, </w:t>
      </w:r>
      <w:r w:rsidRPr="00936A37">
        <w:rPr>
          <w:rStyle w:val="title-text"/>
          <w:rFonts w:ascii="Times New Roman" w:eastAsiaTheme="majorEastAsia" w:hAnsi="Times New Roman"/>
          <w:color w:val="000000" w:themeColor="text1"/>
          <w:sz w:val="28"/>
          <w:szCs w:val="28"/>
          <w:lang w:val="en-US"/>
        </w:rPr>
        <w:t>small</w:t>
      </w:r>
      <w:r w:rsidRPr="00936A37">
        <w:rPr>
          <w:rStyle w:val="title-text"/>
          <w:rFonts w:ascii="Times New Roman" w:eastAsiaTheme="majorEastAsia" w:hAnsi="Times New Roman"/>
          <w:color w:val="000000" w:themeColor="text1"/>
          <w:sz w:val="28"/>
          <w:szCs w:val="28"/>
          <w:lang w:val="uk-UA"/>
        </w:rPr>
        <w:t xml:space="preserve">, </w:t>
      </w:r>
      <w:r w:rsidRPr="00936A37">
        <w:rPr>
          <w:rStyle w:val="title-text"/>
          <w:rFonts w:ascii="Times New Roman" w:eastAsiaTheme="majorEastAsia" w:hAnsi="Times New Roman"/>
          <w:color w:val="000000" w:themeColor="text1"/>
          <w:sz w:val="28"/>
          <w:szCs w:val="28"/>
          <w:lang w:val="en-US"/>
        </w:rPr>
        <w:t>and</w:t>
      </w:r>
      <w:r w:rsidRPr="00936A37">
        <w:rPr>
          <w:rStyle w:val="title-text"/>
          <w:rFonts w:ascii="Times New Roman" w:eastAsiaTheme="majorEastAsia" w:hAnsi="Times New Roman"/>
          <w:color w:val="000000" w:themeColor="text1"/>
          <w:sz w:val="28"/>
          <w:szCs w:val="28"/>
          <w:lang w:val="uk-UA"/>
        </w:rPr>
        <w:t xml:space="preserve"> </w:t>
      </w:r>
      <w:r w:rsidRPr="00936A37">
        <w:rPr>
          <w:rStyle w:val="title-text"/>
          <w:rFonts w:ascii="Times New Roman" w:eastAsiaTheme="majorEastAsia" w:hAnsi="Times New Roman"/>
          <w:color w:val="000000" w:themeColor="text1"/>
          <w:sz w:val="28"/>
          <w:szCs w:val="28"/>
          <w:lang w:val="en-US"/>
        </w:rPr>
        <w:t>medium</w:t>
      </w:r>
      <w:r w:rsidRPr="00936A37">
        <w:rPr>
          <w:rStyle w:val="title-text"/>
          <w:rFonts w:ascii="Times New Roman" w:eastAsiaTheme="majorEastAsia" w:hAnsi="Times New Roman"/>
          <w:color w:val="000000" w:themeColor="text1"/>
          <w:sz w:val="28"/>
          <w:szCs w:val="28"/>
          <w:lang w:val="uk-UA"/>
        </w:rPr>
        <w:t>-</w:t>
      </w:r>
      <w:r w:rsidRPr="00936A37">
        <w:rPr>
          <w:rStyle w:val="title-text"/>
          <w:rFonts w:ascii="Times New Roman" w:eastAsiaTheme="majorEastAsia" w:hAnsi="Times New Roman"/>
          <w:color w:val="000000" w:themeColor="text1"/>
          <w:sz w:val="28"/>
          <w:szCs w:val="28"/>
          <w:lang w:val="en-US"/>
        </w:rPr>
        <w:t>sized</w:t>
      </w:r>
      <w:r w:rsidRPr="00936A37">
        <w:rPr>
          <w:rStyle w:val="title-text"/>
          <w:rFonts w:ascii="Times New Roman" w:eastAsiaTheme="majorEastAsia" w:hAnsi="Times New Roman"/>
          <w:color w:val="000000" w:themeColor="text1"/>
          <w:sz w:val="28"/>
          <w:szCs w:val="28"/>
          <w:lang w:val="uk-UA"/>
        </w:rPr>
        <w:t xml:space="preserve"> </w:t>
      </w:r>
      <w:r w:rsidRPr="00936A37">
        <w:rPr>
          <w:rStyle w:val="title-text"/>
          <w:rFonts w:ascii="Times New Roman" w:eastAsiaTheme="majorEastAsia" w:hAnsi="Times New Roman"/>
          <w:color w:val="000000" w:themeColor="text1"/>
          <w:sz w:val="28"/>
          <w:szCs w:val="28"/>
          <w:lang w:val="en-US"/>
        </w:rPr>
        <w:t>Enterprises</w:t>
      </w:r>
      <w:r w:rsidRPr="00936A37">
        <w:rPr>
          <w:rStyle w:val="title-text"/>
          <w:rFonts w:ascii="Times New Roman" w:eastAsiaTheme="majorEastAsia" w:hAnsi="Times New Roman"/>
          <w:color w:val="000000" w:themeColor="text1"/>
          <w:sz w:val="28"/>
          <w:szCs w:val="28"/>
          <w:lang w:val="uk-UA"/>
        </w:rPr>
        <w:t xml:space="preserve"> </w:t>
      </w:r>
      <w:r w:rsidRPr="00936A37">
        <w:rPr>
          <w:rStyle w:val="title-text"/>
          <w:rFonts w:ascii="Times New Roman" w:eastAsiaTheme="majorEastAsia" w:hAnsi="Times New Roman"/>
          <w:color w:val="000000" w:themeColor="text1"/>
          <w:sz w:val="28"/>
          <w:szCs w:val="28"/>
          <w:lang w:val="en-US"/>
        </w:rPr>
        <w:t>operating</w:t>
      </w:r>
      <w:r w:rsidRPr="00936A37">
        <w:rPr>
          <w:rStyle w:val="title-text"/>
          <w:rFonts w:ascii="Times New Roman" w:eastAsiaTheme="majorEastAsia" w:hAnsi="Times New Roman"/>
          <w:color w:val="000000" w:themeColor="text1"/>
          <w:sz w:val="28"/>
          <w:szCs w:val="28"/>
          <w:lang w:val="uk-UA"/>
        </w:rPr>
        <w:t xml:space="preserve"> </w:t>
      </w:r>
      <w:r w:rsidRPr="00936A37">
        <w:rPr>
          <w:rStyle w:val="title-text"/>
          <w:rFonts w:ascii="Times New Roman" w:eastAsiaTheme="majorEastAsia" w:hAnsi="Times New Roman"/>
          <w:color w:val="000000" w:themeColor="text1"/>
          <w:sz w:val="28"/>
          <w:szCs w:val="28"/>
          <w:lang w:val="en-US"/>
        </w:rPr>
        <w:t>in</w:t>
      </w:r>
      <w:r w:rsidRPr="00936A37">
        <w:rPr>
          <w:rStyle w:val="title-text"/>
          <w:rFonts w:ascii="Times New Roman" w:eastAsiaTheme="majorEastAsia" w:hAnsi="Times New Roman"/>
          <w:color w:val="000000" w:themeColor="text1"/>
          <w:sz w:val="28"/>
          <w:szCs w:val="28"/>
          <w:lang w:val="uk-UA"/>
        </w:rPr>
        <w:t xml:space="preserve"> </w:t>
      </w:r>
      <w:r w:rsidRPr="00936A37">
        <w:rPr>
          <w:rStyle w:val="title-text"/>
          <w:rFonts w:ascii="Times New Roman" w:eastAsiaTheme="majorEastAsia" w:hAnsi="Times New Roman"/>
          <w:color w:val="000000" w:themeColor="text1"/>
          <w:sz w:val="28"/>
          <w:szCs w:val="28"/>
          <w:lang w:val="en-US"/>
        </w:rPr>
        <w:t>Pakistan</w:t>
      </w:r>
      <w:r w:rsidRPr="00936A37">
        <w:rPr>
          <w:rStyle w:val="title-text"/>
          <w:rFonts w:ascii="Times New Roman" w:hAnsi="Times New Roman"/>
          <w:color w:val="000000" w:themeColor="text1"/>
          <w:sz w:val="28"/>
          <w:szCs w:val="28"/>
          <w:lang w:val="uk-UA"/>
        </w:rPr>
        <w:t xml:space="preserve">. </w:t>
      </w:r>
      <w:r w:rsidRPr="00936A37">
        <w:rPr>
          <w:rFonts w:ascii="Times New Roman" w:eastAsiaTheme="majorEastAsia" w:hAnsi="Times New Roman"/>
          <w:i/>
          <w:color w:val="000000" w:themeColor="text1"/>
          <w:sz w:val="28"/>
          <w:szCs w:val="28"/>
          <w:lang w:val="en-US"/>
        </w:rPr>
        <w:lastRenderedPageBreak/>
        <w:t>Research in Globalization</w:t>
      </w:r>
      <w:r w:rsidRPr="00936A37">
        <w:rPr>
          <w:rFonts w:ascii="Times New Roman" w:hAnsi="Times New Roman"/>
          <w:color w:val="000000" w:themeColor="text1"/>
          <w:sz w:val="28"/>
          <w:szCs w:val="28"/>
          <w:lang w:val="en-US"/>
        </w:rPr>
        <w:t xml:space="preserve">. December 2020. </w:t>
      </w:r>
      <w:r w:rsidRPr="00936A37">
        <w:rPr>
          <w:rFonts w:ascii="Times New Roman" w:eastAsiaTheme="majorEastAsia" w:hAnsi="Times New Roman"/>
          <w:color w:val="000000" w:themeColor="text1"/>
          <w:sz w:val="28"/>
          <w:szCs w:val="28"/>
          <w:lang w:val="en-US"/>
        </w:rPr>
        <w:t>Volume 2</w:t>
      </w:r>
      <w:r w:rsidRPr="00936A37">
        <w:rPr>
          <w:rFonts w:ascii="Times New Roman" w:hAnsi="Times New Roman"/>
          <w:color w:val="000000" w:themeColor="text1"/>
          <w:sz w:val="28"/>
          <w:szCs w:val="28"/>
          <w:lang w:val="en-US"/>
        </w:rPr>
        <w:t>. URL: https://www.sciencedirect.com/science/article/pii/S2590051X20300071 </w:t>
      </w:r>
      <w:r w:rsidR="00936A37">
        <w:rPr>
          <w:rFonts w:ascii="Times New Roman" w:hAnsi="Times New Roman"/>
          <w:color w:val="000000" w:themeColor="text1"/>
          <w:sz w:val="28"/>
          <w:szCs w:val="28"/>
          <w:lang w:val="uk-UA"/>
        </w:rPr>
        <w:t>(дата звернення 17.09.2020 р.).</w:t>
      </w:r>
    </w:p>
    <w:p w:rsidR="00F5759A" w:rsidRPr="00500007" w:rsidRDefault="001343A3" w:rsidP="00A64348">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r w:rsidRPr="00936A37">
        <w:rPr>
          <w:rFonts w:ascii="Times New Roman" w:hAnsi="Times New Roman"/>
          <w:color w:val="000000" w:themeColor="text1"/>
          <w:sz w:val="28"/>
          <w:szCs w:val="28"/>
          <w:lang w:val="en-US"/>
        </w:rPr>
        <w:t>OECD Policy Responses to Coronavirus (COVID-19)</w:t>
      </w:r>
      <w:r w:rsidRPr="00936A37">
        <w:rPr>
          <w:rFonts w:ascii="Times New Roman" w:hAnsi="Times New Roman"/>
          <w:color w:val="000000" w:themeColor="text1"/>
          <w:sz w:val="28"/>
          <w:szCs w:val="28"/>
          <w:lang w:val="uk-UA"/>
        </w:rPr>
        <w:t xml:space="preserve">. </w:t>
      </w:r>
      <w:r w:rsidRPr="00936A37">
        <w:rPr>
          <w:rStyle w:val="webback-to-top"/>
          <w:rFonts w:ascii="Times New Roman" w:hAnsi="Times New Roman"/>
          <w:color w:val="000000" w:themeColor="text1"/>
          <w:sz w:val="28"/>
          <w:szCs w:val="28"/>
          <w:lang w:val="en-US"/>
        </w:rPr>
        <w:t>Coronavirus</w:t>
      </w:r>
      <w:r w:rsidRPr="00936A37">
        <w:rPr>
          <w:rStyle w:val="webback-to-top"/>
          <w:rFonts w:ascii="Times New Roman" w:hAnsi="Times New Roman"/>
          <w:color w:val="000000" w:themeColor="text1"/>
          <w:sz w:val="28"/>
          <w:szCs w:val="28"/>
          <w:lang w:val="uk-UA"/>
        </w:rPr>
        <w:t xml:space="preserve"> (</w:t>
      </w:r>
      <w:r w:rsidRPr="00936A37">
        <w:rPr>
          <w:rStyle w:val="webback-to-top"/>
          <w:rFonts w:ascii="Times New Roman" w:hAnsi="Times New Roman"/>
          <w:color w:val="000000" w:themeColor="text1"/>
          <w:sz w:val="28"/>
          <w:szCs w:val="28"/>
          <w:lang w:val="en-US"/>
        </w:rPr>
        <w:t>COVID</w:t>
      </w:r>
      <w:r w:rsidRPr="00936A37">
        <w:rPr>
          <w:rStyle w:val="webback-to-top"/>
          <w:rFonts w:ascii="Times New Roman" w:hAnsi="Times New Roman"/>
          <w:color w:val="000000" w:themeColor="text1"/>
          <w:sz w:val="28"/>
          <w:szCs w:val="28"/>
          <w:lang w:val="uk-UA"/>
        </w:rPr>
        <w:t xml:space="preserve">-19): </w:t>
      </w:r>
      <w:r w:rsidRPr="00936A37">
        <w:rPr>
          <w:rStyle w:val="webback-to-top"/>
          <w:rFonts w:ascii="Times New Roman" w:hAnsi="Times New Roman"/>
          <w:color w:val="000000" w:themeColor="text1"/>
          <w:sz w:val="28"/>
          <w:szCs w:val="28"/>
          <w:lang w:val="en-US"/>
        </w:rPr>
        <w:t>SME</w:t>
      </w:r>
      <w:r w:rsidRPr="00936A37">
        <w:rPr>
          <w:rStyle w:val="webback-to-top"/>
          <w:rFonts w:ascii="Times New Roman" w:hAnsi="Times New Roman"/>
          <w:color w:val="000000" w:themeColor="text1"/>
          <w:sz w:val="28"/>
          <w:szCs w:val="28"/>
          <w:lang w:val="uk-UA"/>
        </w:rPr>
        <w:t xml:space="preserve"> </w:t>
      </w:r>
      <w:r w:rsidRPr="00936A37">
        <w:rPr>
          <w:rStyle w:val="webback-to-top"/>
          <w:rFonts w:ascii="Times New Roman" w:hAnsi="Times New Roman"/>
          <w:color w:val="000000" w:themeColor="text1"/>
          <w:sz w:val="28"/>
          <w:szCs w:val="28"/>
          <w:lang w:val="en-US"/>
        </w:rPr>
        <w:t>policy</w:t>
      </w:r>
      <w:r w:rsidRPr="00936A37">
        <w:rPr>
          <w:rStyle w:val="webback-to-top"/>
          <w:rFonts w:ascii="Times New Roman" w:hAnsi="Times New Roman"/>
          <w:color w:val="000000" w:themeColor="text1"/>
          <w:sz w:val="28"/>
          <w:szCs w:val="28"/>
          <w:lang w:val="uk-UA"/>
        </w:rPr>
        <w:t xml:space="preserve"> </w:t>
      </w:r>
      <w:r w:rsidRPr="00936A37">
        <w:rPr>
          <w:rStyle w:val="webback-to-top"/>
          <w:rFonts w:ascii="Times New Roman" w:hAnsi="Times New Roman"/>
          <w:color w:val="000000" w:themeColor="text1"/>
          <w:sz w:val="28"/>
          <w:szCs w:val="28"/>
          <w:lang w:val="en-US"/>
        </w:rPr>
        <w:t>responses</w:t>
      </w:r>
      <w:r w:rsidRPr="00936A37">
        <w:rPr>
          <w:rStyle w:val="webback-to-top"/>
          <w:rFonts w:ascii="Times New Roman" w:hAnsi="Times New Roman"/>
          <w:color w:val="000000" w:themeColor="text1"/>
          <w:sz w:val="28"/>
          <w:szCs w:val="28"/>
          <w:lang w:val="uk-UA"/>
        </w:rPr>
        <w:t xml:space="preserve">. </w:t>
      </w:r>
      <w:r w:rsidRPr="00936A37">
        <w:rPr>
          <w:rFonts w:ascii="Times New Roman" w:hAnsi="Times New Roman"/>
          <w:bCs/>
          <w:color w:val="000000" w:themeColor="text1"/>
          <w:sz w:val="28"/>
          <w:szCs w:val="28"/>
          <w:lang w:val="en-US"/>
        </w:rPr>
        <w:t>Updated</w:t>
      </w:r>
      <w:r w:rsidRPr="00936A37">
        <w:rPr>
          <w:rFonts w:ascii="Times New Roman" w:hAnsi="Times New Roman"/>
          <w:bCs/>
          <w:color w:val="000000" w:themeColor="text1"/>
          <w:sz w:val="28"/>
          <w:szCs w:val="28"/>
          <w:lang w:val="uk-UA"/>
        </w:rPr>
        <w:t xml:space="preserve"> 15 </w:t>
      </w:r>
      <w:r w:rsidRPr="00936A37">
        <w:rPr>
          <w:rFonts w:ascii="Times New Roman" w:hAnsi="Times New Roman"/>
          <w:bCs/>
          <w:color w:val="000000" w:themeColor="text1"/>
          <w:sz w:val="28"/>
          <w:szCs w:val="28"/>
          <w:lang w:val="en-US"/>
        </w:rPr>
        <w:t>July</w:t>
      </w:r>
      <w:r w:rsidRPr="00936A37">
        <w:rPr>
          <w:rFonts w:ascii="Times New Roman" w:hAnsi="Times New Roman"/>
          <w:bCs/>
          <w:color w:val="000000" w:themeColor="text1"/>
          <w:sz w:val="28"/>
          <w:szCs w:val="28"/>
          <w:lang w:val="uk-UA"/>
        </w:rPr>
        <w:t xml:space="preserve"> 2020.  </w:t>
      </w:r>
      <w:r w:rsidRPr="00936A37">
        <w:rPr>
          <w:rFonts w:ascii="Times New Roman" w:hAnsi="Times New Roman"/>
          <w:color w:val="000000" w:themeColor="text1"/>
          <w:sz w:val="28"/>
          <w:szCs w:val="28"/>
          <w:lang w:val="en-US"/>
        </w:rPr>
        <w:t>URL</w:t>
      </w:r>
      <w:r w:rsidRPr="00500007">
        <w:rPr>
          <w:rFonts w:ascii="Times New Roman" w:hAnsi="Times New Roman"/>
          <w:color w:val="000000" w:themeColor="text1"/>
          <w:sz w:val="28"/>
          <w:szCs w:val="28"/>
          <w:lang w:val="en-US"/>
        </w:rPr>
        <w:t>:</w:t>
      </w:r>
      <w:r w:rsidRPr="00936A37">
        <w:rPr>
          <w:rFonts w:ascii="Times New Roman" w:hAnsi="Times New Roman"/>
          <w:color w:val="000000" w:themeColor="text1"/>
          <w:sz w:val="28"/>
          <w:szCs w:val="28"/>
          <w:lang w:val="uk-UA"/>
        </w:rPr>
        <w:t xml:space="preserve"> </w:t>
      </w:r>
      <w:r w:rsidR="00F5759A" w:rsidRPr="00936A37">
        <w:rPr>
          <w:rFonts w:ascii="Times New Roman" w:hAnsi="Times New Roman"/>
          <w:color w:val="000000" w:themeColor="text1"/>
          <w:sz w:val="28"/>
          <w:szCs w:val="28"/>
          <w:lang w:val="uk-UA"/>
        </w:rPr>
        <w:t>http://www.</w:t>
      </w:r>
      <w:r w:rsidR="00936A37">
        <w:rPr>
          <w:rFonts w:ascii="Times New Roman" w:hAnsi="Times New Roman"/>
          <w:color w:val="000000" w:themeColor="text1"/>
          <w:sz w:val="28"/>
          <w:szCs w:val="28"/>
          <w:lang w:val="uk-UA"/>
        </w:rPr>
        <w:t>-</w:t>
      </w:r>
      <w:r w:rsidR="00F5759A" w:rsidRPr="00936A37">
        <w:rPr>
          <w:rFonts w:ascii="Times New Roman" w:hAnsi="Times New Roman"/>
          <w:color w:val="000000" w:themeColor="text1"/>
          <w:sz w:val="28"/>
          <w:szCs w:val="28"/>
          <w:lang w:val="uk-UA"/>
        </w:rPr>
        <w:t>oecd</w:t>
      </w:r>
      <w:r w:rsidR="00936A37">
        <w:rPr>
          <w:rFonts w:ascii="Times New Roman" w:hAnsi="Times New Roman"/>
          <w:color w:val="000000" w:themeColor="text1"/>
          <w:sz w:val="28"/>
          <w:szCs w:val="28"/>
          <w:lang w:val="uk-UA"/>
        </w:rPr>
        <w:t>-</w:t>
      </w:r>
      <w:r w:rsidR="00F5759A" w:rsidRPr="00936A37">
        <w:rPr>
          <w:rFonts w:ascii="Times New Roman" w:hAnsi="Times New Roman"/>
          <w:color w:val="000000" w:themeColor="text1"/>
          <w:sz w:val="28"/>
          <w:szCs w:val="28"/>
          <w:lang w:val="uk-UA"/>
        </w:rPr>
        <w:t>.org/</w:t>
      </w:r>
      <w:r w:rsidR="00936A37">
        <w:rPr>
          <w:rFonts w:ascii="Times New Roman" w:hAnsi="Times New Roman"/>
          <w:color w:val="000000" w:themeColor="text1"/>
          <w:sz w:val="28"/>
          <w:szCs w:val="28"/>
          <w:lang w:val="uk-UA"/>
        </w:rPr>
        <w:t>-</w:t>
      </w:r>
      <w:r w:rsidR="00F5759A" w:rsidRPr="00936A37">
        <w:rPr>
          <w:rFonts w:ascii="Times New Roman" w:hAnsi="Times New Roman"/>
          <w:color w:val="000000" w:themeColor="text1"/>
          <w:sz w:val="28"/>
          <w:szCs w:val="28"/>
          <w:lang w:val="uk-UA"/>
        </w:rPr>
        <w:t>coronavirus/policy-responses/coronavirus-covid-19-smepo</w:t>
      </w:r>
      <w:r w:rsidR="00F5759A" w:rsidRPr="00500007">
        <w:rPr>
          <w:rFonts w:ascii="Times New Roman" w:hAnsi="Times New Roman"/>
          <w:color w:val="000000" w:themeColor="text1"/>
          <w:sz w:val="28"/>
          <w:szCs w:val="28"/>
          <w:lang w:val="en-US"/>
        </w:rPr>
        <w:t>-</w:t>
      </w:r>
      <w:r w:rsidR="00F5759A" w:rsidRPr="00936A37">
        <w:rPr>
          <w:rFonts w:ascii="Times New Roman" w:hAnsi="Times New Roman"/>
          <w:color w:val="000000" w:themeColor="text1"/>
          <w:sz w:val="28"/>
          <w:szCs w:val="28"/>
          <w:lang w:val="uk-UA"/>
        </w:rPr>
        <w:t>licy-resp</w:t>
      </w:r>
      <w:r w:rsidR="00936A37">
        <w:rPr>
          <w:rFonts w:ascii="Times New Roman" w:hAnsi="Times New Roman"/>
          <w:color w:val="000000" w:themeColor="text1"/>
          <w:sz w:val="28"/>
          <w:szCs w:val="28"/>
          <w:lang w:val="uk-UA"/>
        </w:rPr>
        <w:t>-</w:t>
      </w:r>
      <w:r w:rsidR="00F5759A" w:rsidRPr="00936A37">
        <w:rPr>
          <w:rFonts w:ascii="Times New Roman" w:hAnsi="Times New Roman"/>
          <w:color w:val="000000" w:themeColor="text1"/>
          <w:sz w:val="28"/>
          <w:szCs w:val="28"/>
          <w:lang w:val="uk-UA"/>
        </w:rPr>
        <w:t>onse</w:t>
      </w:r>
      <w:r w:rsidR="00936A37">
        <w:rPr>
          <w:rFonts w:ascii="Times New Roman" w:hAnsi="Times New Roman"/>
          <w:color w:val="000000" w:themeColor="text1"/>
          <w:sz w:val="28"/>
          <w:szCs w:val="28"/>
          <w:lang w:val="uk-UA"/>
        </w:rPr>
        <w:t>-</w:t>
      </w:r>
      <w:r w:rsidR="00F5759A" w:rsidRPr="00936A37">
        <w:rPr>
          <w:rFonts w:ascii="Times New Roman" w:hAnsi="Times New Roman"/>
          <w:color w:val="000000" w:themeColor="text1"/>
          <w:sz w:val="28"/>
          <w:szCs w:val="28"/>
          <w:lang w:val="uk-UA"/>
        </w:rPr>
        <w:t>s-04440101/</w:t>
      </w:r>
      <w:r w:rsidR="00F5759A" w:rsidRPr="00500007">
        <w:rPr>
          <w:rFonts w:ascii="Times New Roman" w:hAnsi="Times New Roman"/>
          <w:color w:val="000000" w:themeColor="text1"/>
          <w:sz w:val="28"/>
          <w:szCs w:val="28"/>
          <w:lang w:val="en-US"/>
        </w:rPr>
        <w:t xml:space="preserve"> </w:t>
      </w:r>
      <w:r w:rsidR="00936A37">
        <w:rPr>
          <w:rFonts w:ascii="Times New Roman" w:hAnsi="Times New Roman"/>
          <w:color w:val="000000" w:themeColor="text1"/>
          <w:sz w:val="28"/>
          <w:szCs w:val="28"/>
          <w:lang w:val="uk-UA"/>
        </w:rPr>
        <w:t>(дата звернення 17.09.2020 р.).</w:t>
      </w:r>
    </w:p>
    <w:p w:rsidR="00936A37" w:rsidRPr="00936A37" w:rsidRDefault="001343A3" w:rsidP="005119A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r w:rsidRPr="00936A37">
        <w:rPr>
          <w:rFonts w:ascii="Times New Roman" w:hAnsi="Times New Roman"/>
          <w:color w:val="000000" w:themeColor="text1"/>
          <w:sz w:val="28"/>
          <w:szCs w:val="28"/>
          <w:lang w:val="en-US"/>
        </w:rPr>
        <w:t>Policy responses towards SMEs in the context of the COVID-19 virus outbreak. OECD. CFE/SME(2020)1</w:t>
      </w:r>
      <w:r w:rsidR="00F5759A" w:rsidRPr="00936A37">
        <w:rPr>
          <w:rFonts w:ascii="Times New Roman" w:hAnsi="Times New Roman"/>
          <w:color w:val="000000" w:themeColor="text1"/>
          <w:sz w:val="28"/>
          <w:szCs w:val="28"/>
          <w:lang w:val="en-US"/>
        </w:rPr>
        <w:t>2/REV4. URL</w:t>
      </w:r>
      <w:r w:rsidR="00F5759A" w:rsidRPr="00500007">
        <w:rPr>
          <w:rFonts w:ascii="Times New Roman" w:hAnsi="Times New Roman"/>
          <w:color w:val="000000" w:themeColor="text1"/>
          <w:sz w:val="28"/>
          <w:szCs w:val="28"/>
          <w:lang w:val="en-US"/>
        </w:rPr>
        <w:t xml:space="preserve">: </w:t>
      </w:r>
      <w:r w:rsidR="00F5759A" w:rsidRPr="00936A37">
        <w:rPr>
          <w:rFonts w:ascii="Times New Roman" w:hAnsi="Times New Roman"/>
          <w:color w:val="000000" w:themeColor="text1"/>
          <w:sz w:val="28"/>
          <w:szCs w:val="28"/>
          <w:lang w:val="en-US"/>
        </w:rPr>
        <w:t>https</w:t>
      </w:r>
      <w:r w:rsidR="00F5759A" w:rsidRPr="00500007">
        <w:rPr>
          <w:rFonts w:ascii="Times New Roman" w:hAnsi="Times New Roman"/>
          <w:color w:val="000000" w:themeColor="text1"/>
          <w:sz w:val="28"/>
          <w:szCs w:val="28"/>
          <w:lang w:val="en-US"/>
        </w:rPr>
        <w:t>://</w:t>
      </w:r>
      <w:r w:rsidR="00F5759A" w:rsidRPr="00936A37">
        <w:rPr>
          <w:rFonts w:ascii="Times New Roman" w:hAnsi="Times New Roman"/>
          <w:color w:val="000000" w:themeColor="text1"/>
          <w:sz w:val="28"/>
          <w:szCs w:val="28"/>
          <w:lang w:val="en-US"/>
        </w:rPr>
        <w:t>aecm</w:t>
      </w:r>
      <w:r w:rsidR="00F5759A" w:rsidRPr="00500007">
        <w:rPr>
          <w:rFonts w:ascii="Times New Roman" w:hAnsi="Times New Roman"/>
          <w:color w:val="000000" w:themeColor="text1"/>
          <w:sz w:val="28"/>
          <w:szCs w:val="28"/>
          <w:lang w:val="en-US"/>
        </w:rPr>
        <w:t>.</w:t>
      </w:r>
      <w:r w:rsidR="00F5759A" w:rsidRPr="00936A37">
        <w:rPr>
          <w:rFonts w:ascii="Times New Roman" w:hAnsi="Times New Roman"/>
          <w:color w:val="000000" w:themeColor="text1"/>
          <w:sz w:val="28"/>
          <w:szCs w:val="28"/>
          <w:lang w:val="en-US"/>
        </w:rPr>
        <w:t>eu</w:t>
      </w:r>
      <w:r w:rsidR="00F5759A" w:rsidRPr="00500007">
        <w:rPr>
          <w:rFonts w:ascii="Times New Roman" w:hAnsi="Times New Roman"/>
          <w:color w:val="000000" w:themeColor="text1"/>
          <w:sz w:val="28"/>
          <w:szCs w:val="28"/>
          <w:lang w:val="en-US"/>
        </w:rPr>
        <w:t>/</w:t>
      </w:r>
      <w:r w:rsidR="00F5759A" w:rsidRPr="00936A37">
        <w:rPr>
          <w:rFonts w:ascii="Times New Roman" w:hAnsi="Times New Roman"/>
          <w:color w:val="000000" w:themeColor="text1"/>
          <w:sz w:val="28"/>
          <w:szCs w:val="28"/>
          <w:lang w:val="en-US"/>
        </w:rPr>
        <w:t>wpcon</w:t>
      </w:r>
      <w:r w:rsidR="00F5759A" w:rsidRPr="00500007">
        <w:rPr>
          <w:rFonts w:ascii="Times New Roman" w:hAnsi="Times New Roman"/>
          <w:color w:val="000000" w:themeColor="text1"/>
          <w:sz w:val="28"/>
          <w:szCs w:val="28"/>
          <w:lang w:val="en-US"/>
        </w:rPr>
        <w:t>-</w:t>
      </w:r>
      <w:r w:rsidR="00F5759A" w:rsidRPr="00936A37">
        <w:rPr>
          <w:rFonts w:ascii="Times New Roman" w:hAnsi="Times New Roman"/>
          <w:color w:val="000000" w:themeColor="text1"/>
          <w:sz w:val="28"/>
          <w:szCs w:val="28"/>
          <w:lang w:val="en-US"/>
        </w:rPr>
        <w:t>tent</w:t>
      </w:r>
      <w:r w:rsidR="00F5759A" w:rsidRPr="00500007">
        <w:rPr>
          <w:rFonts w:ascii="Times New Roman" w:hAnsi="Times New Roman"/>
          <w:color w:val="000000" w:themeColor="text1"/>
          <w:sz w:val="28"/>
          <w:szCs w:val="28"/>
          <w:lang w:val="en-US"/>
        </w:rPr>
        <w:t>/</w:t>
      </w:r>
      <w:r w:rsidR="00F5759A" w:rsidRPr="00936A37">
        <w:rPr>
          <w:rFonts w:ascii="Times New Roman" w:hAnsi="Times New Roman"/>
          <w:color w:val="000000" w:themeColor="text1"/>
          <w:sz w:val="28"/>
          <w:szCs w:val="28"/>
          <w:lang w:val="en-US"/>
        </w:rPr>
        <w:t>uploads</w:t>
      </w:r>
      <w:r w:rsidR="00F5759A" w:rsidRPr="00500007">
        <w:rPr>
          <w:rFonts w:ascii="Times New Roman" w:hAnsi="Times New Roman"/>
          <w:color w:val="000000" w:themeColor="text1"/>
          <w:sz w:val="28"/>
          <w:szCs w:val="28"/>
          <w:lang w:val="en-US"/>
        </w:rPr>
        <w:t>/2020/04/</w:t>
      </w:r>
      <w:r w:rsidR="00F5759A" w:rsidRPr="00936A37">
        <w:rPr>
          <w:rFonts w:ascii="Times New Roman" w:hAnsi="Times New Roman"/>
          <w:color w:val="000000" w:themeColor="text1"/>
          <w:sz w:val="28"/>
          <w:szCs w:val="28"/>
          <w:lang w:val="en-US"/>
        </w:rPr>
        <w:t>CFE</w:t>
      </w:r>
      <w:r w:rsidR="00F5759A" w:rsidRPr="00500007">
        <w:rPr>
          <w:rFonts w:ascii="Times New Roman" w:hAnsi="Times New Roman"/>
          <w:color w:val="000000" w:themeColor="text1"/>
          <w:sz w:val="28"/>
          <w:szCs w:val="28"/>
          <w:lang w:val="en-US"/>
        </w:rPr>
        <w:t>-</w:t>
      </w:r>
      <w:r w:rsidR="00F5759A" w:rsidRPr="00936A37">
        <w:rPr>
          <w:rFonts w:ascii="Times New Roman" w:hAnsi="Times New Roman"/>
          <w:color w:val="000000" w:themeColor="text1"/>
          <w:sz w:val="28"/>
          <w:szCs w:val="28"/>
          <w:lang w:val="en-US"/>
        </w:rPr>
        <w:t>SME</w:t>
      </w:r>
      <w:r w:rsidR="00F5759A" w:rsidRPr="00500007">
        <w:rPr>
          <w:rFonts w:ascii="Times New Roman" w:hAnsi="Times New Roman"/>
          <w:color w:val="000000" w:themeColor="text1"/>
          <w:sz w:val="28"/>
          <w:szCs w:val="28"/>
          <w:lang w:val="en-US"/>
        </w:rPr>
        <w:t>202012-</w:t>
      </w:r>
      <w:r w:rsidR="00F5759A" w:rsidRPr="00936A37">
        <w:rPr>
          <w:rFonts w:ascii="Times New Roman" w:hAnsi="Times New Roman"/>
          <w:color w:val="000000" w:themeColor="text1"/>
          <w:sz w:val="28"/>
          <w:szCs w:val="28"/>
          <w:lang w:val="en-US"/>
        </w:rPr>
        <w:t>REV</w:t>
      </w:r>
      <w:r w:rsidR="00F5759A" w:rsidRPr="00500007">
        <w:rPr>
          <w:rFonts w:ascii="Times New Roman" w:hAnsi="Times New Roman"/>
          <w:color w:val="000000" w:themeColor="text1"/>
          <w:sz w:val="28"/>
          <w:szCs w:val="28"/>
          <w:lang w:val="en-US"/>
        </w:rPr>
        <w:t>4.</w:t>
      </w:r>
      <w:r w:rsidR="00F5759A" w:rsidRPr="00936A37">
        <w:rPr>
          <w:rFonts w:ascii="Times New Roman" w:hAnsi="Times New Roman"/>
          <w:color w:val="000000" w:themeColor="text1"/>
          <w:sz w:val="28"/>
          <w:szCs w:val="28"/>
          <w:lang w:val="en-US"/>
        </w:rPr>
        <w:t>en</w:t>
      </w:r>
      <w:r w:rsidR="00F5759A" w:rsidRPr="00500007">
        <w:rPr>
          <w:rFonts w:ascii="Times New Roman" w:hAnsi="Times New Roman"/>
          <w:color w:val="000000" w:themeColor="text1"/>
          <w:sz w:val="28"/>
          <w:szCs w:val="28"/>
          <w:lang w:val="en-US"/>
        </w:rPr>
        <w:t>_.</w:t>
      </w:r>
      <w:r w:rsidR="00F5759A" w:rsidRPr="00936A37">
        <w:rPr>
          <w:rFonts w:ascii="Times New Roman" w:hAnsi="Times New Roman"/>
          <w:color w:val="000000" w:themeColor="text1"/>
          <w:sz w:val="28"/>
          <w:szCs w:val="28"/>
          <w:lang w:val="en-US"/>
        </w:rPr>
        <w:t>pdf</w:t>
      </w:r>
      <w:r w:rsidR="00F5759A" w:rsidRPr="00500007">
        <w:rPr>
          <w:rFonts w:ascii="Times New Roman" w:hAnsi="Times New Roman"/>
          <w:color w:val="000000" w:themeColor="text1"/>
          <w:sz w:val="28"/>
          <w:szCs w:val="28"/>
          <w:lang w:val="en-US"/>
        </w:rPr>
        <w:t xml:space="preserve"> </w:t>
      </w:r>
      <w:r w:rsidR="00936A37">
        <w:rPr>
          <w:rFonts w:ascii="Times New Roman" w:hAnsi="Times New Roman"/>
          <w:color w:val="000000" w:themeColor="text1"/>
          <w:sz w:val="28"/>
          <w:szCs w:val="28"/>
          <w:lang w:val="uk-UA"/>
        </w:rPr>
        <w:t>(дата звернення 17.09.2020 р.).</w:t>
      </w:r>
    </w:p>
    <w:p w:rsidR="00F5759A" w:rsidRPr="00500007" w:rsidRDefault="001343A3" w:rsidP="005119A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r w:rsidRPr="00936A37">
        <w:rPr>
          <w:rFonts w:ascii="Times New Roman" w:hAnsi="Times New Roman"/>
          <w:color w:val="000000" w:themeColor="text1"/>
          <w:sz w:val="28"/>
          <w:szCs w:val="28"/>
          <w:lang w:val="en-US"/>
        </w:rPr>
        <w:t>Research and policy analysis program on economic and community development. Assessing the Economic Impacts of COVID-19 on North Carolina’s Small Business Community APRIL 2020. Research report. URL</w:t>
      </w:r>
      <w:r w:rsidRPr="00500007">
        <w:rPr>
          <w:rFonts w:ascii="Times New Roman" w:hAnsi="Times New Roman"/>
          <w:color w:val="000000" w:themeColor="text1"/>
          <w:sz w:val="28"/>
          <w:szCs w:val="28"/>
          <w:lang w:val="en-US"/>
        </w:rPr>
        <w:t>:</w:t>
      </w:r>
      <w:r w:rsidRPr="00936A37">
        <w:rPr>
          <w:rFonts w:ascii="Times New Roman" w:hAnsi="Times New Roman"/>
          <w:color w:val="000000" w:themeColor="text1"/>
          <w:sz w:val="28"/>
          <w:szCs w:val="28"/>
          <w:lang w:val="uk-UA"/>
        </w:rPr>
        <w:t xml:space="preserve"> </w:t>
      </w:r>
      <w:r w:rsidRPr="00500007">
        <w:rPr>
          <w:rFonts w:ascii="Times New Roman" w:hAnsi="Times New Roman"/>
          <w:color w:val="000000" w:themeColor="text1"/>
          <w:sz w:val="28"/>
          <w:szCs w:val="28"/>
          <w:lang w:val="en-US"/>
        </w:rPr>
        <w:t xml:space="preserve"> </w:t>
      </w:r>
      <w:r w:rsidR="00F5759A" w:rsidRPr="00936A37">
        <w:rPr>
          <w:rFonts w:ascii="Times New Roman" w:hAnsi="Times New Roman"/>
          <w:color w:val="000000" w:themeColor="text1"/>
          <w:sz w:val="28"/>
          <w:szCs w:val="28"/>
          <w:lang w:val="en-US"/>
        </w:rPr>
        <w:t>http</w:t>
      </w:r>
      <w:r w:rsidR="00F5759A" w:rsidRPr="00500007">
        <w:rPr>
          <w:rFonts w:ascii="Times New Roman" w:hAnsi="Times New Roman"/>
          <w:color w:val="000000" w:themeColor="text1"/>
          <w:sz w:val="28"/>
          <w:szCs w:val="28"/>
          <w:lang w:val="en-US"/>
        </w:rPr>
        <w:t>://</w:t>
      </w:r>
      <w:r w:rsidR="00F5759A" w:rsidRPr="00936A37">
        <w:rPr>
          <w:rFonts w:ascii="Times New Roman" w:hAnsi="Times New Roman"/>
          <w:color w:val="000000" w:themeColor="text1"/>
          <w:sz w:val="28"/>
          <w:szCs w:val="28"/>
          <w:lang w:val="en-US"/>
        </w:rPr>
        <w:t>carolinasmallbusiness</w:t>
      </w:r>
      <w:r w:rsidR="00F5759A" w:rsidRPr="00500007">
        <w:rPr>
          <w:rFonts w:ascii="Times New Roman" w:hAnsi="Times New Roman"/>
          <w:color w:val="000000" w:themeColor="text1"/>
          <w:sz w:val="28"/>
          <w:szCs w:val="28"/>
          <w:lang w:val="en-US"/>
        </w:rPr>
        <w:t>.</w:t>
      </w:r>
      <w:r w:rsidR="00F5759A" w:rsidRPr="00936A37">
        <w:rPr>
          <w:rFonts w:ascii="Times New Roman" w:hAnsi="Times New Roman"/>
          <w:color w:val="000000" w:themeColor="text1"/>
          <w:sz w:val="28"/>
          <w:szCs w:val="28"/>
          <w:lang w:val="en-US"/>
        </w:rPr>
        <w:t>org</w:t>
      </w:r>
      <w:r w:rsidR="00F5759A" w:rsidRPr="00500007">
        <w:rPr>
          <w:rFonts w:ascii="Times New Roman" w:hAnsi="Times New Roman"/>
          <w:color w:val="000000" w:themeColor="text1"/>
          <w:sz w:val="28"/>
          <w:szCs w:val="28"/>
          <w:lang w:val="en-US"/>
        </w:rPr>
        <w:t>/</w:t>
      </w:r>
      <w:r w:rsidR="00F5759A" w:rsidRPr="00936A37">
        <w:rPr>
          <w:rFonts w:ascii="Times New Roman" w:hAnsi="Times New Roman"/>
          <w:color w:val="000000" w:themeColor="text1"/>
          <w:sz w:val="28"/>
          <w:szCs w:val="28"/>
          <w:lang w:val="en-US"/>
        </w:rPr>
        <w:t>wp</w:t>
      </w:r>
      <w:r w:rsidR="00F5759A" w:rsidRPr="00500007">
        <w:rPr>
          <w:rFonts w:ascii="Times New Roman" w:hAnsi="Times New Roman"/>
          <w:color w:val="000000" w:themeColor="text1"/>
          <w:sz w:val="28"/>
          <w:szCs w:val="28"/>
          <w:lang w:val="en-US"/>
        </w:rPr>
        <w:t>-</w:t>
      </w:r>
      <w:r w:rsidR="00F5759A" w:rsidRPr="00936A37">
        <w:rPr>
          <w:rFonts w:ascii="Times New Roman" w:hAnsi="Times New Roman"/>
          <w:color w:val="000000" w:themeColor="text1"/>
          <w:sz w:val="28"/>
          <w:szCs w:val="28"/>
          <w:lang w:val="en-US"/>
        </w:rPr>
        <w:t>content</w:t>
      </w:r>
      <w:r w:rsidR="00F5759A" w:rsidRPr="00500007">
        <w:rPr>
          <w:rFonts w:ascii="Times New Roman" w:hAnsi="Times New Roman"/>
          <w:color w:val="000000" w:themeColor="text1"/>
          <w:sz w:val="28"/>
          <w:szCs w:val="28"/>
          <w:lang w:val="en-US"/>
        </w:rPr>
        <w:t>/</w:t>
      </w:r>
      <w:r w:rsidR="00F5759A" w:rsidRPr="00936A37">
        <w:rPr>
          <w:rFonts w:ascii="Times New Roman" w:hAnsi="Times New Roman"/>
          <w:color w:val="000000" w:themeColor="text1"/>
          <w:sz w:val="28"/>
          <w:szCs w:val="28"/>
          <w:lang w:val="en-US"/>
        </w:rPr>
        <w:t>uploads</w:t>
      </w:r>
      <w:r w:rsidR="00F5759A" w:rsidRPr="00500007">
        <w:rPr>
          <w:rFonts w:ascii="Times New Roman" w:hAnsi="Times New Roman"/>
          <w:color w:val="000000" w:themeColor="text1"/>
          <w:sz w:val="28"/>
          <w:szCs w:val="28"/>
          <w:lang w:val="en-US"/>
        </w:rPr>
        <w:t>/2020/04/</w:t>
      </w:r>
      <w:r w:rsidR="00F5759A" w:rsidRPr="00936A37">
        <w:rPr>
          <w:rFonts w:ascii="Times New Roman" w:hAnsi="Times New Roman"/>
          <w:color w:val="000000" w:themeColor="text1"/>
          <w:sz w:val="28"/>
          <w:szCs w:val="28"/>
          <w:lang w:val="en-US"/>
        </w:rPr>
        <w:t>COVID</w:t>
      </w:r>
      <w:r w:rsidR="00F5759A" w:rsidRPr="00500007">
        <w:rPr>
          <w:rFonts w:ascii="Times New Roman" w:hAnsi="Times New Roman"/>
          <w:color w:val="000000" w:themeColor="text1"/>
          <w:sz w:val="28"/>
          <w:szCs w:val="28"/>
          <w:lang w:val="en-US"/>
        </w:rPr>
        <w:t>-19-</w:t>
      </w:r>
      <w:r w:rsidR="00F5759A" w:rsidRPr="00936A37">
        <w:rPr>
          <w:rFonts w:ascii="Times New Roman" w:hAnsi="Times New Roman"/>
          <w:color w:val="000000" w:themeColor="text1"/>
          <w:sz w:val="28"/>
          <w:szCs w:val="28"/>
          <w:lang w:val="en-US"/>
        </w:rPr>
        <w:t>NCSma</w:t>
      </w:r>
      <w:r w:rsidR="00F5759A" w:rsidRPr="00500007">
        <w:rPr>
          <w:rFonts w:ascii="Times New Roman" w:hAnsi="Times New Roman"/>
          <w:color w:val="000000" w:themeColor="text1"/>
          <w:sz w:val="28"/>
          <w:szCs w:val="28"/>
          <w:lang w:val="en-US"/>
        </w:rPr>
        <w:t>-</w:t>
      </w:r>
      <w:r w:rsidR="00F5759A" w:rsidRPr="00936A37">
        <w:rPr>
          <w:rFonts w:ascii="Times New Roman" w:hAnsi="Times New Roman"/>
          <w:color w:val="000000" w:themeColor="text1"/>
          <w:sz w:val="28"/>
          <w:szCs w:val="28"/>
          <w:lang w:val="en-US"/>
        </w:rPr>
        <w:t>ll</w:t>
      </w:r>
      <w:r w:rsidR="00F5759A" w:rsidRPr="00500007">
        <w:rPr>
          <w:rFonts w:ascii="Times New Roman" w:hAnsi="Times New Roman"/>
          <w:color w:val="000000" w:themeColor="text1"/>
          <w:sz w:val="28"/>
          <w:szCs w:val="28"/>
          <w:lang w:val="en-US"/>
        </w:rPr>
        <w:t>-</w:t>
      </w:r>
      <w:r w:rsidR="00F5759A" w:rsidRPr="00936A37">
        <w:rPr>
          <w:rFonts w:ascii="Times New Roman" w:hAnsi="Times New Roman"/>
          <w:color w:val="000000" w:themeColor="text1"/>
          <w:sz w:val="28"/>
          <w:szCs w:val="28"/>
          <w:lang w:val="en-US"/>
        </w:rPr>
        <w:t>Business</w:t>
      </w:r>
      <w:r w:rsidR="00F5759A" w:rsidRPr="00500007">
        <w:rPr>
          <w:rFonts w:ascii="Times New Roman" w:hAnsi="Times New Roman"/>
          <w:color w:val="000000" w:themeColor="text1"/>
          <w:sz w:val="28"/>
          <w:szCs w:val="28"/>
          <w:lang w:val="en-US"/>
        </w:rPr>
        <w:t>-</w:t>
      </w:r>
      <w:r w:rsidR="00F5759A" w:rsidRPr="00936A37">
        <w:rPr>
          <w:rFonts w:ascii="Times New Roman" w:hAnsi="Times New Roman"/>
          <w:color w:val="000000" w:themeColor="text1"/>
          <w:sz w:val="28"/>
          <w:szCs w:val="28"/>
          <w:lang w:val="en-US"/>
        </w:rPr>
        <w:t>Impacts</w:t>
      </w:r>
      <w:r w:rsidR="00F5759A" w:rsidRPr="00500007">
        <w:rPr>
          <w:rFonts w:ascii="Times New Roman" w:hAnsi="Times New Roman"/>
          <w:color w:val="000000" w:themeColor="text1"/>
          <w:sz w:val="28"/>
          <w:szCs w:val="28"/>
          <w:lang w:val="en-US"/>
        </w:rPr>
        <w:t>-</w:t>
      </w:r>
      <w:r w:rsidR="00F5759A" w:rsidRPr="00936A37">
        <w:rPr>
          <w:rFonts w:ascii="Times New Roman" w:hAnsi="Times New Roman"/>
          <w:color w:val="000000" w:themeColor="text1"/>
          <w:sz w:val="28"/>
          <w:szCs w:val="28"/>
          <w:lang w:val="en-US"/>
        </w:rPr>
        <w:t>Report</w:t>
      </w:r>
      <w:r w:rsidR="00F5759A" w:rsidRPr="00500007">
        <w:rPr>
          <w:rFonts w:ascii="Times New Roman" w:hAnsi="Times New Roman"/>
          <w:color w:val="000000" w:themeColor="text1"/>
          <w:sz w:val="28"/>
          <w:szCs w:val="28"/>
          <w:lang w:val="en-US"/>
        </w:rPr>
        <w:t>.</w:t>
      </w:r>
      <w:r w:rsidR="00F5759A" w:rsidRPr="00936A37">
        <w:rPr>
          <w:rFonts w:ascii="Times New Roman" w:hAnsi="Times New Roman"/>
          <w:color w:val="000000" w:themeColor="text1"/>
          <w:sz w:val="28"/>
          <w:szCs w:val="28"/>
          <w:lang w:val="en-US"/>
        </w:rPr>
        <w:t>pdf</w:t>
      </w:r>
      <w:r w:rsidR="00F5759A" w:rsidRPr="00500007">
        <w:rPr>
          <w:rFonts w:ascii="Times New Roman" w:hAnsi="Times New Roman"/>
          <w:color w:val="000000" w:themeColor="text1"/>
          <w:sz w:val="28"/>
          <w:szCs w:val="28"/>
          <w:lang w:val="en-US"/>
        </w:rPr>
        <w:t xml:space="preserve"> </w:t>
      </w:r>
      <w:r w:rsidR="00936A37">
        <w:rPr>
          <w:rFonts w:ascii="Times New Roman" w:hAnsi="Times New Roman"/>
          <w:color w:val="000000" w:themeColor="text1"/>
          <w:sz w:val="28"/>
          <w:szCs w:val="28"/>
          <w:lang w:val="uk-UA"/>
        </w:rPr>
        <w:t>(дата звернення 17.09.2020 р.).</w:t>
      </w:r>
    </w:p>
    <w:p w:rsidR="00F5759A" w:rsidRPr="00F5759A" w:rsidRDefault="001343A3" w:rsidP="00F5759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58321F">
        <w:rPr>
          <w:rFonts w:ascii="Times New Roman" w:hAnsi="Times New Roman"/>
          <w:sz w:val="28"/>
          <w:szCs w:val="28"/>
          <w:lang w:val="en-US"/>
        </w:rPr>
        <w:t>Simon H. (2010)</w:t>
      </w:r>
      <w:r w:rsidRPr="0058321F">
        <w:rPr>
          <w:rFonts w:ascii="Times New Roman" w:hAnsi="Times New Roman"/>
          <w:sz w:val="28"/>
          <w:szCs w:val="28"/>
          <w:lang w:val="uk-UA"/>
        </w:rPr>
        <w:t xml:space="preserve">. </w:t>
      </w:r>
      <w:r w:rsidRPr="0058321F">
        <w:rPr>
          <w:rFonts w:ascii="Times New Roman" w:hAnsi="Times New Roman"/>
          <w:sz w:val="28"/>
          <w:szCs w:val="28"/>
          <w:lang w:val="en-US"/>
        </w:rPr>
        <w:t>Hidden Champions of the 21st Century. The Success Strategies of Unknown World Market Leadershttps. URL: https://www.deginvest.de/DEG$Englische$Dokumente/PDFs$Download$Center/ Presentation$Herrmann$Simon.pdf</w:t>
      </w:r>
      <w:r w:rsidR="00F5759A">
        <w:rPr>
          <w:rFonts w:ascii="Times New Roman" w:hAnsi="Times New Roman"/>
          <w:sz w:val="28"/>
          <w:szCs w:val="28"/>
          <w:lang w:val="en-US"/>
        </w:rPr>
        <w:t xml:space="preserve"> </w:t>
      </w:r>
      <w:r w:rsidR="00936A37">
        <w:rPr>
          <w:rFonts w:ascii="Times New Roman" w:hAnsi="Times New Roman"/>
          <w:color w:val="000000" w:themeColor="text1"/>
          <w:sz w:val="28"/>
          <w:szCs w:val="28"/>
          <w:lang w:val="uk-UA"/>
        </w:rPr>
        <w:t>(дата звернення 17.09.2020 р.).</w:t>
      </w:r>
    </w:p>
    <w:p w:rsidR="00936A37" w:rsidRDefault="001343A3" w:rsidP="00871867">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936A37">
        <w:rPr>
          <w:rFonts w:ascii="Times New Roman" w:hAnsi="Times New Roman"/>
          <w:sz w:val="28"/>
          <w:szCs w:val="28"/>
          <w:lang w:val="en-US"/>
        </w:rPr>
        <w:t>Simon H. (2012)</w:t>
      </w:r>
      <w:r w:rsidRPr="00936A37">
        <w:rPr>
          <w:rFonts w:ascii="Times New Roman" w:hAnsi="Times New Roman"/>
          <w:sz w:val="28"/>
          <w:szCs w:val="28"/>
          <w:lang w:val="uk-UA"/>
        </w:rPr>
        <w:t xml:space="preserve">. </w:t>
      </w:r>
      <w:r w:rsidRPr="00936A37">
        <w:rPr>
          <w:rFonts w:ascii="Times New Roman" w:hAnsi="Times New Roman"/>
          <w:sz w:val="28"/>
          <w:szCs w:val="28"/>
          <w:lang w:val="en-US"/>
        </w:rPr>
        <w:t>Hidden Champions: what German companies can teach you about innovation. URL: https://www.whiteboardmag.com/hidden$cham$ pions$1$what$german$companies$can$teach$you$aboutinnovation</w:t>
      </w:r>
      <w:r w:rsidR="00F5759A" w:rsidRPr="00936A37">
        <w:rPr>
          <w:rFonts w:ascii="Times New Roman" w:hAnsi="Times New Roman"/>
          <w:sz w:val="28"/>
          <w:szCs w:val="28"/>
          <w:lang w:val="en-US"/>
        </w:rPr>
        <w:t xml:space="preserve"> </w:t>
      </w:r>
      <w:r w:rsidR="00936A37">
        <w:rPr>
          <w:rFonts w:ascii="Times New Roman" w:hAnsi="Times New Roman"/>
          <w:color w:val="000000" w:themeColor="text1"/>
          <w:sz w:val="28"/>
          <w:szCs w:val="28"/>
          <w:lang w:val="uk-UA"/>
        </w:rPr>
        <w:t>(дата звернення 17.09.2020 р.).</w:t>
      </w:r>
    </w:p>
    <w:p w:rsidR="001343A3" w:rsidRPr="00936A37" w:rsidRDefault="001343A3" w:rsidP="00871867">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936A37">
        <w:rPr>
          <w:rFonts w:ascii="Times New Roman" w:hAnsi="Times New Roman"/>
          <w:color w:val="000000" w:themeColor="text1"/>
          <w:sz w:val="28"/>
          <w:szCs w:val="28"/>
          <w:lang w:val="uk-UA"/>
        </w:rPr>
        <w:t>Ś</w:t>
      </w:r>
      <w:r w:rsidRPr="00936A37">
        <w:rPr>
          <w:rFonts w:ascii="Times New Roman" w:hAnsi="Times New Roman"/>
          <w:color w:val="000000" w:themeColor="text1"/>
          <w:sz w:val="28"/>
          <w:szCs w:val="28"/>
          <w:lang w:val="en-US"/>
        </w:rPr>
        <w:t>liwa</w:t>
      </w:r>
      <w:r w:rsidRPr="00936A37">
        <w:rPr>
          <w:rFonts w:ascii="Times New Roman" w:hAnsi="Times New Roman"/>
          <w:color w:val="000000" w:themeColor="text1"/>
          <w:sz w:val="28"/>
          <w:szCs w:val="28"/>
          <w:lang w:val="uk-UA"/>
        </w:rPr>
        <w:t xml:space="preserve"> </w:t>
      </w:r>
      <w:r w:rsidRPr="00936A37">
        <w:rPr>
          <w:rFonts w:ascii="Times New Roman" w:hAnsi="Times New Roman"/>
          <w:color w:val="000000" w:themeColor="text1"/>
          <w:sz w:val="28"/>
          <w:szCs w:val="28"/>
          <w:lang w:val="en-US"/>
        </w:rPr>
        <w:t>J</w:t>
      </w:r>
      <w:r w:rsidRPr="00936A37">
        <w:rPr>
          <w:rFonts w:ascii="Times New Roman" w:hAnsi="Times New Roman"/>
          <w:color w:val="000000" w:themeColor="text1"/>
          <w:sz w:val="28"/>
          <w:szCs w:val="28"/>
          <w:lang w:val="uk-UA"/>
        </w:rPr>
        <w:t xml:space="preserve">. </w:t>
      </w:r>
      <w:r w:rsidRPr="00936A37">
        <w:rPr>
          <w:rFonts w:ascii="Times New Roman" w:hAnsi="Times New Roman"/>
          <w:color w:val="000000" w:themeColor="text1"/>
          <w:sz w:val="28"/>
          <w:szCs w:val="28"/>
          <w:lang w:val="en-US"/>
        </w:rPr>
        <w:t>Szanse</w:t>
      </w:r>
      <w:r w:rsidRPr="00936A37">
        <w:rPr>
          <w:rFonts w:ascii="Times New Roman" w:hAnsi="Times New Roman"/>
          <w:color w:val="000000" w:themeColor="text1"/>
          <w:sz w:val="28"/>
          <w:szCs w:val="28"/>
          <w:lang w:val="uk-UA"/>
        </w:rPr>
        <w:t xml:space="preserve"> </w:t>
      </w:r>
      <w:r w:rsidRPr="00936A37">
        <w:rPr>
          <w:rFonts w:ascii="Times New Roman" w:hAnsi="Times New Roman"/>
          <w:color w:val="000000" w:themeColor="text1"/>
          <w:sz w:val="28"/>
          <w:szCs w:val="28"/>
          <w:lang w:val="en-US"/>
        </w:rPr>
        <w:t>rozwoju</w:t>
      </w:r>
      <w:r w:rsidRPr="00936A37">
        <w:rPr>
          <w:rFonts w:ascii="Times New Roman" w:hAnsi="Times New Roman"/>
          <w:color w:val="000000" w:themeColor="text1"/>
          <w:sz w:val="28"/>
          <w:szCs w:val="28"/>
          <w:lang w:val="uk-UA"/>
        </w:rPr>
        <w:t xml:space="preserve"> </w:t>
      </w:r>
      <w:r w:rsidRPr="00936A37">
        <w:rPr>
          <w:rFonts w:ascii="Times New Roman" w:hAnsi="Times New Roman"/>
          <w:color w:val="000000" w:themeColor="text1"/>
          <w:sz w:val="28"/>
          <w:szCs w:val="28"/>
          <w:lang w:val="en-US"/>
        </w:rPr>
        <w:t>ma</w:t>
      </w:r>
      <w:r w:rsidRPr="00936A37">
        <w:rPr>
          <w:rFonts w:ascii="Times New Roman" w:hAnsi="Times New Roman"/>
          <w:color w:val="000000" w:themeColor="text1"/>
          <w:sz w:val="28"/>
          <w:szCs w:val="28"/>
          <w:lang w:val="uk-UA"/>
        </w:rPr>
        <w:t>ł</w:t>
      </w:r>
      <w:r w:rsidRPr="00936A37">
        <w:rPr>
          <w:rFonts w:ascii="Times New Roman" w:hAnsi="Times New Roman"/>
          <w:color w:val="000000" w:themeColor="text1"/>
          <w:sz w:val="28"/>
          <w:szCs w:val="28"/>
          <w:lang w:val="en-US"/>
        </w:rPr>
        <w:t>ych</w:t>
      </w:r>
      <w:r w:rsidRPr="00936A37">
        <w:rPr>
          <w:rFonts w:ascii="Times New Roman" w:hAnsi="Times New Roman"/>
          <w:color w:val="000000" w:themeColor="text1"/>
          <w:sz w:val="28"/>
          <w:szCs w:val="28"/>
          <w:lang w:val="uk-UA"/>
        </w:rPr>
        <w:t xml:space="preserve"> </w:t>
      </w:r>
      <w:r w:rsidRPr="00936A37">
        <w:rPr>
          <w:rFonts w:ascii="Times New Roman" w:hAnsi="Times New Roman"/>
          <w:color w:val="000000" w:themeColor="text1"/>
          <w:sz w:val="28"/>
          <w:szCs w:val="28"/>
          <w:lang w:val="en-US"/>
        </w:rPr>
        <w:t>i</w:t>
      </w:r>
      <w:r w:rsidRPr="00936A37">
        <w:rPr>
          <w:rFonts w:ascii="Times New Roman" w:hAnsi="Times New Roman"/>
          <w:color w:val="000000" w:themeColor="text1"/>
          <w:sz w:val="28"/>
          <w:szCs w:val="28"/>
          <w:lang w:val="uk-UA"/>
        </w:rPr>
        <w:t xml:space="preserve"> ś</w:t>
      </w:r>
      <w:r w:rsidRPr="00936A37">
        <w:rPr>
          <w:rFonts w:ascii="Times New Roman" w:hAnsi="Times New Roman"/>
          <w:color w:val="000000" w:themeColor="text1"/>
          <w:sz w:val="28"/>
          <w:szCs w:val="28"/>
          <w:lang w:val="en-US"/>
        </w:rPr>
        <w:t>rednich</w:t>
      </w:r>
      <w:r w:rsidRPr="00936A37">
        <w:rPr>
          <w:rFonts w:ascii="Times New Roman" w:hAnsi="Times New Roman"/>
          <w:color w:val="000000" w:themeColor="text1"/>
          <w:sz w:val="28"/>
          <w:szCs w:val="28"/>
          <w:lang w:val="uk-UA"/>
        </w:rPr>
        <w:t xml:space="preserve"> </w:t>
      </w:r>
      <w:r w:rsidRPr="00936A37">
        <w:rPr>
          <w:rFonts w:ascii="Times New Roman" w:hAnsi="Times New Roman"/>
          <w:color w:val="000000" w:themeColor="text1"/>
          <w:sz w:val="28"/>
          <w:szCs w:val="28"/>
          <w:lang w:val="en-US"/>
        </w:rPr>
        <w:t>przedsi</w:t>
      </w:r>
      <w:r w:rsidRPr="00936A37">
        <w:rPr>
          <w:rFonts w:ascii="Times New Roman" w:hAnsi="Times New Roman"/>
          <w:color w:val="000000" w:themeColor="text1"/>
          <w:sz w:val="28"/>
          <w:szCs w:val="28"/>
          <w:lang w:val="uk-UA"/>
        </w:rPr>
        <w:t>ę</w:t>
      </w:r>
      <w:r w:rsidRPr="00936A37">
        <w:rPr>
          <w:rFonts w:ascii="Times New Roman" w:hAnsi="Times New Roman"/>
          <w:color w:val="000000" w:themeColor="text1"/>
          <w:sz w:val="28"/>
          <w:szCs w:val="28"/>
          <w:lang w:val="en-US"/>
        </w:rPr>
        <w:t>biorstw</w:t>
      </w:r>
      <w:r w:rsidRPr="00936A37">
        <w:rPr>
          <w:rFonts w:ascii="Times New Roman" w:hAnsi="Times New Roman"/>
          <w:color w:val="000000" w:themeColor="text1"/>
          <w:sz w:val="28"/>
          <w:szCs w:val="28"/>
          <w:lang w:val="uk-UA"/>
        </w:rPr>
        <w:t xml:space="preserve">. </w:t>
      </w:r>
      <w:r w:rsidRPr="00936A37">
        <w:rPr>
          <w:rFonts w:ascii="Times New Roman" w:hAnsi="Times New Roman"/>
          <w:i/>
          <w:color w:val="000000" w:themeColor="text1"/>
          <w:sz w:val="28"/>
          <w:szCs w:val="28"/>
          <w:lang w:val="en-US"/>
        </w:rPr>
        <w:t>Wynagrodzenia</w:t>
      </w:r>
      <w:r w:rsidRPr="00936A37">
        <w:rPr>
          <w:rFonts w:ascii="Times New Roman" w:hAnsi="Times New Roman"/>
          <w:color w:val="000000" w:themeColor="text1"/>
          <w:sz w:val="28"/>
          <w:szCs w:val="28"/>
          <w:lang w:val="uk-UA"/>
        </w:rPr>
        <w:t xml:space="preserve">. 2000. № 1. </w:t>
      </w:r>
      <w:r w:rsidRPr="00936A37">
        <w:rPr>
          <w:rFonts w:ascii="Times New Roman" w:hAnsi="Times New Roman"/>
          <w:color w:val="000000" w:themeColor="text1"/>
          <w:sz w:val="28"/>
          <w:szCs w:val="28"/>
          <w:lang w:val="en-US"/>
        </w:rPr>
        <w:t>dodatek</w:t>
      </w:r>
      <w:r w:rsidRPr="00936A37">
        <w:rPr>
          <w:rFonts w:ascii="Times New Roman" w:hAnsi="Times New Roman"/>
          <w:color w:val="000000" w:themeColor="text1"/>
          <w:sz w:val="28"/>
          <w:szCs w:val="28"/>
          <w:lang w:val="uk-UA"/>
        </w:rPr>
        <w:t xml:space="preserve"> </w:t>
      </w:r>
      <w:r w:rsidRPr="00936A37">
        <w:rPr>
          <w:rFonts w:ascii="Times New Roman" w:hAnsi="Times New Roman"/>
          <w:color w:val="000000" w:themeColor="text1"/>
          <w:sz w:val="28"/>
          <w:szCs w:val="28"/>
          <w:lang w:val="en-US"/>
        </w:rPr>
        <w:t>miesi</w:t>
      </w:r>
      <w:r w:rsidRPr="00936A37">
        <w:rPr>
          <w:rFonts w:ascii="Times New Roman" w:hAnsi="Times New Roman"/>
          <w:color w:val="000000" w:themeColor="text1"/>
          <w:sz w:val="28"/>
          <w:szCs w:val="28"/>
          <w:lang w:val="uk-UA"/>
        </w:rPr>
        <w:t>ę</w:t>
      </w:r>
      <w:r w:rsidRPr="00936A37">
        <w:rPr>
          <w:rFonts w:ascii="Times New Roman" w:hAnsi="Times New Roman"/>
          <w:color w:val="000000" w:themeColor="text1"/>
          <w:sz w:val="28"/>
          <w:szCs w:val="28"/>
          <w:lang w:val="en-US"/>
        </w:rPr>
        <w:t>czny</w:t>
      </w:r>
      <w:r w:rsidRPr="00936A37">
        <w:rPr>
          <w:rFonts w:ascii="Times New Roman" w:hAnsi="Times New Roman"/>
          <w:color w:val="000000" w:themeColor="text1"/>
          <w:sz w:val="28"/>
          <w:szCs w:val="28"/>
          <w:lang w:val="uk-UA"/>
        </w:rPr>
        <w:t xml:space="preserve"> № 1.</w:t>
      </w:r>
    </w:p>
    <w:p w:rsidR="00936A37" w:rsidRPr="00500007" w:rsidRDefault="001343A3" w:rsidP="00256F59">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r w:rsidRPr="00936A37">
        <w:rPr>
          <w:rFonts w:ascii="Times New Roman" w:hAnsi="Times New Roman"/>
          <w:color w:val="000000" w:themeColor="text1"/>
          <w:sz w:val="28"/>
          <w:szCs w:val="28"/>
          <w:lang w:val="en-US"/>
        </w:rPr>
        <w:t>Steiner A.,  Gurría A.</w:t>
      </w:r>
      <w:r w:rsidR="00F5759A" w:rsidRPr="00936A37">
        <w:rPr>
          <w:rFonts w:ascii="Times New Roman" w:hAnsi="Times New Roman"/>
          <w:color w:val="000000" w:themeColor="text1"/>
          <w:sz w:val="28"/>
          <w:szCs w:val="28"/>
          <w:lang w:val="en-US"/>
        </w:rPr>
        <w:t xml:space="preserve"> </w:t>
      </w:r>
      <w:r w:rsidRPr="00936A37">
        <w:rPr>
          <w:rFonts w:ascii="Times New Roman" w:hAnsi="Times New Roman"/>
          <w:color w:val="000000" w:themeColor="text1"/>
          <w:sz w:val="28"/>
          <w:szCs w:val="28"/>
          <w:lang w:val="en-US"/>
        </w:rPr>
        <w:t xml:space="preserve"> </w:t>
      </w:r>
      <w:r w:rsidR="00F5759A" w:rsidRPr="00936A37">
        <w:rPr>
          <w:rFonts w:ascii="Times New Roman" w:hAnsi="Times New Roman"/>
          <w:color w:val="000000" w:themeColor="text1"/>
          <w:sz w:val="28"/>
          <w:szCs w:val="28"/>
          <w:lang w:val="en-US"/>
        </w:rPr>
        <w:t xml:space="preserve">(2020). </w:t>
      </w:r>
      <w:r w:rsidRPr="00936A37">
        <w:rPr>
          <w:rStyle w:val="ad"/>
          <w:rFonts w:ascii="Times New Roman" w:hAnsi="Times New Roman"/>
          <w:b w:val="0"/>
          <w:color w:val="000000" w:themeColor="text1"/>
          <w:sz w:val="28"/>
          <w:szCs w:val="28"/>
          <w:lang w:val="en-US"/>
        </w:rPr>
        <w:t xml:space="preserve">How to avert the worst development crisis of this century. </w:t>
      </w:r>
      <w:r w:rsidRPr="00936A37">
        <w:rPr>
          <w:rFonts w:ascii="Times New Roman" w:hAnsi="Times New Roman"/>
          <w:color w:val="000000" w:themeColor="text1"/>
          <w:sz w:val="28"/>
          <w:szCs w:val="28"/>
          <w:lang w:val="en-US"/>
        </w:rPr>
        <w:t>United Nations Development Program. URL</w:t>
      </w:r>
      <w:r w:rsidRPr="00500007">
        <w:rPr>
          <w:rFonts w:ascii="Times New Roman" w:hAnsi="Times New Roman"/>
          <w:color w:val="000000" w:themeColor="text1"/>
          <w:sz w:val="28"/>
          <w:szCs w:val="28"/>
          <w:lang w:val="en-US"/>
        </w:rPr>
        <w:t xml:space="preserve">: </w:t>
      </w:r>
      <w:r w:rsidRPr="00936A37">
        <w:rPr>
          <w:rFonts w:ascii="Times New Roman" w:eastAsiaTheme="majorEastAsia" w:hAnsi="Times New Roman"/>
          <w:color w:val="000000" w:themeColor="text1"/>
          <w:sz w:val="28"/>
          <w:szCs w:val="28"/>
          <w:lang w:val="en-US"/>
        </w:rPr>
        <w:lastRenderedPageBreak/>
        <w:t>https</w:t>
      </w:r>
      <w:r w:rsidRPr="00500007">
        <w:rPr>
          <w:rFonts w:ascii="Times New Roman" w:eastAsiaTheme="majorEastAsia" w:hAnsi="Times New Roman"/>
          <w:color w:val="000000" w:themeColor="text1"/>
          <w:sz w:val="28"/>
          <w:szCs w:val="28"/>
          <w:lang w:val="en-US"/>
        </w:rPr>
        <w:t>://</w:t>
      </w:r>
      <w:r w:rsidRPr="00936A37">
        <w:rPr>
          <w:rFonts w:ascii="Times New Roman" w:eastAsiaTheme="majorEastAsia" w:hAnsi="Times New Roman"/>
          <w:color w:val="000000" w:themeColor="text1"/>
          <w:sz w:val="28"/>
          <w:szCs w:val="28"/>
          <w:lang w:val="en-US"/>
        </w:rPr>
        <w:t>www</w:t>
      </w:r>
      <w:r w:rsidRPr="00500007">
        <w:rPr>
          <w:rFonts w:ascii="Times New Roman" w:eastAsiaTheme="majorEastAsia" w:hAnsi="Times New Roman"/>
          <w:color w:val="000000" w:themeColor="text1"/>
          <w:sz w:val="28"/>
          <w:szCs w:val="28"/>
          <w:lang w:val="en-US"/>
        </w:rPr>
        <w:t>.</w:t>
      </w:r>
      <w:r w:rsidRPr="00936A37">
        <w:rPr>
          <w:rFonts w:ascii="Times New Roman" w:eastAsiaTheme="majorEastAsia" w:hAnsi="Times New Roman"/>
          <w:color w:val="000000" w:themeColor="text1"/>
          <w:sz w:val="28"/>
          <w:szCs w:val="28"/>
          <w:lang w:val="en-US"/>
        </w:rPr>
        <w:t>undp</w:t>
      </w:r>
      <w:r w:rsidRPr="00500007">
        <w:rPr>
          <w:rFonts w:ascii="Times New Roman" w:eastAsiaTheme="majorEastAsia" w:hAnsi="Times New Roman"/>
          <w:color w:val="000000" w:themeColor="text1"/>
          <w:sz w:val="28"/>
          <w:szCs w:val="28"/>
          <w:lang w:val="en-US"/>
        </w:rPr>
        <w:t>.</w:t>
      </w:r>
      <w:r w:rsidRPr="00936A37">
        <w:rPr>
          <w:rFonts w:ascii="Times New Roman" w:eastAsiaTheme="majorEastAsia" w:hAnsi="Times New Roman"/>
          <w:color w:val="000000" w:themeColor="text1"/>
          <w:sz w:val="28"/>
          <w:szCs w:val="28"/>
          <w:lang w:val="en-US"/>
        </w:rPr>
        <w:t>org</w:t>
      </w:r>
      <w:r w:rsidRPr="00500007">
        <w:rPr>
          <w:rFonts w:ascii="Times New Roman" w:eastAsiaTheme="majorEastAsia" w:hAnsi="Times New Roman"/>
          <w:color w:val="000000" w:themeColor="text1"/>
          <w:sz w:val="28"/>
          <w:szCs w:val="28"/>
          <w:lang w:val="en-US"/>
        </w:rPr>
        <w:t>/</w:t>
      </w:r>
      <w:r w:rsidRPr="00936A37">
        <w:rPr>
          <w:rFonts w:ascii="Times New Roman" w:eastAsiaTheme="majorEastAsia" w:hAnsi="Times New Roman"/>
          <w:color w:val="000000" w:themeColor="text1"/>
          <w:sz w:val="28"/>
          <w:szCs w:val="28"/>
          <w:lang w:val="en-US"/>
        </w:rPr>
        <w:t>content</w:t>
      </w:r>
      <w:r w:rsidRPr="00500007">
        <w:rPr>
          <w:rFonts w:ascii="Times New Roman" w:eastAsiaTheme="majorEastAsia" w:hAnsi="Times New Roman"/>
          <w:color w:val="000000" w:themeColor="text1"/>
          <w:sz w:val="28"/>
          <w:szCs w:val="28"/>
          <w:lang w:val="en-US"/>
        </w:rPr>
        <w:t>/</w:t>
      </w:r>
      <w:r w:rsidRPr="00936A37">
        <w:rPr>
          <w:rFonts w:ascii="Times New Roman" w:eastAsiaTheme="majorEastAsia" w:hAnsi="Times New Roman"/>
          <w:color w:val="000000" w:themeColor="text1"/>
          <w:sz w:val="28"/>
          <w:szCs w:val="28"/>
          <w:lang w:val="en-US"/>
        </w:rPr>
        <w:t>undp</w:t>
      </w:r>
      <w:r w:rsidRPr="00500007">
        <w:rPr>
          <w:rFonts w:ascii="Times New Roman" w:eastAsiaTheme="majorEastAsia" w:hAnsi="Times New Roman"/>
          <w:color w:val="000000" w:themeColor="text1"/>
          <w:sz w:val="28"/>
          <w:szCs w:val="28"/>
          <w:lang w:val="en-US"/>
        </w:rPr>
        <w:t>/</w:t>
      </w:r>
      <w:r w:rsidRPr="00936A37">
        <w:rPr>
          <w:rFonts w:ascii="Times New Roman" w:eastAsiaTheme="majorEastAsia" w:hAnsi="Times New Roman"/>
          <w:color w:val="000000" w:themeColor="text1"/>
          <w:sz w:val="28"/>
          <w:szCs w:val="28"/>
          <w:lang w:val="en-US"/>
        </w:rPr>
        <w:t>en</w:t>
      </w:r>
      <w:r w:rsidRPr="00500007">
        <w:rPr>
          <w:rFonts w:ascii="Times New Roman" w:eastAsiaTheme="majorEastAsia" w:hAnsi="Times New Roman"/>
          <w:color w:val="000000" w:themeColor="text1"/>
          <w:sz w:val="28"/>
          <w:szCs w:val="28"/>
          <w:lang w:val="en-US"/>
        </w:rPr>
        <w:t>/</w:t>
      </w:r>
      <w:r w:rsidRPr="00936A37">
        <w:rPr>
          <w:rFonts w:ascii="Times New Roman" w:eastAsiaTheme="majorEastAsia" w:hAnsi="Times New Roman"/>
          <w:color w:val="000000" w:themeColor="text1"/>
          <w:sz w:val="28"/>
          <w:szCs w:val="28"/>
          <w:lang w:val="en-US"/>
        </w:rPr>
        <w:t>home</w:t>
      </w:r>
      <w:r w:rsidRPr="00500007">
        <w:rPr>
          <w:rFonts w:ascii="Times New Roman" w:eastAsiaTheme="majorEastAsia" w:hAnsi="Times New Roman"/>
          <w:color w:val="000000" w:themeColor="text1"/>
          <w:sz w:val="28"/>
          <w:szCs w:val="28"/>
          <w:lang w:val="en-US"/>
        </w:rPr>
        <w:t>/</w:t>
      </w:r>
      <w:r w:rsidRPr="00936A37">
        <w:rPr>
          <w:rFonts w:ascii="Times New Roman" w:eastAsiaTheme="majorEastAsia" w:hAnsi="Times New Roman"/>
          <w:color w:val="000000" w:themeColor="text1"/>
          <w:sz w:val="28"/>
          <w:szCs w:val="28"/>
          <w:lang w:val="en-US"/>
        </w:rPr>
        <w:t>blog</w:t>
      </w:r>
      <w:r w:rsidRPr="00500007">
        <w:rPr>
          <w:rFonts w:ascii="Times New Roman" w:eastAsiaTheme="majorEastAsia" w:hAnsi="Times New Roman"/>
          <w:color w:val="000000" w:themeColor="text1"/>
          <w:sz w:val="28"/>
          <w:szCs w:val="28"/>
          <w:lang w:val="en-US"/>
        </w:rPr>
        <w:t>/2020/</w:t>
      </w:r>
      <w:r w:rsidRPr="00936A37">
        <w:rPr>
          <w:rFonts w:ascii="Times New Roman" w:eastAsiaTheme="majorEastAsia" w:hAnsi="Times New Roman"/>
          <w:color w:val="000000" w:themeColor="text1"/>
          <w:sz w:val="28"/>
          <w:szCs w:val="28"/>
          <w:lang w:val="en-US"/>
        </w:rPr>
        <w:t>how</w:t>
      </w:r>
      <w:r w:rsidRPr="00500007">
        <w:rPr>
          <w:rFonts w:ascii="Times New Roman" w:eastAsiaTheme="majorEastAsia" w:hAnsi="Times New Roman"/>
          <w:color w:val="000000" w:themeColor="text1"/>
          <w:sz w:val="28"/>
          <w:szCs w:val="28"/>
          <w:lang w:val="en-US"/>
        </w:rPr>
        <w:t>-</w:t>
      </w:r>
      <w:r w:rsidRPr="00936A37">
        <w:rPr>
          <w:rFonts w:ascii="Times New Roman" w:eastAsiaTheme="majorEastAsia" w:hAnsi="Times New Roman"/>
          <w:color w:val="000000" w:themeColor="text1"/>
          <w:sz w:val="28"/>
          <w:szCs w:val="28"/>
          <w:lang w:val="en-US"/>
        </w:rPr>
        <w:t>to</w:t>
      </w:r>
      <w:r w:rsidRPr="00500007">
        <w:rPr>
          <w:rFonts w:ascii="Times New Roman" w:eastAsiaTheme="majorEastAsia" w:hAnsi="Times New Roman"/>
          <w:color w:val="000000" w:themeColor="text1"/>
          <w:sz w:val="28"/>
          <w:szCs w:val="28"/>
          <w:lang w:val="en-US"/>
        </w:rPr>
        <w:t>-</w:t>
      </w:r>
      <w:r w:rsidRPr="00936A37">
        <w:rPr>
          <w:rFonts w:ascii="Times New Roman" w:eastAsiaTheme="majorEastAsia" w:hAnsi="Times New Roman"/>
          <w:color w:val="000000" w:themeColor="text1"/>
          <w:sz w:val="28"/>
          <w:szCs w:val="28"/>
          <w:lang w:val="en-US"/>
        </w:rPr>
        <w:t>avert</w:t>
      </w:r>
      <w:r w:rsidRPr="00500007">
        <w:rPr>
          <w:rFonts w:ascii="Times New Roman" w:eastAsiaTheme="majorEastAsia" w:hAnsi="Times New Roman"/>
          <w:color w:val="000000" w:themeColor="text1"/>
          <w:sz w:val="28"/>
          <w:szCs w:val="28"/>
          <w:lang w:val="en-US"/>
        </w:rPr>
        <w:t>-</w:t>
      </w:r>
      <w:r w:rsidRPr="00936A37">
        <w:rPr>
          <w:rFonts w:ascii="Times New Roman" w:eastAsiaTheme="majorEastAsia" w:hAnsi="Times New Roman"/>
          <w:color w:val="000000" w:themeColor="text1"/>
          <w:sz w:val="28"/>
          <w:szCs w:val="28"/>
          <w:lang w:val="en-US"/>
        </w:rPr>
        <w:t>the</w:t>
      </w:r>
      <w:r w:rsidRPr="00500007">
        <w:rPr>
          <w:rFonts w:ascii="Times New Roman" w:eastAsiaTheme="majorEastAsia" w:hAnsi="Times New Roman"/>
          <w:color w:val="000000" w:themeColor="text1"/>
          <w:sz w:val="28"/>
          <w:szCs w:val="28"/>
          <w:lang w:val="en-US"/>
        </w:rPr>
        <w:t>-</w:t>
      </w:r>
      <w:r w:rsidRPr="00936A37">
        <w:rPr>
          <w:rFonts w:ascii="Times New Roman" w:eastAsiaTheme="majorEastAsia" w:hAnsi="Times New Roman"/>
          <w:color w:val="000000" w:themeColor="text1"/>
          <w:sz w:val="28"/>
          <w:szCs w:val="28"/>
          <w:lang w:val="en-US"/>
        </w:rPr>
        <w:t>worst</w:t>
      </w:r>
      <w:r w:rsidRPr="00500007">
        <w:rPr>
          <w:rFonts w:ascii="Times New Roman" w:eastAsiaTheme="majorEastAsia" w:hAnsi="Times New Roman"/>
          <w:color w:val="000000" w:themeColor="text1"/>
          <w:sz w:val="28"/>
          <w:szCs w:val="28"/>
          <w:lang w:val="en-US"/>
        </w:rPr>
        <w:t>-</w:t>
      </w:r>
      <w:r w:rsidRPr="00936A37">
        <w:rPr>
          <w:rFonts w:ascii="Times New Roman" w:eastAsiaTheme="majorEastAsia" w:hAnsi="Times New Roman"/>
          <w:color w:val="000000" w:themeColor="text1"/>
          <w:sz w:val="28"/>
          <w:szCs w:val="28"/>
          <w:lang w:val="en-US"/>
        </w:rPr>
        <w:t>development</w:t>
      </w:r>
      <w:r w:rsidRPr="00500007">
        <w:rPr>
          <w:rFonts w:ascii="Times New Roman" w:eastAsiaTheme="majorEastAsia" w:hAnsi="Times New Roman"/>
          <w:color w:val="000000" w:themeColor="text1"/>
          <w:sz w:val="28"/>
          <w:szCs w:val="28"/>
          <w:lang w:val="en-US"/>
        </w:rPr>
        <w:t>-</w:t>
      </w:r>
      <w:r w:rsidRPr="00936A37">
        <w:rPr>
          <w:rFonts w:ascii="Times New Roman" w:eastAsiaTheme="majorEastAsia" w:hAnsi="Times New Roman"/>
          <w:color w:val="000000" w:themeColor="text1"/>
          <w:sz w:val="28"/>
          <w:szCs w:val="28"/>
          <w:lang w:val="en-US"/>
        </w:rPr>
        <w:t>crisis</w:t>
      </w:r>
      <w:r w:rsidRPr="00500007">
        <w:rPr>
          <w:rFonts w:ascii="Times New Roman" w:eastAsiaTheme="majorEastAsia" w:hAnsi="Times New Roman"/>
          <w:color w:val="000000" w:themeColor="text1"/>
          <w:sz w:val="28"/>
          <w:szCs w:val="28"/>
          <w:lang w:val="en-US"/>
        </w:rPr>
        <w:t>-</w:t>
      </w:r>
      <w:r w:rsidRPr="00936A37">
        <w:rPr>
          <w:rFonts w:ascii="Times New Roman" w:eastAsiaTheme="majorEastAsia" w:hAnsi="Times New Roman"/>
          <w:color w:val="000000" w:themeColor="text1"/>
          <w:sz w:val="28"/>
          <w:szCs w:val="28"/>
          <w:lang w:val="en-US"/>
        </w:rPr>
        <w:t>of</w:t>
      </w:r>
      <w:r w:rsidRPr="00500007">
        <w:rPr>
          <w:rFonts w:ascii="Times New Roman" w:eastAsiaTheme="majorEastAsia" w:hAnsi="Times New Roman"/>
          <w:color w:val="000000" w:themeColor="text1"/>
          <w:sz w:val="28"/>
          <w:szCs w:val="28"/>
          <w:lang w:val="en-US"/>
        </w:rPr>
        <w:t>-</w:t>
      </w:r>
      <w:r w:rsidRPr="00936A37">
        <w:rPr>
          <w:rFonts w:ascii="Times New Roman" w:eastAsiaTheme="majorEastAsia" w:hAnsi="Times New Roman"/>
          <w:color w:val="000000" w:themeColor="text1"/>
          <w:sz w:val="28"/>
          <w:szCs w:val="28"/>
          <w:lang w:val="en-US"/>
        </w:rPr>
        <w:t>this</w:t>
      </w:r>
      <w:r w:rsidRPr="00500007">
        <w:rPr>
          <w:rFonts w:ascii="Times New Roman" w:eastAsiaTheme="majorEastAsia" w:hAnsi="Times New Roman"/>
          <w:color w:val="000000" w:themeColor="text1"/>
          <w:sz w:val="28"/>
          <w:szCs w:val="28"/>
          <w:lang w:val="en-US"/>
        </w:rPr>
        <w:t>-</w:t>
      </w:r>
      <w:r w:rsidRPr="00936A37">
        <w:rPr>
          <w:rFonts w:ascii="Times New Roman" w:eastAsiaTheme="majorEastAsia" w:hAnsi="Times New Roman"/>
          <w:color w:val="000000" w:themeColor="text1"/>
          <w:sz w:val="28"/>
          <w:szCs w:val="28"/>
          <w:lang w:val="en-US"/>
        </w:rPr>
        <w:t>century</w:t>
      </w:r>
      <w:r w:rsidRPr="00500007">
        <w:rPr>
          <w:rFonts w:ascii="Times New Roman" w:eastAsiaTheme="majorEastAsia" w:hAnsi="Times New Roman"/>
          <w:color w:val="000000" w:themeColor="text1"/>
          <w:sz w:val="28"/>
          <w:szCs w:val="28"/>
          <w:lang w:val="en-US"/>
        </w:rPr>
        <w:t>.</w:t>
      </w:r>
      <w:r w:rsidRPr="00936A37">
        <w:rPr>
          <w:rFonts w:ascii="Times New Roman" w:eastAsiaTheme="majorEastAsia" w:hAnsi="Times New Roman"/>
          <w:color w:val="000000" w:themeColor="text1"/>
          <w:sz w:val="28"/>
          <w:szCs w:val="28"/>
          <w:lang w:val="en-US"/>
        </w:rPr>
        <w:t>html</w:t>
      </w:r>
      <w:r w:rsidRPr="00936A37">
        <w:rPr>
          <w:rFonts w:ascii="Times New Roman" w:hAnsi="Times New Roman"/>
          <w:color w:val="000000" w:themeColor="text1"/>
          <w:sz w:val="28"/>
          <w:szCs w:val="28"/>
          <w:lang w:val="en-US"/>
        </w:rPr>
        <w:t> </w:t>
      </w:r>
      <w:r w:rsidR="00F5759A" w:rsidRPr="00936A37">
        <w:rPr>
          <w:rFonts w:ascii="Times New Roman" w:hAnsi="Times New Roman"/>
          <w:color w:val="000000" w:themeColor="text1"/>
          <w:sz w:val="28"/>
          <w:szCs w:val="28"/>
          <w:lang w:val="uk-UA"/>
        </w:rPr>
        <w:t>(</w:t>
      </w:r>
      <w:r w:rsidR="00936A37">
        <w:rPr>
          <w:rFonts w:ascii="Times New Roman" w:hAnsi="Times New Roman"/>
          <w:color w:val="000000" w:themeColor="text1"/>
          <w:sz w:val="28"/>
          <w:szCs w:val="28"/>
          <w:lang w:val="uk-UA"/>
        </w:rPr>
        <w:t>дата звернення 17.09.2020 р.).</w:t>
      </w:r>
    </w:p>
    <w:p w:rsidR="00F5759A" w:rsidRPr="00936A37" w:rsidRDefault="001343A3" w:rsidP="00256F59">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936A37">
        <w:rPr>
          <w:rFonts w:ascii="Times New Roman" w:hAnsi="Times New Roman"/>
          <w:color w:val="000000" w:themeColor="text1"/>
          <w:sz w:val="28"/>
          <w:szCs w:val="28"/>
          <w:lang w:val="en-US"/>
        </w:rPr>
        <w:t>Sven Smit, Martin Hirt, Kevin Buehler, Susan Lund, Ezra Greenberg, and Arvind Govindarajan Safeguarding our lives and our livelihoods: The imperative of our time. URL</w:t>
      </w:r>
      <w:r w:rsidRPr="00936A37">
        <w:rPr>
          <w:rFonts w:ascii="Times New Roman" w:hAnsi="Times New Roman"/>
          <w:color w:val="000000" w:themeColor="text1"/>
          <w:sz w:val="28"/>
          <w:szCs w:val="28"/>
        </w:rPr>
        <w:t xml:space="preserve">: </w:t>
      </w:r>
      <w:r w:rsidR="00F5759A" w:rsidRPr="00936A37">
        <w:rPr>
          <w:rFonts w:ascii="Times New Roman" w:hAnsi="Times New Roman"/>
          <w:color w:val="000000" w:themeColor="text1"/>
          <w:sz w:val="28"/>
          <w:szCs w:val="28"/>
          <w:lang w:val="en-US"/>
        </w:rPr>
        <w:t>https</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www</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mckinsey</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com</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business</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functions</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strategy</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and</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corporate</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finance</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ourinsights</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safeguarding</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our</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lives</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and</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our</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livelihoods</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the</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imperative</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of</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our</w:t>
      </w:r>
      <w:r w:rsidR="00F5759A" w:rsidRPr="00936A3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time</w:t>
      </w:r>
      <w:r w:rsidR="00F5759A" w:rsidRPr="00936A37">
        <w:rPr>
          <w:rFonts w:ascii="Times New Roman" w:hAnsi="Times New Roman"/>
          <w:color w:val="000000" w:themeColor="text1"/>
          <w:sz w:val="28"/>
          <w:szCs w:val="28"/>
        </w:rPr>
        <w:t xml:space="preserve">\ </w:t>
      </w:r>
      <w:r w:rsidR="00936A37">
        <w:rPr>
          <w:rFonts w:ascii="Times New Roman" w:hAnsi="Times New Roman"/>
          <w:color w:val="000000" w:themeColor="text1"/>
          <w:sz w:val="28"/>
          <w:szCs w:val="28"/>
          <w:lang w:val="uk-UA"/>
        </w:rPr>
        <w:t>(дата звернення 17.09.2020 р.).</w:t>
      </w:r>
    </w:p>
    <w:p w:rsidR="00F5759A" w:rsidRPr="00F5759A" w:rsidRDefault="001343A3" w:rsidP="00F5759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560567">
        <w:rPr>
          <w:rFonts w:ascii="Times New Roman" w:hAnsi="Times New Roman"/>
          <w:color w:val="000000" w:themeColor="text1"/>
          <w:sz w:val="28"/>
          <w:szCs w:val="28"/>
          <w:lang w:val="en-US"/>
        </w:rPr>
        <w:t>The six-step COVID-19 business continuity plan for SMEs. April 2020. ILO Bureau for Employers' Activities. URL</w:t>
      </w:r>
      <w:r w:rsidRPr="00F5759A">
        <w:rPr>
          <w:rFonts w:ascii="Times New Roman" w:hAnsi="Times New Roman"/>
          <w:color w:val="000000" w:themeColor="text1"/>
          <w:sz w:val="28"/>
          <w:szCs w:val="28"/>
        </w:rPr>
        <w:t>:</w:t>
      </w:r>
      <w:r w:rsidRPr="00560567">
        <w:rPr>
          <w:rFonts w:ascii="Times New Roman" w:hAnsi="Times New Roman"/>
          <w:color w:val="000000" w:themeColor="text1"/>
          <w:sz w:val="28"/>
          <w:szCs w:val="28"/>
          <w:lang w:val="uk-UA"/>
        </w:rPr>
        <w:t xml:space="preserve"> </w:t>
      </w:r>
      <w:r w:rsidRPr="00F5759A">
        <w:rPr>
          <w:rFonts w:ascii="Times New Roman" w:hAnsi="Times New Roman"/>
          <w:color w:val="000000" w:themeColor="text1"/>
          <w:sz w:val="28"/>
          <w:szCs w:val="28"/>
        </w:rPr>
        <w:t xml:space="preserve"> </w:t>
      </w:r>
      <w:r w:rsidR="00F5759A" w:rsidRPr="00F5759A">
        <w:rPr>
          <w:rFonts w:ascii="Times New Roman" w:hAnsi="Times New Roman"/>
          <w:color w:val="000000" w:themeColor="text1"/>
          <w:sz w:val="28"/>
          <w:szCs w:val="28"/>
          <w:lang w:val="en-US"/>
        </w:rPr>
        <w:t>https</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www</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ilo</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org</w:t>
      </w:r>
      <w:r w:rsidR="00F5759A" w:rsidRPr="00F5759A">
        <w:rPr>
          <w:rFonts w:ascii="Times New Roman" w:hAnsi="Times New Roman"/>
          <w:color w:val="000000" w:themeColor="text1"/>
          <w:sz w:val="28"/>
          <w:szCs w:val="28"/>
        </w:rPr>
        <w:t>/</w:t>
      </w:r>
      <w:r w:rsidR="00936A37">
        <w:rPr>
          <w:rFonts w:ascii="Times New Roman" w:hAnsi="Times New Roman"/>
          <w:color w:val="000000" w:themeColor="text1"/>
          <w:sz w:val="28"/>
          <w:szCs w:val="28"/>
          <w:lang w:val="uk-UA"/>
        </w:rPr>
        <w:t>-</w:t>
      </w:r>
      <w:r w:rsidR="00F5759A" w:rsidRPr="00F5759A">
        <w:rPr>
          <w:rFonts w:ascii="Times New Roman" w:hAnsi="Times New Roman"/>
          <w:color w:val="000000" w:themeColor="text1"/>
          <w:sz w:val="28"/>
          <w:szCs w:val="28"/>
          <w:lang w:val="en-US"/>
        </w:rPr>
        <w:t>wcmsp</w:t>
      </w:r>
      <w:r w:rsidR="00F5759A" w:rsidRPr="00F5759A">
        <w:rPr>
          <w:rFonts w:ascii="Times New Roman" w:hAnsi="Times New Roman"/>
          <w:color w:val="000000" w:themeColor="text1"/>
          <w:sz w:val="28"/>
          <w:szCs w:val="28"/>
        </w:rPr>
        <w:t>5/</w:t>
      </w:r>
      <w:r w:rsidR="00F5759A" w:rsidRPr="00F5759A">
        <w:rPr>
          <w:rFonts w:ascii="Times New Roman" w:hAnsi="Times New Roman"/>
          <w:color w:val="000000" w:themeColor="text1"/>
          <w:sz w:val="28"/>
          <w:szCs w:val="28"/>
          <w:lang w:val="en-US"/>
        </w:rPr>
        <w:t>groups</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public</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ed</w:t>
      </w:r>
      <w:r w:rsidR="00F5759A" w:rsidRPr="00F5759A">
        <w:rPr>
          <w:rFonts w:ascii="Times New Roman" w:hAnsi="Times New Roman"/>
          <w:color w:val="000000" w:themeColor="text1"/>
          <w:sz w:val="28"/>
          <w:szCs w:val="28"/>
        </w:rPr>
        <w:t>_</w:t>
      </w:r>
      <w:r w:rsidR="00F5759A" w:rsidRPr="00F5759A">
        <w:rPr>
          <w:rFonts w:ascii="Times New Roman" w:hAnsi="Times New Roman"/>
          <w:color w:val="000000" w:themeColor="text1"/>
          <w:sz w:val="28"/>
          <w:szCs w:val="28"/>
          <w:lang w:val="en-US"/>
        </w:rPr>
        <w:t>dialogue</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act</w:t>
      </w:r>
      <w:r w:rsidR="00F5759A" w:rsidRPr="00F5759A">
        <w:rPr>
          <w:rFonts w:ascii="Times New Roman" w:hAnsi="Times New Roman"/>
          <w:color w:val="000000" w:themeColor="text1"/>
          <w:sz w:val="28"/>
          <w:szCs w:val="28"/>
        </w:rPr>
        <w:t>_</w:t>
      </w:r>
      <w:r w:rsidR="00F5759A" w:rsidRPr="00F5759A">
        <w:rPr>
          <w:rFonts w:ascii="Times New Roman" w:hAnsi="Times New Roman"/>
          <w:color w:val="000000" w:themeColor="text1"/>
          <w:sz w:val="28"/>
          <w:szCs w:val="28"/>
          <w:lang w:val="en-US"/>
        </w:rPr>
        <w:t>emp</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documents</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publication</w:t>
      </w:r>
      <w:r w:rsidR="00F5759A" w:rsidRPr="00F5759A">
        <w:rPr>
          <w:rFonts w:ascii="Times New Roman" w:hAnsi="Times New Roman"/>
          <w:color w:val="000000" w:themeColor="text1"/>
          <w:sz w:val="28"/>
          <w:szCs w:val="28"/>
        </w:rPr>
        <w:t>/</w:t>
      </w:r>
      <w:r w:rsidR="00F5759A" w:rsidRPr="00F5759A">
        <w:rPr>
          <w:rFonts w:ascii="Times New Roman" w:hAnsi="Times New Roman"/>
          <w:color w:val="000000" w:themeColor="text1"/>
          <w:sz w:val="28"/>
          <w:szCs w:val="28"/>
          <w:lang w:val="en-US"/>
        </w:rPr>
        <w:t>wcms</w:t>
      </w:r>
      <w:r w:rsidR="00F5759A" w:rsidRPr="00F5759A">
        <w:rPr>
          <w:rFonts w:ascii="Times New Roman" w:hAnsi="Times New Roman"/>
          <w:color w:val="000000" w:themeColor="text1"/>
          <w:sz w:val="28"/>
          <w:szCs w:val="28"/>
        </w:rPr>
        <w:t>_740375.</w:t>
      </w:r>
      <w:r w:rsidR="00F5759A" w:rsidRPr="00F5759A">
        <w:rPr>
          <w:rFonts w:ascii="Times New Roman" w:hAnsi="Times New Roman"/>
          <w:color w:val="000000" w:themeColor="text1"/>
          <w:sz w:val="28"/>
          <w:szCs w:val="28"/>
          <w:lang w:val="en-US"/>
        </w:rPr>
        <w:t>pdf</w:t>
      </w:r>
      <w:r w:rsidR="00F5759A" w:rsidRPr="00F5759A">
        <w:rPr>
          <w:rFonts w:ascii="Times New Roman" w:hAnsi="Times New Roman"/>
          <w:color w:val="000000" w:themeColor="text1"/>
          <w:sz w:val="28"/>
          <w:szCs w:val="28"/>
        </w:rPr>
        <w:t xml:space="preserve"> </w:t>
      </w:r>
      <w:r w:rsidR="00936A37">
        <w:rPr>
          <w:rFonts w:ascii="Times New Roman" w:hAnsi="Times New Roman"/>
          <w:color w:val="000000" w:themeColor="text1"/>
          <w:sz w:val="28"/>
          <w:szCs w:val="28"/>
          <w:lang w:val="uk-UA"/>
        </w:rPr>
        <w:t>(дата звернення 17.09.2020 р.).</w:t>
      </w:r>
    </w:p>
    <w:p w:rsidR="00936A37" w:rsidRPr="00936A37" w:rsidRDefault="001343A3" w:rsidP="00332A66">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r w:rsidRPr="00936A37">
        <w:rPr>
          <w:rFonts w:ascii="Times New Roman" w:hAnsi="Times New Roman"/>
          <w:color w:val="000000" w:themeColor="text1"/>
          <w:sz w:val="28"/>
          <w:szCs w:val="28"/>
          <w:lang w:val="en-US"/>
        </w:rPr>
        <w:t>WEF. (2020). The Global Risks Report 2020. World Economic Forum. URL:</w:t>
      </w:r>
      <w:r w:rsidRPr="00936A37">
        <w:rPr>
          <w:rFonts w:ascii="Times New Roman" w:hAnsi="Times New Roman"/>
          <w:color w:val="000000" w:themeColor="text1"/>
          <w:sz w:val="28"/>
          <w:szCs w:val="28"/>
          <w:lang w:val="uk-UA"/>
        </w:rPr>
        <w:t xml:space="preserve"> </w:t>
      </w:r>
      <w:r w:rsidRPr="00936A37">
        <w:rPr>
          <w:rFonts w:ascii="Times New Roman" w:hAnsi="Times New Roman"/>
          <w:color w:val="000000" w:themeColor="text1"/>
          <w:sz w:val="28"/>
          <w:szCs w:val="28"/>
          <w:lang w:val="en-US"/>
        </w:rPr>
        <w:t>https://www.weforum.org/reports/ the-global-risks-report-2020</w:t>
      </w:r>
      <w:r w:rsidRPr="00936A37">
        <w:rPr>
          <w:rFonts w:ascii="Times New Roman" w:hAnsi="Times New Roman"/>
          <w:color w:val="000000" w:themeColor="text1"/>
          <w:sz w:val="28"/>
          <w:szCs w:val="28"/>
          <w:lang w:val="uk-UA"/>
        </w:rPr>
        <w:t xml:space="preserve"> </w:t>
      </w:r>
      <w:r w:rsidR="00936A37">
        <w:rPr>
          <w:rFonts w:ascii="Times New Roman" w:hAnsi="Times New Roman"/>
          <w:color w:val="000000" w:themeColor="text1"/>
          <w:sz w:val="28"/>
          <w:szCs w:val="28"/>
          <w:lang w:val="uk-UA"/>
        </w:rPr>
        <w:t>(дата звернення 17.09.2020 р.).</w:t>
      </w:r>
    </w:p>
    <w:p w:rsidR="001343A3" w:rsidRPr="00936A37" w:rsidRDefault="001343A3" w:rsidP="00332A66">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r w:rsidRPr="00936A37">
        <w:rPr>
          <w:rFonts w:ascii="Times New Roman" w:hAnsi="Times New Roman"/>
          <w:color w:val="000000" w:themeColor="text1"/>
          <w:sz w:val="28"/>
          <w:szCs w:val="28"/>
          <w:lang w:val="en-US"/>
        </w:rPr>
        <w:t>Williams A. Schaefer (2013). </w:t>
      </w:r>
      <w:r w:rsidRPr="00936A37">
        <w:rPr>
          <w:rStyle w:val="ad"/>
          <w:rFonts w:ascii="Times New Roman" w:eastAsiaTheme="majorEastAsia" w:hAnsi="Times New Roman"/>
          <w:b w:val="0"/>
          <w:color w:val="000000" w:themeColor="text1"/>
          <w:sz w:val="28"/>
          <w:szCs w:val="28"/>
          <w:lang w:val="en-US"/>
        </w:rPr>
        <w:t xml:space="preserve">Small and medium-sized enterprises and sustainability: Managers’ values and engagement with environmental and climate change issues. </w:t>
      </w:r>
      <w:r w:rsidRPr="00936A37">
        <w:rPr>
          <w:rFonts w:ascii="Times New Roman" w:hAnsi="Times New Roman"/>
          <w:i/>
          <w:color w:val="000000" w:themeColor="text1"/>
          <w:sz w:val="28"/>
          <w:szCs w:val="28"/>
          <w:lang w:val="en-US"/>
        </w:rPr>
        <w:t>Business Strategy and the Environment</w:t>
      </w:r>
      <w:r w:rsidRPr="00936A37">
        <w:rPr>
          <w:rFonts w:ascii="Times New Roman" w:hAnsi="Times New Roman"/>
          <w:color w:val="000000" w:themeColor="text1"/>
          <w:sz w:val="28"/>
          <w:szCs w:val="28"/>
          <w:lang w:val="en-US"/>
        </w:rPr>
        <w:t>, 22 (3) (2013), pp. 173-186</w:t>
      </w:r>
    </w:p>
    <w:p w:rsidR="00936A37" w:rsidRPr="00500007" w:rsidRDefault="001343A3" w:rsidP="00060704">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936A37">
        <w:rPr>
          <w:rFonts w:ascii="Times New Roman" w:hAnsi="Times New Roman"/>
          <w:color w:val="000000" w:themeColor="text1"/>
          <w:sz w:val="28"/>
          <w:szCs w:val="28"/>
          <w:lang w:val="en-US"/>
        </w:rPr>
        <w:t>World Bank Group. Assessing the impact and policy responses in support of private-sector firms in the context of the COVID-19 pandemic</w:t>
      </w:r>
      <w:r w:rsidRPr="00936A37">
        <w:rPr>
          <w:rFonts w:ascii="Times New Roman" w:hAnsi="Times New Roman"/>
          <w:color w:val="000000" w:themeColor="text1"/>
          <w:sz w:val="28"/>
          <w:szCs w:val="28"/>
          <w:lang w:val="uk-UA"/>
        </w:rPr>
        <w:t>. 1</w:t>
      </w:r>
      <w:r w:rsidRPr="00936A37">
        <w:rPr>
          <w:rFonts w:ascii="Times New Roman" w:hAnsi="Times New Roman"/>
          <w:color w:val="000000" w:themeColor="text1"/>
          <w:sz w:val="28"/>
          <w:szCs w:val="28"/>
        </w:rPr>
        <w:t xml:space="preserve"> </w:t>
      </w:r>
      <w:r w:rsidRPr="00936A37">
        <w:rPr>
          <w:rFonts w:ascii="Times New Roman" w:hAnsi="Times New Roman"/>
          <w:color w:val="000000" w:themeColor="text1"/>
          <w:sz w:val="28"/>
          <w:szCs w:val="28"/>
          <w:lang w:val="en-US"/>
        </w:rPr>
        <w:t>March</w:t>
      </w:r>
      <w:r w:rsidRPr="00936A37">
        <w:rPr>
          <w:rFonts w:ascii="Times New Roman" w:hAnsi="Times New Roman"/>
          <w:color w:val="000000" w:themeColor="text1"/>
          <w:sz w:val="28"/>
          <w:szCs w:val="28"/>
        </w:rPr>
        <w:t xml:space="preserve"> 26, 2020. </w:t>
      </w:r>
      <w:r w:rsidRPr="00936A37">
        <w:rPr>
          <w:rFonts w:ascii="Times New Roman" w:hAnsi="Times New Roman"/>
          <w:color w:val="000000" w:themeColor="text1"/>
          <w:sz w:val="28"/>
          <w:szCs w:val="28"/>
          <w:lang w:val="en-US"/>
        </w:rPr>
        <w:t>URL</w:t>
      </w:r>
      <w:r w:rsidRPr="00500007">
        <w:rPr>
          <w:rFonts w:ascii="Times New Roman" w:hAnsi="Times New Roman"/>
          <w:color w:val="000000" w:themeColor="text1"/>
          <w:sz w:val="28"/>
          <w:szCs w:val="28"/>
        </w:rPr>
        <w:t xml:space="preserve">:  </w:t>
      </w:r>
      <w:r w:rsidR="00F5759A" w:rsidRPr="00936A37">
        <w:rPr>
          <w:rFonts w:ascii="Times New Roman" w:hAnsi="Times New Roman"/>
          <w:color w:val="000000" w:themeColor="text1"/>
          <w:sz w:val="28"/>
          <w:szCs w:val="28"/>
          <w:lang w:val="en-US"/>
        </w:rPr>
        <w:t>http</w:t>
      </w:r>
      <w:r w:rsidR="00F5759A" w:rsidRPr="0050000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pubdocs</w:t>
      </w:r>
      <w:r w:rsidR="00F5759A" w:rsidRPr="0050000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worldbank</w:t>
      </w:r>
      <w:r w:rsidR="00F5759A" w:rsidRPr="0050000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org</w:t>
      </w:r>
      <w:r w:rsidR="00F5759A" w:rsidRPr="0050000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en</w:t>
      </w:r>
      <w:r w:rsidR="00F5759A" w:rsidRPr="00500007">
        <w:rPr>
          <w:rFonts w:ascii="Times New Roman" w:hAnsi="Times New Roman"/>
          <w:color w:val="000000" w:themeColor="text1"/>
          <w:sz w:val="28"/>
          <w:szCs w:val="28"/>
        </w:rPr>
        <w:t>/879461586478617078/</w:t>
      </w:r>
      <w:r w:rsidR="00F5759A" w:rsidRPr="00936A37">
        <w:rPr>
          <w:rFonts w:ascii="Times New Roman" w:hAnsi="Times New Roman"/>
          <w:color w:val="000000" w:themeColor="text1"/>
          <w:sz w:val="28"/>
          <w:szCs w:val="28"/>
          <w:lang w:val="en-US"/>
        </w:rPr>
        <w:t>COVID</w:t>
      </w:r>
      <w:r w:rsidR="00F5759A" w:rsidRPr="00500007">
        <w:rPr>
          <w:rFonts w:ascii="Times New Roman" w:hAnsi="Times New Roman"/>
          <w:color w:val="000000" w:themeColor="text1"/>
          <w:sz w:val="28"/>
          <w:szCs w:val="28"/>
        </w:rPr>
        <w:t>-19-</w:t>
      </w:r>
      <w:r w:rsidR="00F5759A" w:rsidRPr="00936A37">
        <w:rPr>
          <w:rFonts w:ascii="Times New Roman" w:hAnsi="Times New Roman"/>
          <w:color w:val="000000" w:themeColor="text1"/>
          <w:sz w:val="28"/>
          <w:szCs w:val="28"/>
          <w:lang w:val="en-US"/>
        </w:rPr>
        <w:t>Outbreak</w:t>
      </w:r>
      <w:r w:rsidR="00F5759A" w:rsidRPr="0050000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Support</w:t>
      </w:r>
      <w:r w:rsidR="00F5759A" w:rsidRPr="0050000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to</w:t>
      </w:r>
      <w:r w:rsidR="00F5759A" w:rsidRPr="0050000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Firms</w:t>
      </w:r>
      <w:r w:rsidR="00F5759A" w:rsidRPr="00500007">
        <w:rPr>
          <w:rFonts w:ascii="Times New Roman" w:hAnsi="Times New Roman"/>
          <w:color w:val="000000" w:themeColor="text1"/>
          <w:sz w:val="28"/>
          <w:szCs w:val="28"/>
        </w:rPr>
        <w:t>.</w:t>
      </w:r>
      <w:r w:rsidR="00F5759A" w:rsidRPr="00936A37">
        <w:rPr>
          <w:rFonts w:ascii="Times New Roman" w:hAnsi="Times New Roman"/>
          <w:color w:val="000000" w:themeColor="text1"/>
          <w:sz w:val="28"/>
          <w:szCs w:val="28"/>
          <w:lang w:val="en-US"/>
        </w:rPr>
        <w:t>pdf</w:t>
      </w:r>
      <w:r w:rsidR="00F5759A" w:rsidRPr="00500007">
        <w:rPr>
          <w:rFonts w:ascii="Times New Roman" w:hAnsi="Times New Roman"/>
          <w:color w:val="000000" w:themeColor="text1"/>
          <w:sz w:val="28"/>
          <w:szCs w:val="28"/>
        </w:rPr>
        <w:t xml:space="preserve"> </w:t>
      </w:r>
      <w:r w:rsidR="00936A37">
        <w:rPr>
          <w:rFonts w:ascii="Times New Roman" w:hAnsi="Times New Roman"/>
          <w:color w:val="000000" w:themeColor="text1"/>
          <w:sz w:val="28"/>
          <w:szCs w:val="28"/>
          <w:lang w:val="uk-UA"/>
        </w:rPr>
        <w:t>(дата звернення 17.09.2020 р.).</w:t>
      </w:r>
    </w:p>
    <w:p w:rsidR="001343A3" w:rsidRPr="00936A37" w:rsidRDefault="001343A3" w:rsidP="00060704">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r w:rsidRPr="00936A37">
        <w:rPr>
          <w:rFonts w:ascii="Times New Roman" w:hAnsi="Times New Roman"/>
          <w:color w:val="000000" w:themeColor="text1"/>
          <w:sz w:val="28"/>
          <w:szCs w:val="28"/>
          <w:lang w:val="en-US"/>
        </w:rPr>
        <w:t>Yang Y.,</w:t>
      </w:r>
      <w:r w:rsidRPr="00936A37">
        <w:rPr>
          <w:rFonts w:ascii="Times New Roman" w:hAnsi="Times New Roman"/>
          <w:color w:val="000000" w:themeColor="text1"/>
          <w:sz w:val="28"/>
          <w:szCs w:val="28"/>
          <w:lang w:val="uk-UA"/>
        </w:rPr>
        <w:t xml:space="preserve"> </w:t>
      </w:r>
      <w:r w:rsidRPr="00936A37">
        <w:rPr>
          <w:rFonts w:ascii="Times New Roman" w:hAnsi="Times New Roman"/>
          <w:color w:val="000000" w:themeColor="text1"/>
          <w:sz w:val="28"/>
          <w:szCs w:val="28"/>
          <w:lang w:val="en-US"/>
        </w:rPr>
        <w:t>Shafi M.</w:t>
      </w:r>
      <w:r w:rsidRPr="00936A37">
        <w:rPr>
          <w:rFonts w:ascii="Times New Roman" w:hAnsi="Times New Roman"/>
          <w:color w:val="000000" w:themeColor="text1"/>
          <w:sz w:val="28"/>
          <w:szCs w:val="28"/>
          <w:lang w:val="uk-UA"/>
        </w:rPr>
        <w:t xml:space="preserve"> </w:t>
      </w:r>
      <w:r w:rsidRPr="00936A37">
        <w:rPr>
          <w:rFonts w:ascii="Times New Roman" w:hAnsi="Times New Roman"/>
          <w:bCs/>
          <w:color w:val="000000" w:themeColor="text1"/>
          <w:sz w:val="28"/>
          <w:szCs w:val="28"/>
          <w:lang w:val="en-US"/>
        </w:rPr>
        <w:t xml:space="preserve">How does customer and supplier cooperation in micro-enterprises affect innovation? Evidence from Pakistani handicraft micro-enterprises. </w:t>
      </w:r>
      <w:r w:rsidRPr="00936A37">
        <w:rPr>
          <w:rFonts w:ascii="Times New Roman" w:hAnsi="Times New Roman"/>
          <w:i/>
          <w:color w:val="000000" w:themeColor="text1"/>
          <w:sz w:val="28"/>
          <w:szCs w:val="28"/>
          <w:lang w:val="en-US"/>
        </w:rPr>
        <w:t>Asian Business &amp; Management</w:t>
      </w:r>
      <w:r w:rsidR="00F5759A" w:rsidRPr="00936A37">
        <w:rPr>
          <w:rFonts w:ascii="Times New Roman" w:hAnsi="Times New Roman"/>
          <w:i/>
          <w:color w:val="000000" w:themeColor="text1"/>
          <w:sz w:val="28"/>
          <w:szCs w:val="28"/>
          <w:lang w:val="en-US"/>
        </w:rPr>
        <w:t xml:space="preserve">. </w:t>
      </w:r>
      <w:r w:rsidRPr="00936A37">
        <w:rPr>
          <w:rFonts w:ascii="Times New Roman" w:hAnsi="Times New Roman"/>
          <w:color w:val="000000" w:themeColor="text1"/>
          <w:sz w:val="28"/>
          <w:szCs w:val="28"/>
          <w:lang w:val="en-US"/>
        </w:rPr>
        <w:t>2019, pp. 1-30</w:t>
      </w:r>
      <w:r w:rsidR="00F5759A" w:rsidRPr="00936A37">
        <w:rPr>
          <w:rFonts w:ascii="Times New Roman" w:hAnsi="Times New Roman"/>
          <w:color w:val="000000" w:themeColor="text1"/>
          <w:sz w:val="28"/>
          <w:szCs w:val="28"/>
          <w:lang w:val="en-US"/>
        </w:rPr>
        <w:t>.</w:t>
      </w:r>
      <w:r w:rsidRPr="00936A37">
        <w:rPr>
          <w:rFonts w:ascii="Times New Roman" w:hAnsi="Times New Roman"/>
          <w:color w:val="000000" w:themeColor="text1"/>
          <w:sz w:val="28"/>
          <w:szCs w:val="28"/>
          <w:lang w:val="en-US"/>
        </w:rPr>
        <w:t> </w:t>
      </w:r>
    </w:p>
    <w:p w:rsidR="001343A3" w:rsidRPr="00560567" w:rsidRDefault="001343A3" w:rsidP="001343A3">
      <w:pPr>
        <w:pStyle w:val="a8"/>
        <w:shd w:val="clear" w:color="auto" w:fill="FFFFFF"/>
        <w:spacing w:after="0" w:line="360" w:lineRule="auto"/>
        <w:ind w:left="709"/>
        <w:jc w:val="both"/>
        <w:rPr>
          <w:rFonts w:ascii="Times New Roman" w:hAnsi="Times New Roman"/>
          <w:bCs/>
          <w:color w:val="000000" w:themeColor="text1"/>
          <w:sz w:val="28"/>
          <w:szCs w:val="28"/>
          <w:lang w:val="uk-UA"/>
        </w:rPr>
      </w:pPr>
    </w:p>
    <w:sectPr w:rsidR="001343A3" w:rsidRPr="00560567" w:rsidSect="00AC0504">
      <w:headerReference w:type="default" r:id="rId55"/>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6B8F" w:rsidRDefault="00C36B8F">
      <w:r>
        <w:separator/>
      </w:r>
    </w:p>
  </w:endnote>
  <w:endnote w:type="continuationSeparator" w:id="0">
    <w:p w:rsidR="00C36B8F" w:rsidRDefault="00C36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AFF" w:usb1="C0007843" w:usb2="00000009" w:usb3="00000000" w:csb0="000001FF" w:csb1="00000000"/>
  </w:font>
  <w:font w:name="Courier New">
    <w:altName w:val="Courier"/>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altName w:val="Times New Roman"/>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Antiqua">
    <w:altName w:val="Arial Narrow"/>
    <w:charset w:val="00"/>
    <w:family w:val="swiss"/>
    <w:pitch w:val="variable"/>
    <w:sig w:usb0="00000001" w:usb1="00000000" w:usb2="00000000" w:usb3="00000000" w:csb0="00000005" w:csb1="00000000"/>
  </w:font>
  <w:font w:name="Baskerville Win95BT">
    <w:altName w:val="Baskerville Win95BT"/>
    <w:panose1 w:val="00000000000000000000"/>
    <w:charset w:val="CC"/>
    <w:family w:val="roman"/>
    <w:notTrueType/>
    <w:pitch w:val="default"/>
    <w:sig w:usb0="00000201" w:usb1="00000000" w:usb2="00000000" w:usb3="00000000" w:csb0="00000004"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0203" w:usb1="080F0000" w:usb2="00000010" w:usb3="00000000" w:csb0="00120005" w:csb1="00000000"/>
  </w:font>
  <w:font w:name="SymbolMT">
    <w:altName w:val="Microsoft JhengHei"/>
    <w:panose1 w:val="00000000000000000000"/>
    <w:charset w:val="88"/>
    <w:family w:val="auto"/>
    <w:notTrueType/>
    <w:pitch w:val="default"/>
    <w:sig w:usb0="00000001" w:usb1="08080000" w:usb2="00000010" w:usb3="00000000" w:csb0="00100000" w:csb1="00000000"/>
  </w:font>
  <w:font w:name="Times New Roman Полужирный">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6B8F" w:rsidRDefault="00C36B8F">
      <w:r>
        <w:separator/>
      </w:r>
    </w:p>
  </w:footnote>
  <w:footnote w:type="continuationSeparator" w:id="0">
    <w:p w:rsidR="00C36B8F" w:rsidRDefault="00C36B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C7F" w:rsidRDefault="001F3C7F">
    <w:pPr>
      <w:pStyle w:val="a3"/>
      <w:jc w:val="right"/>
    </w:pPr>
  </w:p>
  <w:p w:rsidR="001F3C7F" w:rsidRDefault="001F3C7F">
    <w:pPr>
      <w:pStyle w:val="a3"/>
    </w:pPr>
  </w:p>
  <w:p w:rsidR="001F3C7F" w:rsidRDefault="001F3C7F"/>
  <w:p w:rsidR="001F3C7F" w:rsidRDefault="001F3C7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63860"/>
    <w:multiLevelType w:val="hybridMultilevel"/>
    <w:tmpl w:val="41908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1718C6"/>
    <w:multiLevelType w:val="hybridMultilevel"/>
    <w:tmpl w:val="3278B270"/>
    <w:lvl w:ilvl="0" w:tplc="28605E1E">
      <w:start w:val="3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28CC41D4"/>
    <w:multiLevelType w:val="hybridMultilevel"/>
    <w:tmpl w:val="FD82301C"/>
    <w:lvl w:ilvl="0" w:tplc="31341E0E">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45672C5"/>
    <w:multiLevelType w:val="hybridMultilevel"/>
    <w:tmpl w:val="5C2C6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39D158C1"/>
    <w:multiLevelType w:val="hybridMultilevel"/>
    <w:tmpl w:val="CED2D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AF44F65"/>
    <w:multiLevelType w:val="hybridMultilevel"/>
    <w:tmpl w:val="E2BE4DA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79F5FFA"/>
    <w:multiLevelType w:val="hybridMultilevel"/>
    <w:tmpl w:val="68B0A8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04F2F79"/>
    <w:multiLevelType w:val="multilevel"/>
    <w:tmpl w:val="AA54CD3C"/>
    <w:lvl w:ilvl="0">
      <w:start w:val="1"/>
      <w:numFmt w:val="decimal"/>
      <w:lvlText w:val="%1."/>
      <w:lvlJc w:val="left"/>
      <w:pPr>
        <w:ind w:left="1069" w:hanging="360"/>
      </w:pPr>
      <w:rPr>
        <w:rFonts w:hint="default"/>
      </w:rPr>
    </w:lvl>
    <w:lvl w:ilvl="1">
      <w:start w:val="1"/>
      <w:numFmt w:val="decimal"/>
      <w:isLgl/>
      <w:lvlText w:val="%1.%2"/>
      <w:lvlJc w:val="left"/>
      <w:pPr>
        <w:ind w:left="1234" w:hanging="52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 w15:restartNumberingAfterBreak="0">
    <w:nsid w:val="53885BE5"/>
    <w:multiLevelType w:val="hybridMultilevel"/>
    <w:tmpl w:val="3E9C3E2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662603A7"/>
    <w:multiLevelType w:val="hybridMultilevel"/>
    <w:tmpl w:val="E78694B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7B640839"/>
    <w:multiLevelType w:val="hybridMultilevel"/>
    <w:tmpl w:val="B552A07C"/>
    <w:lvl w:ilvl="0" w:tplc="8E0CE9EA">
      <w:start w:val="1"/>
      <w:numFmt w:val="decimal"/>
      <w:lvlText w:val="%1."/>
      <w:lvlJc w:val="left"/>
      <w:pPr>
        <w:ind w:left="862"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7D18689F"/>
    <w:multiLevelType w:val="hybridMultilevel"/>
    <w:tmpl w:val="11E0FD50"/>
    <w:lvl w:ilvl="0" w:tplc="AF8E89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11"/>
  </w:num>
  <w:num w:numId="3">
    <w:abstractNumId w:val="1"/>
  </w:num>
  <w:num w:numId="4">
    <w:abstractNumId w:val="8"/>
  </w:num>
  <w:num w:numId="5">
    <w:abstractNumId w:val="12"/>
  </w:num>
  <w:num w:numId="6">
    <w:abstractNumId w:val="7"/>
  </w:num>
  <w:num w:numId="7">
    <w:abstractNumId w:val="9"/>
  </w:num>
  <w:num w:numId="8">
    <w:abstractNumId w:val="10"/>
  </w:num>
  <w:num w:numId="9">
    <w:abstractNumId w:val="6"/>
  </w:num>
  <w:num w:numId="10">
    <w:abstractNumId w:val="5"/>
  </w:num>
  <w:num w:numId="11">
    <w:abstractNumId w:val="0"/>
  </w:num>
  <w:num w:numId="12">
    <w:abstractNumId w:val="3"/>
  </w:num>
  <w:num w:numId="13">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5C8"/>
    <w:rsid w:val="00001400"/>
    <w:rsid w:val="0000357D"/>
    <w:rsid w:val="00003822"/>
    <w:rsid w:val="000057EC"/>
    <w:rsid w:val="00005B2F"/>
    <w:rsid w:val="000068F6"/>
    <w:rsid w:val="0000787F"/>
    <w:rsid w:val="0001479F"/>
    <w:rsid w:val="00016510"/>
    <w:rsid w:val="00020412"/>
    <w:rsid w:val="00020E10"/>
    <w:rsid w:val="000240FC"/>
    <w:rsid w:val="00030754"/>
    <w:rsid w:val="00030766"/>
    <w:rsid w:val="0003119D"/>
    <w:rsid w:val="000335FA"/>
    <w:rsid w:val="00034ADC"/>
    <w:rsid w:val="00035E56"/>
    <w:rsid w:val="000375BF"/>
    <w:rsid w:val="00043D9A"/>
    <w:rsid w:val="00047EFF"/>
    <w:rsid w:val="00050D40"/>
    <w:rsid w:val="00057564"/>
    <w:rsid w:val="00060F87"/>
    <w:rsid w:val="00067978"/>
    <w:rsid w:val="00073B71"/>
    <w:rsid w:val="00080A35"/>
    <w:rsid w:val="00080F23"/>
    <w:rsid w:val="000850E3"/>
    <w:rsid w:val="00085315"/>
    <w:rsid w:val="000875CA"/>
    <w:rsid w:val="00092115"/>
    <w:rsid w:val="0009306D"/>
    <w:rsid w:val="000A07D0"/>
    <w:rsid w:val="000B28CF"/>
    <w:rsid w:val="000B4C0C"/>
    <w:rsid w:val="000B5913"/>
    <w:rsid w:val="000C35DE"/>
    <w:rsid w:val="000C3B56"/>
    <w:rsid w:val="000C5E50"/>
    <w:rsid w:val="000D52AB"/>
    <w:rsid w:val="000E00F6"/>
    <w:rsid w:val="000E045E"/>
    <w:rsid w:val="000E0520"/>
    <w:rsid w:val="000E1230"/>
    <w:rsid w:val="000E598B"/>
    <w:rsid w:val="000E626F"/>
    <w:rsid w:val="000F0B70"/>
    <w:rsid w:val="000F32CD"/>
    <w:rsid w:val="000F468E"/>
    <w:rsid w:val="001019EB"/>
    <w:rsid w:val="00104922"/>
    <w:rsid w:val="00113927"/>
    <w:rsid w:val="0012015D"/>
    <w:rsid w:val="00123C33"/>
    <w:rsid w:val="0012411D"/>
    <w:rsid w:val="00124ED1"/>
    <w:rsid w:val="00125558"/>
    <w:rsid w:val="00125C37"/>
    <w:rsid w:val="001277BD"/>
    <w:rsid w:val="00131099"/>
    <w:rsid w:val="0013228A"/>
    <w:rsid w:val="001343A3"/>
    <w:rsid w:val="00140367"/>
    <w:rsid w:val="001405C8"/>
    <w:rsid w:val="00140AE6"/>
    <w:rsid w:val="00142040"/>
    <w:rsid w:val="00143BD4"/>
    <w:rsid w:val="00143ECA"/>
    <w:rsid w:val="00144664"/>
    <w:rsid w:val="001449C8"/>
    <w:rsid w:val="0015153D"/>
    <w:rsid w:val="0015238D"/>
    <w:rsid w:val="00152472"/>
    <w:rsid w:val="0015676D"/>
    <w:rsid w:val="00171F1D"/>
    <w:rsid w:val="001724EC"/>
    <w:rsid w:val="00176128"/>
    <w:rsid w:val="00177678"/>
    <w:rsid w:val="001804C0"/>
    <w:rsid w:val="001836B2"/>
    <w:rsid w:val="00184669"/>
    <w:rsid w:val="00195605"/>
    <w:rsid w:val="001A29D2"/>
    <w:rsid w:val="001A4093"/>
    <w:rsid w:val="001A48E9"/>
    <w:rsid w:val="001A4FB1"/>
    <w:rsid w:val="001B38AD"/>
    <w:rsid w:val="001B3A8A"/>
    <w:rsid w:val="001B4C84"/>
    <w:rsid w:val="001B4D5C"/>
    <w:rsid w:val="001C11E1"/>
    <w:rsid w:val="001C3012"/>
    <w:rsid w:val="001C445A"/>
    <w:rsid w:val="001C5265"/>
    <w:rsid w:val="001D1B71"/>
    <w:rsid w:val="001D2D02"/>
    <w:rsid w:val="001D4258"/>
    <w:rsid w:val="001D7432"/>
    <w:rsid w:val="001F3C7F"/>
    <w:rsid w:val="0020650B"/>
    <w:rsid w:val="00207D46"/>
    <w:rsid w:val="0021354B"/>
    <w:rsid w:val="0021393E"/>
    <w:rsid w:val="00213D73"/>
    <w:rsid w:val="00216D89"/>
    <w:rsid w:val="002257D2"/>
    <w:rsid w:val="00227D71"/>
    <w:rsid w:val="00231904"/>
    <w:rsid w:val="00234BB3"/>
    <w:rsid w:val="002352F0"/>
    <w:rsid w:val="00235F86"/>
    <w:rsid w:val="00237B00"/>
    <w:rsid w:val="0024030C"/>
    <w:rsid w:val="0024568E"/>
    <w:rsid w:val="00245BD1"/>
    <w:rsid w:val="002502C6"/>
    <w:rsid w:val="00250CF2"/>
    <w:rsid w:val="00251F6A"/>
    <w:rsid w:val="00260912"/>
    <w:rsid w:val="0026173F"/>
    <w:rsid w:val="00261C39"/>
    <w:rsid w:val="0027050A"/>
    <w:rsid w:val="00275EEB"/>
    <w:rsid w:val="00277355"/>
    <w:rsid w:val="002828BE"/>
    <w:rsid w:val="002833FC"/>
    <w:rsid w:val="00285864"/>
    <w:rsid w:val="00291941"/>
    <w:rsid w:val="00292BD7"/>
    <w:rsid w:val="00292C93"/>
    <w:rsid w:val="002931C3"/>
    <w:rsid w:val="00293432"/>
    <w:rsid w:val="002939DA"/>
    <w:rsid w:val="0029452D"/>
    <w:rsid w:val="0029708A"/>
    <w:rsid w:val="00297CEE"/>
    <w:rsid w:val="002A4E6D"/>
    <w:rsid w:val="002B00FC"/>
    <w:rsid w:val="002B07A3"/>
    <w:rsid w:val="002B0EA8"/>
    <w:rsid w:val="002B280D"/>
    <w:rsid w:val="002B2B67"/>
    <w:rsid w:val="002B30B3"/>
    <w:rsid w:val="002B3B2D"/>
    <w:rsid w:val="002B4DFE"/>
    <w:rsid w:val="002B6DE3"/>
    <w:rsid w:val="002C0BD6"/>
    <w:rsid w:val="002D06C1"/>
    <w:rsid w:val="002D4286"/>
    <w:rsid w:val="002E4671"/>
    <w:rsid w:val="002E77C6"/>
    <w:rsid w:val="002E7DA0"/>
    <w:rsid w:val="002F1903"/>
    <w:rsid w:val="002F31F0"/>
    <w:rsid w:val="002F3B94"/>
    <w:rsid w:val="002F3CB6"/>
    <w:rsid w:val="00301B6B"/>
    <w:rsid w:val="003031AE"/>
    <w:rsid w:val="00310F17"/>
    <w:rsid w:val="00311018"/>
    <w:rsid w:val="00311871"/>
    <w:rsid w:val="00313D3D"/>
    <w:rsid w:val="003167C5"/>
    <w:rsid w:val="00316D16"/>
    <w:rsid w:val="003203B9"/>
    <w:rsid w:val="003217CA"/>
    <w:rsid w:val="003223C2"/>
    <w:rsid w:val="00330337"/>
    <w:rsid w:val="00330B0E"/>
    <w:rsid w:val="00331C82"/>
    <w:rsid w:val="00332952"/>
    <w:rsid w:val="00335376"/>
    <w:rsid w:val="003353C8"/>
    <w:rsid w:val="00335ECA"/>
    <w:rsid w:val="003427A9"/>
    <w:rsid w:val="00347102"/>
    <w:rsid w:val="00350C52"/>
    <w:rsid w:val="00356391"/>
    <w:rsid w:val="003616B2"/>
    <w:rsid w:val="003617ED"/>
    <w:rsid w:val="00362A41"/>
    <w:rsid w:val="0036444D"/>
    <w:rsid w:val="0036690D"/>
    <w:rsid w:val="00366A25"/>
    <w:rsid w:val="003708AA"/>
    <w:rsid w:val="00372179"/>
    <w:rsid w:val="00375F38"/>
    <w:rsid w:val="003767CA"/>
    <w:rsid w:val="00383C0B"/>
    <w:rsid w:val="00386A6D"/>
    <w:rsid w:val="00387D97"/>
    <w:rsid w:val="003906EE"/>
    <w:rsid w:val="00392E76"/>
    <w:rsid w:val="00393939"/>
    <w:rsid w:val="0039432B"/>
    <w:rsid w:val="003950A6"/>
    <w:rsid w:val="003A4950"/>
    <w:rsid w:val="003A5458"/>
    <w:rsid w:val="003A5FF6"/>
    <w:rsid w:val="003A620D"/>
    <w:rsid w:val="003A752B"/>
    <w:rsid w:val="003A7F1E"/>
    <w:rsid w:val="003B6514"/>
    <w:rsid w:val="003B6F29"/>
    <w:rsid w:val="003C0118"/>
    <w:rsid w:val="003C0388"/>
    <w:rsid w:val="003C0A9C"/>
    <w:rsid w:val="003D0234"/>
    <w:rsid w:val="003D0CB0"/>
    <w:rsid w:val="003D2A31"/>
    <w:rsid w:val="003D6776"/>
    <w:rsid w:val="003D6D8D"/>
    <w:rsid w:val="003E48B3"/>
    <w:rsid w:val="003F0807"/>
    <w:rsid w:val="003F4C0F"/>
    <w:rsid w:val="003F6C43"/>
    <w:rsid w:val="003F707D"/>
    <w:rsid w:val="00401E3F"/>
    <w:rsid w:val="00413EA1"/>
    <w:rsid w:val="00414804"/>
    <w:rsid w:val="00416337"/>
    <w:rsid w:val="00430D67"/>
    <w:rsid w:val="00450C29"/>
    <w:rsid w:val="004518CA"/>
    <w:rsid w:val="00456E8B"/>
    <w:rsid w:val="00456EE3"/>
    <w:rsid w:val="004607F8"/>
    <w:rsid w:val="00463EA5"/>
    <w:rsid w:val="00466999"/>
    <w:rsid w:val="00475AE2"/>
    <w:rsid w:val="0048051D"/>
    <w:rsid w:val="004834F7"/>
    <w:rsid w:val="00496261"/>
    <w:rsid w:val="004A36CE"/>
    <w:rsid w:val="004A6B32"/>
    <w:rsid w:val="004A7AC0"/>
    <w:rsid w:val="004A7CA4"/>
    <w:rsid w:val="004B442E"/>
    <w:rsid w:val="004B46B1"/>
    <w:rsid w:val="004B48F6"/>
    <w:rsid w:val="004B4BAF"/>
    <w:rsid w:val="004B7E57"/>
    <w:rsid w:val="004C18E1"/>
    <w:rsid w:val="004C4C5D"/>
    <w:rsid w:val="004C644D"/>
    <w:rsid w:val="004C7034"/>
    <w:rsid w:val="004D2781"/>
    <w:rsid w:val="004D2E58"/>
    <w:rsid w:val="004E0503"/>
    <w:rsid w:val="004E22BF"/>
    <w:rsid w:val="004E27AE"/>
    <w:rsid w:val="004E4101"/>
    <w:rsid w:val="004E4D95"/>
    <w:rsid w:val="004E4E4A"/>
    <w:rsid w:val="004F07DA"/>
    <w:rsid w:val="004F1B26"/>
    <w:rsid w:val="004F30DE"/>
    <w:rsid w:val="004F30F8"/>
    <w:rsid w:val="004F3BA2"/>
    <w:rsid w:val="004F57D6"/>
    <w:rsid w:val="00500007"/>
    <w:rsid w:val="00504274"/>
    <w:rsid w:val="005044B9"/>
    <w:rsid w:val="00504AD3"/>
    <w:rsid w:val="00506BFB"/>
    <w:rsid w:val="005144EE"/>
    <w:rsid w:val="005149CC"/>
    <w:rsid w:val="005163D9"/>
    <w:rsid w:val="0052053A"/>
    <w:rsid w:val="005209E0"/>
    <w:rsid w:val="00520D03"/>
    <w:rsid w:val="005235F2"/>
    <w:rsid w:val="00524EE3"/>
    <w:rsid w:val="0052564A"/>
    <w:rsid w:val="005266B7"/>
    <w:rsid w:val="00530603"/>
    <w:rsid w:val="00534D33"/>
    <w:rsid w:val="005366B4"/>
    <w:rsid w:val="0054040A"/>
    <w:rsid w:val="0054102E"/>
    <w:rsid w:val="00541254"/>
    <w:rsid w:val="00543388"/>
    <w:rsid w:val="0054437C"/>
    <w:rsid w:val="00553FDA"/>
    <w:rsid w:val="00557796"/>
    <w:rsid w:val="00560567"/>
    <w:rsid w:val="005615D0"/>
    <w:rsid w:val="0056231F"/>
    <w:rsid w:val="005635D6"/>
    <w:rsid w:val="0056597F"/>
    <w:rsid w:val="00566AAD"/>
    <w:rsid w:val="0057154F"/>
    <w:rsid w:val="00572D7F"/>
    <w:rsid w:val="00573AAF"/>
    <w:rsid w:val="00574541"/>
    <w:rsid w:val="00575C1C"/>
    <w:rsid w:val="00576220"/>
    <w:rsid w:val="0057633D"/>
    <w:rsid w:val="00576B2C"/>
    <w:rsid w:val="005816C6"/>
    <w:rsid w:val="0058321F"/>
    <w:rsid w:val="00583D29"/>
    <w:rsid w:val="005865E4"/>
    <w:rsid w:val="005901FB"/>
    <w:rsid w:val="00591F71"/>
    <w:rsid w:val="00596487"/>
    <w:rsid w:val="005A5ED5"/>
    <w:rsid w:val="005B0C34"/>
    <w:rsid w:val="005B1765"/>
    <w:rsid w:val="005B4E48"/>
    <w:rsid w:val="005B52AA"/>
    <w:rsid w:val="005B5313"/>
    <w:rsid w:val="005B6F8E"/>
    <w:rsid w:val="005C116A"/>
    <w:rsid w:val="005C596D"/>
    <w:rsid w:val="005D0BC0"/>
    <w:rsid w:val="005D253B"/>
    <w:rsid w:val="005D4F86"/>
    <w:rsid w:val="005D4F9E"/>
    <w:rsid w:val="005E32E7"/>
    <w:rsid w:val="005E5DFC"/>
    <w:rsid w:val="005E5F80"/>
    <w:rsid w:val="005F0F0A"/>
    <w:rsid w:val="005F2812"/>
    <w:rsid w:val="00600167"/>
    <w:rsid w:val="00602BE6"/>
    <w:rsid w:val="00602C6C"/>
    <w:rsid w:val="00603B3B"/>
    <w:rsid w:val="00607F81"/>
    <w:rsid w:val="00611C94"/>
    <w:rsid w:val="0061280E"/>
    <w:rsid w:val="00617BC8"/>
    <w:rsid w:val="006217D4"/>
    <w:rsid w:val="00621E6D"/>
    <w:rsid w:val="0062438D"/>
    <w:rsid w:val="006247FF"/>
    <w:rsid w:val="00627F00"/>
    <w:rsid w:val="0064058D"/>
    <w:rsid w:val="00644AC4"/>
    <w:rsid w:val="00644DC4"/>
    <w:rsid w:val="00645C1D"/>
    <w:rsid w:val="0064684B"/>
    <w:rsid w:val="00650B48"/>
    <w:rsid w:val="00656466"/>
    <w:rsid w:val="0066193D"/>
    <w:rsid w:val="006640F9"/>
    <w:rsid w:val="00666DB1"/>
    <w:rsid w:val="00673C9A"/>
    <w:rsid w:val="00676ECE"/>
    <w:rsid w:val="0068042A"/>
    <w:rsid w:val="00681087"/>
    <w:rsid w:val="00687532"/>
    <w:rsid w:val="006878C4"/>
    <w:rsid w:val="0069295A"/>
    <w:rsid w:val="00696C46"/>
    <w:rsid w:val="006A3E3E"/>
    <w:rsid w:val="006A69AE"/>
    <w:rsid w:val="006B0E9D"/>
    <w:rsid w:val="006B1B0B"/>
    <w:rsid w:val="006B2997"/>
    <w:rsid w:val="006B4EDD"/>
    <w:rsid w:val="006B6C13"/>
    <w:rsid w:val="006C714C"/>
    <w:rsid w:val="006D0F6C"/>
    <w:rsid w:val="006D1277"/>
    <w:rsid w:val="006D2486"/>
    <w:rsid w:val="006D3E97"/>
    <w:rsid w:val="006E05D5"/>
    <w:rsid w:val="006E08EB"/>
    <w:rsid w:val="006E1EC3"/>
    <w:rsid w:val="006E467F"/>
    <w:rsid w:val="006F10B6"/>
    <w:rsid w:val="006F52A0"/>
    <w:rsid w:val="006F64F3"/>
    <w:rsid w:val="006F739D"/>
    <w:rsid w:val="0070055C"/>
    <w:rsid w:val="007040B5"/>
    <w:rsid w:val="00707E92"/>
    <w:rsid w:val="0071140F"/>
    <w:rsid w:val="00712201"/>
    <w:rsid w:val="007126FD"/>
    <w:rsid w:val="007176CD"/>
    <w:rsid w:val="00720994"/>
    <w:rsid w:val="00720DA9"/>
    <w:rsid w:val="00720F99"/>
    <w:rsid w:val="0072146B"/>
    <w:rsid w:val="00722016"/>
    <w:rsid w:val="00726776"/>
    <w:rsid w:val="00727CB5"/>
    <w:rsid w:val="00730D32"/>
    <w:rsid w:val="007314DA"/>
    <w:rsid w:val="00732CC3"/>
    <w:rsid w:val="00733856"/>
    <w:rsid w:val="00736A53"/>
    <w:rsid w:val="00737FD8"/>
    <w:rsid w:val="00740D45"/>
    <w:rsid w:val="00742E82"/>
    <w:rsid w:val="007445BE"/>
    <w:rsid w:val="007477AB"/>
    <w:rsid w:val="00756BE3"/>
    <w:rsid w:val="007617AA"/>
    <w:rsid w:val="00763266"/>
    <w:rsid w:val="00770142"/>
    <w:rsid w:val="00770200"/>
    <w:rsid w:val="00775017"/>
    <w:rsid w:val="00775576"/>
    <w:rsid w:val="0077571B"/>
    <w:rsid w:val="00781067"/>
    <w:rsid w:val="00791065"/>
    <w:rsid w:val="00797E11"/>
    <w:rsid w:val="007A0B4F"/>
    <w:rsid w:val="007A379C"/>
    <w:rsid w:val="007A44C2"/>
    <w:rsid w:val="007A74B1"/>
    <w:rsid w:val="007A7786"/>
    <w:rsid w:val="007B086E"/>
    <w:rsid w:val="007B1517"/>
    <w:rsid w:val="007B3EA9"/>
    <w:rsid w:val="007B4941"/>
    <w:rsid w:val="007B645F"/>
    <w:rsid w:val="007B68F2"/>
    <w:rsid w:val="007B6F88"/>
    <w:rsid w:val="007B7C29"/>
    <w:rsid w:val="007C03BA"/>
    <w:rsid w:val="007C0F9D"/>
    <w:rsid w:val="007C2227"/>
    <w:rsid w:val="007C33BA"/>
    <w:rsid w:val="007D4D15"/>
    <w:rsid w:val="007D6903"/>
    <w:rsid w:val="007E4577"/>
    <w:rsid w:val="007E5AC7"/>
    <w:rsid w:val="007F11BE"/>
    <w:rsid w:val="007F5EB8"/>
    <w:rsid w:val="007F61EC"/>
    <w:rsid w:val="00800B61"/>
    <w:rsid w:val="008011E4"/>
    <w:rsid w:val="00801778"/>
    <w:rsid w:val="008033D5"/>
    <w:rsid w:val="00803886"/>
    <w:rsid w:val="00811656"/>
    <w:rsid w:val="0081611D"/>
    <w:rsid w:val="008174A5"/>
    <w:rsid w:val="00821992"/>
    <w:rsid w:val="00823B75"/>
    <w:rsid w:val="0082426A"/>
    <w:rsid w:val="00825DB7"/>
    <w:rsid w:val="00827386"/>
    <w:rsid w:val="008302E4"/>
    <w:rsid w:val="00833A72"/>
    <w:rsid w:val="00836F31"/>
    <w:rsid w:val="008468BA"/>
    <w:rsid w:val="0084691F"/>
    <w:rsid w:val="008469C3"/>
    <w:rsid w:val="008469DD"/>
    <w:rsid w:val="00847F3C"/>
    <w:rsid w:val="008531E3"/>
    <w:rsid w:val="008557DA"/>
    <w:rsid w:val="00855C39"/>
    <w:rsid w:val="00857B9F"/>
    <w:rsid w:val="00866111"/>
    <w:rsid w:val="00870F7A"/>
    <w:rsid w:val="008726F5"/>
    <w:rsid w:val="0087514D"/>
    <w:rsid w:val="00880616"/>
    <w:rsid w:val="008822A7"/>
    <w:rsid w:val="008844FD"/>
    <w:rsid w:val="00885567"/>
    <w:rsid w:val="00886486"/>
    <w:rsid w:val="008934F7"/>
    <w:rsid w:val="0089387F"/>
    <w:rsid w:val="00893AC5"/>
    <w:rsid w:val="00894C47"/>
    <w:rsid w:val="00895163"/>
    <w:rsid w:val="0089526A"/>
    <w:rsid w:val="00896AF7"/>
    <w:rsid w:val="00897737"/>
    <w:rsid w:val="008A225D"/>
    <w:rsid w:val="008A49D1"/>
    <w:rsid w:val="008A70AC"/>
    <w:rsid w:val="008B224F"/>
    <w:rsid w:val="008B27E2"/>
    <w:rsid w:val="008B647C"/>
    <w:rsid w:val="008C1186"/>
    <w:rsid w:val="008C2833"/>
    <w:rsid w:val="008C2DC2"/>
    <w:rsid w:val="008C4310"/>
    <w:rsid w:val="008C74FB"/>
    <w:rsid w:val="008D36FE"/>
    <w:rsid w:val="008E0DAB"/>
    <w:rsid w:val="008E42B5"/>
    <w:rsid w:val="008E4463"/>
    <w:rsid w:val="008E49D8"/>
    <w:rsid w:val="008E4AED"/>
    <w:rsid w:val="008E6653"/>
    <w:rsid w:val="008E7049"/>
    <w:rsid w:val="008E7218"/>
    <w:rsid w:val="008F1354"/>
    <w:rsid w:val="008F30C7"/>
    <w:rsid w:val="008F5B1E"/>
    <w:rsid w:val="008F7725"/>
    <w:rsid w:val="009001ED"/>
    <w:rsid w:val="00905183"/>
    <w:rsid w:val="00906AA7"/>
    <w:rsid w:val="009073A9"/>
    <w:rsid w:val="0091051B"/>
    <w:rsid w:val="00913B4B"/>
    <w:rsid w:val="0091484A"/>
    <w:rsid w:val="00915197"/>
    <w:rsid w:val="009152FC"/>
    <w:rsid w:val="00916904"/>
    <w:rsid w:val="00916DD8"/>
    <w:rsid w:val="0092218E"/>
    <w:rsid w:val="00923875"/>
    <w:rsid w:val="00926171"/>
    <w:rsid w:val="00931BCE"/>
    <w:rsid w:val="00933346"/>
    <w:rsid w:val="00933CF6"/>
    <w:rsid w:val="00936A37"/>
    <w:rsid w:val="0094055A"/>
    <w:rsid w:val="00944FA4"/>
    <w:rsid w:val="0094530C"/>
    <w:rsid w:val="00951487"/>
    <w:rsid w:val="0095235A"/>
    <w:rsid w:val="009551FE"/>
    <w:rsid w:val="009559B6"/>
    <w:rsid w:val="00956139"/>
    <w:rsid w:val="00961B81"/>
    <w:rsid w:val="00962A45"/>
    <w:rsid w:val="009657E3"/>
    <w:rsid w:val="00971851"/>
    <w:rsid w:val="00971918"/>
    <w:rsid w:val="0097386E"/>
    <w:rsid w:val="00980D4E"/>
    <w:rsid w:val="00980DA9"/>
    <w:rsid w:val="009832B7"/>
    <w:rsid w:val="00985803"/>
    <w:rsid w:val="00996153"/>
    <w:rsid w:val="0099776E"/>
    <w:rsid w:val="00997923"/>
    <w:rsid w:val="009A01AF"/>
    <w:rsid w:val="009A3107"/>
    <w:rsid w:val="009A4C78"/>
    <w:rsid w:val="009A5F27"/>
    <w:rsid w:val="009A7BBD"/>
    <w:rsid w:val="009B4339"/>
    <w:rsid w:val="009B4FA8"/>
    <w:rsid w:val="009C1BE0"/>
    <w:rsid w:val="009C29D8"/>
    <w:rsid w:val="009C4311"/>
    <w:rsid w:val="009C4FE0"/>
    <w:rsid w:val="009C58E3"/>
    <w:rsid w:val="009C7A68"/>
    <w:rsid w:val="009E1221"/>
    <w:rsid w:val="009E136B"/>
    <w:rsid w:val="009E1B26"/>
    <w:rsid w:val="009E1B79"/>
    <w:rsid w:val="009E7CA0"/>
    <w:rsid w:val="009F1C44"/>
    <w:rsid w:val="009F49C0"/>
    <w:rsid w:val="009F4F30"/>
    <w:rsid w:val="009F5285"/>
    <w:rsid w:val="00A01907"/>
    <w:rsid w:val="00A0249F"/>
    <w:rsid w:val="00A0439F"/>
    <w:rsid w:val="00A06769"/>
    <w:rsid w:val="00A11AB4"/>
    <w:rsid w:val="00A131CB"/>
    <w:rsid w:val="00A13429"/>
    <w:rsid w:val="00A13B77"/>
    <w:rsid w:val="00A1516C"/>
    <w:rsid w:val="00A15CD9"/>
    <w:rsid w:val="00A335E0"/>
    <w:rsid w:val="00A35CDD"/>
    <w:rsid w:val="00A35E94"/>
    <w:rsid w:val="00A3656C"/>
    <w:rsid w:val="00A43F22"/>
    <w:rsid w:val="00A4424B"/>
    <w:rsid w:val="00A45C57"/>
    <w:rsid w:val="00A46735"/>
    <w:rsid w:val="00A4734C"/>
    <w:rsid w:val="00A52A01"/>
    <w:rsid w:val="00A55B75"/>
    <w:rsid w:val="00A56BB4"/>
    <w:rsid w:val="00A634B0"/>
    <w:rsid w:val="00A638DC"/>
    <w:rsid w:val="00A64B63"/>
    <w:rsid w:val="00A65079"/>
    <w:rsid w:val="00A659D2"/>
    <w:rsid w:val="00A7054F"/>
    <w:rsid w:val="00A741E4"/>
    <w:rsid w:val="00A75444"/>
    <w:rsid w:val="00A7709F"/>
    <w:rsid w:val="00A8293F"/>
    <w:rsid w:val="00A83562"/>
    <w:rsid w:val="00A90B58"/>
    <w:rsid w:val="00A9410D"/>
    <w:rsid w:val="00A9488C"/>
    <w:rsid w:val="00A949CB"/>
    <w:rsid w:val="00A94D7E"/>
    <w:rsid w:val="00A9507C"/>
    <w:rsid w:val="00A95A1D"/>
    <w:rsid w:val="00A9701C"/>
    <w:rsid w:val="00AA3A6B"/>
    <w:rsid w:val="00AA4939"/>
    <w:rsid w:val="00AB1EEF"/>
    <w:rsid w:val="00AB4A8E"/>
    <w:rsid w:val="00AB5E45"/>
    <w:rsid w:val="00AB6D41"/>
    <w:rsid w:val="00AB7261"/>
    <w:rsid w:val="00AC0504"/>
    <w:rsid w:val="00AC0EDB"/>
    <w:rsid w:val="00AC3DE6"/>
    <w:rsid w:val="00AC5B80"/>
    <w:rsid w:val="00AC6789"/>
    <w:rsid w:val="00AD08E4"/>
    <w:rsid w:val="00AD316E"/>
    <w:rsid w:val="00AD31B0"/>
    <w:rsid w:val="00AD3EFA"/>
    <w:rsid w:val="00AD5DFD"/>
    <w:rsid w:val="00AE0223"/>
    <w:rsid w:val="00AE080C"/>
    <w:rsid w:val="00AE2064"/>
    <w:rsid w:val="00AE20C5"/>
    <w:rsid w:val="00AF2E4A"/>
    <w:rsid w:val="00AF39CD"/>
    <w:rsid w:val="00AF3B9D"/>
    <w:rsid w:val="00AF4B0E"/>
    <w:rsid w:val="00B024F3"/>
    <w:rsid w:val="00B07FB4"/>
    <w:rsid w:val="00B10A76"/>
    <w:rsid w:val="00B11D02"/>
    <w:rsid w:val="00B126C2"/>
    <w:rsid w:val="00B1492F"/>
    <w:rsid w:val="00B26644"/>
    <w:rsid w:val="00B27D43"/>
    <w:rsid w:val="00B27D55"/>
    <w:rsid w:val="00B41AEF"/>
    <w:rsid w:val="00B423CC"/>
    <w:rsid w:val="00B47A42"/>
    <w:rsid w:val="00B5114F"/>
    <w:rsid w:val="00B53E02"/>
    <w:rsid w:val="00B56717"/>
    <w:rsid w:val="00B57E6A"/>
    <w:rsid w:val="00B6319E"/>
    <w:rsid w:val="00B642E8"/>
    <w:rsid w:val="00B658F9"/>
    <w:rsid w:val="00B67A50"/>
    <w:rsid w:val="00B72455"/>
    <w:rsid w:val="00B739A3"/>
    <w:rsid w:val="00B73BD6"/>
    <w:rsid w:val="00B73C21"/>
    <w:rsid w:val="00B95330"/>
    <w:rsid w:val="00B95C87"/>
    <w:rsid w:val="00B975B6"/>
    <w:rsid w:val="00B976CA"/>
    <w:rsid w:val="00BA0CEC"/>
    <w:rsid w:val="00BA1008"/>
    <w:rsid w:val="00BA2AA5"/>
    <w:rsid w:val="00BA2AF1"/>
    <w:rsid w:val="00BA3855"/>
    <w:rsid w:val="00BA3B6B"/>
    <w:rsid w:val="00BB0094"/>
    <w:rsid w:val="00BB0312"/>
    <w:rsid w:val="00BB090A"/>
    <w:rsid w:val="00BB0EB8"/>
    <w:rsid w:val="00BB23E0"/>
    <w:rsid w:val="00BB2785"/>
    <w:rsid w:val="00BB3427"/>
    <w:rsid w:val="00BB49F5"/>
    <w:rsid w:val="00BB5DAC"/>
    <w:rsid w:val="00BB691D"/>
    <w:rsid w:val="00BC3AD8"/>
    <w:rsid w:val="00BC4A41"/>
    <w:rsid w:val="00BD57C5"/>
    <w:rsid w:val="00BE5237"/>
    <w:rsid w:val="00BF00D1"/>
    <w:rsid w:val="00BF41B0"/>
    <w:rsid w:val="00BF4678"/>
    <w:rsid w:val="00BF5F5C"/>
    <w:rsid w:val="00C021E4"/>
    <w:rsid w:val="00C038A0"/>
    <w:rsid w:val="00C03DFA"/>
    <w:rsid w:val="00C03FE0"/>
    <w:rsid w:val="00C04D95"/>
    <w:rsid w:val="00C064BA"/>
    <w:rsid w:val="00C067D2"/>
    <w:rsid w:val="00C06CA0"/>
    <w:rsid w:val="00C077B9"/>
    <w:rsid w:val="00C131E4"/>
    <w:rsid w:val="00C13916"/>
    <w:rsid w:val="00C163EB"/>
    <w:rsid w:val="00C200E8"/>
    <w:rsid w:val="00C20B75"/>
    <w:rsid w:val="00C26BFF"/>
    <w:rsid w:val="00C26D63"/>
    <w:rsid w:val="00C30133"/>
    <w:rsid w:val="00C31971"/>
    <w:rsid w:val="00C36B8F"/>
    <w:rsid w:val="00C37C55"/>
    <w:rsid w:val="00C4320B"/>
    <w:rsid w:val="00C4377D"/>
    <w:rsid w:val="00C47592"/>
    <w:rsid w:val="00C50CEC"/>
    <w:rsid w:val="00C519D0"/>
    <w:rsid w:val="00C5243B"/>
    <w:rsid w:val="00C52B38"/>
    <w:rsid w:val="00C54D53"/>
    <w:rsid w:val="00C56FAD"/>
    <w:rsid w:val="00C60D1E"/>
    <w:rsid w:val="00C61840"/>
    <w:rsid w:val="00C776E0"/>
    <w:rsid w:val="00C81C6E"/>
    <w:rsid w:val="00C82E6D"/>
    <w:rsid w:val="00C82FB5"/>
    <w:rsid w:val="00C838B2"/>
    <w:rsid w:val="00C90234"/>
    <w:rsid w:val="00C95CCC"/>
    <w:rsid w:val="00CA3A43"/>
    <w:rsid w:val="00CA6901"/>
    <w:rsid w:val="00CB1963"/>
    <w:rsid w:val="00CB2450"/>
    <w:rsid w:val="00CB7EB6"/>
    <w:rsid w:val="00CC356D"/>
    <w:rsid w:val="00CC4C42"/>
    <w:rsid w:val="00CD0C24"/>
    <w:rsid w:val="00CD295E"/>
    <w:rsid w:val="00CE0572"/>
    <w:rsid w:val="00CE1074"/>
    <w:rsid w:val="00CE21DA"/>
    <w:rsid w:val="00CE2CA3"/>
    <w:rsid w:val="00CE453D"/>
    <w:rsid w:val="00CE7838"/>
    <w:rsid w:val="00CF00B1"/>
    <w:rsid w:val="00CF0C21"/>
    <w:rsid w:val="00CF232F"/>
    <w:rsid w:val="00CF475A"/>
    <w:rsid w:val="00CF7CD4"/>
    <w:rsid w:val="00D043A4"/>
    <w:rsid w:val="00D0513B"/>
    <w:rsid w:val="00D07A55"/>
    <w:rsid w:val="00D12B6F"/>
    <w:rsid w:val="00D140D7"/>
    <w:rsid w:val="00D1444D"/>
    <w:rsid w:val="00D20007"/>
    <w:rsid w:val="00D24734"/>
    <w:rsid w:val="00D2547E"/>
    <w:rsid w:val="00D32491"/>
    <w:rsid w:val="00D32978"/>
    <w:rsid w:val="00D335B9"/>
    <w:rsid w:val="00D345F3"/>
    <w:rsid w:val="00D40FAE"/>
    <w:rsid w:val="00D41F6E"/>
    <w:rsid w:val="00D42158"/>
    <w:rsid w:val="00D46D26"/>
    <w:rsid w:val="00D46D85"/>
    <w:rsid w:val="00D51EA4"/>
    <w:rsid w:val="00D54774"/>
    <w:rsid w:val="00D54FCD"/>
    <w:rsid w:val="00D64348"/>
    <w:rsid w:val="00D70EDB"/>
    <w:rsid w:val="00D74BDA"/>
    <w:rsid w:val="00D842FE"/>
    <w:rsid w:val="00D84693"/>
    <w:rsid w:val="00D852D2"/>
    <w:rsid w:val="00D92422"/>
    <w:rsid w:val="00D926A1"/>
    <w:rsid w:val="00D93997"/>
    <w:rsid w:val="00D941C7"/>
    <w:rsid w:val="00D949CC"/>
    <w:rsid w:val="00DA2440"/>
    <w:rsid w:val="00DA3526"/>
    <w:rsid w:val="00DA506E"/>
    <w:rsid w:val="00DB04D6"/>
    <w:rsid w:val="00DB104B"/>
    <w:rsid w:val="00DB1B01"/>
    <w:rsid w:val="00DB581D"/>
    <w:rsid w:val="00DB61E6"/>
    <w:rsid w:val="00DB6412"/>
    <w:rsid w:val="00DB70C2"/>
    <w:rsid w:val="00DB78B9"/>
    <w:rsid w:val="00DD0772"/>
    <w:rsid w:val="00DE4449"/>
    <w:rsid w:val="00DE7A5E"/>
    <w:rsid w:val="00DF3B51"/>
    <w:rsid w:val="00DF6077"/>
    <w:rsid w:val="00DF6333"/>
    <w:rsid w:val="00DF66E6"/>
    <w:rsid w:val="00E0206D"/>
    <w:rsid w:val="00E02262"/>
    <w:rsid w:val="00E042D1"/>
    <w:rsid w:val="00E055DC"/>
    <w:rsid w:val="00E0690F"/>
    <w:rsid w:val="00E10551"/>
    <w:rsid w:val="00E11F43"/>
    <w:rsid w:val="00E12CD9"/>
    <w:rsid w:val="00E14362"/>
    <w:rsid w:val="00E149F9"/>
    <w:rsid w:val="00E17FDF"/>
    <w:rsid w:val="00E20282"/>
    <w:rsid w:val="00E20A15"/>
    <w:rsid w:val="00E20AC6"/>
    <w:rsid w:val="00E26A3D"/>
    <w:rsid w:val="00E27DB0"/>
    <w:rsid w:val="00E36351"/>
    <w:rsid w:val="00E37E3D"/>
    <w:rsid w:val="00E44286"/>
    <w:rsid w:val="00E62CAE"/>
    <w:rsid w:val="00E632A9"/>
    <w:rsid w:val="00E63C0C"/>
    <w:rsid w:val="00E706A6"/>
    <w:rsid w:val="00E70DB4"/>
    <w:rsid w:val="00E71305"/>
    <w:rsid w:val="00E71625"/>
    <w:rsid w:val="00E72650"/>
    <w:rsid w:val="00E751B1"/>
    <w:rsid w:val="00E7580E"/>
    <w:rsid w:val="00E75BFC"/>
    <w:rsid w:val="00E80472"/>
    <w:rsid w:val="00E8124E"/>
    <w:rsid w:val="00E828F1"/>
    <w:rsid w:val="00E83EBD"/>
    <w:rsid w:val="00E86971"/>
    <w:rsid w:val="00E87CC3"/>
    <w:rsid w:val="00E97B54"/>
    <w:rsid w:val="00EA10D5"/>
    <w:rsid w:val="00EA1499"/>
    <w:rsid w:val="00EB258A"/>
    <w:rsid w:val="00EB7478"/>
    <w:rsid w:val="00EC089F"/>
    <w:rsid w:val="00EC259A"/>
    <w:rsid w:val="00EC7AD0"/>
    <w:rsid w:val="00ED1848"/>
    <w:rsid w:val="00ED1E97"/>
    <w:rsid w:val="00ED1FE4"/>
    <w:rsid w:val="00ED2669"/>
    <w:rsid w:val="00ED3D01"/>
    <w:rsid w:val="00ED42D6"/>
    <w:rsid w:val="00ED4BF0"/>
    <w:rsid w:val="00ED5768"/>
    <w:rsid w:val="00EE0CC0"/>
    <w:rsid w:val="00EE1023"/>
    <w:rsid w:val="00EE3EFD"/>
    <w:rsid w:val="00EE5776"/>
    <w:rsid w:val="00EE5F7B"/>
    <w:rsid w:val="00EE7208"/>
    <w:rsid w:val="00EE7D3C"/>
    <w:rsid w:val="00EF0277"/>
    <w:rsid w:val="00EF5C1A"/>
    <w:rsid w:val="00EF6374"/>
    <w:rsid w:val="00EF6A6F"/>
    <w:rsid w:val="00EF6C7D"/>
    <w:rsid w:val="00EF6E15"/>
    <w:rsid w:val="00EF7436"/>
    <w:rsid w:val="00F032B7"/>
    <w:rsid w:val="00F06A75"/>
    <w:rsid w:val="00F1561F"/>
    <w:rsid w:val="00F15F19"/>
    <w:rsid w:val="00F1662C"/>
    <w:rsid w:val="00F2226D"/>
    <w:rsid w:val="00F2688C"/>
    <w:rsid w:val="00F31CFC"/>
    <w:rsid w:val="00F3202F"/>
    <w:rsid w:val="00F33E04"/>
    <w:rsid w:val="00F40654"/>
    <w:rsid w:val="00F40829"/>
    <w:rsid w:val="00F42530"/>
    <w:rsid w:val="00F47E1B"/>
    <w:rsid w:val="00F502FC"/>
    <w:rsid w:val="00F51A58"/>
    <w:rsid w:val="00F51DA2"/>
    <w:rsid w:val="00F52A4E"/>
    <w:rsid w:val="00F52D1A"/>
    <w:rsid w:val="00F547A2"/>
    <w:rsid w:val="00F5579F"/>
    <w:rsid w:val="00F56C1D"/>
    <w:rsid w:val="00F5759A"/>
    <w:rsid w:val="00F6251F"/>
    <w:rsid w:val="00F64238"/>
    <w:rsid w:val="00F643B6"/>
    <w:rsid w:val="00F70346"/>
    <w:rsid w:val="00F74CE0"/>
    <w:rsid w:val="00F761E2"/>
    <w:rsid w:val="00F778B1"/>
    <w:rsid w:val="00F80EF0"/>
    <w:rsid w:val="00F832DB"/>
    <w:rsid w:val="00F8460A"/>
    <w:rsid w:val="00F84A3C"/>
    <w:rsid w:val="00F86054"/>
    <w:rsid w:val="00F91523"/>
    <w:rsid w:val="00F91E20"/>
    <w:rsid w:val="00F92A38"/>
    <w:rsid w:val="00F93940"/>
    <w:rsid w:val="00FA4C20"/>
    <w:rsid w:val="00FA725E"/>
    <w:rsid w:val="00FC1118"/>
    <w:rsid w:val="00FC11D0"/>
    <w:rsid w:val="00FC2E76"/>
    <w:rsid w:val="00FC543B"/>
    <w:rsid w:val="00FC5E60"/>
    <w:rsid w:val="00FD2732"/>
    <w:rsid w:val="00FD7EAE"/>
    <w:rsid w:val="00FE6E2B"/>
    <w:rsid w:val="00FE7D4B"/>
    <w:rsid w:val="00FF6E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BD6FB"/>
  <w15:chartTrackingRefBased/>
  <w15:docId w15:val="{E9AEC920-74C6-41B0-AD8E-B008F136D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05C8"/>
    <w:pPr>
      <w:spacing w:after="0" w:line="240" w:lineRule="auto"/>
      <w:jc w:val="both"/>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1405C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1405C8"/>
    <w:pPr>
      <w:keepNext/>
      <w:spacing w:before="240" w:after="60"/>
      <w:outlineLvl w:val="1"/>
    </w:pPr>
    <w:rPr>
      <w:rFonts w:ascii="Arial" w:hAnsi="Arial"/>
      <w:b/>
      <w:sz w:val="24"/>
    </w:rPr>
  </w:style>
  <w:style w:type="paragraph" w:styleId="3">
    <w:name w:val="heading 3"/>
    <w:basedOn w:val="a"/>
    <w:next w:val="a"/>
    <w:link w:val="30"/>
    <w:uiPriority w:val="9"/>
    <w:unhideWhenUsed/>
    <w:qFormat/>
    <w:rsid w:val="001405C8"/>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F3CB6"/>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092115"/>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05C8"/>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rsid w:val="001405C8"/>
    <w:rPr>
      <w:rFonts w:ascii="Arial" w:eastAsia="Times New Roman" w:hAnsi="Arial" w:cs="Times New Roman"/>
      <w:b/>
      <w:sz w:val="24"/>
      <w:szCs w:val="20"/>
      <w:lang w:eastAsia="ru-RU"/>
    </w:rPr>
  </w:style>
  <w:style w:type="character" w:customStyle="1" w:styleId="30">
    <w:name w:val="Заголовок 3 Знак"/>
    <w:basedOn w:val="a0"/>
    <w:link w:val="3"/>
    <w:uiPriority w:val="9"/>
    <w:rsid w:val="001405C8"/>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semiHidden/>
    <w:rsid w:val="002F3CB6"/>
    <w:rPr>
      <w:rFonts w:asciiTheme="majorHAnsi" w:eastAsiaTheme="majorEastAsia" w:hAnsiTheme="majorHAnsi" w:cstheme="majorBidi"/>
      <w:i/>
      <w:iCs/>
      <w:color w:val="2E74B5" w:themeColor="accent1" w:themeShade="BF"/>
      <w:sz w:val="20"/>
      <w:szCs w:val="20"/>
      <w:lang w:eastAsia="ru-RU"/>
    </w:rPr>
  </w:style>
  <w:style w:type="character" w:customStyle="1" w:styleId="50">
    <w:name w:val="Заголовок 5 Знак"/>
    <w:basedOn w:val="a0"/>
    <w:link w:val="5"/>
    <w:uiPriority w:val="9"/>
    <w:semiHidden/>
    <w:rsid w:val="00092115"/>
    <w:rPr>
      <w:rFonts w:asciiTheme="majorHAnsi" w:eastAsiaTheme="majorEastAsia" w:hAnsiTheme="majorHAnsi" w:cstheme="majorBidi"/>
      <w:color w:val="2E74B5" w:themeColor="accent1" w:themeShade="BF"/>
      <w:sz w:val="20"/>
      <w:szCs w:val="20"/>
      <w:lang w:eastAsia="ru-RU"/>
    </w:rPr>
  </w:style>
  <w:style w:type="paragraph" w:styleId="31">
    <w:name w:val="Body Text 3"/>
    <w:basedOn w:val="a"/>
    <w:link w:val="32"/>
    <w:rsid w:val="001405C8"/>
    <w:pPr>
      <w:spacing w:after="120"/>
    </w:pPr>
    <w:rPr>
      <w:sz w:val="16"/>
      <w:szCs w:val="16"/>
    </w:rPr>
  </w:style>
  <w:style w:type="character" w:customStyle="1" w:styleId="32">
    <w:name w:val="Основной текст 3 Знак"/>
    <w:basedOn w:val="a0"/>
    <w:link w:val="31"/>
    <w:rsid w:val="001405C8"/>
    <w:rPr>
      <w:rFonts w:ascii="Times New Roman" w:eastAsia="Times New Roman" w:hAnsi="Times New Roman" w:cs="Times New Roman"/>
      <w:sz w:val="16"/>
      <w:szCs w:val="16"/>
      <w:lang w:eastAsia="ru-RU"/>
    </w:rPr>
  </w:style>
  <w:style w:type="paragraph" w:styleId="a3">
    <w:name w:val="header"/>
    <w:basedOn w:val="a"/>
    <w:link w:val="a4"/>
    <w:uiPriority w:val="99"/>
    <w:rsid w:val="001405C8"/>
    <w:pPr>
      <w:tabs>
        <w:tab w:val="center" w:pos="4153"/>
        <w:tab w:val="right" w:pos="8306"/>
      </w:tabs>
    </w:pPr>
  </w:style>
  <w:style w:type="character" w:customStyle="1" w:styleId="a4">
    <w:name w:val="Верхний колонтитул Знак"/>
    <w:basedOn w:val="a0"/>
    <w:link w:val="a3"/>
    <w:uiPriority w:val="99"/>
    <w:rsid w:val="001405C8"/>
    <w:rPr>
      <w:rFonts w:ascii="Times New Roman" w:eastAsia="Times New Roman" w:hAnsi="Times New Roman" w:cs="Times New Roman"/>
      <w:sz w:val="20"/>
      <w:szCs w:val="20"/>
      <w:lang w:eastAsia="ru-RU"/>
    </w:rPr>
  </w:style>
  <w:style w:type="paragraph" w:styleId="a5">
    <w:name w:val="Title"/>
    <w:basedOn w:val="a"/>
    <w:link w:val="11"/>
    <w:qFormat/>
    <w:rsid w:val="001405C8"/>
    <w:pPr>
      <w:widowControl w:val="0"/>
      <w:spacing w:line="260" w:lineRule="auto"/>
      <w:ind w:left="1280" w:right="1200"/>
      <w:jc w:val="center"/>
    </w:pPr>
    <w:rPr>
      <w:b/>
      <w:bCs/>
      <w:snapToGrid w:val="0"/>
      <w:sz w:val="28"/>
      <w:lang w:val="uk-UA" w:eastAsia="x-none"/>
    </w:rPr>
  </w:style>
  <w:style w:type="character" w:customStyle="1" w:styleId="11">
    <w:name w:val="Заголовок Знак1"/>
    <w:basedOn w:val="a0"/>
    <w:link w:val="a5"/>
    <w:rsid w:val="001405C8"/>
    <w:rPr>
      <w:rFonts w:ascii="Times New Roman" w:eastAsia="Times New Roman" w:hAnsi="Times New Roman" w:cs="Times New Roman"/>
      <w:b/>
      <w:bCs/>
      <w:snapToGrid w:val="0"/>
      <w:sz w:val="28"/>
      <w:szCs w:val="20"/>
      <w:lang w:val="uk-UA" w:eastAsia="x-none"/>
    </w:rPr>
  </w:style>
  <w:style w:type="character" w:customStyle="1" w:styleId="a6">
    <w:name w:val="Заголовок Знак"/>
    <w:basedOn w:val="a0"/>
    <w:uiPriority w:val="10"/>
    <w:rsid w:val="001405C8"/>
    <w:rPr>
      <w:rFonts w:asciiTheme="majorHAnsi" w:eastAsiaTheme="majorEastAsia" w:hAnsiTheme="majorHAnsi" w:cstheme="majorBidi"/>
      <w:spacing w:val="-10"/>
      <w:kern w:val="28"/>
      <w:sz w:val="56"/>
      <w:szCs w:val="56"/>
      <w:lang w:eastAsia="ru-RU"/>
    </w:rPr>
  </w:style>
  <w:style w:type="character" w:styleId="a7">
    <w:name w:val="Hyperlink"/>
    <w:uiPriority w:val="99"/>
    <w:rsid w:val="001405C8"/>
    <w:rPr>
      <w:color w:val="0000FF"/>
      <w:u w:val="single"/>
    </w:rPr>
  </w:style>
  <w:style w:type="paragraph" w:styleId="HTML">
    <w:name w:val="HTML Preformatted"/>
    <w:basedOn w:val="a"/>
    <w:link w:val="HTML0"/>
    <w:uiPriority w:val="99"/>
    <w:rsid w:val="00140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basedOn w:val="a0"/>
    <w:link w:val="HTML"/>
    <w:uiPriority w:val="99"/>
    <w:rsid w:val="001405C8"/>
    <w:rPr>
      <w:rFonts w:ascii="Courier New" w:eastAsia="Times New Roman" w:hAnsi="Courier New" w:cs="Courier New"/>
      <w:sz w:val="20"/>
      <w:szCs w:val="20"/>
      <w:lang w:eastAsia="ru-RU"/>
    </w:rPr>
  </w:style>
  <w:style w:type="paragraph" w:styleId="a8">
    <w:name w:val="List Paragraph"/>
    <w:basedOn w:val="a"/>
    <w:uiPriority w:val="34"/>
    <w:qFormat/>
    <w:rsid w:val="001405C8"/>
    <w:pPr>
      <w:spacing w:after="200" w:line="276" w:lineRule="auto"/>
      <w:ind w:left="720"/>
      <w:contextualSpacing/>
      <w:jc w:val="left"/>
    </w:pPr>
    <w:rPr>
      <w:rFonts w:ascii="Calibri" w:eastAsia="Calibri" w:hAnsi="Calibri"/>
      <w:sz w:val="22"/>
      <w:szCs w:val="22"/>
      <w:lang w:eastAsia="en-US"/>
    </w:rPr>
  </w:style>
  <w:style w:type="paragraph" w:customStyle="1" w:styleId="a9">
    <w:name w:val="Стандарт абзац"/>
    <w:basedOn w:val="aa"/>
    <w:rsid w:val="001405C8"/>
    <w:pPr>
      <w:spacing w:line="360" w:lineRule="auto"/>
      <w:ind w:left="0" w:firstLine="709"/>
    </w:pPr>
    <w:rPr>
      <w:sz w:val="28"/>
      <w:szCs w:val="28"/>
      <w:lang w:val="uk-UA"/>
    </w:rPr>
  </w:style>
  <w:style w:type="paragraph" w:styleId="aa">
    <w:name w:val="Normal Indent"/>
    <w:basedOn w:val="a"/>
    <w:uiPriority w:val="99"/>
    <w:semiHidden/>
    <w:unhideWhenUsed/>
    <w:rsid w:val="001405C8"/>
    <w:pPr>
      <w:ind w:left="708"/>
    </w:pPr>
  </w:style>
  <w:style w:type="character" w:customStyle="1" w:styleId="rvts9">
    <w:name w:val="rvts9"/>
    <w:basedOn w:val="a0"/>
    <w:rsid w:val="001405C8"/>
  </w:style>
  <w:style w:type="paragraph" w:styleId="ab">
    <w:name w:val="Normal (Web)"/>
    <w:basedOn w:val="a"/>
    <w:uiPriority w:val="99"/>
    <w:unhideWhenUsed/>
    <w:rsid w:val="001405C8"/>
    <w:pPr>
      <w:spacing w:before="100" w:beforeAutospacing="1" w:after="100" w:afterAutospacing="1"/>
      <w:jc w:val="left"/>
    </w:pPr>
    <w:rPr>
      <w:sz w:val="24"/>
      <w:szCs w:val="24"/>
    </w:rPr>
  </w:style>
  <w:style w:type="paragraph" w:customStyle="1" w:styleId="rvps2">
    <w:name w:val="rvps2"/>
    <w:basedOn w:val="a"/>
    <w:rsid w:val="001405C8"/>
    <w:pPr>
      <w:spacing w:before="100" w:beforeAutospacing="1" w:after="100" w:afterAutospacing="1"/>
      <w:jc w:val="left"/>
    </w:pPr>
    <w:rPr>
      <w:sz w:val="24"/>
      <w:szCs w:val="24"/>
    </w:rPr>
  </w:style>
  <w:style w:type="paragraph" w:customStyle="1" w:styleId="rvps17">
    <w:name w:val="rvps17"/>
    <w:basedOn w:val="a"/>
    <w:rsid w:val="001405C8"/>
    <w:pPr>
      <w:spacing w:before="100" w:beforeAutospacing="1" w:after="100" w:afterAutospacing="1"/>
      <w:jc w:val="left"/>
    </w:pPr>
    <w:rPr>
      <w:sz w:val="24"/>
      <w:szCs w:val="24"/>
    </w:rPr>
  </w:style>
  <w:style w:type="character" w:customStyle="1" w:styleId="rvts78">
    <w:name w:val="rvts78"/>
    <w:basedOn w:val="a0"/>
    <w:rsid w:val="001405C8"/>
  </w:style>
  <w:style w:type="paragraph" w:customStyle="1" w:styleId="rvps12">
    <w:name w:val="rvps12"/>
    <w:basedOn w:val="a"/>
    <w:rsid w:val="001405C8"/>
    <w:pPr>
      <w:spacing w:before="100" w:beforeAutospacing="1" w:after="100" w:afterAutospacing="1"/>
      <w:jc w:val="left"/>
    </w:pPr>
    <w:rPr>
      <w:sz w:val="24"/>
      <w:szCs w:val="24"/>
    </w:rPr>
  </w:style>
  <w:style w:type="character" w:customStyle="1" w:styleId="rvts48">
    <w:name w:val="rvts48"/>
    <w:basedOn w:val="a0"/>
    <w:rsid w:val="001405C8"/>
  </w:style>
  <w:style w:type="paragraph" w:customStyle="1" w:styleId="rvps6">
    <w:name w:val="rvps6"/>
    <w:basedOn w:val="a"/>
    <w:rsid w:val="001405C8"/>
    <w:pPr>
      <w:spacing w:before="100" w:beforeAutospacing="1" w:after="100" w:afterAutospacing="1"/>
      <w:jc w:val="left"/>
    </w:pPr>
    <w:rPr>
      <w:sz w:val="24"/>
      <w:szCs w:val="24"/>
    </w:rPr>
  </w:style>
  <w:style w:type="character" w:customStyle="1" w:styleId="rvts23">
    <w:name w:val="rvts23"/>
    <w:basedOn w:val="a0"/>
    <w:rsid w:val="001405C8"/>
  </w:style>
  <w:style w:type="character" w:customStyle="1" w:styleId="21">
    <w:name w:val="Основной текст (2)"/>
    <w:basedOn w:val="a0"/>
    <w:rsid w:val="001405C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22">
    <w:name w:val="Основной текст (2) + Курсив"/>
    <w:basedOn w:val="a0"/>
    <w:rsid w:val="001405C8"/>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paragraph" w:customStyle="1" w:styleId="rvps1">
    <w:name w:val="rvps1"/>
    <w:basedOn w:val="a"/>
    <w:rsid w:val="001405C8"/>
    <w:pPr>
      <w:spacing w:before="100" w:beforeAutospacing="1" w:after="100" w:afterAutospacing="1"/>
      <w:jc w:val="left"/>
    </w:pPr>
    <w:rPr>
      <w:sz w:val="24"/>
      <w:szCs w:val="24"/>
    </w:rPr>
  </w:style>
  <w:style w:type="character" w:customStyle="1" w:styleId="rvts15">
    <w:name w:val="rvts15"/>
    <w:basedOn w:val="a0"/>
    <w:rsid w:val="001405C8"/>
  </w:style>
  <w:style w:type="paragraph" w:customStyle="1" w:styleId="rvps4">
    <w:name w:val="rvps4"/>
    <w:basedOn w:val="a"/>
    <w:rsid w:val="001405C8"/>
    <w:pPr>
      <w:spacing w:before="100" w:beforeAutospacing="1" w:after="100" w:afterAutospacing="1"/>
      <w:jc w:val="left"/>
    </w:pPr>
    <w:rPr>
      <w:sz w:val="24"/>
      <w:szCs w:val="24"/>
    </w:rPr>
  </w:style>
  <w:style w:type="paragraph" w:customStyle="1" w:styleId="rvps7">
    <w:name w:val="rvps7"/>
    <w:basedOn w:val="a"/>
    <w:rsid w:val="001405C8"/>
    <w:pPr>
      <w:spacing w:before="100" w:beforeAutospacing="1" w:after="100" w:afterAutospacing="1"/>
      <w:jc w:val="left"/>
    </w:pPr>
    <w:rPr>
      <w:sz w:val="24"/>
      <w:szCs w:val="24"/>
    </w:rPr>
  </w:style>
  <w:style w:type="paragraph" w:customStyle="1" w:styleId="7">
    <w:name w:val="заголовок 7"/>
    <w:basedOn w:val="a"/>
    <w:next w:val="a"/>
    <w:rsid w:val="001405C8"/>
    <w:pPr>
      <w:keepNext/>
      <w:autoSpaceDE w:val="0"/>
      <w:autoSpaceDN w:val="0"/>
      <w:spacing w:line="360" w:lineRule="auto"/>
      <w:ind w:firstLine="720"/>
      <w:jc w:val="center"/>
    </w:pPr>
    <w:rPr>
      <w:rFonts w:eastAsia="SimSun"/>
      <w:b/>
      <w:bCs/>
      <w:sz w:val="28"/>
      <w:szCs w:val="28"/>
      <w:lang w:val="uk-UA" w:eastAsia="zh-CN"/>
    </w:rPr>
  </w:style>
  <w:style w:type="paragraph" w:customStyle="1" w:styleId="51">
    <w:name w:val="заголовок 5"/>
    <w:basedOn w:val="a"/>
    <w:next w:val="a"/>
    <w:uiPriority w:val="99"/>
    <w:rsid w:val="001405C8"/>
    <w:pPr>
      <w:keepNext/>
      <w:autoSpaceDE w:val="0"/>
      <w:autoSpaceDN w:val="0"/>
      <w:spacing w:line="360" w:lineRule="auto"/>
      <w:jc w:val="right"/>
    </w:pPr>
    <w:rPr>
      <w:rFonts w:eastAsiaTheme="minorEastAsia"/>
      <w:sz w:val="28"/>
      <w:szCs w:val="28"/>
    </w:rPr>
  </w:style>
  <w:style w:type="paragraph" w:customStyle="1" w:styleId="WW-3">
    <w:name w:val="WW-Основной текст 3"/>
    <w:basedOn w:val="a"/>
    <w:uiPriority w:val="99"/>
    <w:rsid w:val="001405C8"/>
    <w:pPr>
      <w:suppressAutoHyphens/>
      <w:autoSpaceDE w:val="0"/>
      <w:autoSpaceDN w:val="0"/>
      <w:spacing w:line="360" w:lineRule="auto"/>
      <w:jc w:val="center"/>
    </w:pPr>
    <w:rPr>
      <w:rFonts w:eastAsiaTheme="minorEastAsia"/>
      <w:b/>
      <w:bCs/>
      <w:sz w:val="28"/>
      <w:szCs w:val="28"/>
      <w:lang w:val="en-US"/>
    </w:rPr>
  </w:style>
  <w:style w:type="character" w:customStyle="1" w:styleId="rvts44">
    <w:name w:val="rvts44"/>
    <w:basedOn w:val="a0"/>
    <w:rsid w:val="001405C8"/>
  </w:style>
  <w:style w:type="paragraph" w:customStyle="1" w:styleId="12">
    <w:name w:val="Абзац списка1"/>
    <w:basedOn w:val="a"/>
    <w:rsid w:val="001405C8"/>
    <w:pPr>
      <w:spacing w:after="200" w:line="276" w:lineRule="auto"/>
      <w:ind w:left="720"/>
      <w:contextualSpacing/>
      <w:jc w:val="left"/>
    </w:pPr>
    <w:rPr>
      <w:rFonts w:ascii="Calibri" w:hAnsi="Calibri"/>
      <w:sz w:val="22"/>
      <w:szCs w:val="22"/>
      <w:lang w:eastAsia="en-US"/>
    </w:rPr>
  </w:style>
  <w:style w:type="character" w:customStyle="1" w:styleId="plainlinks-print">
    <w:name w:val="plainlinks-print"/>
    <w:basedOn w:val="a0"/>
    <w:rsid w:val="001405C8"/>
  </w:style>
  <w:style w:type="character" w:customStyle="1" w:styleId="rvts46">
    <w:name w:val="rvts46"/>
    <w:basedOn w:val="a0"/>
    <w:rsid w:val="001405C8"/>
  </w:style>
  <w:style w:type="character" w:customStyle="1" w:styleId="apple-converted-space">
    <w:name w:val="apple-converted-space"/>
    <w:rsid w:val="001405C8"/>
  </w:style>
  <w:style w:type="character" w:customStyle="1" w:styleId="23">
    <w:name w:val="Основной текст (2)_"/>
    <w:basedOn w:val="a0"/>
    <w:rsid w:val="001405C8"/>
    <w:rPr>
      <w:rFonts w:ascii="Times New Roman" w:eastAsia="Times New Roman" w:hAnsi="Times New Roman" w:cs="Times New Roman"/>
      <w:shd w:val="clear" w:color="auto" w:fill="FFFFFF"/>
    </w:rPr>
  </w:style>
  <w:style w:type="table" w:styleId="ac">
    <w:name w:val="Table Grid"/>
    <w:basedOn w:val="a1"/>
    <w:uiPriority w:val="39"/>
    <w:rsid w:val="00140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1405C8"/>
    <w:rPr>
      <w:rFonts w:ascii="Times New Roman" w:eastAsia="Times New Roman" w:hAnsi="Times New Roman" w:cs="Times New Roman"/>
      <w:shd w:val="clear" w:color="auto" w:fill="FFFFFF"/>
    </w:rPr>
  </w:style>
  <w:style w:type="paragraph" w:customStyle="1" w:styleId="14">
    <w:name w:val="Заголовок №1"/>
    <w:basedOn w:val="a"/>
    <w:link w:val="13"/>
    <w:rsid w:val="001405C8"/>
    <w:pPr>
      <w:widowControl w:val="0"/>
      <w:shd w:val="clear" w:color="auto" w:fill="FFFFFF"/>
      <w:spacing w:before="1920" w:after="360" w:line="0" w:lineRule="atLeast"/>
      <w:jc w:val="right"/>
      <w:outlineLvl w:val="0"/>
    </w:pPr>
    <w:rPr>
      <w:sz w:val="22"/>
      <w:szCs w:val="22"/>
      <w:lang w:eastAsia="en-US"/>
    </w:rPr>
  </w:style>
  <w:style w:type="character" w:customStyle="1" w:styleId="24">
    <w:name w:val="Основной текст (2) + Не курсив"/>
    <w:basedOn w:val="23"/>
    <w:rsid w:val="001405C8"/>
    <w:rPr>
      <w:rFonts w:ascii="Times New Roman" w:eastAsia="Times New Roman" w:hAnsi="Times New Roman" w:cs="Times New Roman"/>
      <w:i/>
      <w:iCs/>
      <w:color w:val="000000"/>
      <w:spacing w:val="0"/>
      <w:w w:val="100"/>
      <w:position w:val="0"/>
      <w:sz w:val="24"/>
      <w:szCs w:val="24"/>
      <w:shd w:val="clear" w:color="auto" w:fill="FFFFFF"/>
      <w:lang w:val="uk-UA" w:eastAsia="uk-UA" w:bidi="uk-UA"/>
    </w:rPr>
  </w:style>
  <w:style w:type="character" w:customStyle="1" w:styleId="pub-article-info-header-author">
    <w:name w:val="pub-article-info-header-author"/>
    <w:basedOn w:val="a0"/>
    <w:rsid w:val="001405C8"/>
  </w:style>
  <w:style w:type="character" w:customStyle="1" w:styleId="pub-article-info-header-name">
    <w:name w:val="pub-article-info-header-name"/>
    <w:basedOn w:val="a0"/>
    <w:rsid w:val="001405C8"/>
  </w:style>
  <w:style w:type="character" w:customStyle="1" w:styleId="41">
    <w:name w:val="Основной текст (4)_"/>
    <w:basedOn w:val="a0"/>
    <w:link w:val="42"/>
    <w:rsid w:val="001405C8"/>
    <w:rPr>
      <w:rFonts w:ascii="Times New Roman" w:eastAsia="Times New Roman" w:hAnsi="Times New Roman" w:cs="Times New Roman"/>
      <w:sz w:val="19"/>
      <w:szCs w:val="19"/>
      <w:shd w:val="clear" w:color="auto" w:fill="FFFFFF"/>
    </w:rPr>
  </w:style>
  <w:style w:type="paragraph" w:customStyle="1" w:styleId="42">
    <w:name w:val="Основной текст (4)"/>
    <w:basedOn w:val="a"/>
    <w:link w:val="41"/>
    <w:rsid w:val="001405C8"/>
    <w:pPr>
      <w:widowControl w:val="0"/>
      <w:shd w:val="clear" w:color="auto" w:fill="FFFFFF"/>
      <w:spacing w:before="180" w:line="230" w:lineRule="exact"/>
    </w:pPr>
    <w:rPr>
      <w:sz w:val="19"/>
      <w:szCs w:val="19"/>
      <w:lang w:eastAsia="en-US"/>
    </w:rPr>
  </w:style>
  <w:style w:type="character" w:styleId="ad">
    <w:name w:val="Strong"/>
    <w:basedOn w:val="a0"/>
    <w:uiPriority w:val="22"/>
    <w:qFormat/>
    <w:rsid w:val="001405C8"/>
    <w:rPr>
      <w:b/>
      <w:bCs/>
    </w:rPr>
  </w:style>
  <w:style w:type="character" w:styleId="ae">
    <w:name w:val="Emphasis"/>
    <w:basedOn w:val="a0"/>
    <w:uiPriority w:val="20"/>
    <w:qFormat/>
    <w:rsid w:val="001405C8"/>
    <w:rPr>
      <w:i/>
      <w:iCs/>
    </w:rPr>
  </w:style>
  <w:style w:type="character" w:customStyle="1" w:styleId="6">
    <w:name w:val="Основной текст (6)"/>
    <w:basedOn w:val="a0"/>
    <w:rsid w:val="001405C8"/>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70">
    <w:name w:val="Основной текст (7)"/>
    <w:basedOn w:val="a0"/>
    <w:rsid w:val="001405C8"/>
    <w:rPr>
      <w:rFonts w:ascii="Arial" w:eastAsia="Arial" w:hAnsi="Arial" w:cs="Arial"/>
      <w:b/>
      <w:bCs/>
      <w:i w:val="0"/>
      <w:iCs w:val="0"/>
      <w:smallCaps w:val="0"/>
      <w:strike w:val="0"/>
      <w:color w:val="000000"/>
      <w:spacing w:val="0"/>
      <w:w w:val="100"/>
      <w:position w:val="0"/>
      <w:sz w:val="22"/>
      <w:szCs w:val="22"/>
      <w:u w:val="none"/>
      <w:lang w:val="uk-UA" w:eastAsia="uk-UA" w:bidi="uk-UA"/>
    </w:rPr>
  </w:style>
  <w:style w:type="character" w:customStyle="1" w:styleId="33">
    <w:name w:val="Основной текст (3)"/>
    <w:basedOn w:val="a0"/>
    <w:rsid w:val="001405C8"/>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af">
    <w:name w:val="Подпись к картинке + Не полужирный;Курсив"/>
    <w:basedOn w:val="a0"/>
    <w:rsid w:val="001405C8"/>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af0">
    <w:name w:val="Подпись к картинке"/>
    <w:basedOn w:val="a0"/>
    <w:rsid w:val="001405C8"/>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af1">
    <w:name w:val="Колонтитул"/>
    <w:basedOn w:val="a0"/>
    <w:rsid w:val="001405C8"/>
    <w:rPr>
      <w:rFonts w:ascii="Times New Roman" w:eastAsia="Times New Roman" w:hAnsi="Times New Roman" w:cs="Times New Roman"/>
      <w:b/>
      <w:bCs/>
      <w:i/>
      <w:iCs/>
      <w:smallCaps w:val="0"/>
      <w:strike w:val="0"/>
      <w:color w:val="000000"/>
      <w:spacing w:val="0"/>
      <w:w w:val="100"/>
      <w:position w:val="0"/>
      <w:sz w:val="17"/>
      <w:szCs w:val="17"/>
      <w:u w:val="none"/>
      <w:lang w:val="uk-UA" w:eastAsia="uk-UA" w:bidi="uk-UA"/>
    </w:rPr>
  </w:style>
  <w:style w:type="character" w:customStyle="1" w:styleId="25">
    <w:name w:val="Основной текст (2) + Полужирный"/>
    <w:basedOn w:val="a0"/>
    <w:rsid w:val="001405C8"/>
    <w:rPr>
      <w:rFonts w:ascii="Arial" w:eastAsia="Arial" w:hAnsi="Arial" w:cs="Arial"/>
      <w:b/>
      <w:bCs/>
      <w:i w:val="0"/>
      <w:iCs w:val="0"/>
      <w:smallCaps w:val="0"/>
      <w:strike w:val="0"/>
      <w:color w:val="000000"/>
      <w:spacing w:val="0"/>
      <w:w w:val="100"/>
      <w:position w:val="0"/>
      <w:sz w:val="20"/>
      <w:szCs w:val="20"/>
      <w:u w:val="none"/>
      <w:lang w:val="uk-UA" w:eastAsia="uk-UA" w:bidi="uk-UA"/>
    </w:rPr>
  </w:style>
  <w:style w:type="character" w:customStyle="1" w:styleId="2Arial75pt">
    <w:name w:val="Основной текст (2) + Arial;7;5 pt;Курсив"/>
    <w:basedOn w:val="23"/>
    <w:rsid w:val="001405C8"/>
    <w:rPr>
      <w:rFonts w:ascii="Arial" w:eastAsia="Arial" w:hAnsi="Arial" w:cs="Arial"/>
      <w:b w:val="0"/>
      <w:bCs w:val="0"/>
      <w:i/>
      <w:iCs/>
      <w:smallCaps w:val="0"/>
      <w:strike w:val="0"/>
      <w:color w:val="000000"/>
      <w:spacing w:val="0"/>
      <w:w w:val="100"/>
      <w:position w:val="0"/>
      <w:sz w:val="15"/>
      <w:szCs w:val="15"/>
      <w:u w:val="none"/>
      <w:shd w:val="clear" w:color="auto" w:fill="FFFFFF"/>
      <w:lang w:val="uk-UA" w:eastAsia="uk-UA" w:bidi="uk-UA"/>
    </w:rPr>
  </w:style>
  <w:style w:type="character" w:customStyle="1" w:styleId="2Arial75pt0">
    <w:name w:val="Основной текст (2) + Arial;7;5 pt"/>
    <w:basedOn w:val="23"/>
    <w:rsid w:val="001405C8"/>
    <w:rPr>
      <w:rFonts w:ascii="Arial" w:eastAsia="Arial" w:hAnsi="Arial" w:cs="Arial"/>
      <w:b w:val="0"/>
      <w:bCs w:val="0"/>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52">
    <w:name w:val="Основной текст (5)"/>
    <w:basedOn w:val="a0"/>
    <w:rsid w:val="001405C8"/>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51pt">
    <w:name w:val="Основной текст (5) + Интервал 1 pt"/>
    <w:basedOn w:val="a0"/>
    <w:rsid w:val="001405C8"/>
    <w:rPr>
      <w:rFonts w:ascii="Arial Narrow" w:eastAsia="Arial Narrow" w:hAnsi="Arial Narrow" w:cs="Arial Narrow"/>
      <w:b w:val="0"/>
      <w:bCs w:val="0"/>
      <w:i w:val="0"/>
      <w:iCs w:val="0"/>
      <w:smallCaps w:val="0"/>
      <w:strike w:val="0"/>
      <w:color w:val="000000"/>
      <w:spacing w:val="30"/>
      <w:w w:val="100"/>
      <w:position w:val="0"/>
      <w:sz w:val="18"/>
      <w:szCs w:val="18"/>
      <w:u w:val="none"/>
      <w:lang w:val="uk-UA" w:eastAsia="uk-UA" w:bidi="uk-UA"/>
    </w:rPr>
  </w:style>
  <w:style w:type="character" w:customStyle="1" w:styleId="af2">
    <w:name w:val="Текст выноски Знак"/>
    <w:basedOn w:val="a0"/>
    <w:link w:val="af3"/>
    <w:uiPriority w:val="99"/>
    <w:semiHidden/>
    <w:rsid w:val="001405C8"/>
    <w:rPr>
      <w:rFonts w:ascii="Segoe UI" w:eastAsia="Times New Roman" w:hAnsi="Segoe UI" w:cs="Segoe UI"/>
      <w:sz w:val="18"/>
      <w:szCs w:val="18"/>
      <w:lang w:eastAsia="ru-RU"/>
    </w:rPr>
  </w:style>
  <w:style w:type="paragraph" w:styleId="af3">
    <w:name w:val="Balloon Text"/>
    <w:basedOn w:val="a"/>
    <w:link w:val="af2"/>
    <w:uiPriority w:val="99"/>
    <w:semiHidden/>
    <w:unhideWhenUsed/>
    <w:rsid w:val="001405C8"/>
    <w:rPr>
      <w:rFonts w:ascii="Segoe UI" w:hAnsi="Segoe UI" w:cs="Segoe UI"/>
      <w:sz w:val="18"/>
      <w:szCs w:val="18"/>
    </w:rPr>
  </w:style>
  <w:style w:type="paragraph" w:styleId="af4">
    <w:name w:val="footer"/>
    <w:basedOn w:val="a"/>
    <w:link w:val="af5"/>
    <w:uiPriority w:val="99"/>
    <w:unhideWhenUsed/>
    <w:rsid w:val="001405C8"/>
    <w:pPr>
      <w:tabs>
        <w:tab w:val="center" w:pos="4677"/>
        <w:tab w:val="right" w:pos="9355"/>
      </w:tabs>
    </w:pPr>
  </w:style>
  <w:style w:type="character" w:customStyle="1" w:styleId="af5">
    <w:name w:val="Нижний колонтитул Знак"/>
    <w:basedOn w:val="a0"/>
    <w:link w:val="af4"/>
    <w:uiPriority w:val="99"/>
    <w:rsid w:val="001405C8"/>
    <w:rPr>
      <w:rFonts w:ascii="Times New Roman" w:eastAsia="Times New Roman" w:hAnsi="Times New Roman" w:cs="Times New Roman"/>
      <w:sz w:val="20"/>
      <w:szCs w:val="20"/>
      <w:lang w:eastAsia="ru-RU"/>
    </w:rPr>
  </w:style>
  <w:style w:type="character" w:customStyle="1" w:styleId="af6">
    <w:name w:val="Колонтитул_"/>
    <w:basedOn w:val="a0"/>
    <w:rsid w:val="001405C8"/>
    <w:rPr>
      <w:rFonts w:ascii="Times New Roman" w:eastAsia="Times New Roman" w:hAnsi="Times New Roman" w:cs="Times New Roman"/>
      <w:b/>
      <w:bCs/>
      <w:i w:val="0"/>
      <w:iCs w:val="0"/>
      <w:smallCaps w:val="0"/>
      <w:strike w:val="0"/>
      <w:sz w:val="22"/>
      <w:szCs w:val="22"/>
      <w:u w:val="none"/>
    </w:rPr>
  </w:style>
  <w:style w:type="character" w:customStyle="1" w:styleId="1pt">
    <w:name w:val="Колонтитул + Курсив;Интервал 1 pt"/>
    <w:basedOn w:val="af6"/>
    <w:rsid w:val="001405C8"/>
    <w:rPr>
      <w:rFonts w:ascii="Times New Roman" w:eastAsia="Times New Roman" w:hAnsi="Times New Roman" w:cs="Times New Roman"/>
      <w:b/>
      <w:bCs/>
      <w:i/>
      <w:iCs/>
      <w:smallCaps w:val="0"/>
      <w:strike w:val="0"/>
      <w:color w:val="000000"/>
      <w:spacing w:val="30"/>
      <w:w w:val="100"/>
      <w:position w:val="0"/>
      <w:sz w:val="22"/>
      <w:szCs w:val="22"/>
      <w:u w:val="none"/>
      <w:lang w:val="uk-UA" w:eastAsia="uk-UA" w:bidi="uk-UA"/>
    </w:rPr>
  </w:style>
  <w:style w:type="character" w:customStyle="1" w:styleId="af7">
    <w:name w:val="Колонтитул + Курсив"/>
    <w:basedOn w:val="af6"/>
    <w:rsid w:val="001405C8"/>
    <w:rPr>
      <w:rFonts w:ascii="Times New Roman" w:eastAsia="Times New Roman" w:hAnsi="Times New Roman" w:cs="Times New Roman"/>
      <w:b/>
      <w:bCs/>
      <w:i/>
      <w:iCs/>
      <w:smallCaps w:val="0"/>
      <w:strike w:val="0"/>
      <w:color w:val="000000"/>
      <w:spacing w:val="0"/>
      <w:w w:val="100"/>
      <w:position w:val="0"/>
      <w:sz w:val="22"/>
      <w:szCs w:val="22"/>
      <w:u w:val="none"/>
      <w:lang w:val="uk-UA" w:eastAsia="uk-UA" w:bidi="uk-UA"/>
    </w:rPr>
  </w:style>
  <w:style w:type="paragraph" w:styleId="af8">
    <w:name w:val="Body Text"/>
    <w:basedOn w:val="a"/>
    <w:link w:val="af9"/>
    <w:uiPriority w:val="99"/>
    <w:unhideWhenUsed/>
    <w:rsid w:val="001405C8"/>
    <w:pPr>
      <w:spacing w:after="120"/>
    </w:pPr>
  </w:style>
  <w:style w:type="character" w:customStyle="1" w:styleId="af9">
    <w:name w:val="Основной текст Знак"/>
    <w:basedOn w:val="a0"/>
    <w:link w:val="af8"/>
    <w:uiPriority w:val="99"/>
    <w:rsid w:val="001405C8"/>
    <w:rPr>
      <w:rFonts w:ascii="Times New Roman" w:eastAsia="Times New Roman" w:hAnsi="Times New Roman" w:cs="Times New Roman"/>
      <w:sz w:val="20"/>
      <w:szCs w:val="20"/>
      <w:lang w:eastAsia="ru-RU"/>
    </w:rPr>
  </w:style>
  <w:style w:type="character" w:customStyle="1" w:styleId="FontStyle17">
    <w:name w:val="Font Style17"/>
    <w:basedOn w:val="a0"/>
    <w:uiPriority w:val="99"/>
    <w:rsid w:val="001405C8"/>
    <w:rPr>
      <w:rFonts w:ascii="Century Schoolbook" w:hAnsi="Century Schoolbook" w:cs="Century Schoolbook"/>
      <w:b/>
      <w:bCs/>
      <w:sz w:val="14"/>
      <w:szCs w:val="14"/>
    </w:rPr>
  </w:style>
  <w:style w:type="character" w:customStyle="1" w:styleId="FontStyle15">
    <w:name w:val="Font Style15"/>
    <w:basedOn w:val="a0"/>
    <w:uiPriority w:val="99"/>
    <w:rsid w:val="001405C8"/>
    <w:rPr>
      <w:rFonts w:ascii="Times New Roman" w:hAnsi="Times New Roman" w:cs="Times New Roman"/>
      <w:sz w:val="18"/>
      <w:szCs w:val="18"/>
    </w:rPr>
  </w:style>
  <w:style w:type="character" w:customStyle="1" w:styleId="rvts11">
    <w:name w:val="rvts11"/>
    <w:basedOn w:val="a0"/>
    <w:rsid w:val="001405C8"/>
  </w:style>
  <w:style w:type="paragraph" w:customStyle="1" w:styleId="afa">
    <w:name w:val="Назва документа"/>
    <w:basedOn w:val="a"/>
    <w:next w:val="a"/>
    <w:rsid w:val="001405C8"/>
    <w:pPr>
      <w:keepNext/>
      <w:keepLines/>
      <w:spacing w:before="240" w:after="240"/>
      <w:jc w:val="center"/>
    </w:pPr>
    <w:rPr>
      <w:rFonts w:ascii="Antiqua" w:hAnsi="Antiqua"/>
      <w:b/>
      <w:sz w:val="26"/>
      <w:lang w:val="uk-UA"/>
    </w:rPr>
  </w:style>
  <w:style w:type="paragraph" w:customStyle="1" w:styleId="ShapkaDocumentu">
    <w:name w:val="Shapka Documentu"/>
    <w:basedOn w:val="a"/>
    <w:uiPriority w:val="99"/>
    <w:rsid w:val="001405C8"/>
    <w:pPr>
      <w:keepNext/>
      <w:keepLines/>
      <w:spacing w:after="240"/>
      <w:ind w:left="3969"/>
      <w:jc w:val="center"/>
    </w:pPr>
    <w:rPr>
      <w:rFonts w:ascii="Antiqua" w:hAnsi="Antiqua"/>
      <w:sz w:val="26"/>
      <w:lang w:val="uk-UA"/>
    </w:rPr>
  </w:style>
  <w:style w:type="paragraph" w:customStyle="1" w:styleId="afb">
    <w:name w:val="Нормальний текст"/>
    <w:basedOn w:val="a"/>
    <w:rsid w:val="001405C8"/>
    <w:pPr>
      <w:spacing w:before="120"/>
      <w:ind w:firstLine="567"/>
      <w:jc w:val="left"/>
    </w:pPr>
    <w:rPr>
      <w:rFonts w:ascii="Antiqua" w:hAnsi="Antiqua"/>
      <w:sz w:val="26"/>
      <w:lang w:val="uk-UA"/>
    </w:rPr>
  </w:style>
  <w:style w:type="character" w:customStyle="1" w:styleId="60">
    <w:name w:val="Основной текст (6)_"/>
    <w:basedOn w:val="a0"/>
    <w:rsid w:val="001405C8"/>
    <w:rPr>
      <w:rFonts w:ascii="Times New Roman" w:eastAsia="Times New Roman" w:hAnsi="Times New Roman" w:cs="Times New Roman"/>
      <w:b w:val="0"/>
      <w:bCs w:val="0"/>
      <w:i w:val="0"/>
      <w:iCs w:val="0"/>
      <w:smallCaps w:val="0"/>
      <w:strike w:val="0"/>
      <w:sz w:val="22"/>
      <w:szCs w:val="22"/>
      <w:u w:val="none"/>
    </w:rPr>
  </w:style>
  <w:style w:type="character" w:customStyle="1" w:styleId="53">
    <w:name w:val="Основной текст (5)_"/>
    <w:basedOn w:val="a0"/>
    <w:rsid w:val="001405C8"/>
    <w:rPr>
      <w:rFonts w:ascii="Times New Roman" w:eastAsia="Times New Roman" w:hAnsi="Times New Roman" w:cs="Times New Roman"/>
      <w:b w:val="0"/>
      <w:bCs w:val="0"/>
      <w:i w:val="0"/>
      <w:iCs w:val="0"/>
      <w:smallCaps w:val="0"/>
      <w:strike w:val="0"/>
      <w:sz w:val="16"/>
      <w:szCs w:val="16"/>
      <w:u w:val="none"/>
      <w:lang w:val="fr-FR" w:eastAsia="fr-FR" w:bidi="fr-FR"/>
    </w:rPr>
  </w:style>
  <w:style w:type="character" w:customStyle="1" w:styleId="59pt1pt">
    <w:name w:val="Основной текст (5) + 9 pt;Курсив;Интервал 1 pt"/>
    <w:basedOn w:val="53"/>
    <w:rsid w:val="001405C8"/>
    <w:rPr>
      <w:rFonts w:ascii="Times New Roman" w:eastAsia="Times New Roman" w:hAnsi="Times New Roman" w:cs="Times New Roman"/>
      <w:b w:val="0"/>
      <w:bCs w:val="0"/>
      <w:i/>
      <w:iCs/>
      <w:smallCaps w:val="0"/>
      <w:strike w:val="0"/>
      <w:color w:val="000000"/>
      <w:spacing w:val="20"/>
      <w:w w:val="100"/>
      <w:position w:val="0"/>
      <w:sz w:val="18"/>
      <w:szCs w:val="18"/>
      <w:u w:val="none"/>
      <w:lang w:val="fr-FR" w:eastAsia="fr-FR" w:bidi="fr-FR"/>
    </w:rPr>
  </w:style>
  <w:style w:type="paragraph" w:customStyle="1" w:styleId="Default">
    <w:name w:val="Default"/>
    <w:rsid w:val="001405C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1405C8"/>
    <w:rPr>
      <w:rFonts w:cs="Baskerville Win95BT"/>
      <w:color w:val="000000"/>
      <w:sz w:val="18"/>
      <w:szCs w:val="18"/>
    </w:rPr>
  </w:style>
  <w:style w:type="character" w:customStyle="1" w:styleId="citation">
    <w:name w:val="citation"/>
    <w:basedOn w:val="a0"/>
    <w:rsid w:val="006247FF"/>
  </w:style>
  <w:style w:type="character" w:customStyle="1" w:styleId="ref-journal">
    <w:name w:val="ref-journal"/>
    <w:basedOn w:val="a0"/>
    <w:rsid w:val="006247FF"/>
  </w:style>
  <w:style w:type="character" w:customStyle="1" w:styleId="ref-vol">
    <w:name w:val="ref-vol"/>
    <w:basedOn w:val="a0"/>
    <w:rsid w:val="006247FF"/>
  </w:style>
  <w:style w:type="character" w:customStyle="1" w:styleId="nowrap">
    <w:name w:val="nowrap"/>
    <w:basedOn w:val="a0"/>
    <w:rsid w:val="006247FF"/>
  </w:style>
  <w:style w:type="character" w:styleId="HTML1">
    <w:name w:val="HTML Cite"/>
    <w:basedOn w:val="a0"/>
    <w:uiPriority w:val="99"/>
    <w:semiHidden/>
    <w:unhideWhenUsed/>
    <w:rsid w:val="006247FF"/>
    <w:rPr>
      <w:i/>
      <w:iCs/>
    </w:rPr>
  </w:style>
  <w:style w:type="paragraph" w:customStyle="1" w:styleId="p">
    <w:name w:val="p"/>
    <w:basedOn w:val="a"/>
    <w:rsid w:val="00020412"/>
    <w:pPr>
      <w:spacing w:before="100" w:beforeAutospacing="1" w:after="100" w:afterAutospacing="1"/>
      <w:jc w:val="left"/>
    </w:pPr>
    <w:rPr>
      <w:sz w:val="24"/>
      <w:szCs w:val="24"/>
    </w:rPr>
  </w:style>
  <w:style w:type="paragraph" w:styleId="26">
    <w:name w:val="Body Text 2"/>
    <w:basedOn w:val="a"/>
    <w:link w:val="27"/>
    <w:uiPriority w:val="99"/>
    <w:semiHidden/>
    <w:unhideWhenUsed/>
    <w:rsid w:val="00FD2732"/>
    <w:pPr>
      <w:spacing w:after="120" w:line="480" w:lineRule="auto"/>
    </w:pPr>
  </w:style>
  <w:style w:type="character" w:customStyle="1" w:styleId="27">
    <w:name w:val="Основной текст 2 Знак"/>
    <w:basedOn w:val="a0"/>
    <w:link w:val="26"/>
    <w:uiPriority w:val="99"/>
    <w:semiHidden/>
    <w:rsid w:val="00FD2732"/>
    <w:rPr>
      <w:rFonts w:ascii="Times New Roman" w:eastAsia="Times New Roman" w:hAnsi="Times New Roman" w:cs="Times New Roman"/>
      <w:sz w:val="20"/>
      <w:szCs w:val="20"/>
      <w:lang w:eastAsia="ru-RU"/>
    </w:rPr>
  </w:style>
  <w:style w:type="paragraph" w:customStyle="1" w:styleId="bodytext">
    <w:name w:val="bodytext"/>
    <w:basedOn w:val="a"/>
    <w:rsid w:val="00FC2E76"/>
    <w:pPr>
      <w:spacing w:before="100" w:beforeAutospacing="1" w:after="100" w:afterAutospacing="1"/>
      <w:jc w:val="left"/>
    </w:pPr>
    <w:rPr>
      <w:sz w:val="24"/>
      <w:szCs w:val="24"/>
    </w:rPr>
  </w:style>
  <w:style w:type="paragraph" w:customStyle="1" w:styleId="rvps14">
    <w:name w:val="rvps14"/>
    <w:basedOn w:val="a"/>
    <w:rsid w:val="00227D71"/>
    <w:pPr>
      <w:spacing w:before="100" w:beforeAutospacing="1" w:after="100" w:afterAutospacing="1"/>
      <w:jc w:val="left"/>
    </w:pPr>
    <w:rPr>
      <w:sz w:val="24"/>
      <w:szCs w:val="24"/>
    </w:rPr>
  </w:style>
  <w:style w:type="character" w:customStyle="1" w:styleId="69pt1pt">
    <w:name w:val="Основной текст (6) + 9 pt;Курсив;Интервал 1 pt"/>
    <w:basedOn w:val="60"/>
    <w:rsid w:val="00030754"/>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paragraph" w:customStyle="1" w:styleId="smaller">
    <w:name w:val="smaller"/>
    <w:basedOn w:val="a"/>
    <w:rsid w:val="00BB691D"/>
    <w:pPr>
      <w:spacing w:before="100" w:beforeAutospacing="1" w:after="100" w:afterAutospacing="1"/>
      <w:jc w:val="left"/>
    </w:pPr>
    <w:rPr>
      <w:sz w:val="24"/>
      <w:szCs w:val="24"/>
    </w:rPr>
  </w:style>
  <w:style w:type="character" w:customStyle="1" w:styleId="ifsub">
    <w:name w:val="ifsub"/>
    <w:basedOn w:val="a0"/>
    <w:rsid w:val="006A69AE"/>
  </w:style>
  <w:style w:type="character" w:customStyle="1" w:styleId="description">
    <w:name w:val="description"/>
    <w:basedOn w:val="a0"/>
    <w:rsid w:val="006A69AE"/>
  </w:style>
  <w:style w:type="character" w:customStyle="1" w:styleId="no">
    <w:name w:val="no"/>
    <w:basedOn w:val="a0"/>
    <w:rsid w:val="006A69AE"/>
  </w:style>
  <w:style w:type="paragraph" w:customStyle="1" w:styleId="aec20headingsp4">
    <w:name w:val="a_ec_20_headings_p4"/>
    <w:basedOn w:val="a"/>
    <w:rsid w:val="00CC356D"/>
    <w:pPr>
      <w:spacing w:before="100" w:beforeAutospacing="1" w:after="100" w:afterAutospacing="1"/>
      <w:jc w:val="left"/>
    </w:pPr>
    <w:rPr>
      <w:sz w:val="24"/>
      <w:szCs w:val="24"/>
    </w:rPr>
  </w:style>
  <w:style w:type="paragraph" w:customStyle="1" w:styleId="astandardeuropeancommissionpr">
    <w:name w:val="a_standard_europeancommissionpr"/>
    <w:basedOn w:val="a"/>
    <w:rsid w:val="00CC356D"/>
    <w:pPr>
      <w:spacing w:before="100" w:beforeAutospacing="1" w:after="100" w:afterAutospacing="1"/>
      <w:jc w:val="left"/>
    </w:pPr>
    <w:rPr>
      <w:sz w:val="24"/>
      <w:szCs w:val="24"/>
    </w:rPr>
  </w:style>
  <w:style w:type="paragraph" w:customStyle="1" w:styleId="astandard3220date">
    <w:name w:val="a_standard__32__20_date"/>
    <w:basedOn w:val="a"/>
    <w:rsid w:val="00CC356D"/>
    <w:pPr>
      <w:spacing w:before="100" w:beforeAutospacing="1" w:after="100" w:afterAutospacing="1"/>
      <w:jc w:val="left"/>
    </w:pPr>
    <w:rPr>
      <w:sz w:val="24"/>
      <w:szCs w:val="24"/>
    </w:rPr>
  </w:style>
  <w:style w:type="paragraph" w:customStyle="1" w:styleId="astandard3320titre">
    <w:name w:val="a_standard__33__20_titre"/>
    <w:basedOn w:val="a"/>
    <w:rsid w:val="00CC356D"/>
    <w:pPr>
      <w:spacing w:before="100" w:beforeAutospacing="1" w:after="100" w:afterAutospacing="1"/>
      <w:jc w:val="left"/>
    </w:pPr>
    <w:rPr>
      <w:sz w:val="24"/>
      <w:szCs w:val="24"/>
    </w:rPr>
  </w:style>
  <w:style w:type="paragraph" w:customStyle="1" w:styleId="astandardsous-titre201">
    <w:name w:val="a_standard_sous-titre_20_1"/>
    <w:basedOn w:val="a"/>
    <w:rsid w:val="00CC356D"/>
    <w:pPr>
      <w:spacing w:before="100" w:beforeAutospacing="1" w:after="100" w:afterAutospacing="1"/>
      <w:jc w:val="left"/>
    </w:pPr>
    <w:rPr>
      <w:sz w:val="24"/>
      <w:szCs w:val="24"/>
    </w:rPr>
  </w:style>
  <w:style w:type="paragraph" w:customStyle="1" w:styleId="astandard3520normal">
    <w:name w:val="a_standard__35__20_normal"/>
    <w:basedOn w:val="a"/>
    <w:rsid w:val="00CC356D"/>
    <w:pPr>
      <w:spacing w:before="100" w:beforeAutospacing="1" w:after="100" w:afterAutospacing="1"/>
      <w:jc w:val="left"/>
    </w:pPr>
    <w:rPr>
      <w:sz w:val="24"/>
      <w:szCs w:val="24"/>
    </w:rPr>
  </w:style>
  <w:style w:type="character" w:customStyle="1" w:styleId="at1">
    <w:name w:val="a__t1"/>
    <w:basedOn w:val="a0"/>
    <w:rsid w:val="00CC356D"/>
  </w:style>
  <w:style w:type="paragraph" w:customStyle="1" w:styleId="atiret201p5">
    <w:name w:val="a_tiret_20_1_p5"/>
    <w:basedOn w:val="a"/>
    <w:rsid w:val="00CC356D"/>
    <w:pPr>
      <w:spacing w:before="100" w:beforeAutospacing="1" w:after="100" w:afterAutospacing="1"/>
      <w:jc w:val="left"/>
    </w:pPr>
    <w:rPr>
      <w:sz w:val="24"/>
      <w:szCs w:val="24"/>
    </w:rPr>
  </w:style>
  <w:style w:type="paragraph" w:customStyle="1" w:styleId="atiret201p12">
    <w:name w:val="a_tiret_20_1_p12"/>
    <w:basedOn w:val="a"/>
    <w:rsid w:val="00CC356D"/>
    <w:pPr>
      <w:spacing w:before="100" w:beforeAutospacing="1" w:after="100" w:afterAutospacing="1"/>
      <w:jc w:val="left"/>
    </w:pPr>
    <w:rPr>
      <w:sz w:val="24"/>
      <w:szCs w:val="24"/>
    </w:rPr>
  </w:style>
  <w:style w:type="character" w:customStyle="1" w:styleId="at2">
    <w:name w:val="a__t2"/>
    <w:basedOn w:val="a0"/>
    <w:rsid w:val="00CC356D"/>
  </w:style>
  <w:style w:type="paragraph" w:customStyle="1" w:styleId="atiret201p14">
    <w:name w:val="a_tiret_20_1_p14"/>
    <w:basedOn w:val="a"/>
    <w:rsid w:val="00CC356D"/>
    <w:pPr>
      <w:spacing w:before="100" w:beforeAutospacing="1" w:after="100" w:afterAutospacing="1"/>
      <w:jc w:val="left"/>
    </w:pPr>
    <w:rPr>
      <w:sz w:val="24"/>
      <w:szCs w:val="24"/>
    </w:rPr>
  </w:style>
  <w:style w:type="character" w:customStyle="1" w:styleId="at4">
    <w:name w:val="a__t4"/>
    <w:basedOn w:val="a0"/>
    <w:rsid w:val="00CC356D"/>
  </w:style>
  <w:style w:type="character" w:customStyle="1" w:styleId="at3">
    <w:name w:val="a__t3"/>
    <w:basedOn w:val="a0"/>
    <w:rsid w:val="00CC356D"/>
  </w:style>
  <w:style w:type="character" w:customStyle="1" w:styleId="at5">
    <w:name w:val="a__t5"/>
    <w:basedOn w:val="a0"/>
    <w:rsid w:val="00CC356D"/>
  </w:style>
  <w:style w:type="paragraph" w:customStyle="1" w:styleId="asous-titre201p3">
    <w:name w:val="a_sous-titre_20_1_p3"/>
    <w:basedOn w:val="a"/>
    <w:rsid w:val="00CC356D"/>
    <w:pPr>
      <w:spacing w:before="100" w:beforeAutospacing="1" w:after="100" w:afterAutospacing="1"/>
      <w:jc w:val="left"/>
    </w:pPr>
    <w:rPr>
      <w:sz w:val="24"/>
      <w:szCs w:val="24"/>
    </w:rPr>
  </w:style>
  <w:style w:type="paragraph" w:customStyle="1" w:styleId="pub-section-line">
    <w:name w:val="pub-section-line"/>
    <w:basedOn w:val="a"/>
    <w:rsid w:val="00CC356D"/>
    <w:pPr>
      <w:spacing w:before="100" w:beforeAutospacing="1" w:after="100" w:afterAutospacing="1"/>
      <w:jc w:val="left"/>
    </w:pPr>
    <w:rPr>
      <w:sz w:val="24"/>
      <w:szCs w:val="24"/>
    </w:rPr>
  </w:style>
  <w:style w:type="character" w:styleId="afc">
    <w:name w:val="FollowedHyperlink"/>
    <w:basedOn w:val="a0"/>
    <w:uiPriority w:val="99"/>
    <w:semiHidden/>
    <w:unhideWhenUsed/>
    <w:rsid w:val="00801778"/>
    <w:rPr>
      <w:color w:val="954F72" w:themeColor="followedHyperlink"/>
      <w:u w:val="single"/>
    </w:rPr>
  </w:style>
  <w:style w:type="character" w:customStyle="1" w:styleId="given-names">
    <w:name w:val="given-names"/>
    <w:basedOn w:val="a0"/>
    <w:rsid w:val="00A01907"/>
  </w:style>
  <w:style w:type="character" w:customStyle="1" w:styleId="surname">
    <w:name w:val="surname"/>
    <w:basedOn w:val="a0"/>
    <w:rsid w:val="00A01907"/>
  </w:style>
  <w:style w:type="character" w:customStyle="1" w:styleId="lauftext">
    <w:name w:val="lauftext"/>
    <w:basedOn w:val="a0"/>
    <w:rsid w:val="00AE080C"/>
  </w:style>
  <w:style w:type="character" w:customStyle="1" w:styleId="lauftextfat">
    <w:name w:val="lauftextfat"/>
    <w:basedOn w:val="a0"/>
    <w:rsid w:val="00AE080C"/>
  </w:style>
  <w:style w:type="character" w:customStyle="1" w:styleId="fn">
    <w:name w:val="fn"/>
    <w:basedOn w:val="a0"/>
    <w:rsid w:val="00B27D43"/>
  </w:style>
  <w:style w:type="paragraph" w:customStyle="1" w:styleId="StyleZakonu">
    <w:name w:val="StyleZakonu"/>
    <w:basedOn w:val="a"/>
    <w:link w:val="StyleZakonu0"/>
    <w:rsid w:val="006F739D"/>
    <w:pPr>
      <w:spacing w:after="60" w:line="220" w:lineRule="exact"/>
      <w:ind w:firstLine="284"/>
    </w:pPr>
    <w:rPr>
      <w:rFonts w:ascii="Calibri" w:hAnsi="Calibri"/>
      <w:lang w:val="uk-UA"/>
    </w:rPr>
  </w:style>
  <w:style w:type="character" w:customStyle="1" w:styleId="StyleZakonu0">
    <w:name w:val="StyleZakonu Знак"/>
    <w:link w:val="StyleZakonu"/>
    <w:locked/>
    <w:rsid w:val="006F739D"/>
    <w:rPr>
      <w:rFonts w:ascii="Calibri" w:eastAsia="Times New Roman" w:hAnsi="Calibri" w:cs="Times New Roman"/>
      <w:sz w:val="20"/>
      <w:szCs w:val="20"/>
      <w:lang w:val="uk-UA" w:eastAsia="ru-RU"/>
    </w:rPr>
  </w:style>
  <w:style w:type="paragraph" w:customStyle="1" w:styleId="aec20headingsp7">
    <w:name w:val="a_ec_20_headings_p7"/>
    <w:basedOn w:val="a"/>
    <w:rsid w:val="008033D5"/>
    <w:pPr>
      <w:spacing w:before="100" w:beforeAutospacing="1" w:after="100" w:afterAutospacing="1"/>
      <w:jc w:val="left"/>
    </w:pPr>
    <w:rPr>
      <w:sz w:val="24"/>
      <w:szCs w:val="24"/>
    </w:rPr>
  </w:style>
  <w:style w:type="paragraph" w:customStyle="1" w:styleId="a3320titrep3">
    <w:name w:val="a__33__20_titre_p3"/>
    <w:basedOn w:val="a"/>
    <w:rsid w:val="008033D5"/>
    <w:pPr>
      <w:spacing w:before="100" w:beforeAutospacing="1" w:after="100" w:afterAutospacing="1"/>
      <w:jc w:val="left"/>
    </w:pPr>
    <w:rPr>
      <w:sz w:val="24"/>
      <w:szCs w:val="24"/>
    </w:rPr>
  </w:style>
  <w:style w:type="paragraph" w:customStyle="1" w:styleId="a3520normalp4">
    <w:name w:val="a__35__20_normal_p4"/>
    <w:basedOn w:val="a"/>
    <w:rsid w:val="008033D5"/>
    <w:pPr>
      <w:spacing w:before="100" w:beforeAutospacing="1" w:after="100" w:afterAutospacing="1"/>
      <w:jc w:val="left"/>
    </w:pPr>
    <w:rPr>
      <w:sz w:val="24"/>
      <w:szCs w:val="24"/>
    </w:rPr>
  </w:style>
  <w:style w:type="paragraph" w:customStyle="1" w:styleId="aec20headingsp8">
    <w:name w:val="a_ec_20_headings_p8"/>
    <w:basedOn w:val="a"/>
    <w:rsid w:val="008033D5"/>
    <w:pPr>
      <w:spacing w:before="100" w:beforeAutospacing="1" w:after="100" w:afterAutospacing="1"/>
      <w:jc w:val="left"/>
    </w:pPr>
    <w:rPr>
      <w:sz w:val="24"/>
      <w:szCs w:val="24"/>
    </w:rPr>
  </w:style>
  <w:style w:type="paragraph" w:customStyle="1" w:styleId="asous-titre201p7">
    <w:name w:val="a_sous-titre_20_1_p7"/>
    <w:basedOn w:val="a"/>
    <w:rsid w:val="008033D5"/>
    <w:pPr>
      <w:spacing w:before="100" w:beforeAutospacing="1" w:after="100" w:afterAutospacing="1"/>
      <w:jc w:val="left"/>
    </w:pPr>
    <w:rPr>
      <w:sz w:val="24"/>
      <w:szCs w:val="24"/>
    </w:rPr>
  </w:style>
  <w:style w:type="paragraph" w:customStyle="1" w:styleId="asous-titre201p6">
    <w:name w:val="a_sous-titre_20_1_p6"/>
    <w:basedOn w:val="a"/>
    <w:rsid w:val="008033D5"/>
    <w:pPr>
      <w:spacing w:before="100" w:beforeAutospacing="1" w:after="100" w:afterAutospacing="1"/>
      <w:jc w:val="left"/>
    </w:pPr>
    <w:rPr>
      <w:sz w:val="24"/>
      <w:szCs w:val="24"/>
    </w:rPr>
  </w:style>
  <w:style w:type="paragraph" w:customStyle="1" w:styleId="a3520normalp3">
    <w:name w:val="a__35__20_normal_p3"/>
    <w:basedOn w:val="a"/>
    <w:rsid w:val="008033D5"/>
    <w:pPr>
      <w:spacing w:before="100" w:beforeAutospacing="1" w:after="100" w:afterAutospacing="1"/>
      <w:jc w:val="left"/>
    </w:pPr>
    <w:rPr>
      <w:sz w:val="24"/>
      <w:szCs w:val="24"/>
    </w:rPr>
  </w:style>
  <w:style w:type="paragraph" w:customStyle="1" w:styleId="afd">
    <w:name w:val="a"/>
    <w:basedOn w:val="a"/>
    <w:rsid w:val="00B07FB4"/>
    <w:pPr>
      <w:spacing w:before="100" w:beforeAutospacing="1" w:after="100" w:afterAutospacing="1"/>
      <w:jc w:val="left"/>
    </w:pPr>
    <w:rPr>
      <w:sz w:val="24"/>
      <w:szCs w:val="24"/>
    </w:rPr>
  </w:style>
  <w:style w:type="character" w:customStyle="1" w:styleId="rvts37">
    <w:name w:val="rvts37"/>
    <w:basedOn w:val="a0"/>
    <w:rsid w:val="00E0690F"/>
  </w:style>
  <w:style w:type="paragraph" w:customStyle="1" w:styleId="tj">
    <w:name w:val="tj"/>
    <w:basedOn w:val="a"/>
    <w:rsid w:val="00ED1848"/>
    <w:pPr>
      <w:spacing w:before="100" w:beforeAutospacing="1" w:after="100" w:afterAutospacing="1"/>
      <w:jc w:val="left"/>
    </w:pPr>
    <w:rPr>
      <w:sz w:val="24"/>
      <w:szCs w:val="24"/>
    </w:rPr>
  </w:style>
  <w:style w:type="character" w:customStyle="1" w:styleId="spelle">
    <w:name w:val="spelle"/>
    <w:basedOn w:val="a0"/>
    <w:rsid w:val="00576B2C"/>
  </w:style>
  <w:style w:type="character" w:customStyle="1" w:styleId="text">
    <w:name w:val="text"/>
    <w:basedOn w:val="a0"/>
    <w:rsid w:val="006640F9"/>
  </w:style>
  <w:style w:type="character" w:customStyle="1" w:styleId="articletitle">
    <w:name w:val="article_title"/>
    <w:basedOn w:val="a0"/>
    <w:rsid w:val="001B4C84"/>
  </w:style>
  <w:style w:type="paragraph" w:customStyle="1" w:styleId="publish-date">
    <w:name w:val="publish-date"/>
    <w:basedOn w:val="a"/>
    <w:rsid w:val="00CA6901"/>
    <w:pPr>
      <w:spacing w:before="100" w:beforeAutospacing="1" w:after="100" w:afterAutospacing="1"/>
      <w:jc w:val="left"/>
    </w:pPr>
    <w:rPr>
      <w:sz w:val="24"/>
      <w:szCs w:val="24"/>
    </w:rPr>
  </w:style>
  <w:style w:type="character" w:customStyle="1" w:styleId="title-text">
    <w:name w:val="title-text"/>
    <w:basedOn w:val="a0"/>
    <w:rsid w:val="00A06769"/>
  </w:style>
  <w:style w:type="character" w:customStyle="1" w:styleId="sr-only">
    <w:name w:val="sr-only"/>
    <w:basedOn w:val="a0"/>
    <w:rsid w:val="00A06769"/>
  </w:style>
  <w:style w:type="character" w:customStyle="1" w:styleId="author-ref">
    <w:name w:val="author-ref"/>
    <w:basedOn w:val="a0"/>
    <w:rsid w:val="00A06769"/>
  </w:style>
  <w:style w:type="character" w:customStyle="1" w:styleId="A30">
    <w:name w:val="A3"/>
    <w:uiPriority w:val="99"/>
    <w:rsid w:val="00D41F6E"/>
    <w:rPr>
      <w:rFonts w:cs="Century Gothic"/>
      <w:b/>
      <w:bCs/>
      <w:i/>
      <w:iCs/>
      <w:color w:val="000000"/>
      <w:sz w:val="48"/>
      <w:szCs w:val="48"/>
    </w:rPr>
  </w:style>
  <w:style w:type="character" w:customStyle="1" w:styleId="tlid-translation">
    <w:name w:val="tlid-translation"/>
    <w:basedOn w:val="a0"/>
    <w:rsid w:val="00335376"/>
  </w:style>
  <w:style w:type="paragraph" w:customStyle="1" w:styleId="Style3">
    <w:name w:val="Style3"/>
    <w:basedOn w:val="a"/>
    <w:uiPriority w:val="99"/>
    <w:rsid w:val="00D043A4"/>
    <w:pPr>
      <w:widowControl w:val="0"/>
      <w:autoSpaceDE w:val="0"/>
      <w:autoSpaceDN w:val="0"/>
      <w:adjustRightInd w:val="0"/>
      <w:spacing w:line="324" w:lineRule="exact"/>
      <w:ind w:firstLine="1553"/>
      <w:jc w:val="left"/>
    </w:pPr>
    <w:rPr>
      <w:sz w:val="24"/>
      <w:szCs w:val="24"/>
      <w:lang w:val="uk-UA" w:eastAsia="uk-UA"/>
    </w:rPr>
  </w:style>
  <w:style w:type="paragraph" w:customStyle="1" w:styleId="Style6">
    <w:name w:val="Style6"/>
    <w:basedOn w:val="a"/>
    <w:uiPriority w:val="99"/>
    <w:rsid w:val="00D043A4"/>
    <w:pPr>
      <w:widowControl w:val="0"/>
      <w:autoSpaceDE w:val="0"/>
      <w:autoSpaceDN w:val="0"/>
      <w:adjustRightInd w:val="0"/>
      <w:spacing w:line="317" w:lineRule="exact"/>
    </w:pPr>
    <w:rPr>
      <w:sz w:val="24"/>
      <w:szCs w:val="24"/>
      <w:lang w:val="uk-UA" w:eastAsia="uk-UA"/>
    </w:rPr>
  </w:style>
  <w:style w:type="character" w:customStyle="1" w:styleId="71">
    <w:name w:val="Основной текст (7)_"/>
    <w:basedOn w:val="a0"/>
    <w:rsid w:val="006B1B0B"/>
    <w:rPr>
      <w:rFonts w:ascii="Times New Roman" w:eastAsia="Times New Roman" w:hAnsi="Times New Roman" w:cs="Times New Roman"/>
      <w:b w:val="0"/>
      <w:bCs w:val="0"/>
      <w:i w:val="0"/>
      <w:iCs w:val="0"/>
      <w:smallCaps w:val="0"/>
      <w:strike w:val="0"/>
      <w:sz w:val="19"/>
      <w:szCs w:val="19"/>
      <w:u w:val="none"/>
    </w:rPr>
  </w:style>
  <w:style w:type="character" w:customStyle="1" w:styleId="72">
    <w:name w:val="Основной текст (7) + Полужирный"/>
    <w:basedOn w:val="71"/>
    <w:rsid w:val="006B1B0B"/>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paragraph" w:customStyle="1" w:styleId="capitalletter">
    <w:name w:val="capital_letter"/>
    <w:basedOn w:val="a"/>
    <w:rsid w:val="009B4FA8"/>
    <w:pPr>
      <w:spacing w:before="100" w:beforeAutospacing="1" w:after="100" w:afterAutospacing="1"/>
      <w:jc w:val="left"/>
    </w:pPr>
    <w:rPr>
      <w:sz w:val="24"/>
      <w:szCs w:val="24"/>
    </w:rPr>
  </w:style>
  <w:style w:type="paragraph" w:customStyle="1" w:styleId="a20">
    <w:name w:val="a2"/>
    <w:basedOn w:val="a"/>
    <w:rsid w:val="0094530C"/>
    <w:pPr>
      <w:spacing w:before="100" w:beforeAutospacing="1" w:after="100" w:afterAutospacing="1"/>
      <w:jc w:val="left"/>
    </w:pPr>
    <w:rPr>
      <w:sz w:val="24"/>
      <w:szCs w:val="24"/>
    </w:rPr>
  </w:style>
  <w:style w:type="paragraph" w:customStyle="1" w:styleId="a31">
    <w:name w:val="a3"/>
    <w:basedOn w:val="a"/>
    <w:rsid w:val="0094530C"/>
    <w:pPr>
      <w:spacing w:before="100" w:beforeAutospacing="1" w:after="100" w:afterAutospacing="1"/>
      <w:jc w:val="left"/>
    </w:pPr>
    <w:rPr>
      <w:sz w:val="24"/>
      <w:szCs w:val="24"/>
    </w:rPr>
  </w:style>
  <w:style w:type="paragraph" w:customStyle="1" w:styleId="a40">
    <w:name w:val="a4"/>
    <w:basedOn w:val="a"/>
    <w:rsid w:val="0094530C"/>
    <w:pPr>
      <w:spacing w:before="100" w:beforeAutospacing="1" w:after="100" w:afterAutospacing="1"/>
      <w:jc w:val="left"/>
    </w:pPr>
    <w:rPr>
      <w:sz w:val="24"/>
      <w:szCs w:val="24"/>
    </w:rPr>
  </w:style>
  <w:style w:type="paragraph" w:customStyle="1" w:styleId="a50">
    <w:name w:val="a5"/>
    <w:basedOn w:val="a"/>
    <w:rsid w:val="0094530C"/>
    <w:pPr>
      <w:spacing w:before="100" w:beforeAutospacing="1" w:after="100" w:afterAutospacing="1"/>
      <w:jc w:val="left"/>
    </w:pPr>
    <w:rPr>
      <w:sz w:val="24"/>
      <w:szCs w:val="24"/>
    </w:rPr>
  </w:style>
  <w:style w:type="paragraph" w:customStyle="1" w:styleId="Pa6">
    <w:name w:val="Pa6"/>
    <w:basedOn w:val="Default"/>
    <w:next w:val="Default"/>
    <w:uiPriority w:val="99"/>
    <w:rsid w:val="00E17FDF"/>
    <w:pPr>
      <w:spacing w:line="241" w:lineRule="atLeast"/>
    </w:pPr>
    <w:rPr>
      <w:rFonts w:ascii="Century Gothic" w:hAnsi="Century Gothic" w:cstheme="minorBidi"/>
      <w:color w:val="auto"/>
    </w:rPr>
  </w:style>
  <w:style w:type="character" w:customStyle="1" w:styleId="A80">
    <w:name w:val="A8"/>
    <w:uiPriority w:val="99"/>
    <w:rsid w:val="00E17FDF"/>
    <w:rPr>
      <w:rFonts w:cs="Century Gothic"/>
      <w:color w:val="000000"/>
    </w:rPr>
  </w:style>
  <w:style w:type="character" w:customStyle="1" w:styleId="A51">
    <w:name w:val="A5"/>
    <w:uiPriority w:val="99"/>
    <w:rsid w:val="00E17FDF"/>
    <w:rPr>
      <w:rFonts w:cs="Century Gothic"/>
      <w:color w:val="000000"/>
      <w:sz w:val="22"/>
      <w:szCs w:val="22"/>
    </w:rPr>
  </w:style>
  <w:style w:type="paragraph" w:customStyle="1" w:styleId="Pa1">
    <w:name w:val="Pa1"/>
    <w:basedOn w:val="Default"/>
    <w:next w:val="Default"/>
    <w:uiPriority w:val="99"/>
    <w:rsid w:val="00E17FDF"/>
    <w:pPr>
      <w:spacing w:line="241" w:lineRule="atLeast"/>
    </w:pPr>
    <w:rPr>
      <w:rFonts w:ascii="Century Gothic" w:hAnsi="Century Gothic" w:cstheme="minorBidi"/>
      <w:color w:val="auto"/>
    </w:rPr>
  </w:style>
  <w:style w:type="character" w:customStyle="1" w:styleId="295pt">
    <w:name w:val="Основной текст (2) + 9;5 pt"/>
    <w:basedOn w:val="23"/>
    <w:rsid w:val="00250CF2"/>
    <w:rPr>
      <w:rFonts w:ascii="Book Antiqua" w:eastAsia="Book Antiqua" w:hAnsi="Book Antiqua" w:cs="Book Antiqua"/>
      <w:b w:val="0"/>
      <w:bCs w:val="0"/>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28">
    <w:name w:val="Основной текст (2) + Полужирный;Курсив"/>
    <w:basedOn w:val="23"/>
    <w:rsid w:val="00250CF2"/>
    <w:rPr>
      <w:rFonts w:ascii="Book Antiqua" w:eastAsia="Book Antiqua" w:hAnsi="Book Antiqua" w:cs="Book Antiqua"/>
      <w:b/>
      <w:bCs/>
      <w:i/>
      <w:iCs/>
      <w:smallCaps w:val="0"/>
      <w:strike w:val="0"/>
      <w:color w:val="000000"/>
      <w:spacing w:val="0"/>
      <w:w w:val="100"/>
      <w:position w:val="0"/>
      <w:sz w:val="18"/>
      <w:szCs w:val="18"/>
      <w:u w:val="none"/>
      <w:shd w:val="clear" w:color="auto" w:fill="FFFFFF"/>
      <w:lang w:val="uk-UA" w:eastAsia="uk-UA" w:bidi="uk-UA"/>
    </w:rPr>
  </w:style>
  <w:style w:type="character" w:customStyle="1" w:styleId="34">
    <w:name w:val="Основной текст (3)_"/>
    <w:basedOn w:val="a0"/>
    <w:rsid w:val="00250CF2"/>
    <w:rPr>
      <w:rFonts w:ascii="Book Antiqua" w:eastAsia="Book Antiqua" w:hAnsi="Book Antiqua" w:cs="Book Antiqua"/>
      <w:b/>
      <w:bCs/>
      <w:i w:val="0"/>
      <w:iCs w:val="0"/>
      <w:smallCaps w:val="0"/>
      <w:strike w:val="0"/>
      <w:sz w:val="16"/>
      <w:szCs w:val="16"/>
      <w:u w:val="none"/>
    </w:rPr>
  </w:style>
  <w:style w:type="character" w:customStyle="1" w:styleId="3Arial7pt1pt">
    <w:name w:val="Основной текст (3) + Arial;7 pt;Курсив;Интервал 1 pt"/>
    <w:basedOn w:val="34"/>
    <w:rsid w:val="00250CF2"/>
    <w:rPr>
      <w:rFonts w:ascii="Arial" w:eastAsia="Arial" w:hAnsi="Arial" w:cs="Arial"/>
      <w:b/>
      <w:bCs/>
      <w:i/>
      <w:iCs/>
      <w:smallCaps w:val="0"/>
      <w:strike w:val="0"/>
      <w:color w:val="000000"/>
      <w:spacing w:val="20"/>
      <w:w w:val="100"/>
      <w:position w:val="0"/>
      <w:sz w:val="14"/>
      <w:szCs w:val="14"/>
      <w:u w:val="none"/>
      <w:lang w:val="en-US" w:eastAsia="en-US" w:bidi="en-US"/>
    </w:rPr>
  </w:style>
  <w:style w:type="character" w:customStyle="1" w:styleId="43">
    <w:name w:val="Основной текст (4) + Полужирный"/>
    <w:basedOn w:val="41"/>
    <w:rsid w:val="00250CF2"/>
    <w:rPr>
      <w:rFonts w:ascii="Book Antiqua" w:eastAsia="Book Antiqua" w:hAnsi="Book Antiqua" w:cs="Book Antiqua"/>
      <w:b/>
      <w:bCs/>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44">
    <w:name w:val="Основной текст (4) + Курсив"/>
    <w:basedOn w:val="41"/>
    <w:rsid w:val="00250CF2"/>
    <w:rPr>
      <w:rFonts w:ascii="Book Antiqua" w:eastAsia="Book Antiqua" w:hAnsi="Book Antiqua" w:cs="Book Antiqua"/>
      <w:b w:val="0"/>
      <w:bCs w:val="0"/>
      <w:i/>
      <w:iCs/>
      <w:smallCaps w:val="0"/>
      <w:strike w:val="0"/>
      <w:color w:val="000000"/>
      <w:spacing w:val="0"/>
      <w:w w:val="100"/>
      <w:position w:val="0"/>
      <w:sz w:val="16"/>
      <w:szCs w:val="16"/>
      <w:u w:val="none"/>
      <w:shd w:val="clear" w:color="auto" w:fill="FFFFFF"/>
      <w:lang w:val="uk-UA" w:eastAsia="uk-UA" w:bidi="uk-UA"/>
    </w:rPr>
  </w:style>
  <w:style w:type="character" w:customStyle="1" w:styleId="210pt">
    <w:name w:val="Основной текст (2) + 10 pt"/>
    <w:basedOn w:val="23"/>
    <w:rsid w:val="00A11AB4"/>
    <w:rPr>
      <w:rFonts w:ascii="Book Antiqua" w:eastAsia="Book Antiqua" w:hAnsi="Book Antiqua" w:cs="Book Antiqua"/>
      <w:b w:val="0"/>
      <w:bCs w:val="0"/>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61">
    <w:name w:val="Основной текст (6) + Не полужирный;Не курсив"/>
    <w:basedOn w:val="60"/>
    <w:rsid w:val="00A11AB4"/>
    <w:rPr>
      <w:rFonts w:ascii="Book Antiqua" w:eastAsia="Book Antiqua" w:hAnsi="Book Antiqua" w:cs="Book Antiqua"/>
      <w:b/>
      <w:bCs/>
      <w:i/>
      <w:iCs/>
      <w:smallCaps w:val="0"/>
      <w:strike w:val="0"/>
      <w:color w:val="000000"/>
      <w:spacing w:val="0"/>
      <w:w w:val="100"/>
      <w:position w:val="0"/>
      <w:sz w:val="18"/>
      <w:szCs w:val="18"/>
      <w:u w:val="none"/>
      <w:lang w:val="uk-UA" w:eastAsia="uk-UA" w:bidi="uk-UA"/>
    </w:rPr>
  </w:style>
  <w:style w:type="character" w:customStyle="1" w:styleId="8">
    <w:name w:val="Основной текст (8)"/>
    <w:basedOn w:val="a0"/>
    <w:rsid w:val="00A11AB4"/>
    <w:rPr>
      <w:rFonts w:ascii="Book Antiqua" w:eastAsia="Book Antiqua" w:hAnsi="Book Antiqua" w:cs="Book Antiqua"/>
      <w:b w:val="0"/>
      <w:bCs w:val="0"/>
      <w:i w:val="0"/>
      <w:iCs w:val="0"/>
      <w:smallCaps w:val="0"/>
      <w:strike w:val="0"/>
      <w:color w:val="000000"/>
      <w:spacing w:val="0"/>
      <w:w w:val="100"/>
      <w:position w:val="0"/>
      <w:sz w:val="16"/>
      <w:szCs w:val="16"/>
      <w:u w:val="single"/>
      <w:lang w:val="uk-UA" w:eastAsia="uk-UA" w:bidi="uk-UA"/>
    </w:rPr>
  </w:style>
  <w:style w:type="character" w:customStyle="1" w:styleId="80">
    <w:name w:val="Основной текст (8)_"/>
    <w:basedOn w:val="a0"/>
    <w:rsid w:val="00CF0C21"/>
    <w:rPr>
      <w:rFonts w:ascii="Book Antiqua" w:eastAsia="Book Antiqua" w:hAnsi="Book Antiqua" w:cs="Book Antiqua"/>
      <w:b w:val="0"/>
      <w:bCs w:val="0"/>
      <w:i w:val="0"/>
      <w:iCs w:val="0"/>
      <w:smallCaps w:val="0"/>
      <w:strike w:val="0"/>
      <w:sz w:val="16"/>
      <w:szCs w:val="16"/>
      <w:u w:val="none"/>
    </w:rPr>
  </w:style>
  <w:style w:type="character" w:customStyle="1" w:styleId="9">
    <w:name w:val="Основной текст (9)_"/>
    <w:basedOn w:val="a0"/>
    <w:link w:val="90"/>
    <w:rsid w:val="00CF0C21"/>
    <w:rPr>
      <w:rFonts w:ascii="Book Antiqua" w:eastAsia="Book Antiqua" w:hAnsi="Book Antiqua" w:cs="Book Antiqua"/>
      <w:sz w:val="19"/>
      <w:szCs w:val="19"/>
      <w:shd w:val="clear" w:color="auto" w:fill="FFFFFF"/>
    </w:rPr>
  </w:style>
  <w:style w:type="paragraph" w:customStyle="1" w:styleId="90">
    <w:name w:val="Основной текст (9)"/>
    <w:basedOn w:val="a"/>
    <w:link w:val="9"/>
    <w:rsid w:val="00CF0C21"/>
    <w:pPr>
      <w:widowControl w:val="0"/>
      <w:shd w:val="clear" w:color="auto" w:fill="FFFFFF"/>
      <w:spacing w:after="180" w:line="0" w:lineRule="atLeast"/>
      <w:ind w:hanging="280"/>
    </w:pPr>
    <w:rPr>
      <w:rFonts w:ascii="Book Antiqua" w:eastAsia="Book Antiqua" w:hAnsi="Book Antiqua" w:cs="Book Antiqua"/>
      <w:sz w:val="19"/>
      <w:szCs w:val="19"/>
      <w:lang w:eastAsia="en-US"/>
    </w:rPr>
  </w:style>
  <w:style w:type="character" w:customStyle="1" w:styleId="910pt">
    <w:name w:val="Основной текст (9) + 10 pt;Курсив"/>
    <w:basedOn w:val="9"/>
    <w:rsid w:val="00CF0C21"/>
    <w:rPr>
      <w:rFonts w:ascii="Book Antiqua" w:eastAsia="Book Antiqua" w:hAnsi="Book Antiqua" w:cs="Book Antiqua"/>
      <w:i/>
      <w:iCs/>
      <w:color w:val="000000"/>
      <w:spacing w:val="0"/>
      <w:w w:val="100"/>
      <w:position w:val="0"/>
      <w:sz w:val="20"/>
      <w:szCs w:val="20"/>
      <w:shd w:val="clear" w:color="auto" w:fill="FFFFFF"/>
      <w:lang w:val="en-US" w:eastAsia="en-US" w:bidi="en-US"/>
    </w:rPr>
  </w:style>
  <w:style w:type="character" w:customStyle="1" w:styleId="430">
    <w:name w:val="Основной текст (43)_"/>
    <w:basedOn w:val="a0"/>
    <w:link w:val="431"/>
    <w:rsid w:val="00CF0C21"/>
    <w:rPr>
      <w:rFonts w:ascii="Book Antiqua" w:eastAsia="Book Antiqua" w:hAnsi="Book Antiqua" w:cs="Book Antiqua"/>
      <w:sz w:val="20"/>
      <w:szCs w:val="20"/>
      <w:shd w:val="clear" w:color="auto" w:fill="FFFFFF"/>
    </w:rPr>
  </w:style>
  <w:style w:type="paragraph" w:customStyle="1" w:styleId="431">
    <w:name w:val="Основной текст (43)"/>
    <w:basedOn w:val="a"/>
    <w:link w:val="430"/>
    <w:rsid w:val="00CF0C21"/>
    <w:pPr>
      <w:widowControl w:val="0"/>
      <w:shd w:val="clear" w:color="auto" w:fill="FFFFFF"/>
      <w:spacing w:before="180" w:after="180" w:line="0" w:lineRule="atLeast"/>
      <w:ind w:hanging="180"/>
    </w:pPr>
    <w:rPr>
      <w:rFonts w:ascii="Book Antiqua" w:eastAsia="Book Antiqua" w:hAnsi="Book Antiqua" w:cs="Book Antiqua"/>
      <w:lang w:eastAsia="en-US"/>
    </w:rPr>
  </w:style>
  <w:style w:type="character" w:customStyle="1" w:styleId="49">
    <w:name w:val="Основной текст (49)_"/>
    <w:basedOn w:val="a0"/>
    <w:link w:val="490"/>
    <w:rsid w:val="00CF0C21"/>
    <w:rPr>
      <w:rFonts w:ascii="Verdana" w:eastAsia="Verdana" w:hAnsi="Verdana" w:cs="Verdana"/>
      <w:i/>
      <w:iCs/>
      <w:sz w:val="18"/>
      <w:szCs w:val="18"/>
      <w:shd w:val="clear" w:color="auto" w:fill="FFFFFF"/>
    </w:rPr>
  </w:style>
  <w:style w:type="paragraph" w:customStyle="1" w:styleId="490">
    <w:name w:val="Основной текст (49)"/>
    <w:basedOn w:val="a"/>
    <w:link w:val="49"/>
    <w:rsid w:val="00CF0C21"/>
    <w:pPr>
      <w:widowControl w:val="0"/>
      <w:shd w:val="clear" w:color="auto" w:fill="FFFFFF"/>
      <w:spacing w:before="60" w:after="180" w:line="0" w:lineRule="atLeast"/>
      <w:jc w:val="left"/>
    </w:pPr>
    <w:rPr>
      <w:rFonts w:ascii="Verdana" w:eastAsia="Verdana" w:hAnsi="Verdana" w:cs="Verdana"/>
      <w:i/>
      <w:iCs/>
      <w:sz w:val="18"/>
      <w:szCs w:val="18"/>
      <w:lang w:eastAsia="en-US"/>
    </w:rPr>
  </w:style>
  <w:style w:type="character" w:customStyle="1" w:styleId="98pt">
    <w:name w:val="Основной текст (9) + 8 pt"/>
    <w:basedOn w:val="9"/>
    <w:rsid w:val="009C4FE0"/>
    <w:rPr>
      <w:rFonts w:ascii="Book Antiqua" w:eastAsia="Book Antiqua" w:hAnsi="Book Antiqua" w:cs="Book Antiqua"/>
      <w:b w:val="0"/>
      <w:bCs w:val="0"/>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285pt">
    <w:name w:val="Основной текст (2) + 8;5 pt;Малые прописные"/>
    <w:basedOn w:val="23"/>
    <w:rsid w:val="009C4FE0"/>
    <w:rPr>
      <w:rFonts w:ascii="Book Antiqua" w:eastAsia="Book Antiqua" w:hAnsi="Book Antiqua" w:cs="Book Antiqua"/>
      <w:b w:val="0"/>
      <w:bCs w:val="0"/>
      <w:i w:val="0"/>
      <w:iCs w:val="0"/>
      <w:smallCaps/>
      <w:strike w:val="0"/>
      <w:color w:val="000000"/>
      <w:spacing w:val="0"/>
      <w:w w:val="100"/>
      <w:position w:val="0"/>
      <w:sz w:val="17"/>
      <w:szCs w:val="17"/>
      <w:u w:val="none"/>
      <w:shd w:val="clear" w:color="auto" w:fill="FFFFFF"/>
      <w:lang w:val="uk-UA" w:eastAsia="uk-UA" w:bidi="uk-UA"/>
    </w:rPr>
  </w:style>
  <w:style w:type="character" w:customStyle="1" w:styleId="48">
    <w:name w:val="Основной текст (48)_"/>
    <w:basedOn w:val="a0"/>
    <w:link w:val="480"/>
    <w:rsid w:val="00261C39"/>
    <w:rPr>
      <w:rFonts w:ascii="Book Antiqua" w:eastAsia="Book Antiqua" w:hAnsi="Book Antiqua" w:cs="Book Antiqua"/>
      <w:spacing w:val="10"/>
      <w:sz w:val="11"/>
      <w:szCs w:val="11"/>
      <w:shd w:val="clear" w:color="auto" w:fill="FFFFFF"/>
    </w:rPr>
  </w:style>
  <w:style w:type="paragraph" w:customStyle="1" w:styleId="480">
    <w:name w:val="Основной текст (48)"/>
    <w:basedOn w:val="a"/>
    <w:link w:val="48"/>
    <w:rsid w:val="00261C39"/>
    <w:pPr>
      <w:widowControl w:val="0"/>
      <w:shd w:val="clear" w:color="auto" w:fill="FFFFFF"/>
      <w:spacing w:line="193" w:lineRule="exact"/>
    </w:pPr>
    <w:rPr>
      <w:rFonts w:ascii="Book Antiqua" w:eastAsia="Book Antiqua" w:hAnsi="Book Antiqua" w:cs="Book Antiqua"/>
      <w:spacing w:val="10"/>
      <w:sz w:val="11"/>
      <w:szCs w:val="11"/>
      <w:lang w:eastAsia="en-US"/>
    </w:rPr>
  </w:style>
  <w:style w:type="character" w:customStyle="1" w:styleId="200">
    <w:name w:val="Основной текст (20)_"/>
    <w:basedOn w:val="a0"/>
    <w:link w:val="201"/>
    <w:rsid w:val="00261C39"/>
    <w:rPr>
      <w:rFonts w:ascii="Book Antiqua" w:eastAsia="Book Antiqua" w:hAnsi="Book Antiqua" w:cs="Book Antiqua"/>
      <w:i/>
      <w:iCs/>
      <w:sz w:val="16"/>
      <w:szCs w:val="16"/>
      <w:shd w:val="clear" w:color="auto" w:fill="FFFFFF"/>
    </w:rPr>
  </w:style>
  <w:style w:type="paragraph" w:customStyle="1" w:styleId="201">
    <w:name w:val="Основной текст (20)"/>
    <w:basedOn w:val="a"/>
    <w:link w:val="200"/>
    <w:rsid w:val="00261C39"/>
    <w:pPr>
      <w:widowControl w:val="0"/>
      <w:shd w:val="clear" w:color="auto" w:fill="FFFFFF"/>
      <w:spacing w:before="60" w:after="60" w:line="208" w:lineRule="exact"/>
    </w:pPr>
    <w:rPr>
      <w:rFonts w:ascii="Book Antiqua" w:eastAsia="Book Antiqua" w:hAnsi="Book Antiqua" w:cs="Book Antiqua"/>
      <w:i/>
      <w:iCs/>
      <w:sz w:val="16"/>
      <w:szCs w:val="16"/>
      <w:lang w:eastAsia="en-US"/>
    </w:rPr>
  </w:style>
  <w:style w:type="character" w:customStyle="1" w:styleId="202">
    <w:name w:val="Основной текст (20) + Не курсив"/>
    <w:basedOn w:val="200"/>
    <w:rsid w:val="00261C39"/>
    <w:rPr>
      <w:rFonts w:ascii="Book Antiqua" w:eastAsia="Book Antiqua" w:hAnsi="Book Antiqua" w:cs="Book Antiqua"/>
      <w:i/>
      <w:iCs/>
      <w:color w:val="000000"/>
      <w:spacing w:val="0"/>
      <w:w w:val="100"/>
      <w:position w:val="0"/>
      <w:sz w:val="16"/>
      <w:szCs w:val="16"/>
      <w:shd w:val="clear" w:color="auto" w:fill="FFFFFF"/>
      <w:lang w:val="uk-UA" w:eastAsia="uk-UA" w:bidi="uk-UA"/>
    </w:rPr>
  </w:style>
  <w:style w:type="character" w:customStyle="1" w:styleId="209pt">
    <w:name w:val="Основной текст (20) + 9 pt"/>
    <w:basedOn w:val="200"/>
    <w:rsid w:val="00261C39"/>
    <w:rPr>
      <w:rFonts w:ascii="Book Antiqua" w:eastAsia="Book Antiqua" w:hAnsi="Book Antiqua" w:cs="Book Antiqua"/>
      <w:i/>
      <w:iCs/>
      <w:color w:val="000000"/>
      <w:spacing w:val="0"/>
      <w:w w:val="100"/>
      <w:position w:val="0"/>
      <w:sz w:val="18"/>
      <w:szCs w:val="18"/>
      <w:shd w:val="clear" w:color="auto" w:fill="FFFFFF"/>
      <w:lang w:val="uk-UA" w:eastAsia="uk-UA" w:bidi="uk-UA"/>
    </w:rPr>
  </w:style>
  <w:style w:type="character" w:customStyle="1" w:styleId="439pt">
    <w:name w:val="Основной текст (43) + 9 pt"/>
    <w:basedOn w:val="430"/>
    <w:rsid w:val="000B5913"/>
    <w:rPr>
      <w:rFonts w:ascii="Book Antiqua" w:eastAsia="Book Antiqua" w:hAnsi="Book Antiqua" w:cs="Book Antiqua"/>
      <w:b w:val="0"/>
      <w:bCs w:val="0"/>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4395pt">
    <w:name w:val="Основной текст (43) + 9;5 pt"/>
    <w:basedOn w:val="430"/>
    <w:rsid w:val="000B5913"/>
    <w:rPr>
      <w:rFonts w:ascii="Book Antiqua" w:eastAsia="Book Antiqua" w:hAnsi="Book Antiqua" w:cs="Book Antiqua"/>
      <w:b w:val="0"/>
      <w:bCs w:val="0"/>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439pt0">
    <w:name w:val="Основной текст (43) + 9 pt;Полужирный;Курсив"/>
    <w:basedOn w:val="430"/>
    <w:rsid w:val="000B5913"/>
    <w:rPr>
      <w:rFonts w:ascii="Book Antiqua" w:eastAsia="Book Antiqua" w:hAnsi="Book Antiqua" w:cs="Book Antiqua"/>
      <w:b/>
      <w:bCs/>
      <w:i/>
      <w:iCs/>
      <w:smallCaps w:val="0"/>
      <w:strike w:val="0"/>
      <w:color w:val="000000"/>
      <w:spacing w:val="0"/>
      <w:w w:val="100"/>
      <w:position w:val="0"/>
      <w:sz w:val="18"/>
      <w:szCs w:val="18"/>
      <w:u w:val="none"/>
      <w:shd w:val="clear" w:color="auto" w:fill="FFFFFF"/>
      <w:lang w:val="en-US" w:eastAsia="en-US" w:bidi="en-US"/>
    </w:rPr>
  </w:style>
  <w:style w:type="character" w:customStyle="1" w:styleId="28pt">
    <w:name w:val="Основной текст (2) + 8 pt"/>
    <w:basedOn w:val="23"/>
    <w:rsid w:val="000B5913"/>
    <w:rPr>
      <w:rFonts w:ascii="Book Antiqua" w:eastAsia="Book Antiqua" w:hAnsi="Book Antiqua" w:cs="Book Antiqua"/>
      <w:b w:val="0"/>
      <w:bCs w:val="0"/>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81">
    <w:name w:val="Основной текст (8) + Полужирный"/>
    <w:basedOn w:val="80"/>
    <w:rsid w:val="000B5913"/>
    <w:rPr>
      <w:rFonts w:ascii="Book Antiqua" w:eastAsia="Book Antiqua" w:hAnsi="Book Antiqua" w:cs="Book Antiqua"/>
      <w:b/>
      <w:bCs/>
      <w:i w:val="0"/>
      <w:iCs w:val="0"/>
      <w:smallCaps w:val="0"/>
      <w:strike w:val="0"/>
      <w:color w:val="000000"/>
      <w:spacing w:val="0"/>
      <w:w w:val="100"/>
      <w:position w:val="0"/>
      <w:sz w:val="16"/>
      <w:szCs w:val="16"/>
      <w:u w:val="none"/>
      <w:lang w:val="uk-UA" w:eastAsia="uk-UA" w:bidi="uk-UA"/>
    </w:rPr>
  </w:style>
  <w:style w:type="character" w:customStyle="1" w:styleId="295pt0">
    <w:name w:val="Основной текст (2) + 9;5 pt;Полужирный"/>
    <w:basedOn w:val="23"/>
    <w:rsid w:val="00C03DFA"/>
    <w:rPr>
      <w:rFonts w:ascii="Book Antiqua" w:eastAsia="Book Antiqua" w:hAnsi="Book Antiqua" w:cs="Book Antiqua"/>
      <w:b/>
      <w:bCs/>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211pt">
    <w:name w:val="Основной текст (2) + 11 pt"/>
    <w:basedOn w:val="23"/>
    <w:rsid w:val="00C03DFA"/>
    <w:rPr>
      <w:rFonts w:ascii="Book Antiqua" w:eastAsia="Book Antiqua" w:hAnsi="Book Antiqua" w:cs="Book Antiqua"/>
      <w:b w:val="0"/>
      <w:bCs w:val="0"/>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885pt">
    <w:name w:val="Основной текст (8) + 8;5 pt"/>
    <w:basedOn w:val="80"/>
    <w:rsid w:val="00AE0223"/>
    <w:rPr>
      <w:rFonts w:ascii="Book Antiqua" w:eastAsia="Book Antiqua" w:hAnsi="Book Antiqua" w:cs="Book Antiqua"/>
      <w:b w:val="0"/>
      <w:bCs w:val="0"/>
      <w:i w:val="0"/>
      <w:iCs w:val="0"/>
      <w:smallCaps w:val="0"/>
      <w:strike w:val="0"/>
      <w:color w:val="000000"/>
      <w:spacing w:val="0"/>
      <w:w w:val="100"/>
      <w:position w:val="0"/>
      <w:sz w:val="17"/>
      <w:szCs w:val="17"/>
      <w:u w:val="none"/>
      <w:lang w:val="uk-UA" w:eastAsia="uk-UA" w:bidi="uk-UA"/>
    </w:rPr>
  </w:style>
  <w:style w:type="character" w:customStyle="1" w:styleId="209pt0">
    <w:name w:val="Основной текст (20) + 9 pt;Полужирный"/>
    <w:basedOn w:val="200"/>
    <w:rsid w:val="00AE0223"/>
    <w:rPr>
      <w:rFonts w:ascii="Book Antiqua" w:eastAsia="Book Antiqua" w:hAnsi="Book Antiqua" w:cs="Book Antiqua"/>
      <w:b/>
      <w:bCs/>
      <w:i/>
      <w:iCs/>
      <w:smallCaps w:val="0"/>
      <w:strike w:val="0"/>
      <w:color w:val="000000"/>
      <w:spacing w:val="0"/>
      <w:w w:val="100"/>
      <w:position w:val="0"/>
      <w:sz w:val="18"/>
      <w:szCs w:val="18"/>
      <w:u w:val="none"/>
      <w:shd w:val="clear" w:color="auto" w:fill="FFFFFF"/>
      <w:lang w:val="uk-UA" w:eastAsia="uk-UA" w:bidi="uk-UA"/>
    </w:rPr>
  </w:style>
  <w:style w:type="character" w:customStyle="1" w:styleId="285pt0">
    <w:name w:val="Основной текст (2) + 8;5 pt;Полужирный"/>
    <w:basedOn w:val="23"/>
    <w:rsid w:val="00DF6077"/>
    <w:rPr>
      <w:rFonts w:ascii="Book Antiqua" w:eastAsia="Book Antiqua" w:hAnsi="Book Antiqua" w:cs="Book Antiqua"/>
      <w:b/>
      <w:bCs/>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440">
    <w:name w:val="Основной текст (44)_"/>
    <w:basedOn w:val="a0"/>
    <w:link w:val="441"/>
    <w:rsid w:val="00DF6077"/>
    <w:rPr>
      <w:rFonts w:ascii="Book Antiqua" w:eastAsia="Book Antiqua" w:hAnsi="Book Antiqua" w:cs="Book Antiqua"/>
      <w:b/>
      <w:bCs/>
      <w:spacing w:val="-10"/>
      <w:sz w:val="14"/>
      <w:szCs w:val="14"/>
      <w:shd w:val="clear" w:color="auto" w:fill="FFFFFF"/>
    </w:rPr>
  </w:style>
  <w:style w:type="paragraph" w:customStyle="1" w:styleId="441">
    <w:name w:val="Основной текст (44)"/>
    <w:basedOn w:val="a"/>
    <w:link w:val="440"/>
    <w:rsid w:val="00DF6077"/>
    <w:pPr>
      <w:widowControl w:val="0"/>
      <w:shd w:val="clear" w:color="auto" w:fill="FFFFFF"/>
      <w:spacing w:line="216" w:lineRule="exact"/>
      <w:ind w:firstLine="680"/>
    </w:pPr>
    <w:rPr>
      <w:rFonts w:ascii="Book Antiqua" w:eastAsia="Book Antiqua" w:hAnsi="Book Antiqua" w:cs="Book Antiqua"/>
      <w:b/>
      <w:bCs/>
      <w:spacing w:val="-10"/>
      <w:sz w:val="14"/>
      <w:szCs w:val="14"/>
      <w:lang w:eastAsia="en-US"/>
    </w:rPr>
  </w:style>
  <w:style w:type="character" w:customStyle="1" w:styleId="37">
    <w:name w:val="Основной текст (37)_"/>
    <w:basedOn w:val="a0"/>
    <w:rsid w:val="00DF6077"/>
    <w:rPr>
      <w:rFonts w:ascii="Book Antiqua" w:eastAsia="Book Antiqua" w:hAnsi="Book Antiqua" w:cs="Book Antiqua"/>
      <w:b/>
      <w:bCs/>
      <w:i w:val="0"/>
      <w:iCs w:val="0"/>
      <w:smallCaps w:val="0"/>
      <w:strike w:val="0"/>
      <w:sz w:val="19"/>
      <w:szCs w:val="19"/>
      <w:u w:val="none"/>
    </w:rPr>
  </w:style>
  <w:style w:type="character" w:customStyle="1" w:styleId="370">
    <w:name w:val="Основной текст (37)"/>
    <w:basedOn w:val="37"/>
    <w:rsid w:val="00DF6077"/>
    <w:rPr>
      <w:rFonts w:ascii="Book Antiqua" w:eastAsia="Book Antiqua" w:hAnsi="Book Antiqua" w:cs="Book Antiqua"/>
      <w:b/>
      <w:bCs/>
      <w:i w:val="0"/>
      <w:iCs w:val="0"/>
      <w:smallCaps w:val="0"/>
      <w:strike w:val="0"/>
      <w:color w:val="000000"/>
      <w:spacing w:val="0"/>
      <w:w w:val="100"/>
      <w:position w:val="0"/>
      <w:sz w:val="19"/>
      <w:szCs w:val="19"/>
      <w:u w:val="none"/>
      <w:lang w:val="uk-UA" w:eastAsia="uk-UA" w:bidi="uk-UA"/>
    </w:rPr>
  </w:style>
  <w:style w:type="character" w:customStyle="1" w:styleId="19">
    <w:name w:val="Основной текст (19)_"/>
    <w:basedOn w:val="a0"/>
    <w:rsid w:val="00DF6077"/>
    <w:rPr>
      <w:rFonts w:ascii="Book Antiqua" w:eastAsia="Book Antiqua" w:hAnsi="Book Antiqua" w:cs="Book Antiqua"/>
      <w:b w:val="0"/>
      <w:bCs w:val="0"/>
      <w:i w:val="0"/>
      <w:iCs w:val="0"/>
      <w:smallCaps w:val="0"/>
      <w:strike w:val="0"/>
      <w:spacing w:val="0"/>
      <w:sz w:val="18"/>
      <w:szCs w:val="18"/>
      <w:u w:val="none"/>
    </w:rPr>
  </w:style>
  <w:style w:type="character" w:customStyle="1" w:styleId="190">
    <w:name w:val="Основной текст (19)"/>
    <w:basedOn w:val="19"/>
    <w:rsid w:val="00DF6077"/>
    <w:rPr>
      <w:rFonts w:ascii="Book Antiqua" w:eastAsia="Book Antiqua" w:hAnsi="Book Antiqua" w:cs="Book Antiqua"/>
      <w:b w:val="0"/>
      <w:bCs w:val="0"/>
      <w:i w:val="0"/>
      <w:iCs w:val="0"/>
      <w:smallCaps w:val="0"/>
      <w:strike w:val="0"/>
      <w:color w:val="000000"/>
      <w:spacing w:val="0"/>
      <w:w w:val="100"/>
      <w:position w:val="0"/>
      <w:sz w:val="18"/>
      <w:szCs w:val="18"/>
      <w:u w:val="none"/>
      <w:lang w:val="uk-UA" w:eastAsia="uk-UA" w:bidi="uk-UA"/>
    </w:rPr>
  </w:style>
  <w:style w:type="character" w:customStyle="1" w:styleId="510pt">
    <w:name w:val="Основной текст (5) + 10 pt;Не полужирный"/>
    <w:basedOn w:val="53"/>
    <w:rsid w:val="00DF6077"/>
    <w:rPr>
      <w:rFonts w:ascii="Book Antiqua" w:eastAsia="Book Antiqua" w:hAnsi="Book Antiqua" w:cs="Book Antiqua"/>
      <w:b/>
      <w:bCs/>
      <w:i w:val="0"/>
      <w:iCs w:val="0"/>
      <w:smallCaps w:val="0"/>
      <w:strike w:val="0"/>
      <w:color w:val="000000"/>
      <w:spacing w:val="0"/>
      <w:w w:val="100"/>
      <w:position w:val="0"/>
      <w:sz w:val="20"/>
      <w:szCs w:val="20"/>
      <w:u w:val="none"/>
      <w:lang w:val="uk-UA" w:eastAsia="uk-UA" w:bidi="uk-UA"/>
    </w:rPr>
  </w:style>
  <w:style w:type="paragraph" w:customStyle="1" w:styleId="Pa0">
    <w:name w:val="Pa0"/>
    <w:basedOn w:val="Default"/>
    <w:next w:val="Default"/>
    <w:uiPriority w:val="99"/>
    <w:rsid w:val="007F11BE"/>
    <w:pPr>
      <w:spacing w:line="241" w:lineRule="atLeast"/>
    </w:pPr>
    <w:rPr>
      <w:rFonts w:ascii="Century Gothic" w:hAnsi="Century Gothic" w:cstheme="minorBidi"/>
      <w:color w:val="auto"/>
    </w:rPr>
  </w:style>
  <w:style w:type="character" w:customStyle="1" w:styleId="A10">
    <w:name w:val="A10"/>
    <w:uiPriority w:val="99"/>
    <w:rsid w:val="007F11BE"/>
    <w:rPr>
      <w:rFonts w:cs="Century Gothic"/>
      <w:i/>
      <w:iCs/>
      <w:color w:val="000000"/>
      <w:sz w:val="20"/>
      <w:szCs w:val="20"/>
    </w:rPr>
  </w:style>
  <w:style w:type="paragraph" w:customStyle="1" w:styleId="Pa2">
    <w:name w:val="Pa2"/>
    <w:basedOn w:val="Default"/>
    <w:next w:val="Default"/>
    <w:uiPriority w:val="99"/>
    <w:rsid w:val="007F11BE"/>
    <w:pPr>
      <w:spacing w:line="241" w:lineRule="atLeast"/>
    </w:pPr>
    <w:rPr>
      <w:rFonts w:ascii="Century Gothic" w:hAnsi="Century Gothic" w:cstheme="minorBidi"/>
      <w:color w:val="auto"/>
    </w:rPr>
  </w:style>
  <w:style w:type="character" w:customStyle="1" w:styleId="A11">
    <w:name w:val="A11"/>
    <w:uiPriority w:val="99"/>
    <w:rsid w:val="007F11BE"/>
    <w:rPr>
      <w:rFonts w:cs="Century Gothic"/>
      <w:color w:val="000000"/>
      <w:sz w:val="18"/>
      <w:szCs w:val="18"/>
    </w:rPr>
  </w:style>
  <w:style w:type="paragraph" w:customStyle="1" w:styleId="rvps3">
    <w:name w:val="rvps3"/>
    <w:basedOn w:val="a"/>
    <w:rsid w:val="00C26D63"/>
    <w:pPr>
      <w:spacing w:before="100" w:beforeAutospacing="1" w:after="100" w:afterAutospacing="1"/>
      <w:jc w:val="left"/>
    </w:pPr>
    <w:rPr>
      <w:sz w:val="24"/>
      <w:szCs w:val="24"/>
    </w:rPr>
  </w:style>
  <w:style w:type="character" w:customStyle="1" w:styleId="rvts70">
    <w:name w:val="rvts70"/>
    <w:basedOn w:val="a0"/>
    <w:rsid w:val="0029452D"/>
  </w:style>
  <w:style w:type="character" w:customStyle="1" w:styleId="rvts66">
    <w:name w:val="rvts66"/>
    <w:basedOn w:val="a0"/>
    <w:rsid w:val="0029452D"/>
  </w:style>
  <w:style w:type="character" w:customStyle="1" w:styleId="hps">
    <w:name w:val="hps"/>
    <w:rsid w:val="003A7F1E"/>
  </w:style>
  <w:style w:type="paragraph" w:customStyle="1" w:styleId="BodyTextIndent1">
    <w:name w:val="Body Text Indent1"/>
    <w:basedOn w:val="a"/>
    <w:uiPriority w:val="99"/>
    <w:rsid w:val="003A7F1E"/>
    <w:pPr>
      <w:spacing w:after="120"/>
      <w:ind w:left="283"/>
      <w:jc w:val="left"/>
    </w:pPr>
    <w:rPr>
      <w:rFonts w:ascii="Calibri" w:eastAsia="Calibri" w:hAnsi="Calibri" w:cs="Calibri"/>
      <w:sz w:val="24"/>
      <w:szCs w:val="24"/>
      <w:lang w:val="uk-UA" w:eastAsia="uk-UA"/>
    </w:rPr>
  </w:style>
  <w:style w:type="character" w:customStyle="1" w:styleId="rvts0">
    <w:name w:val="rvts0"/>
    <w:rsid w:val="003A7F1E"/>
    <w:rPr>
      <w:rFonts w:ascii="Times New Roman" w:hAnsi="Times New Roman" w:cs="Times New Roman" w:hint="default"/>
    </w:rPr>
  </w:style>
  <w:style w:type="character" w:customStyle="1" w:styleId="22pt">
    <w:name w:val="Основной текст (2) + Интервал 2 pt"/>
    <w:basedOn w:val="23"/>
    <w:rsid w:val="00277355"/>
    <w:rPr>
      <w:rFonts w:ascii="Times New Roman" w:eastAsia="Times New Roman" w:hAnsi="Times New Roman" w:cs="Times New Roman"/>
      <w:b w:val="0"/>
      <w:bCs w:val="0"/>
      <w:i w:val="0"/>
      <w:iCs w:val="0"/>
      <w:smallCaps w:val="0"/>
      <w:strike w:val="0"/>
      <w:color w:val="000000"/>
      <w:spacing w:val="40"/>
      <w:w w:val="100"/>
      <w:position w:val="0"/>
      <w:sz w:val="21"/>
      <w:szCs w:val="21"/>
      <w:u w:val="none"/>
      <w:shd w:val="clear" w:color="auto" w:fill="FFFFFF"/>
      <w:lang w:val="uk-UA" w:eastAsia="uk-UA" w:bidi="uk-UA"/>
    </w:rPr>
  </w:style>
  <w:style w:type="character" w:customStyle="1" w:styleId="62">
    <w:name w:val="Основной текст (6) + Курсив"/>
    <w:basedOn w:val="60"/>
    <w:rsid w:val="00855C39"/>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character" w:customStyle="1" w:styleId="35">
    <w:name w:val="Основной текст (3) + Полужирный"/>
    <w:basedOn w:val="34"/>
    <w:rsid w:val="00F2226D"/>
    <w:rPr>
      <w:rFonts w:ascii="Times New Roman" w:eastAsia="Times New Roman" w:hAnsi="Times New Roman" w:cs="Times New Roman"/>
      <w:b/>
      <w:bCs/>
      <w:i w:val="0"/>
      <w:iCs w:val="0"/>
      <w:smallCaps w:val="0"/>
      <w:strike w:val="0"/>
      <w:color w:val="000000"/>
      <w:spacing w:val="0"/>
      <w:w w:val="100"/>
      <w:position w:val="0"/>
      <w:sz w:val="18"/>
      <w:szCs w:val="18"/>
      <w:u w:val="none"/>
      <w:lang w:val="uk-UA" w:eastAsia="uk-UA" w:bidi="uk-UA"/>
    </w:rPr>
  </w:style>
  <w:style w:type="character" w:customStyle="1" w:styleId="afe">
    <w:name w:val="Оглавление_"/>
    <w:basedOn w:val="a0"/>
    <w:link w:val="aff"/>
    <w:rsid w:val="00F2226D"/>
    <w:rPr>
      <w:rFonts w:ascii="Times New Roman" w:eastAsia="Times New Roman" w:hAnsi="Times New Roman" w:cs="Times New Roman"/>
      <w:sz w:val="20"/>
      <w:szCs w:val="20"/>
      <w:shd w:val="clear" w:color="auto" w:fill="FFFFFF"/>
    </w:rPr>
  </w:style>
  <w:style w:type="character" w:customStyle="1" w:styleId="aff0">
    <w:name w:val="Оглавление + Курсив"/>
    <w:basedOn w:val="afe"/>
    <w:rsid w:val="00F2226D"/>
    <w:rPr>
      <w:rFonts w:ascii="Times New Roman" w:eastAsia="Times New Roman" w:hAnsi="Times New Roman" w:cs="Times New Roman"/>
      <w:i/>
      <w:iCs/>
      <w:color w:val="000000"/>
      <w:spacing w:val="0"/>
      <w:w w:val="100"/>
      <w:position w:val="0"/>
      <w:sz w:val="20"/>
      <w:szCs w:val="20"/>
      <w:shd w:val="clear" w:color="auto" w:fill="FFFFFF"/>
      <w:lang w:val="uk-UA" w:eastAsia="uk-UA" w:bidi="uk-UA"/>
    </w:rPr>
  </w:style>
  <w:style w:type="paragraph" w:customStyle="1" w:styleId="aff">
    <w:name w:val="Оглавление"/>
    <w:basedOn w:val="a"/>
    <w:link w:val="afe"/>
    <w:rsid w:val="00F2226D"/>
    <w:pPr>
      <w:widowControl w:val="0"/>
      <w:shd w:val="clear" w:color="auto" w:fill="FFFFFF"/>
      <w:spacing w:line="230" w:lineRule="exact"/>
    </w:pPr>
    <w:rPr>
      <w:lang w:eastAsia="en-US"/>
    </w:rPr>
  </w:style>
  <w:style w:type="character" w:customStyle="1" w:styleId="A12">
    <w:name w:val="A1"/>
    <w:uiPriority w:val="99"/>
    <w:rsid w:val="002B2B67"/>
    <w:rPr>
      <w:rFonts w:cs="Verdana"/>
      <w:color w:val="000000"/>
      <w:sz w:val="28"/>
      <w:szCs w:val="28"/>
    </w:rPr>
  </w:style>
  <w:style w:type="character" w:customStyle="1" w:styleId="commentsviews">
    <w:name w:val="comments_views"/>
    <w:basedOn w:val="a0"/>
    <w:rsid w:val="00BB0EB8"/>
  </w:style>
  <w:style w:type="paragraph" w:customStyle="1" w:styleId="style30">
    <w:name w:val="style3"/>
    <w:basedOn w:val="a"/>
    <w:rsid w:val="00BB0EB8"/>
    <w:pPr>
      <w:spacing w:before="100" w:beforeAutospacing="1" w:after="100" w:afterAutospacing="1"/>
      <w:jc w:val="left"/>
    </w:pPr>
    <w:rPr>
      <w:sz w:val="24"/>
      <w:szCs w:val="24"/>
    </w:rPr>
  </w:style>
  <w:style w:type="paragraph" w:customStyle="1" w:styleId="fontsize2">
    <w:name w:val="fontsize2"/>
    <w:basedOn w:val="a"/>
    <w:rsid w:val="00A0439F"/>
    <w:pPr>
      <w:spacing w:before="100" w:beforeAutospacing="1" w:after="100" w:afterAutospacing="1"/>
      <w:jc w:val="left"/>
    </w:pPr>
    <w:rPr>
      <w:sz w:val="24"/>
      <w:szCs w:val="24"/>
    </w:rPr>
  </w:style>
  <w:style w:type="character" w:customStyle="1" w:styleId="banner-surtitle">
    <w:name w:val="banner-surtitle"/>
    <w:basedOn w:val="a0"/>
    <w:rsid w:val="007B7C29"/>
  </w:style>
  <w:style w:type="paragraph" w:customStyle="1" w:styleId="Pa16">
    <w:name w:val="Pa16"/>
    <w:basedOn w:val="Default"/>
    <w:next w:val="Default"/>
    <w:uiPriority w:val="99"/>
    <w:rsid w:val="00292BD7"/>
    <w:pPr>
      <w:spacing w:line="201" w:lineRule="atLeast"/>
    </w:pPr>
    <w:rPr>
      <w:color w:val="auto"/>
    </w:rPr>
  </w:style>
  <w:style w:type="character" w:customStyle="1" w:styleId="rvts64">
    <w:name w:val="rvts64"/>
    <w:basedOn w:val="a0"/>
    <w:rsid w:val="00C13916"/>
  </w:style>
  <w:style w:type="paragraph" w:customStyle="1" w:styleId="mb-2">
    <w:name w:val="mb-2"/>
    <w:basedOn w:val="a"/>
    <w:rsid w:val="000E045E"/>
    <w:pPr>
      <w:spacing w:before="100" w:beforeAutospacing="1" w:after="100" w:afterAutospacing="1"/>
      <w:jc w:val="left"/>
    </w:pPr>
    <w:rPr>
      <w:sz w:val="24"/>
      <w:szCs w:val="24"/>
    </w:rPr>
  </w:style>
  <w:style w:type="paragraph" w:customStyle="1" w:styleId="tc">
    <w:name w:val="tc"/>
    <w:basedOn w:val="a"/>
    <w:rsid w:val="0064058D"/>
    <w:pPr>
      <w:spacing w:before="100" w:beforeAutospacing="1" w:after="100" w:afterAutospacing="1"/>
      <w:jc w:val="left"/>
    </w:pPr>
    <w:rPr>
      <w:sz w:val="24"/>
      <w:szCs w:val="24"/>
    </w:rPr>
  </w:style>
  <w:style w:type="paragraph" w:customStyle="1" w:styleId="bold">
    <w:name w:val="bold"/>
    <w:basedOn w:val="a"/>
    <w:rsid w:val="0064058D"/>
    <w:pPr>
      <w:spacing w:before="100" w:beforeAutospacing="1" w:after="100" w:afterAutospacing="1"/>
      <w:jc w:val="left"/>
    </w:pPr>
    <w:rPr>
      <w:sz w:val="24"/>
      <w:szCs w:val="24"/>
    </w:rPr>
  </w:style>
  <w:style w:type="character" w:customStyle="1" w:styleId="15">
    <w:name w:val="Дата1"/>
    <w:basedOn w:val="a0"/>
    <w:rsid w:val="006D1277"/>
  </w:style>
  <w:style w:type="character" w:customStyle="1" w:styleId="webback-to-top">
    <w:name w:val="web_back-to-top"/>
    <w:basedOn w:val="a0"/>
    <w:rsid w:val="00A74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7278">
      <w:bodyDiv w:val="1"/>
      <w:marLeft w:val="0"/>
      <w:marRight w:val="0"/>
      <w:marTop w:val="0"/>
      <w:marBottom w:val="0"/>
      <w:divBdr>
        <w:top w:val="none" w:sz="0" w:space="0" w:color="auto"/>
        <w:left w:val="none" w:sz="0" w:space="0" w:color="auto"/>
        <w:bottom w:val="none" w:sz="0" w:space="0" w:color="auto"/>
        <w:right w:val="none" w:sz="0" w:space="0" w:color="auto"/>
      </w:divBdr>
      <w:divsChild>
        <w:div w:id="722406161">
          <w:marLeft w:val="0"/>
          <w:marRight w:val="0"/>
          <w:marTop w:val="0"/>
          <w:marBottom w:val="0"/>
          <w:divBdr>
            <w:top w:val="none" w:sz="0" w:space="0" w:color="auto"/>
            <w:left w:val="none" w:sz="0" w:space="0" w:color="auto"/>
            <w:bottom w:val="none" w:sz="0" w:space="0" w:color="auto"/>
            <w:right w:val="none" w:sz="0" w:space="0" w:color="auto"/>
          </w:divBdr>
          <w:divsChild>
            <w:div w:id="802311781">
              <w:marLeft w:val="0"/>
              <w:marRight w:val="0"/>
              <w:marTop w:val="0"/>
              <w:marBottom w:val="0"/>
              <w:divBdr>
                <w:top w:val="none" w:sz="0" w:space="0" w:color="auto"/>
                <w:left w:val="none" w:sz="0" w:space="0" w:color="auto"/>
                <w:bottom w:val="none" w:sz="0" w:space="0" w:color="auto"/>
                <w:right w:val="none" w:sz="0" w:space="0" w:color="auto"/>
              </w:divBdr>
              <w:divsChild>
                <w:div w:id="854805537">
                  <w:marLeft w:val="0"/>
                  <w:marRight w:val="0"/>
                  <w:marTop w:val="0"/>
                  <w:marBottom w:val="0"/>
                  <w:divBdr>
                    <w:top w:val="none" w:sz="0" w:space="0" w:color="auto"/>
                    <w:left w:val="none" w:sz="0" w:space="0" w:color="auto"/>
                    <w:bottom w:val="none" w:sz="0" w:space="0" w:color="auto"/>
                    <w:right w:val="none" w:sz="0" w:space="0" w:color="auto"/>
                  </w:divBdr>
                  <w:divsChild>
                    <w:div w:id="1657612085">
                      <w:marLeft w:val="-225"/>
                      <w:marRight w:val="-225"/>
                      <w:marTop w:val="0"/>
                      <w:marBottom w:val="0"/>
                      <w:divBdr>
                        <w:top w:val="none" w:sz="0" w:space="0" w:color="auto"/>
                        <w:left w:val="none" w:sz="0" w:space="0" w:color="auto"/>
                        <w:bottom w:val="none" w:sz="0" w:space="0" w:color="auto"/>
                        <w:right w:val="none" w:sz="0" w:space="0" w:color="auto"/>
                      </w:divBdr>
                      <w:divsChild>
                        <w:div w:id="1989935807">
                          <w:marLeft w:val="0"/>
                          <w:marRight w:val="0"/>
                          <w:marTop w:val="0"/>
                          <w:marBottom w:val="0"/>
                          <w:divBdr>
                            <w:top w:val="none" w:sz="0" w:space="0" w:color="auto"/>
                            <w:left w:val="none" w:sz="0" w:space="0" w:color="auto"/>
                            <w:bottom w:val="none" w:sz="0" w:space="0" w:color="auto"/>
                            <w:right w:val="none" w:sz="0" w:space="0" w:color="auto"/>
                          </w:divBdr>
                          <w:divsChild>
                            <w:div w:id="1496996890">
                              <w:marLeft w:val="0"/>
                              <w:marRight w:val="0"/>
                              <w:marTop w:val="0"/>
                              <w:marBottom w:val="0"/>
                              <w:divBdr>
                                <w:top w:val="none" w:sz="0" w:space="0" w:color="auto"/>
                                <w:left w:val="none" w:sz="0" w:space="0" w:color="auto"/>
                                <w:bottom w:val="none" w:sz="0" w:space="0" w:color="auto"/>
                                <w:right w:val="none" w:sz="0" w:space="0" w:color="auto"/>
                              </w:divBdr>
                              <w:divsChild>
                                <w:div w:id="408355422">
                                  <w:marLeft w:val="-225"/>
                                  <w:marRight w:val="-225"/>
                                  <w:marTop w:val="0"/>
                                  <w:marBottom w:val="0"/>
                                  <w:divBdr>
                                    <w:top w:val="none" w:sz="0" w:space="0" w:color="auto"/>
                                    <w:left w:val="none" w:sz="0" w:space="0" w:color="auto"/>
                                    <w:bottom w:val="none" w:sz="0" w:space="0" w:color="auto"/>
                                    <w:right w:val="none" w:sz="0" w:space="0" w:color="auto"/>
                                  </w:divBdr>
                                  <w:divsChild>
                                    <w:div w:id="688337080">
                                      <w:marLeft w:val="0"/>
                                      <w:marRight w:val="0"/>
                                      <w:marTop w:val="0"/>
                                      <w:marBottom w:val="0"/>
                                      <w:divBdr>
                                        <w:top w:val="none" w:sz="0" w:space="0" w:color="auto"/>
                                        <w:left w:val="none" w:sz="0" w:space="0" w:color="auto"/>
                                        <w:bottom w:val="none" w:sz="0" w:space="0" w:color="auto"/>
                                        <w:right w:val="none" w:sz="0" w:space="0" w:color="auto"/>
                                      </w:divBdr>
                                      <w:divsChild>
                                        <w:div w:id="655572377">
                                          <w:marLeft w:val="0"/>
                                          <w:marRight w:val="0"/>
                                          <w:marTop w:val="0"/>
                                          <w:marBottom w:val="450"/>
                                          <w:divBdr>
                                            <w:top w:val="none" w:sz="0" w:space="0" w:color="auto"/>
                                            <w:left w:val="none" w:sz="0" w:space="0" w:color="auto"/>
                                            <w:bottom w:val="none" w:sz="0" w:space="0" w:color="auto"/>
                                            <w:right w:val="none" w:sz="0" w:space="0" w:color="auto"/>
                                          </w:divBdr>
                                          <w:divsChild>
                                            <w:div w:id="2121021074">
                                              <w:marLeft w:val="126"/>
                                              <w:marRight w:val="126"/>
                                              <w:marTop w:val="0"/>
                                              <w:marBottom w:val="0"/>
                                              <w:divBdr>
                                                <w:top w:val="none" w:sz="0" w:space="0" w:color="auto"/>
                                                <w:left w:val="none" w:sz="0" w:space="0" w:color="auto"/>
                                                <w:bottom w:val="none" w:sz="0" w:space="0" w:color="auto"/>
                                                <w:right w:val="none" w:sz="0" w:space="0" w:color="auto"/>
                                              </w:divBdr>
                                              <w:divsChild>
                                                <w:div w:id="1523663306">
                                                  <w:marLeft w:val="75"/>
                                                  <w:marRight w:val="0"/>
                                                  <w:marTop w:val="0"/>
                                                  <w:marBottom w:val="0"/>
                                                  <w:divBdr>
                                                    <w:top w:val="none" w:sz="0" w:space="0" w:color="auto"/>
                                                    <w:left w:val="none" w:sz="0" w:space="0" w:color="auto"/>
                                                    <w:bottom w:val="none" w:sz="0" w:space="0" w:color="auto"/>
                                                    <w:right w:val="none" w:sz="0" w:space="0" w:color="auto"/>
                                                  </w:divBdr>
                                                  <w:divsChild>
                                                    <w:div w:id="1881435403">
                                                      <w:marLeft w:val="0"/>
                                                      <w:marRight w:val="0"/>
                                                      <w:marTop w:val="0"/>
                                                      <w:marBottom w:val="0"/>
                                                      <w:divBdr>
                                                        <w:top w:val="none" w:sz="0" w:space="0" w:color="auto"/>
                                                        <w:left w:val="none" w:sz="0" w:space="0" w:color="auto"/>
                                                        <w:bottom w:val="none" w:sz="0" w:space="0" w:color="auto"/>
                                                        <w:right w:val="none" w:sz="0" w:space="0" w:color="auto"/>
                                                      </w:divBdr>
                                                      <w:divsChild>
                                                        <w:div w:id="8854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488973">
          <w:marLeft w:val="0"/>
          <w:marRight w:val="0"/>
          <w:marTop w:val="0"/>
          <w:marBottom w:val="0"/>
          <w:divBdr>
            <w:top w:val="none" w:sz="0" w:space="0" w:color="auto"/>
            <w:left w:val="none" w:sz="0" w:space="0" w:color="auto"/>
            <w:bottom w:val="none" w:sz="0" w:space="0" w:color="auto"/>
            <w:right w:val="none" w:sz="0" w:space="0" w:color="auto"/>
          </w:divBdr>
          <w:divsChild>
            <w:div w:id="1039284612">
              <w:marLeft w:val="0"/>
              <w:marRight w:val="0"/>
              <w:marTop w:val="0"/>
              <w:marBottom w:val="0"/>
              <w:divBdr>
                <w:top w:val="single" w:sz="6" w:space="0" w:color="51BCDA"/>
                <w:left w:val="single" w:sz="6" w:space="0" w:color="51BCDA"/>
                <w:bottom w:val="single" w:sz="6" w:space="0" w:color="51BCDA"/>
                <w:right w:val="single" w:sz="6" w:space="0" w:color="51BCDA"/>
              </w:divBdr>
              <w:divsChild>
                <w:div w:id="14682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93951">
      <w:bodyDiv w:val="1"/>
      <w:marLeft w:val="0"/>
      <w:marRight w:val="0"/>
      <w:marTop w:val="0"/>
      <w:marBottom w:val="0"/>
      <w:divBdr>
        <w:top w:val="none" w:sz="0" w:space="0" w:color="auto"/>
        <w:left w:val="none" w:sz="0" w:space="0" w:color="auto"/>
        <w:bottom w:val="none" w:sz="0" w:space="0" w:color="auto"/>
        <w:right w:val="none" w:sz="0" w:space="0" w:color="auto"/>
      </w:divBdr>
    </w:div>
    <w:div w:id="27948704">
      <w:bodyDiv w:val="1"/>
      <w:marLeft w:val="0"/>
      <w:marRight w:val="0"/>
      <w:marTop w:val="0"/>
      <w:marBottom w:val="0"/>
      <w:divBdr>
        <w:top w:val="none" w:sz="0" w:space="0" w:color="auto"/>
        <w:left w:val="none" w:sz="0" w:space="0" w:color="auto"/>
        <w:bottom w:val="none" w:sz="0" w:space="0" w:color="auto"/>
        <w:right w:val="none" w:sz="0" w:space="0" w:color="auto"/>
      </w:divBdr>
    </w:div>
    <w:div w:id="33702375">
      <w:bodyDiv w:val="1"/>
      <w:marLeft w:val="0"/>
      <w:marRight w:val="0"/>
      <w:marTop w:val="0"/>
      <w:marBottom w:val="0"/>
      <w:divBdr>
        <w:top w:val="none" w:sz="0" w:space="0" w:color="auto"/>
        <w:left w:val="none" w:sz="0" w:space="0" w:color="auto"/>
        <w:bottom w:val="none" w:sz="0" w:space="0" w:color="auto"/>
        <w:right w:val="none" w:sz="0" w:space="0" w:color="auto"/>
      </w:divBdr>
    </w:div>
    <w:div w:id="36248183">
      <w:bodyDiv w:val="1"/>
      <w:marLeft w:val="0"/>
      <w:marRight w:val="0"/>
      <w:marTop w:val="0"/>
      <w:marBottom w:val="0"/>
      <w:divBdr>
        <w:top w:val="none" w:sz="0" w:space="0" w:color="auto"/>
        <w:left w:val="none" w:sz="0" w:space="0" w:color="auto"/>
        <w:bottom w:val="none" w:sz="0" w:space="0" w:color="auto"/>
        <w:right w:val="none" w:sz="0" w:space="0" w:color="auto"/>
      </w:divBdr>
    </w:div>
    <w:div w:id="44302861">
      <w:bodyDiv w:val="1"/>
      <w:marLeft w:val="0"/>
      <w:marRight w:val="0"/>
      <w:marTop w:val="0"/>
      <w:marBottom w:val="0"/>
      <w:divBdr>
        <w:top w:val="none" w:sz="0" w:space="0" w:color="auto"/>
        <w:left w:val="none" w:sz="0" w:space="0" w:color="auto"/>
        <w:bottom w:val="none" w:sz="0" w:space="0" w:color="auto"/>
        <w:right w:val="none" w:sz="0" w:space="0" w:color="auto"/>
      </w:divBdr>
    </w:div>
    <w:div w:id="45376630">
      <w:bodyDiv w:val="1"/>
      <w:marLeft w:val="0"/>
      <w:marRight w:val="0"/>
      <w:marTop w:val="0"/>
      <w:marBottom w:val="0"/>
      <w:divBdr>
        <w:top w:val="none" w:sz="0" w:space="0" w:color="auto"/>
        <w:left w:val="none" w:sz="0" w:space="0" w:color="auto"/>
        <w:bottom w:val="none" w:sz="0" w:space="0" w:color="auto"/>
        <w:right w:val="none" w:sz="0" w:space="0" w:color="auto"/>
      </w:divBdr>
      <w:divsChild>
        <w:div w:id="1225141969">
          <w:marLeft w:val="3600"/>
          <w:marRight w:val="3600"/>
          <w:marTop w:val="0"/>
          <w:marBottom w:val="300"/>
          <w:divBdr>
            <w:top w:val="none" w:sz="0" w:space="0" w:color="auto"/>
            <w:left w:val="none" w:sz="0" w:space="0" w:color="auto"/>
            <w:bottom w:val="none" w:sz="0" w:space="0" w:color="auto"/>
            <w:right w:val="none" w:sz="0" w:space="0" w:color="auto"/>
          </w:divBdr>
          <w:divsChild>
            <w:div w:id="1215237349">
              <w:marLeft w:val="0"/>
              <w:marRight w:val="0"/>
              <w:marTop w:val="120"/>
              <w:marBottom w:val="0"/>
              <w:divBdr>
                <w:top w:val="none" w:sz="0" w:space="0" w:color="auto"/>
                <w:left w:val="none" w:sz="0" w:space="0" w:color="auto"/>
                <w:bottom w:val="none" w:sz="0" w:space="0" w:color="auto"/>
                <w:right w:val="none" w:sz="0" w:space="0" w:color="auto"/>
              </w:divBdr>
            </w:div>
          </w:divsChild>
        </w:div>
        <w:div w:id="29114769">
          <w:marLeft w:val="3150"/>
          <w:marRight w:val="3150"/>
          <w:marTop w:val="0"/>
          <w:marBottom w:val="0"/>
          <w:divBdr>
            <w:top w:val="none" w:sz="0" w:space="0" w:color="auto"/>
            <w:left w:val="single" w:sz="6" w:space="19" w:color="CCCCCC"/>
            <w:bottom w:val="none" w:sz="0" w:space="0" w:color="auto"/>
            <w:right w:val="single" w:sz="6" w:space="19" w:color="CCCCCC"/>
          </w:divBdr>
          <w:divsChild>
            <w:div w:id="1803034373">
              <w:marLeft w:val="0"/>
              <w:marRight w:val="0"/>
              <w:marTop w:val="0"/>
              <w:marBottom w:val="0"/>
              <w:divBdr>
                <w:top w:val="none" w:sz="0" w:space="0" w:color="auto"/>
                <w:left w:val="none" w:sz="0" w:space="0" w:color="auto"/>
                <w:bottom w:val="none" w:sz="0" w:space="0" w:color="auto"/>
                <w:right w:val="none" w:sz="0" w:space="0" w:color="auto"/>
              </w:divBdr>
              <w:divsChild>
                <w:div w:id="643312642">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 w:id="45882873">
      <w:bodyDiv w:val="1"/>
      <w:marLeft w:val="0"/>
      <w:marRight w:val="0"/>
      <w:marTop w:val="0"/>
      <w:marBottom w:val="0"/>
      <w:divBdr>
        <w:top w:val="none" w:sz="0" w:space="0" w:color="auto"/>
        <w:left w:val="none" w:sz="0" w:space="0" w:color="auto"/>
        <w:bottom w:val="none" w:sz="0" w:space="0" w:color="auto"/>
        <w:right w:val="none" w:sz="0" w:space="0" w:color="auto"/>
      </w:divBdr>
    </w:div>
    <w:div w:id="61145206">
      <w:bodyDiv w:val="1"/>
      <w:marLeft w:val="0"/>
      <w:marRight w:val="0"/>
      <w:marTop w:val="0"/>
      <w:marBottom w:val="0"/>
      <w:divBdr>
        <w:top w:val="none" w:sz="0" w:space="0" w:color="auto"/>
        <w:left w:val="none" w:sz="0" w:space="0" w:color="auto"/>
        <w:bottom w:val="none" w:sz="0" w:space="0" w:color="auto"/>
        <w:right w:val="none" w:sz="0" w:space="0" w:color="auto"/>
      </w:divBdr>
    </w:div>
    <w:div w:id="63531296">
      <w:bodyDiv w:val="1"/>
      <w:marLeft w:val="0"/>
      <w:marRight w:val="0"/>
      <w:marTop w:val="0"/>
      <w:marBottom w:val="0"/>
      <w:divBdr>
        <w:top w:val="none" w:sz="0" w:space="0" w:color="auto"/>
        <w:left w:val="none" w:sz="0" w:space="0" w:color="auto"/>
        <w:bottom w:val="none" w:sz="0" w:space="0" w:color="auto"/>
        <w:right w:val="none" w:sz="0" w:space="0" w:color="auto"/>
      </w:divBdr>
    </w:div>
    <w:div w:id="74864932">
      <w:bodyDiv w:val="1"/>
      <w:marLeft w:val="0"/>
      <w:marRight w:val="0"/>
      <w:marTop w:val="0"/>
      <w:marBottom w:val="0"/>
      <w:divBdr>
        <w:top w:val="none" w:sz="0" w:space="0" w:color="auto"/>
        <w:left w:val="none" w:sz="0" w:space="0" w:color="auto"/>
        <w:bottom w:val="none" w:sz="0" w:space="0" w:color="auto"/>
        <w:right w:val="none" w:sz="0" w:space="0" w:color="auto"/>
      </w:divBdr>
    </w:div>
    <w:div w:id="78069056">
      <w:bodyDiv w:val="1"/>
      <w:marLeft w:val="0"/>
      <w:marRight w:val="0"/>
      <w:marTop w:val="0"/>
      <w:marBottom w:val="0"/>
      <w:divBdr>
        <w:top w:val="none" w:sz="0" w:space="0" w:color="auto"/>
        <w:left w:val="none" w:sz="0" w:space="0" w:color="auto"/>
        <w:bottom w:val="none" w:sz="0" w:space="0" w:color="auto"/>
        <w:right w:val="none" w:sz="0" w:space="0" w:color="auto"/>
      </w:divBdr>
      <w:divsChild>
        <w:div w:id="1617519690">
          <w:marLeft w:val="0"/>
          <w:marRight w:val="0"/>
          <w:marTop w:val="240"/>
          <w:marBottom w:val="0"/>
          <w:divBdr>
            <w:top w:val="single" w:sz="6" w:space="11" w:color="DDDDDD"/>
            <w:left w:val="single" w:sz="6" w:space="11" w:color="F0F0F0"/>
            <w:bottom w:val="single" w:sz="6" w:space="11" w:color="FBFBFB"/>
            <w:right w:val="single" w:sz="6" w:space="11" w:color="F0F0F0"/>
          </w:divBdr>
          <w:divsChild>
            <w:div w:id="123295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2991">
      <w:bodyDiv w:val="1"/>
      <w:marLeft w:val="0"/>
      <w:marRight w:val="0"/>
      <w:marTop w:val="0"/>
      <w:marBottom w:val="0"/>
      <w:divBdr>
        <w:top w:val="none" w:sz="0" w:space="0" w:color="auto"/>
        <w:left w:val="none" w:sz="0" w:space="0" w:color="auto"/>
        <w:bottom w:val="none" w:sz="0" w:space="0" w:color="auto"/>
        <w:right w:val="none" w:sz="0" w:space="0" w:color="auto"/>
      </w:divBdr>
    </w:div>
    <w:div w:id="85853592">
      <w:bodyDiv w:val="1"/>
      <w:marLeft w:val="0"/>
      <w:marRight w:val="0"/>
      <w:marTop w:val="0"/>
      <w:marBottom w:val="0"/>
      <w:divBdr>
        <w:top w:val="none" w:sz="0" w:space="0" w:color="auto"/>
        <w:left w:val="none" w:sz="0" w:space="0" w:color="auto"/>
        <w:bottom w:val="none" w:sz="0" w:space="0" w:color="auto"/>
        <w:right w:val="none" w:sz="0" w:space="0" w:color="auto"/>
      </w:divBdr>
    </w:div>
    <w:div w:id="88888390">
      <w:bodyDiv w:val="1"/>
      <w:marLeft w:val="0"/>
      <w:marRight w:val="0"/>
      <w:marTop w:val="0"/>
      <w:marBottom w:val="0"/>
      <w:divBdr>
        <w:top w:val="none" w:sz="0" w:space="0" w:color="auto"/>
        <w:left w:val="none" w:sz="0" w:space="0" w:color="auto"/>
        <w:bottom w:val="none" w:sz="0" w:space="0" w:color="auto"/>
        <w:right w:val="none" w:sz="0" w:space="0" w:color="auto"/>
      </w:divBdr>
    </w:div>
    <w:div w:id="98723150">
      <w:bodyDiv w:val="1"/>
      <w:marLeft w:val="0"/>
      <w:marRight w:val="0"/>
      <w:marTop w:val="0"/>
      <w:marBottom w:val="0"/>
      <w:divBdr>
        <w:top w:val="none" w:sz="0" w:space="0" w:color="auto"/>
        <w:left w:val="none" w:sz="0" w:space="0" w:color="auto"/>
        <w:bottom w:val="none" w:sz="0" w:space="0" w:color="auto"/>
        <w:right w:val="none" w:sz="0" w:space="0" w:color="auto"/>
      </w:divBdr>
    </w:div>
    <w:div w:id="101338572">
      <w:bodyDiv w:val="1"/>
      <w:marLeft w:val="0"/>
      <w:marRight w:val="0"/>
      <w:marTop w:val="0"/>
      <w:marBottom w:val="0"/>
      <w:divBdr>
        <w:top w:val="none" w:sz="0" w:space="0" w:color="auto"/>
        <w:left w:val="none" w:sz="0" w:space="0" w:color="auto"/>
        <w:bottom w:val="none" w:sz="0" w:space="0" w:color="auto"/>
        <w:right w:val="none" w:sz="0" w:space="0" w:color="auto"/>
      </w:divBdr>
    </w:div>
    <w:div w:id="106967971">
      <w:bodyDiv w:val="1"/>
      <w:marLeft w:val="0"/>
      <w:marRight w:val="0"/>
      <w:marTop w:val="0"/>
      <w:marBottom w:val="0"/>
      <w:divBdr>
        <w:top w:val="none" w:sz="0" w:space="0" w:color="auto"/>
        <w:left w:val="none" w:sz="0" w:space="0" w:color="auto"/>
        <w:bottom w:val="none" w:sz="0" w:space="0" w:color="auto"/>
        <w:right w:val="none" w:sz="0" w:space="0" w:color="auto"/>
      </w:divBdr>
    </w:div>
    <w:div w:id="113327749">
      <w:bodyDiv w:val="1"/>
      <w:marLeft w:val="0"/>
      <w:marRight w:val="0"/>
      <w:marTop w:val="0"/>
      <w:marBottom w:val="0"/>
      <w:divBdr>
        <w:top w:val="none" w:sz="0" w:space="0" w:color="auto"/>
        <w:left w:val="none" w:sz="0" w:space="0" w:color="auto"/>
        <w:bottom w:val="none" w:sz="0" w:space="0" w:color="auto"/>
        <w:right w:val="none" w:sz="0" w:space="0" w:color="auto"/>
      </w:divBdr>
    </w:div>
    <w:div w:id="130251613">
      <w:bodyDiv w:val="1"/>
      <w:marLeft w:val="0"/>
      <w:marRight w:val="0"/>
      <w:marTop w:val="0"/>
      <w:marBottom w:val="0"/>
      <w:divBdr>
        <w:top w:val="none" w:sz="0" w:space="0" w:color="auto"/>
        <w:left w:val="none" w:sz="0" w:space="0" w:color="auto"/>
        <w:bottom w:val="none" w:sz="0" w:space="0" w:color="auto"/>
        <w:right w:val="none" w:sz="0" w:space="0" w:color="auto"/>
      </w:divBdr>
    </w:div>
    <w:div w:id="134687936">
      <w:bodyDiv w:val="1"/>
      <w:marLeft w:val="0"/>
      <w:marRight w:val="0"/>
      <w:marTop w:val="0"/>
      <w:marBottom w:val="0"/>
      <w:divBdr>
        <w:top w:val="none" w:sz="0" w:space="0" w:color="auto"/>
        <w:left w:val="none" w:sz="0" w:space="0" w:color="auto"/>
        <w:bottom w:val="none" w:sz="0" w:space="0" w:color="auto"/>
        <w:right w:val="none" w:sz="0" w:space="0" w:color="auto"/>
      </w:divBdr>
    </w:div>
    <w:div w:id="140773939">
      <w:bodyDiv w:val="1"/>
      <w:marLeft w:val="0"/>
      <w:marRight w:val="0"/>
      <w:marTop w:val="0"/>
      <w:marBottom w:val="0"/>
      <w:divBdr>
        <w:top w:val="none" w:sz="0" w:space="0" w:color="auto"/>
        <w:left w:val="none" w:sz="0" w:space="0" w:color="auto"/>
        <w:bottom w:val="none" w:sz="0" w:space="0" w:color="auto"/>
        <w:right w:val="none" w:sz="0" w:space="0" w:color="auto"/>
      </w:divBdr>
    </w:div>
    <w:div w:id="144979825">
      <w:bodyDiv w:val="1"/>
      <w:marLeft w:val="0"/>
      <w:marRight w:val="0"/>
      <w:marTop w:val="0"/>
      <w:marBottom w:val="0"/>
      <w:divBdr>
        <w:top w:val="none" w:sz="0" w:space="0" w:color="auto"/>
        <w:left w:val="none" w:sz="0" w:space="0" w:color="auto"/>
        <w:bottom w:val="none" w:sz="0" w:space="0" w:color="auto"/>
        <w:right w:val="none" w:sz="0" w:space="0" w:color="auto"/>
      </w:divBdr>
    </w:div>
    <w:div w:id="156581433">
      <w:bodyDiv w:val="1"/>
      <w:marLeft w:val="0"/>
      <w:marRight w:val="0"/>
      <w:marTop w:val="0"/>
      <w:marBottom w:val="0"/>
      <w:divBdr>
        <w:top w:val="none" w:sz="0" w:space="0" w:color="auto"/>
        <w:left w:val="none" w:sz="0" w:space="0" w:color="auto"/>
        <w:bottom w:val="none" w:sz="0" w:space="0" w:color="auto"/>
        <w:right w:val="none" w:sz="0" w:space="0" w:color="auto"/>
      </w:divBdr>
      <w:divsChild>
        <w:div w:id="1448544072">
          <w:marLeft w:val="0"/>
          <w:marRight w:val="0"/>
          <w:marTop w:val="0"/>
          <w:marBottom w:val="0"/>
          <w:divBdr>
            <w:top w:val="none" w:sz="0" w:space="0" w:color="auto"/>
            <w:left w:val="none" w:sz="0" w:space="0" w:color="auto"/>
            <w:bottom w:val="none" w:sz="0" w:space="0" w:color="auto"/>
            <w:right w:val="none" w:sz="0" w:space="0" w:color="auto"/>
          </w:divBdr>
          <w:divsChild>
            <w:div w:id="77489141">
              <w:marLeft w:val="0"/>
              <w:marRight w:val="0"/>
              <w:marTop w:val="0"/>
              <w:marBottom w:val="0"/>
              <w:divBdr>
                <w:top w:val="none" w:sz="0" w:space="0" w:color="auto"/>
                <w:left w:val="none" w:sz="0" w:space="0" w:color="auto"/>
                <w:bottom w:val="none" w:sz="0" w:space="0" w:color="auto"/>
                <w:right w:val="none" w:sz="0" w:space="0" w:color="auto"/>
              </w:divBdr>
              <w:divsChild>
                <w:div w:id="1710452627">
                  <w:marLeft w:val="0"/>
                  <w:marRight w:val="0"/>
                  <w:marTop w:val="0"/>
                  <w:marBottom w:val="0"/>
                  <w:divBdr>
                    <w:top w:val="none" w:sz="0" w:space="0" w:color="auto"/>
                    <w:left w:val="none" w:sz="0" w:space="0" w:color="auto"/>
                    <w:bottom w:val="none" w:sz="0" w:space="0" w:color="auto"/>
                    <w:right w:val="none" w:sz="0" w:space="0" w:color="auto"/>
                  </w:divBdr>
                </w:div>
                <w:div w:id="2030132340">
                  <w:marLeft w:val="0"/>
                  <w:marRight w:val="0"/>
                  <w:marTop w:val="0"/>
                  <w:marBottom w:val="0"/>
                  <w:divBdr>
                    <w:top w:val="none" w:sz="0" w:space="0" w:color="auto"/>
                    <w:left w:val="none" w:sz="0" w:space="0" w:color="auto"/>
                    <w:bottom w:val="none" w:sz="0" w:space="0" w:color="auto"/>
                    <w:right w:val="none" w:sz="0" w:space="0" w:color="auto"/>
                  </w:divBdr>
                </w:div>
                <w:div w:id="170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9502">
      <w:bodyDiv w:val="1"/>
      <w:marLeft w:val="0"/>
      <w:marRight w:val="0"/>
      <w:marTop w:val="0"/>
      <w:marBottom w:val="0"/>
      <w:divBdr>
        <w:top w:val="none" w:sz="0" w:space="0" w:color="auto"/>
        <w:left w:val="none" w:sz="0" w:space="0" w:color="auto"/>
        <w:bottom w:val="none" w:sz="0" w:space="0" w:color="auto"/>
        <w:right w:val="none" w:sz="0" w:space="0" w:color="auto"/>
      </w:divBdr>
    </w:div>
    <w:div w:id="160512581">
      <w:bodyDiv w:val="1"/>
      <w:marLeft w:val="0"/>
      <w:marRight w:val="0"/>
      <w:marTop w:val="0"/>
      <w:marBottom w:val="0"/>
      <w:divBdr>
        <w:top w:val="none" w:sz="0" w:space="0" w:color="auto"/>
        <w:left w:val="none" w:sz="0" w:space="0" w:color="auto"/>
        <w:bottom w:val="none" w:sz="0" w:space="0" w:color="auto"/>
        <w:right w:val="none" w:sz="0" w:space="0" w:color="auto"/>
      </w:divBdr>
    </w:div>
    <w:div w:id="160704707">
      <w:bodyDiv w:val="1"/>
      <w:marLeft w:val="0"/>
      <w:marRight w:val="0"/>
      <w:marTop w:val="0"/>
      <w:marBottom w:val="0"/>
      <w:divBdr>
        <w:top w:val="none" w:sz="0" w:space="0" w:color="auto"/>
        <w:left w:val="none" w:sz="0" w:space="0" w:color="auto"/>
        <w:bottom w:val="none" w:sz="0" w:space="0" w:color="auto"/>
        <w:right w:val="none" w:sz="0" w:space="0" w:color="auto"/>
      </w:divBdr>
      <w:divsChild>
        <w:div w:id="1087073900">
          <w:marLeft w:val="0"/>
          <w:marRight w:val="0"/>
          <w:marTop w:val="0"/>
          <w:marBottom w:val="0"/>
          <w:divBdr>
            <w:top w:val="none" w:sz="0" w:space="0" w:color="auto"/>
            <w:left w:val="none" w:sz="0" w:space="0" w:color="auto"/>
            <w:bottom w:val="none" w:sz="0" w:space="0" w:color="auto"/>
            <w:right w:val="none" w:sz="0" w:space="0" w:color="auto"/>
          </w:divBdr>
          <w:divsChild>
            <w:div w:id="1121459097">
              <w:marLeft w:val="0"/>
              <w:marRight w:val="0"/>
              <w:marTop w:val="0"/>
              <w:marBottom w:val="0"/>
              <w:divBdr>
                <w:top w:val="none" w:sz="0" w:space="0" w:color="auto"/>
                <w:left w:val="none" w:sz="0" w:space="0" w:color="auto"/>
                <w:bottom w:val="none" w:sz="0" w:space="0" w:color="auto"/>
                <w:right w:val="none" w:sz="0" w:space="0" w:color="auto"/>
              </w:divBdr>
            </w:div>
            <w:div w:id="1096251265">
              <w:marLeft w:val="0"/>
              <w:marRight w:val="0"/>
              <w:marTop w:val="0"/>
              <w:marBottom w:val="0"/>
              <w:divBdr>
                <w:top w:val="none" w:sz="0" w:space="0" w:color="auto"/>
                <w:left w:val="none" w:sz="0" w:space="0" w:color="auto"/>
                <w:bottom w:val="none" w:sz="0" w:space="0" w:color="auto"/>
                <w:right w:val="none" w:sz="0" w:space="0" w:color="auto"/>
              </w:divBdr>
            </w:div>
          </w:divsChild>
        </w:div>
        <w:div w:id="1339312492">
          <w:marLeft w:val="0"/>
          <w:marRight w:val="0"/>
          <w:marTop w:val="0"/>
          <w:marBottom w:val="0"/>
          <w:divBdr>
            <w:top w:val="none" w:sz="0" w:space="0" w:color="auto"/>
            <w:left w:val="none" w:sz="0" w:space="0" w:color="auto"/>
            <w:bottom w:val="none" w:sz="0" w:space="0" w:color="auto"/>
            <w:right w:val="none" w:sz="0" w:space="0" w:color="auto"/>
          </w:divBdr>
        </w:div>
        <w:div w:id="1367214101">
          <w:marLeft w:val="0"/>
          <w:marRight w:val="0"/>
          <w:marTop w:val="0"/>
          <w:marBottom w:val="0"/>
          <w:divBdr>
            <w:top w:val="none" w:sz="0" w:space="0" w:color="auto"/>
            <w:left w:val="none" w:sz="0" w:space="0" w:color="auto"/>
            <w:bottom w:val="none" w:sz="0" w:space="0" w:color="auto"/>
            <w:right w:val="none" w:sz="0" w:space="0" w:color="auto"/>
          </w:divBdr>
        </w:div>
      </w:divsChild>
    </w:div>
    <w:div w:id="162627296">
      <w:bodyDiv w:val="1"/>
      <w:marLeft w:val="0"/>
      <w:marRight w:val="0"/>
      <w:marTop w:val="0"/>
      <w:marBottom w:val="0"/>
      <w:divBdr>
        <w:top w:val="none" w:sz="0" w:space="0" w:color="auto"/>
        <w:left w:val="none" w:sz="0" w:space="0" w:color="auto"/>
        <w:bottom w:val="none" w:sz="0" w:space="0" w:color="auto"/>
        <w:right w:val="none" w:sz="0" w:space="0" w:color="auto"/>
      </w:divBdr>
    </w:div>
    <w:div w:id="171914748">
      <w:bodyDiv w:val="1"/>
      <w:marLeft w:val="0"/>
      <w:marRight w:val="0"/>
      <w:marTop w:val="0"/>
      <w:marBottom w:val="0"/>
      <w:divBdr>
        <w:top w:val="none" w:sz="0" w:space="0" w:color="auto"/>
        <w:left w:val="none" w:sz="0" w:space="0" w:color="auto"/>
        <w:bottom w:val="none" w:sz="0" w:space="0" w:color="auto"/>
        <w:right w:val="none" w:sz="0" w:space="0" w:color="auto"/>
      </w:divBdr>
      <w:divsChild>
        <w:div w:id="35350624">
          <w:marLeft w:val="0"/>
          <w:marRight w:val="0"/>
          <w:marTop w:val="0"/>
          <w:marBottom w:val="0"/>
          <w:divBdr>
            <w:top w:val="none" w:sz="0" w:space="0" w:color="auto"/>
            <w:left w:val="none" w:sz="0" w:space="0" w:color="auto"/>
            <w:bottom w:val="none" w:sz="0" w:space="0" w:color="auto"/>
            <w:right w:val="none" w:sz="0" w:space="0" w:color="auto"/>
          </w:divBdr>
          <w:divsChild>
            <w:div w:id="1941838233">
              <w:marLeft w:val="0"/>
              <w:marRight w:val="0"/>
              <w:marTop w:val="0"/>
              <w:marBottom w:val="0"/>
              <w:divBdr>
                <w:top w:val="none" w:sz="0" w:space="0" w:color="auto"/>
                <w:left w:val="none" w:sz="0" w:space="0" w:color="auto"/>
                <w:bottom w:val="none" w:sz="0" w:space="0" w:color="auto"/>
                <w:right w:val="none" w:sz="0" w:space="0" w:color="auto"/>
              </w:divBdr>
              <w:divsChild>
                <w:div w:id="1810588499">
                  <w:marLeft w:val="0"/>
                  <w:marRight w:val="0"/>
                  <w:marTop w:val="0"/>
                  <w:marBottom w:val="0"/>
                  <w:divBdr>
                    <w:top w:val="none" w:sz="0" w:space="0" w:color="auto"/>
                    <w:left w:val="none" w:sz="0" w:space="0" w:color="auto"/>
                    <w:bottom w:val="none" w:sz="0" w:space="0" w:color="auto"/>
                    <w:right w:val="none" w:sz="0" w:space="0" w:color="auto"/>
                  </w:divBdr>
                  <w:divsChild>
                    <w:div w:id="1100493871">
                      <w:marLeft w:val="0"/>
                      <w:marRight w:val="0"/>
                      <w:marTop w:val="0"/>
                      <w:marBottom w:val="75"/>
                      <w:divBdr>
                        <w:top w:val="none" w:sz="0" w:space="0" w:color="auto"/>
                        <w:left w:val="none" w:sz="0" w:space="0" w:color="auto"/>
                        <w:bottom w:val="none" w:sz="0" w:space="0" w:color="auto"/>
                        <w:right w:val="none" w:sz="0" w:space="0" w:color="auto"/>
                      </w:divBdr>
                    </w:div>
                    <w:div w:id="392895336">
                      <w:marLeft w:val="0"/>
                      <w:marRight w:val="0"/>
                      <w:marTop w:val="0"/>
                      <w:marBottom w:val="75"/>
                      <w:divBdr>
                        <w:top w:val="none" w:sz="0" w:space="0" w:color="auto"/>
                        <w:left w:val="none" w:sz="0" w:space="0" w:color="auto"/>
                        <w:bottom w:val="none" w:sz="0" w:space="0" w:color="auto"/>
                        <w:right w:val="none" w:sz="0" w:space="0" w:color="auto"/>
                      </w:divBdr>
                    </w:div>
                  </w:divsChild>
                </w:div>
                <w:div w:id="2098674086">
                  <w:marLeft w:val="0"/>
                  <w:marRight w:val="0"/>
                  <w:marTop w:val="150"/>
                  <w:marBottom w:val="150"/>
                  <w:divBdr>
                    <w:top w:val="none" w:sz="0" w:space="0" w:color="auto"/>
                    <w:left w:val="none" w:sz="0" w:space="0" w:color="auto"/>
                    <w:bottom w:val="none" w:sz="0" w:space="0" w:color="auto"/>
                    <w:right w:val="none" w:sz="0" w:space="0" w:color="auto"/>
                  </w:divBdr>
                </w:div>
                <w:div w:id="200167212">
                  <w:marLeft w:val="-150"/>
                  <w:marRight w:val="-150"/>
                  <w:marTop w:val="0"/>
                  <w:marBottom w:val="150"/>
                  <w:divBdr>
                    <w:top w:val="none" w:sz="0" w:space="0" w:color="auto"/>
                    <w:left w:val="none" w:sz="0" w:space="0" w:color="auto"/>
                    <w:bottom w:val="none" w:sz="0" w:space="0" w:color="auto"/>
                    <w:right w:val="none" w:sz="0" w:space="0" w:color="auto"/>
                  </w:divBdr>
                  <w:divsChild>
                    <w:div w:id="888763980">
                      <w:marLeft w:val="0"/>
                      <w:marRight w:val="0"/>
                      <w:marTop w:val="0"/>
                      <w:marBottom w:val="0"/>
                      <w:divBdr>
                        <w:top w:val="none" w:sz="0" w:space="0" w:color="auto"/>
                        <w:left w:val="none" w:sz="0" w:space="0" w:color="auto"/>
                        <w:bottom w:val="none" w:sz="0" w:space="0" w:color="auto"/>
                        <w:right w:val="none" w:sz="0" w:space="0" w:color="auto"/>
                      </w:divBdr>
                      <w:divsChild>
                        <w:div w:id="429936250">
                          <w:marLeft w:val="0"/>
                          <w:marRight w:val="0"/>
                          <w:marTop w:val="0"/>
                          <w:marBottom w:val="0"/>
                          <w:divBdr>
                            <w:top w:val="none" w:sz="0" w:space="0" w:color="auto"/>
                            <w:left w:val="none" w:sz="0" w:space="0" w:color="auto"/>
                            <w:bottom w:val="none" w:sz="0" w:space="0" w:color="auto"/>
                            <w:right w:val="none" w:sz="0" w:space="0" w:color="auto"/>
                          </w:divBdr>
                          <w:divsChild>
                            <w:div w:id="1828665515">
                              <w:marLeft w:val="-75"/>
                              <w:marRight w:val="-75"/>
                              <w:marTop w:val="0"/>
                              <w:marBottom w:val="0"/>
                              <w:divBdr>
                                <w:top w:val="none" w:sz="0" w:space="0" w:color="auto"/>
                                <w:left w:val="none" w:sz="0" w:space="0" w:color="auto"/>
                                <w:bottom w:val="none" w:sz="0" w:space="0" w:color="auto"/>
                                <w:right w:val="none" w:sz="0" w:space="0" w:color="auto"/>
                              </w:divBdr>
                              <w:divsChild>
                                <w:div w:id="756830325">
                                  <w:marLeft w:val="0"/>
                                  <w:marRight w:val="0"/>
                                  <w:marTop w:val="0"/>
                                  <w:marBottom w:val="0"/>
                                  <w:divBdr>
                                    <w:top w:val="none" w:sz="0" w:space="0" w:color="auto"/>
                                    <w:left w:val="none" w:sz="0" w:space="0" w:color="auto"/>
                                    <w:bottom w:val="none" w:sz="0" w:space="0" w:color="auto"/>
                                    <w:right w:val="none" w:sz="0" w:space="0" w:color="auto"/>
                                  </w:divBdr>
                                </w:div>
                                <w:div w:id="1062405203">
                                  <w:marLeft w:val="0"/>
                                  <w:marRight w:val="0"/>
                                  <w:marTop w:val="0"/>
                                  <w:marBottom w:val="0"/>
                                  <w:divBdr>
                                    <w:top w:val="none" w:sz="0" w:space="0" w:color="auto"/>
                                    <w:left w:val="none" w:sz="0" w:space="0" w:color="auto"/>
                                    <w:bottom w:val="none" w:sz="0" w:space="0" w:color="auto"/>
                                    <w:right w:val="none" w:sz="0" w:space="0" w:color="auto"/>
                                  </w:divBdr>
                                  <w:divsChild>
                                    <w:div w:id="1117679892">
                                      <w:marLeft w:val="0"/>
                                      <w:marRight w:val="0"/>
                                      <w:marTop w:val="0"/>
                                      <w:marBottom w:val="0"/>
                                      <w:divBdr>
                                        <w:top w:val="none" w:sz="0" w:space="0" w:color="auto"/>
                                        <w:left w:val="none" w:sz="0" w:space="0" w:color="auto"/>
                                        <w:bottom w:val="none" w:sz="0" w:space="0" w:color="auto"/>
                                        <w:right w:val="none" w:sz="0" w:space="0" w:color="auto"/>
                                      </w:divBdr>
                                      <w:divsChild>
                                        <w:div w:id="1066075034">
                                          <w:marLeft w:val="0"/>
                                          <w:marRight w:val="0"/>
                                          <w:marTop w:val="0"/>
                                          <w:marBottom w:val="0"/>
                                          <w:divBdr>
                                            <w:top w:val="none" w:sz="0" w:space="0" w:color="auto"/>
                                            <w:left w:val="none" w:sz="0" w:space="0" w:color="auto"/>
                                            <w:bottom w:val="none" w:sz="0" w:space="0" w:color="auto"/>
                                            <w:right w:val="none" w:sz="0" w:space="0" w:color="auto"/>
                                          </w:divBdr>
                                          <w:divsChild>
                                            <w:div w:id="529031920">
                                              <w:marLeft w:val="0"/>
                                              <w:marRight w:val="0"/>
                                              <w:marTop w:val="0"/>
                                              <w:marBottom w:val="0"/>
                                              <w:divBdr>
                                                <w:top w:val="none" w:sz="0" w:space="0" w:color="auto"/>
                                                <w:left w:val="none" w:sz="0" w:space="0" w:color="auto"/>
                                                <w:bottom w:val="none" w:sz="0" w:space="0" w:color="auto"/>
                                                <w:right w:val="none" w:sz="0" w:space="0" w:color="auto"/>
                                              </w:divBdr>
                                              <w:divsChild>
                                                <w:div w:id="565913844">
                                                  <w:marLeft w:val="0"/>
                                                  <w:marRight w:val="0"/>
                                                  <w:marTop w:val="0"/>
                                                  <w:marBottom w:val="0"/>
                                                  <w:divBdr>
                                                    <w:top w:val="none" w:sz="0" w:space="0" w:color="auto"/>
                                                    <w:left w:val="none" w:sz="0" w:space="0" w:color="auto"/>
                                                    <w:bottom w:val="none" w:sz="0" w:space="0" w:color="auto"/>
                                                    <w:right w:val="none" w:sz="0" w:space="0" w:color="auto"/>
                                                  </w:divBdr>
                                                  <w:divsChild>
                                                    <w:div w:id="119619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9136833">
                      <w:marLeft w:val="0"/>
                      <w:marRight w:val="0"/>
                      <w:marTop w:val="0"/>
                      <w:marBottom w:val="0"/>
                      <w:divBdr>
                        <w:top w:val="none" w:sz="0" w:space="0" w:color="auto"/>
                        <w:left w:val="none" w:sz="0" w:space="0" w:color="auto"/>
                        <w:bottom w:val="none" w:sz="0" w:space="0" w:color="auto"/>
                        <w:right w:val="none" w:sz="0" w:space="0" w:color="auto"/>
                      </w:divBdr>
                      <w:divsChild>
                        <w:div w:id="153878754">
                          <w:marLeft w:val="0"/>
                          <w:marRight w:val="0"/>
                          <w:marTop w:val="0"/>
                          <w:marBottom w:val="0"/>
                          <w:divBdr>
                            <w:top w:val="none" w:sz="0" w:space="0" w:color="auto"/>
                            <w:left w:val="none" w:sz="0" w:space="0" w:color="auto"/>
                            <w:bottom w:val="none" w:sz="0" w:space="0" w:color="auto"/>
                            <w:right w:val="none" w:sz="0" w:space="0" w:color="auto"/>
                          </w:divBdr>
                          <w:divsChild>
                            <w:div w:id="682128299">
                              <w:marLeft w:val="-75"/>
                              <w:marRight w:val="-75"/>
                              <w:marTop w:val="0"/>
                              <w:marBottom w:val="0"/>
                              <w:divBdr>
                                <w:top w:val="none" w:sz="0" w:space="0" w:color="auto"/>
                                <w:left w:val="none" w:sz="0" w:space="0" w:color="auto"/>
                                <w:bottom w:val="none" w:sz="0" w:space="0" w:color="auto"/>
                                <w:right w:val="none" w:sz="0" w:space="0" w:color="auto"/>
                              </w:divBdr>
                              <w:divsChild>
                                <w:div w:id="1772316567">
                                  <w:marLeft w:val="0"/>
                                  <w:marRight w:val="0"/>
                                  <w:marTop w:val="0"/>
                                  <w:marBottom w:val="0"/>
                                  <w:divBdr>
                                    <w:top w:val="none" w:sz="0" w:space="0" w:color="auto"/>
                                    <w:left w:val="none" w:sz="0" w:space="0" w:color="auto"/>
                                    <w:bottom w:val="none" w:sz="0" w:space="0" w:color="auto"/>
                                    <w:right w:val="none" w:sz="0" w:space="0" w:color="auto"/>
                                  </w:divBdr>
                                </w:div>
                                <w:div w:id="1758136895">
                                  <w:marLeft w:val="0"/>
                                  <w:marRight w:val="0"/>
                                  <w:marTop w:val="0"/>
                                  <w:marBottom w:val="0"/>
                                  <w:divBdr>
                                    <w:top w:val="none" w:sz="0" w:space="0" w:color="auto"/>
                                    <w:left w:val="none" w:sz="0" w:space="0" w:color="auto"/>
                                    <w:bottom w:val="none" w:sz="0" w:space="0" w:color="auto"/>
                                    <w:right w:val="none" w:sz="0" w:space="0" w:color="auto"/>
                                  </w:divBdr>
                                  <w:divsChild>
                                    <w:div w:id="1585870655">
                                      <w:marLeft w:val="0"/>
                                      <w:marRight w:val="0"/>
                                      <w:marTop w:val="0"/>
                                      <w:marBottom w:val="0"/>
                                      <w:divBdr>
                                        <w:top w:val="none" w:sz="0" w:space="0" w:color="auto"/>
                                        <w:left w:val="none" w:sz="0" w:space="0" w:color="auto"/>
                                        <w:bottom w:val="none" w:sz="0" w:space="0" w:color="auto"/>
                                        <w:right w:val="none" w:sz="0" w:space="0" w:color="auto"/>
                                      </w:divBdr>
                                      <w:divsChild>
                                        <w:div w:id="1723164632">
                                          <w:marLeft w:val="0"/>
                                          <w:marRight w:val="0"/>
                                          <w:marTop w:val="0"/>
                                          <w:marBottom w:val="0"/>
                                          <w:divBdr>
                                            <w:top w:val="none" w:sz="0" w:space="0" w:color="auto"/>
                                            <w:left w:val="none" w:sz="0" w:space="0" w:color="auto"/>
                                            <w:bottom w:val="none" w:sz="0" w:space="0" w:color="auto"/>
                                            <w:right w:val="none" w:sz="0" w:space="0" w:color="auto"/>
                                          </w:divBdr>
                                          <w:divsChild>
                                            <w:div w:id="1341926012">
                                              <w:marLeft w:val="0"/>
                                              <w:marRight w:val="0"/>
                                              <w:marTop w:val="0"/>
                                              <w:marBottom w:val="0"/>
                                              <w:divBdr>
                                                <w:top w:val="none" w:sz="0" w:space="0" w:color="auto"/>
                                                <w:left w:val="none" w:sz="0" w:space="0" w:color="auto"/>
                                                <w:bottom w:val="none" w:sz="0" w:space="0" w:color="auto"/>
                                                <w:right w:val="none" w:sz="0" w:space="0" w:color="auto"/>
                                              </w:divBdr>
                                              <w:divsChild>
                                                <w:div w:id="510489250">
                                                  <w:marLeft w:val="0"/>
                                                  <w:marRight w:val="0"/>
                                                  <w:marTop w:val="0"/>
                                                  <w:marBottom w:val="0"/>
                                                  <w:divBdr>
                                                    <w:top w:val="none" w:sz="0" w:space="0" w:color="auto"/>
                                                    <w:left w:val="none" w:sz="0" w:space="0" w:color="auto"/>
                                                    <w:bottom w:val="none" w:sz="0" w:space="0" w:color="auto"/>
                                                    <w:right w:val="none" w:sz="0" w:space="0" w:color="auto"/>
                                                  </w:divBdr>
                                                  <w:divsChild>
                                                    <w:div w:id="64154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4602892">
                      <w:marLeft w:val="0"/>
                      <w:marRight w:val="0"/>
                      <w:marTop w:val="0"/>
                      <w:marBottom w:val="0"/>
                      <w:divBdr>
                        <w:top w:val="none" w:sz="0" w:space="0" w:color="auto"/>
                        <w:left w:val="none" w:sz="0" w:space="0" w:color="auto"/>
                        <w:bottom w:val="none" w:sz="0" w:space="0" w:color="auto"/>
                        <w:right w:val="none" w:sz="0" w:space="0" w:color="auto"/>
                      </w:divBdr>
                      <w:divsChild>
                        <w:div w:id="569117520">
                          <w:marLeft w:val="0"/>
                          <w:marRight w:val="0"/>
                          <w:marTop w:val="0"/>
                          <w:marBottom w:val="0"/>
                          <w:divBdr>
                            <w:top w:val="none" w:sz="0" w:space="0" w:color="auto"/>
                            <w:left w:val="none" w:sz="0" w:space="0" w:color="auto"/>
                            <w:bottom w:val="none" w:sz="0" w:space="0" w:color="auto"/>
                            <w:right w:val="none" w:sz="0" w:space="0" w:color="auto"/>
                          </w:divBdr>
                          <w:divsChild>
                            <w:div w:id="2049641350">
                              <w:marLeft w:val="-75"/>
                              <w:marRight w:val="-75"/>
                              <w:marTop w:val="0"/>
                              <w:marBottom w:val="0"/>
                              <w:divBdr>
                                <w:top w:val="none" w:sz="0" w:space="0" w:color="auto"/>
                                <w:left w:val="none" w:sz="0" w:space="0" w:color="auto"/>
                                <w:bottom w:val="none" w:sz="0" w:space="0" w:color="auto"/>
                                <w:right w:val="none" w:sz="0" w:space="0" w:color="auto"/>
                              </w:divBdr>
                              <w:divsChild>
                                <w:div w:id="1591816749">
                                  <w:marLeft w:val="0"/>
                                  <w:marRight w:val="0"/>
                                  <w:marTop w:val="0"/>
                                  <w:marBottom w:val="0"/>
                                  <w:divBdr>
                                    <w:top w:val="none" w:sz="0" w:space="0" w:color="auto"/>
                                    <w:left w:val="none" w:sz="0" w:space="0" w:color="auto"/>
                                    <w:bottom w:val="none" w:sz="0" w:space="0" w:color="auto"/>
                                    <w:right w:val="none" w:sz="0" w:space="0" w:color="auto"/>
                                  </w:divBdr>
                                </w:div>
                                <w:div w:id="1337267935">
                                  <w:marLeft w:val="0"/>
                                  <w:marRight w:val="0"/>
                                  <w:marTop w:val="0"/>
                                  <w:marBottom w:val="0"/>
                                  <w:divBdr>
                                    <w:top w:val="none" w:sz="0" w:space="0" w:color="auto"/>
                                    <w:left w:val="none" w:sz="0" w:space="0" w:color="auto"/>
                                    <w:bottom w:val="none" w:sz="0" w:space="0" w:color="auto"/>
                                    <w:right w:val="none" w:sz="0" w:space="0" w:color="auto"/>
                                  </w:divBdr>
                                  <w:divsChild>
                                    <w:div w:id="1349792827">
                                      <w:marLeft w:val="0"/>
                                      <w:marRight w:val="0"/>
                                      <w:marTop w:val="0"/>
                                      <w:marBottom w:val="0"/>
                                      <w:divBdr>
                                        <w:top w:val="none" w:sz="0" w:space="0" w:color="auto"/>
                                        <w:left w:val="none" w:sz="0" w:space="0" w:color="auto"/>
                                        <w:bottom w:val="none" w:sz="0" w:space="0" w:color="auto"/>
                                        <w:right w:val="none" w:sz="0" w:space="0" w:color="auto"/>
                                      </w:divBdr>
                                      <w:divsChild>
                                        <w:div w:id="527060729">
                                          <w:marLeft w:val="0"/>
                                          <w:marRight w:val="0"/>
                                          <w:marTop w:val="0"/>
                                          <w:marBottom w:val="0"/>
                                          <w:divBdr>
                                            <w:top w:val="none" w:sz="0" w:space="0" w:color="auto"/>
                                            <w:left w:val="none" w:sz="0" w:space="0" w:color="auto"/>
                                            <w:bottom w:val="none" w:sz="0" w:space="0" w:color="auto"/>
                                            <w:right w:val="none" w:sz="0" w:space="0" w:color="auto"/>
                                          </w:divBdr>
                                          <w:divsChild>
                                            <w:div w:id="1368288174">
                                              <w:marLeft w:val="0"/>
                                              <w:marRight w:val="0"/>
                                              <w:marTop w:val="0"/>
                                              <w:marBottom w:val="0"/>
                                              <w:divBdr>
                                                <w:top w:val="none" w:sz="0" w:space="0" w:color="auto"/>
                                                <w:left w:val="none" w:sz="0" w:space="0" w:color="auto"/>
                                                <w:bottom w:val="none" w:sz="0" w:space="0" w:color="auto"/>
                                                <w:right w:val="none" w:sz="0" w:space="0" w:color="auto"/>
                                              </w:divBdr>
                                              <w:divsChild>
                                                <w:div w:id="390276818">
                                                  <w:marLeft w:val="0"/>
                                                  <w:marRight w:val="0"/>
                                                  <w:marTop w:val="0"/>
                                                  <w:marBottom w:val="0"/>
                                                  <w:divBdr>
                                                    <w:top w:val="none" w:sz="0" w:space="0" w:color="auto"/>
                                                    <w:left w:val="none" w:sz="0" w:space="0" w:color="auto"/>
                                                    <w:bottom w:val="none" w:sz="0" w:space="0" w:color="auto"/>
                                                    <w:right w:val="none" w:sz="0" w:space="0" w:color="auto"/>
                                                  </w:divBdr>
                                                  <w:divsChild>
                                                    <w:div w:id="26288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07900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90">
          <w:marLeft w:val="0"/>
          <w:marRight w:val="0"/>
          <w:marTop w:val="0"/>
          <w:marBottom w:val="0"/>
          <w:divBdr>
            <w:top w:val="none" w:sz="0" w:space="0" w:color="auto"/>
            <w:left w:val="none" w:sz="0" w:space="0" w:color="auto"/>
            <w:bottom w:val="none" w:sz="0" w:space="0" w:color="auto"/>
            <w:right w:val="none" w:sz="0" w:space="0" w:color="auto"/>
          </w:divBdr>
        </w:div>
        <w:div w:id="1018120079">
          <w:marLeft w:val="0"/>
          <w:marRight w:val="0"/>
          <w:marTop w:val="0"/>
          <w:marBottom w:val="0"/>
          <w:divBdr>
            <w:top w:val="none" w:sz="0" w:space="0" w:color="auto"/>
            <w:left w:val="none" w:sz="0" w:space="0" w:color="auto"/>
            <w:bottom w:val="none" w:sz="0" w:space="0" w:color="auto"/>
            <w:right w:val="none" w:sz="0" w:space="0" w:color="auto"/>
          </w:divBdr>
        </w:div>
        <w:div w:id="1159809688">
          <w:marLeft w:val="0"/>
          <w:marRight w:val="0"/>
          <w:marTop w:val="0"/>
          <w:marBottom w:val="0"/>
          <w:divBdr>
            <w:top w:val="none" w:sz="0" w:space="0" w:color="auto"/>
            <w:left w:val="none" w:sz="0" w:space="0" w:color="auto"/>
            <w:bottom w:val="none" w:sz="0" w:space="0" w:color="auto"/>
            <w:right w:val="none" w:sz="0" w:space="0" w:color="auto"/>
          </w:divBdr>
        </w:div>
        <w:div w:id="1449423103">
          <w:marLeft w:val="0"/>
          <w:marRight w:val="0"/>
          <w:marTop w:val="0"/>
          <w:marBottom w:val="0"/>
          <w:divBdr>
            <w:top w:val="none" w:sz="0" w:space="0" w:color="auto"/>
            <w:left w:val="none" w:sz="0" w:space="0" w:color="auto"/>
            <w:bottom w:val="none" w:sz="0" w:space="0" w:color="auto"/>
            <w:right w:val="none" w:sz="0" w:space="0" w:color="auto"/>
          </w:divBdr>
        </w:div>
      </w:divsChild>
    </w:div>
    <w:div w:id="187185460">
      <w:bodyDiv w:val="1"/>
      <w:marLeft w:val="0"/>
      <w:marRight w:val="0"/>
      <w:marTop w:val="0"/>
      <w:marBottom w:val="0"/>
      <w:divBdr>
        <w:top w:val="none" w:sz="0" w:space="0" w:color="auto"/>
        <w:left w:val="none" w:sz="0" w:space="0" w:color="auto"/>
        <w:bottom w:val="none" w:sz="0" w:space="0" w:color="auto"/>
        <w:right w:val="none" w:sz="0" w:space="0" w:color="auto"/>
      </w:divBdr>
    </w:div>
    <w:div w:id="196046610">
      <w:bodyDiv w:val="1"/>
      <w:marLeft w:val="0"/>
      <w:marRight w:val="0"/>
      <w:marTop w:val="0"/>
      <w:marBottom w:val="0"/>
      <w:divBdr>
        <w:top w:val="none" w:sz="0" w:space="0" w:color="auto"/>
        <w:left w:val="none" w:sz="0" w:space="0" w:color="auto"/>
        <w:bottom w:val="none" w:sz="0" w:space="0" w:color="auto"/>
        <w:right w:val="none" w:sz="0" w:space="0" w:color="auto"/>
      </w:divBdr>
      <w:divsChild>
        <w:div w:id="710690501">
          <w:marLeft w:val="0"/>
          <w:marRight w:val="0"/>
          <w:marTop w:val="0"/>
          <w:marBottom w:val="0"/>
          <w:divBdr>
            <w:top w:val="none" w:sz="0" w:space="0" w:color="auto"/>
            <w:left w:val="none" w:sz="0" w:space="0" w:color="auto"/>
            <w:bottom w:val="none" w:sz="0" w:space="0" w:color="auto"/>
            <w:right w:val="none" w:sz="0" w:space="0" w:color="auto"/>
          </w:divBdr>
        </w:div>
      </w:divsChild>
    </w:div>
    <w:div w:id="231157250">
      <w:bodyDiv w:val="1"/>
      <w:marLeft w:val="0"/>
      <w:marRight w:val="0"/>
      <w:marTop w:val="0"/>
      <w:marBottom w:val="0"/>
      <w:divBdr>
        <w:top w:val="none" w:sz="0" w:space="0" w:color="auto"/>
        <w:left w:val="none" w:sz="0" w:space="0" w:color="auto"/>
        <w:bottom w:val="none" w:sz="0" w:space="0" w:color="auto"/>
        <w:right w:val="none" w:sz="0" w:space="0" w:color="auto"/>
      </w:divBdr>
    </w:div>
    <w:div w:id="233974095">
      <w:bodyDiv w:val="1"/>
      <w:marLeft w:val="0"/>
      <w:marRight w:val="0"/>
      <w:marTop w:val="0"/>
      <w:marBottom w:val="0"/>
      <w:divBdr>
        <w:top w:val="none" w:sz="0" w:space="0" w:color="auto"/>
        <w:left w:val="none" w:sz="0" w:space="0" w:color="auto"/>
        <w:bottom w:val="none" w:sz="0" w:space="0" w:color="auto"/>
        <w:right w:val="none" w:sz="0" w:space="0" w:color="auto"/>
      </w:divBdr>
    </w:div>
    <w:div w:id="258031444">
      <w:bodyDiv w:val="1"/>
      <w:marLeft w:val="0"/>
      <w:marRight w:val="0"/>
      <w:marTop w:val="0"/>
      <w:marBottom w:val="0"/>
      <w:divBdr>
        <w:top w:val="none" w:sz="0" w:space="0" w:color="auto"/>
        <w:left w:val="none" w:sz="0" w:space="0" w:color="auto"/>
        <w:bottom w:val="none" w:sz="0" w:space="0" w:color="auto"/>
        <w:right w:val="none" w:sz="0" w:space="0" w:color="auto"/>
      </w:divBdr>
    </w:div>
    <w:div w:id="266351951">
      <w:bodyDiv w:val="1"/>
      <w:marLeft w:val="0"/>
      <w:marRight w:val="0"/>
      <w:marTop w:val="0"/>
      <w:marBottom w:val="0"/>
      <w:divBdr>
        <w:top w:val="none" w:sz="0" w:space="0" w:color="auto"/>
        <w:left w:val="none" w:sz="0" w:space="0" w:color="auto"/>
        <w:bottom w:val="none" w:sz="0" w:space="0" w:color="auto"/>
        <w:right w:val="none" w:sz="0" w:space="0" w:color="auto"/>
      </w:divBdr>
    </w:div>
    <w:div w:id="267398009">
      <w:bodyDiv w:val="1"/>
      <w:marLeft w:val="0"/>
      <w:marRight w:val="0"/>
      <w:marTop w:val="0"/>
      <w:marBottom w:val="0"/>
      <w:divBdr>
        <w:top w:val="none" w:sz="0" w:space="0" w:color="auto"/>
        <w:left w:val="none" w:sz="0" w:space="0" w:color="auto"/>
        <w:bottom w:val="none" w:sz="0" w:space="0" w:color="auto"/>
        <w:right w:val="none" w:sz="0" w:space="0" w:color="auto"/>
      </w:divBdr>
    </w:div>
    <w:div w:id="270429922">
      <w:bodyDiv w:val="1"/>
      <w:marLeft w:val="0"/>
      <w:marRight w:val="0"/>
      <w:marTop w:val="0"/>
      <w:marBottom w:val="0"/>
      <w:divBdr>
        <w:top w:val="none" w:sz="0" w:space="0" w:color="auto"/>
        <w:left w:val="none" w:sz="0" w:space="0" w:color="auto"/>
        <w:bottom w:val="none" w:sz="0" w:space="0" w:color="auto"/>
        <w:right w:val="none" w:sz="0" w:space="0" w:color="auto"/>
      </w:divBdr>
    </w:div>
    <w:div w:id="283732607">
      <w:bodyDiv w:val="1"/>
      <w:marLeft w:val="0"/>
      <w:marRight w:val="0"/>
      <w:marTop w:val="0"/>
      <w:marBottom w:val="0"/>
      <w:divBdr>
        <w:top w:val="none" w:sz="0" w:space="0" w:color="auto"/>
        <w:left w:val="none" w:sz="0" w:space="0" w:color="auto"/>
        <w:bottom w:val="none" w:sz="0" w:space="0" w:color="auto"/>
        <w:right w:val="none" w:sz="0" w:space="0" w:color="auto"/>
      </w:divBdr>
      <w:divsChild>
        <w:div w:id="1478452867">
          <w:marLeft w:val="0"/>
          <w:marRight w:val="0"/>
          <w:marTop w:val="0"/>
          <w:marBottom w:val="0"/>
          <w:divBdr>
            <w:top w:val="none" w:sz="0" w:space="0" w:color="auto"/>
            <w:left w:val="none" w:sz="0" w:space="0" w:color="auto"/>
            <w:bottom w:val="none" w:sz="0" w:space="0" w:color="auto"/>
            <w:right w:val="none" w:sz="0" w:space="0" w:color="auto"/>
          </w:divBdr>
          <w:divsChild>
            <w:div w:id="1691947829">
              <w:marLeft w:val="0"/>
              <w:marRight w:val="0"/>
              <w:marTop w:val="0"/>
              <w:marBottom w:val="0"/>
              <w:divBdr>
                <w:top w:val="none" w:sz="0" w:space="0" w:color="auto"/>
                <w:left w:val="none" w:sz="0" w:space="0" w:color="auto"/>
                <w:bottom w:val="none" w:sz="0" w:space="0" w:color="auto"/>
                <w:right w:val="none" w:sz="0" w:space="0" w:color="auto"/>
              </w:divBdr>
              <w:divsChild>
                <w:div w:id="1957637786">
                  <w:marLeft w:val="0"/>
                  <w:marRight w:val="0"/>
                  <w:marTop w:val="0"/>
                  <w:marBottom w:val="0"/>
                  <w:divBdr>
                    <w:top w:val="none" w:sz="0" w:space="0" w:color="auto"/>
                    <w:left w:val="none" w:sz="0" w:space="0" w:color="auto"/>
                    <w:bottom w:val="none" w:sz="0" w:space="0" w:color="auto"/>
                    <w:right w:val="none" w:sz="0" w:space="0" w:color="auto"/>
                  </w:divBdr>
                  <w:divsChild>
                    <w:div w:id="563684141">
                      <w:marLeft w:val="0"/>
                      <w:marRight w:val="0"/>
                      <w:marTop w:val="0"/>
                      <w:marBottom w:val="0"/>
                      <w:divBdr>
                        <w:top w:val="none" w:sz="0" w:space="0" w:color="auto"/>
                        <w:left w:val="none" w:sz="0" w:space="0" w:color="auto"/>
                        <w:bottom w:val="none" w:sz="0" w:space="0" w:color="auto"/>
                        <w:right w:val="none" w:sz="0" w:space="0" w:color="auto"/>
                      </w:divBdr>
                      <w:divsChild>
                        <w:div w:id="1440831839">
                          <w:marLeft w:val="0"/>
                          <w:marRight w:val="0"/>
                          <w:marTop w:val="0"/>
                          <w:marBottom w:val="0"/>
                          <w:divBdr>
                            <w:top w:val="none" w:sz="0" w:space="0" w:color="auto"/>
                            <w:left w:val="none" w:sz="0" w:space="0" w:color="auto"/>
                            <w:bottom w:val="none" w:sz="0" w:space="0" w:color="auto"/>
                            <w:right w:val="none" w:sz="0" w:space="0" w:color="auto"/>
                          </w:divBdr>
                          <w:divsChild>
                            <w:div w:id="80151097">
                              <w:marLeft w:val="0"/>
                              <w:marRight w:val="0"/>
                              <w:marTop w:val="0"/>
                              <w:marBottom w:val="0"/>
                              <w:divBdr>
                                <w:top w:val="none" w:sz="0" w:space="0" w:color="auto"/>
                                <w:left w:val="none" w:sz="0" w:space="0" w:color="auto"/>
                                <w:bottom w:val="none" w:sz="0" w:space="0" w:color="auto"/>
                                <w:right w:val="none" w:sz="0" w:space="0" w:color="auto"/>
                              </w:divBdr>
                              <w:divsChild>
                                <w:div w:id="1822963856">
                                  <w:marLeft w:val="0"/>
                                  <w:marRight w:val="0"/>
                                  <w:marTop w:val="0"/>
                                  <w:marBottom w:val="0"/>
                                  <w:divBdr>
                                    <w:top w:val="none" w:sz="0" w:space="0" w:color="auto"/>
                                    <w:left w:val="none" w:sz="0" w:space="0" w:color="auto"/>
                                    <w:bottom w:val="none" w:sz="0" w:space="0" w:color="auto"/>
                                    <w:right w:val="none" w:sz="0" w:space="0" w:color="auto"/>
                                  </w:divBdr>
                                  <w:divsChild>
                                    <w:div w:id="560676981">
                                      <w:marLeft w:val="0"/>
                                      <w:marRight w:val="0"/>
                                      <w:marTop w:val="0"/>
                                      <w:marBottom w:val="0"/>
                                      <w:divBdr>
                                        <w:top w:val="none" w:sz="0" w:space="0" w:color="auto"/>
                                        <w:left w:val="none" w:sz="0" w:space="0" w:color="auto"/>
                                        <w:bottom w:val="none" w:sz="0" w:space="0" w:color="auto"/>
                                        <w:right w:val="none" w:sz="0" w:space="0" w:color="auto"/>
                                      </w:divBdr>
                                      <w:divsChild>
                                        <w:div w:id="1782266083">
                                          <w:marLeft w:val="0"/>
                                          <w:marRight w:val="0"/>
                                          <w:marTop w:val="0"/>
                                          <w:marBottom w:val="0"/>
                                          <w:divBdr>
                                            <w:top w:val="none" w:sz="0" w:space="0" w:color="auto"/>
                                            <w:left w:val="none" w:sz="0" w:space="0" w:color="auto"/>
                                            <w:bottom w:val="none" w:sz="0" w:space="0" w:color="auto"/>
                                            <w:right w:val="none" w:sz="0" w:space="0" w:color="auto"/>
                                          </w:divBdr>
                                          <w:divsChild>
                                            <w:div w:id="783816321">
                                              <w:marLeft w:val="0"/>
                                              <w:marRight w:val="0"/>
                                              <w:marTop w:val="0"/>
                                              <w:marBottom w:val="0"/>
                                              <w:divBdr>
                                                <w:top w:val="none" w:sz="0" w:space="0" w:color="auto"/>
                                                <w:left w:val="none" w:sz="0" w:space="0" w:color="auto"/>
                                                <w:bottom w:val="none" w:sz="0" w:space="0" w:color="auto"/>
                                                <w:right w:val="none" w:sz="0" w:space="0" w:color="auto"/>
                                              </w:divBdr>
                                            </w:div>
                                          </w:divsChild>
                                        </w:div>
                                        <w:div w:id="1072894495">
                                          <w:marLeft w:val="0"/>
                                          <w:marRight w:val="0"/>
                                          <w:marTop w:val="0"/>
                                          <w:marBottom w:val="0"/>
                                          <w:divBdr>
                                            <w:top w:val="none" w:sz="0" w:space="0" w:color="auto"/>
                                            <w:left w:val="none" w:sz="0" w:space="0" w:color="auto"/>
                                            <w:bottom w:val="none" w:sz="0" w:space="0" w:color="auto"/>
                                            <w:right w:val="none" w:sz="0" w:space="0" w:color="auto"/>
                                          </w:divBdr>
                                          <w:divsChild>
                                            <w:div w:id="1859588119">
                                              <w:marLeft w:val="0"/>
                                              <w:marRight w:val="0"/>
                                              <w:marTop w:val="0"/>
                                              <w:marBottom w:val="0"/>
                                              <w:divBdr>
                                                <w:top w:val="none" w:sz="0" w:space="0" w:color="auto"/>
                                                <w:left w:val="none" w:sz="0" w:space="0" w:color="auto"/>
                                                <w:bottom w:val="none" w:sz="0" w:space="0" w:color="auto"/>
                                                <w:right w:val="none" w:sz="0" w:space="0" w:color="auto"/>
                                              </w:divBdr>
                                            </w:div>
                                          </w:divsChild>
                                        </w:div>
                                        <w:div w:id="229192788">
                                          <w:marLeft w:val="0"/>
                                          <w:marRight w:val="0"/>
                                          <w:marTop w:val="0"/>
                                          <w:marBottom w:val="0"/>
                                          <w:divBdr>
                                            <w:top w:val="none" w:sz="0" w:space="0" w:color="auto"/>
                                            <w:left w:val="none" w:sz="0" w:space="0" w:color="auto"/>
                                            <w:bottom w:val="none" w:sz="0" w:space="0" w:color="auto"/>
                                            <w:right w:val="none" w:sz="0" w:space="0" w:color="auto"/>
                                          </w:divBdr>
                                          <w:divsChild>
                                            <w:div w:id="901329320">
                                              <w:marLeft w:val="0"/>
                                              <w:marRight w:val="0"/>
                                              <w:marTop w:val="0"/>
                                              <w:marBottom w:val="0"/>
                                              <w:divBdr>
                                                <w:top w:val="none" w:sz="0" w:space="0" w:color="auto"/>
                                                <w:left w:val="none" w:sz="0" w:space="0" w:color="auto"/>
                                                <w:bottom w:val="none" w:sz="0" w:space="0" w:color="auto"/>
                                                <w:right w:val="none" w:sz="0" w:space="0" w:color="auto"/>
                                              </w:divBdr>
                                            </w:div>
                                          </w:divsChild>
                                        </w:div>
                                        <w:div w:id="526139909">
                                          <w:marLeft w:val="0"/>
                                          <w:marRight w:val="0"/>
                                          <w:marTop w:val="0"/>
                                          <w:marBottom w:val="0"/>
                                          <w:divBdr>
                                            <w:top w:val="none" w:sz="0" w:space="0" w:color="auto"/>
                                            <w:left w:val="none" w:sz="0" w:space="0" w:color="auto"/>
                                            <w:bottom w:val="none" w:sz="0" w:space="0" w:color="auto"/>
                                            <w:right w:val="none" w:sz="0" w:space="0" w:color="auto"/>
                                          </w:divBdr>
                                          <w:divsChild>
                                            <w:div w:id="313144157">
                                              <w:marLeft w:val="0"/>
                                              <w:marRight w:val="0"/>
                                              <w:marTop w:val="0"/>
                                              <w:marBottom w:val="0"/>
                                              <w:divBdr>
                                                <w:top w:val="none" w:sz="0" w:space="0" w:color="auto"/>
                                                <w:left w:val="none" w:sz="0" w:space="0" w:color="auto"/>
                                                <w:bottom w:val="none" w:sz="0" w:space="0" w:color="auto"/>
                                                <w:right w:val="none" w:sz="0" w:space="0" w:color="auto"/>
                                              </w:divBdr>
                                            </w:div>
                                          </w:divsChild>
                                        </w:div>
                                        <w:div w:id="2051372398">
                                          <w:marLeft w:val="0"/>
                                          <w:marRight w:val="0"/>
                                          <w:marTop w:val="0"/>
                                          <w:marBottom w:val="0"/>
                                          <w:divBdr>
                                            <w:top w:val="none" w:sz="0" w:space="0" w:color="auto"/>
                                            <w:left w:val="none" w:sz="0" w:space="0" w:color="auto"/>
                                            <w:bottom w:val="none" w:sz="0" w:space="0" w:color="auto"/>
                                            <w:right w:val="none" w:sz="0" w:space="0" w:color="auto"/>
                                          </w:divBdr>
                                          <w:divsChild>
                                            <w:div w:id="1438407563">
                                              <w:marLeft w:val="0"/>
                                              <w:marRight w:val="0"/>
                                              <w:marTop w:val="0"/>
                                              <w:marBottom w:val="0"/>
                                              <w:divBdr>
                                                <w:top w:val="none" w:sz="0" w:space="0" w:color="auto"/>
                                                <w:left w:val="none" w:sz="0" w:space="0" w:color="auto"/>
                                                <w:bottom w:val="none" w:sz="0" w:space="0" w:color="auto"/>
                                                <w:right w:val="none" w:sz="0" w:space="0" w:color="auto"/>
                                              </w:divBdr>
                                            </w:div>
                                          </w:divsChild>
                                        </w:div>
                                        <w:div w:id="757870064">
                                          <w:marLeft w:val="0"/>
                                          <w:marRight w:val="0"/>
                                          <w:marTop w:val="0"/>
                                          <w:marBottom w:val="0"/>
                                          <w:divBdr>
                                            <w:top w:val="none" w:sz="0" w:space="0" w:color="auto"/>
                                            <w:left w:val="none" w:sz="0" w:space="0" w:color="auto"/>
                                            <w:bottom w:val="none" w:sz="0" w:space="0" w:color="auto"/>
                                            <w:right w:val="none" w:sz="0" w:space="0" w:color="auto"/>
                                          </w:divBdr>
                                          <w:divsChild>
                                            <w:div w:id="955646450">
                                              <w:marLeft w:val="0"/>
                                              <w:marRight w:val="0"/>
                                              <w:marTop w:val="0"/>
                                              <w:marBottom w:val="0"/>
                                              <w:divBdr>
                                                <w:top w:val="none" w:sz="0" w:space="0" w:color="auto"/>
                                                <w:left w:val="none" w:sz="0" w:space="0" w:color="auto"/>
                                                <w:bottom w:val="none" w:sz="0" w:space="0" w:color="auto"/>
                                                <w:right w:val="none" w:sz="0" w:space="0" w:color="auto"/>
                                              </w:divBdr>
                                            </w:div>
                                          </w:divsChild>
                                        </w:div>
                                        <w:div w:id="878129981">
                                          <w:marLeft w:val="0"/>
                                          <w:marRight w:val="0"/>
                                          <w:marTop w:val="0"/>
                                          <w:marBottom w:val="0"/>
                                          <w:divBdr>
                                            <w:top w:val="none" w:sz="0" w:space="0" w:color="auto"/>
                                            <w:left w:val="none" w:sz="0" w:space="0" w:color="auto"/>
                                            <w:bottom w:val="none" w:sz="0" w:space="0" w:color="auto"/>
                                            <w:right w:val="none" w:sz="0" w:space="0" w:color="auto"/>
                                          </w:divBdr>
                                          <w:divsChild>
                                            <w:div w:id="1513951248">
                                              <w:marLeft w:val="0"/>
                                              <w:marRight w:val="0"/>
                                              <w:marTop w:val="0"/>
                                              <w:marBottom w:val="0"/>
                                              <w:divBdr>
                                                <w:top w:val="none" w:sz="0" w:space="0" w:color="auto"/>
                                                <w:left w:val="none" w:sz="0" w:space="0" w:color="auto"/>
                                                <w:bottom w:val="none" w:sz="0" w:space="0" w:color="auto"/>
                                                <w:right w:val="none" w:sz="0" w:space="0" w:color="auto"/>
                                              </w:divBdr>
                                            </w:div>
                                          </w:divsChild>
                                        </w:div>
                                        <w:div w:id="295647376">
                                          <w:marLeft w:val="0"/>
                                          <w:marRight w:val="0"/>
                                          <w:marTop w:val="0"/>
                                          <w:marBottom w:val="0"/>
                                          <w:divBdr>
                                            <w:top w:val="none" w:sz="0" w:space="0" w:color="auto"/>
                                            <w:left w:val="none" w:sz="0" w:space="0" w:color="auto"/>
                                            <w:bottom w:val="none" w:sz="0" w:space="0" w:color="auto"/>
                                            <w:right w:val="none" w:sz="0" w:space="0" w:color="auto"/>
                                          </w:divBdr>
                                          <w:divsChild>
                                            <w:div w:id="1283998655">
                                              <w:marLeft w:val="0"/>
                                              <w:marRight w:val="0"/>
                                              <w:marTop w:val="0"/>
                                              <w:marBottom w:val="0"/>
                                              <w:divBdr>
                                                <w:top w:val="none" w:sz="0" w:space="0" w:color="auto"/>
                                                <w:left w:val="none" w:sz="0" w:space="0" w:color="auto"/>
                                                <w:bottom w:val="none" w:sz="0" w:space="0" w:color="auto"/>
                                                <w:right w:val="none" w:sz="0" w:space="0" w:color="auto"/>
                                              </w:divBdr>
                                            </w:div>
                                          </w:divsChild>
                                        </w:div>
                                        <w:div w:id="1521891427">
                                          <w:marLeft w:val="0"/>
                                          <w:marRight w:val="0"/>
                                          <w:marTop w:val="0"/>
                                          <w:marBottom w:val="0"/>
                                          <w:divBdr>
                                            <w:top w:val="none" w:sz="0" w:space="0" w:color="auto"/>
                                            <w:left w:val="none" w:sz="0" w:space="0" w:color="auto"/>
                                            <w:bottom w:val="none" w:sz="0" w:space="0" w:color="auto"/>
                                            <w:right w:val="none" w:sz="0" w:space="0" w:color="auto"/>
                                          </w:divBdr>
                                          <w:divsChild>
                                            <w:div w:id="89785760">
                                              <w:marLeft w:val="0"/>
                                              <w:marRight w:val="0"/>
                                              <w:marTop w:val="0"/>
                                              <w:marBottom w:val="0"/>
                                              <w:divBdr>
                                                <w:top w:val="none" w:sz="0" w:space="0" w:color="auto"/>
                                                <w:left w:val="none" w:sz="0" w:space="0" w:color="auto"/>
                                                <w:bottom w:val="none" w:sz="0" w:space="0" w:color="auto"/>
                                                <w:right w:val="none" w:sz="0" w:space="0" w:color="auto"/>
                                              </w:divBdr>
                                            </w:div>
                                          </w:divsChild>
                                        </w:div>
                                        <w:div w:id="863639967">
                                          <w:marLeft w:val="0"/>
                                          <w:marRight w:val="0"/>
                                          <w:marTop w:val="0"/>
                                          <w:marBottom w:val="0"/>
                                          <w:divBdr>
                                            <w:top w:val="none" w:sz="0" w:space="0" w:color="auto"/>
                                            <w:left w:val="none" w:sz="0" w:space="0" w:color="auto"/>
                                            <w:bottom w:val="none" w:sz="0" w:space="0" w:color="auto"/>
                                            <w:right w:val="none" w:sz="0" w:space="0" w:color="auto"/>
                                          </w:divBdr>
                                          <w:divsChild>
                                            <w:div w:id="1215046019">
                                              <w:marLeft w:val="0"/>
                                              <w:marRight w:val="0"/>
                                              <w:marTop w:val="0"/>
                                              <w:marBottom w:val="0"/>
                                              <w:divBdr>
                                                <w:top w:val="none" w:sz="0" w:space="0" w:color="auto"/>
                                                <w:left w:val="none" w:sz="0" w:space="0" w:color="auto"/>
                                                <w:bottom w:val="none" w:sz="0" w:space="0" w:color="auto"/>
                                                <w:right w:val="none" w:sz="0" w:space="0" w:color="auto"/>
                                              </w:divBdr>
                                            </w:div>
                                          </w:divsChild>
                                        </w:div>
                                        <w:div w:id="1850293080">
                                          <w:marLeft w:val="0"/>
                                          <w:marRight w:val="0"/>
                                          <w:marTop w:val="0"/>
                                          <w:marBottom w:val="0"/>
                                          <w:divBdr>
                                            <w:top w:val="none" w:sz="0" w:space="0" w:color="auto"/>
                                            <w:left w:val="none" w:sz="0" w:space="0" w:color="auto"/>
                                            <w:bottom w:val="none" w:sz="0" w:space="0" w:color="auto"/>
                                            <w:right w:val="none" w:sz="0" w:space="0" w:color="auto"/>
                                          </w:divBdr>
                                          <w:divsChild>
                                            <w:div w:id="2119791754">
                                              <w:marLeft w:val="0"/>
                                              <w:marRight w:val="0"/>
                                              <w:marTop w:val="0"/>
                                              <w:marBottom w:val="0"/>
                                              <w:divBdr>
                                                <w:top w:val="none" w:sz="0" w:space="0" w:color="auto"/>
                                                <w:left w:val="none" w:sz="0" w:space="0" w:color="auto"/>
                                                <w:bottom w:val="none" w:sz="0" w:space="0" w:color="auto"/>
                                                <w:right w:val="none" w:sz="0" w:space="0" w:color="auto"/>
                                              </w:divBdr>
                                            </w:div>
                                          </w:divsChild>
                                        </w:div>
                                        <w:div w:id="2080588876">
                                          <w:marLeft w:val="0"/>
                                          <w:marRight w:val="0"/>
                                          <w:marTop w:val="0"/>
                                          <w:marBottom w:val="0"/>
                                          <w:divBdr>
                                            <w:top w:val="none" w:sz="0" w:space="0" w:color="auto"/>
                                            <w:left w:val="none" w:sz="0" w:space="0" w:color="auto"/>
                                            <w:bottom w:val="none" w:sz="0" w:space="0" w:color="auto"/>
                                            <w:right w:val="none" w:sz="0" w:space="0" w:color="auto"/>
                                          </w:divBdr>
                                          <w:divsChild>
                                            <w:div w:id="115560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5162612">
      <w:bodyDiv w:val="1"/>
      <w:marLeft w:val="0"/>
      <w:marRight w:val="0"/>
      <w:marTop w:val="0"/>
      <w:marBottom w:val="0"/>
      <w:divBdr>
        <w:top w:val="none" w:sz="0" w:space="0" w:color="auto"/>
        <w:left w:val="none" w:sz="0" w:space="0" w:color="auto"/>
        <w:bottom w:val="none" w:sz="0" w:space="0" w:color="auto"/>
        <w:right w:val="none" w:sz="0" w:space="0" w:color="auto"/>
      </w:divBdr>
    </w:div>
    <w:div w:id="285622009">
      <w:bodyDiv w:val="1"/>
      <w:marLeft w:val="0"/>
      <w:marRight w:val="0"/>
      <w:marTop w:val="0"/>
      <w:marBottom w:val="0"/>
      <w:divBdr>
        <w:top w:val="none" w:sz="0" w:space="0" w:color="auto"/>
        <w:left w:val="none" w:sz="0" w:space="0" w:color="auto"/>
        <w:bottom w:val="none" w:sz="0" w:space="0" w:color="auto"/>
        <w:right w:val="none" w:sz="0" w:space="0" w:color="auto"/>
      </w:divBdr>
    </w:div>
    <w:div w:id="292365378">
      <w:bodyDiv w:val="1"/>
      <w:marLeft w:val="0"/>
      <w:marRight w:val="0"/>
      <w:marTop w:val="0"/>
      <w:marBottom w:val="0"/>
      <w:divBdr>
        <w:top w:val="none" w:sz="0" w:space="0" w:color="auto"/>
        <w:left w:val="none" w:sz="0" w:space="0" w:color="auto"/>
        <w:bottom w:val="none" w:sz="0" w:space="0" w:color="auto"/>
        <w:right w:val="none" w:sz="0" w:space="0" w:color="auto"/>
      </w:divBdr>
      <w:divsChild>
        <w:div w:id="662197711">
          <w:marLeft w:val="0"/>
          <w:marRight w:val="0"/>
          <w:marTop w:val="0"/>
          <w:marBottom w:val="225"/>
          <w:divBdr>
            <w:top w:val="none" w:sz="0" w:space="0" w:color="auto"/>
            <w:left w:val="single" w:sz="24" w:space="11" w:color="C2185B"/>
            <w:bottom w:val="none" w:sz="0" w:space="0" w:color="auto"/>
            <w:right w:val="none" w:sz="0" w:space="0" w:color="auto"/>
          </w:divBdr>
          <w:divsChild>
            <w:div w:id="65414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74395">
      <w:bodyDiv w:val="1"/>
      <w:marLeft w:val="0"/>
      <w:marRight w:val="0"/>
      <w:marTop w:val="0"/>
      <w:marBottom w:val="0"/>
      <w:divBdr>
        <w:top w:val="none" w:sz="0" w:space="0" w:color="auto"/>
        <w:left w:val="none" w:sz="0" w:space="0" w:color="auto"/>
        <w:bottom w:val="none" w:sz="0" w:space="0" w:color="auto"/>
        <w:right w:val="none" w:sz="0" w:space="0" w:color="auto"/>
      </w:divBdr>
      <w:divsChild>
        <w:div w:id="1170291517">
          <w:marLeft w:val="0"/>
          <w:marRight w:val="0"/>
          <w:marTop w:val="0"/>
          <w:marBottom w:val="0"/>
          <w:divBdr>
            <w:top w:val="none" w:sz="0" w:space="0" w:color="auto"/>
            <w:left w:val="none" w:sz="0" w:space="0" w:color="auto"/>
            <w:bottom w:val="none" w:sz="0" w:space="0" w:color="auto"/>
            <w:right w:val="none" w:sz="0" w:space="0" w:color="auto"/>
          </w:divBdr>
        </w:div>
        <w:div w:id="1012803812">
          <w:marLeft w:val="0"/>
          <w:marRight w:val="0"/>
          <w:marTop w:val="0"/>
          <w:marBottom w:val="0"/>
          <w:divBdr>
            <w:top w:val="none" w:sz="0" w:space="0" w:color="auto"/>
            <w:left w:val="none" w:sz="0" w:space="0" w:color="auto"/>
            <w:bottom w:val="none" w:sz="0" w:space="0" w:color="auto"/>
            <w:right w:val="none" w:sz="0" w:space="0" w:color="auto"/>
          </w:divBdr>
        </w:div>
        <w:div w:id="1075006213">
          <w:marLeft w:val="0"/>
          <w:marRight w:val="0"/>
          <w:marTop w:val="0"/>
          <w:marBottom w:val="0"/>
          <w:divBdr>
            <w:top w:val="none" w:sz="0" w:space="0" w:color="auto"/>
            <w:left w:val="none" w:sz="0" w:space="0" w:color="auto"/>
            <w:bottom w:val="none" w:sz="0" w:space="0" w:color="auto"/>
            <w:right w:val="none" w:sz="0" w:space="0" w:color="auto"/>
          </w:divBdr>
        </w:div>
        <w:div w:id="429130783">
          <w:marLeft w:val="0"/>
          <w:marRight w:val="0"/>
          <w:marTop w:val="0"/>
          <w:marBottom w:val="0"/>
          <w:divBdr>
            <w:top w:val="none" w:sz="0" w:space="0" w:color="auto"/>
            <w:left w:val="none" w:sz="0" w:space="0" w:color="auto"/>
            <w:bottom w:val="none" w:sz="0" w:space="0" w:color="auto"/>
            <w:right w:val="none" w:sz="0" w:space="0" w:color="auto"/>
          </w:divBdr>
        </w:div>
      </w:divsChild>
    </w:div>
    <w:div w:id="309407918">
      <w:bodyDiv w:val="1"/>
      <w:marLeft w:val="0"/>
      <w:marRight w:val="0"/>
      <w:marTop w:val="0"/>
      <w:marBottom w:val="0"/>
      <w:divBdr>
        <w:top w:val="none" w:sz="0" w:space="0" w:color="auto"/>
        <w:left w:val="none" w:sz="0" w:space="0" w:color="auto"/>
        <w:bottom w:val="none" w:sz="0" w:space="0" w:color="auto"/>
        <w:right w:val="none" w:sz="0" w:space="0" w:color="auto"/>
      </w:divBdr>
    </w:div>
    <w:div w:id="312027759">
      <w:bodyDiv w:val="1"/>
      <w:marLeft w:val="0"/>
      <w:marRight w:val="0"/>
      <w:marTop w:val="0"/>
      <w:marBottom w:val="0"/>
      <w:divBdr>
        <w:top w:val="none" w:sz="0" w:space="0" w:color="auto"/>
        <w:left w:val="none" w:sz="0" w:space="0" w:color="auto"/>
        <w:bottom w:val="none" w:sz="0" w:space="0" w:color="auto"/>
        <w:right w:val="none" w:sz="0" w:space="0" w:color="auto"/>
      </w:divBdr>
    </w:div>
    <w:div w:id="317661055">
      <w:bodyDiv w:val="1"/>
      <w:marLeft w:val="0"/>
      <w:marRight w:val="0"/>
      <w:marTop w:val="0"/>
      <w:marBottom w:val="0"/>
      <w:divBdr>
        <w:top w:val="none" w:sz="0" w:space="0" w:color="auto"/>
        <w:left w:val="none" w:sz="0" w:space="0" w:color="auto"/>
        <w:bottom w:val="none" w:sz="0" w:space="0" w:color="auto"/>
        <w:right w:val="none" w:sz="0" w:space="0" w:color="auto"/>
      </w:divBdr>
      <w:divsChild>
        <w:div w:id="1348556281">
          <w:marLeft w:val="0"/>
          <w:marRight w:val="0"/>
          <w:marTop w:val="0"/>
          <w:marBottom w:val="0"/>
          <w:divBdr>
            <w:top w:val="none" w:sz="0" w:space="0" w:color="auto"/>
            <w:left w:val="none" w:sz="0" w:space="0" w:color="auto"/>
            <w:bottom w:val="none" w:sz="0" w:space="0" w:color="auto"/>
            <w:right w:val="none" w:sz="0" w:space="0" w:color="auto"/>
          </w:divBdr>
        </w:div>
        <w:div w:id="1904172980">
          <w:marLeft w:val="0"/>
          <w:marRight w:val="0"/>
          <w:marTop w:val="150"/>
          <w:marBottom w:val="0"/>
          <w:divBdr>
            <w:top w:val="none" w:sz="0" w:space="0" w:color="auto"/>
            <w:left w:val="none" w:sz="0" w:space="0" w:color="auto"/>
            <w:bottom w:val="none" w:sz="0" w:space="0" w:color="auto"/>
            <w:right w:val="none" w:sz="0" w:space="0" w:color="auto"/>
          </w:divBdr>
          <w:divsChild>
            <w:div w:id="1266572898">
              <w:marLeft w:val="0"/>
              <w:marRight w:val="225"/>
              <w:marTop w:val="0"/>
              <w:marBottom w:val="60"/>
              <w:divBdr>
                <w:top w:val="none" w:sz="0" w:space="0" w:color="auto"/>
                <w:left w:val="none" w:sz="0" w:space="0" w:color="auto"/>
                <w:bottom w:val="none" w:sz="0" w:space="0" w:color="auto"/>
                <w:right w:val="none" w:sz="0" w:space="0" w:color="auto"/>
              </w:divBdr>
            </w:div>
            <w:div w:id="1852523381">
              <w:marLeft w:val="0"/>
              <w:marRight w:val="225"/>
              <w:marTop w:val="0"/>
              <w:marBottom w:val="60"/>
              <w:divBdr>
                <w:top w:val="none" w:sz="0" w:space="0" w:color="auto"/>
                <w:left w:val="none" w:sz="0" w:space="0" w:color="auto"/>
                <w:bottom w:val="none" w:sz="0" w:space="0" w:color="auto"/>
                <w:right w:val="none" w:sz="0" w:space="0" w:color="auto"/>
              </w:divBdr>
            </w:div>
            <w:div w:id="1984309313">
              <w:marLeft w:val="0"/>
              <w:marRight w:val="225"/>
              <w:marTop w:val="0"/>
              <w:marBottom w:val="60"/>
              <w:divBdr>
                <w:top w:val="none" w:sz="0" w:space="0" w:color="auto"/>
                <w:left w:val="none" w:sz="0" w:space="0" w:color="auto"/>
                <w:bottom w:val="none" w:sz="0" w:space="0" w:color="auto"/>
                <w:right w:val="none" w:sz="0" w:space="0" w:color="auto"/>
              </w:divBdr>
            </w:div>
            <w:div w:id="1341423513">
              <w:marLeft w:val="0"/>
              <w:marRight w:val="225"/>
              <w:marTop w:val="0"/>
              <w:marBottom w:val="60"/>
              <w:divBdr>
                <w:top w:val="none" w:sz="0" w:space="0" w:color="auto"/>
                <w:left w:val="none" w:sz="0" w:space="0" w:color="auto"/>
                <w:bottom w:val="none" w:sz="0" w:space="0" w:color="auto"/>
                <w:right w:val="none" w:sz="0" w:space="0" w:color="auto"/>
              </w:divBdr>
            </w:div>
            <w:div w:id="1337147633">
              <w:marLeft w:val="0"/>
              <w:marRight w:val="225"/>
              <w:marTop w:val="0"/>
              <w:marBottom w:val="60"/>
              <w:divBdr>
                <w:top w:val="none" w:sz="0" w:space="0" w:color="auto"/>
                <w:left w:val="none" w:sz="0" w:space="0" w:color="auto"/>
                <w:bottom w:val="none" w:sz="0" w:space="0" w:color="auto"/>
                <w:right w:val="none" w:sz="0" w:space="0" w:color="auto"/>
              </w:divBdr>
            </w:div>
          </w:divsChild>
        </w:div>
        <w:div w:id="351806634">
          <w:marLeft w:val="0"/>
          <w:marRight w:val="0"/>
          <w:marTop w:val="180"/>
          <w:marBottom w:val="180"/>
          <w:divBdr>
            <w:top w:val="none" w:sz="0" w:space="0" w:color="auto"/>
            <w:left w:val="none" w:sz="0" w:space="0" w:color="auto"/>
            <w:bottom w:val="none" w:sz="0" w:space="0" w:color="auto"/>
            <w:right w:val="none" w:sz="0" w:space="0" w:color="auto"/>
          </w:divBdr>
        </w:div>
      </w:divsChild>
    </w:div>
    <w:div w:id="327251851">
      <w:bodyDiv w:val="1"/>
      <w:marLeft w:val="0"/>
      <w:marRight w:val="0"/>
      <w:marTop w:val="0"/>
      <w:marBottom w:val="0"/>
      <w:divBdr>
        <w:top w:val="none" w:sz="0" w:space="0" w:color="auto"/>
        <w:left w:val="none" w:sz="0" w:space="0" w:color="auto"/>
        <w:bottom w:val="none" w:sz="0" w:space="0" w:color="auto"/>
        <w:right w:val="none" w:sz="0" w:space="0" w:color="auto"/>
      </w:divBdr>
    </w:div>
    <w:div w:id="357315161">
      <w:bodyDiv w:val="1"/>
      <w:marLeft w:val="0"/>
      <w:marRight w:val="0"/>
      <w:marTop w:val="0"/>
      <w:marBottom w:val="0"/>
      <w:divBdr>
        <w:top w:val="none" w:sz="0" w:space="0" w:color="auto"/>
        <w:left w:val="none" w:sz="0" w:space="0" w:color="auto"/>
        <w:bottom w:val="none" w:sz="0" w:space="0" w:color="auto"/>
        <w:right w:val="none" w:sz="0" w:space="0" w:color="auto"/>
      </w:divBdr>
    </w:div>
    <w:div w:id="366881721">
      <w:bodyDiv w:val="1"/>
      <w:marLeft w:val="0"/>
      <w:marRight w:val="0"/>
      <w:marTop w:val="0"/>
      <w:marBottom w:val="0"/>
      <w:divBdr>
        <w:top w:val="none" w:sz="0" w:space="0" w:color="auto"/>
        <w:left w:val="none" w:sz="0" w:space="0" w:color="auto"/>
        <w:bottom w:val="none" w:sz="0" w:space="0" w:color="auto"/>
        <w:right w:val="none" w:sz="0" w:space="0" w:color="auto"/>
      </w:divBdr>
      <w:divsChild>
        <w:div w:id="2125615636">
          <w:marLeft w:val="0"/>
          <w:marRight w:val="0"/>
          <w:marTop w:val="0"/>
          <w:marBottom w:val="0"/>
          <w:divBdr>
            <w:top w:val="none" w:sz="0" w:space="0" w:color="auto"/>
            <w:left w:val="none" w:sz="0" w:space="0" w:color="auto"/>
            <w:bottom w:val="none" w:sz="0" w:space="0" w:color="auto"/>
            <w:right w:val="none" w:sz="0" w:space="0" w:color="auto"/>
          </w:divBdr>
          <w:divsChild>
            <w:div w:id="1211920108">
              <w:marLeft w:val="0"/>
              <w:marRight w:val="0"/>
              <w:marTop w:val="0"/>
              <w:marBottom w:val="0"/>
              <w:divBdr>
                <w:top w:val="none" w:sz="0" w:space="0" w:color="auto"/>
                <w:left w:val="none" w:sz="0" w:space="0" w:color="auto"/>
                <w:bottom w:val="none" w:sz="0" w:space="0" w:color="auto"/>
                <w:right w:val="none" w:sz="0" w:space="0" w:color="auto"/>
              </w:divBdr>
              <w:divsChild>
                <w:div w:id="2094275147">
                  <w:marLeft w:val="0"/>
                  <w:marRight w:val="0"/>
                  <w:marTop w:val="0"/>
                  <w:marBottom w:val="0"/>
                  <w:divBdr>
                    <w:top w:val="none" w:sz="0" w:space="0" w:color="auto"/>
                    <w:left w:val="none" w:sz="0" w:space="0" w:color="auto"/>
                    <w:bottom w:val="none" w:sz="0" w:space="0" w:color="auto"/>
                    <w:right w:val="none" w:sz="0" w:space="0" w:color="auto"/>
                  </w:divBdr>
                  <w:divsChild>
                    <w:div w:id="35088178">
                      <w:marLeft w:val="0"/>
                      <w:marRight w:val="0"/>
                      <w:marTop w:val="0"/>
                      <w:marBottom w:val="75"/>
                      <w:divBdr>
                        <w:top w:val="none" w:sz="0" w:space="0" w:color="auto"/>
                        <w:left w:val="none" w:sz="0" w:space="0" w:color="auto"/>
                        <w:bottom w:val="none" w:sz="0" w:space="0" w:color="auto"/>
                        <w:right w:val="none" w:sz="0" w:space="0" w:color="auto"/>
                      </w:divBdr>
                    </w:div>
                    <w:div w:id="292761266">
                      <w:marLeft w:val="0"/>
                      <w:marRight w:val="0"/>
                      <w:marTop w:val="0"/>
                      <w:marBottom w:val="75"/>
                      <w:divBdr>
                        <w:top w:val="none" w:sz="0" w:space="0" w:color="auto"/>
                        <w:left w:val="none" w:sz="0" w:space="0" w:color="auto"/>
                        <w:bottom w:val="none" w:sz="0" w:space="0" w:color="auto"/>
                        <w:right w:val="none" w:sz="0" w:space="0" w:color="auto"/>
                      </w:divBdr>
                    </w:div>
                  </w:divsChild>
                </w:div>
                <w:div w:id="1300501059">
                  <w:marLeft w:val="0"/>
                  <w:marRight w:val="0"/>
                  <w:marTop w:val="150"/>
                  <w:marBottom w:val="150"/>
                  <w:divBdr>
                    <w:top w:val="none" w:sz="0" w:space="0" w:color="auto"/>
                    <w:left w:val="none" w:sz="0" w:space="0" w:color="auto"/>
                    <w:bottom w:val="none" w:sz="0" w:space="0" w:color="auto"/>
                    <w:right w:val="none" w:sz="0" w:space="0" w:color="auto"/>
                  </w:divBdr>
                </w:div>
                <w:div w:id="998731475">
                  <w:marLeft w:val="-150"/>
                  <w:marRight w:val="-150"/>
                  <w:marTop w:val="0"/>
                  <w:marBottom w:val="150"/>
                  <w:divBdr>
                    <w:top w:val="none" w:sz="0" w:space="0" w:color="auto"/>
                    <w:left w:val="none" w:sz="0" w:space="0" w:color="auto"/>
                    <w:bottom w:val="none" w:sz="0" w:space="0" w:color="auto"/>
                    <w:right w:val="none" w:sz="0" w:space="0" w:color="auto"/>
                  </w:divBdr>
                  <w:divsChild>
                    <w:div w:id="757941026">
                      <w:marLeft w:val="0"/>
                      <w:marRight w:val="0"/>
                      <w:marTop w:val="0"/>
                      <w:marBottom w:val="0"/>
                      <w:divBdr>
                        <w:top w:val="none" w:sz="0" w:space="0" w:color="auto"/>
                        <w:left w:val="none" w:sz="0" w:space="0" w:color="auto"/>
                        <w:bottom w:val="none" w:sz="0" w:space="0" w:color="auto"/>
                        <w:right w:val="none" w:sz="0" w:space="0" w:color="auto"/>
                      </w:divBdr>
                      <w:divsChild>
                        <w:div w:id="1738818873">
                          <w:marLeft w:val="0"/>
                          <w:marRight w:val="0"/>
                          <w:marTop w:val="0"/>
                          <w:marBottom w:val="0"/>
                          <w:divBdr>
                            <w:top w:val="none" w:sz="0" w:space="0" w:color="auto"/>
                            <w:left w:val="none" w:sz="0" w:space="0" w:color="auto"/>
                            <w:bottom w:val="none" w:sz="0" w:space="0" w:color="auto"/>
                            <w:right w:val="none" w:sz="0" w:space="0" w:color="auto"/>
                          </w:divBdr>
                          <w:divsChild>
                            <w:div w:id="739981842">
                              <w:marLeft w:val="-75"/>
                              <w:marRight w:val="-75"/>
                              <w:marTop w:val="0"/>
                              <w:marBottom w:val="0"/>
                              <w:divBdr>
                                <w:top w:val="none" w:sz="0" w:space="0" w:color="auto"/>
                                <w:left w:val="none" w:sz="0" w:space="0" w:color="auto"/>
                                <w:bottom w:val="none" w:sz="0" w:space="0" w:color="auto"/>
                                <w:right w:val="none" w:sz="0" w:space="0" w:color="auto"/>
                              </w:divBdr>
                              <w:divsChild>
                                <w:div w:id="442189691">
                                  <w:marLeft w:val="0"/>
                                  <w:marRight w:val="0"/>
                                  <w:marTop w:val="0"/>
                                  <w:marBottom w:val="0"/>
                                  <w:divBdr>
                                    <w:top w:val="none" w:sz="0" w:space="0" w:color="auto"/>
                                    <w:left w:val="none" w:sz="0" w:space="0" w:color="auto"/>
                                    <w:bottom w:val="none" w:sz="0" w:space="0" w:color="auto"/>
                                    <w:right w:val="none" w:sz="0" w:space="0" w:color="auto"/>
                                  </w:divBdr>
                                </w:div>
                                <w:div w:id="876310744">
                                  <w:marLeft w:val="0"/>
                                  <w:marRight w:val="0"/>
                                  <w:marTop w:val="0"/>
                                  <w:marBottom w:val="0"/>
                                  <w:divBdr>
                                    <w:top w:val="none" w:sz="0" w:space="0" w:color="auto"/>
                                    <w:left w:val="none" w:sz="0" w:space="0" w:color="auto"/>
                                    <w:bottom w:val="none" w:sz="0" w:space="0" w:color="auto"/>
                                    <w:right w:val="none" w:sz="0" w:space="0" w:color="auto"/>
                                  </w:divBdr>
                                  <w:divsChild>
                                    <w:div w:id="2055620811">
                                      <w:marLeft w:val="0"/>
                                      <w:marRight w:val="0"/>
                                      <w:marTop w:val="0"/>
                                      <w:marBottom w:val="0"/>
                                      <w:divBdr>
                                        <w:top w:val="none" w:sz="0" w:space="0" w:color="auto"/>
                                        <w:left w:val="none" w:sz="0" w:space="0" w:color="auto"/>
                                        <w:bottom w:val="none" w:sz="0" w:space="0" w:color="auto"/>
                                        <w:right w:val="none" w:sz="0" w:space="0" w:color="auto"/>
                                      </w:divBdr>
                                      <w:divsChild>
                                        <w:div w:id="693382193">
                                          <w:marLeft w:val="0"/>
                                          <w:marRight w:val="0"/>
                                          <w:marTop w:val="0"/>
                                          <w:marBottom w:val="0"/>
                                          <w:divBdr>
                                            <w:top w:val="none" w:sz="0" w:space="0" w:color="auto"/>
                                            <w:left w:val="none" w:sz="0" w:space="0" w:color="auto"/>
                                            <w:bottom w:val="none" w:sz="0" w:space="0" w:color="auto"/>
                                            <w:right w:val="none" w:sz="0" w:space="0" w:color="auto"/>
                                          </w:divBdr>
                                          <w:divsChild>
                                            <w:div w:id="1257060280">
                                              <w:marLeft w:val="0"/>
                                              <w:marRight w:val="0"/>
                                              <w:marTop w:val="0"/>
                                              <w:marBottom w:val="0"/>
                                              <w:divBdr>
                                                <w:top w:val="none" w:sz="0" w:space="0" w:color="auto"/>
                                                <w:left w:val="none" w:sz="0" w:space="0" w:color="auto"/>
                                                <w:bottom w:val="none" w:sz="0" w:space="0" w:color="auto"/>
                                                <w:right w:val="none" w:sz="0" w:space="0" w:color="auto"/>
                                              </w:divBdr>
                                              <w:divsChild>
                                                <w:div w:id="1779065361">
                                                  <w:marLeft w:val="0"/>
                                                  <w:marRight w:val="0"/>
                                                  <w:marTop w:val="0"/>
                                                  <w:marBottom w:val="0"/>
                                                  <w:divBdr>
                                                    <w:top w:val="none" w:sz="0" w:space="0" w:color="auto"/>
                                                    <w:left w:val="none" w:sz="0" w:space="0" w:color="auto"/>
                                                    <w:bottom w:val="none" w:sz="0" w:space="0" w:color="auto"/>
                                                    <w:right w:val="none" w:sz="0" w:space="0" w:color="auto"/>
                                                  </w:divBdr>
                                                  <w:divsChild>
                                                    <w:div w:id="16121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145984">
                      <w:marLeft w:val="0"/>
                      <w:marRight w:val="0"/>
                      <w:marTop w:val="0"/>
                      <w:marBottom w:val="0"/>
                      <w:divBdr>
                        <w:top w:val="none" w:sz="0" w:space="0" w:color="auto"/>
                        <w:left w:val="none" w:sz="0" w:space="0" w:color="auto"/>
                        <w:bottom w:val="none" w:sz="0" w:space="0" w:color="auto"/>
                        <w:right w:val="none" w:sz="0" w:space="0" w:color="auto"/>
                      </w:divBdr>
                      <w:divsChild>
                        <w:div w:id="421024620">
                          <w:marLeft w:val="0"/>
                          <w:marRight w:val="0"/>
                          <w:marTop w:val="0"/>
                          <w:marBottom w:val="0"/>
                          <w:divBdr>
                            <w:top w:val="none" w:sz="0" w:space="0" w:color="auto"/>
                            <w:left w:val="none" w:sz="0" w:space="0" w:color="auto"/>
                            <w:bottom w:val="none" w:sz="0" w:space="0" w:color="auto"/>
                            <w:right w:val="none" w:sz="0" w:space="0" w:color="auto"/>
                          </w:divBdr>
                          <w:divsChild>
                            <w:div w:id="867645378">
                              <w:marLeft w:val="-75"/>
                              <w:marRight w:val="-75"/>
                              <w:marTop w:val="0"/>
                              <w:marBottom w:val="0"/>
                              <w:divBdr>
                                <w:top w:val="none" w:sz="0" w:space="0" w:color="auto"/>
                                <w:left w:val="none" w:sz="0" w:space="0" w:color="auto"/>
                                <w:bottom w:val="none" w:sz="0" w:space="0" w:color="auto"/>
                                <w:right w:val="none" w:sz="0" w:space="0" w:color="auto"/>
                              </w:divBdr>
                              <w:divsChild>
                                <w:div w:id="78916886">
                                  <w:marLeft w:val="0"/>
                                  <w:marRight w:val="0"/>
                                  <w:marTop w:val="0"/>
                                  <w:marBottom w:val="0"/>
                                  <w:divBdr>
                                    <w:top w:val="none" w:sz="0" w:space="0" w:color="auto"/>
                                    <w:left w:val="none" w:sz="0" w:space="0" w:color="auto"/>
                                    <w:bottom w:val="none" w:sz="0" w:space="0" w:color="auto"/>
                                    <w:right w:val="none" w:sz="0" w:space="0" w:color="auto"/>
                                  </w:divBdr>
                                </w:div>
                                <w:div w:id="1067262476">
                                  <w:marLeft w:val="0"/>
                                  <w:marRight w:val="0"/>
                                  <w:marTop w:val="0"/>
                                  <w:marBottom w:val="0"/>
                                  <w:divBdr>
                                    <w:top w:val="none" w:sz="0" w:space="0" w:color="auto"/>
                                    <w:left w:val="none" w:sz="0" w:space="0" w:color="auto"/>
                                    <w:bottom w:val="none" w:sz="0" w:space="0" w:color="auto"/>
                                    <w:right w:val="none" w:sz="0" w:space="0" w:color="auto"/>
                                  </w:divBdr>
                                  <w:divsChild>
                                    <w:div w:id="1601525224">
                                      <w:marLeft w:val="0"/>
                                      <w:marRight w:val="0"/>
                                      <w:marTop w:val="0"/>
                                      <w:marBottom w:val="0"/>
                                      <w:divBdr>
                                        <w:top w:val="none" w:sz="0" w:space="0" w:color="auto"/>
                                        <w:left w:val="none" w:sz="0" w:space="0" w:color="auto"/>
                                        <w:bottom w:val="none" w:sz="0" w:space="0" w:color="auto"/>
                                        <w:right w:val="none" w:sz="0" w:space="0" w:color="auto"/>
                                      </w:divBdr>
                                      <w:divsChild>
                                        <w:div w:id="2009020529">
                                          <w:marLeft w:val="0"/>
                                          <w:marRight w:val="0"/>
                                          <w:marTop w:val="0"/>
                                          <w:marBottom w:val="0"/>
                                          <w:divBdr>
                                            <w:top w:val="none" w:sz="0" w:space="0" w:color="auto"/>
                                            <w:left w:val="none" w:sz="0" w:space="0" w:color="auto"/>
                                            <w:bottom w:val="none" w:sz="0" w:space="0" w:color="auto"/>
                                            <w:right w:val="none" w:sz="0" w:space="0" w:color="auto"/>
                                          </w:divBdr>
                                          <w:divsChild>
                                            <w:div w:id="1047027995">
                                              <w:marLeft w:val="0"/>
                                              <w:marRight w:val="0"/>
                                              <w:marTop w:val="0"/>
                                              <w:marBottom w:val="0"/>
                                              <w:divBdr>
                                                <w:top w:val="none" w:sz="0" w:space="0" w:color="auto"/>
                                                <w:left w:val="none" w:sz="0" w:space="0" w:color="auto"/>
                                                <w:bottom w:val="none" w:sz="0" w:space="0" w:color="auto"/>
                                                <w:right w:val="none" w:sz="0" w:space="0" w:color="auto"/>
                                              </w:divBdr>
                                              <w:divsChild>
                                                <w:div w:id="868756485">
                                                  <w:marLeft w:val="0"/>
                                                  <w:marRight w:val="0"/>
                                                  <w:marTop w:val="0"/>
                                                  <w:marBottom w:val="0"/>
                                                  <w:divBdr>
                                                    <w:top w:val="none" w:sz="0" w:space="0" w:color="auto"/>
                                                    <w:left w:val="none" w:sz="0" w:space="0" w:color="auto"/>
                                                    <w:bottom w:val="none" w:sz="0" w:space="0" w:color="auto"/>
                                                    <w:right w:val="none" w:sz="0" w:space="0" w:color="auto"/>
                                                  </w:divBdr>
                                                  <w:divsChild>
                                                    <w:div w:id="111713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2562457">
                      <w:marLeft w:val="0"/>
                      <w:marRight w:val="0"/>
                      <w:marTop w:val="0"/>
                      <w:marBottom w:val="0"/>
                      <w:divBdr>
                        <w:top w:val="none" w:sz="0" w:space="0" w:color="auto"/>
                        <w:left w:val="none" w:sz="0" w:space="0" w:color="auto"/>
                        <w:bottom w:val="none" w:sz="0" w:space="0" w:color="auto"/>
                        <w:right w:val="none" w:sz="0" w:space="0" w:color="auto"/>
                      </w:divBdr>
                      <w:divsChild>
                        <w:div w:id="2035155199">
                          <w:marLeft w:val="0"/>
                          <w:marRight w:val="0"/>
                          <w:marTop w:val="0"/>
                          <w:marBottom w:val="0"/>
                          <w:divBdr>
                            <w:top w:val="none" w:sz="0" w:space="0" w:color="auto"/>
                            <w:left w:val="none" w:sz="0" w:space="0" w:color="auto"/>
                            <w:bottom w:val="none" w:sz="0" w:space="0" w:color="auto"/>
                            <w:right w:val="none" w:sz="0" w:space="0" w:color="auto"/>
                          </w:divBdr>
                          <w:divsChild>
                            <w:div w:id="1425419894">
                              <w:marLeft w:val="-75"/>
                              <w:marRight w:val="-75"/>
                              <w:marTop w:val="0"/>
                              <w:marBottom w:val="0"/>
                              <w:divBdr>
                                <w:top w:val="none" w:sz="0" w:space="0" w:color="auto"/>
                                <w:left w:val="none" w:sz="0" w:space="0" w:color="auto"/>
                                <w:bottom w:val="none" w:sz="0" w:space="0" w:color="auto"/>
                                <w:right w:val="none" w:sz="0" w:space="0" w:color="auto"/>
                              </w:divBdr>
                              <w:divsChild>
                                <w:div w:id="833186667">
                                  <w:marLeft w:val="0"/>
                                  <w:marRight w:val="0"/>
                                  <w:marTop w:val="0"/>
                                  <w:marBottom w:val="0"/>
                                  <w:divBdr>
                                    <w:top w:val="none" w:sz="0" w:space="0" w:color="auto"/>
                                    <w:left w:val="none" w:sz="0" w:space="0" w:color="auto"/>
                                    <w:bottom w:val="none" w:sz="0" w:space="0" w:color="auto"/>
                                    <w:right w:val="none" w:sz="0" w:space="0" w:color="auto"/>
                                  </w:divBdr>
                                </w:div>
                                <w:div w:id="77796112">
                                  <w:marLeft w:val="0"/>
                                  <w:marRight w:val="0"/>
                                  <w:marTop w:val="0"/>
                                  <w:marBottom w:val="0"/>
                                  <w:divBdr>
                                    <w:top w:val="none" w:sz="0" w:space="0" w:color="auto"/>
                                    <w:left w:val="none" w:sz="0" w:space="0" w:color="auto"/>
                                    <w:bottom w:val="none" w:sz="0" w:space="0" w:color="auto"/>
                                    <w:right w:val="none" w:sz="0" w:space="0" w:color="auto"/>
                                  </w:divBdr>
                                  <w:divsChild>
                                    <w:div w:id="1003239258">
                                      <w:marLeft w:val="0"/>
                                      <w:marRight w:val="0"/>
                                      <w:marTop w:val="0"/>
                                      <w:marBottom w:val="0"/>
                                      <w:divBdr>
                                        <w:top w:val="none" w:sz="0" w:space="0" w:color="auto"/>
                                        <w:left w:val="none" w:sz="0" w:space="0" w:color="auto"/>
                                        <w:bottom w:val="none" w:sz="0" w:space="0" w:color="auto"/>
                                        <w:right w:val="none" w:sz="0" w:space="0" w:color="auto"/>
                                      </w:divBdr>
                                      <w:divsChild>
                                        <w:div w:id="237131220">
                                          <w:marLeft w:val="0"/>
                                          <w:marRight w:val="0"/>
                                          <w:marTop w:val="0"/>
                                          <w:marBottom w:val="0"/>
                                          <w:divBdr>
                                            <w:top w:val="none" w:sz="0" w:space="0" w:color="auto"/>
                                            <w:left w:val="none" w:sz="0" w:space="0" w:color="auto"/>
                                            <w:bottom w:val="none" w:sz="0" w:space="0" w:color="auto"/>
                                            <w:right w:val="none" w:sz="0" w:space="0" w:color="auto"/>
                                          </w:divBdr>
                                          <w:divsChild>
                                            <w:div w:id="1447432734">
                                              <w:marLeft w:val="0"/>
                                              <w:marRight w:val="0"/>
                                              <w:marTop w:val="0"/>
                                              <w:marBottom w:val="0"/>
                                              <w:divBdr>
                                                <w:top w:val="none" w:sz="0" w:space="0" w:color="auto"/>
                                                <w:left w:val="none" w:sz="0" w:space="0" w:color="auto"/>
                                                <w:bottom w:val="none" w:sz="0" w:space="0" w:color="auto"/>
                                                <w:right w:val="none" w:sz="0" w:space="0" w:color="auto"/>
                                              </w:divBdr>
                                              <w:divsChild>
                                                <w:div w:id="877939206">
                                                  <w:marLeft w:val="0"/>
                                                  <w:marRight w:val="0"/>
                                                  <w:marTop w:val="0"/>
                                                  <w:marBottom w:val="0"/>
                                                  <w:divBdr>
                                                    <w:top w:val="none" w:sz="0" w:space="0" w:color="auto"/>
                                                    <w:left w:val="none" w:sz="0" w:space="0" w:color="auto"/>
                                                    <w:bottom w:val="none" w:sz="0" w:space="0" w:color="auto"/>
                                                    <w:right w:val="none" w:sz="0" w:space="0" w:color="auto"/>
                                                  </w:divBdr>
                                                  <w:divsChild>
                                                    <w:div w:id="51669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4888900">
      <w:bodyDiv w:val="1"/>
      <w:marLeft w:val="0"/>
      <w:marRight w:val="0"/>
      <w:marTop w:val="0"/>
      <w:marBottom w:val="0"/>
      <w:divBdr>
        <w:top w:val="none" w:sz="0" w:space="0" w:color="auto"/>
        <w:left w:val="none" w:sz="0" w:space="0" w:color="auto"/>
        <w:bottom w:val="none" w:sz="0" w:space="0" w:color="auto"/>
        <w:right w:val="none" w:sz="0" w:space="0" w:color="auto"/>
      </w:divBdr>
    </w:div>
    <w:div w:id="386956831">
      <w:bodyDiv w:val="1"/>
      <w:marLeft w:val="0"/>
      <w:marRight w:val="0"/>
      <w:marTop w:val="0"/>
      <w:marBottom w:val="0"/>
      <w:divBdr>
        <w:top w:val="none" w:sz="0" w:space="0" w:color="auto"/>
        <w:left w:val="none" w:sz="0" w:space="0" w:color="auto"/>
        <w:bottom w:val="none" w:sz="0" w:space="0" w:color="auto"/>
        <w:right w:val="none" w:sz="0" w:space="0" w:color="auto"/>
      </w:divBdr>
    </w:div>
    <w:div w:id="400371597">
      <w:bodyDiv w:val="1"/>
      <w:marLeft w:val="0"/>
      <w:marRight w:val="0"/>
      <w:marTop w:val="0"/>
      <w:marBottom w:val="0"/>
      <w:divBdr>
        <w:top w:val="none" w:sz="0" w:space="0" w:color="auto"/>
        <w:left w:val="none" w:sz="0" w:space="0" w:color="auto"/>
        <w:bottom w:val="none" w:sz="0" w:space="0" w:color="auto"/>
        <w:right w:val="none" w:sz="0" w:space="0" w:color="auto"/>
      </w:divBdr>
      <w:divsChild>
        <w:div w:id="320044425">
          <w:marLeft w:val="0"/>
          <w:marRight w:val="0"/>
          <w:marTop w:val="0"/>
          <w:marBottom w:val="0"/>
          <w:divBdr>
            <w:top w:val="none" w:sz="0" w:space="0" w:color="auto"/>
            <w:left w:val="none" w:sz="0" w:space="0" w:color="auto"/>
            <w:bottom w:val="none" w:sz="0" w:space="0" w:color="auto"/>
            <w:right w:val="none" w:sz="0" w:space="0" w:color="auto"/>
          </w:divBdr>
        </w:div>
      </w:divsChild>
    </w:div>
    <w:div w:id="418600880">
      <w:bodyDiv w:val="1"/>
      <w:marLeft w:val="0"/>
      <w:marRight w:val="0"/>
      <w:marTop w:val="0"/>
      <w:marBottom w:val="0"/>
      <w:divBdr>
        <w:top w:val="none" w:sz="0" w:space="0" w:color="auto"/>
        <w:left w:val="none" w:sz="0" w:space="0" w:color="auto"/>
        <w:bottom w:val="none" w:sz="0" w:space="0" w:color="auto"/>
        <w:right w:val="none" w:sz="0" w:space="0" w:color="auto"/>
      </w:divBdr>
    </w:div>
    <w:div w:id="420613144">
      <w:bodyDiv w:val="1"/>
      <w:marLeft w:val="0"/>
      <w:marRight w:val="0"/>
      <w:marTop w:val="0"/>
      <w:marBottom w:val="0"/>
      <w:divBdr>
        <w:top w:val="none" w:sz="0" w:space="0" w:color="auto"/>
        <w:left w:val="none" w:sz="0" w:space="0" w:color="auto"/>
        <w:bottom w:val="none" w:sz="0" w:space="0" w:color="auto"/>
        <w:right w:val="none" w:sz="0" w:space="0" w:color="auto"/>
      </w:divBdr>
    </w:div>
    <w:div w:id="440033205">
      <w:bodyDiv w:val="1"/>
      <w:marLeft w:val="0"/>
      <w:marRight w:val="0"/>
      <w:marTop w:val="0"/>
      <w:marBottom w:val="0"/>
      <w:divBdr>
        <w:top w:val="none" w:sz="0" w:space="0" w:color="auto"/>
        <w:left w:val="none" w:sz="0" w:space="0" w:color="auto"/>
        <w:bottom w:val="none" w:sz="0" w:space="0" w:color="auto"/>
        <w:right w:val="none" w:sz="0" w:space="0" w:color="auto"/>
      </w:divBdr>
    </w:div>
    <w:div w:id="442962533">
      <w:bodyDiv w:val="1"/>
      <w:marLeft w:val="0"/>
      <w:marRight w:val="0"/>
      <w:marTop w:val="0"/>
      <w:marBottom w:val="0"/>
      <w:divBdr>
        <w:top w:val="none" w:sz="0" w:space="0" w:color="auto"/>
        <w:left w:val="none" w:sz="0" w:space="0" w:color="auto"/>
        <w:bottom w:val="none" w:sz="0" w:space="0" w:color="auto"/>
        <w:right w:val="none" w:sz="0" w:space="0" w:color="auto"/>
      </w:divBdr>
    </w:div>
    <w:div w:id="452555401">
      <w:bodyDiv w:val="1"/>
      <w:marLeft w:val="0"/>
      <w:marRight w:val="0"/>
      <w:marTop w:val="0"/>
      <w:marBottom w:val="0"/>
      <w:divBdr>
        <w:top w:val="none" w:sz="0" w:space="0" w:color="auto"/>
        <w:left w:val="none" w:sz="0" w:space="0" w:color="auto"/>
        <w:bottom w:val="none" w:sz="0" w:space="0" w:color="auto"/>
        <w:right w:val="none" w:sz="0" w:space="0" w:color="auto"/>
      </w:divBdr>
    </w:div>
    <w:div w:id="454759706">
      <w:bodyDiv w:val="1"/>
      <w:marLeft w:val="0"/>
      <w:marRight w:val="0"/>
      <w:marTop w:val="0"/>
      <w:marBottom w:val="0"/>
      <w:divBdr>
        <w:top w:val="none" w:sz="0" w:space="0" w:color="auto"/>
        <w:left w:val="none" w:sz="0" w:space="0" w:color="auto"/>
        <w:bottom w:val="none" w:sz="0" w:space="0" w:color="auto"/>
        <w:right w:val="none" w:sz="0" w:space="0" w:color="auto"/>
      </w:divBdr>
    </w:div>
    <w:div w:id="458375452">
      <w:bodyDiv w:val="1"/>
      <w:marLeft w:val="0"/>
      <w:marRight w:val="0"/>
      <w:marTop w:val="0"/>
      <w:marBottom w:val="0"/>
      <w:divBdr>
        <w:top w:val="none" w:sz="0" w:space="0" w:color="auto"/>
        <w:left w:val="none" w:sz="0" w:space="0" w:color="auto"/>
        <w:bottom w:val="none" w:sz="0" w:space="0" w:color="auto"/>
        <w:right w:val="none" w:sz="0" w:space="0" w:color="auto"/>
      </w:divBdr>
      <w:divsChild>
        <w:div w:id="1174226916">
          <w:marLeft w:val="0"/>
          <w:marRight w:val="0"/>
          <w:marTop w:val="360"/>
          <w:marBottom w:val="0"/>
          <w:divBdr>
            <w:top w:val="none" w:sz="0" w:space="0" w:color="auto"/>
            <w:left w:val="none" w:sz="0" w:space="0" w:color="auto"/>
            <w:bottom w:val="none" w:sz="0" w:space="0" w:color="auto"/>
            <w:right w:val="none" w:sz="0" w:space="0" w:color="auto"/>
          </w:divBdr>
          <w:divsChild>
            <w:div w:id="686368963">
              <w:marLeft w:val="0"/>
              <w:marRight w:val="0"/>
              <w:marTop w:val="0"/>
              <w:marBottom w:val="0"/>
              <w:divBdr>
                <w:top w:val="none" w:sz="0" w:space="0" w:color="auto"/>
                <w:left w:val="none" w:sz="0" w:space="0" w:color="auto"/>
                <w:bottom w:val="none" w:sz="0" w:space="0" w:color="auto"/>
                <w:right w:val="none" w:sz="0" w:space="0" w:color="auto"/>
              </w:divBdr>
              <w:divsChild>
                <w:div w:id="165448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3506">
      <w:bodyDiv w:val="1"/>
      <w:marLeft w:val="0"/>
      <w:marRight w:val="0"/>
      <w:marTop w:val="0"/>
      <w:marBottom w:val="0"/>
      <w:divBdr>
        <w:top w:val="none" w:sz="0" w:space="0" w:color="auto"/>
        <w:left w:val="none" w:sz="0" w:space="0" w:color="auto"/>
        <w:bottom w:val="none" w:sz="0" w:space="0" w:color="auto"/>
        <w:right w:val="none" w:sz="0" w:space="0" w:color="auto"/>
      </w:divBdr>
    </w:div>
    <w:div w:id="469133653">
      <w:bodyDiv w:val="1"/>
      <w:marLeft w:val="0"/>
      <w:marRight w:val="0"/>
      <w:marTop w:val="0"/>
      <w:marBottom w:val="0"/>
      <w:divBdr>
        <w:top w:val="none" w:sz="0" w:space="0" w:color="auto"/>
        <w:left w:val="none" w:sz="0" w:space="0" w:color="auto"/>
        <w:bottom w:val="none" w:sz="0" w:space="0" w:color="auto"/>
        <w:right w:val="none" w:sz="0" w:space="0" w:color="auto"/>
      </w:divBdr>
    </w:div>
    <w:div w:id="477916682">
      <w:bodyDiv w:val="1"/>
      <w:marLeft w:val="0"/>
      <w:marRight w:val="0"/>
      <w:marTop w:val="0"/>
      <w:marBottom w:val="0"/>
      <w:divBdr>
        <w:top w:val="none" w:sz="0" w:space="0" w:color="auto"/>
        <w:left w:val="none" w:sz="0" w:space="0" w:color="auto"/>
        <w:bottom w:val="none" w:sz="0" w:space="0" w:color="auto"/>
        <w:right w:val="none" w:sz="0" w:space="0" w:color="auto"/>
      </w:divBdr>
    </w:div>
    <w:div w:id="482237013">
      <w:bodyDiv w:val="1"/>
      <w:marLeft w:val="0"/>
      <w:marRight w:val="0"/>
      <w:marTop w:val="0"/>
      <w:marBottom w:val="0"/>
      <w:divBdr>
        <w:top w:val="none" w:sz="0" w:space="0" w:color="auto"/>
        <w:left w:val="none" w:sz="0" w:space="0" w:color="auto"/>
        <w:bottom w:val="none" w:sz="0" w:space="0" w:color="auto"/>
        <w:right w:val="none" w:sz="0" w:space="0" w:color="auto"/>
      </w:divBdr>
    </w:div>
    <w:div w:id="488448434">
      <w:bodyDiv w:val="1"/>
      <w:marLeft w:val="0"/>
      <w:marRight w:val="0"/>
      <w:marTop w:val="0"/>
      <w:marBottom w:val="0"/>
      <w:divBdr>
        <w:top w:val="none" w:sz="0" w:space="0" w:color="auto"/>
        <w:left w:val="none" w:sz="0" w:space="0" w:color="auto"/>
        <w:bottom w:val="none" w:sz="0" w:space="0" w:color="auto"/>
        <w:right w:val="none" w:sz="0" w:space="0" w:color="auto"/>
      </w:divBdr>
      <w:divsChild>
        <w:div w:id="194461493">
          <w:marLeft w:val="0"/>
          <w:marRight w:val="0"/>
          <w:marTop w:val="0"/>
          <w:marBottom w:val="0"/>
          <w:divBdr>
            <w:top w:val="none" w:sz="0" w:space="0" w:color="auto"/>
            <w:left w:val="none" w:sz="0" w:space="0" w:color="auto"/>
            <w:bottom w:val="none" w:sz="0" w:space="0" w:color="auto"/>
            <w:right w:val="none" w:sz="0" w:space="0" w:color="auto"/>
          </w:divBdr>
        </w:div>
        <w:div w:id="1887375635">
          <w:marLeft w:val="0"/>
          <w:marRight w:val="0"/>
          <w:marTop w:val="0"/>
          <w:marBottom w:val="0"/>
          <w:divBdr>
            <w:top w:val="none" w:sz="0" w:space="0" w:color="auto"/>
            <w:left w:val="none" w:sz="0" w:space="0" w:color="auto"/>
            <w:bottom w:val="none" w:sz="0" w:space="0" w:color="auto"/>
            <w:right w:val="none" w:sz="0" w:space="0" w:color="auto"/>
          </w:divBdr>
        </w:div>
      </w:divsChild>
    </w:div>
    <w:div w:id="489716747">
      <w:bodyDiv w:val="1"/>
      <w:marLeft w:val="0"/>
      <w:marRight w:val="0"/>
      <w:marTop w:val="0"/>
      <w:marBottom w:val="0"/>
      <w:divBdr>
        <w:top w:val="none" w:sz="0" w:space="0" w:color="auto"/>
        <w:left w:val="none" w:sz="0" w:space="0" w:color="auto"/>
        <w:bottom w:val="none" w:sz="0" w:space="0" w:color="auto"/>
        <w:right w:val="none" w:sz="0" w:space="0" w:color="auto"/>
      </w:divBdr>
    </w:div>
    <w:div w:id="500387562">
      <w:bodyDiv w:val="1"/>
      <w:marLeft w:val="0"/>
      <w:marRight w:val="0"/>
      <w:marTop w:val="0"/>
      <w:marBottom w:val="0"/>
      <w:divBdr>
        <w:top w:val="none" w:sz="0" w:space="0" w:color="auto"/>
        <w:left w:val="none" w:sz="0" w:space="0" w:color="auto"/>
        <w:bottom w:val="none" w:sz="0" w:space="0" w:color="auto"/>
        <w:right w:val="none" w:sz="0" w:space="0" w:color="auto"/>
      </w:divBdr>
    </w:div>
    <w:div w:id="507410914">
      <w:bodyDiv w:val="1"/>
      <w:marLeft w:val="0"/>
      <w:marRight w:val="0"/>
      <w:marTop w:val="0"/>
      <w:marBottom w:val="0"/>
      <w:divBdr>
        <w:top w:val="none" w:sz="0" w:space="0" w:color="auto"/>
        <w:left w:val="none" w:sz="0" w:space="0" w:color="auto"/>
        <w:bottom w:val="none" w:sz="0" w:space="0" w:color="auto"/>
        <w:right w:val="none" w:sz="0" w:space="0" w:color="auto"/>
      </w:divBdr>
    </w:div>
    <w:div w:id="515583909">
      <w:bodyDiv w:val="1"/>
      <w:marLeft w:val="0"/>
      <w:marRight w:val="0"/>
      <w:marTop w:val="0"/>
      <w:marBottom w:val="0"/>
      <w:divBdr>
        <w:top w:val="none" w:sz="0" w:space="0" w:color="auto"/>
        <w:left w:val="none" w:sz="0" w:space="0" w:color="auto"/>
        <w:bottom w:val="none" w:sz="0" w:space="0" w:color="auto"/>
        <w:right w:val="none" w:sz="0" w:space="0" w:color="auto"/>
      </w:divBdr>
      <w:divsChild>
        <w:div w:id="1632324799">
          <w:marLeft w:val="0"/>
          <w:marRight w:val="0"/>
          <w:marTop w:val="0"/>
          <w:marBottom w:val="240"/>
          <w:divBdr>
            <w:top w:val="none" w:sz="0" w:space="0" w:color="auto"/>
            <w:left w:val="none" w:sz="0" w:space="0" w:color="auto"/>
            <w:bottom w:val="none" w:sz="0" w:space="0" w:color="auto"/>
            <w:right w:val="none" w:sz="0" w:space="0" w:color="auto"/>
          </w:divBdr>
          <w:divsChild>
            <w:div w:id="204149317">
              <w:marLeft w:val="0"/>
              <w:marRight w:val="0"/>
              <w:marTop w:val="0"/>
              <w:marBottom w:val="0"/>
              <w:divBdr>
                <w:top w:val="none" w:sz="0" w:space="0" w:color="auto"/>
                <w:left w:val="none" w:sz="0" w:space="0" w:color="auto"/>
                <w:bottom w:val="none" w:sz="0" w:space="0" w:color="auto"/>
                <w:right w:val="none" w:sz="0" w:space="0" w:color="auto"/>
              </w:divBdr>
              <w:divsChild>
                <w:div w:id="146677819">
                  <w:marLeft w:val="0"/>
                  <w:marRight w:val="0"/>
                  <w:marTop w:val="0"/>
                  <w:marBottom w:val="0"/>
                  <w:divBdr>
                    <w:top w:val="none" w:sz="0" w:space="0" w:color="auto"/>
                    <w:left w:val="none" w:sz="0" w:space="0" w:color="auto"/>
                    <w:bottom w:val="none" w:sz="0" w:space="0" w:color="auto"/>
                    <w:right w:val="none" w:sz="0" w:space="0" w:color="auto"/>
                  </w:divBdr>
                  <w:divsChild>
                    <w:div w:id="458188961">
                      <w:marLeft w:val="0"/>
                      <w:marRight w:val="0"/>
                      <w:marTop w:val="0"/>
                      <w:marBottom w:val="0"/>
                      <w:divBdr>
                        <w:top w:val="none" w:sz="0" w:space="0" w:color="auto"/>
                        <w:left w:val="none" w:sz="0" w:space="0" w:color="auto"/>
                        <w:bottom w:val="none" w:sz="0" w:space="0" w:color="auto"/>
                        <w:right w:val="none" w:sz="0" w:space="0" w:color="auto"/>
                      </w:divBdr>
                      <w:divsChild>
                        <w:div w:id="1024329402">
                          <w:marLeft w:val="0"/>
                          <w:marRight w:val="0"/>
                          <w:marTop w:val="0"/>
                          <w:marBottom w:val="0"/>
                          <w:divBdr>
                            <w:top w:val="none" w:sz="0" w:space="0" w:color="auto"/>
                            <w:left w:val="none" w:sz="0" w:space="0" w:color="auto"/>
                            <w:bottom w:val="none" w:sz="0" w:space="0" w:color="auto"/>
                            <w:right w:val="none" w:sz="0" w:space="0" w:color="auto"/>
                          </w:divBdr>
                          <w:divsChild>
                            <w:div w:id="178785306">
                              <w:marLeft w:val="0"/>
                              <w:marRight w:val="0"/>
                              <w:marTop w:val="0"/>
                              <w:marBottom w:val="0"/>
                              <w:divBdr>
                                <w:top w:val="none" w:sz="0" w:space="0" w:color="auto"/>
                                <w:left w:val="none" w:sz="0" w:space="0" w:color="auto"/>
                                <w:bottom w:val="none" w:sz="0" w:space="0" w:color="auto"/>
                                <w:right w:val="none" w:sz="0" w:space="0" w:color="auto"/>
                              </w:divBdr>
                              <w:divsChild>
                                <w:div w:id="39632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201894">
          <w:marLeft w:val="0"/>
          <w:marRight w:val="0"/>
          <w:marTop w:val="0"/>
          <w:marBottom w:val="120"/>
          <w:divBdr>
            <w:top w:val="none" w:sz="0" w:space="0" w:color="auto"/>
            <w:left w:val="none" w:sz="0" w:space="0" w:color="auto"/>
            <w:bottom w:val="none" w:sz="0" w:space="0" w:color="auto"/>
            <w:right w:val="none" w:sz="0" w:space="0" w:color="auto"/>
          </w:divBdr>
          <w:divsChild>
            <w:div w:id="354616922">
              <w:marLeft w:val="0"/>
              <w:marRight w:val="0"/>
              <w:marTop w:val="0"/>
              <w:marBottom w:val="0"/>
              <w:divBdr>
                <w:top w:val="none" w:sz="0" w:space="0" w:color="auto"/>
                <w:left w:val="none" w:sz="0" w:space="0" w:color="auto"/>
                <w:bottom w:val="none" w:sz="0" w:space="0" w:color="auto"/>
                <w:right w:val="none" w:sz="0" w:space="0" w:color="auto"/>
              </w:divBdr>
              <w:divsChild>
                <w:div w:id="705453080">
                  <w:marLeft w:val="0"/>
                  <w:marRight w:val="0"/>
                  <w:marTop w:val="0"/>
                  <w:marBottom w:val="0"/>
                  <w:divBdr>
                    <w:top w:val="none" w:sz="0" w:space="0" w:color="auto"/>
                    <w:left w:val="none" w:sz="0" w:space="0" w:color="auto"/>
                    <w:bottom w:val="none" w:sz="0" w:space="0" w:color="auto"/>
                    <w:right w:val="none" w:sz="0" w:space="0" w:color="auto"/>
                  </w:divBdr>
                  <w:divsChild>
                    <w:div w:id="32392238">
                      <w:marLeft w:val="0"/>
                      <w:marRight w:val="0"/>
                      <w:marTop w:val="0"/>
                      <w:marBottom w:val="0"/>
                      <w:divBdr>
                        <w:top w:val="none" w:sz="0" w:space="0" w:color="auto"/>
                        <w:left w:val="none" w:sz="0" w:space="0" w:color="auto"/>
                        <w:bottom w:val="none" w:sz="0" w:space="0" w:color="auto"/>
                        <w:right w:val="none" w:sz="0" w:space="0" w:color="auto"/>
                      </w:divBdr>
                      <w:divsChild>
                        <w:div w:id="784351720">
                          <w:marLeft w:val="0"/>
                          <w:marRight w:val="0"/>
                          <w:marTop w:val="0"/>
                          <w:marBottom w:val="0"/>
                          <w:divBdr>
                            <w:top w:val="none" w:sz="0" w:space="0" w:color="auto"/>
                            <w:left w:val="none" w:sz="0" w:space="0" w:color="auto"/>
                            <w:bottom w:val="none" w:sz="0" w:space="0" w:color="auto"/>
                            <w:right w:val="none" w:sz="0" w:space="0" w:color="auto"/>
                          </w:divBdr>
                          <w:divsChild>
                            <w:div w:id="1582641040">
                              <w:marLeft w:val="0"/>
                              <w:marRight w:val="0"/>
                              <w:marTop w:val="0"/>
                              <w:marBottom w:val="0"/>
                              <w:divBdr>
                                <w:top w:val="none" w:sz="0" w:space="0" w:color="auto"/>
                                <w:left w:val="none" w:sz="0" w:space="0" w:color="auto"/>
                                <w:bottom w:val="none" w:sz="0" w:space="0" w:color="auto"/>
                                <w:right w:val="none" w:sz="0" w:space="0" w:color="auto"/>
                              </w:divBdr>
                              <w:divsChild>
                                <w:div w:id="1980498806">
                                  <w:marLeft w:val="0"/>
                                  <w:marRight w:val="0"/>
                                  <w:marTop w:val="0"/>
                                  <w:marBottom w:val="0"/>
                                  <w:divBdr>
                                    <w:top w:val="none" w:sz="0" w:space="0" w:color="auto"/>
                                    <w:left w:val="none" w:sz="0" w:space="0" w:color="auto"/>
                                    <w:bottom w:val="none" w:sz="0" w:space="0" w:color="auto"/>
                                    <w:right w:val="none" w:sz="0" w:space="0" w:color="auto"/>
                                  </w:divBdr>
                                  <w:divsChild>
                                    <w:div w:id="629357308">
                                      <w:marLeft w:val="0"/>
                                      <w:marRight w:val="0"/>
                                      <w:marTop w:val="0"/>
                                      <w:marBottom w:val="0"/>
                                      <w:divBdr>
                                        <w:top w:val="none" w:sz="0" w:space="0" w:color="auto"/>
                                        <w:left w:val="none" w:sz="0" w:space="0" w:color="auto"/>
                                        <w:bottom w:val="none" w:sz="0" w:space="0" w:color="auto"/>
                                        <w:right w:val="none" w:sz="0" w:space="0" w:color="auto"/>
                                      </w:divBdr>
                                      <w:divsChild>
                                        <w:div w:id="1752584389">
                                          <w:marLeft w:val="0"/>
                                          <w:marRight w:val="0"/>
                                          <w:marTop w:val="0"/>
                                          <w:marBottom w:val="0"/>
                                          <w:divBdr>
                                            <w:top w:val="none" w:sz="0" w:space="0" w:color="auto"/>
                                            <w:left w:val="none" w:sz="0" w:space="0" w:color="auto"/>
                                            <w:bottom w:val="none" w:sz="0" w:space="0" w:color="auto"/>
                                            <w:right w:val="none" w:sz="0" w:space="0" w:color="auto"/>
                                          </w:divBdr>
                                          <w:divsChild>
                                            <w:div w:id="1564831981">
                                              <w:marLeft w:val="0"/>
                                              <w:marRight w:val="0"/>
                                              <w:marTop w:val="0"/>
                                              <w:marBottom w:val="0"/>
                                              <w:divBdr>
                                                <w:top w:val="none" w:sz="0" w:space="0" w:color="auto"/>
                                                <w:left w:val="none" w:sz="0" w:space="0" w:color="auto"/>
                                                <w:bottom w:val="none" w:sz="0" w:space="0" w:color="auto"/>
                                                <w:right w:val="none" w:sz="0" w:space="0" w:color="auto"/>
                                              </w:divBdr>
                                              <w:divsChild>
                                                <w:div w:id="250893567">
                                                  <w:marLeft w:val="0"/>
                                                  <w:marRight w:val="0"/>
                                                  <w:marTop w:val="0"/>
                                                  <w:marBottom w:val="0"/>
                                                  <w:divBdr>
                                                    <w:top w:val="none" w:sz="0" w:space="0" w:color="auto"/>
                                                    <w:left w:val="none" w:sz="0" w:space="0" w:color="auto"/>
                                                    <w:bottom w:val="none" w:sz="0" w:space="0" w:color="auto"/>
                                                    <w:right w:val="none" w:sz="0" w:space="0" w:color="auto"/>
                                                  </w:divBdr>
                                                  <w:divsChild>
                                                    <w:div w:id="138775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5729565">
      <w:bodyDiv w:val="1"/>
      <w:marLeft w:val="0"/>
      <w:marRight w:val="0"/>
      <w:marTop w:val="0"/>
      <w:marBottom w:val="0"/>
      <w:divBdr>
        <w:top w:val="none" w:sz="0" w:space="0" w:color="auto"/>
        <w:left w:val="none" w:sz="0" w:space="0" w:color="auto"/>
        <w:bottom w:val="none" w:sz="0" w:space="0" w:color="auto"/>
        <w:right w:val="none" w:sz="0" w:space="0" w:color="auto"/>
      </w:divBdr>
    </w:div>
    <w:div w:id="516116863">
      <w:bodyDiv w:val="1"/>
      <w:marLeft w:val="0"/>
      <w:marRight w:val="0"/>
      <w:marTop w:val="0"/>
      <w:marBottom w:val="0"/>
      <w:divBdr>
        <w:top w:val="none" w:sz="0" w:space="0" w:color="auto"/>
        <w:left w:val="none" w:sz="0" w:space="0" w:color="auto"/>
        <w:bottom w:val="none" w:sz="0" w:space="0" w:color="auto"/>
        <w:right w:val="none" w:sz="0" w:space="0" w:color="auto"/>
      </w:divBdr>
    </w:div>
    <w:div w:id="525564545">
      <w:bodyDiv w:val="1"/>
      <w:marLeft w:val="0"/>
      <w:marRight w:val="0"/>
      <w:marTop w:val="0"/>
      <w:marBottom w:val="0"/>
      <w:divBdr>
        <w:top w:val="none" w:sz="0" w:space="0" w:color="auto"/>
        <w:left w:val="none" w:sz="0" w:space="0" w:color="auto"/>
        <w:bottom w:val="none" w:sz="0" w:space="0" w:color="auto"/>
        <w:right w:val="none" w:sz="0" w:space="0" w:color="auto"/>
      </w:divBdr>
    </w:div>
    <w:div w:id="545917763">
      <w:bodyDiv w:val="1"/>
      <w:marLeft w:val="0"/>
      <w:marRight w:val="0"/>
      <w:marTop w:val="0"/>
      <w:marBottom w:val="0"/>
      <w:divBdr>
        <w:top w:val="none" w:sz="0" w:space="0" w:color="auto"/>
        <w:left w:val="none" w:sz="0" w:space="0" w:color="auto"/>
        <w:bottom w:val="none" w:sz="0" w:space="0" w:color="auto"/>
        <w:right w:val="none" w:sz="0" w:space="0" w:color="auto"/>
      </w:divBdr>
    </w:div>
    <w:div w:id="547957134">
      <w:bodyDiv w:val="1"/>
      <w:marLeft w:val="0"/>
      <w:marRight w:val="0"/>
      <w:marTop w:val="0"/>
      <w:marBottom w:val="0"/>
      <w:divBdr>
        <w:top w:val="none" w:sz="0" w:space="0" w:color="auto"/>
        <w:left w:val="none" w:sz="0" w:space="0" w:color="auto"/>
        <w:bottom w:val="none" w:sz="0" w:space="0" w:color="auto"/>
        <w:right w:val="none" w:sz="0" w:space="0" w:color="auto"/>
      </w:divBdr>
    </w:div>
    <w:div w:id="549651618">
      <w:bodyDiv w:val="1"/>
      <w:marLeft w:val="0"/>
      <w:marRight w:val="0"/>
      <w:marTop w:val="0"/>
      <w:marBottom w:val="0"/>
      <w:divBdr>
        <w:top w:val="none" w:sz="0" w:space="0" w:color="auto"/>
        <w:left w:val="none" w:sz="0" w:space="0" w:color="auto"/>
        <w:bottom w:val="none" w:sz="0" w:space="0" w:color="auto"/>
        <w:right w:val="none" w:sz="0" w:space="0" w:color="auto"/>
      </w:divBdr>
    </w:div>
    <w:div w:id="554244003">
      <w:bodyDiv w:val="1"/>
      <w:marLeft w:val="0"/>
      <w:marRight w:val="0"/>
      <w:marTop w:val="0"/>
      <w:marBottom w:val="0"/>
      <w:divBdr>
        <w:top w:val="none" w:sz="0" w:space="0" w:color="auto"/>
        <w:left w:val="none" w:sz="0" w:space="0" w:color="auto"/>
        <w:bottom w:val="none" w:sz="0" w:space="0" w:color="auto"/>
        <w:right w:val="none" w:sz="0" w:space="0" w:color="auto"/>
      </w:divBdr>
    </w:div>
    <w:div w:id="558709068">
      <w:bodyDiv w:val="1"/>
      <w:marLeft w:val="0"/>
      <w:marRight w:val="0"/>
      <w:marTop w:val="0"/>
      <w:marBottom w:val="0"/>
      <w:divBdr>
        <w:top w:val="none" w:sz="0" w:space="0" w:color="auto"/>
        <w:left w:val="none" w:sz="0" w:space="0" w:color="auto"/>
        <w:bottom w:val="none" w:sz="0" w:space="0" w:color="auto"/>
        <w:right w:val="none" w:sz="0" w:space="0" w:color="auto"/>
      </w:divBdr>
    </w:div>
    <w:div w:id="559286450">
      <w:bodyDiv w:val="1"/>
      <w:marLeft w:val="0"/>
      <w:marRight w:val="0"/>
      <w:marTop w:val="0"/>
      <w:marBottom w:val="0"/>
      <w:divBdr>
        <w:top w:val="none" w:sz="0" w:space="0" w:color="auto"/>
        <w:left w:val="none" w:sz="0" w:space="0" w:color="auto"/>
        <w:bottom w:val="none" w:sz="0" w:space="0" w:color="auto"/>
        <w:right w:val="none" w:sz="0" w:space="0" w:color="auto"/>
      </w:divBdr>
      <w:divsChild>
        <w:div w:id="1399132659">
          <w:marLeft w:val="0"/>
          <w:marRight w:val="0"/>
          <w:marTop w:val="150"/>
          <w:marBottom w:val="150"/>
          <w:divBdr>
            <w:top w:val="none" w:sz="0" w:space="0" w:color="auto"/>
            <w:left w:val="none" w:sz="0" w:space="0" w:color="auto"/>
            <w:bottom w:val="none" w:sz="0" w:space="0" w:color="auto"/>
            <w:right w:val="none" w:sz="0" w:space="0" w:color="auto"/>
          </w:divBdr>
        </w:div>
      </w:divsChild>
    </w:div>
    <w:div w:id="560167671">
      <w:bodyDiv w:val="1"/>
      <w:marLeft w:val="0"/>
      <w:marRight w:val="0"/>
      <w:marTop w:val="0"/>
      <w:marBottom w:val="0"/>
      <w:divBdr>
        <w:top w:val="none" w:sz="0" w:space="0" w:color="auto"/>
        <w:left w:val="none" w:sz="0" w:space="0" w:color="auto"/>
        <w:bottom w:val="none" w:sz="0" w:space="0" w:color="auto"/>
        <w:right w:val="none" w:sz="0" w:space="0" w:color="auto"/>
      </w:divBdr>
    </w:div>
    <w:div w:id="562640957">
      <w:bodyDiv w:val="1"/>
      <w:marLeft w:val="0"/>
      <w:marRight w:val="0"/>
      <w:marTop w:val="0"/>
      <w:marBottom w:val="0"/>
      <w:divBdr>
        <w:top w:val="none" w:sz="0" w:space="0" w:color="auto"/>
        <w:left w:val="none" w:sz="0" w:space="0" w:color="auto"/>
        <w:bottom w:val="none" w:sz="0" w:space="0" w:color="auto"/>
        <w:right w:val="none" w:sz="0" w:space="0" w:color="auto"/>
      </w:divBdr>
      <w:divsChild>
        <w:div w:id="340740949">
          <w:marLeft w:val="0"/>
          <w:marRight w:val="0"/>
          <w:marTop w:val="0"/>
          <w:marBottom w:val="450"/>
          <w:divBdr>
            <w:top w:val="none" w:sz="0" w:space="0" w:color="auto"/>
            <w:left w:val="none" w:sz="0" w:space="0" w:color="auto"/>
            <w:bottom w:val="none" w:sz="0" w:space="0" w:color="auto"/>
            <w:right w:val="none" w:sz="0" w:space="0" w:color="auto"/>
          </w:divBdr>
          <w:divsChild>
            <w:div w:id="86313422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577326924">
      <w:bodyDiv w:val="1"/>
      <w:marLeft w:val="0"/>
      <w:marRight w:val="0"/>
      <w:marTop w:val="0"/>
      <w:marBottom w:val="0"/>
      <w:divBdr>
        <w:top w:val="none" w:sz="0" w:space="0" w:color="auto"/>
        <w:left w:val="none" w:sz="0" w:space="0" w:color="auto"/>
        <w:bottom w:val="none" w:sz="0" w:space="0" w:color="auto"/>
        <w:right w:val="none" w:sz="0" w:space="0" w:color="auto"/>
      </w:divBdr>
    </w:div>
    <w:div w:id="604922680">
      <w:bodyDiv w:val="1"/>
      <w:marLeft w:val="0"/>
      <w:marRight w:val="0"/>
      <w:marTop w:val="0"/>
      <w:marBottom w:val="0"/>
      <w:divBdr>
        <w:top w:val="none" w:sz="0" w:space="0" w:color="auto"/>
        <w:left w:val="none" w:sz="0" w:space="0" w:color="auto"/>
        <w:bottom w:val="none" w:sz="0" w:space="0" w:color="auto"/>
        <w:right w:val="none" w:sz="0" w:space="0" w:color="auto"/>
      </w:divBdr>
    </w:div>
    <w:div w:id="630284133">
      <w:bodyDiv w:val="1"/>
      <w:marLeft w:val="0"/>
      <w:marRight w:val="0"/>
      <w:marTop w:val="0"/>
      <w:marBottom w:val="0"/>
      <w:divBdr>
        <w:top w:val="none" w:sz="0" w:space="0" w:color="auto"/>
        <w:left w:val="none" w:sz="0" w:space="0" w:color="auto"/>
        <w:bottom w:val="none" w:sz="0" w:space="0" w:color="auto"/>
        <w:right w:val="none" w:sz="0" w:space="0" w:color="auto"/>
      </w:divBdr>
    </w:div>
    <w:div w:id="639772509">
      <w:bodyDiv w:val="1"/>
      <w:marLeft w:val="0"/>
      <w:marRight w:val="0"/>
      <w:marTop w:val="0"/>
      <w:marBottom w:val="0"/>
      <w:divBdr>
        <w:top w:val="none" w:sz="0" w:space="0" w:color="auto"/>
        <w:left w:val="none" w:sz="0" w:space="0" w:color="auto"/>
        <w:bottom w:val="none" w:sz="0" w:space="0" w:color="auto"/>
        <w:right w:val="none" w:sz="0" w:space="0" w:color="auto"/>
      </w:divBdr>
    </w:div>
    <w:div w:id="644358043">
      <w:bodyDiv w:val="1"/>
      <w:marLeft w:val="0"/>
      <w:marRight w:val="0"/>
      <w:marTop w:val="0"/>
      <w:marBottom w:val="0"/>
      <w:divBdr>
        <w:top w:val="none" w:sz="0" w:space="0" w:color="auto"/>
        <w:left w:val="none" w:sz="0" w:space="0" w:color="auto"/>
        <w:bottom w:val="none" w:sz="0" w:space="0" w:color="auto"/>
        <w:right w:val="none" w:sz="0" w:space="0" w:color="auto"/>
      </w:divBdr>
    </w:div>
    <w:div w:id="644555330">
      <w:bodyDiv w:val="1"/>
      <w:marLeft w:val="0"/>
      <w:marRight w:val="0"/>
      <w:marTop w:val="0"/>
      <w:marBottom w:val="0"/>
      <w:divBdr>
        <w:top w:val="none" w:sz="0" w:space="0" w:color="auto"/>
        <w:left w:val="none" w:sz="0" w:space="0" w:color="auto"/>
        <w:bottom w:val="none" w:sz="0" w:space="0" w:color="auto"/>
        <w:right w:val="none" w:sz="0" w:space="0" w:color="auto"/>
      </w:divBdr>
    </w:div>
    <w:div w:id="670182132">
      <w:bodyDiv w:val="1"/>
      <w:marLeft w:val="0"/>
      <w:marRight w:val="0"/>
      <w:marTop w:val="0"/>
      <w:marBottom w:val="0"/>
      <w:divBdr>
        <w:top w:val="none" w:sz="0" w:space="0" w:color="auto"/>
        <w:left w:val="none" w:sz="0" w:space="0" w:color="auto"/>
        <w:bottom w:val="none" w:sz="0" w:space="0" w:color="auto"/>
        <w:right w:val="none" w:sz="0" w:space="0" w:color="auto"/>
      </w:divBdr>
    </w:div>
    <w:div w:id="677198982">
      <w:bodyDiv w:val="1"/>
      <w:marLeft w:val="0"/>
      <w:marRight w:val="0"/>
      <w:marTop w:val="0"/>
      <w:marBottom w:val="0"/>
      <w:divBdr>
        <w:top w:val="none" w:sz="0" w:space="0" w:color="auto"/>
        <w:left w:val="none" w:sz="0" w:space="0" w:color="auto"/>
        <w:bottom w:val="none" w:sz="0" w:space="0" w:color="auto"/>
        <w:right w:val="none" w:sz="0" w:space="0" w:color="auto"/>
      </w:divBdr>
    </w:div>
    <w:div w:id="683943000">
      <w:bodyDiv w:val="1"/>
      <w:marLeft w:val="0"/>
      <w:marRight w:val="0"/>
      <w:marTop w:val="0"/>
      <w:marBottom w:val="0"/>
      <w:divBdr>
        <w:top w:val="none" w:sz="0" w:space="0" w:color="auto"/>
        <w:left w:val="none" w:sz="0" w:space="0" w:color="auto"/>
        <w:bottom w:val="none" w:sz="0" w:space="0" w:color="auto"/>
        <w:right w:val="none" w:sz="0" w:space="0" w:color="auto"/>
      </w:divBdr>
      <w:divsChild>
        <w:div w:id="574976740">
          <w:marLeft w:val="0"/>
          <w:marRight w:val="0"/>
          <w:marTop w:val="0"/>
          <w:marBottom w:val="0"/>
          <w:divBdr>
            <w:top w:val="none" w:sz="0" w:space="0" w:color="auto"/>
            <w:left w:val="none" w:sz="0" w:space="0" w:color="auto"/>
            <w:bottom w:val="none" w:sz="0" w:space="0" w:color="auto"/>
            <w:right w:val="none" w:sz="0" w:space="0" w:color="auto"/>
          </w:divBdr>
          <w:divsChild>
            <w:div w:id="962736616">
              <w:marLeft w:val="-75"/>
              <w:marRight w:val="-75"/>
              <w:marTop w:val="0"/>
              <w:marBottom w:val="0"/>
              <w:divBdr>
                <w:top w:val="none" w:sz="0" w:space="0" w:color="auto"/>
                <w:left w:val="none" w:sz="0" w:space="0" w:color="auto"/>
                <w:bottom w:val="none" w:sz="0" w:space="0" w:color="auto"/>
                <w:right w:val="none" w:sz="0" w:space="0" w:color="auto"/>
              </w:divBdr>
              <w:divsChild>
                <w:div w:id="1802461589">
                  <w:marLeft w:val="0"/>
                  <w:marRight w:val="0"/>
                  <w:marTop w:val="0"/>
                  <w:marBottom w:val="0"/>
                  <w:divBdr>
                    <w:top w:val="none" w:sz="0" w:space="0" w:color="auto"/>
                    <w:left w:val="none" w:sz="0" w:space="0" w:color="auto"/>
                    <w:bottom w:val="none" w:sz="0" w:space="0" w:color="auto"/>
                    <w:right w:val="none" w:sz="0" w:space="0" w:color="auto"/>
                  </w:divBdr>
                  <w:divsChild>
                    <w:div w:id="158467348">
                      <w:marLeft w:val="0"/>
                      <w:marRight w:val="0"/>
                      <w:marTop w:val="0"/>
                      <w:marBottom w:val="0"/>
                      <w:divBdr>
                        <w:top w:val="none" w:sz="0" w:space="0" w:color="auto"/>
                        <w:left w:val="none" w:sz="0" w:space="0" w:color="auto"/>
                        <w:bottom w:val="none" w:sz="0" w:space="0" w:color="auto"/>
                        <w:right w:val="none" w:sz="0" w:space="0" w:color="auto"/>
                      </w:divBdr>
                      <w:divsChild>
                        <w:div w:id="312493765">
                          <w:marLeft w:val="0"/>
                          <w:marRight w:val="0"/>
                          <w:marTop w:val="0"/>
                          <w:marBottom w:val="0"/>
                          <w:divBdr>
                            <w:top w:val="none" w:sz="0" w:space="0" w:color="auto"/>
                            <w:left w:val="none" w:sz="0" w:space="0" w:color="auto"/>
                            <w:bottom w:val="none" w:sz="0" w:space="0" w:color="auto"/>
                            <w:right w:val="none" w:sz="0" w:space="0" w:color="auto"/>
                          </w:divBdr>
                          <w:divsChild>
                            <w:div w:id="140267276">
                              <w:marLeft w:val="0"/>
                              <w:marRight w:val="0"/>
                              <w:marTop w:val="0"/>
                              <w:marBottom w:val="0"/>
                              <w:divBdr>
                                <w:top w:val="none" w:sz="0" w:space="0" w:color="auto"/>
                                <w:left w:val="none" w:sz="0" w:space="0" w:color="auto"/>
                                <w:bottom w:val="none" w:sz="0" w:space="0" w:color="auto"/>
                                <w:right w:val="none" w:sz="0" w:space="0" w:color="auto"/>
                              </w:divBdr>
                              <w:divsChild>
                                <w:div w:id="585310234">
                                  <w:marLeft w:val="0"/>
                                  <w:marRight w:val="0"/>
                                  <w:marTop w:val="0"/>
                                  <w:marBottom w:val="0"/>
                                  <w:divBdr>
                                    <w:top w:val="none" w:sz="0" w:space="0" w:color="auto"/>
                                    <w:left w:val="none" w:sz="0" w:space="0" w:color="auto"/>
                                    <w:bottom w:val="none" w:sz="0" w:space="0" w:color="auto"/>
                                    <w:right w:val="none" w:sz="0" w:space="0" w:color="auto"/>
                                  </w:divBdr>
                                  <w:divsChild>
                                    <w:div w:id="10774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483575">
          <w:marLeft w:val="0"/>
          <w:marRight w:val="0"/>
          <w:marTop w:val="0"/>
          <w:marBottom w:val="0"/>
          <w:divBdr>
            <w:top w:val="none" w:sz="0" w:space="0" w:color="auto"/>
            <w:left w:val="none" w:sz="0" w:space="0" w:color="auto"/>
            <w:bottom w:val="none" w:sz="0" w:space="0" w:color="auto"/>
            <w:right w:val="none" w:sz="0" w:space="0" w:color="auto"/>
          </w:divBdr>
          <w:divsChild>
            <w:div w:id="1451434752">
              <w:marLeft w:val="-75"/>
              <w:marRight w:val="-75"/>
              <w:marTop w:val="0"/>
              <w:marBottom w:val="0"/>
              <w:divBdr>
                <w:top w:val="none" w:sz="0" w:space="0" w:color="auto"/>
                <w:left w:val="none" w:sz="0" w:space="0" w:color="auto"/>
                <w:bottom w:val="none" w:sz="0" w:space="0" w:color="auto"/>
                <w:right w:val="none" w:sz="0" w:space="0" w:color="auto"/>
              </w:divBdr>
              <w:divsChild>
                <w:div w:id="824052606">
                  <w:marLeft w:val="0"/>
                  <w:marRight w:val="0"/>
                  <w:marTop w:val="0"/>
                  <w:marBottom w:val="0"/>
                  <w:divBdr>
                    <w:top w:val="none" w:sz="0" w:space="0" w:color="auto"/>
                    <w:left w:val="none" w:sz="0" w:space="0" w:color="auto"/>
                    <w:bottom w:val="none" w:sz="0" w:space="0" w:color="auto"/>
                    <w:right w:val="none" w:sz="0" w:space="0" w:color="auto"/>
                  </w:divBdr>
                </w:div>
                <w:div w:id="563834716">
                  <w:marLeft w:val="0"/>
                  <w:marRight w:val="0"/>
                  <w:marTop w:val="0"/>
                  <w:marBottom w:val="0"/>
                  <w:divBdr>
                    <w:top w:val="none" w:sz="0" w:space="0" w:color="auto"/>
                    <w:left w:val="none" w:sz="0" w:space="0" w:color="auto"/>
                    <w:bottom w:val="none" w:sz="0" w:space="0" w:color="auto"/>
                    <w:right w:val="none" w:sz="0" w:space="0" w:color="auto"/>
                  </w:divBdr>
                  <w:divsChild>
                    <w:div w:id="1546526773">
                      <w:marLeft w:val="0"/>
                      <w:marRight w:val="0"/>
                      <w:marTop w:val="0"/>
                      <w:marBottom w:val="0"/>
                      <w:divBdr>
                        <w:top w:val="none" w:sz="0" w:space="0" w:color="auto"/>
                        <w:left w:val="none" w:sz="0" w:space="0" w:color="auto"/>
                        <w:bottom w:val="none" w:sz="0" w:space="0" w:color="auto"/>
                        <w:right w:val="none" w:sz="0" w:space="0" w:color="auto"/>
                      </w:divBdr>
                      <w:divsChild>
                        <w:div w:id="285357456">
                          <w:marLeft w:val="0"/>
                          <w:marRight w:val="0"/>
                          <w:marTop w:val="0"/>
                          <w:marBottom w:val="0"/>
                          <w:divBdr>
                            <w:top w:val="none" w:sz="0" w:space="0" w:color="auto"/>
                            <w:left w:val="none" w:sz="0" w:space="0" w:color="auto"/>
                            <w:bottom w:val="none" w:sz="0" w:space="0" w:color="auto"/>
                            <w:right w:val="none" w:sz="0" w:space="0" w:color="auto"/>
                          </w:divBdr>
                          <w:divsChild>
                            <w:div w:id="1147477935">
                              <w:marLeft w:val="0"/>
                              <w:marRight w:val="0"/>
                              <w:marTop w:val="0"/>
                              <w:marBottom w:val="0"/>
                              <w:divBdr>
                                <w:top w:val="none" w:sz="0" w:space="0" w:color="auto"/>
                                <w:left w:val="none" w:sz="0" w:space="0" w:color="auto"/>
                                <w:bottom w:val="none" w:sz="0" w:space="0" w:color="auto"/>
                                <w:right w:val="none" w:sz="0" w:space="0" w:color="auto"/>
                              </w:divBdr>
                              <w:divsChild>
                                <w:div w:id="1571429410">
                                  <w:marLeft w:val="0"/>
                                  <w:marRight w:val="0"/>
                                  <w:marTop w:val="0"/>
                                  <w:marBottom w:val="0"/>
                                  <w:divBdr>
                                    <w:top w:val="none" w:sz="0" w:space="0" w:color="auto"/>
                                    <w:left w:val="none" w:sz="0" w:space="0" w:color="auto"/>
                                    <w:bottom w:val="none" w:sz="0" w:space="0" w:color="auto"/>
                                    <w:right w:val="none" w:sz="0" w:space="0" w:color="auto"/>
                                  </w:divBdr>
                                  <w:divsChild>
                                    <w:div w:id="180619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5605072">
          <w:marLeft w:val="0"/>
          <w:marRight w:val="0"/>
          <w:marTop w:val="0"/>
          <w:marBottom w:val="0"/>
          <w:divBdr>
            <w:top w:val="none" w:sz="0" w:space="0" w:color="auto"/>
            <w:left w:val="none" w:sz="0" w:space="0" w:color="auto"/>
            <w:bottom w:val="none" w:sz="0" w:space="0" w:color="auto"/>
            <w:right w:val="none" w:sz="0" w:space="0" w:color="auto"/>
          </w:divBdr>
          <w:divsChild>
            <w:div w:id="932937030">
              <w:marLeft w:val="-75"/>
              <w:marRight w:val="-75"/>
              <w:marTop w:val="0"/>
              <w:marBottom w:val="0"/>
              <w:divBdr>
                <w:top w:val="none" w:sz="0" w:space="0" w:color="auto"/>
                <w:left w:val="none" w:sz="0" w:space="0" w:color="auto"/>
                <w:bottom w:val="none" w:sz="0" w:space="0" w:color="auto"/>
                <w:right w:val="none" w:sz="0" w:space="0" w:color="auto"/>
              </w:divBdr>
              <w:divsChild>
                <w:div w:id="364259466">
                  <w:marLeft w:val="0"/>
                  <w:marRight w:val="0"/>
                  <w:marTop w:val="0"/>
                  <w:marBottom w:val="0"/>
                  <w:divBdr>
                    <w:top w:val="none" w:sz="0" w:space="0" w:color="auto"/>
                    <w:left w:val="none" w:sz="0" w:space="0" w:color="auto"/>
                    <w:bottom w:val="none" w:sz="0" w:space="0" w:color="auto"/>
                    <w:right w:val="none" w:sz="0" w:space="0" w:color="auto"/>
                  </w:divBdr>
                </w:div>
                <w:div w:id="703215348">
                  <w:marLeft w:val="0"/>
                  <w:marRight w:val="0"/>
                  <w:marTop w:val="0"/>
                  <w:marBottom w:val="0"/>
                  <w:divBdr>
                    <w:top w:val="none" w:sz="0" w:space="0" w:color="auto"/>
                    <w:left w:val="none" w:sz="0" w:space="0" w:color="auto"/>
                    <w:bottom w:val="none" w:sz="0" w:space="0" w:color="auto"/>
                    <w:right w:val="none" w:sz="0" w:space="0" w:color="auto"/>
                  </w:divBdr>
                  <w:divsChild>
                    <w:div w:id="1434982913">
                      <w:marLeft w:val="0"/>
                      <w:marRight w:val="0"/>
                      <w:marTop w:val="0"/>
                      <w:marBottom w:val="0"/>
                      <w:divBdr>
                        <w:top w:val="none" w:sz="0" w:space="0" w:color="auto"/>
                        <w:left w:val="none" w:sz="0" w:space="0" w:color="auto"/>
                        <w:bottom w:val="none" w:sz="0" w:space="0" w:color="auto"/>
                        <w:right w:val="none" w:sz="0" w:space="0" w:color="auto"/>
                      </w:divBdr>
                      <w:divsChild>
                        <w:div w:id="1508056782">
                          <w:marLeft w:val="0"/>
                          <w:marRight w:val="0"/>
                          <w:marTop w:val="0"/>
                          <w:marBottom w:val="0"/>
                          <w:divBdr>
                            <w:top w:val="none" w:sz="0" w:space="0" w:color="auto"/>
                            <w:left w:val="none" w:sz="0" w:space="0" w:color="auto"/>
                            <w:bottom w:val="none" w:sz="0" w:space="0" w:color="auto"/>
                            <w:right w:val="none" w:sz="0" w:space="0" w:color="auto"/>
                          </w:divBdr>
                          <w:divsChild>
                            <w:div w:id="2014405751">
                              <w:marLeft w:val="0"/>
                              <w:marRight w:val="0"/>
                              <w:marTop w:val="0"/>
                              <w:marBottom w:val="0"/>
                              <w:divBdr>
                                <w:top w:val="none" w:sz="0" w:space="0" w:color="auto"/>
                                <w:left w:val="none" w:sz="0" w:space="0" w:color="auto"/>
                                <w:bottom w:val="none" w:sz="0" w:space="0" w:color="auto"/>
                                <w:right w:val="none" w:sz="0" w:space="0" w:color="auto"/>
                              </w:divBdr>
                              <w:divsChild>
                                <w:div w:id="2050177885">
                                  <w:marLeft w:val="0"/>
                                  <w:marRight w:val="0"/>
                                  <w:marTop w:val="0"/>
                                  <w:marBottom w:val="0"/>
                                  <w:divBdr>
                                    <w:top w:val="none" w:sz="0" w:space="0" w:color="auto"/>
                                    <w:left w:val="none" w:sz="0" w:space="0" w:color="auto"/>
                                    <w:bottom w:val="none" w:sz="0" w:space="0" w:color="auto"/>
                                    <w:right w:val="none" w:sz="0" w:space="0" w:color="auto"/>
                                  </w:divBdr>
                                  <w:divsChild>
                                    <w:div w:id="128877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566444">
      <w:bodyDiv w:val="1"/>
      <w:marLeft w:val="0"/>
      <w:marRight w:val="0"/>
      <w:marTop w:val="0"/>
      <w:marBottom w:val="0"/>
      <w:divBdr>
        <w:top w:val="none" w:sz="0" w:space="0" w:color="auto"/>
        <w:left w:val="none" w:sz="0" w:space="0" w:color="auto"/>
        <w:bottom w:val="none" w:sz="0" w:space="0" w:color="auto"/>
        <w:right w:val="none" w:sz="0" w:space="0" w:color="auto"/>
      </w:divBdr>
    </w:div>
    <w:div w:id="701706223">
      <w:bodyDiv w:val="1"/>
      <w:marLeft w:val="0"/>
      <w:marRight w:val="0"/>
      <w:marTop w:val="0"/>
      <w:marBottom w:val="0"/>
      <w:divBdr>
        <w:top w:val="none" w:sz="0" w:space="0" w:color="auto"/>
        <w:left w:val="none" w:sz="0" w:space="0" w:color="auto"/>
        <w:bottom w:val="none" w:sz="0" w:space="0" w:color="auto"/>
        <w:right w:val="none" w:sz="0" w:space="0" w:color="auto"/>
      </w:divBdr>
    </w:div>
    <w:div w:id="708263095">
      <w:bodyDiv w:val="1"/>
      <w:marLeft w:val="0"/>
      <w:marRight w:val="0"/>
      <w:marTop w:val="0"/>
      <w:marBottom w:val="0"/>
      <w:divBdr>
        <w:top w:val="none" w:sz="0" w:space="0" w:color="auto"/>
        <w:left w:val="none" w:sz="0" w:space="0" w:color="auto"/>
        <w:bottom w:val="none" w:sz="0" w:space="0" w:color="auto"/>
        <w:right w:val="none" w:sz="0" w:space="0" w:color="auto"/>
      </w:divBdr>
      <w:divsChild>
        <w:div w:id="12733695">
          <w:marLeft w:val="0"/>
          <w:marRight w:val="0"/>
          <w:marTop w:val="166"/>
          <w:marBottom w:val="166"/>
          <w:divBdr>
            <w:top w:val="none" w:sz="0" w:space="0" w:color="auto"/>
            <w:left w:val="none" w:sz="0" w:space="0" w:color="auto"/>
            <w:bottom w:val="none" w:sz="0" w:space="0" w:color="auto"/>
            <w:right w:val="none" w:sz="0" w:space="0" w:color="auto"/>
          </w:divBdr>
        </w:div>
        <w:div w:id="13776075">
          <w:marLeft w:val="0"/>
          <w:marRight w:val="0"/>
          <w:marTop w:val="166"/>
          <w:marBottom w:val="166"/>
          <w:divBdr>
            <w:top w:val="none" w:sz="0" w:space="0" w:color="auto"/>
            <w:left w:val="none" w:sz="0" w:space="0" w:color="auto"/>
            <w:bottom w:val="none" w:sz="0" w:space="0" w:color="auto"/>
            <w:right w:val="none" w:sz="0" w:space="0" w:color="auto"/>
          </w:divBdr>
        </w:div>
        <w:div w:id="56365378">
          <w:marLeft w:val="0"/>
          <w:marRight w:val="0"/>
          <w:marTop w:val="166"/>
          <w:marBottom w:val="166"/>
          <w:divBdr>
            <w:top w:val="none" w:sz="0" w:space="0" w:color="auto"/>
            <w:left w:val="none" w:sz="0" w:space="0" w:color="auto"/>
            <w:bottom w:val="none" w:sz="0" w:space="0" w:color="auto"/>
            <w:right w:val="none" w:sz="0" w:space="0" w:color="auto"/>
          </w:divBdr>
        </w:div>
        <w:div w:id="60908141">
          <w:marLeft w:val="0"/>
          <w:marRight w:val="0"/>
          <w:marTop w:val="166"/>
          <w:marBottom w:val="166"/>
          <w:divBdr>
            <w:top w:val="none" w:sz="0" w:space="0" w:color="auto"/>
            <w:left w:val="none" w:sz="0" w:space="0" w:color="auto"/>
            <w:bottom w:val="none" w:sz="0" w:space="0" w:color="auto"/>
            <w:right w:val="none" w:sz="0" w:space="0" w:color="auto"/>
          </w:divBdr>
        </w:div>
        <w:div w:id="126123880">
          <w:marLeft w:val="0"/>
          <w:marRight w:val="0"/>
          <w:marTop w:val="166"/>
          <w:marBottom w:val="166"/>
          <w:divBdr>
            <w:top w:val="none" w:sz="0" w:space="0" w:color="auto"/>
            <w:left w:val="none" w:sz="0" w:space="0" w:color="auto"/>
            <w:bottom w:val="none" w:sz="0" w:space="0" w:color="auto"/>
            <w:right w:val="none" w:sz="0" w:space="0" w:color="auto"/>
          </w:divBdr>
        </w:div>
        <w:div w:id="175268969">
          <w:marLeft w:val="0"/>
          <w:marRight w:val="0"/>
          <w:marTop w:val="166"/>
          <w:marBottom w:val="166"/>
          <w:divBdr>
            <w:top w:val="none" w:sz="0" w:space="0" w:color="auto"/>
            <w:left w:val="none" w:sz="0" w:space="0" w:color="auto"/>
            <w:bottom w:val="none" w:sz="0" w:space="0" w:color="auto"/>
            <w:right w:val="none" w:sz="0" w:space="0" w:color="auto"/>
          </w:divBdr>
        </w:div>
        <w:div w:id="233443056">
          <w:marLeft w:val="0"/>
          <w:marRight w:val="0"/>
          <w:marTop w:val="166"/>
          <w:marBottom w:val="166"/>
          <w:divBdr>
            <w:top w:val="none" w:sz="0" w:space="0" w:color="auto"/>
            <w:left w:val="none" w:sz="0" w:space="0" w:color="auto"/>
            <w:bottom w:val="none" w:sz="0" w:space="0" w:color="auto"/>
            <w:right w:val="none" w:sz="0" w:space="0" w:color="auto"/>
          </w:divBdr>
        </w:div>
        <w:div w:id="240335542">
          <w:marLeft w:val="0"/>
          <w:marRight w:val="0"/>
          <w:marTop w:val="166"/>
          <w:marBottom w:val="166"/>
          <w:divBdr>
            <w:top w:val="none" w:sz="0" w:space="0" w:color="auto"/>
            <w:left w:val="none" w:sz="0" w:space="0" w:color="auto"/>
            <w:bottom w:val="none" w:sz="0" w:space="0" w:color="auto"/>
            <w:right w:val="none" w:sz="0" w:space="0" w:color="auto"/>
          </w:divBdr>
        </w:div>
        <w:div w:id="272833897">
          <w:marLeft w:val="0"/>
          <w:marRight w:val="0"/>
          <w:marTop w:val="166"/>
          <w:marBottom w:val="166"/>
          <w:divBdr>
            <w:top w:val="none" w:sz="0" w:space="0" w:color="auto"/>
            <w:left w:val="none" w:sz="0" w:space="0" w:color="auto"/>
            <w:bottom w:val="none" w:sz="0" w:space="0" w:color="auto"/>
            <w:right w:val="none" w:sz="0" w:space="0" w:color="auto"/>
          </w:divBdr>
        </w:div>
        <w:div w:id="352925962">
          <w:marLeft w:val="0"/>
          <w:marRight w:val="0"/>
          <w:marTop w:val="166"/>
          <w:marBottom w:val="166"/>
          <w:divBdr>
            <w:top w:val="none" w:sz="0" w:space="0" w:color="auto"/>
            <w:left w:val="none" w:sz="0" w:space="0" w:color="auto"/>
            <w:bottom w:val="none" w:sz="0" w:space="0" w:color="auto"/>
            <w:right w:val="none" w:sz="0" w:space="0" w:color="auto"/>
          </w:divBdr>
        </w:div>
        <w:div w:id="387143266">
          <w:marLeft w:val="0"/>
          <w:marRight w:val="0"/>
          <w:marTop w:val="166"/>
          <w:marBottom w:val="166"/>
          <w:divBdr>
            <w:top w:val="none" w:sz="0" w:space="0" w:color="auto"/>
            <w:left w:val="none" w:sz="0" w:space="0" w:color="auto"/>
            <w:bottom w:val="none" w:sz="0" w:space="0" w:color="auto"/>
            <w:right w:val="none" w:sz="0" w:space="0" w:color="auto"/>
          </w:divBdr>
        </w:div>
        <w:div w:id="469178578">
          <w:marLeft w:val="0"/>
          <w:marRight w:val="0"/>
          <w:marTop w:val="166"/>
          <w:marBottom w:val="166"/>
          <w:divBdr>
            <w:top w:val="none" w:sz="0" w:space="0" w:color="auto"/>
            <w:left w:val="none" w:sz="0" w:space="0" w:color="auto"/>
            <w:bottom w:val="none" w:sz="0" w:space="0" w:color="auto"/>
            <w:right w:val="none" w:sz="0" w:space="0" w:color="auto"/>
          </w:divBdr>
        </w:div>
        <w:div w:id="516237103">
          <w:marLeft w:val="0"/>
          <w:marRight w:val="0"/>
          <w:marTop w:val="166"/>
          <w:marBottom w:val="166"/>
          <w:divBdr>
            <w:top w:val="none" w:sz="0" w:space="0" w:color="auto"/>
            <w:left w:val="none" w:sz="0" w:space="0" w:color="auto"/>
            <w:bottom w:val="none" w:sz="0" w:space="0" w:color="auto"/>
            <w:right w:val="none" w:sz="0" w:space="0" w:color="auto"/>
          </w:divBdr>
        </w:div>
        <w:div w:id="530267219">
          <w:marLeft w:val="0"/>
          <w:marRight w:val="0"/>
          <w:marTop w:val="166"/>
          <w:marBottom w:val="166"/>
          <w:divBdr>
            <w:top w:val="none" w:sz="0" w:space="0" w:color="auto"/>
            <w:left w:val="none" w:sz="0" w:space="0" w:color="auto"/>
            <w:bottom w:val="none" w:sz="0" w:space="0" w:color="auto"/>
            <w:right w:val="none" w:sz="0" w:space="0" w:color="auto"/>
          </w:divBdr>
        </w:div>
        <w:div w:id="647174521">
          <w:marLeft w:val="0"/>
          <w:marRight w:val="0"/>
          <w:marTop w:val="166"/>
          <w:marBottom w:val="166"/>
          <w:divBdr>
            <w:top w:val="none" w:sz="0" w:space="0" w:color="auto"/>
            <w:left w:val="none" w:sz="0" w:space="0" w:color="auto"/>
            <w:bottom w:val="none" w:sz="0" w:space="0" w:color="auto"/>
            <w:right w:val="none" w:sz="0" w:space="0" w:color="auto"/>
          </w:divBdr>
        </w:div>
        <w:div w:id="667175597">
          <w:marLeft w:val="0"/>
          <w:marRight w:val="0"/>
          <w:marTop w:val="166"/>
          <w:marBottom w:val="166"/>
          <w:divBdr>
            <w:top w:val="none" w:sz="0" w:space="0" w:color="auto"/>
            <w:left w:val="none" w:sz="0" w:space="0" w:color="auto"/>
            <w:bottom w:val="none" w:sz="0" w:space="0" w:color="auto"/>
            <w:right w:val="none" w:sz="0" w:space="0" w:color="auto"/>
          </w:divBdr>
        </w:div>
        <w:div w:id="681977294">
          <w:marLeft w:val="0"/>
          <w:marRight w:val="0"/>
          <w:marTop w:val="166"/>
          <w:marBottom w:val="166"/>
          <w:divBdr>
            <w:top w:val="none" w:sz="0" w:space="0" w:color="auto"/>
            <w:left w:val="none" w:sz="0" w:space="0" w:color="auto"/>
            <w:bottom w:val="none" w:sz="0" w:space="0" w:color="auto"/>
            <w:right w:val="none" w:sz="0" w:space="0" w:color="auto"/>
          </w:divBdr>
        </w:div>
        <w:div w:id="688683908">
          <w:marLeft w:val="0"/>
          <w:marRight w:val="0"/>
          <w:marTop w:val="166"/>
          <w:marBottom w:val="166"/>
          <w:divBdr>
            <w:top w:val="none" w:sz="0" w:space="0" w:color="auto"/>
            <w:left w:val="none" w:sz="0" w:space="0" w:color="auto"/>
            <w:bottom w:val="none" w:sz="0" w:space="0" w:color="auto"/>
            <w:right w:val="none" w:sz="0" w:space="0" w:color="auto"/>
          </w:divBdr>
        </w:div>
        <w:div w:id="741680139">
          <w:marLeft w:val="0"/>
          <w:marRight w:val="0"/>
          <w:marTop w:val="166"/>
          <w:marBottom w:val="166"/>
          <w:divBdr>
            <w:top w:val="none" w:sz="0" w:space="0" w:color="auto"/>
            <w:left w:val="none" w:sz="0" w:space="0" w:color="auto"/>
            <w:bottom w:val="none" w:sz="0" w:space="0" w:color="auto"/>
            <w:right w:val="none" w:sz="0" w:space="0" w:color="auto"/>
          </w:divBdr>
        </w:div>
        <w:div w:id="754938962">
          <w:marLeft w:val="0"/>
          <w:marRight w:val="0"/>
          <w:marTop w:val="166"/>
          <w:marBottom w:val="166"/>
          <w:divBdr>
            <w:top w:val="none" w:sz="0" w:space="0" w:color="auto"/>
            <w:left w:val="none" w:sz="0" w:space="0" w:color="auto"/>
            <w:bottom w:val="none" w:sz="0" w:space="0" w:color="auto"/>
            <w:right w:val="none" w:sz="0" w:space="0" w:color="auto"/>
          </w:divBdr>
        </w:div>
        <w:div w:id="793714016">
          <w:marLeft w:val="0"/>
          <w:marRight w:val="0"/>
          <w:marTop w:val="166"/>
          <w:marBottom w:val="166"/>
          <w:divBdr>
            <w:top w:val="none" w:sz="0" w:space="0" w:color="auto"/>
            <w:left w:val="none" w:sz="0" w:space="0" w:color="auto"/>
            <w:bottom w:val="none" w:sz="0" w:space="0" w:color="auto"/>
            <w:right w:val="none" w:sz="0" w:space="0" w:color="auto"/>
          </w:divBdr>
        </w:div>
        <w:div w:id="817385472">
          <w:marLeft w:val="0"/>
          <w:marRight w:val="0"/>
          <w:marTop w:val="166"/>
          <w:marBottom w:val="166"/>
          <w:divBdr>
            <w:top w:val="none" w:sz="0" w:space="0" w:color="auto"/>
            <w:left w:val="none" w:sz="0" w:space="0" w:color="auto"/>
            <w:bottom w:val="none" w:sz="0" w:space="0" w:color="auto"/>
            <w:right w:val="none" w:sz="0" w:space="0" w:color="auto"/>
          </w:divBdr>
        </w:div>
        <w:div w:id="858590358">
          <w:marLeft w:val="0"/>
          <w:marRight w:val="0"/>
          <w:marTop w:val="166"/>
          <w:marBottom w:val="166"/>
          <w:divBdr>
            <w:top w:val="none" w:sz="0" w:space="0" w:color="auto"/>
            <w:left w:val="none" w:sz="0" w:space="0" w:color="auto"/>
            <w:bottom w:val="none" w:sz="0" w:space="0" w:color="auto"/>
            <w:right w:val="none" w:sz="0" w:space="0" w:color="auto"/>
          </w:divBdr>
        </w:div>
        <w:div w:id="862547546">
          <w:marLeft w:val="0"/>
          <w:marRight w:val="0"/>
          <w:marTop w:val="166"/>
          <w:marBottom w:val="166"/>
          <w:divBdr>
            <w:top w:val="none" w:sz="0" w:space="0" w:color="auto"/>
            <w:left w:val="none" w:sz="0" w:space="0" w:color="auto"/>
            <w:bottom w:val="none" w:sz="0" w:space="0" w:color="auto"/>
            <w:right w:val="none" w:sz="0" w:space="0" w:color="auto"/>
          </w:divBdr>
        </w:div>
        <w:div w:id="866527992">
          <w:marLeft w:val="0"/>
          <w:marRight w:val="0"/>
          <w:marTop w:val="166"/>
          <w:marBottom w:val="166"/>
          <w:divBdr>
            <w:top w:val="none" w:sz="0" w:space="0" w:color="auto"/>
            <w:left w:val="none" w:sz="0" w:space="0" w:color="auto"/>
            <w:bottom w:val="none" w:sz="0" w:space="0" w:color="auto"/>
            <w:right w:val="none" w:sz="0" w:space="0" w:color="auto"/>
          </w:divBdr>
        </w:div>
        <w:div w:id="914241334">
          <w:marLeft w:val="0"/>
          <w:marRight w:val="0"/>
          <w:marTop w:val="166"/>
          <w:marBottom w:val="166"/>
          <w:divBdr>
            <w:top w:val="none" w:sz="0" w:space="0" w:color="auto"/>
            <w:left w:val="none" w:sz="0" w:space="0" w:color="auto"/>
            <w:bottom w:val="none" w:sz="0" w:space="0" w:color="auto"/>
            <w:right w:val="none" w:sz="0" w:space="0" w:color="auto"/>
          </w:divBdr>
        </w:div>
        <w:div w:id="947355191">
          <w:marLeft w:val="0"/>
          <w:marRight w:val="0"/>
          <w:marTop w:val="166"/>
          <w:marBottom w:val="166"/>
          <w:divBdr>
            <w:top w:val="none" w:sz="0" w:space="0" w:color="auto"/>
            <w:left w:val="none" w:sz="0" w:space="0" w:color="auto"/>
            <w:bottom w:val="none" w:sz="0" w:space="0" w:color="auto"/>
            <w:right w:val="none" w:sz="0" w:space="0" w:color="auto"/>
          </w:divBdr>
        </w:div>
        <w:div w:id="953750943">
          <w:marLeft w:val="0"/>
          <w:marRight w:val="0"/>
          <w:marTop w:val="166"/>
          <w:marBottom w:val="166"/>
          <w:divBdr>
            <w:top w:val="none" w:sz="0" w:space="0" w:color="auto"/>
            <w:left w:val="none" w:sz="0" w:space="0" w:color="auto"/>
            <w:bottom w:val="none" w:sz="0" w:space="0" w:color="auto"/>
            <w:right w:val="none" w:sz="0" w:space="0" w:color="auto"/>
          </w:divBdr>
        </w:div>
        <w:div w:id="1076705780">
          <w:marLeft w:val="0"/>
          <w:marRight w:val="0"/>
          <w:marTop w:val="166"/>
          <w:marBottom w:val="166"/>
          <w:divBdr>
            <w:top w:val="none" w:sz="0" w:space="0" w:color="auto"/>
            <w:left w:val="none" w:sz="0" w:space="0" w:color="auto"/>
            <w:bottom w:val="none" w:sz="0" w:space="0" w:color="auto"/>
            <w:right w:val="none" w:sz="0" w:space="0" w:color="auto"/>
          </w:divBdr>
        </w:div>
        <w:div w:id="1090930397">
          <w:marLeft w:val="0"/>
          <w:marRight w:val="0"/>
          <w:marTop w:val="166"/>
          <w:marBottom w:val="166"/>
          <w:divBdr>
            <w:top w:val="none" w:sz="0" w:space="0" w:color="auto"/>
            <w:left w:val="none" w:sz="0" w:space="0" w:color="auto"/>
            <w:bottom w:val="none" w:sz="0" w:space="0" w:color="auto"/>
            <w:right w:val="none" w:sz="0" w:space="0" w:color="auto"/>
          </w:divBdr>
        </w:div>
        <w:div w:id="1125929844">
          <w:marLeft w:val="0"/>
          <w:marRight w:val="0"/>
          <w:marTop w:val="166"/>
          <w:marBottom w:val="166"/>
          <w:divBdr>
            <w:top w:val="none" w:sz="0" w:space="0" w:color="auto"/>
            <w:left w:val="none" w:sz="0" w:space="0" w:color="auto"/>
            <w:bottom w:val="none" w:sz="0" w:space="0" w:color="auto"/>
            <w:right w:val="none" w:sz="0" w:space="0" w:color="auto"/>
          </w:divBdr>
        </w:div>
        <w:div w:id="1128164243">
          <w:marLeft w:val="0"/>
          <w:marRight w:val="0"/>
          <w:marTop w:val="166"/>
          <w:marBottom w:val="166"/>
          <w:divBdr>
            <w:top w:val="none" w:sz="0" w:space="0" w:color="auto"/>
            <w:left w:val="none" w:sz="0" w:space="0" w:color="auto"/>
            <w:bottom w:val="none" w:sz="0" w:space="0" w:color="auto"/>
            <w:right w:val="none" w:sz="0" w:space="0" w:color="auto"/>
          </w:divBdr>
        </w:div>
        <w:div w:id="1178547540">
          <w:marLeft w:val="0"/>
          <w:marRight w:val="0"/>
          <w:marTop w:val="166"/>
          <w:marBottom w:val="166"/>
          <w:divBdr>
            <w:top w:val="none" w:sz="0" w:space="0" w:color="auto"/>
            <w:left w:val="none" w:sz="0" w:space="0" w:color="auto"/>
            <w:bottom w:val="none" w:sz="0" w:space="0" w:color="auto"/>
            <w:right w:val="none" w:sz="0" w:space="0" w:color="auto"/>
          </w:divBdr>
        </w:div>
        <w:div w:id="1199127454">
          <w:marLeft w:val="0"/>
          <w:marRight w:val="0"/>
          <w:marTop w:val="166"/>
          <w:marBottom w:val="166"/>
          <w:divBdr>
            <w:top w:val="none" w:sz="0" w:space="0" w:color="auto"/>
            <w:left w:val="none" w:sz="0" w:space="0" w:color="auto"/>
            <w:bottom w:val="none" w:sz="0" w:space="0" w:color="auto"/>
            <w:right w:val="none" w:sz="0" w:space="0" w:color="auto"/>
          </w:divBdr>
        </w:div>
        <w:div w:id="1271817342">
          <w:marLeft w:val="0"/>
          <w:marRight w:val="0"/>
          <w:marTop w:val="166"/>
          <w:marBottom w:val="166"/>
          <w:divBdr>
            <w:top w:val="none" w:sz="0" w:space="0" w:color="auto"/>
            <w:left w:val="none" w:sz="0" w:space="0" w:color="auto"/>
            <w:bottom w:val="none" w:sz="0" w:space="0" w:color="auto"/>
            <w:right w:val="none" w:sz="0" w:space="0" w:color="auto"/>
          </w:divBdr>
        </w:div>
        <w:div w:id="1279920868">
          <w:marLeft w:val="0"/>
          <w:marRight w:val="0"/>
          <w:marTop w:val="166"/>
          <w:marBottom w:val="166"/>
          <w:divBdr>
            <w:top w:val="none" w:sz="0" w:space="0" w:color="auto"/>
            <w:left w:val="none" w:sz="0" w:space="0" w:color="auto"/>
            <w:bottom w:val="none" w:sz="0" w:space="0" w:color="auto"/>
            <w:right w:val="none" w:sz="0" w:space="0" w:color="auto"/>
          </w:divBdr>
        </w:div>
        <w:div w:id="1343318896">
          <w:marLeft w:val="0"/>
          <w:marRight w:val="0"/>
          <w:marTop w:val="166"/>
          <w:marBottom w:val="166"/>
          <w:divBdr>
            <w:top w:val="none" w:sz="0" w:space="0" w:color="auto"/>
            <w:left w:val="none" w:sz="0" w:space="0" w:color="auto"/>
            <w:bottom w:val="none" w:sz="0" w:space="0" w:color="auto"/>
            <w:right w:val="none" w:sz="0" w:space="0" w:color="auto"/>
          </w:divBdr>
        </w:div>
        <w:div w:id="1346980987">
          <w:marLeft w:val="0"/>
          <w:marRight w:val="0"/>
          <w:marTop w:val="166"/>
          <w:marBottom w:val="166"/>
          <w:divBdr>
            <w:top w:val="none" w:sz="0" w:space="0" w:color="auto"/>
            <w:left w:val="none" w:sz="0" w:space="0" w:color="auto"/>
            <w:bottom w:val="none" w:sz="0" w:space="0" w:color="auto"/>
            <w:right w:val="none" w:sz="0" w:space="0" w:color="auto"/>
          </w:divBdr>
        </w:div>
        <w:div w:id="1395811532">
          <w:marLeft w:val="0"/>
          <w:marRight w:val="0"/>
          <w:marTop w:val="166"/>
          <w:marBottom w:val="166"/>
          <w:divBdr>
            <w:top w:val="none" w:sz="0" w:space="0" w:color="auto"/>
            <w:left w:val="none" w:sz="0" w:space="0" w:color="auto"/>
            <w:bottom w:val="none" w:sz="0" w:space="0" w:color="auto"/>
            <w:right w:val="none" w:sz="0" w:space="0" w:color="auto"/>
          </w:divBdr>
        </w:div>
        <w:div w:id="1433286350">
          <w:marLeft w:val="0"/>
          <w:marRight w:val="0"/>
          <w:marTop w:val="166"/>
          <w:marBottom w:val="166"/>
          <w:divBdr>
            <w:top w:val="none" w:sz="0" w:space="0" w:color="auto"/>
            <w:left w:val="none" w:sz="0" w:space="0" w:color="auto"/>
            <w:bottom w:val="none" w:sz="0" w:space="0" w:color="auto"/>
            <w:right w:val="none" w:sz="0" w:space="0" w:color="auto"/>
          </w:divBdr>
        </w:div>
        <w:div w:id="1443769438">
          <w:marLeft w:val="0"/>
          <w:marRight w:val="0"/>
          <w:marTop w:val="166"/>
          <w:marBottom w:val="166"/>
          <w:divBdr>
            <w:top w:val="none" w:sz="0" w:space="0" w:color="auto"/>
            <w:left w:val="none" w:sz="0" w:space="0" w:color="auto"/>
            <w:bottom w:val="none" w:sz="0" w:space="0" w:color="auto"/>
            <w:right w:val="none" w:sz="0" w:space="0" w:color="auto"/>
          </w:divBdr>
        </w:div>
        <w:div w:id="1454397891">
          <w:marLeft w:val="0"/>
          <w:marRight w:val="0"/>
          <w:marTop w:val="166"/>
          <w:marBottom w:val="166"/>
          <w:divBdr>
            <w:top w:val="none" w:sz="0" w:space="0" w:color="auto"/>
            <w:left w:val="none" w:sz="0" w:space="0" w:color="auto"/>
            <w:bottom w:val="none" w:sz="0" w:space="0" w:color="auto"/>
            <w:right w:val="none" w:sz="0" w:space="0" w:color="auto"/>
          </w:divBdr>
        </w:div>
        <w:div w:id="1519538522">
          <w:marLeft w:val="0"/>
          <w:marRight w:val="0"/>
          <w:marTop w:val="166"/>
          <w:marBottom w:val="166"/>
          <w:divBdr>
            <w:top w:val="none" w:sz="0" w:space="0" w:color="auto"/>
            <w:left w:val="none" w:sz="0" w:space="0" w:color="auto"/>
            <w:bottom w:val="none" w:sz="0" w:space="0" w:color="auto"/>
            <w:right w:val="none" w:sz="0" w:space="0" w:color="auto"/>
          </w:divBdr>
        </w:div>
        <w:div w:id="1570581392">
          <w:marLeft w:val="0"/>
          <w:marRight w:val="0"/>
          <w:marTop w:val="166"/>
          <w:marBottom w:val="166"/>
          <w:divBdr>
            <w:top w:val="none" w:sz="0" w:space="0" w:color="auto"/>
            <w:left w:val="none" w:sz="0" w:space="0" w:color="auto"/>
            <w:bottom w:val="none" w:sz="0" w:space="0" w:color="auto"/>
            <w:right w:val="none" w:sz="0" w:space="0" w:color="auto"/>
          </w:divBdr>
        </w:div>
        <w:div w:id="1573782040">
          <w:marLeft w:val="0"/>
          <w:marRight w:val="0"/>
          <w:marTop w:val="166"/>
          <w:marBottom w:val="166"/>
          <w:divBdr>
            <w:top w:val="none" w:sz="0" w:space="0" w:color="auto"/>
            <w:left w:val="none" w:sz="0" w:space="0" w:color="auto"/>
            <w:bottom w:val="none" w:sz="0" w:space="0" w:color="auto"/>
            <w:right w:val="none" w:sz="0" w:space="0" w:color="auto"/>
          </w:divBdr>
        </w:div>
        <w:div w:id="1588267743">
          <w:marLeft w:val="0"/>
          <w:marRight w:val="0"/>
          <w:marTop w:val="166"/>
          <w:marBottom w:val="166"/>
          <w:divBdr>
            <w:top w:val="none" w:sz="0" w:space="0" w:color="auto"/>
            <w:left w:val="none" w:sz="0" w:space="0" w:color="auto"/>
            <w:bottom w:val="none" w:sz="0" w:space="0" w:color="auto"/>
            <w:right w:val="none" w:sz="0" w:space="0" w:color="auto"/>
          </w:divBdr>
        </w:div>
        <w:div w:id="1590656444">
          <w:marLeft w:val="0"/>
          <w:marRight w:val="0"/>
          <w:marTop w:val="166"/>
          <w:marBottom w:val="166"/>
          <w:divBdr>
            <w:top w:val="none" w:sz="0" w:space="0" w:color="auto"/>
            <w:left w:val="none" w:sz="0" w:space="0" w:color="auto"/>
            <w:bottom w:val="none" w:sz="0" w:space="0" w:color="auto"/>
            <w:right w:val="none" w:sz="0" w:space="0" w:color="auto"/>
          </w:divBdr>
        </w:div>
        <w:div w:id="1616672682">
          <w:marLeft w:val="0"/>
          <w:marRight w:val="0"/>
          <w:marTop w:val="166"/>
          <w:marBottom w:val="166"/>
          <w:divBdr>
            <w:top w:val="none" w:sz="0" w:space="0" w:color="auto"/>
            <w:left w:val="none" w:sz="0" w:space="0" w:color="auto"/>
            <w:bottom w:val="none" w:sz="0" w:space="0" w:color="auto"/>
            <w:right w:val="none" w:sz="0" w:space="0" w:color="auto"/>
          </w:divBdr>
        </w:div>
        <w:div w:id="1707289805">
          <w:marLeft w:val="0"/>
          <w:marRight w:val="0"/>
          <w:marTop w:val="166"/>
          <w:marBottom w:val="166"/>
          <w:divBdr>
            <w:top w:val="none" w:sz="0" w:space="0" w:color="auto"/>
            <w:left w:val="none" w:sz="0" w:space="0" w:color="auto"/>
            <w:bottom w:val="none" w:sz="0" w:space="0" w:color="auto"/>
            <w:right w:val="none" w:sz="0" w:space="0" w:color="auto"/>
          </w:divBdr>
        </w:div>
        <w:div w:id="1721175432">
          <w:marLeft w:val="0"/>
          <w:marRight w:val="0"/>
          <w:marTop w:val="166"/>
          <w:marBottom w:val="166"/>
          <w:divBdr>
            <w:top w:val="none" w:sz="0" w:space="0" w:color="auto"/>
            <w:left w:val="none" w:sz="0" w:space="0" w:color="auto"/>
            <w:bottom w:val="none" w:sz="0" w:space="0" w:color="auto"/>
            <w:right w:val="none" w:sz="0" w:space="0" w:color="auto"/>
          </w:divBdr>
        </w:div>
        <w:div w:id="1725788828">
          <w:marLeft w:val="0"/>
          <w:marRight w:val="0"/>
          <w:marTop w:val="166"/>
          <w:marBottom w:val="166"/>
          <w:divBdr>
            <w:top w:val="none" w:sz="0" w:space="0" w:color="auto"/>
            <w:left w:val="none" w:sz="0" w:space="0" w:color="auto"/>
            <w:bottom w:val="none" w:sz="0" w:space="0" w:color="auto"/>
            <w:right w:val="none" w:sz="0" w:space="0" w:color="auto"/>
          </w:divBdr>
        </w:div>
        <w:div w:id="1744066193">
          <w:marLeft w:val="0"/>
          <w:marRight w:val="0"/>
          <w:marTop w:val="166"/>
          <w:marBottom w:val="166"/>
          <w:divBdr>
            <w:top w:val="none" w:sz="0" w:space="0" w:color="auto"/>
            <w:left w:val="none" w:sz="0" w:space="0" w:color="auto"/>
            <w:bottom w:val="none" w:sz="0" w:space="0" w:color="auto"/>
            <w:right w:val="none" w:sz="0" w:space="0" w:color="auto"/>
          </w:divBdr>
        </w:div>
        <w:div w:id="1786149373">
          <w:marLeft w:val="0"/>
          <w:marRight w:val="0"/>
          <w:marTop w:val="166"/>
          <w:marBottom w:val="166"/>
          <w:divBdr>
            <w:top w:val="none" w:sz="0" w:space="0" w:color="auto"/>
            <w:left w:val="none" w:sz="0" w:space="0" w:color="auto"/>
            <w:bottom w:val="none" w:sz="0" w:space="0" w:color="auto"/>
            <w:right w:val="none" w:sz="0" w:space="0" w:color="auto"/>
          </w:divBdr>
        </w:div>
        <w:div w:id="1806852794">
          <w:marLeft w:val="0"/>
          <w:marRight w:val="0"/>
          <w:marTop w:val="166"/>
          <w:marBottom w:val="166"/>
          <w:divBdr>
            <w:top w:val="none" w:sz="0" w:space="0" w:color="auto"/>
            <w:left w:val="none" w:sz="0" w:space="0" w:color="auto"/>
            <w:bottom w:val="none" w:sz="0" w:space="0" w:color="auto"/>
            <w:right w:val="none" w:sz="0" w:space="0" w:color="auto"/>
          </w:divBdr>
        </w:div>
        <w:div w:id="1837846209">
          <w:marLeft w:val="0"/>
          <w:marRight w:val="0"/>
          <w:marTop w:val="166"/>
          <w:marBottom w:val="166"/>
          <w:divBdr>
            <w:top w:val="none" w:sz="0" w:space="0" w:color="auto"/>
            <w:left w:val="none" w:sz="0" w:space="0" w:color="auto"/>
            <w:bottom w:val="none" w:sz="0" w:space="0" w:color="auto"/>
            <w:right w:val="none" w:sz="0" w:space="0" w:color="auto"/>
          </w:divBdr>
        </w:div>
        <w:div w:id="1855728362">
          <w:marLeft w:val="0"/>
          <w:marRight w:val="0"/>
          <w:marTop w:val="166"/>
          <w:marBottom w:val="166"/>
          <w:divBdr>
            <w:top w:val="none" w:sz="0" w:space="0" w:color="auto"/>
            <w:left w:val="none" w:sz="0" w:space="0" w:color="auto"/>
            <w:bottom w:val="none" w:sz="0" w:space="0" w:color="auto"/>
            <w:right w:val="none" w:sz="0" w:space="0" w:color="auto"/>
          </w:divBdr>
        </w:div>
        <w:div w:id="1858231674">
          <w:marLeft w:val="0"/>
          <w:marRight w:val="0"/>
          <w:marTop w:val="166"/>
          <w:marBottom w:val="166"/>
          <w:divBdr>
            <w:top w:val="none" w:sz="0" w:space="0" w:color="auto"/>
            <w:left w:val="none" w:sz="0" w:space="0" w:color="auto"/>
            <w:bottom w:val="none" w:sz="0" w:space="0" w:color="auto"/>
            <w:right w:val="none" w:sz="0" w:space="0" w:color="auto"/>
          </w:divBdr>
        </w:div>
        <w:div w:id="1872650737">
          <w:marLeft w:val="0"/>
          <w:marRight w:val="0"/>
          <w:marTop w:val="166"/>
          <w:marBottom w:val="166"/>
          <w:divBdr>
            <w:top w:val="none" w:sz="0" w:space="0" w:color="auto"/>
            <w:left w:val="none" w:sz="0" w:space="0" w:color="auto"/>
            <w:bottom w:val="none" w:sz="0" w:space="0" w:color="auto"/>
            <w:right w:val="none" w:sz="0" w:space="0" w:color="auto"/>
          </w:divBdr>
        </w:div>
        <w:div w:id="1891064795">
          <w:marLeft w:val="0"/>
          <w:marRight w:val="0"/>
          <w:marTop w:val="166"/>
          <w:marBottom w:val="166"/>
          <w:divBdr>
            <w:top w:val="none" w:sz="0" w:space="0" w:color="auto"/>
            <w:left w:val="none" w:sz="0" w:space="0" w:color="auto"/>
            <w:bottom w:val="none" w:sz="0" w:space="0" w:color="auto"/>
            <w:right w:val="none" w:sz="0" w:space="0" w:color="auto"/>
          </w:divBdr>
        </w:div>
        <w:div w:id="1899897968">
          <w:marLeft w:val="0"/>
          <w:marRight w:val="0"/>
          <w:marTop w:val="166"/>
          <w:marBottom w:val="166"/>
          <w:divBdr>
            <w:top w:val="none" w:sz="0" w:space="0" w:color="auto"/>
            <w:left w:val="none" w:sz="0" w:space="0" w:color="auto"/>
            <w:bottom w:val="none" w:sz="0" w:space="0" w:color="auto"/>
            <w:right w:val="none" w:sz="0" w:space="0" w:color="auto"/>
          </w:divBdr>
        </w:div>
        <w:div w:id="1968317999">
          <w:marLeft w:val="0"/>
          <w:marRight w:val="0"/>
          <w:marTop w:val="166"/>
          <w:marBottom w:val="166"/>
          <w:divBdr>
            <w:top w:val="none" w:sz="0" w:space="0" w:color="auto"/>
            <w:left w:val="none" w:sz="0" w:space="0" w:color="auto"/>
            <w:bottom w:val="none" w:sz="0" w:space="0" w:color="auto"/>
            <w:right w:val="none" w:sz="0" w:space="0" w:color="auto"/>
          </w:divBdr>
        </w:div>
        <w:div w:id="1969822401">
          <w:marLeft w:val="0"/>
          <w:marRight w:val="0"/>
          <w:marTop w:val="166"/>
          <w:marBottom w:val="166"/>
          <w:divBdr>
            <w:top w:val="none" w:sz="0" w:space="0" w:color="auto"/>
            <w:left w:val="none" w:sz="0" w:space="0" w:color="auto"/>
            <w:bottom w:val="none" w:sz="0" w:space="0" w:color="auto"/>
            <w:right w:val="none" w:sz="0" w:space="0" w:color="auto"/>
          </w:divBdr>
        </w:div>
        <w:div w:id="1974747376">
          <w:marLeft w:val="0"/>
          <w:marRight w:val="0"/>
          <w:marTop w:val="166"/>
          <w:marBottom w:val="166"/>
          <w:divBdr>
            <w:top w:val="none" w:sz="0" w:space="0" w:color="auto"/>
            <w:left w:val="none" w:sz="0" w:space="0" w:color="auto"/>
            <w:bottom w:val="none" w:sz="0" w:space="0" w:color="auto"/>
            <w:right w:val="none" w:sz="0" w:space="0" w:color="auto"/>
          </w:divBdr>
        </w:div>
        <w:div w:id="2013021889">
          <w:marLeft w:val="0"/>
          <w:marRight w:val="0"/>
          <w:marTop w:val="166"/>
          <w:marBottom w:val="166"/>
          <w:divBdr>
            <w:top w:val="none" w:sz="0" w:space="0" w:color="auto"/>
            <w:left w:val="none" w:sz="0" w:space="0" w:color="auto"/>
            <w:bottom w:val="none" w:sz="0" w:space="0" w:color="auto"/>
            <w:right w:val="none" w:sz="0" w:space="0" w:color="auto"/>
          </w:divBdr>
        </w:div>
        <w:div w:id="2025016733">
          <w:marLeft w:val="0"/>
          <w:marRight w:val="0"/>
          <w:marTop w:val="166"/>
          <w:marBottom w:val="166"/>
          <w:divBdr>
            <w:top w:val="none" w:sz="0" w:space="0" w:color="auto"/>
            <w:left w:val="none" w:sz="0" w:space="0" w:color="auto"/>
            <w:bottom w:val="none" w:sz="0" w:space="0" w:color="auto"/>
            <w:right w:val="none" w:sz="0" w:space="0" w:color="auto"/>
          </w:divBdr>
        </w:div>
        <w:div w:id="2067098677">
          <w:marLeft w:val="0"/>
          <w:marRight w:val="0"/>
          <w:marTop w:val="166"/>
          <w:marBottom w:val="166"/>
          <w:divBdr>
            <w:top w:val="none" w:sz="0" w:space="0" w:color="auto"/>
            <w:left w:val="none" w:sz="0" w:space="0" w:color="auto"/>
            <w:bottom w:val="none" w:sz="0" w:space="0" w:color="auto"/>
            <w:right w:val="none" w:sz="0" w:space="0" w:color="auto"/>
          </w:divBdr>
        </w:div>
        <w:div w:id="2071879525">
          <w:marLeft w:val="0"/>
          <w:marRight w:val="0"/>
          <w:marTop w:val="166"/>
          <w:marBottom w:val="166"/>
          <w:divBdr>
            <w:top w:val="none" w:sz="0" w:space="0" w:color="auto"/>
            <w:left w:val="none" w:sz="0" w:space="0" w:color="auto"/>
            <w:bottom w:val="none" w:sz="0" w:space="0" w:color="auto"/>
            <w:right w:val="none" w:sz="0" w:space="0" w:color="auto"/>
          </w:divBdr>
        </w:div>
        <w:div w:id="2116826249">
          <w:marLeft w:val="0"/>
          <w:marRight w:val="0"/>
          <w:marTop w:val="166"/>
          <w:marBottom w:val="166"/>
          <w:divBdr>
            <w:top w:val="none" w:sz="0" w:space="0" w:color="auto"/>
            <w:left w:val="none" w:sz="0" w:space="0" w:color="auto"/>
            <w:bottom w:val="none" w:sz="0" w:space="0" w:color="auto"/>
            <w:right w:val="none" w:sz="0" w:space="0" w:color="auto"/>
          </w:divBdr>
        </w:div>
        <w:div w:id="2119330933">
          <w:marLeft w:val="0"/>
          <w:marRight w:val="0"/>
          <w:marTop w:val="166"/>
          <w:marBottom w:val="166"/>
          <w:divBdr>
            <w:top w:val="none" w:sz="0" w:space="0" w:color="auto"/>
            <w:left w:val="none" w:sz="0" w:space="0" w:color="auto"/>
            <w:bottom w:val="none" w:sz="0" w:space="0" w:color="auto"/>
            <w:right w:val="none" w:sz="0" w:space="0" w:color="auto"/>
          </w:divBdr>
        </w:div>
        <w:div w:id="2145266695">
          <w:marLeft w:val="0"/>
          <w:marRight w:val="0"/>
          <w:marTop w:val="166"/>
          <w:marBottom w:val="166"/>
          <w:divBdr>
            <w:top w:val="none" w:sz="0" w:space="0" w:color="auto"/>
            <w:left w:val="none" w:sz="0" w:space="0" w:color="auto"/>
            <w:bottom w:val="none" w:sz="0" w:space="0" w:color="auto"/>
            <w:right w:val="none" w:sz="0" w:space="0" w:color="auto"/>
          </w:divBdr>
        </w:div>
      </w:divsChild>
    </w:div>
    <w:div w:id="715855138">
      <w:bodyDiv w:val="1"/>
      <w:marLeft w:val="0"/>
      <w:marRight w:val="0"/>
      <w:marTop w:val="0"/>
      <w:marBottom w:val="0"/>
      <w:divBdr>
        <w:top w:val="none" w:sz="0" w:space="0" w:color="auto"/>
        <w:left w:val="none" w:sz="0" w:space="0" w:color="auto"/>
        <w:bottom w:val="none" w:sz="0" w:space="0" w:color="auto"/>
        <w:right w:val="none" w:sz="0" w:space="0" w:color="auto"/>
      </w:divBdr>
      <w:divsChild>
        <w:div w:id="189533100">
          <w:marLeft w:val="0"/>
          <w:marRight w:val="0"/>
          <w:marTop w:val="0"/>
          <w:marBottom w:val="0"/>
          <w:divBdr>
            <w:top w:val="none" w:sz="0" w:space="0" w:color="auto"/>
            <w:left w:val="none" w:sz="0" w:space="0" w:color="auto"/>
            <w:bottom w:val="none" w:sz="0" w:space="0" w:color="auto"/>
            <w:right w:val="none" w:sz="0" w:space="0" w:color="auto"/>
          </w:divBdr>
          <w:divsChild>
            <w:div w:id="528614100">
              <w:marLeft w:val="-75"/>
              <w:marRight w:val="-75"/>
              <w:marTop w:val="0"/>
              <w:marBottom w:val="0"/>
              <w:divBdr>
                <w:top w:val="none" w:sz="0" w:space="0" w:color="auto"/>
                <w:left w:val="none" w:sz="0" w:space="0" w:color="auto"/>
                <w:bottom w:val="none" w:sz="0" w:space="0" w:color="auto"/>
                <w:right w:val="none" w:sz="0" w:space="0" w:color="auto"/>
              </w:divBdr>
              <w:divsChild>
                <w:div w:id="1862232869">
                  <w:marLeft w:val="0"/>
                  <w:marRight w:val="0"/>
                  <w:marTop w:val="0"/>
                  <w:marBottom w:val="0"/>
                  <w:divBdr>
                    <w:top w:val="none" w:sz="0" w:space="0" w:color="auto"/>
                    <w:left w:val="none" w:sz="0" w:space="0" w:color="auto"/>
                    <w:bottom w:val="none" w:sz="0" w:space="0" w:color="auto"/>
                    <w:right w:val="none" w:sz="0" w:space="0" w:color="auto"/>
                  </w:divBdr>
                  <w:divsChild>
                    <w:div w:id="1502231102">
                      <w:marLeft w:val="0"/>
                      <w:marRight w:val="0"/>
                      <w:marTop w:val="0"/>
                      <w:marBottom w:val="0"/>
                      <w:divBdr>
                        <w:top w:val="none" w:sz="0" w:space="0" w:color="auto"/>
                        <w:left w:val="none" w:sz="0" w:space="0" w:color="auto"/>
                        <w:bottom w:val="none" w:sz="0" w:space="0" w:color="auto"/>
                        <w:right w:val="none" w:sz="0" w:space="0" w:color="auto"/>
                      </w:divBdr>
                      <w:divsChild>
                        <w:div w:id="1239051991">
                          <w:marLeft w:val="0"/>
                          <w:marRight w:val="0"/>
                          <w:marTop w:val="0"/>
                          <w:marBottom w:val="0"/>
                          <w:divBdr>
                            <w:top w:val="none" w:sz="0" w:space="0" w:color="auto"/>
                            <w:left w:val="none" w:sz="0" w:space="0" w:color="auto"/>
                            <w:bottom w:val="none" w:sz="0" w:space="0" w:color="auto"/>
                            <w:right w:val="none" w:sz="0" w:space="0" w:color="auto"/>
                          </w:divBdr>
                          <w:divsChild>
                            <w:div w:id="1337614471">
                              <w:marLeft w:val="0"/>
                              <w:marRight w:val="0"/>
                              <w:marTop w:val="0"/>
                              <w:marBottom w:val="0"/>
                              <w:divBdr>
                                <w:top w:val="none" w:sz="0" w:space="0" w:color="auto"/>
                                <w:left w:val="none" w:sz="0" w:space="0" w:color="auto"/>
                                <w:bottom w:val="none" w:sz="0" w:space="0" w:color="auto"/>
                                <w:right w:val="none" w:sz="0" w:space="0" w:color="auto"/>
                              </w:divBdr>
                              <w:divsChild>
                                <w:div w:id="562764093">
                                  <w:marLeft w:val="0"/>
                                  <w:marRight w:val="0"/>
                                  <w:marTop w:val="0"/>
                                  <w:marBottom w:val="0"/>
                                  <w:divBdr>
                                    <w:top w:val="none" w:sz="0" w:space="0" w:color="auto"/>
                                    <w:left w:val="none" w:sz="0" w:space="0" w:color="auto"/>
                                    <w:bottom w:val="none" w:sz="0" w:space="0" w:color="auto"/>
                                    <w:right w:val="none" w:sz="0" w:space="0" w:color="auto"/>
                                  </w:divBdr>
                                  <w:divsChild>
                                    <w:div w:id="210530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792060">
          <w:marLeft w:val="0"/>
          <w:marRight w:val="0"/>
          <w:marTop w:val="0"/>
          <w:marBottom w:val="0"/>
          <w:divBdr>
            <w:top w:val="none" w:sz="0" w:space="0" w:color="auto"/>
            <w:left w:val="none" w:sz="0" w:space="0" w:color="auto"/>
            <w:bottom w:val="none" w:sz="0" w:space="0" w:color="auto"/>
            <w:right w:val="none" w:sz="0" w:space="0" w:color="auto"/>
          </w:divBdr>
          <w:divsChild>
            <w:div w:id="1455443982">
              <w:marLeft w:val="-75"/>
              <w:marRight w:val="-75"/>
              <w:marTop w:val="0"/>
              <w:marBottom w:val="0"/>
              <w:divBdr>
                <w:top w:val="none" w:sz="0" w:space="0" w:color="auto"/>
                <w:left w:val="none" w:sz="0" w:space="0" w:color="auto"/>
                <w:bottom w:val="none" w:sz="0" w:space="0" w:color="auto"/>
                <w:right w:val="none" w:sz="0" w:space="0" w:color="auto"/>
              </w:divBdr>
              <w:divsChild>
                <w:div w:id="1037663580">
                  <w:marLeft w:val="0"/>
                  <w:marRight w:val="0"/>
                  <w:marTop w:val="0"/>
                  <w:marBottom w:val="0"/>
                  <w:divBdr>
                    <w:top w:val="none" w:sz="0" w:space="0" w:color="auto"/>
                    <w:left w:val="none" w:sz="0" w:space="0" w:color="auto"/>
                    <w:bottom w:val="none" w:sz="0" w:space="0" w:color="auto"/>
                    <w:right w:val="none" w:sz="0" w:space="0" w:color="auto"/>
                  </w:divBdr>
                </w:div>
                <w:div w:id="989601653">
                  <w:marLeft w:val="0"/>
                  <w:marRight w:val="0"/>
                  <w:marTop w:val="0"/>
                  <w:marBottom w:val="0"/>
                  <w:divBdr>
                    <w:top w:val="none" w:sz="0" w:space="0" w:color="auto"/>
                    <w:left w:val="none" w:sz="0" w:space="0" w:color="auto"/>
                    <w:bottom w:val="none" w:sz="0" w:space="0" w:color="auto"/>
                    <w:right w:val="none" w:sz="0" w:space="0" w:color="auto"/>
                  </w:divBdr>
                  <w:divsChild>
                    <w:div w:id="1323699709">
                      <w:marLeft w:val="0"/>
                      <w:marRight w:val="0"/>
                      <w:marTop w:val="0"/>
                      <w:marBottom w:val="0"/>
                      <w:divBdr>
                        <w:top w:val="none" w:sz="0" w:space="0" w:color="auto"/>
                        <w:left w:val="none" w:sz="0" w:space="0" w:color="auto"/>
                        <w:bottom w:val="none" w:sz="0" w:space="0" w:color="auto"/>
                        <w:right w:val="none" w:sz="0" w:space="0" w:color="auto"/>
                      </w:divBdr>
                      <w:divsChild>
                        <w:div w:id="938374695">
                          <w:marLeft w:val="0"/>
                          <w:marRight w:val="0"/>
                          <w:marTop w:val="0"/>
                          <w:marBottom w:val="0"/>
                          <w:divBdr>
                            <w:top w:val="none" w:sz="0" w:space="0" w:color="auto"/>
                            <w:left w:val="none" w:sz="0" w:space="0" w:color="auto"/>
                            <w:bottom w:val="none" w:sz="0" w:space="0" w:color="auto"/>
                            <w:right w:val="none" w:sz="0" w:space="0" w:color="auto"/>
                          </w:divBdr>
                          <w:divsChild>
                            <w:div w:id="1682507838">
                              <w:marLeft w:val="0"/>
                              <w:marRight w:val="0"/>
                              <w:marTop w:val="0"/>
                              <w:marBottom w:val="0"/>
                              <w:divBdr>
                                <w:top w:val="none" w:sz="0" w:space="0" w:color="auto"/>
                                <w:left w:val="none" w:sz="0" w:space="0" w:color="auto"/>
                                <w:bottom w:val="none" w:sz="0" w:space="0" w:color="auto"/>
                                <w:right w:val="none" w:sz="0" w:space="0" w:color="auto"/>
                              </w:divBdr>
                              <w:divsChild>
                                <w:div w:id="722020004">
                                  <w:marLeft w:val="0"/>
                                  <w:marRight w:val="0"/>
                                  <w:marTop w:val="0"/>
                                  <w:marBottom w:val="0"/>
                                  <w:divBdr>
                                    <w:top w:val="none" w:sz="0" w:space="0" w:color="auto"/>
                                    <w:left w:val="none" w:sz="0" w:space="0" w:color="auto"/>
                                    <w:bottom w:val="none" w:sz="0" w:space="0" w:color="auto"/>
                                    <w:right w:val="none" w:sz="0" w:space="0" w:color="auto"/>
                                  </w:divBdr>
                                  <w:divsChild>
                                    <w:div w:id="14483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281749">
          <w:marLeft w:val="0"/>
          <w:marRight w:val="0"/>
          <w:marTop w:val="0"/>
          <w:marBottom w:val="0"/>
          <w:divBdr>
            <w:top w:val="none" w:sz="0" w:space="0" w:color="auto"/>
            <w:left w:val="none" w:sz="0" w:space="0" w:color="auto"/>
            <w:bottom w:val="none" w:sz="0" w:space="0" w:color="auto"/>
            <w:right w:val="none" w:sz="0" w:space="0" w:color="auto"/>
          </w:divBdr>
          <w:divsChild>
            <w:div w:id="1818837808">
              <w:marLeft w:val="-75"/>
              <w:marRight w:val="-75"/>
              <w:marTop w:val="0"/>
              <w:marBottom w:val="0"/>
              <w:divBdr>
                <w:top w:val="none" w:sz="0" w:space="0" w:color="auto"/>
                <w:left w:val="none" w:sz="0" w:space="0" w:color="auto"/>
                <w:bottom w:val="none" w:sz="0" w:space="0" w:color="auto"/>
                <w:right w:val="none" w:sz="0" w:space="0" w:color="auto"/>
              </w:divBdr>
              <w:divsChild>
                <w:div w:id="1294404154">
                  <w:marLeft w:val="0"/>
                  <w:marRight w:val="0"/>
                  <w:marTop w:val="0"/>
                  <w:marBottom w:val="0"/>
                  <w:divBdr>
                    <w:top w:val="none" w:sz="0" w:space="0" w:color="auto"/>
                    <w:left w:val="none" w:sz="0" w:space="0" w:color="auto"/>
                    <w:bottom w:val="none" w:sz="0" w:space="0" w:color="auto"/>
                    <w:right w:val="none" w:sz="0" w:space="0" w:color="auto"/>
                  </w:divBdr>
                </w:div>
                <w:div w:id="1026718047">
                  <w:marLeft w:val="0"/>
                  <w:marRight w:val="0"/>
                  <w:marTop w:val="0"/>
                  <w:marBottom w:val="0"/>
                  <w:divBdr>
                    <w:top w:val="none" w:sz="0" w:space="0" w:color="auto"/>
                    <w:left w:val="none" w:sz="0" w:space="0" w:color="auto"/>
                    <w:bottom w:val="none" w:sz="0" w:space="0" w:color="auto"/>
                    <w:right w:val="none" w:sz="0" w:space="0" w:color="auto"/>
                  </w:divBdr>
                  <w:divsChild>
                    <w:div w:id="1562909716">
                      <w:marLeft w:val="0"/>
                      <w:marRight w:val="0"/>
                      <w:marTop w:val="0"/>
                      <w:marBottom w:val="0"/>
                      <w:divBdr>
                        <w:top w:val="none" w:sz="0" w:space="0" w:color="auto"/>
                        <w:left w:val="none" w:sz="0" w:space="0" w:color="auto"/>
                        <w:bottom w:val="none" w:sz="0" w:space="0" w:color="auto"/>
                        <w:right w:val="none" w:sz="0" w:space="0" w:color="auto"/>
                      </w:divBdr>
                      <w:divsChild>
                        <w:div w:id="389153361">
                          <w:marLeft w:val="0"/>
                          <w:marRight w:val="0"/>
                          <w:marTop w:val="0"/>
                          <w:marBottom w:val="0"/>
                          <w:divBdr>
                            <w:top w:val="none" w:sz="0" w:space="0" w:color="auto"/>
                            <w:left w:val="none" w:sz="0" w:space="0" w:color="auto"/>
                            <w:bottom w:val="none" w:sz="0" w:space="0" w:color="auto"/>
                            <w:right w:val="none" w:sz="0" w:space="0" w:color="auto"/>
                          </w:divBdr>
                          <w:divsChild>
                            <w:div w:id="890534838">
                              <w:marLeft w:val="0"/>
                              <w:marRight w:val="0"/>
                              <w:marTop w:val="0"/>
                              <w:marBottom w:val="0"/>
                              <w:divBdr>
                                <w:top w:val="none" w:sz="0" w:space="0" w:color="auto"/>
                                <w:left w:val="none" w:sz="0" w:space="0" w:color="auto"/>
                                <w:bottom w:val="none" w:sz="0" w:space="0" w:color="auto"/>
                                <w:right w:val="none" w:sz="0" w:space="0" w:color="auto"/>
                              </w:divBdr>
                              <w:divsChild>
                                <w:div w:id="525796821">
                                  <w:marLeft w:val="0"/>
                                  <w:marRight w:val="0"/>
                                  <w:marTop w:val="0"/>
                                  <w:marBottom w:val="0"/>
                                  <w:divBdr>
                                    <w:top w:val="none" w:sz="0" w:space="0" w:color="auto"/>
                                    <w:left w:val="none" w:sz="0" w:space="0" w:color="auto"/>
                                    <w:bottom w:val="none" w:sz="0" w:space="0" w:color="auto"/>
                                    <w:right w:val="none" w:sz="0" w:space="0" w:color="auto"/>
                                  </w:divBdr>
                                  <w:divsChild>
                                    <w:div w:id="18438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9574533">
      <w:bodyDiv w:val="1"/>
      <w:marLeft w:val="0"/>
      <w:marRight w:val="0"/>
      <w:marTop w:val="0"/>
      <w:marBottom w:val="0"/>
      <w:divBdr>
        <w:top w:val="none" w:sz="0" w:space="0" w:color="auto"/>
        <w:left w:val="none" w:sz="0" w:space="0" w:color="auto"/>
        <w:bottom w:val="none" w:sz="0" w:space="0" w:color="auto"/>
        <w:right w:val="none" w:sz="0" w:space="0" w:color="auto"/>
      </w:divBdr>
      <w:divsChild>
        <w:div w:id="862282311">
          <w:marLeft w:val="0"/>
          <w:marRight w:val="0"/>
          <w:marTop w:val="0"/>
          <w:marBottom w:val="0"/>
          <w:divBdr>
            <w:top w:val="none" w:sz="0" w:space="0" w:color="auto"/>
            <w:left w:val="none" w:sz="0" w:space="0" w:color="auto"/>
            <w:bottom w:val="none" w:sz="0" w:space="0" w:color="auto"/>
            <w:right w:val="none" w:sz="0" w:space="0" w:color="auto"/>
          </w:divBdr>
        </w:div>
        <w:div w:id="1884369858">
          <w:marLeft w:val="0"/>
          <w:marRight w:val="0"/>
          <w:marTop w:val="600"/>
          <w:marBottom w:val="750"/>
          <w:divBdr>
            <w:top w:val="none" w:sz="0" w:space="0" w:color="auto"/>
            <w:left w:val="none" w:sz="0" w:space="0" w:color="auto"/>
            <w:bottom w:val="none" w:sz="0" w:space="0" w:color="auto"/>
            <w:right w:val="none" w:sz="0" w:space="0" w:color="auto"/>
          </w:divBdr>
          <w:divsChild>
            <w:div w:id="150774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852147">
      <w:bodyDiv w:val="1"/>
      <w:marLeft w:val="0"/>
      <w:marRight w:val="0"/>
      <w:marTop w:val="0"/>
      <w:marBottom w:val="0"/>
      <w:divBdr>
        <w:top w:val="none" w:sz="0" w:space="0" w:color="auto"/>
        <w:left w:val="none" w:sz="0" w:space="0" w:color="auto"/>
        <w:bottom w:val="none" w:sz="0" w:space="0" w:color="auto"/>
        <w:right w:val="none" w:sz="0" w:space="0" w:color="auto"/>
      </w:divBdr>
    </w:div>
    <w:div w:id="733822941">
      <w:bodyDiv w:val="1"/>
      <w:marLeft w:val="0"/>
      <w:marRight w:val="0"/>
      <w:marTop w:val="0"/>
      <w:marBottom w:val="0"/>
      <w:divBdr>
        <w:top w:val="none" w:sz="0" w:space="0" w:color="auto"/>
        <w:left w:val="none" w:sz="0" w:space="0" w:color="auto"/>
        <w:bottom w:val="none" w:sz="0" w:space="0" w:color="auto"/>
        <w:right w:val="none" w:sz="0" w:space="0" w:color="auto"/>
      </w:divBdr>
      <w:divsChild>
        <w:div w:id="290526004">
          <w:marLeft w:val="0"/>
          <w:marRight w:val="0"/>
          <w:marTop w:val="0"/>
          <w:marBottom w:val="0"/>
          <w:divBdr>
            <w:top w:val="none" w:sz="0" w:space="0" w:color="auto"/>
            <w:left w:val="none" w:sz="0" w:space="0" w:color="auto"/>
            <w:bottom w:val="none" w:sz="0" w:space="0" w:color="auto"/>
            <w:right w:val="none" w:sz="0" w:space="0" w:color="auto"/>
          </w:divBdr>
        </w:div>
        <w:div w:id="941380198">
          <w:marLeft w:val="0"/>
          <w:marRight w:val="0"/>
          <w:marTop w:val="0"/>
          <w:marBottom w:val="0"/>
          <w:divBdr>
            <w:top w:val="none" w:sz="0" w:space="0" w:color="auto"/>
            <w:left w:val="none" w:sz="0" w:space="0" w:color="auto"/>
            <w:bottom w:val="none" w:sz="0" w:space="0" w:color="auto"/>
            <w:right w:val="none" w:sz="0" w:space="0" w:color="auto"/>
          </w:divBdr>
        </w:div>
      </w:divsChild>
    </w:div>
    <w:div w:id="737635372">
      <w:bodyDiv w:val="1"/>
      <w:marLeft w:val="0"/>
      <w:marRight w:val="0"/>
      <w:marTop w:val="0"/>
      <w:marBottom w:val="0"/>
      <w:divBdr>
        <w:top w:val="none" w:sz="0" w:space="0" w:color="auto"/>
        <w:left w:val="none" w:sz="0" w:space="0" w:color="auto"/>
        <w:bottom w:val="none" w:sz="0" w:space="0" w:color="auto"/>
        <w:right w:val="none" w:sz="0" w:space="0" w:color="auto"/>
      </w:divBdr>
    </w:div>
    <w:div w:id="751589980">
      <w:bodyDiv w:val="1"/>
      <w:marLeft w:val="0"/>
      <w:marRight w:val="0"/>
      <w:marTop w:val="0"/>
      <w:marBottom w:val="0"/>
      <w:divBdr>
        <w:top w:val="none" w:sz="0" w:space="0" w:color="auto"/>
        <w:left w:val="none" w:sz="0" w:space="0" w:color="auto"/>
        <w:bottom w:val="none" w:sz="0" w:space="0" w:color="auto"/>
        <w:right w:val="none" w:sz="0" w:space="0" w:color="auto"/>
      </w:divBdr>
    </w:div>
    <w:div w:id="756755202">
      <w:bodyDiv w:val="1"/>
      <w:marLeft w:val="0"/>
      <w:marRight w:val="0"/>
      <w:marTop w:val="0"/>
      <w:marBottom w:val="0"/>
      <w:divBdr>
        <w:top w:val="none" w:sz="0" w:space="0" w:color="auto"/>
        <w:left w:val="none" w:sz="0" w:space="0" w:color="auto"/>
        <w:bottom w:val="none" w:sz="0" w:space="0" w:color="auto"/>
        <w:right w:val="none" w:sz="0" w:space="0" w:color="auto"/>
      </w:divBdr>
    </w:div>
    <w:div w:id="760682871">
      <w:bodyDiv w:val="1"/>
      <w:marLeft w:val="0"/>
      <w:marRight w:val="0"/>
      <w:marTop w:val="0"/>
      <w:marBottom w:val="0"/>
      <w:divBdr>
        <w:top w:val="none" w:sz="0" w:space="0" w:color="auto"/>
        <w:left w:val="none" w:sz="0" w:space="0" w:color="auto"/>
        <w:bottom w:val="none" w:sz="0" w:space="0" w:color="auto"/>
        <w:right w:val="none" w:sz="0" w:space="0" w:color="auto"/>
      </w:divBdr>
    </w:div>
    <w:div w:id="769467962">
      <w:bodyDiv w:val="1"/>
      <w:marLeft w:val="0"/>
      <w:marRight w:val="0"/>
      <w:marTop w:val="0"/>
      <w:marBottom w:val="0"/>
      <w:divBdr>
        <w:top w:val="none" w:sz="0" w:space="0" w:color="auto"/>
        <w:left w:val="none" w:sz="0" w:space="0" w:color="auto"/>
        <w:bottom w:val="none" w:sz="0" w:space="0" w:color="auto"/>
        <w:right w:val="none" w:sz="0" w:space="0" w:color="auto"/>
      </w:divBdr>
    </w:div>
    <w:div w:id="774717394">
      <w:bodyDiv w:val="1"/>
      <w:marLeft w:val="0"/>
      <w:marRight w:val="0"/>
      <w:marTop w:val="0"/>
      <w:marBottom w:val="0"/>
      <w:divBdr>
        <w:top w:val="none" w:sz="0" w:space="0" w:color="auto"/>
        <w:left w:val="none" w:sz="0" w:space="0" w:color="auto"/>
        <w:bottom w:val="none" w:sz="0" w:space="0" w:color="auto"/>
        <w:right w:val="none" w:sz="0" w:space="0" w:color="auto"/>
      </w:divBdr>
    </w:div>
    <w:div w:id="778109356">
      <w:bodyDiv w:val="1"/>
      <w:marLeft w:val="0"/>
      <w:marRight w:val="0"/>
      <w:marTop w:val="0"/>
      <w:marBottom w:val="0"/>
      <w:divBdr>
        <w:top w:val="none" w:sz="0" w:space="0" w:color="auto"/>
        <w:left w:val="none" w:sz="0" w:space="0" w:color="auto"/>
        <w:bottom w:val="none" w:sz="0" w:space="0" w:color="auto"/>
        <w:right w:val="none" w:sz="0" w:space="0" w:color="auto"/>
      </w:divBdr>
    </w:div>
    <w:div w:id="780493702">
      <w:bodyDiv w:val="1"/>
      <w:marLeft w:val="0"/>
      <w:marRight w:val="0"/>
      <w:marTop w:val="0"/>
      <w:marBottom w:val="0"/>
      <w:divBdr>
        <w:top w:val="none" w:sz="0" w:space="0" w:color="auto"/>
        <w:left w:val="none" w:sz="0" w:space="0" w:color="auto"/>
        <w:bottom w:val="none" w:sz="0" w:space="0" w:color="auto"/>
        <w:right w:val="none" w:sz="0" w:space="0" w:color="auto"/>
      </w:divBdr>
      <w:divsChild>
        <w:div w:id="427115129">
          <w:marLeft w:val="0"/>
          <w:marRight w:val="0"/>
          <w:marTop w:val="0"/>
          <w:marBottom w:val="120"/>
          <w:divBdr>
            <w:top w:val="none" w:sz="0" w:space="0" w:color="auto"/>
            <w:left w:val="none" w:sz="0" w:space="0" w:color="auto"/>
            <w:bottom w:val="none" w:sz="0" w:space="0" w:color="auto"/>
            <w:right w:val="none" w:sz="0" w:space="0" w:color="auto"/>
          </w:divBdr>
          <w:divsChild>
            <w:div w:id="536817858">
              <w:marLeft w:val="0"/>
              <w:marRight w:val="0"/>
              <w:marTop w:val="0"/>
              <w:marBottom w:val="0"/>
              <w:divBdr>
                <w:top w:val="none" w:sz="0" w:space="0" w:color="auto"/>
                <w:left w:val="none" w:sz="0" w:space="0" w:color="auto"/>
                <w:bottom w:val="none" w:sz="0" w:space="0" w:color="auto"/>
                <w:right w:val="none" w:sz="0" w:space="0" w:color="auto"/>
              </w:divBdr>
              <w:divsChild>
                <w:div w:id="1098449654">
                  <w:marLeft w:val="0"/>
                  <w:marRight w:val="0"/>
                  <w:marTop w:val="0"/>
                  <w:marBottom w:val="0"/>
                  <w:divBdr>
                    <w:top w:val="none" w:sz="0" w:space="0" w:color="auto"/>
                    <w:left w:val="none" w:sz="0" w:space="0" w:color="auto"/>
                    <w:bottom w:val="none" w:sz="0" w:space="0" w:color="auto"/>
                    <w:right w:val="none" w:sz="0" w:space="0" w:color="auto"/>
                  </w:divBdr>
                  <w:divsChild>
                    <w:div w:id="704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206877">
      <w:bodyDiv w:val="1"/>
      <w:marLeft w:val="0"/>
      <w:marRight w:val="0"/>
      <w:marTop w:val="0"/>
      <w:marBottom w:val="0"/>
      <w:divBdr>
        <w:top w:val="none" w:sz="0" w:space="0" w:color="auto"/>
        <w:left w:val="none" w:sz="0" w:space="0" w:color="auto"/>
        <w:bottom w:val="none" w:sz="0" w:space="0" w:color="auto"/>
        <w:right w:val="none" w:sz="0" w:space="0" w:color="auto"/>
      </w:divBdr>
    </w:div>
    <w:div w:id="788740633">
      <w:bodyDiv w:val="1"/>
      <w:marLeft w:val="0"/>
      <w:marRight w:val="0"/>
      <w:marTop w:val="0"/>
      <w:marBottom w:val="0"/>
      <w:divBdr>
        <w:top w:val="none" w:sz="0" w:space="0" w:color="auto"/>
        <w:left w:val="none" w:sz="0" w:space="0" w:color="auto"/>
        <w:bottom w:val="none" w:sz="0" w:space="0" w:color="auto"/>
        <w:right w:val="none" w:sz="0" w:space="0" w:color="auto"/>
      </w:divBdr>
    </w:div>
    <w:div w:id="801848698">
      <w:bodyDiv w:val="1"/>
      <w:marLeft w:val="0"/>
      <w:marRight w:val="0"/>
      <w:marTop w:val="0"/>
      <w:marBottom w:val="0"/>
      <w:divBdr>
        <w:top w:val="none" w:sz="0" w:space="0" w:color="auto"/>
        <w:left w:val="none" w:sz="0" w:space="0" w:color="auto"/>
        <w:bottom w:val="none" w:sz="0" w:space="0" w:color="auto"/>
        <w:right w:val="none" w:sz="0" w:space="0" w:color="auto"/>
      </w:divBdr>
    </w:div>
    <w:div w:id="811823719">
      <w:bodyDiv w:val="1"/>
      <w:marLeft w:val="0"/>
      <w:marRight w:val="0"/>
      <w:marTop w:val="0"/>
      <w:marBottom w:val="0"/>
      <w:divBdr>
        <w:top w:val="none" w:sz="0" w:space="0" w:color="auto"/>
        <w:left w:val="none" w:sz="0" w:space="0" w:color="auto"/>
        <w:bottom w:val="none" w:sz="0" w:space="0" w:color="auto"/>
        <w:right w:val="none" w:sz="0" w:space="0" w:color="auto"/>
      </w:divBdr>
    </w:div>
    <w:div w:id="812257586">
      <w:bodyDiv w:val="1"/>
      <w:marLeft w:val="0"/>
      <w:marRight w:val="0"/>
      <w:marTop w:val="0"/>
      <w:marBottom w:val="0"/>
      <w:divBdr>
        <w:top w:val="none" w:sz="0" w:space="0" w:color="auto"/>
        <w:left w:val="none" w:sz="0" w:space="0" w:color="auto"/>
        <w:bottom w:val="none" w:sz="0" w:space="0" w:color="auto"/>
        <w:right w:val="none" w:sz="0" w:space="0" w:color="auto"/>
      </w:divBdr>
    </w:div>
    <w:div w:id="813715603">
      <w:bodyDiv w:val="1"/>
      <w:marLeft w:val="0"/>
      <w:marRight w:val="0"/>
      <w:marTop w:val="0"/>
      <w:marBottom w:val="0"/>
      <w:divBdr>
        <w:top w:val="none" w:sz="0" w:space="0" w:color="auto"/>
        <w:left w:val="none" w:sz="0" w:space="0" w:color="auto"/>
        <w:bottom w:val="none" w:sz="0" w:space="0" w:color="auto"/>
        <w:right w:val="none" w:sz="0" w:space="0" w:color="auto"/>
      </w:divBdr>
    </w:div>
    <w:div w:id="817767883">
      <w:bodyDiv w:val="1"/>
      <w:marLeft w:val="0"/>
      <w:marRight w:val="0"/>
      <w:marTop w:val="0"/>
      <w:marBottom w:val="0"/>
      <w:divBdr>
        <w:top w:val="none" w:sz="0" w:space="0" w:color="auto"/>
        <w:left w:val="none" w:sz="0" w:space="0" w:color="auto"/>
        <w:bottom w:val="none" w:sz="0" w:space="0" w:color="auto"/>
        <w:right w:val="none" w:sz="0" w:space="0" w:color="auto"/>
      </w:divBdr>
      <w:divsChild>
        <w:div w:id="26611664">
          <w:marLeft w:val="0"/>
          <w:marRight w:val="0"/>
          <w:marTop w:val="0"/>
          <w:marBottom w:val="0"/>
          <w:divBdr>
            <w:top w:val="none" w:sz="0" w:space="0" w:color="auto"/>
            <w:left w:val="none" w:sz="0" w:space="0" w:color="auto"/>
            <w:bottom w:val="none" w:sz="0" w:space="0" w:color="auto"/>
            <w:right w:val="none" w:sz="0" w:space="0" w:color="auto"/>
          </w:divBdr>
        </w:div>
        <w:div w:id="971861538">
          <w:marLeft w:val="0"/>
          <w:marRight w:val="0"/>
          <w:marTop w:val="0"/>
          <w:marBottom w:val="0"/>
          <w:divBdr>
            <w:top w:val="none" w:sz="0" w:space="0" w:color="auto"/>
            <w:left w:val="none" w:sz="0" w:space="0" w:color="auto"/>
            <w:bottom w:val="none" w:sz="0" w:space="0" w:color="auto"/>
            <w:right w:val="none" w:sz="0" w:space="0" w:color="auto"/>
          </w:divBdr>
        </w:div>
        <w:div w:id="1000349665">
          <w:marLeft w:val="0"/>
          <w:marRight w:val="0"/>
          <w:marTop w:val="0"/>
          <w:marBottom w:val="0"/>
          <w:divBdr>
            <w:top w:val="none" w:sz="0" w:space="0" w:color="auto"/>
            <w:left w:val="none" w:sz="0" w:space="0" w:color="auto"/>
            <w:bottom w:val="none" w:sz="0" w:space="0" w:color="auto"/>
            <w:right w:val="none" w:sz="0" w:space="0" w:color="auto"/>
          </w:divBdr>
        </w:div>
      </w:divsChild>
    </w:div>
    <w:div w:id="822623146">
      <w:bodyDiv w:val="1"/>
      <w:marLeft w:val="0"/>
      <w:marRight w:val="0"/>
      <w:marTop w:val="0"/>
      <w:marBottom w:val="0"/>
      <w:divBdr>
        <w:top w:val="none" w:sz="0" w:space="0" w:color="auto"/>
        <w:left w:val="none" w:sz="0" w:space="0" w:color="auto"/>
        <w:bottom w:val="none" w:sz="0" w:space="0" w:color="auto"/>
        <w:right w:val="none" w:sz="0" w:space="0" w:color="auto"/>
      </w:divBdr>
    </w:div>
    <w:div w:id="822967797">
      <w:bodyDiv w:val="1"/>
      <w:marLeft w:val="0"/>
      <w:marRight w:val="0"/>
      <w:marTop w:val="0"/>
      <w:marBottom w:val="0"/>
      <w:divBdr>
        <w:top w:val="none" w:sz="0" w:space="0" w:color="auto"/>
        <w:left w:val="none" w:sz="0" w:space="0" w:color="auto"/>
        <w:bottom w:val="none" w:sz="0" w:space="0" w:color="auto"/>
        <w:right w:val="none" w:sz="0" w:space="0" w:color="auto"/>
      </w:divBdr>
    </w:div>
    <w:div w:id="828788913">
      <w:bodyDiv w:val="1"/>
      <w:marLeft w:val="0"/>
      <w:marRight w:val="0"/>
      <w:marTop w:val="0"/>
      <w:marBottom w:val="0"/>
      <w:divBdr>
        <w:top w:val="none" w:sz="0" w:space="0" w:color="auto"/>
        <w:left w:val="none" w:sz="0" w:space="0" w:color="auto"/>
        <w:bottom w:val="none" w:sz="0" w:space="0" w:color="auto"/>
        <w:right w:val="none" w:sz="0" w:space="0" w:color="auto"/>
      </w:divBdr>
      <w:divsChild>
        <w:div w:id="630405385">
          <w:marLeft w:val="0"/>
          <w:marRight w:val="0"/>
          <w:marTop w:val="450"/>
          <w:marBottom w:val="375"/>
          <w:divBdr>
            <w:top w:val="none" w:sz="0" w:space="0" w:color="auto"/>
            <w:left w:val="none" w:sz="0" w:space="0" w:color="auto"/>
            <w:bottom w:val="none" w:sz="0" w:space="0" w:color="auto"/>
            <w:right w:val="none" w:sz="0" w:space="0" w:color="auto"/>
          </w:divBdr>
        </w:div>
      </w:divsChild>
    </w:div>
    <w:div w:id="845359914">
      <w:bodyDiv w:val="1"/>
      <w:marLeft w:val="0"/>
      <w:marRight w:val="0"/>
      <w:marTop w:val="0"/>
      <w:marBottom w:val="0"/>
      <w:divBdr>
        <w:top w:val="none" w:sz="0" w:space="0" w:color="auto"/>
        <w:left w:val="none" w:sz="0" w:space="0" w:color="auto"/>
        <w:bottom w:val="none" w:sz="0" w:space="0" w:color="auto"/>
        <w:right w:val="none" w:sz="0" w:space="0" w:color="auto"/>
      </w:divBdr>
    </w:div>
    <w:div w:id="855390136">
      <w:bodyDiv w:val="1"/>
      <w:marLeft w:val="0"/>
      <w:marRight w:val="0"/>
      <w:marTop w:val="0"/>
      <w:marBottom w:val="0"/>
      <w:divBdr>
        <w:top w:val="none" w:sz="0" w:space="0" w:color="auto"/>
        <w:left w:val="none" w:sz="0" w:space="0" w:color="auto"/>
        <w:bottom w:val="none" w:sz="0" w:space="0" w:color="auto"/>
        <w:right w:val="none" w:sz="0" w:space="0" w:color="auto"/>
      </w:divBdr>
    </w:div>
    <w:div w:id="856700664">
      <w:bodyDiv w:val="1"/>
      <w:marLeft w:val="0"/>
      <w:marRight w:val="0"/>
      <w:marTop w:val="0"/>
      <w:marBottom w:val="0"/>
      <w:divBdr>
        <w:top w:val="none" w:sz="0" w:space="0" w:color="auto"/>
        <w:left w:val="none" w:sz="0" w:space="0" w:color="auto"/>
        <w:bottom w:val="none" w:sz="0" w:space="0" w:color="auto"/>
        <w:right w:val="none" w:sz="0" w:space="0" w:color="auto"/>
      </w:divBdr>
    </w:div>
    <w:div w:id="870995795">
      <w:bodyDiv w:val="1"/>
      <w:marLeft w:val="0"/>
      <w:marRight w:val="0"/>
      <w:marTop w:val="0"/>
      <w:marBottom w:val="0"/>
      <w:divBdr>
        <w:top w:val="none" w:sz="0" w:space="0" w:color="auto"/>
        <w:left w:val="none" w:sz="0" w:space="0" w:color="auto"/>
        <w:bottom w:val="none" w:sz="0" w:space="0" w:color="auto"/>
        <w:right w:val="none" w:sz="0" w:space="0" w:color="auto"/>
      </w:divBdr>
    </w:div>
    <w:div w:id="874853236">
      <w:bodyDiv w:val="1"/>
      <w:marLeft w:val="0"/>
      <w:marRight w:val="0"/>
      <w:marTop w:val="0"/>
      <w:marBottom w:val="0"/>
      <w:divBdr>
        <w:top w:val="none" w:sz="0" w:space="0" w:color="auto"/>
        <w:left w:val="none" w:sz="0" w:space="0" w:color="auto"/>
        <w:bottom w:val="none" w:sz="0" w:space="0" w:color="auto"/>
        <w:right w:val="none" w:sz="0" w:space="0" w:color="auto"/>
      </w:divBdr>
    </w:div>
    <w:div w:id="876890235">
      <w:bodyDiv w:val="1"/>
      <w:marLeft w:val="0"/>
      <w:marRight w:val="0"/>
      <w:marTop w:val="0"/>
      <w:marBottom w:val="0"/>
      <w:divBdr>
        <w:top w:val="none" w:sz="0" w:space="0" w:color="auto"/>
        <w:left w:val="none" w:sz="0" w:space="0" w:color="auto"/>
        <w:bottom w:val="none" w:sz="0" w:space="0" w:color="auto"/>
        <w:right w:val="none" w:sz="0" w:space="0" w:color="auto"/>
      </w:divBdr>
    </w:div>
    <w:div w:id="887497697">
      <w:bodyDiv w:val="1"/>
      <w:marLeft w:val="0"/>
      <w:marRight w:val="0"/>
      <w:marTop w:val="0"/>
      <w:marBottom w:val="0"/>
      <w:divBdr>
        <w:top w:val="none" w:sz="0" w:space="0" w:color="auto"/>
        <w:left w:val="none" w:sz="0" w:space="0" w:color="auto"/>
        <w:bottom w:val="none" w:sz="0" w:space="0" w:color="auto"/>
        <w:right w:val="none" w:sz="0" w:space="0" w:color="auto"/>
      </w:divBdr>
      <w:divsChild>
        <w:div w:id="1195920336">
          <w:marLeft w:val="0"/>
          <w:marRight w:val="0"/>
          <w:marTop w:val="0"/>
          <w:marBottom w:val="0"/>
          <w:divBdr>
            <w:top w:val="none" w:sz="0" w:space="0" w:color="auto"/>
            <w:left w:val="none" w:sz="0" w:space="0" w:color="auto"/>
            <w:bottom w:val="none" w:sz="0" w:space="0" w:color="auto"/>
            <w:right w:val="none" w:sz="0" w:space="0" w:color="auto"/>
          </w:divBdr>
        </w:div>
        <w:div w:id="466171000">
          <w:marLeft w:val="0"/>
          <w:marRight w:val="0"/>
          <w:marTop w:val="0"/>
          <w:marBottom w:val="0"/>
          <w:divBdr>
            <w:top w:val="none" w:sz="0" w:space="0" w:color="auto"/>
            <w:left w:val="none" w:sz="0" w:space="0" w:color="auto"/>
            <w:bottom w:val="none" w:sz="0" w:space="0" w:color="auto"/>
            <w:right w:val="none" w:sz="0" w:space="0" w:color="auto"/>
          </w:divBdr>
        </w:div>
        <w:div w:id="13728871">
          <w:marLeft w:val="0"/>
          <w:marRight w:val="0"/>
          <w:marTop w:val="0"/>
          <w:marBottom w:val="0"/>
          <w:divBdr>
            <w:top w:val="none" w:sz="0" w:space="0" w:color="auto"/>
            <w:left w:val="none" w:sz="0" w:space="0" w:color="auto"/>
            <w:bottom w:val="none" w:sz="0" w:space="0" w:color="auto"/>
            <w:right w:val="none" w:sz="0" w:space="0" w:color="auto"/>
          </w:divBdr>
        </w:div>
        <w:div w:id="921525422">
          <w:marLeft w:val="0"/>
          <w:marRight w:val="0"/>
          <w:marTop w:val="0"/>
          <w:marBottom w:val="0"/>
          <w:divBdr>
            <w:top w:val="none" w:sz="0" w:space="0" w:color="auto"/>
            <w:left w:val="none" w:sz="0" w:space="0" w:color="auto"/>
            <w:bottom w:val="none" w:sz="0" w:space="0" w:color="auto"/>
            <w:right w:val="none" w:sz="0" w:space="0" w:color="auto"/>
          </w:divBdr>
        </w:div>
      </w:divsChild>
    </w:div>
    <w:div w:id="892500687">
      <w:bodyDiv w:val="1"/>
      <w:marLeft w:val="0"/>
      <w:marRight w:val="0"/>
      <w:marTop w:val="0"/>
      <w:marBottom w:val="0"/>
      <w:divBdr>
        <w:top w:val="none" w:sz="0" w:space="0" w:color="auto"/>
        <w:left w:val="none" w:sz="0" w:space="0" w:color="auto"/>
        <w:bottom w:val="none" w:sz="0" w:space="0" w:color="auto"/>
        <w:right w:val="none" w:sz="0" w:space="0" w:color="auto"/>
      </w:divBdr>
    </w:div>
    <w:div w:id="895627193">
      <w:bodyDiv w:val="1"/>
      <w:marLeft w:val="0"/>
      <w:marRight w:val="0"/>
      <w:marTop w:val="0"/>
      <w:marBottom w:val="0"/>
      <w:divBdr>
        <w:top w:val="none" w:sz="0" w:space="0" w:color="auto"/>
        <w:left w:val="none" w:sz="0" w:space="0" w:color="auto"/>
        <w:bottom w:val="none" w:sz="0" w:space="0" w:color="auto"/>
        <w:right w:val="none" w:sz="0" w:space="0" w:color="auto"/>
      </w:divBdr>
      <w:divsChild>
        <w:div w:id="2049792318">
          <w:marLeft w:val="0"/>
          <w:marRight w:val="0"/>
          <w:marTop w:val="0"/>
          <w:marBottom w:val="150"/>
          <w:divBdr>
            <w:top w:val="none" w:sz="0" w:space="0" w:color="auto"/>
            <w:left w:val="none" w:sz="0" w:space="0" w:color="auto"/>
            <w:bottom w:val="none" w:sz="0" w:space="0" w:color="auto"/>
            <w:right w:val="none" w:sz="0" w:space="0" w:color="auto"/>
          </w:divBdr>
        </w:div>
      </w:divsChild>
    </w:div>
    <w:div w:id="898785478">
      <w:bodyDiv w:val="1"/>
      <w:marLeft w:val="0"/>
      <w:marRight w:val="0"/>
      <w:marTop w:val="0"/>
      <w:marBottom w:val="0"/>
      <w:divBdr>
        <w:top w:val="none" w:sz="0" w:space="0" w:color="auto"/>
        <w:left w:val="none" w:sz="0" w:space="0" w:color="auto"/>
        <w:bottom w:val="none" w:sz="0" w:space="0" w:color="auto"/>
        <w:right w:val="none" w:sz="0" w:space="0" w:color="auto"/>
      </w:divBdr>
    </w:div>
    <w:div w:id="901676587">
      <w:bodyDiv w:val="1"/>
      <w:marLeft w:val="0"/>
      <w:marRight w:val="0"/>
      <w:marTop w:val="0"/>
      <w:marBottom w:val="0"/>
      <w:divBdr>
        <w:top w:val="none" w:sz="0" w:space="0" w:color="auto"/>
        <w:left w:val="none" w:sz="0" w:space="0" w:color="auto"/>
        <w:bottom w:val="none" w:sz="0" w:space="0" w:color="auto"/>
        <w:right w:val="none" w:sz="0" w:space="0" w:color="auto"/>
      </w:divBdr>
    </w:div>
    <w:div w:id="927075012">
      <w:bodyDiv w:val="1"/>
      <w:marLeft w:val="0"/>
      <w:marRight w:val="0"/>
      <w:marTop w:val="0"/>
      <w:marBottom w:val="0"/>
      <w:divBdr>
        <w:top w:val="none" w:sz="0" w:space="0" w:color="auto"/>
        <w:left w:val="none" w:sz="0" w:space="0" w:color="auto"/>
        <w:bottom w:val="none" w:sz="0" w:space="0" w:color="auto"/>
        <w:right w:val="none" w:sz="0" w:space="0" w:color="auto"/>
      </w:divBdr>
    </w:div>
    <w:div w:id="929120073">
      <w:bodyDiv w:val="1"/>
      <w:marLeft w:val="0"/>
      <w:marRight w:val="0"/>
      <w:marTop w:val="0"/>
      <w:marBottom w:val="0"/>
      <w:divBdr>
        <w:top w:val="none" w:sz="0" w:space="0" w:color="auto"/>
        <w:left w:val="none" w:sz="0" w:space="0" w:color="auto"/>
        <w:bottom w:val="none" w:sz="0" w:space="0" w:color="auto"/>
        <w:right w:val="none" w:sz="0" w:space="0" w:color="auto"/>
      </w:divBdr>
    </w:div>
    <w:div w:id="933635187">
      <w:bodyDiv w:val="1"/>
      <w:marLeft w:val="0"/>
      <w:marRight w:val="0"/>
      <w:marTop w:val="0"/>
      <w:marBottom w:val="0"/>
      <w:divBdr>
        <w:top w:val="none" w:sz="0" w:space="0" w:color="auto"/>
        <w:left w:val="none" w:sz="0" w:space="0" w:color="auto"/>
        <w:bottom w:val="none" w:sz="0" w:space="0" w:color="auto"/>
        <w:right w:val="none" w:sz="0" w:space="0" w:color="auto"/>
      </w:divBdr>
      <w:divsChild>
        <w:div w:id="484199521">
          <w:marLeft w:val="0"/>
          <w:marRight w:val="0"/>
          <w:marTop w:val="0"/>
          <w:marBottom w:val="0"/>
          <w:divBdr>
            <w:top w:val="none" w:sz="0" w:space="0" w:color="auto"/>
            <w:left w:val="none" w:sz="0" w:space="0" w:color="auto"/>
            <w:bottom w:val="none" w:sz="0" w:space="0" w:color="auto"/>
            <w:right w:val="none" w:sz="0" w:space="0" w:color="auto"/>
          </w:divBdr>
        </w:div>
        <w:div w:id="1240822119">
          <w:marLeft w:val="0"/>
          <w:marRight w:val="0"/>
          <w:marTop w:val="0"/>
          <w:marBottom w:val="0"/>
          <w:divBdr>
            <w:top w:val="none" w:sz="0" w:space="0" w:color="auto"/>
            <w:left w:val="none" w:sz="0" w:space="0" w:color="auto"/>
            <w:bottom w:val="none" w:sz="0" w:space="0" w:color="auto"/>
            <w:right w:val="none" w:sz="0" w:space="0" w:color="auto"/>
          </w:divBdr>
        </w:div>
      </w:divsChild>
    </w:div>
    <w:div w:id="935986119">
      <w:bodyDiv w:val="1"/>
      <w:marLeft w:val="0"/>
      <w:marRight w:val="0"/>
      <w:marTop w:val="0"/>
      <w:marBottom w:val="0"/>
      <w:divBdr>
        <w:top w:val="none" w:sz="0" w:space="0" w:color="auto"/>
        <w:left w:val="none" w:sz="0" w:space="0" w:color="auto"/>
        <w:bottom w:val="none" w:sz="0" w:space="0" w:color="auto"/>
        <w:right w:val="none" w:sz="0" w:space="0" w:color="auto"/>
      </w:divBdr>
    </w:div>
    <w:div w:id="962730149">
      <w:bodyDiv w:val="1"/>
      <w:marLeft w:val="0"/>
      <w:marRight w:val="0"/>
      <w:marTop w:val="0"/>
      <w:marBottom w:val="0"/>
      <w:divBdr>
        <w:top w:val="none" w:sz="0" w:space="0" w:color="auto"/>
        <w:left w:val="none" w:sz="0" w:space="0" w:color="auto"/>
        <w:bottom w:val="none" w:sz="0" w:space="0" w:color="auto"/>
        <w:right w:val="none" w:sz="0" w:space="0" w:color="auto"/>
      </w:divBdr>
    </w:div>
    <w:div w:id="964118712">
      <w:bodyDiv w:val="1"/>
      <w:marLeft w:val="0"/>
      <w:marRight w:val="0"/>
      <w:marTop w:val="0"/>
      <w:marBottom w:val="0"/>
      <w:divBdr>
        <w:top w:val="none" w:sz="0" w:space="0" w:color="auto"/>
        <w:left w:val="none" w:sz="0" w:space="0" w:color="auto"/>
        <w:bottom w:val="none" w:sz="0" w:space="0" w:color="auto"/>
        <w:right w:val="none" w:sz="0" w:space="0" w:color="auto"/>
      </w:divBdr>
      <w:divsChild>
        <w:div w:id="556279135">
          <w:marLeft w:val="547"/>
          <w:marRight w:val="0"/>
          <w:marTop w:val="0"/>
          <w:marBottom w:val="0"/>
          <w:divBdr>
            <w:top w:val="none" w:sz="0" w:space="0" w:color="auto"/>
            <w:left w:val="none" w:sz="0" w:space="0" w:color="auto"/>
            <w:bottom w:val="none" w:sz="0" w:space="0" w:color="auto"/>
            <w:right w:val="none" w:sz="0" w:space="0" w:color="auto"/>
          </w:divBdr>
        </w:div>
      </w:divsChild>
    </w:div>
    <w:div w:id="964232213">
      <w:bodyDiv w:val="1"/>
      <w:marLeft w:val="0"/>
      <w:marRight w:val="0"/>
      <w:marTop w:val="0"/>
      <w:marBottom w:val="0"/>
      <w:divBdr>
        <w:top w:val="none" w:sz="0" w:space="0" w:color="auto"/>
        <w:left w:val="none" w:sz="0" w:space="0" w:color="auto"/>
        <w:bottom w:val="none" w:sz="0" w:space="0" w:color="auto"/>
        <w:right w:val="none" w:sz="0" w:space="0" w:color="auto"/>
      </w:divBdr>
    </w:div>
    <w:div w:id="966858257">
      <w:bodyDiv w:val="1"/>
      <w:marLeft w:val="0"/>
      <w:marRight w:val="0"/>
      <w:marTop w:val="0"/>
      <w:marBottom w:val="0"/>
      <w:divBdr>
        <w:top w:val="none" w:sz="0" w:space="0" w:color="auto"/>
        <w:left w:val="none" w:sz="0" w:space="0" w:color="auto"/>
        <w:bottom w:val="none" w:sz="0" w:space="0" w:color="auto"/>
        <w:right w:val="none" w:sz="0" w:space="0" w:color="auto"/>
      </w:divBdr>
    </w:div>
    <w:div w:id="970670310">
      <w:bodyDiv w:val="1"/>
      <w:marLeft w:val="0"/>
      <w:marRight w:val="0"/>
      <w:marTop w:val="0"/>
      <w:marBottom w:val="0"/>
      <w:divBdr>
        <w:top w:val="none" w:sz="0" w:space="0" w:color="auto"/>
        <w:left w:val="none" w:sz="0" w:space="0" w:color="auto"/>
        <w:bottom w:val="none" w:sz="0" w:space="0" w:color="auto"/>
        <w:right w:val="none" w:sz="0" w:space="0" w:color="auto"/>
      </w:divBdr>
    </w:div>
    <w:div w:id="979727656">
      <w:bodyDiv w:val="1"/>
      <w:marLeft w:val="0"/>
      <w:marRight w:val="0"/>
      <w:marTop w:val="0"/>
      <w:marBottom w:val="0"/>
      <w:divBdr>
        <w:top w:val="none" w:sz="0" w:space="0" w:color="auto"/>
        <w:left w:val="none" w:sz="0" w:space="0" w:color="auto"/>
        <w:bottom w:val="none" w:sz="0" w:space="0" w:color="auto"/>
        <w:right w:val="none" w:sz="0" w:space="0" w:color="auto"/>
      </w:divBdr>
    </w:div>
    <w:div w:id="980504461">
      <w:bodyDiv w:val="1"/>
      <w:marLeft w:val="0"/>
      <w:marRight w:val="0"/>
      <w:marTop w:val="0"/>
      <w:marBottom w:val="0"/>
      <w:divBdr>
        <w:top w:val="none" w:sz="0" w:space="0" w:color="auto"/>
        <w:left w:val="none" w:sz="0" w:space="0" w:color="auto"/>
        <w:bottom w:val="none" w:sz="0" w:space="0" w:color="auto"/>
        <w:right w:val="none" w:sz="0" w:space="0" w:color="auto"/>
      </w:divBdr>
    </w:div>
    <w:div w:id="981034843">
      <w:bodyDiv w:val="1"/>
      <w:marLeft w:val="0"/>
      <w:marRight w:val="0"/>
      <w:marTop w:val="0"/>
      <w:marBottom w:val="0"/>
      <w:divBdr>
        <w:top w:val="none" w:sz="0" w:space="0" w:color="auto"/>
        <w:left w:val="none" w:sz="0" w:space="0" w:color="auto"/>
        <w:bottom w:val="none" w:sz="0" w:space="0" w:color="auto"/>
        <w:right w:val="none" w:sz="0" w:space="0" w:color="auto"/>
      </w:divBdr>
    </w:div>
    <w:div w:id="982782190">
      <w:bodyDiv w:val="1"/>
      <w:marLeft w:val="0"/>
      <w:marRight w:val="0"/>
      <w:marTop w:val="0"/>
      <w:marBottom w:val="0"/>
      <w:divBdr>
        <w:top w:val="none" w:sz="0" w:space="0" w:color="auto"/>
        <w:left w:val="none" w:sz="0" w:space="0" w:color="auto"/>
        <w:bottom w:val="none" w:sz="0" w:space="0" w:color="auto"/>
        <w:right w:val="none" w:sz="0" w:space="0" w:color="auto"/>
      </w:divBdr>
    </w:div>
    <w:div w:id="986738859">
      <w:bodyDiv w:val="1"/>
      <w:marLeft w:val="0"/>
      <w:marRight w:val="0"/>
      <w:marTop w:val="0"/>
      <w:marBottom w:val="0"/>
      <w:divBdr>
        <w:top w:val="none" w:sz="0" w:space="0" w:color="auto"/>
        <w:left w:val="none" w:sz="0" w:space="0" w:color="auto"/>
        <w:bottom w:val="none" w:sz="0" w:space="0" w:color="auto"/>
        <w:right w:val="none" w:sz="0" w:space="0" w:color="auto"/>
      </w:divBdr>
    </w:div>
    <w:div w:id="991131252">
      <w:bodyDiv w:val="1"/>
      <w:marLeft w:val="0"/>
      <w:marRight w:val="0"/>
      <w:marTop w:val="0"/>
      <w:marBottom w:val="0"/>
      <w:divBdr>
        <w:top w:val="none" w:sz="0" w:space="0" w:color="auto"/>
        <w:left w:val="none" w:sz="0" w:space="0" w:color="auto"/>
        <w:bottom w:val="none" w:sz="0" w:space="0" w:color="auto"/>
        <w:right w:val="none" w:sz="0" w:space="0" w:color="auto"/>
      </w:divBdr>
      <w:divsChild>
        <w:div w:id="407384601">
          <w:marLeft w:val="0"/>
          <w:marRight w:val="0"/>
          <w:marTop w:val="0"/>
          <w:marBottom w:val="0"/>
          <w:divBdr>
            <w:top w:val="none" w:sz="0" w:space="0" w:color="auto"/>
            <w:left w:val="none" w:sz="0" w:space="0" w:color="auto"/>
            <w:bottom w:val="none" w:sz="0" w:space="0" w:color="auto"/>
            <w:right w:val="none" w:sz="0" w:space="0" w:color="auto"/>
          </w:divBdr>
        </w:div>
        <w:div w:id="1995375061">
          <w:marLeft w:val="0"/>
          <w:marRight w:val="0"/>
          <w:marTop w:val="0"/>
          <w:marBottom w:val="0"/>
          <w:divBdr>
            <w:top w:val="none" w:sz="0" w:space="0" w:color="auto"/>
            <w:left w:val="none" w:sz="0" w:space="0" w:color="auto"/>
            <w:bottom w:val="none" w:sz="0" w:space="0" w:color="auto"/>
            <w:right w:val="none" w:sz="0" w:space="0" w:color="auto"/>
          </w:divBdr>
        </w:div>
        <w:div w:id="1174876062">
          <w:marLeft w:val="0"/>
          <w:marRight w:val="0"/>
          <w:marTop w:val="0"/>
          <w:marBottom w:val="0"/>
          <w:divBdr>
            <w:top w:val="none" w:sz="0" w:space="0" w:color="auto"/>
            <w:left w:val="none" w:sz="0" w:space="0" w:color="auto"/>
            <w:bottom w:val="none" w:sz="0" w:space="0" w:color="auto"/>
            <w:right w:val="none" w:sz="0" w:space="0" w:color="auto"/>
          </w:divBdr>
        </w:div>
        <w:div w:id="1218127706">
          <w:marLeft w:val="0"/>
          <w:marRight w:val="0"/>
          <w:marTop w:val="0"/>
          <w:marBottom w:val="0"/>
          <w:divBdr>
            <w:top w:val="none" w:sz="0" w:space="0" w:color="auto"/>
            <w:left w:val="none" w:sz="0" w:space="0" w:color="auto"/>
            <w:bottom w:val="none" w:sz="0" w:space="0" w:color="auto"/>
            <w:right w:val="none" w:sz="0" w:space="0" w:color="auto"/>
          </w:divBdr>
        </w:div>
      </w:divsChild>
    </w:div>
    <w:div w:id="994575676">
      <w:bodyDiv w:val="1"/>
      <w:marLeft w:val="0"/>
      <w:marRight w:val="0"/>
      <w:marTop w:val="0"/>
      <w:marBottom w:val="0"/>
      <w:divBdr>
        <w:top w:val="none" w:sz="0" w:space="0" w:color="auto"/>
        <w:left w:val="none" w:sz="0" w:space="0" w:color="auto"/>
        <w:bottom w:val="none" w:sz="0" w:space="0" w:color="auto"/>
        <w:right w:val="none" w:sz="0" w:space="0" w:color="auto"/>
      </w:divBdr>
    </w:div>
    <w:div w:id="1000813184">
      <w:bodyDiv w:val="1"/>
      <w:marLeft w:val="0"/>
      <w:marRight w:val="0"/>
      <w:marTop w:val="0"/>
      <w:marBottom w:val="0"/>
      <w:divBdr>
        <w:top w:val="none" w:sz="0" w:space="0" w:color="auto"/>
        <w:left w:val="none" w:sz="0" w:space="0" w:color="auto"/>
        <w:bottom w:val="none" w:sz="0" w:space="0" w:color="auto"/>
        <w:right w:val="none" w:sz="0" w:space="0" w:color="auto"/>
      </w:divBdr>
    </w:div>
    <w:div w:id="1001355078">
      <w:bodyDiv w:val="1"/>
      <w:marLeft w:val="0"/>
      <w:marRight w:val="0"/>
      <w:marTop w:val="0"/>
      <w:marBottom w:val="0"/>
      <w:divBdr>
        <w:top w:val="none" w:sz="0" w:space="0" w:color="auto"/>
        <w:left w:val="none" w:sz="0" w:space="0" w:color="auto"/>
        <w:bottom w:val="none" w:sz="0" w:space="0" w:color="auto"/>
        <w:right w:val="none" w:sz="0" w:space="0" w:color="auto"/>
      </w:divBdr>
    </w:div>
    <w:div w:id="1016926547">
      <w:bodyDiv w:val="1"/>
      <w:marLeft w:val="0"/>
      <w:marRight w:val="0"/>
      <w:marTop w:val="0"/>
      <w:marBottom w:val="0"/>
      <w:divBdr>
        <w:top w:val="none" w:sz="0" w:space="0" w:color="auto"/>
        <w:left w:val="none" w:sz="0" w:space="0" w:color="auto"/>
        <w:bottom w:val="none" w:sz="0" w:space="0" w:color="auto"/>
        <w:right w:val="none" w:sz="0" w:space="0" w:color="auto"/>
      </w:divBdr>
    </w:div>
    <w:div w:id="1017003713">
      <w:bodyDiv w:val="1"/>
      <w:marLeft w:val="0"/>
      <w:marRight w:val="0"/>
      <w:marTop w:val="0"/>
      <w:marBottom w:val="0"/>
      <w:divBdr>
        <w:top w:val="none" w:sz="0" w:space="0" w:color="auto"/>
        <w:left w:val="none" w:sz="0" w:space="0" w:color="auto"/>
        <w:bottom w:val="none" w:sz="0" w:space="0" w:color="auto"/>
        <w:right w:val="none" w:sz="0" w:space="0" w:color="auto"/>
      </w:divBdr>
    </w:div>
    <w:div w:id="1024526364">
      <w:bodyDiv w:val="1"/>
      <w:marLeft w:val="0"/>
      <w:marRight w:val="0"/>
      <w:marTop w:val="0"/>
      <w:marBottom w:val="0"/>
      <w:divBdr>
        <w:top w:val="none" w:sz="0" w:space="0" w:color="auto"/>
        <w:left w:val="none" w:sz="0" w:space="0" w:color="auto"/>
        <w:bottom w:val="none" w:sz="0" w:space="0" w:color="auto"/>
        <w:right w:val="none" w:sz="0" w:space="0" w:color="auto"/>
      </w:divBdr>
    </w:div>
    <w:div w:id="1029179835">
      <w:bodyDiv w:val="1"/>
      <w:marLeft w:val="0"/>
      <w:marRight w:val="0"/>
      <w:marTop w:val="0"/>
      <w:marBottom w:val="0"/>
      <w:divBdr>
        <w:top w:val="none" w:sz="0" w:space="0" w:color="auto"/>
        <w:left w:val="none" w:sz="0" w:space="0" w:color="auto"/>
        <w:bottom w:val="none" w:sz="0" w:space="0" w:color="auto"/>
        <w:right w:val="none" w:sz="0" w:space="0" w:color="auto"/>
      </w:divBdr>
    </w:div>
    <w:div w:id="1034307335">
      <w:bodyDiv w:val="1"/>
      <w:marLeft w:val="0"/>
      <w:marRight w:val="0"/>
      <w:marTop w:val="0"/>
      <w:marBottom w:val="0"/>
      <w:divBdr>
        <w:top w:val="none" w:sz="0" w:space="0" w:color="auto"/>
        <w:left w:val="none" w:sz="0" w:space="0" w:color="auto"/>
        <w:bottom w:val="none" w:sz="0" w:space="0" w:color="auto"/>
        <w:right w:val="none" w:sz="0" w:space="0" w:color="auto"/>
      </w:divBdr>
    </w:div>
    <w:div w:id="1052772474">
      <w:bodyDiv w:val="1"/>
      <w:marLeft w:val="0"/>
      <w:marRight w:val="0"/>
      <w:marTop w:val="0"/>
      <w:marBottom w:val="0"/>
      <w:divBdr>
        <w:top w:val="none" w:sz="0" w:space="0" w:color="auto"/>
        <w:left w:val="none" w:sz="0" w:space="0" w:color="auto"/>
        <w:bottom w:val="none" w:sz="0" w:space="0" w:color="auto"/>
        <w:right w:val="none" w:sz="0" w:space="0" w:color="auto"/>
      </w:divBdr>
      <w:divsChild>
        <w:div w:id="1372144733">
          <w:marLeft w:val="0"/>
          <w:marRight w:val="0"/>
          <w:marTop w:val="0"/>
          <w:marBottom w:val="0"/>
          <w:divBdr>
            <w:top w:val="none" w:sz="0" w:space="0" w:color="auto"/>
            <w:left w:val="none" w:sz="0" w:space="0" w:color="auto"/>
            <w:bottom w:val="none" w:sz="0" w:space="0" w:color="auto"/>
            <w:right w:val="none" w:sz="0" w:space="0" w:color="auto"/>
          </w:divBdr>
        </w:div>
      </w:divsChild>
    </w:div>
    <w:div w:id="1058893662">
      <w:bodyDiv w:val="1"/>
      <w:marLeft w:val="0"/>
      <w:marRight w:val="0"/>
      <w:marTop w:val="0"/>
      <w:marBottom w:val="0"/>
      <w:divBdr>
        <w:top w:val="none" w:sz="0" w:space="0" w:color="auto"/>
        <w:left w:val="none" w:sz="0" w:space="0" w:color="auto"/>
        <w:bottom w:val="none" w:sz="0" w:space="0" w:color="auto"/>
        <w:right w:val="none" w:sz="0" w:space="0" w:color="auto"/>
      </w:divBdr>
      <w:divsChild>
        <w:div w:id="539821702">
          <w:marLeft w:val="0"/>
          <w:marRight w:val="0"/>
          <w:marTop w:val="105"/>
          <w:marBottom w:val="0"/>
          <w:divBdr>
            <w:top w:val="none" w:sz="0" w:space="0" w:color="auto"/>
            <w:left w:val="none" w:sz="0" w:space="0" w:color="auto"/>
            <w:bottom w:val="none" w:sz="0" w:space="0" w:color="auto"/>
            <w:right w:val="none" w:sz="0" w:space="0" w:color="auto"/>
          </w:divBdr>
        </w:div>
      </w:divsChild>
    </w:div>
    <w:div w:id="1073745813">
      <w:bodyDiv w:val="1"/>
      <w:marLeft w:val="0"/>
      <w:marRight w:val="0"/>
      <w:marTop w:val="0"/>
      <w:marBottom w:val="0"/>
      <w:divBdr>
        <w:top w:val="none" w:sz="0" w:space="0" w:color="auto"/>
        <w:left w:val="none" w:sz="0" w:space="0" w:color="auto"/>
        <w:bottom w:val="none" w:sz="0" w:space="0" w:color="auto"/>
        <w:right w:val="none" w:sz="0" w:space="0" w:color="auto"/>
      </w:divBdr>
    </w:div>
    <w:div w:id="1091467850">
      <w:bodyDiv w:val="1"/>
      <w:marLeft w:val="0"/>
      <w:marRight w:val="0"/>
      <w:marTop w:val="0"/>
      <w:marBottom w:val="0"/>
      <w:divBdr>
        <w:top w:val="none" w:sz="0" w:space="0" w:color="auto"/>
        <w:left w:val="none" w:sz="0" w:space="0" w:color="auto"/>
        <w:bottom w:val="none" w:sz="0" w:space="0" w:color="auto"/>
        <w:right w:val="none" w:sz="0" w:space="0" w:color="auto"/>
      </w:divBdr>
    </w:div>
    <w:div w:id="1108507351">
      <w:bodyDiv w:val="1"/>
      <w:marLeft w:val="0"/>
      <w:marRight w:val="0"/>
      <w:marTop w:val="0"/>
      <w:marBottom w:val="0"/>
      <w:divBdr>
        <w:top w:val="none" w:sz="0" w:space="0" w:color="auto"/>
        <w:left w:val="none" w:sz="0" w:space="0" w:color="auto"/>
        <w:bottom w:val="none" w:sz="0" w:space="0" w:color="auto"/>
        <w:right w:val="none" w:sz="0" w:space="0" w:color="auto"/>
      </w:divBdr>
    </w:div>
    <w:div w:id="1109349435">
      <w:bodyDiv w:val="1"/>
      <w:marLeft w:val="0"/>
      <w:marRight w:val="0"/>
      <w:marTop w:val="0"/>
      <w:marBottom w:val="0"/>
      <w:divBdr>
        <w:top w:val="none" w:sz="0" w:space="0" w:color="auto"/>
        <w:left w:val="none" w:sz="0" w:space="0" w:color="auto"/>
        <w:bottom w:val="none" w:sz="0" w:space="0" w:color="auto"/>
        <w:right w:val="none" w:sz="0" w:space="0" w:color="auto"/>
      </w:divBdr>
    </w:div>
    <w:div w:id="1129979829">
      <w:bodyDiv w:val="1"/>
      <w:marLeft w:val="0"/>
      <w:marRight w:val="0"/>
      <w:marTop w:val="0"/>
      <w:marBottom w:val="0"/>
      <w:divBdr>
        <w:top w:val="none" w:sz="0" w:space="0" w:color="auto"/>
        <w:left w:val="none" w:sz="0" w:space="0" w:color="auto"/>
        <w:bottom w:val="none" w:sz="0" w:space="0" w:color="auto"/>
        <w:right w:val="none" w:sz="0" w:space="0" w:color="auto"/>
      </w:divBdr>
      <w:divsChild>
        <w:div w:id="101457794">
          <w:marLeft w:val="0"/>
          <w:marRight w:val="0"/>
          <w:marTop w:val="96"/>
          <w:marBottom w:val="0"/>
          <w:divBdr>
            <w:top w:val="none" w:sz="0" w:space="0" w:color="auto"/>
            <w:left w:val="none" w:sz="0" w:space="0" w:color="auto"/>
            <w:bottom w:val="none" w:sz="0" w:space="0" w:color="auto"/>
            <w:right w:val="none" w:sz="0" w:space="0" w:color="auto"/>
          </w:divBdr>
        </w:div>
      </w:divsChild>
    </w:div>
    <w:div w:id="1139222035">
      <w:bodyDiv w:val="1"/>
      <w:marLeft w:val="0"/>
      <w:marRight w:val="0"/>
      <w:marTop w:val="0"/>
      <w:marBottom w:val="0"/>
      <w:divBdr>
        <w:top w:val="none" w:sz="0" w:space="0" w:color="auto"/>
        <w:left w:val="none" w:sz="0" w:space="0" w:color="auto"/>
        <w:bottom w:val="none" w:sz="0" w:space="0" w:color="auto"/>
        <w:right w:val="none" w:sz="0" w:space="0" w:color="auto"/>
      </w:divBdr>
      <w:divsChild>
        <w:div w:id="1194075193">
          <w:marLeft w:val="0"/>
          <w:marRight w:val="0"/>
          <w:marTop w:val="0"/>
          <w:marBottom w:val="0"/>
          <w:divBdr>
            <w:top w:val="single" w:sz="8" w:space="1" w:color="auto"/>
            <w:left w:val="single" w:sz="8" w:space="4" w:color="auto"/>
            <w:bottom w:val="single" w:sz="8" w:space="1" w:color="auto"/>
            <w:right w:val="single" w:sz="8" w:space="4" w:color="auto"/>
          </w:divBdr>
        </w:div>
      </w:divsChild>
    </w:div>
    <w:div w:id="1141340230">
      <w:bodyDiv w:val="1"/>
      <w:marLeft w:val="0"/>
      <w:marRight w:val="0"/>
      <w:marTop w:val="0"/>
      <w:marBottom w:val="0"/>
      <w:divBdr>
        <w:top w:val="none" w:sz="0" w:space="0" w:color="auto"/>
        <w:left w:val="none" w:sz="0" w:space="0" w:color="auto"/>
        <w:bottom w:val="none" w:sz="0" w:space="0" w:color="auto"/>
        <w:right w:val="none" w:sz="0" w:space="0" w:color="auto"/>
      </w:divBdr>
    </w:div>
    <w:div w:id="1142113633">
      <w:bodyDiv w:val="1"/>
      <w:marLeft w:val="0"/>
      <w:marRight w:val="0"/>
      <w:marTop w:val="0"/>
      <w:marBottom w:val="0"/>
      <w:divBdr>
        <w:top w:val="none" w:sz="0" w:space="0" w:color="auto"/>
        <w:left w:val="none" w:sz="0" w:space="0" w:color="auto"/>
        <w:bottom w:val="none" w:sz="0" w:space="0" w:color="auto"/>
        <w:right w:val="none" w:sz="0" w:space="0" w:color="auto"/>
      </w:divBdr>
      <w:divsChild>
        <w:div w:id="579097741">
          <w:marLeft w:val="0"/>
          <w:marRight w:val="0"/>
          <w:marTop w:val="0"/>
          <w:marBottom w:val="150"/>
          <w:divBdr>
            <w:top w:val="none" w:sz="0" w:space="0" w:color="auto"/>
            <w:left w:val="none" w:sz="0" w:space="0" w:color="auto"/>
            <w:bottom w:val="none" w:sz="0" w:space="0" w:color="auto"/>
            <w:right w:val="none" w:sz="0" w:space="0" w:color="auto"/>
          </w:divBdr>
        </w:div>
      </w:divsChild>
    </w:div>
    <w:div w:id="1160315052">
      <w:bodyDiv w:val="1"/>
      <w:marLeft w:val="0"/>
      <w:marRight w:val="0"/>
      <w:marTop w:val="0"/>
      <w:marBottom w:val="0"/>
      <w:divBdr>
        <w:top w:val="none" w:sz="0" w:space="0" w:color="auto"/>
        <w:left w:val="none" w:sz="0" w:space="0" w:color="auto"/>
        <w:bottom w:val="none" w:sz="0" w:space="0" w:color="auto"/>
        <w:right w:val="none" w:sz="0" w:space="0" w:color="auto"/>
      </w:divBdr>
    </w:div>
    <w:div w:id="1167210927">
      <w:bodyDiv w:val="1"/>
      <w:marLeft w:val="0"/>
      <w:marRight w:val="0"/>
      <w:marTop w:val="0"/>
      <w:marBottom w:val="0"/>
      <w:divBdr>
        <w:top w:val="none" w:sz="0" w:space="0" w:color="auto"/>
        <w:left w:val="none" w:sz="0" w:space="0" w:color="auto"/>
        <w:bottom w:val="none" w:sz="0" w:space="0" w:color="auto"/>
        <w:right w:val="none" w:sz="0" w:space="0" w:color="auto"/>
      </w:divBdr>
    </w:div>
    <w:div w:id="1168523233">
      <w:bodyDiv w:val="1"/>
      <w:marLeft w:val="0"/>
      <w:marRight w:val="0"/>
      <w:marTop w:val="0"/>
      <w:marBottom w:val="0"/>
      <w:divBdr>
        <w:top w:val="none" w:sz="0" w:space="0" w:color="auto"/>
        <w:left w:val="none" w:sz="0" w:space="0" w:color="auto"/>
        <w:bottom w:val="none" w:sz="0" w:space="0" w:color="auto"/>
        <w:right w:val="none" w:sz="0" w:space="0" w:color="auto"/>
      </w:divBdr>
    </w:div>
    <w:div w:id="1173643406">
      <w:bodyDiv w:val="1"/>
      <w:marLeft w:val="0"/>
      <w:marRight w:val="0"/>
      <w:marTop w:val="0"/>
      <w:marBottom w:val="0"/>
      <w:divBdr>
        <w:top w:val="none" w:sz="0" w:space="0" w:color="auto"/>
        <w:left w:val="none" w:sz="0" w:space="0" w:color="auto"/>
        <w:bottom w:val="none" w:sz="0" w:space="0" w:color="auto"/>
        <w:right w:val="none" w:sz="0" w:space="0" w:color="auto"/>
      </w:divBdr>
      <w:divsChild>
        <w:div w:id="1997683604">
          <w:marLeft w:val="3150"/>
          <w:marRight w:val="3150"/>
          <w:marTop w:val="0"/>
          <w:marBottom w:val="0"/>
          <w:divBdr>
            <w:top w:val="none" w:sz="0" w:space="0" w:color="auto"/>
            <w:left w:val="single" w:sz="6" w:space="19" w:color="CCCCCC"/>
            <w:bottom w:val="none" w:sz="0" w:space="0" w:color="auto"/>
            <w:right w:val="single" w:sz="6" w:space="19" w:color="CCCCCC"/>
          </w:divBdr>
          <w:divsChild>
            <w:div w:id="350110004">
              <w:marLeft w:val="0"/>
              <w:marRight w:val="0"/>
              <w:marTop w:val="0"/>
              <w:marBottom w:val="0"/>
              <w:divBdr>
                <w:top w:val="none" w:sz="0" w:space="0" w:color="auto"/>
                <w:left w:val="none" w:sz="0" w:space="0" w:color="auto"/>
                <w:bottom w:val="none" w:sz="0" w:space="0" w:color="auto"/>
                <w:right w:val="none" w:sz="0" w:space="0" w:color="auto"/>
              </w:divBdr>
              <w:divsChild>
                <w:div w:id="1011682322">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 w:id="1182938290">
      <w:bodyDiv w:val="1"/>
      <w:marLeft w:val="0"/>
      <w:marRight w:val="0"/>
      <w:marTop w:val="0"/>
      <w:marBottom w:val="0"/>
      <w:divBdr>
        <w:top w:val="none" w:sz="0" w:space="0" w:color="auto"/>
        <w:left w:val="none" w:sz="0" w:space="0" w:color="auto"/>
        <w:bottom w:val="none" w:sz="0" w:space="0" w:color="auto"/>
        <w:right w:val="none" w:sz="0" w:space="0" w:color="auto"/>
      </w:divBdr>
    </w:div>
    <w:div w:id="1193761264">
      <w:bodyDiv w:val="1"/>
      <w:marLeft w:val="0"/>
      <w:marRight w:val="0"/>
      <w:marTop w:val="0"/>
      <w:marBottom w:val="0"/>
      <w:divBdr>
        <w:top w:val="none" w:sz="0" w:space="0" w:color="auto"/>
        <w:left w:val="none" w:sz="0" w:space="0" w:color="auto"/>
        <w:bottom w:val="none" w:sz="0" w:space="0" w:color="auto"/>
        <w:right w:val="none" w:sz="0" w:space="0" w:color="auto"/>
      </w:divBdr>
      <w:divsChild>
        <w:div w:id="1154184070">
          <w:marLeft w:val="0"/>
          <w:marRight w:val="0"/>
          <w:marTop w:val="0"/>
          <w:marBottom w:val="0"/>
          <w:divBdr>
            <w:top w:val="none" w:sz="0" w:space="0" w:color="auto"/>
            <w:left w:val="none" w:sz="0" w:space="0" w:color="auto"/>
            <w:bottom w:val="none" w:sz="0" w:space="0" w:color="auto"/>
            <w:right w:val="none" w:sz="0" w:space="0" w:color="auto"/>
          </w:divBdr>
        </w:div>
        <w:div w:id="378017870">
          <w:marLeft w:val="0"/>
          <w:marRight w:val="0"/>
          <w:marTop w:val="0"/>
          <w:marBottom w:val="0"/>
          <w:divBdr>
            <w:top w:val="none" w:sz="0" w:space="0" w:color="auto"/>
            <w:left w:val="none" w:sz="0" w:space="0" w:color="auto"/>
            <w:bottom w:val="none" w:sz="0" w:space="0" w:color="auto"/>
            <w:right w:val="none" w:sz="0" w:space="0" w:color="auto"/>
          </w:divBdr>
        </w:div>
        <w:div w:id="100414965">
          <w:marLeft w:val="0"/>
          <w:marRight w:val="0"/>
          <w:marTop w:val="0"/>
          <w:marBottom w:val="0"/>
          <w:divBdr>
            <w:top w:val="none" w:sz="0" w:space="0" w:color="auto"/>
            <w:left w:val="none" w:sz="0" w:space="0" w:color="auto"/>
            <w:bottom w:val="none" w:sz="0" w:space="0" w:color="auto"/>
            <w:right w:val="none" w:sz="0" w:space="0" w:color="auto"/>
          </w:divBdr>
        </w:div>
        <w:div w:id="425738073">
          <w:marLeft w:val="0"/>
          <w:marRight w:val="0"/>
          <w:marTop w:val="0"/>
          <w:marBottom w:val="0"/>
          <w:divBdr>
            <w:top w:val="none" w:sz="0" w:space="0" w:color="auto"/>
            <w:left w:val="none" w:sz="0" w:space="0" w:color="auto"/>
            <w:bottom w:val="none" w:sz="0" w:space="0" w:color="auto"/>
            <w:right w:val="none" w:sz="0" w:space="0" w:color="auto"/>
          </w:divBdr>
        </w:div>
        <w:div w:id="1627276772">
          <w:marLeft w:val="0"/>
          <w:marRight w:val="0"/>
          <w:marTop w:val="0"/>
          <w:marBottom w:val="0"/>
          <w:divBdr>
            <w:top w:val="none" w:sz="0" w:space="0" w:color="auto"/>
            <w:left w:val="none" w:sz="0" w:space="0" w:color="auto"/>
            <w:bottom w:val="none" w:sz="0" w:space="0" w:color="auto"/>
            <w:right w:val="none" w:sz="0" w:space="0" w:color="auto"/>
          </w:divBdr>
        </w:div>
      </w:divsChild>
    </w:div>
    <w:div w:id="1203132927">
      <w:bodyDiv w:val="1"/>
      <w:marLeft w:val="0"/>
      <w:marRight w:val="0"/>
      <w:marTop w:val="0"/>
      <w:marBottom w:val="0"/>
      <w:divBdr>
        <w:top w:val="none" w:sz="0" w:space="0" w:color="auto"/>
        <w:left w:val="none" w:sz="0" w:space="0" w:color="auto"/>
        <w:bottom w:val="none" w:sz="0" w:space="0" w:color="auto"/>
        <w:right w:val="none" w:sz="0" w:space="0" w:color="auto"/>
      </w:divBdr>
    </w:div>
    <w:div w:id="1204370016">
      <w:bodyDiv w:val="1"/>
      <w:marLeft w:val="0"/>
      <w:marRight w:val="0"/>
      <w:marTop w:val="0"/>
      <w:marBottom w:val="0"/>
      <w:divBdr>
        <w:top w:val="none" w:sz="0" w:space="0" w:color="auto"/>
        <w:left w:val="none" w:sz="0" w:space="0" w:color="auto"/>
        <w:bottom w:val="none" w:sz="0" w:space="0" w:color="auto"/>
        <w:right w:val="none" w:sz="0" w:space="0" w:color="auto"/>
      </w:divBdr>
    </w:div>
    <w:div w:id="1217158773">
      <w:bodyDiv w:val="1"/>
      <w:marLeft w:val="0"/>
      <w:marRight w:val="0"/>
      <w:marTop w:val="0"/>
      <w:marBottom w:val="0"/>
      <w:divBdr>
        <w:top w:val="none" w:sz="0" w:space="0" w:color="auto"/>
        <w:left w:val="none" w:sz="0" w:space="0" w:color="auto"/>
        <w:bottom w:val="none" w:sz="0" w:space="0" w:color="auto"/>
        <w:right w:val="none" w:sz="0" w:space="0" w:color="auto"/>
      </w:divBdr>
      <w:divsChild>
        <w:div w:id="1406100927">
          <w:marLeft w:val="0"/>
          <w:marRight w:val="0"/>
          <w:marTop w:val="0"/>
          <w:marBottom w:val="0"/>
          <w:divBdr>
            <w:top w:val="none" w:sz="0" w:space="0" w:color="auto"/>
            <w:left w:val="none" w:sz="0" w:space="0" w:color="auto"/>
            <w:bottom w:val="none" w:sz="0" w:space="0" w:color="auto"/>
            <w:right w:val="none" w:sz="0" w:space="0" w:color="auto"/>
          </w:divBdr>
          <w:divsChild>
            <w:div w:id="818156114">
              <w:marLeft w:val="0"/>
              <w:marRight w:val="0"/>
              <w:marTop w:val="0"/>
              <w:marBottom w:val="0"/>
              <w:divBdr>
                <w:top w:val="none" w:sz="0" w:space="0" w:color="auto"/>
                <w:left w:val="none" w:sz="0" w:space="0" w:color="auto"/>
                <w:bottom w:val="none" w:sz="0" w:space="0" w:color="auto"/>
                <w:right w:val="none" w:sz="0" w:space="0" w:color="auto"/>
              </w:divBdr>
              <w:divsChild>
                <w:div w:id="261693540">
                  <w:marLeft w:val="0"/>
                  <w:marRight w:val="0"/>
                  <w:marTop w:val="0"/>
                  <w:marBottom w:val="0"/>
                  <w:divBdr>
                    <w:top w:val="none" w:sz="0" w:space="0" w:color="auto"/>
                    <w:left w:val="none" w:sz="0" w:space="0" w:color="auto"/>
                    <w:bottom w:val="none" w:sz="0" w:space="0" w:color="auto"/>
                    <w:right w:val="none" w:sz="0" w:space="0" w:color="auto"/>
                  </w:divBdr>
                  <w:divsChild>
                    <w:div w:id="617878136">
                      <w:marLeft w:val="-225"/>
                      <w:marRight w:val="-225"/>
                      <w:marTop w:val="0"/>
                      <w:marBottom w:val="0"/>
                      <w:divBdr>
                        <w:top w:val="none" w:sz="0" w:space="0" w:color="auto"/>
                        <w:left w:val="none" w:sz="0" w:space="0" w:color="auto"/>
                        <w:bottom w:val="none" w:sz="0" w:space="0" w:color="auto"/>
                        <w:right w:val="none" w:sz="0" w:space="0" w:color="auto"/>
                      </w:divBdr>
                      <w:divsChild>
                        <w:div w:id="434328212">
                          <w:marLeft w:val="0"/>
                          <w:marRight w:val="0"/>
                          <w:marTop w:val="0"/>
                          <w:marBottom w:val="0"/>
                          <w:divBdr>
                            <w:top w:val="none" w:sz="0" w:space="0" w:color="auto"/>
                            <w:left w:val="none" w:sz="0" w:space="0" w:color="auto"/>
                            <w:bottom w:val="none" w:sz="0" w:space="0" w:color="auto"/>
                            <w:right w:val="none" w:sz="0" w:space="0" w:color="auto"/>
                          </w:divBdr>
                          <w:divsChild>
                            <w:div w:id="144512042">
                              <w:marLeft w:val="0"/>
                              <w:marRight w:val="0"/>
                              <w:marTop w:val="0"/>
                              <w:marBottom w:val="0"/>
                              <w:divBdr>
                                <w:top w:val="none" w:sz="0" w:space="0" w:color="auto"/>
                                <w:left w:val="none" w:sz="0" w:space="0" w:color="auto"/>
                                <w:bottom w:val="none" w:sz="0" w:space="0" w:color="auto"/>
                                <w:right w:val="none" w:sz="0" w:space="0" w:color="auto"/>
                              </w:divBdr>
                              <w:divsChild>
                                <w:div w:id="1016419851">
                                  <w:marLeft w:val="-225"/>
                                  <w:marRight w:val="-225"/>
                                  <w:marTop w:val="0"/>
                                  <w:marBottom w:val="0"/>
                                  <w:divBdr>
                                    <w:top w:val="none" w:sz="0" w:space="0" w:color="auto"/>
                                    <w:left w:val="none" w:sz="0" w:space="0" w:color="auto"/>
                                    <w:bottom w:val="none" w:sz="0" w:space="0" w:color="auto"/>
                                    <w:right w:val="none" w:sz="0" w:space="0" w:color="auto"/>
                                  </w:divBdr>
                                  <w:divsChild>
                                    <w:div w:id="1735395220">
                                      <w:marLeft w:val="0"/>
                                      <w:marRight w:val="0"/>
                                      <w:marTop w:val="0"/>
                                      <w:marBottom w:val="0"/>
                                      <w:divBdr>
                                        <w:top w:val="none" w:sz="0" w:space="0" w:color="auto"/>
                                        <w:left w:val="none" w:sz="0" w:space="0" w:color="auto"/>
                                        <w:bottom w:val="none" w:sz="0" w:space="0" w:color="auto"/>
                                        <w:right w:val="none" w:sz="0" w:space="0" w:color="auto"/>
                                      </w:divBdr>
                                      <w:divsChild>
                                        <w:div w:id="790590251">
                                          <w:marLeft w:val="0"/>
                                          <w:marRight w:val="0"/>
                                          <w:marTop w:val="0"/>
                                          <w:marBottom w:val="450"/>
                                          <w:divBdr>
                                            <w:top w:val="none" w:sz="0" w:space="0" w:color="auto"/>
                                            <w:left w:val="none" w:sz="0" w:space="0" w:color="auto"/>
                                            <w:bottom w:val="none" w:sz="0" w:space="0" w:color="auto"/>
                                            <w:right w:val="none" w:sz="0" w:space="0" w:color="auto"/>
                                          </w:divBdr>
                                          <w:divsChild>
                                            <w:div w:id="331764149">
                                              <w:marLeft w:val="126"/>
                                              <w:marRight w:val="126"/>
                                              <w:marTop w:val="0"/>
                                              <w:marBottom w:val="0"/>
                                              <w:divBdr>
                                                <w:top w:val="none" w:sz="0" w:space="0" w:color="auto"/>
                                                <w:left w:val="none" w:sz="0" w:space="0" w:color="auto"/>
                                                <w:bottom w:val="none" w:sz="0" w:space="0" w:color="auto"/>
                                                <w:right w:val="none" w:sz="0" w:space="0" w:color="auto"/>
                                              </w:divBdr>
                                              <w:divsChild>
                                                <w:div w:id="1140729249">
                                                  <w:marLeft w:val="75"/>
                                                  <w:marRight w:val="0"/>
                                                  <w:marTop w:val="0"/>
                                                  <w:marBottom w:val="0"/>
                                                  <w:divBdr>
                                                    <w:top w:val="none" w:sz="0" w:space="0" w:color="auto"/>
                                                    <w:left w:val="none" w:sz="0" w:space="0" w:color="auto"/>
                                                    <w:bottom w:val="none" w:sz="0" w:space="0" w:color="auto"/>
                                                    <w:right w:val="none" w:sz="0" w:space="0" w:color="auto"/>
                                                  </w:divBdr>
                                                  <w:divsChild>
                                                    <w:div w:id="1651592209">
                                                      <w:marLeft w:val="0"/>
                                                      <w:marRight w:val="0"/>
                                                      <w:marTop w:val="0"/>
                                                      <w:marBottom w:val="0"/>
                                                      <w:divBdr>
                                                        <w:top w:val="none" w:sz="0" w:space="0" w:color="auto"/>
                                                        <w:left w:val="none" w:sz="0" w:space="0" w:color="auto"/>
                                                        <w:bottom w:val="none" w:sz="0" w:space="0" w:color="auto"/>
                                                        <w:right w:val="none" w:sz="0" w:space="0" w:color="auto"/>
                                                      </w:divBdr>
                                                      <w:divsChild>
                                                        <w:div w:id="120301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2567396">
          <w:marLeft w:val="0"/>
          <w:marRight w:val="0"/>
          <w:marTop w:val="0"/>
          <w:marBottom w:val="0"/>
          <w:divBdr>
            <w:top w:val="none" w:sz="0" w:space="0" w:color="auto"/>
            <w:left w:val="none" w:sz="0" w:space="0" w:color="auto"/>
            <w:bottom w:val="none" w:sz="0" w:space="0" w:color="auto"/>
            <w:right w:val="none" w:sz="0" w:space="0" w:color="auto"/>
          </w:divBdr>
          <w:divsChild>
            <w:div w:id="618344641">
              <w:marLeft w:val="0"/>
              <w:marRight w:val="0"/>
              <w:marTop w:val="0"/>
              <w:marBottom w:val="0"/>
              <w:divBdr>
                <w:top w:val="single" w:sz="6" w:space="0" w:color="51BCDA"/>
                <w:left w:val="single" w:sz="6" w:space="0" w:color="51BCDA"/>
                <w:bottom w:val="single" w:sz="6" w:space="0" w:color="51BCDA"/>
                <w:right w:val="single" w:sz="6" w:space="0" w:color="51BCDA"/>
              </w:divBdr>
              <w:divsChild>
                <w:div w:id="196550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743586">
      <w:bodyDiv w:val="1"/>
      <w:marLeft w:val="0"/>
      <w:marRight w:val="0"/>
      <w:marTop w:val="0"/>
      <w:marBottom w:val="0"/>
      <w:divBdr>
        <w:top w:val="none" w:sz="0" w:space="0" w:color="auto"/>
        <w:left w:val="none" w:sz="0" w:space="0" w:color="auto"/>
        <w:bottom w:val="none" w:sz="0" w:space="0" w:color="auto"/>
        <w:right w:val="none" w:sz="0" w:space="0" w:color="auto"/>
      </w:divBdr>
    </w:div>
    <w:div w:id="1218279679">
      <w:bodyDiv w:val="1"/>
      <w:marLeft w:val="0"/>
      <w:marRight w:val="0"/>
      <w:marTop w:val="0"/>
      <w:marBottom w:val="0"/>
      <w:divBdr>
        <w:top w:val="none" w:sz="0" w:space="0" w:color="auto"/>
        <w:left w:val="none" w:sz="0" w:space="0" w:color="auto"/>
        <w:bottom w:val="none" w:sz="0" w:space="0" w:color="auto"/>
        <w:right w:val="none" w:sz="0" w:space="0" w:color="auto"/>
      </w:divBdr>
      <w:divsChild>
        <w:div w:id="1881937551">
          <w:marLeft w:val="547"/>
          <w:marRight w:val="0"/>
          <w:marTop w:val="0"/>
          <w:marBottom w:val="0"/>
          <w:divBdr>
            <w:top w:val="none" w:sz="0" w:space="0" w:color="auto"/>
            <w:left w:val="none" w:sz="0" w:space="0" w:color="auto"/>
            <w:bottom w:val="none" w:sz="0" w:space="0" w:color="auto"/>
            <w:right w:val="none" w:sz="0" w:space="0" w:color="auto"/>
          </w:divBdr>
        </w:div>
        <w:div w:id="477458765">
          <w:marLeft w:val="547"/>
          <w:marRight w:val="0"/>
          <w:marTop w:val="0"/>
          <w:marBottom w:val="0"/>
          <w:divBdr>
            <w:top w:val="none" w:sz="0" w:space="0" w:color="auto"/>
            <w:left w:val="none" w:sz="0" w:space="0" w:color="auto"/>
            <w:bottom w:val="none" w:sz="0" w:space="0" w:color="auto"/>
            <w:right w:val="none" w:sz="0" w:space="0" w:color="auto"/>
          </w:divBdr>
        </w:div>
      </w:divsChild>
    </w:div>
    <w:div w:id="1221092913">
      <w:bodyDiv w:val="1"/>
      <w:marLeft w:val="0"/>
      <w:marRight w:val="0"/>
      <w:marTop w:val="0"/>
      <w:marBottom w:val="0"/>
      <w:divBdr>
        <w:top w:val="none" w:sz="0" w:space="0" w:color="auto"/>
        <w:left w:val="none" w:sz="0" w:space="0" w:color="auto"/>
        <w:bottom w:val="none" w:sz="0" w:space="0" w:color="auto"/>
        <w:right w:val="none" w:sz="0" w:space="0" w:color="auto"/>
      </w:divBdr>
    </w:div>
    <w:div w:id="1221790021">
      <w:bodyDiv w:val="1"/>
      <w:marLeft w:val="0"/>
      <w:marRight w:val="0"/>
      <w:marTop w:val="0"/>
      <w:marBottom w:val="0"/>
      <w:divBdr>
        <w:top w:val="none" w:sz="0" w:space="0" w:color="auto"/>
        <w:left w:val="none" w:sz="0" w:space="0" w:color="auto"/>
        <w:bottom w:val="none" w:sz="0" w:space="0" w:color="auto"/>
        <w:right w:val="none" w:sz="0" w:space="0" w:color="auto"/>
      </w:divBdr>
    </w:div>
    <w:div w:id="1248805087">
      <w:bodyDiv w:val="1"/>
      <w:marLeft w:val="0"/>
      <w:marRight w:val="0"/>
      <w:marTop w:val="0"/>
      <w:marBottom w:val="0"/>
      <w:divBdr>
        <w:top w:val="none" w:sz="0" w:space="0" w:color="auto"/>
        <w:left w:val="none" w:sz="0" w:space="0" w:color="auto"/>
        <w:bottom w:val="none" w:sz="0" w:space="0" w:color="auto"/>
        <w:right w:val="none" w:sz="0" w:space="0" w:color="auto"/>
      </w:divBdr>
    </w:div>
    <w:div w:id="1262034462">
      <w:bodyDiv w:val="1"/>
      <w:marLeft w:val="0"/>
      <w:marRight w:val="0"/>
      <w:marTop w:val="0"/>
      <w:marBottom w:val="0"/>
      <w:divBdr>
        <w:top w:val="none" w:sz="0" w:space="0" w:color="auto"/>
        <w:left w:val="none" w:sz="0" w:space="0" w:color="auto"/>
        <w:bottom w:val="none" w:sz="0" w:space="0" w:color="auto"/>
        <w:right w:val="none" w:sz="0" w:space="0" w:color="auto"/>
      </w:divBdr>
    </w:div>
    <w:div w:id="1296717321">
      <w:bodyDiv w:val="1"/>
      <w:marLeft w:val="0"/>
      <w:marRight w:val="0"/>
      <w:marTop w:val="0"/>
      <w:marBottom w:val="0"/>
      <w:divBdr>
        <w:top w:val="none" w:sz="0" w:space="0" w:color="auto"/>
        <w:left w:val="none" w:sz="0" w:space="0" w:color="auto"/>
        <w:bottom w:val="none" w:sz="0" w:space="0" w:color="auto"/>
        <w:right w:val="none" w:sz="0" w:space="0" w:color="auto"/>
      </w:divBdr>
      <w:divsChild>
        <w:div w:id="1867787502">
          <w:marLeft w:val="0"/>
          <w:marRight w:val="0"/>
          <w:marTop w:val="240"/>
          <w:marBottom w:val="0"/>
          <w:divBdr>
            <w:top w:val="single" w:sz="6" w:space="11" w:color="DDDDDD"/>
            <w:left w:val="single" w:sz="6" w:space="11" w:color="F0F0F0"/>
            <w:bottom w:val="single" w:sz="6" w:space="11" w:color="FBFBFB"/>
            <w:right w:val="single" w:sz="6" w:space="11" w:color="F0F0F0"/>
          </w:divBdr>
          <w:divsChild>
            <w:div w:id="164877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80277">
      <w:bodyDiv w:val="1"/>
      <w:marLeft w:val="0"/>
      <w:marRight w:val="0"/>
      <w:marTop w:val="0"/>
      <w:marBottom w:val="0"/>
      <w:divBdr>
        <w:top w:val="none" w:sz="0" w:space="0" w:color="auto"/>
        <w:left w:val="none" w:sz="0" w:space="0" w:color="auto"/>
        <w:bottom w:val="none" w:sz="0" w:space="0" w:color="auto"/>
        <w:right w:val="none" w:sz="0" w:space="0" w:color="auto"/>
      </w:divBdr>
    </w:div>
    <w:div w:id="1297416917">
      <w:bodyDiv w:val="1"/>
      <w:marLeft w:val="0"/>
      <w:marRight w:val="0"/>
      <w:marTop w:val="0"/>
      <w:marBottom w:val="0"/>
      <w:divBdr>
        <w:top w:val="none" w:sz="0" w:space="0" w:color="auto"/>
        <w:left w:val="none" w:sz="0" w:space="0" w:color="auto"/>
        <w:bottom w:val="none" w:sz="0" w:space="0" w:color="auto"/>
        <w:right w:val="none" w:sz="0" w:space="0" w:color="auto"/>
      </w:divBdr>
    </w:div>
    <w:div w:id="1301692743">
      <w:bodyDiv w:val="1"/>
      <w:marLeft w:val="0"/>
      <w:marRight w:val="0"/>
      <w:marTop w:val="0"/>
      <w:marBottom w:val="0"/>
      <w:divBdr>
        <w:top w:val="none" w:sz="0" w:space="0" w:color="auto"/>
        <w:left w:val="none" w:sz="0" w:space="0" w:color="auto"/>
        <w:bottom w:val="none" w:sz="0" w:space="0" w:color="auto"/>
        <w:right w:val="none" w:sz="0" w:space="0" w:color="auto"/>
      </w:divBdr>
    </w:div>
    <w:div w:id="1302610908">
      <w:bodyDiv w:val="1"/>
      <w:marLeft w:val="0"/>
      <w:marRight w:val="0"/>
      <w:marTop w:val="0"/>
      <w:marBottom w:val="0"/>
      <w:divBdr>
        <w:top w:val="none" w:sz="0" w:space="0" w:color="auto"/>
        <w:left w:val="none" w:sz="0" w:space="0" w:color="auto"/>
        <w:bottom w:val="none" w:sz="0" w:space="0" w:color="auto"/>
        <w:right w:val="none" w:sz="0" w:space="0" w:color="auto"/>
      </w:divBdr>
    </w:div>
    <w:div w:id="1304458476">
      <w:bodyDiv w:val="1"/>
      <w:marLeft w:val="0"/>
      <w:marRight w:val="0"/>
      <w:marTop w:val="0"/>
      <w:marBottom w:val="0"/>
      <w:divBdr>
        <w:top w:val="none" w:sz="0" w:space="0" w:color="auto"/>
        <w:left w:val="none" w:sz="0" w:space="0" w:color="auto"/>
        <w:bottom w:val="none" w:sz="0" w:space="0" w:color="auto"/>
        <w:right w:val="none" w:sz="0" w:space="0" w:color="auto"/>
      </w:divBdr>
    </w:div>
    <w:div w:id="1330140080">
      <w:bodyDiv w:val="1"/>
      <w:marLeft w:val="0"/>
      <w:marRight w:val="0"/>
      <w:marTop w:val="0"/>
      <w:marBottom w:val="0"/>
      <w:divBdr>
        <w:top w:val="none" w:sz="0" w:space="0" w:color="auto"/>
        <w:left w:val="none" w:sz="0" w:space="0" w:color="auto"/>
        <w:bottom w:val="none" w:sz="0" w:space="0" w:color="auto"/>
        <w:right w:val="none" w:sz="0" w:space="0" w:color="auto"/>
      </w:divBdr>
    </w:div>
    <w:div w:id="1331910781">
      <w:bodyDiv w:val="1"/>
      <w:marLeft w:val="0"/>
      <w:marRight w:val="0"/>
      <w:marTop w:val="0"/>
      <w:marBottom w:val="0"/>
      <w:divBdr>
        <w:top w:val="none" w:sz="0" w:space="0" w:color="auto"/>
        <w:left w:val="none" w:sz="0" w:space="0" w:color="auto"/>
        <w:bottom w:val="none" w:sz="0" w:space="0" w:color="auto"/>
        <w:right w:val="none" w:sz="0" w:space="0" w:color="auto"/>
      </w:divBdr>
      <w:divsChild>
        <w:div w:id="1148324620">
          <w:marLeft w:val="0"/>
          <w:marRight w:val="0"/>
          <w:marTop w:val="0"/>
          <w:marBottom w:val="0"/>
          <w:divBdr>
            <w:top w:val="none" w:sz="0" w:space="0" w:color="auto"/>
            <w:left w:val="none" w:sz="0" w:space="0" w:color="auto"/>
            <w:bottom w:val="none" w:sz="0" w:space="0" w:color="auto"/>
            <w:right w:val="none" w:sz="0" w:space="0" w:color="auto"/>
          </w:divBdr>
          <w:divsChild>
            <w:div w:id="892160057">
              <w:marLeft w:val="0"/>
              <w:marRight w:val="0"/>
              <w:marTop w:val="0"/>
              <w:marBottom w:val="0"/>
              <w:divBdr>
                <w:top w:val="none" w:sz="0" w:space="0" w:color="auto"/>
                <w:left w:val="none" w:sz="0" w:space="0" w:color="auto"/>
                <w:bottom w:val="none" w:sz="0" w:space="0" w:color="auto"/>
                <w:right w:val="none" w:sz="0" w:space="0" w:color="auto"/>
              </w:divBdr>
              <w:divsChild>
                <w:div w:id="69934151">
                  <w:marLeft w:val="30"/>
                  <w:marRight w:val="150"/>
                  <w:marTop w:val="0"/>
                  <w:marBottom w:val="75"/>
                  <w:divBdr>
                    <w:top w:val="none" w:sz="0" w:space="0" w:color="auto"/>
                    <w:left w:val="none" w:sz="0" w:space="0" w:color="auto"/>
                    <w:bottom w:val="none" w:sz="0" w:space="0" w:color="auto"/>
                    <w:right w:val="none" w:sz="0" w:space="0" w:color="auto"/>
                  </w:divBdr>
                  <w:divsChild>
                    <w:div w:id="531265988">
                      <w:marLeft w:val="0"/>
                      <w:marRight w:val="0"/>
                      <w:marTop w:val="0"/>
                      <w:marBottom w:val="0"/>
                      <w:divBdr>
                        <w:top w:val="none" w:sz="0" w:space="0" w:color="auto"/>
                        <w:left w:val="none" w:sz="0" w:space="0" w:color="auto"/>
                        <w:bottom w:val="none" w:sz="0" w:space="0" w:color="auto"/>
                        <w:right w:val="none" w:sz="0" w:space="0" w:color="auto"/>
                      </w:divBdr>
                      <w:divsChild>
                        <w:div w:id="21033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5691">
                  <w:marLeft w:val="0"/>
                  <w:marRight w:val="0"/>
                  <w:marTop w:val="0"/>
                  <w:marBottom w:val="0"/>
                  <w:divBdr>
                    <w:top w:val="none" w:sz="0" w:space="0" w:color="auto"/>
                    <w:left w:val="none" w:sz="0" w:space="0" w:color="auto"/>
                    <w:bottom w:val="none" w:sz="0" w:space="0" w:color="auto"/>
                    <w:right w:val="none" w:sz="0" w:space="0" w:color="auto"/>
                  </w:divBdr>
                  <w:divsChild>
                    <w:div w:id="1700857151">
                      <w:marLeft w:val="0"/>
                      <w:marRight w:val="0"/>
                      <w:marTop w:val="0"/>
                      <w:marBottom w:val="0"/>
                      <w:divBdr>
                        <w:top w:val="none" w:sz="0" w:space="0" w:color="auto"/>
                        <w:left w:val="none" w:sz="0" w:space="0" w:color="auto"/>
                        <w:bottom w:val="none" w:sz="0" w:space="0" w:color="auto"/>
                        <w:right w:val="none" w:sz="0" w:space="0" w:color="auto"/>
                      </w:divBdr>
                    </w:div>
                    <w:div w:id="1023745012">
                      <w:marLeft w:val="0"/>
                      <w:marRight w:val="0"/>
                      <w:marTop w:val="0"/>
                      <w:marBottom w:val="0"/>
                      <w:divBdr>
                        <w:top w:val="none" w:sz="0" w:space="0" w:color="auto"/>
                        <w:left w:val="none" w:sz="0" w:space="0" w:color="auto"/>
                        <w:bottom w:val="none" w:sz="0" w:space="0" w:color="auto"/>
                        <w:right w:val="none" w:sz="0" w:space="0" w:color="auto"/>
                      </w:divBdr>
                      <w:divsChild>
                        <w:div w:id="112538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31156">
                  <w:marLeft w:val="0"/>
                  <w:marRight w:val="0"/>
                  <w:marTop w:val="0"/>
                  <w:marBottom w:val="0"/>
                  <w:divBdr>
                    <w:top w:val="none" w:sz="0" w:space="0" w:color="auto"/>
                    <w:left w:val="none" w:sz="0" w:space="0" w:color="auto"/>
                    <w:bottom w:val="none" w:sz="0" w:space="0" w:color="auto"/>
                    <w:right w:val="none" w:sz="0" w:space="0" w:color="auto"/>
                  </w:divBdr>
                  <w:divsChild>
                    <w:div w:id="1184322489">
                      <w:marLeft w:val="0"/>
                      <w:marRight w:val="0"/>
                      <w:marTop w:val="0"/>
                      <w:marBottom w:val="0"/>
                      <w:divBdr>
                        <w:top w:val="none" w:sz="0" w:space="0" w:color="auto"/>
                        <w:left w:val="none" w:sz="0" w:space="0" w:color="auto"/>
                        <w:bottom w:val="none" w:sz="0" w:space="0" w:color="auto"/>
                        <w:right w:val="none" w:sz="0" w:space="0" w:color="auto"/>
                      </w:divBdr>
                    </w:div>
                    <w:div w:id="538123972">
                      <w:marLeft w:val="0"/>
                      <w:marRight w:val="0"/>
                      <w:marTop w:val="0"/>
                      <w:marBottom w:val="0"/>
                      <w:divBdr>
                        <w:top w:val="none" w:sz="0" w:space="0" w:color="auto"/>
                        <w:left w:val="none" w:sz="0" w:space="0" w:color="auto"/>
                        <w:bottom w:val="none" w:sz="0" w:space="0" w:color="auto"/>
                        <w:right w:val="none" w:sz="0" w:space="0" w:color="auto"/>
                      </w:divBdr>
                      <w:divsChild>
                        <w:div w:id="21936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974887">
      <w:bodyDiv w:val="1"/>
      <w:marLeft w:val="0"/>
      <w:marRight w:val="0"/>
      <w:marTop w:val="0"/>
      <w:marBottom w:val="0"/>
      <w:divBdr>
        <w:top w:val="none" w:sz="0" w:space="0" w:color="auto"/>
        <w:left w:val="none" w:sz="0" w:space="0" w:color="auto"/>
        <w:bottom w:val="none" w:sz="0" w:space="0" w:color="auto"/>
        <w:right w:val="none" w:sz="0" w:space="0" w:color="auto"/>
      </w:divBdr>
    </w:div>
    <w:div w:id="1356032206">
      <w:bodyDiv w:val="1"/>
      <w:marLeft w:val="0"/>
      <w:marRight w:val="0"/>
      <w:marTop w:val="0"/>
      <w:marBottom w:val="0"/>
      <w:divBdr>
        <w:top w:val="none" w:sz="0" w:space="0" w:color="auto"/>
        <w:left w:val="none" w:sz="0" w:space="0" w:color="auto"/>
        <w:bottom w:val="none" w:sz="0" w:space="0" w:color="auto"/>
        <w:right w:val="none" w:sz="0" w:space="0" w:color="auto"/>
      </w:divBdr>
    </w:div>
    <w:div w:id="1364483255">
      <w:bodyDiv w:val="1"/>
      <w:marLeft w:val="0"/>
      <w:marRight w:val="0"/>
      <w:marTop w:val="0"/>
      <w:marBottom w:val="0"/>
      <w:divBdr>
        <w:top w:val="none" w:sz="0" w:space="0" w:color="auto"/>
        <w:left w:val="none" w:sz="0" w:space="0" w:color="auto"/>
        <w:bottom w:val="none" w:sz="0" w:space="0" w:color="auto"/>
        <w:right w:val="none" w:sz="0" w:space="0" w:color="auto"/>
      </w:divBdr>
    </w:div>
    <w:div w:id="1414661466">
      <w:bodyDiv w:val="1"/>
      <w:marLeft w:val="0"/>
      <w:marRight w:val="0"/>
      <w:marTop w:val="0"/>
      <w:marBottom w:val="0"/>
      <w:divBdr>
        <w:top w:val="none" w:sz="0" w:space="0" w:color="auto"/>
        <w:left w:val="none" w:sz="0" w:space="0" w:color="auto"/>
        <w:bottom w:val="none" w:sz="0" w:space="0" w:color="auto"/>
        <w:right w:val="none" w:sz="0" w:space="0" w:color="auto"/>
      </w:divBdr>
    </w:div>
    <w:div w:id="1431852285">
      <w:bodyDiv w:val="1"/>
      <w:marLeft w:val="0"/>
      <w:marRight w:val="0"/>
      <w:marTop w:val="0"/>
      <w:marBottom w:val="0"/>
      <w:divBdr>
        <w:top w:val="none" w:sz="0" w:space="0" w:color="auto"/>
        <w:left w:val="none" w:sz="0" w:space="0" w:color="auto"/>
        <w:bottom w:val="none" w:sz="0" w:space="0" w:color="auto"/>
        <w:right w:val="none" w:sz="0" w:space="0" w:color="auto"/>
      </w:divBdr>
    </w:div>
    <w:div w:id="1440298758">
      <w:bodyDiv w:val="1"/>
      <w:marLeft w:val="0"/>
      <w:marRight w:val="0"/>
      <w:marTop w:val="0"/>
      <w:marBottom w:val="0"/>
      <w:divBdr>
        <w:top w:val="none" w:sz="0" w:space="0" w:color="auto"/>
        <w:left w:val="none" w:sz="0" w:space="0" w:color="auto"/>
        <w:bottom w:val="none" w:sz="0" w:space="0" w:color="auto"/>
        <w:right w:val="none" w:sz="0" w:space="0" w:color="auto"/>
      </w:divBdr>
    </w:div>
    <w:div w:id="1442147857">
      <w:bodyDiv w:val="1"/>
      <w:marLeft w:val="0"/>
      <w:marRight w:val="0"/>
      <w:marTop w:val="0"/>
      <w:marBottom w:val="0"/>
      <w:divBdr>
        <w:top w:val="none" w:sz="0" w:space="0" w:color="auto"/>
        <w:left w:val="none" w:sz="0" w:space="0" w:color="auto"/>
        <w:bottom w:val="none" w:sz="0" w:space="0" w:color="auto"/>
        <w:right w:val="none" w:sz="0" w:space="0" w:color="auto"/>
      </w:divBdr>
      <w:divsChild>
        <w:div w:id="1680963295">
          <w:marLeft w:val="0"/>
          <w:marRight w:val="0"/>
          <w:marTop w:val="0"/>
          <w:marBottom w:val="0"/>
          <w:divBdr>
            <w:top w:val="none" w:sz="0" w:space="0" w:color="auto"/>
            <w:left w:val="none" w:sz="0" w:space="0" w:color="auto"/>
            <w:bottom w:val="none" w:sz="0" w:space="0" w:color="auto"/>
            <w:right w:val="none" w:sz="0" w:space="0" w:color="auto"/>
          </w:divBdr>
        </w:div>
        <w:div w:id="735470718">
          <w:marLeft w:val="0"/>
          <w:marRight w:val="0"/>
          <w:marTop w:val="0"/>
          <w:marBottom w:val="0"/>
          <w:divBdr>
            <w:top w:val="none" w:sz="0" w:space="0" w:color="auto"/>
            <w:left w:val="none" w:sz="0" w:space="0" w:color="auto"/>
            <w:bottom w:val="none" w:sz="0" w:space="0" w:color="auto"/>
            <w:right w:val="none" w:sz="0" w:space="0" w:color="auto"/>
          </w:divBdr>
          <w:divsChild>
            <w:div w:id="1714311775">
              <w:marLeft w:val="0"/>
              <w:marRight w:val="0"/>
              <w:marTop w:val="0"/>
              <w:marBottom w:val="0"/>
              <w:divBdr>
                <w:top w:val="none" w:sz="0" w:space="0" w:color="auto"/>
                <w:left w:val="none" w:sz="0" w:space="0" w:color="auto"/>
                <w:bottom w:val="none" w:sz="0" w:space="0" w:color="auto"/>
                <w:right w:val="none" w:sz="0" w:space="0" w:color="auto"/>
              </w:divBdr>
              <w:divsChild>
                <w:div w:id="1079594006">
                  <w:marLeft w:val="300"/>
                  <w:marRight w:val="0"/>
                  <w:marTop w:val="30"/>
                  <w:marBottom w:val="0"/>
                  <w:divBdr>
                    <w:top w:val="none" w:sz="0" w:space="0" w:color="auto"/>
                    <w:left w:val="none" w:sz="0" w:space="0" w:color="auto"/>
                    <w:bottom w:val="none" w:sz="0" w:space="0" w:color="auto"/>
                    <w:right w:val="none" w:sz="0" w:space="0" w:color="auto"/>
                  </w:divBdr>
                  <w:divsChild>
                    <w:div w:id="686566871">
                      <w:marLeft w:val="300"/>
                      <w:marRight w:val="0"/>
                      <w:marTop w:val="30"/>
                      <w:marBottom w:val="0"/>
                      <w:divBdr>
                        <w:top w:val="none" w:sz="0" w:space="0" w:color="auto"/>
                        <w:left w:val="none" w:sz="0" w:space="0" w:color="auto"/>
                        <w:bottom w:val="none" w:sz="0" w:space="0" w:color="auto"/>
                        <w:right w:val="none" w:sz="0" w:space="0" w:color="auto"/>
                      </w:divBdr>
                    </w:div>
                    <w:div w:id="730464401">
                      <w:marLeft w:val="300"/>
                      <w:marRight w:val="0"/>
                      <w:marTop w:val="30"/>
                      <w:marBottom w:val="0"/>
                      <w:divBdr>
                        <w:top w:val="none" w:sz="0" w:space="0" w:color="auto"/>
                        <w:left w:val="none" w:sz="0" w:space="0" w:color="auto"/>
                        <w:bottom w:val="none" w:sz="0" w:space="0" w:color="auto"/>
                        <w:right w:val="none" w:sz="0" w:space="0" w:color="auto"/>
                      </w:divBdr>
                    </w:div>
                    <w:div w:id="1420909047">
                      <w:marLeft w:val="300"/>
                      <w:marRight w:val="0"/>
                      <w:marTop w:val="30"/>
                      <w:marBottom w:val="0"/>
                      <w:divBdr>
                        <w:top w:val="none" w:sz="0" w:space="0" w:color="auto"/>
                        <w:left w:val="none" w:sz="0" w:space="0" w:color="auto"/>
                        <w:bottom w:val="none" w:sz="0" w:space="0" w:color="auto"/>
                        <w:right w:val="none" w:sz="0" w:space="0" w:color="auto"/>
                      </w:divBdr>
                    </w:div>
                    <w:div w:id="2029016368">
                      <w:marLeft w:val="300"/>
                      <w:marRight w:val="0"/>
                      <w:marTop w:val="30"/>
                      <w:marBottom w:val="0"/>
                      <w:divBdr>
                        <w:top w:val="none" w:sz="0" w:space="0" w:color="auto"/>
                        <w:left w:val="none" w:sz="0" w:space="0" w:color="auto"/>
                        <w:bottom w:val="none" w:sz="0" w:space="0" w:color="auto"/>
                        <w:right w:val="none" w:sz="0" w:space="0" w:color="auto"/>
                      </w:divBdr>
                    </w:div>
                  </w:divsChild>
                </w:div>
                <w:div w:id="1384325442">
                  <w:marLeft w:val="300"/>
                  <w:marRight w:val="0"/>
                  <w:marTop w:val="30"/>
                  <w:marBottom w:val="0"/>
                  <w:divBdr>
                    <w:top w:val="none" w:sz="0" w:space="0" w:color="auto"/>
                    <w:left w:val="none" w:sz="0" w:space="0" w:color="auto"/>
                    <w:bottom w:val="none" w:sz="0" w:space="0" w:color="auto"/>
                    <w:right w:val="none" w:sz="0" w:space="0" w:color="auto"/>
                  </w:divBdr>
                  <w:divsChild>
                    <w:div w:id="87124408">
                      <w:marLeft w:val="300"/>
                      <w:marRight w:val="0"/>
                      <w:marTop w:val="30"/>
                      <w:marBottom w:val="0"/>
                      <w:divBdr>
                        <w:top w:val="none" w:sz="0" w:space="0" w:color="auto"/>
                        <w:left w:val="none" w:sz="0" w:space="0" w:color="auto"/>
                        <w:bottom w:val="none" w:sz="0" w:space="0" w:color="auto"/>
                        <w:right w:val="none" w:sz="0" w:space="0" w:color="auto"/>
                      </w:divBdr>
                    </w:div>
                    <w:div w:id="1462646629">
                      <w:marLeft w:val="300"/>
                      <w:marRight w:val="0"/>
                      <w:marTop w:val="30"/>
                      <w:marBottom w:val="0"/>
                      <w:divBdr>
                        <w:top w:val="none" w:sz="0" w:space="0" w:color="auto"/>
                        <w:left w:val="none" w:sz="0" w:space="0" w:color="auto"/>
                        <w:bottom w:val="none" w:sz="0" w:space="0" w:color="auto"/>
                        <w:right w:val="none" w:sz="0" w:space="0" w:color="auto"/>
                      </w:divBdr>
                    </w:div>
                    <w:div w:id="1053501055">
                      <w:marLeft w:val="300"/>
                      <w:marRight w:val="0"/>
                      <w:marTop w:val="30"/>
                      <w:marBottom w:val="0"/>
                      <w:divBdr>
                        <w:top w:val="none" w:sz="0" w:space="0" w:color="auto"/>
                        <w:left w:val="none" w:sz="0" w:space="0" w:color="auto"/>
                        <w:bottom w:val="none" w:sz="0" w:space="0" w:color="auto"/>
                        <w:right w:val="none" w:sz="0" w:space="0" w:color="auto"/>
                      </w:divBdr>
                    </w:div>
                    <w:div w:id="1828085452">
                      <w:marLeft w:val="30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47000012">
      <w:bodyDiv w:val="1"/>
      <w:marLeft w:val="0"/>
      <w:marRight w:val="0"/>
      <w:marTop w:val="0"/>
      <w:marBottom w:val="0"/>
      <w:divBdr>
        <w:top w:val="none" w:sz="0" w:space="0" w:color="auto"/>
        <w:left w:val="none" w:sz="0" w:space="0" w:color="auto"/>
        <w:bottom w:val="none" w:sz="0" w:space="0" w:color="auto"/>
        <w:right w:val="none" w:sz="0" w:space="0" w:color="auto"/>
      </w:divBdr>
    </w:div>
    <w:div w:id="1448426041">
      <w:bodyDiv w:val="1"/>
      <w:marLeft w:val="0"/>
      <w:marRight w:val="0"/>
      <w:marTop w:val="0"/>
      <w:marBottom w:val="0"/>
      <w:divBdr>
        <w:top w:val="none" w:sz="0" w:space="0" w:color="auto"/>
        <w:left w:val="none" w:sz="0" w:space="0" w:color="auto"/>
        <w:bottom w:val="none" w:sz="0" w:space="0" w:color="auto"/>
        <w:right w:val="none" w:sz="0" w:space="0" w:color="auto"/>
      </w:divBdr>
    </w:div>
    <w:div w:id="1459645713">
      <w:bodyDiv w:val="1"/>
      <w:marLeft w:val="0"/>
      <w:marRight w:val="0"/>
      <w:marTop w:val="0"/>
      <w:marBottom w:val="0"/>
      <w:divBdr>
        <w:top w:val="none" w:sz="0" w:space="0" w:color="auto"/>
        <w:left w:val="none" w:sz="0" w:space="0" w:color="auto"/>
        <w:bottom w:val="none" w:sz="0" w:space="0" w:color="auto"/>
        <w:right w:val="none" w:sz="0" w:space="0" w:color="auto"/>
      </w:divBdr>
    </w:div>
    <w:div w:id="1460874236">
      <w:bodyDiv w:val="1"/>
      <w:marLeft w:val="0"/>
      <w:marRight w:val="0"/>
      <w:marTop w:val="0"/>
      <w:marBottom w:val="0"/>
      <w:divBdr>
        <w:top w:val="none" w:sz="0" w:space="0" w:color="auto"/>
        <w:left w:val="none" w:sz="0" w:space="0" w:color="auto"/>
        <w:bottom w:val="none" w:sz="0" w:space="0" w:color="auto"/>
        <w:right w:val="none" w:sz="0" w:space="0" w:color="auto"/>
      </w:divBdr>
    </w:div>
    <w:div w:id="1467897556">
      <w:bodyDiv w:val="1"/>
      <w:marLeft w:val="0"/>
      <w:marRight w:val="0"/>
      <w:marTop w:val="0"/>
      <w:marBottom w:val="0"/>
      <w:divBdr>
        <w:top w:val="none" w:sz="0" w:space="0" w:color="auto"/>
        <w:left w:val="none" w:sz="0" w:space="0" w:color="auto"/>
        <w:bottom w:val="none" w:sz="0" w:space="0" w:color="auto"/>
        <w:right w:val="none" w:sz="0" w:space="0" w:color="auto"/>
      </w:divBdr>
      <w:divsChild>
        <w:div w:id="1583023518">
          <w:marLeft w:val="0"/>
          <w:marRight w:val="0"/>
          <w:marTop w:val="0"/>
          <w:marBottom w:val="75"/>
          <w:divBdr>
            <w:top w:val="none" w:sz="0" w:space="0" w:color="auto"/>
            <w:left w:val="none" w:sz="0" w:space="0" w:color="auto"/>
            <w:bottom w:val="none" w:sz="0" w:space="0" w:color="auto"/>
            <w:right w:val="none" w:sz="0" w:space="0" w:color="auto"/>
          </w:divBdr>
        </w:div>
        <w:div w:id="412047021">
          <w:marLeft w:val="0"/>
          <w:marRight w:val="0"/>
          <w:marTop w:val="0"/>
          <w:marBottom w:val="75"/>
          <w:divBdr>
            <w:top w:val="none" w:sz="0" w:space="0" w:color="auto"/>
            <w:left w:val="none" w:sz="0" w:space="0" w:color="auto"/>
            <w:bottom w:val="none" w:sz="0" w:space="0" w:color="auto"/>
            <w:right w:val="none" w:sz="0" w:space="0" w:color="auto"/>
          </w:divBdr>
        </w:div>
        <w:div w:id="2118718313">
          <w:marLeft w:val="0"/>
          <w:marRight w:val="0"/>
          <w:marTop w:val="0"/>
          <w:marBottom w:val="75"/>
          <w:divBdr>
            <w:top w:val="none" w:sz="0" w:space="0" w:color="auto"/>
            <w:left w:val="none" w:sz="0" w:space="0" w:color="auto"/>
            <w:bottom w:val="none" w:sz="0" w:space="0" w:color="auto"/>
            <w:right w:val="none" w:sz="0" w:space="0" w:color="auto"/>
          </w:divBdr>
        </w:div>
        <w:div w:id="1108162868">
          <w:marLeft w:val="0"/>
          <w:marRight w:val="0"/>
          <w:marTop w:val="150"/>
          <w:marBottom w:val="150"/>
          <w:divBdr>
            <w:top w:val="none" w:sz="0" w:space="0" w:color="auto"/>
            <w:left w:val="none" w:sz="0" w:space="0" w:color="auto"/>
            <w:bottom w:val="none" w:sz="0" w:space="0" w:color="auto"/>
            <w:right w:val="none" w:sz="0" w:space="0" w:color="auto"/>
          </w:divBdr>
        </w:div>
        <w:div w:id="922370472">
          <w:marLeft w:val="-150"/>
          <w:marRight w:val="-150"/>
          <w:marTop w:val="0"/>
          <w:marBottom w:val="150"/>
          <w:divBdr>
            <w:top w:val="none" w:sz="0" w:space="0" w:color="auto"/>
            <w:left w:val="none" w:sz="0" w:space="0" w:color="auto"/>
            <w:bottom w:val="none" w:sz="0" w:space="0" w:color="auto"/>
            <w:right w:val="none" w:sz="0" w:space="0" w:color="auto"/>
          </w:divBdr>
          <w:divsChild>
            <w:div w:id="1960987191">
              <w:marLeft w:val="0"/>
              <w:marRight w:val="0"/>
              <w:marTop w:val="0"/>
              <w:marBottom w:val="0"/>
              <w:divBdr>
                <w:top w:val="none" w:sz="0" w:space="0" w:color="auto"/>
                <w:left w:val="none" w:sz="0" w:space="0" w:color="auto"/>
                <w:bottom w:val="none" w:sz="0" w:space="0" w:color="auto"/>
                <w:right w:val="none" w:sz="0" w:space="0" w:color="auto"/>
              </w:divBdr>
              <w:divsChild>
                <w:div w:id="366299458">
                  <w:marLeft w:val="0"/>
                  <w:marRight w:val="0"/>
                  <w:marTop w:val="0"/>
                  <w:marBottom w:val="0"/>
                  <w:divBdr>
                    <w:top w:val="none" w:sz="0" w:space="0" w:color="auto"/>
                    <w:left w:val="none" w:sz="0" w:space="0" w:color="auto"/>
                    <w:bottom w:val="none" w:sz="0" w:space="0" w:color="auto"/>
                    <w:right w:val="none" w:sz="0" w:space="0" w:color="auto"/>
                  </w:divBdr>
                  <w:divsChild>
                    <w:div w:id="1918006107">
                      <w:marLeft w:val="-75"/>
                      <w:marRight w:val="-75"/>
                      <w:marTop w:val="0"/>
                      <w:marBottom w:val="0"/>
                      <w:divBdr>
                        <w:top w:val="none" w:sz="0" w:space="0" w:color="auto"/>
                        <w:left w:val="none" w:sz="0" w:space="0" w:color="auto"/>
                        <w:bottom w:val="none" w:sz="0" w:space="0" w:color="auto"/>
                        <w:right w:val="none" w:sz="0" w:space="0" w:color="auto"/>
                      </w:divBdr>
                      <w:divsChild>
                        <w:div w:id="343632844">
                          <w:marLeft w:val="0"/>
                          <w:marRight w:val="0"/>
                          <w:marTop w:val="0"/>
                          <w:marBottom w:val="0"/>
                          <w:divBdr>
                            <w:top w:val="none" w:sz="0" w:space="0" w:color="auto"/>
                            <w:left w:val="none" w:sz="0" w:space="0" w:color="auto"/>
                            <w:bottom w:val="none" w:sz="0" w:space="0" w:color="auto"/>
                            <w:right w:val="none" w:sz="0" w:space="0" w:color="auto"/>
                          </w:divBdr>
                        </w:div>
                        <w:div w:id="316612983">
                          <w:marLeft w:val="0"/>
                          <w:marRight w:val="0"/>
                          <w:marTop w:val="0"/>
                          <w:marBottom w:val="0"/>
                          <w:divBdr>
                            <w:top w:val="none" w:sz="0" w:space="0" w:color="auto"/>
                            <w:left w:val="none" w:sz="0" w:space="0" w:color="auto"/>
                            <w:bottom w:val="none" w:sz="0" w:space="0" w:color="auto"/>
                            <w:right w:val="none" w:sz="0" w:space="0" w:color="auto"/>
                          </w:divBdr>
                          <w:divsChild>
                            <w:div w:id="164783512">
                              <w:marLeft w:val="0"/>
                              <w:marRight w:val="0"/>
                              <w:marTop w:val="0"/>
                              <w:marBottom w:val="0"/>
                              <w:divBdr>
                                <w:top w:val="none" w:sz="0" w:space="0" w:color="auto"/>
                                <w:left w:val="none" w:sz="0" w:space="0" w:color="auto"/>
                                <w:bottom w:val="none" w:sz="0" w:space="0" w:color="auto"/>
                                <w:right w:val="none" w:sz="0" w:space="0" w:color="auto"/>
                              </w:divBdr>
                              <w:divsChild>
                                <w:div w:id="1900480186">
                                  <w:marLeft w:val="0"/>
                                  <w:marRight w:val="0"/>
                                  <w:marTop w:val="0"/>
                                  <w:marBottom w:val="0"/>
                                  <w:divBdr>
                                    <w:top w:val="none" w:sz="0" w:space="0" w:color="auto"/>
                                    <w:left w:val="none" w:sz="0" w:space="0" w:color="auto"/>
                                    <w:bottom w:val="none" w:sz="0" w:space="0" w:color="auto"/>
                                    <w:right w:val="none" w:sz="0" w:space="0" w:color="auto"/>
                                  </w:divBdr>
                                  <w:divsChild>
                                    <w:div w:id="816804278">
                                      <w:marLeft w:val="0"/>
                                      <w:marRight w:val="0"/>
                                      <w:marTop w:val="0"/>
                                      <w:marBottom w:val="0"/>
                                      <w:divBdr>
                                        <w:top w:val="none" w:sz="0" w:space="0" w:color="auto"/>
                                        <w:left w:val="none" w:sz="0" w:space="0" w:color="auto"/>
                                        <w:bottom w:val="none" w:sz="0" w:space="0" w:color="auto"/>
                                        <w:right w:val="none" w:sz="0" w:space="0" w:color="auto"/>
                                      </w:divBdr>
                                      <w:divsChild>
                                        <w:div w:id="567376522">
                                          <w:marLeft w:val="0"/>
                                          <w:marRight w:val="0"/>
                                          <w:marTop w:val="0"/>
                                          <w:marBottom w:val="0"/>
                                          <w:divBdr>
                                            <w:top w:val="none" w:sz="0" w:space="0" w:color="auto"/>
                                            <w:left w:val="none" w:sz="0" w:space="0" w:color="auto"/>
                                            <w:bottom w:val="none" w:sz="0" w:space="0" w:color="auto"/>
                                            <w:right w:val="none" w:sz="0" w:space="0" w:color="auto"/>
                                          </w:divBdr>
                                          <w:divsChild>
                                            <w:div w:id="72299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2746371">
      <w:bodyDiv w:val="1"/>
      <w:marLeft w:val="0"/>
      <w:marRight w:val="0"/>
      <w:marTop w:val="0"/>
      <w:marBottom w:val="0"/>
      <w:divBdr>
        <w:top w:val="none" w:sz="0" w:space="0" w:color="auto"/>
        <w:left w:val="none" w:sz="0" w:space="0" w:color="auto"/>
        <w:bottom w:val="none" w:sz="0" w:space="0" w:color="auto"/>
        <w:right w:val="none" w:sz="0" w:space="0" w:color="auto"/>
      </w:divBdr>
      <w:divsChild>
        <w:div w:id="1749500721">
          <w:marLeft w:val="0"/>
          <w:marRight w:val="0"/>
          <w:marTop w:val="0"/>
          <w:marBottom w:val="150"/>
          <w:divBdr>
            <w:top w:val="none" w:sz="0" w:space="0" w:color="auto"/>
            <w:left w:val="none" w:sz="0" w:space="0" w:color="auto"/>
            <w:bottom w:val="none" w:sz="0" w:space="0" w:color="auto"/>
            <w:right w:val="none" w:sz="0" w:space="0" w:color="auto"/>
          </w:divBdr>
        </w:div>
      </w:divsChild>
    </w:div>
    <w:div w:id="1473135421">
      <w:bodyDiv w:val="1"/>
      <w:marLeft w:val="0"/>
      <w:marRight w:val="0"/>
      <w:marTop w:val="0"/>
      <w:marBottom w:val="0"/>
      <w:divBdr>
        <w:top w:val="none" w:sz="0" w:space="0" w:color="auto"/>
        <w:left w:val="none" w:sz="0" w:space="0" w:color="auto"/>
        <w:bottom w:val="none" w:sz="0" w:space="0" w:color="auto"/>
        <w:right w:val="none" w:sz="0" w:space="0" w:color="auto"/>
      </w:divBdr>
    </w:div>
    <w:div w:id="1477840681">
      <w:bodyDiv w:val="1"/>
      <w:marLeft w:val="0"/>
      <w:marRight w:val="0"/>
      <w:marTop w:val="0"/>
      <w:marBottom w:val="0"/>
      <w:divBdr>
        <w:top w:val="none" w:sz="0" w:space="0" w:color="auto"/>
        <w:left w:val="none" w:sz="0" w:space="0" w:color="auto"/>
        <w:bottom w:val="none" w:sz="0" w:space="0" w:color="auto"/>
        <w:right w:val="none" w:sz="0" w:space="0" w:color="auto"/>
      </w:divBdr>
    </w:div>
    <w:div w:id="1498690749">
      <w:bodyDiv w:val="1"/>
      <w:marLeft w:val="0"/>
      <w:marRight w:val="0"/>
      <w:marTop w:val="0"/>
      <w:marBottom w:val="0"/>
      <w:divBdr>
        <w:top w:val="none" w:sz="0" w:space="0" w:color="auto"/>
        <w:left w:val="none" w:sz="0" w:space="0" w:color="auto"/>
        <w:bottom w:val="none" w:sz="0" w:space="0" w:color="auto"/>
        <w:right w:val="none" w:sz="0" w:space="0" w:color="auto"/>
      </w:divBdr>
    </w:div>
    <w:div w:id="1501505297">
      <w:bodyDiv w:val="1"/>
      <w:marLeft w:val="0"/>
      <w:marRight w:val="0"/>
      <w:marTop w:val="0"/>
      <w:marBottom w:val="0"/>
      <w:divBdr>
        <w:top w:val="none" w:sz="0" w:space="0" w:color="auto"/>
        <w:left w:val="none" w:sz="0" w:space="0" w:color="auto"/>
        <w:bottom w:val="none" w:sz="0" w:space="0" w:color="auto"/>
        <w:right w:val="none" w:sz="0" w:space="0" w:color="auto"/>
      </w:divBdr>
    </w:div>
    <w:div w:id="1517187006">
      <w:bodyDiv w:val="1"/>
      <w:marLeft w:val="0"/>
      <w:marRight w:val="0"/>
      <w:marTop w:val="0"/>
      <w:marBottom w:val="0"/>
      <w:divBdr>
        <w:top w:val="none" w:sz="0" w:space="0" w:color="auto"/>
        <w:left w:val="none" w:sz="0" w:space="0" w:color="auto"/>
        <w:bottom w:val="none" w:sz="0" w:space="0" w:color="auto"/>
        <w:right w:val="none" w:sz="0" w:space="0" w:color="auto"/>
      </w:divBdr>
    </w:div>
    <w:div w:id="1541669095">
      <w:bodyDiv w:val="1"/>
      <w:marLeft w:val="0"/>
      <w:marRight w:val="0"/>
      <w:marTop w:val="0"/>
      <w:marBottom w:val="0"/>
      <w:divBdr>
        <w:top w:val="none" w:sz="0" w:space="0" w:color="auto"/>
        <w:left w:val="none" w:sz="0" w:space="0" w:color="auto"/>
        <w:bottom w:val="none" w:sz="0" w:space="0" w:color="auto"/>
        <w:right w:val="none" w:sz="0" w:space="0" w:color="auto"/>
      </w:divBdr>
    </w:div>
    <w:div w:id="1561788539">
      <w:bodyDiv w:val="1"/>
      <w:marLeft w:val="0"/>
      <w:marRight w:val="0"/>
      <w:marTop w:val="0"/>
      <w:marBottom w:val="0"/>
      <w:divBdr>
        <w:top w:val="none" w:sz="0" w:space="0" w:color="auto"/>
        <w:left w:val="none" w:sz="0" w:space="0" w:color="auto"/>
        <w:bottom w:val="none" w:sz="0" w:space="0" w:color="auto"/>
        <w:right w:val="none" w:sz="0" w:space="0" w:color="auto"/>
      </w:divBdr>
    </w:div>
    <w:div w:id="1564025778">
      <w:bodyDiv w:val="1"/>
      <w:marLeft w:val="0"/>
      <w:marRight w:val="0"/>
      <w:marTop w:val="0"/>
      <w:marBottom w:val="0"/>
      <w:divBdr>
        <w:top w:val="none" w:sz="0" w:space="0" w:color="auto"/>
        <w:left w:val="none" w:sz="0" w:space="0" w:color="auto"/>
        <w:bottom w:val="none" w:sz="0" w:space="0" w:color="auto"/>
        <w:right w:val="none" w:sz="0" w:space="0" w:color="auto"/>
      </w:divBdr>
    </w:div>
    <w:div w:id="1565026302">
      <w:bodyDiv w:val="1"/>
      <w:marLeft w:val="0"/>
      <w:marRight w:val="0"/>
      <w:marTop w:val="0"/>
      <w:marBottom w:val="0"/>
      <w:divBdr>
        <w:top w:val="none" w:sz="0" w:space="0" w:color="auto"/>
        <w:left w:val="none" w:sz="0" w:space="0" w:color="auto"/>
        <w:bottom w:val="none" w:sz="0" w:space="0" w:color="auto"/>
        <w:right w:val="none" w:sz="0" w:space="0" w:color="auto"/>
      </w:divBdr>
    </w:div>
    <w:div w:id="1577862167">
      <w:bodyDiv w:val="1"/>
      <w:marLeft w:val="0"/>
      <w:marRight w:val="0"/>
      <w:marTop w:val="0"/>
      <w:marBottom w:val="0"/>
      <w:divBdr>
        <w:top w:val="none" w:sz="0" w:space="0" w:color="auto"/>
        <w:left w:val="none" w:sz="0" w:space="0" w:color="auto"/>
        <w:bottom w:val="none" w:sz="0" w:space="0" w:color="auto"/>
        <w:right w:val="none" w:sz="0" w:space="0" w:color="auto"/>
      </w:divBdr>
    </w:div>
    <w:div w:id="1601791377">
      <w:bodyDiv w:val="1"/>
      <w:marLeft w:val="0"/>
      <w:marRight w:val="0"/>
      <w:marTop w:val="0"/>
      <w:marBottom w:val="0"/>
      <w:divBdr>
        <w:top w:val="none" w:sz="0" w:space="0" w:color="auto"/>
        <w:left w:val="none" w:sz="0" w:space="0" w:color="auto"/>
        <w:bottom w:val="none" w:sz="0" w:space="0" w:color="auto"/>
        <w:right w:val="none" w:sz="0" w:space="0" w:color="auto"/>
      </w:divBdr>
      <w:divsChild>
        <w:div w:id="139270392">
          <w:marLeft w:val="0"/>
          <w:marRight w:val="0"/>
          <w:marTop w:val="0"/>
          <w:marBottom w:val="0"/>
          <w:divBdr>
            <w:top w:val="none" w:sz="0" w:space="0" w:color="auto"/>
            <w:left w:val="none" w:sz="0" w:space="0" w:color="auto"/>
            <w:bottom w:val="none" w:sz="0" w:space="0" w:color="auto"/>
            <w:right w:val="none" w:sz="0" w:space="0" w:color="auto"/>
          </w:divBdr>
        </w:div>
      </w:divsChild>
    </w:div>
    <w:div w:id="1602958683">
      <w:bodyDiv w:val="1"/>
      <w:marLeft w:val="0"/>
      <w:marRight w:val="0"/>
      <w:marTop w:val="0"/>
      <w:marBottom w:val="0"/>
      <w:divBdr>
        <w:top w:val="none" w:sz="0" w:space="0" w:color="auto"/>
        <w:left w:val="none" w:sz="0" w:space="0" w:color="auto"/>
        <w:bottom w:val="none" w:sz="0" w:space="0" w:color="auto"/>
        <w:right w:val="none" w:sz="0" w:space="0" w:color="auto"/>
      </w:divBdr>
    </w:div>
    <w:div w:id="1611203159">
      <w:bodyDiv w:val="1"/>
      <w:marLeft w:val="0"/>
      <w:marRight w:val="0"/>
      <w:marTop w:val="0"/>
      <w:marBottom w:val="0"/>
      <w:divBdr>
        <w:top w:val="none" w:sz="0" w:space="0" w:color="auto"/>
        <w:left w:val="none" w:sz="0" w:space="0" w:color="auto"/>
        <w:bottom w:val="none" w:sz="0" w:space="0" w:color="auto"/>
        <w:right w:val="none" w:sz="0" w:space="0" w:color="auto"/>
      </w:divBdr>
    </w:div>
    <w:div w:id="1612131952">
      <w:bodyDiv w:val="1"/>
      <w:marLeft w:val="0"/>
      <w:marRight w:val="0"/>
      <w:marTop w:val="0"/>
      <w:marBottom w:val="0"/>
      <w:divBdr>
        <w:top w:val="none" w:sz="0" w:space="0" w:color="auto"/>
        <w:left w:val="none" w:sz="0" w:space="0" w:color="auto"/>
        <w:bottom w:val="none" w:sz="0" w:space="0" w:color="auto"/>
        <w:right w:val="none" w:sz="0" w:space="0" w:color="auto"/>
      </w:divBdr>
    </w:div>
    <w:div w:id="1636982955">
      <w:bodyDiv w:val="1"/>
      <w:marLeft w:val="0"/>
      <w:marRight w:val="0"/>
      <w:marTop w:val="0"/>
      <w:marBottom w:val="0"/>
      <w:divBdr>
        <w:top w:val="none" w:sz="0" w:space="0" w:color="auto"/>
        <w:left w:val="none" w:sz="0" w:space="0" w:color="auto"/>
        <w:bottom w:val="none" w:sz="0" w:space="0" w:color="auto"/>
        <w:right w:val="none" w:sz="0" w:space="0" w:color="auto"/>
      </w:divBdr>
    </w:div>
    <w:div w:id="1650397866">
      <w:bodyDiv w:val="1"/>
      <w:marLeft w:val="0"/>
      <w:marRight w:val="0"/>
      <w:marTop w:val="0"/>
      <w:marBottom w:val="0"/>
      <w:divBdr>
        <w:top w:val="none" w:sz="0" w:space="0" w:color="auto"/>
        <w:left w:val="none" w:sz="0" w:space="0" w:color="auto"/>
        <w:bottom w:val="none" w:sz="0" w:space="0" w:color="auto"/>
        <w:right w:val="none" w:sz="0" w:space="0" w:color="auto"/>
      </w:divBdr>
      <w:divsChild>
        <w:div w:id="1840998610">
          <w:marLeft w:val="0"/>
          <w:marRight w:val="0"/>
          <w:marTop w:val="0"/>
          <w:marBottom w:val="0"/>
          <w:divBdr>
            <w:top w:val="none" w:sz="0" w:space="0" w:color="auto"/>
            <w:left w:val="none" w:sz="0" w:space="0" w:color="auto"/>
            <w:bottom w:val="none" w:sz="0" w:space="0" w:color="auto"/>
            <w:right w:val="none" w:sz="0" w:space="0" w:color="auto"/>
          </w:divBdr>
        </w:div>
      </w:divsChild>
    </w:div>
    <w:div w:id="1651131050">
      <w:bodyDiv w:val="1"/>
      <w:marLeft w:val="0"/>
      <w:marRight w:val="0"/>
      <w:marTop w:val="0"/>
      <w:marBottom w:val="0"/>
      <w:divBdr>
        <w:top w:val="none" w:sz="0" w:space="0" w:color="auto"/>
        <w:left w:val="none" w:sz="0" w:space="0" w:color="auto"/>
        <w:bottom w:val="none" w:sz="0" w:space="0" w:color="auto"/>
        <w:right w:val="none" w:sz="0" w:space="0" w:color="auto"/>
      </w:divBdr>
    </w:div>
    <w:div w:id="1657487952">
      <w:bodyDiv w:val="1"/>
      <w:marLeft w:val="0"/>
      <w:marRight w:val="0"/>
      <w:marTop w:val="0"/>
      <w:marBottom w:val="0"/>
      <w:divBdr>
        <w:top w:val="none" w:sz="0" w:space="0" w:color="auto"/>
        <w:left w:val="none" w:sz="0" w:space="0" w:color="auto"/>
        <w:bottom w:val="none" w:sz="0" w:space="0" w:color="auto"/>
        <w:right w:val="none" w:sz="0" w:space="0" w:color="auto"/>
      </w:divBdr>
    </w:div>
    <w:div w:id="1681814494">
      <w:bodyDiv w:val="1"/>
      <w:marLeft w:val="0"/>
      <w:marRight w:val="0"/>
      <w:marTop w:val="0"/>
      <w:marBottom w:val="0"/>
      <w:divBdr>
        <w:top w:val="none" w:sz="0" w:space="0" w:color="auto"/>
        <w:left w:val="none" w:sz="0" w:space="0" w:color="auto"/>
        <w:bottom w:val="none" w:sz="0" w:space="0" w:color="auto"/>
        <w:right w:val="none" w:sz="0" w:space="0" w:color="auto"/>
      </w:divBdr>
    </w:div>
    <w:div w:id="1692143508">
      <w:bodyDiv w:val="1"/>
      <w:marLeft w:val="0"/>
      <w:marRight w:val="0"/>
      <w:marTop w:val="0"/>
      <w:marBottom w:val="0"/>
      <w:divBdr>
        <w:top w:val="none" w:sz="0" w:space="0" w:color="auto"/>
        <w:left w:val="none" w:sz="0" w:space="0" w:color="auto"/>
        <w:bottom w:val="none" w:sz="0" w:space="0" w:color="auto"/>
        <w:right w:val="none" w:sz="0" w:space="0" w:color="auto"/>
      </w:divBdr>
      <w:divsChild>
        <w:div w:id="666133876">
          <w:marLeft w:val="547"/>
          <w:marRight w:val="0"/>
          <w:marTop w:val="0"/>
          <w:marBottom w:val="0"/>
          <w:divBdr>
            <w:top w:val="none" w:sz="0" w:space="0" w:color="auto"/>
            <w:left w:val="none" w:sz="0" w:space="0" w:color="auto"/>
            <w:bottom w:val="none" w:sz="0" w:space="0" w:color="auto"/>
            <w:right w:val="none" w:sz="0" w:space="0" w:color="auto"/>
          </w:divBdr>
        </w:div>
        <w:div w:id="1897937580">
          <w:marLeft w:val="547"/>
          <w:marRight w:val="0"/>
          <w:marTop w:val="0"/>
          <w:marBottom w:val="0"/>
          <w:divBdr>
            <w:top w:val="none" w:sz="0" w:space="0" w:color="auto"/>
            <w:left w:val="none" w:sz="0" w:space="0" w:color="auto"/>
            <w:bottom w:val="none" w:sz="0" w:space="0" w:color="auto"/>
            <w:right w:val="none" w:sz="0" w:space="0" w:color="auto"/>
          </w:divBdr>
        </w:div>
      </w:divsChild>
    </w:div>
    <w:div w:id="1693726236">
      <w:bodyDiv w:val="1"/>
      <w:marLeft w:val="0"/>
      <w:marRight w:val="0"/>
      <w:marTop w:val="0"/>
      <w:marBottom w:val="0"/>
      <w:divBdr>
        <w:top w:val="none" w:sz="0" w:space="0" w:color="auto"/>
        <w:left w:val="none" w:sz="0" w:space="0" w:color="auto"/>
        <w:bottom w:val="none" w:sz="0" w:space="0" w:color="auto"/>
        <w:right w:val="none" w:sz="0" w:space="0" w:color="auto"/>
      </w:divBdr>
    </w:div>
    <w:div w:id="1694918913">
      <w:bodyDiv w:val="1"/>
      <w:marLeft w:val="0"/>
      <w:marRight w:val="0"/>
      <w:marTop w:val="0"/>
      <w:marBottom w:val="0"/>
      <w:divBdr>
        <w:top w:val="none" w:sz="0" w:space="0" w:color="auto"/>
        <w:left w:val="none" w:sz="0" w:space="0" w:color="auto"/>
        <w:bottom w:val="none" w:sz="0" w:space="0" w:color="auto"/>
        <w:right w:val="none" w:sz="0" w:space="0" w:color="auto"/>
      </w:divBdr>
      <w:divsChild>
        <w:div w:id="658114589">
          <w:marLeft w:val="-225"/>
          <w:marRight w:val="-225"/>
          <w:marTop w:val="0"/>
          <w:marBottom w:val="0"/>
          <w:divBdr>
            <w:top w:val="none" w:sz="0" w:space="0" w:color="auto"/>
            <w:left w:val="none" w:sz="0" w:space="0" w:color="auto"/>
            <w:bottom w:val="none" w:sz="0" w:space="0" w:color="auto"/>
            <w:right w:val="none" w:sz="0" w:space="0" w:color="auto"/>
          </w:divBdr>
          <w:divsChild>
            <w:div w:id="338311343">
              <w:marLeft w:val="0"/>
              <w:marRight w:val="0"/>
              <w:marTop w:val="0"/>
              <w:marBottom w:val="0"/>
              <w:divBdr>
                <w:top w:val="none" w:sz="0" w:space="0" w:color="auto"/>
                <w:left w:val="none" w:sz="0" w:space="0" w:color="auto"/>
                <w:bottom w:val="none" w:sz="0" w:space="0" w:color="auto"/>
                <w:right w:val="none" w:sz="0" w:space="0" w:color="auto"/>
              </w:divBdr>
              <w:divsChild>
                <w:div w:id="437143908">
                  <w:marLeft w:val="0"/>
                  <w:marRight w:val="0"/>
                  <w:marTop w:val="0"/>
                  <w:marBottom w:val="225"/>
                  <w:divBdr>
                    <w:top w:val="none" w:sz="0" w:space="0" w:color="auto"/>
                    <w:left w:val="none" w:sz="0" w:space="0" w:color="auto"/>
                    <w:bottom w:val="none" w:sz="0" w:space="0" w:color="auto"/>
                    <w:right w:val="none" w:sz="0" w:space="0" w:color="auto"/>
                  </w:divBdr>
                  <w:divsChild>
                    <w:div w:id="234170544">
                      <w:marLeft w:val="0"/>
                      <w:marRight w:val="0"/>
                      <w:marTop w:val="0"/>
                      <w:marBottom w:val="225"/>
                      <w:divBdr>
                        <w:top w:val="none" w:sz="0" w:space="0" w:color="auto"/>
                        <w:left w:val="none" w:sz="0" w:space="0" w:color="auto"/>
                        <w:bottom w:val="none" w:sz="0" w:space="0" w:color="auto"/>
                        <w:right w:val="none" w:sz="0" w:space="0" w:color="auto"/>
                      </w:divBdr>
                    </w:div>
                    <w:div w:id="221478269">
                      <w:marLeft w:val="0"/>
                      <w:marRight w:val="0"/>
                      <w:marTop w:val="225"/>
                      <w:marBottom w:val="300"/>
                      <w:divBdr>
                        <w:top w:val="none" w:sz="0" w:space="0" w:color="auto"/>
                        <w:left w:val="none" w:sz="0" w:space="0" w:color="auto"/>
                        <w:bottom w:val="none" w:sz="0" w:space="0" w:color="auto"/>
                        <w:right w:val="none" w:sz="0" w:space="0" w:color="auto"/>
                      </w:divBdr>
                    </w:div>
                    <w:div w:id="115487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506378">
          <w:marLeft w:val="0"/>
          <w:marRight w:val="0"/>
          <w:marTop w:val="0"/>
          <w:marBottom w:val="0"/>
          <w:divBdr>
            <w:top w:val="none" w:sz="0" w:space="0" w:color="auto"/>
            <w:left w:val="none" w:sz="0" w:space="0" w:color="auto"/>
            <w:bottom w:val="none" w:sz="0" w:space="0" w:color="auto"/>
            <w:right w:val="none" w:sz="0" w:space="0" w:color="auto"/>
          </w:divBdr>
          <w:divsChild>
            <w:div w:id="1908295366">
              <w:marLeft w:val="-225"/>
              <w:marRight w:val="-225"/>
              <w:marTop w:val="0"/>
              <w:marBottom w:val="0"/>
              <w:divBdr>
                <w:top w:val="none" w:sz="0" w:space="0" w:color="auto"/>
                <w:left w:val="none" w:sz="0" w:space="0" w:color="auto"/>
                <w:bottom w:val="none" w:sz="0" w:space="0" w:color="auto"/>
                <w:right w:val="none" w:sz="0" w:space="0" w:color="auto"/>
              </w:divBdr>
              <w:divsChild>
                <w:div w:id="1758287831">
                  <w:marLeft w:val="0"/>
                  <w:marRight w:val="0"/>
                  <w:marTop w:val="0"/>
                  <w:marBottom w:val="0"/>
                  <w:divBdr>
                    <w:top w:val="none" w:sz="0" w:space="0" w:color="auto"/>
                    <w:left w:val="none" w:sz="0" w:space="0" w:color="auto"/>
                    <w:bottom w:val="none" w:sz="0" w:space="0" w:color="auto"/>
                    <w:right w:val="none" w:sz="0" w:space="0" w:color="auto"/>
                  </w:divBdr>
                  <w:divsChild>
                    <w:div w:id="1506019781">
                      <w:marLeft w:val="0"/>
                      <w:marRight w:val="0"/>
                      <w:marTop w:val="0"/>
                      <w:marBottom w:val="0"/>
                      <w:divBdr>
                        <w:top w:val="none" w:sz="0" w:space="0" w:color="auto"/>
                        <w:left w:val="none" w:sz="0" w:space="0" w:color="auto"/>
                        <w:bottom w:val="none" w:sz="0" w:space="0" w:color="auto"/>
                        <w:right w:val="none" w:sz="0" w:space="0" w:color="auto"/>
                      </w:divBdr>
                      <w:divsChild>
                        <w:div w:id="788210289">
                          <w:marLeft w:val="0"/>
                          <w:marRight w:val="0"/>
                          <w:marTop w:val="0"/>
                          <w:marBottom w:val="0"/>
                          <w:divBdr>
                            <w:top w:val="none" w:sz="0" w:space="0" w:color="auto"/>
                            <w:left w:val="none" w:sz="0" w:space="0" w:color="auto"/>
                            <w:bottom w:val="none" w:sz="0" w:space="0" w:color="auto"/>
                            <w:right w:val="none" w:sz="0" w:space="0" w:color="auto"/>
                          </w:divBdr>
                          <w:divsChild>
                            <w:div w:id="94903633">
                              <w:marLeft w:val="0"/>
                              <w:marRight w:val="0"/>
                              <w:marTop w:val="0"/>
                              <w:marBottom w:val="0"/>
                              <w:divBdr>
                                <w:top w:val="none" w:sz="0" w:space="0" w:color="auto"/>
                                <w:left w:val="none" w:sz="0" w:space="0" w:color="auto"/>
                                <w:bottom w:val="none" w:sz="0" w:space="0" w:color="auto"/>
                                <w:right w:val="none" w:sz="0" w:space="0" w:color="auto"/>
                              </w:divBdr>
                              <w:divsChild>
                                <w:div w:id="183213593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 w:id="135974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119417">
      <w:bodyDiv w:val="1"/>
      <w:marLeft w:val="0"/>
      <w:marRight w:val="0"/>
      <w:marTop w:val="0"/>
      <w:marBottom w:val="0"/>
      <w:divBdr>
        <w:top w:val="none" w:sz="0" w:space="0" w:color="auto"/>
        <w:left w:val="none" w:sz="0" w:space="0" w:color="auto"/>
        <w:bottom w:val="none" w:sz="0" w:space="0" w:color="auto"/>
        <w:right w:val="none" w:sz="0" w:space="0" w:color="auto"/>
      </w:divBdr>
    </w:div>
    <w:div w:id="1699970990">
      <w:bodyDiv w:val="1"/>
      <w:marLeft w:val="0"/>
      <w:marRight w:val="0"/>
      <w:marTop w:val="0"/>
      <w:marBottom w:val="0"/>
      <w:divBdr>
        <w:top w:val="none" w:sz="0" w:space="0" w:color="auto"/>
        <w:left w:val="none" w:sz="0" w:space="0" w:color="auto"/>
        <w:bottom w:val="none" w:sz="0" w:space="0" w:color="auto"/>
        <w:right w:val="none" w:sz="0" w:space="0" w:color="auto"/>
      </w:divBdr>
    </w:div>
    <w:div w:id="1702441408">
      <w:bodyDiv w:val="1"/>
      <w:marLeft w:val="0"/>
      <w:marRight w:val="0"/>
      <w:marTop w:val="0"/>
      <w:marBottom w:val="0"/>
      <w:divBdr>
        <w:top w:val="none" w:sz="0" w:space="0" w:color="auto"/>
        <w:left w:val="none" w:sz="0" w:space="0" w:color="auto"/>
        <w:bottom w:val="none" w:sz="0" w:space="0" w:color="auto"/>
        <w:right w:val="none" w:sz="0" w:space="0" w:color="auto"/>
      </w:divBdr>
    </w:div>
    <w:div w:id="1706178531">
      <w:bodyDiv w:val="1"/>
      <w:marLeft w:val="0"/>
      <w:marRight w:val="0"/>
      <w:marTop w:val="0"/>
      <w:marBottom w:val="0"/>
      <w:divBdr>
        <w:top w:val="none" w:sz="0" w:space="0" w:color="auto"/>
        <w:left w:val="none" w:sz="0" w:space="0" w:color="auto"/>
        <w:bottom w:val="none" w:sz="0" w:space="0" w:color="auto"/>
        <w:right w:val="none" w:sz="0" w:space="0" w:color="auto"/>
      </w:divBdr>
    </w:div>
    <w:div w:id="1708722415">
      <w:bodyDiv w:val="1"/>
      <w:marLeft w:val="0"/>
      <w:marRight w:val="0"/>
      <w:marTop w:val="0"/>
      <w:marBottom w:val="0"/>
      <w:divBdr>
        <w:top w:val="none" w:sz="0" w:space="0" w:color="auto"/>
        <w:left w:val="none" w:sz="0" w:space="0" w:color="auto"/>
        <w:bottom w:val="none" w:sz="0" w:space="0" w:color="auto"/>
        <w:right w:val="none" w:sz="0" w:space="0" w:color="auto"/>
      </w:divBdr>
      <w:divsChild>
        <w:div w:id="113329370">
          <w:marLeft w:val="0"/>
          <w:marRight w:val="0"/>
          <w:marTop w:val="0"/>
          <w:marBottom w:val="0"/>
          <w:divBdr>
            <w:top w:val="none" w:sz="0" w:space="0" w:color="auto"/>
            <w:left w:val="none" w:sz="0" w:space="0" w:color="auto"/>
            <w:bottom w:val="none" w:sz="0" w:space="0" w:color="auto"/>
            <w:right w:val="none" w:sz="0" w:space="0" w:color="auto"/>
          </w:divBdr>
        </w:div>
        <w:div w:id="2064207286">
          <w:marLeft w:val="0"/>
          <w:marRight w:val="0"/>
          <w:marTop w:val="0"/>
          <w:marBottom w:val="0"/>
          <w:divBdr>
            <w:top w:val="none" w:sz="0" w:space="0" w:color="auto"/>
            <w:left w:val="none" w:sz="0" w:space="0" w:color="auto"/>
            <w:bottom w:val="none" w:sz="0" w:space="0" w:color="auto"/>
            <w:right w:val="none" w:sz="0" w:space="0" w:color="auto"/>
          </w:divBdr>
        </w:div>
      </w:divsChild>
    </w:div>
    <w:div w:id="1714115024">
      <w:bodyDiv w:val="1"/>
      <w:marLeft w:val="0"/>
      <w:marRight w:val="0"/>
      <w:marTop w:val="0"/>
      <w:marBottom w:val="0"/>
      <w:divBdr>
        <w:top w:val="none" w:sz="0" w:space="0" w:color="auto"/>
        <w:left w:val="none" w:sz="0" w:space="0" w:color="auto"/>
        <w:bottom w:val="none" w:sz="0" w:space="0" w:color="auto"/>
        <w:right w:val="none" w:sz="0" w:space="0" w:color="auto"/>
      </w:divBdr>
    </w:div>
    <w:div w:id="1714227045">
      <w:bodyDiv w:val="1"/>
      <w:marLeft w:val="0"/>
      <w:marRight w:val="0"/>
      <w:marTop w:val="0"/>
      <w:marBottom w:val="0"/>
      <w:divBdr>
        <w:top w:val="none" w:sz="0" w:space="0" w:color="auto"/>
        <w:left w:val="none" w:sz="0" w:space="0" w:color="auto"/>
        <w:bottom w:val="none" w:sz="0" w:space="0" w:color="auto"/>
        <w:right w:val="none" w:sz="0" w:space="0" w:color="auto"/>
      </w:divBdr>
    </w:div>
    <w:div w:id="1727802203">
      <w:bodyDiv w:val="1"/>
      <w:marLeft w:val="0"/>
      <w:marRight w:val="0"/>
      <w:marTop w:val="0"/>
      <w:marBottom w:val="0"/>
      <w:divBdr>
        <w:top w:val="none" w:sz="0" w:space="0" w:color="auto"/>
        <w:left w:val="none" w:sz="0" w:space="0" w:color="auto"/>
        <w:bottom w:val="none" w:sz="0" w:space="0" w:color="auto"/>
        <w:right w:val="none" w:sz="0" w:space="0" w:color="auto"/>
      </w:divBdr>
    </w:div>
    <w:div w:id="1742213276">
      <w:bodyDiv w:val="1"/>
      <w:marLeft w:val="0"/>
      <w:marRight w:val="0"/>
      <w:marTop w:val="0"/>
      <w:marBottom w:val="0"/>
      <w:divBdr>
        <w:top w:val="none" w:sz="0" w:space="0" w:color="auto"/>
        <w:left w:val="none" w:sz="0" w:space="0" w:color="auto"/>
        <w:bottom w:val="none" w:sz="0" w:space="0" w:color="auto"/>
        <w:right w:val="none" w:sz="0" w:space="0" w:color="auto"/>
      </w:divBdr>
    </w:div>
    <w:div w:id="1750618410">
      <w:bodyDiv w:val="1"/>
      <w:marLeft w:val="0"/>
      <w:marRight w:val="0"/>
      <w:marTop w:val="0"/>
      <w:marBottom w:val="0"/>
      <w:divBdr>
        <w:top w:val="none" w:sz="0" w:space="0" w:color="auto"/>
        <w:left w:val="none" w:sz="0" w:space="0" w:color="auto"/>
        <w:bottom w:val="none" w:sz="0" w:space="0" w:color="auto"/>
        <w:right w:val="none" w:sz="0" w:space="0" w:color="auto"/>
      </w:divBdr>
    </w:div>
    <w:div w:id="1760634009">
      <w:bodyDiv w:val="1"/>
      <w:marLeft w:val="0"/>
      <w:marRight w:val="0"/>
      <w:marTop w:val="0"/>
      <w:marBottom w:val="0"/>
      <w:divBdr>
        <w:top w:val="none" w:sz="0" w:space="0" w:color="auto"/>
        <w:left w:val="none" w:sz="0" w:space="0" w:color="auto"/>
        <w:bottom w:val="none" w:sz="0" w:space="0" w:color="auto"/>
        <w:right w:val="none" w:sz="0" w:space="0" w:color="auto"/>
      </w:divBdr>
    </w:div>
    <w:div w:id="1763716121">
      <w:bodyDiv w:val="1"/>
      <w:marLeft w:val="0"/>
      <w:marRight w:val="0"/>
      <w:marTop w:val="0"/>
      <w:marBottom w:val="0"/>
      <w:divBdr>
        <w:top w:val="none" w:sz="0" w:space="0" w:color="auto"/>
        <w:left w:val="none" w:sz="0" w:space="0" w:color="auto"/>
        <w:bottom w:val="none" w:sz="0" w:space="0" w:color="auto"/>
        <w:right w:val="none" w:sz="0" w:space="0" w:color="auto"/>
      </w:divBdr>
    </w:div>
    <w:div w:id="1772700436">
      <w:bodyDiv w:val="1"/>
      <w:marLeft w:val="0"/>
      <w:marRight w:val="0"/>
      <w:marTop w:val="0"/>
      <w:marBottom w:val="0"/>
      <w:divBdr>
        <w:top w:val="none" w:sz="0" w:space="0" w:color="auto"/>
        <w:left w:val="none" w:sz="0" w:space="0" w:color="auto"/>
        <w:bottom w:val="none" w:sz="0" w:space="0" w:color="auto"/>
        <w:right w:val="none" w:sz="0" w:space="0" w:color="auto"/>
      </w:divBdr>
    </w:div>
    <w:div w:id="1778720955">
      <w:bodyDiv w:val="1"/>
      <w:marLeft w:val="0"/>
      <w:marRight w:val="0"/>
      <w:marTop w:val="0"/>
      <w:marBottom w:val="0"/>
      <w:divBdr>
        <w:top w:val="none" w:sz="0" w:space="0" w:color="auto"/>
        <w:left w:val="none" w:sz="0" w:space="0" w:color="auto"/>
        <w:bottom w:val="none" w:sz="0" w:space="0" w:color="auto"/>
        <w:right w:val="none" w:sz="0" w:space="0" w:color="auto"/>
      </w:divBdr>
      <w:divsChild>
        <w:div w:id="1877935156">
          <w:marLeft w:val="0"/>
          <w:marRight w:val="0"/>
          <w:marTop w:val="0"/>
          <w:marBottom w:val="0"/>
          <w:divBdr>
            <w:top w:val="none" w:sz="0" w:space="0" w:color="auto"/>
            <w:left w:val="none" w:sz="0" w:space="0" w:color="auto"/>
            <w:bottom w:val="none" w:sz="0" w:space="0" w:color="auto"/>
            <w:right w:val="none" w:sz="0" w:space="0" w:color="auto"/>
          </w:divBdr>
        </w:div>
        <w:div w:id="1015305291">
          <w:marLeft w:val="0"/>
          <w:marRight w:val="0"/>
          <w:marTop w:val="0"/>
          <w:marBottom w:val="0"/>
          <w:divBdr>
            <w:top w:val="none" w:sz="0" w:space="0" w:color="auto"/>
            <w:left w:val="none" w:sz="0" w:space="0" w:color="auto"/>
            <w:bottom w:val="none" w:sz="0" w:space="0" w:color="auto"/>
            <w:right w:val="none" w:sz="0" w:space="0" w:color="auto"/>
          </w:divBdr>
        </w:div>
      </w:divsChild>
    </w:div>
    <w:div w:id="1790584650">
      <w:bodyDiv w:val="1"/>
      <w:marLeft w:val="0"/>
      <w:marRight w:val="0"/>
      <w:marTop w:val="0"/>
      <w:marBottom w:val="0"/>
      <w:divBdr>
        <w:top w:val="none" w:sz="0" w:space="0" w:color="auto"/>
        <w:left w:val="none" w:sz="0" w:space="0" w:color="auto"/>
        <w:bottom w:val="none" w:sz="0" w:space="0" w:color="auto"/>
        <w:right w:val="none" w:sz="0" w:space="0" w:color="auto"/>
      </w:divBdr>
    </w:div>
    <w:div w:id="1797213103">
      <w:bodyDiv w:val="1"/>
      <w:marLeft w:val="0"/>
      <w:marRight w:val="0"/>
      <w:marTop w:val="0"/>
      <w:marBottom w:val="0"/>
      <w:divBdr>
        <w:top w:val="none" w:sz="0" w:space="0" w:color="auto"/>
        <w:left w:val="none" w:sz="0" w:space="0" w:color="auto"/>
        <w:bottom w:val="none" w:sz="0" w:space="0" w:color="auto"/>
        <w:right w:val="none" w:sz="0" w:space="0" w:color="auto"/>
      </w:divBdr>
    </w:div>
    <w:div w:id="1801915538">
      <w:bodyDiv w:val="1"/>
      <w:marLeft w:val="0"/>
      <w:marRight w:val="0"/>
      <w:marTop w:val="0"/>
      <w:marBottom w:val="0"/>
      <w:divBdr>
        <w:top w:val="none" w:sz="0" w:space="0" w:color="auto"/>
        <w:left w:val="none" w:sz="0" w:space="0" w:color="auto"/>
        <w:bottom w:val="none" w:sz="0" w:space="0" w:color="auto"/>
        <w:right w:val="none" w:sz="0" w:space="0" w:color="auto"/>
      </w:divBdr>
      <w:divsChild>
        <w:div w:id="2080252263">
          <w:marLeft w:val="0"/>
          <w:marRight w:val="0"/>
          <w:marTop w:val="0"/>
          <w:marBottom w:val="0"/>
          <w:divBdr>
            <w:top w:val="single" w:sz="8" w:space="1" w:color="auto"/>
            <w:left w:val="single" w:sz="8" w:space="4" w:color="auto"/>
            <w:bottom w:val="single" w:sz="8" w:space="1" w:color="auto"/>
            <w:right w:val="single" w:sz="8" w:space="4" w:color="auto"/>
          </w:divBdr>
        </w:div>
      </w:divsChild>
    </w:div>
    <w:div w:id="1802307710">
      <w:bodyDiv w:val="1"/>
      <w:marLeft w:val="0"/>
      <w:marRight w:val="0"/>
      <w:marTop w:val="0"/>
      <w:marBottom w:val="0"/>
      <w:divBdr>
        <w:top w:val="none" w:sz="0" w:space="0" w:color="auto"/>
        <w:left w:val="none" w:sz="0" w:space="0" w:color="auto"/>
        <w:bottom w:val="none" w:sz="0" w:space="0" w:color="auto"/>
        <w:right w:val="none" w:sz="0" w:space="0" w:color="auto"/>
      </w:divBdr>
    </w:div>
    <w:div w:id="1810705054">
      <w:bodyDiv w:val="1"/>
      <w:marLeft w:val="0"/>
      <w:marRight w:val="0"/>
      <w:marTop w:val="0"/>
      <w:marBottom w:val="0"/>
      <w:divBdr>
        <w:top w:val="none" w:sz="0" w:space="0" w:color="auto"/>
        <w:left w:val="none" w:sz="0" w:space="0" w:color="auto"/>
        <w:bottom w:val="none" w:sz="0" w:space="0" w:color="auto"/>
        <w:right w:val="none" w:sz="0" w:space="0" w:color="auto"/>
      </w:divBdr>
    </w:div>
    <w:div w:id="1812477115">
      <w:bodyDiv w:val="1"/>
      <w:marLeft w:val="0"/>
      <w:marRight w:val="0"/>
      <w:marTop w:val="0"/>
      <w:marBottom w:val="0"/>
      <w:divBdr>
        <w:top w:val="none" w:sz="0" w:space="0" w:color="auto"/>
        <w:left w:val="none" w:sz="0" w:space="0" w:color="auto"/>
        <w:bottom w:val="none" w:sz="0" w:space="0" w:color="auto"/>
        <w:right w:val="none" w:sz="0" w:space="0" w:color="auto"/>
      </w:divBdr>
      <w:divsChild>
        <w:div w:id="1938096187">
          <w:marLeft w:val="0"/>
          <w:marRight w:val="0"/>
          <w:marTop w:val="0"/>
          <w:marBottom w:val="0"/>
          <w:divBdr>
            <w:top w:val="none" w:sz="0" w:space="0" w:color="auto"/>
            <w:left w:val="none" w:sz="0" w:space="0" w:color="auto"/>
            <w:bottom w:val="none" w:sz="0" w:space="0" w:color="auto"/>
            <w:right w:val="none" w:sz="0" w:space="0" w:color="auto"/>
          </w:divBdr>
        </w:div>
        <w:div w:id="1826042009">
          <w:marLeft w:val="0"/>
          <w:marRight w:val="0"/>
          <w:marTop w:val="0"/>
          <w:marBottom w:val="0"/>
          <w:divBdr>
            <w:top w:val="none" w:sz="0" w:space="0" w:color="auto"/>
            <w:left w:val="none" w:sz="0" w:space="0" w:color="auto"/>
            <w:bottom w:val="none" w:sz="0" w:space="0" w:color="auto"/>
            <w:right w:val="none" w:sz="0" w:space="0" w:color="auto"/>
          </w:divBdr>
        </w:div>
      </w:divsChild>
    </w:div>
    <w:div w:id="1814566297">
      <w:bodyDiv w:val="1"/>
      <w:marLeft w:val="0"/>
      <w:marRight w:val="0"/>
      <w:marTop w:val="0"/>
      <w:marBottom w:val="0"/>
      <w:divBdr>
        <w:top w:val="none" w:sz="0" w:space="0" w:color="auto"/>
        <w:left w:val="none" w:sz="0" w:space="0" w:color="auto"/>
        <w:bottom w:val="none" w:sz="0" w:space="0" w:color="auto"/>
        <w:right w:val="none" w:sz="0" w:space="0" w:color="auto"/>
      </w:divBdr>
    </w:div>
    <w:div w:id="1823738959">
      <w:bodyDiv w:val="1"/>
      <w:marLeft w:val="0"/>
      <w:marRight w:val="0"/>
      <w:marTop w:val="0"/>
      <w:marBottom w:val="0"/>
      <w:divBdr>
        <w:top w:val="none" w:sz="0" w:space="0" w:color="auto"/>
        <w:left w:val="none" w:sz="0" w:space="0" w:color="auto"/>
        <w:bottom w:val="none" w:sz="0" w:space="0" w:color="auto"/>
        <w:right w:val="none" w:sz="0" w:space="0" w:color="auto"/>
      </w:divBdr>
    </w:div>
    <w:div w:id="1827551261">
      <w:bodyDiv w:val="1"/>
      <w:marLeft w:val="0"/>
      <w:marRight w:val="0"/>
      <w:marTop w:val="0"/>
      <w:marBottom w:val="0"/>
      <w:divBdr>
        <w:top w:val="none" w:sz="0" w:space="0" w:color="auto"/>
        <w:left w:val="none" w:sz="0" w:space="0" w:color="auto"/>
        <w:bottom w:val="none" w:sz="0" w:space="0" w:color="auto"/>
        <w:right w:val="none" w:sz="0" w:space="0" w:color="auto"/>
      </w:divBdr>
    </w:div>
    <w:div w:id="1841581533">
      <w:bodyDiv w:val="1"/>
      <w:marLeft w:val="0"/>
      <w:marRight w:val="0"/>
      <w:marTop w:val="0"/>
      <w:marBottom w:val="0"/>
      <w:divBdr>
        <w:top w:val="none" w:sz="0" w:space="0" w:color="auto"/>
        <w:left w:val="none" w:sz="0" w:space="0" w:color="auto"/>
        <w:bottom w:val="none" w:sz="0" w:space="0" w:color="auto"/>
        <w:right w:val="none" w:sz="0" w:space="0" w:color="auto"/>
      </w:divBdr>
    </w:div>
    <w:div w:id="1845127468">
      <w:bodyDiv w:val="1"/>
      <w:marLeft w:val="0"/>
      <w:marRight w:val="0"/>
      <w:marTop w:val="0"/>
      <w:marBottom w:val="0"/>
      <w:divBdr>
        <w:top w:val="none" w:sz="0" w:space="0" w:color="auto"/>
        <w:left w:val="none" w:sz="0" w:space="0" w:color="auto"/>
        <w:bottom w:val="none" w:sz="0" w:space="0" w:color="auto"/>
        <w:right w:val="none" w:sz="0" w:space="0" w:color="auto"/>
      </w:divBdr>
      <w:divsChild>
        <w:div w:id="472648334">
          <w:marLeft w:val="547"/>
          <w:marRight w:val="0"/>
          <w:marTop w:val="0"/>
          <w:marBottom w:val="0"/>
          <w:divBdr>
            <w:top w:val="none" w:sz="0" w:space="0" w:color="auto"/>
            <w:left w:val="none" w:sz="0" w:space="0" w:color="auto"/>
            <w:bottom w:val="none" w:sz="0" w:space="0" w:color="auto"/>
            <w:right w:val="none" w:sz="0" w:space="0" w:color="auto"/>
          </w:divBdr>
        </w:div>
        <w:div w:id="106237382">
          <w:marLeft w:val="547"/>
          <w:marRight w:val="0"/>
          <w:marTop w:val="0"/>
          <w:marBottom w:val="0"/>
          <w:divBdr>
            <w:top w:val="none" w:sz="0" w:space="0" w:color="auto"/>
            <w:left w:val="none" w:sz="0" w:space="0" w:color="auto"/>
            <w:bottom w:val="none" w:sz="0" w:space="0" w:color="auto"/>
            <w:right w:val="none" w:sz="0" w:space="0" w:color="auto"/>
          </w:divBdr>
        </w:div>
      </w:divsChild>
    </w:div>
    <w:div w:id="1856654047">
      <w:bodyDiv w:val="1"/>
      <w:marLeft w:val="0"/>
      <w:marRight w:val="0"/>
      <w:marTop w:val="0"/>
      <w:marBottom w:val="0"/>
      <w:divBdr>
        <w:top w:val="none" w:sz="0" w:space="0" w:color="auto"/>
        <w:left w:val="none" w:sz="0" w:space="0" w:color="auto"/>
        <w:bottom w:val="none" w:sz="0" w:space="0" w:color="auto"/>
        <w:right w:val="none" w:sz="0" w:space="0" w:color="auto"/>
      </w:divBdr>
    </w:div>
    <w:div w:id="1857962531">
      <w:bodyDiv w:val="1"/>
      <w:marLeft w:val="0"/>
      <w:marRight w:val="0"/>
      <w:marTop w:val="0"/>
      <w:marBottom w:val="0"/>
      <w:divBdr>
        <w:top w:val="none" w:sz="0" w:space="0" w:color="auto"/>
        <w:left w:val="none" w:sz="0" w:space="0" w:color="auto"/>
        <w:bottom w:val="none" w:sz="0" w:space="0" w:color="auto"/>
        <w:right w:val="none" w:sz="0" w:space="0" w:color="auto"/>
      </w:divBdr>
    </w:div>
    <w:div w:id="1859585791">
      <w:bodyDiv w:val="1"/>
      <w:marLeft w:val="0"/>
      <w:marRight w:val="0"/>
      <w:marTop w:val="0"/>
      <w:marBottom w:val="0"/>
      <w:divBdr>
        <w:top w:val="none" w:sz="0" w:space="0" w:color="auto"/>
        <w:left w:val="none" w:sz="0" w:space="0" w:color="auto"/>
        <w:bottom w:val="none" w:sz="0" w:space="0" w:color="auto"/>
        <w:right w:val="none" w:sz="0" w:space="0" w:color="auto"/>
      </w:divBdr>
    </w:div>
    <w:div w:id="1869902919">
      <w:bodyDiv w:val="1"/>
      <w:marLeft w:val="0"/>
      <w:marRight w:val="0"/>
      <w:marTop w:val="0"/>
      <w:marBottom w:val="0"/>
      <w:divBdr>
        <w:top w:val="none" w:sz="0" w:space="0" w:color="auto"/>
        <w:left w:val="none" w:sz="0" w:space="0" w:color="auto"/>
        <w:bottom w:val="none" w:sz="0" w:space="0" w:color="auto"/>
        <w:right w:val="none" w:sz="0" w:space="0" w:color="auto"/>
      </w:divBdr>
    </w:div>
    <w:div w:id="1872112661">
      <w:bodyDiv w:val="1"/>
      <w:marLeft w:val="0"/>
      <w:marRight w:val="0"/>
      <w:marTop w:val="0"/>
      <w:marBottom w:val="0"/>
      <w:divBdr>
        <w:top w:val="none" w:sz="0" w:space="0" w:color="auto"/>
        <w:left w:val="none" w:sz="0" w:space="0" w:color="auto"/>
        <w:bottom w:val="none" w:sz="0" w:space="0" w:color="auto"/>
        <w:right w:val="none" w:sz="0" w:space="0" w:color="auto"/>
      </w:divBdr>
    </w:div>
    <w:div w:id="1877542576">
      <w:bodyDiv w:val="1"/>
      <w:marLeft w:val="0"/>
      <w:marRight w:val="0"/>
      <w:marTop w:val="0"/>
      <w:marBottom w:val="0"/>
      <w:divBdr>
        <w:top w:val="none" w:sz="0" w:space="0" w:color="auto"/>
        <w:left w:val="none" w:sz="0" w:space="0" w:color="auto"/>
        <w:bottom w:val="none" w:sz="0" w:space="0" w:color="auto"/>
        <w:right w:val="none" w:sz="0" w:space="0" w:color="auto"/>
      </w:divBdr>
    </w:div>
    <w:div w:id="1881281334">
      <w:bodyDiv w:val="1"/>
      <w:marLeft w:val="0"/>
      <w:marRight w:val="0"/>
      <w:marTop w:val="0"/>
      <w:marBottom w:val="0"/>
      <w:divBdr>
        <w:top w:val="none" w:sz="0" w:space="0" w:color="auto"/>
        <w:left w:val="none" w:sz="0" w:space="0" w:color="auto"/>
        <w:bottom w:val="none" w:sz="0" w:space="0" w:color="auto"/>
        <w:right w:val="none" w:sz="0" w:space="0" w:color="auto"/>
      </w:divBdr>
    </w:div>
    <w:div w:id="1885756136">
      <w:bodyDiv w:val="1"/>
      <w:marLeft w:val="0"/>
      <w:marRight w:val="0"/>
      <w:marTop w:val="0"/>
      <w:marBottom w:val="0"/>
      <w:divBdr>
        <w:top w:val="none" w:sz="0" w:space="0" w:color="auto"/>
        <w:left w:val="none" w:sz="0" w:space="0" w:color="auto"/>
        <w:bottom w:val="none" w:sz="0" w:space="0" w:color="auto"/>
        <w:right w:val="none" w:sz="0" w:space="0" w:color="auto"/>
      </w:divBdr>
    </w:div>
    <w:div w:id="1898127049">
      <w:bodyDiv w:val="1"/>
      <w:marLeft w:val="0"/>
      <w:marRight w:val="0"/>
      <w:marTop w:val="0"/>
      <w:marBottom w:val="0"/>
      <w:divBdr>
        <w:top w:val="none" w:sz="0" w:space="0" w:color="auto"/>
        <w:left w:val="none" w:sz="0" w:space="0" w:color="auto"/>
        <w:bottom w:val="none" w:sz="0" w:space="0" w:color="auto"/>
        <w:right w:val="none" w:sz="0" w:space="0" w:color="auto"/>
      </w:divBdr>
    </w:div>
    <w:div w:id="1901136981">
      <w:bodyDiv w:val="1"/>
      <w:marLeft w:val="0"/>
      <w:marRight w:val="0"/>
      <w:marTop w:val="0"/>
      <w:marBottom w:val="0"/>
      <w:divBdr>
        <w:top w:val="none" w:sz="0" w:space="0" w:color="auto"/>
        <w:left w:val="none" w:sz="0" w:space="0" w:color="auto"/>
        <w:bottom w:val="none" w:sz="0" w:space="0" w:color="auto"/>
        <w:right w:val="none" w:sz="0" w:space="0" w:color="auto"/>
      </w:divBdr>
    </w:div>
    <w:div w:id="1901287917">
      <w:bodyDiv w:val="1"/>
      <w:marLeft w:val="0"/>
      <w:marRight w:val="0"/>
      <w:marTop w:val="0"/>
      <w:marBottom w:val="0"/>
      <w:divBdr>
        <w:top w:val="none" w:sz="0" w:space="0" w:color="auto"/>
        <w:left w:val="none" w:sz="0" w:space="0" w:color="auto"/>
        <w:bottom w:val="none" w:sz="0" w:space="0" w:color="auto"/>
        <w:right w:val="none" w:sz="0" w:space="0" w:color="auto"/>
      </w:divBdr>
    </w:div>
    <w:div w:id="1902054796">
      <w:bodyDiv w:val="1"/>
      <w:marLeft w:val="0"/>
      <w:marRight w:val="0"/>
      <w:marTop w:val="0"/>
      <w:marBottom w:val="0"/>
      <w:divBdr>
        <w:top w:val="none" w:sz="0" w:space="0" w:color="auto"/>
        <w:left w:val="none" w:sz="0" w:space="0" w:color="auto"/>
        <w:bottom w:val="none" w:sz="0" w:space="0" w:color="auto"/>
        <w:right w:val="none" w:sz="0" w:space="0" w:color="auto"/>
      </w:divBdr>
    </w:div>
    <w:div w:id="1903061321">
      <w:bodyDiv w:val="1"/>
      <w:marLeft w:val="0"/>
      <w:marRight w:val="0"/>
      <w:marTop w:val="0"/>
      <w:marBottom w:val="0"/>
      <w:divBdr>
        <w:top w:val="none" w:sz="0" w:space="0" w:color="auto"/>
        <w:left w:val="none" w:sz="0" w:space="0" w:color="auto"/>
        <w:bottom w:val="none" w:sz="0" w:space="0" w:color="auto"/>
        <w:right w:val="none" w:sz="0" w:space="0" w:color="auto"/>
      </w:divBdr>
    </w:div>
    <w:div w:id="1923174736">
      <w:bodyDiv w:val="1"/>
      <w:marLeft w:val="0"/>
      <w:marRight w:val="0"/>
      <w:marTop w:val="0"/>
      <w:marBottom w:val="0"/>
      <w:divBdr>
        <w:top w:val="none" w:sz="0" w:space="0" w:color="auto"/>
        <w:left w:val="none" w:sz="0" w:space="0" w:color="auto"/>
        <w:bottom w:val="none" w:sz="0" w:space="0" w:color="auto"/>
        <w:right w:val="none" w:sz="0" w:space="0" w:color="auto"/>
      </w:divBdr>
    </w:div>
    <w:div w:id="1925989599">
      <w:bodyDiv w:val="1"/>
      <w:marLeft w:val="0"/>
      <w:marRight w:val="0"/>
      <w:marTop w:val="0"/>
      <w:marBottom w:val="0"/>
      <w:divBdr>
        <w:top w:val="none" w:sz="0" w:space="0" w:color="auto"/>
        <w:left w:val="none" w:sz="0" w:space="0" w:color="auto"/>
        <w:bottom w:val="none" w:sz="0" w:space="0" w:color="auto"/>
        <w:right w:val="none" w:sz="0" w:space="0" w:color="auto"/>
      </w:divBdr>
      <w:divsChild>
        <w:div w:id="735736553">
          <w:marLeft w:val="2835"/>
          <w:marRight w:val="3030"/>
          <w:marTop w:val="0"/>
          <w:marBottom w:val="0"/>
          <w:divBdr>
            <w:top w:val="none" w:sz="0" w:space="0" w:color="auto"/>
            <w:left w:val="none" w:sz="0" w:space="0" w:color="auto"/>
            <w:bottom w:val="none" w:sz="0" w:space="0" w:color="auto"/>
            <w:right w:val="none" w:sz="0" w:space="0" w:color="auto"/>
          </w:divBdr>
          <w:divsChild>
            <w:div w:id="1586452043">
              <w:marLeft w:val="0"/>
              <w:marRight w:val="0"/>
              <w:marTop w:val="0"/>
              <w:marBottom w:val="0"/>
              <w:divBdr>
                <w:top w:val="none" w:sz="0" w:space="0" w:color="auto"/>
                <w:left w:val="none" w:sz="0" w:space="0" w:color="auto"/>
                <w:bottom w:val="none" w:sz="0" w:space="0" w:color="auto"/>
                <w:right w:val="none" w:sz="0" w:space="0" w:color="auto"/>
              </w:divBdr>
              <w:divsChild>
                <w:div w:id="568079873">
                  <w:marLeft w:val="0"/>
                  <w:marRight w:val="0"/>
                  <w:marTop w:val="0"/>
                  <w:marBottom w:val="0"/>
                  <w:divBdr>
                    <w:top w:val="none" w:sz="0" w:space="0" w:color="auto"/>
                    <w:left w:val="none" w:sz="0" w:space="0" w:color="auto"/>
                    <w:bottom w:val="none" w:sz="0" w:space="0" w:color="auto"/>
                    <w:right w:val="none" w:sz="0" w:space="0" w:color="auto"/>
                  </w:divBdr>
                </w:div>
                <w:div w:id="12883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346465">
      <w:bodyDiv w:val="1"/>
      <w:marLeft w:val="0"/>
      <w:marRight w:val="0"/>
      <w:marTop w:val="0"/>
      <w:marBottom w:val="0"/>
      <w:divBdr>
        <w:top w:val="none" w:sz="0" w:space="0" w:color="auto"/>
        <w:left w:val="none" w:sz="0" w:space="0" w:color="auto"/>
        <w:bottom w:val="none" w:sz="0" w:space="0" w:color="auto"/>
        <w:right w:val="none" w:sz="0" w:space="0" w:color="auto"/>
      </w:divBdr>
    </w:div>
    <w:div w:id="1931153663">
      <w:bodyDiv w:val="1"/>
      <w:marLeft w:val="0"/>
      <w:marRight w:val="0"/>
      <w:marTop w:val="0"/>
      <w:marBottom w:val="0"/>
      <w:divBdr>
        <w:top w:val="none" w:sz="0" w:space="0" w:color="auto"/>
        <w:left w:val="none" w:sz="0" w:space="0" w:color="auto"/>
        <w:bottom w:val="none" w:sz="0" w:space="0" w:color="auto"/>
        <w:right w:val="none" w:sz="0" w:space="0" w:color="auto"/>
      </w:divBdr>
    </w:div>
    <w:div w:id="1933128848">
      <w:bodyDiv w:val="1"/>
      <w:marLeft w:val="0"/>
      <w:marRight w:val="0"/>
      <w:marTop w:val="0"/>
      <w:marBottom w:val="0"/>
      <w:divBdr>
        <w:top w:val="none" w:sz="0" w:space="0" w:color="auto"/>
        <w:left w:val="none" w:sz="0" w:space="0" w:color="auto"/>
        <w:bottom w:val="none" w:sz="0" w:space="0" w:color="auto"/>
        <w:right w:val="none" w:sz="0" w:space="0" w:color="auto"/>
      </w:divBdr>
      <w:divsChild>
        <w:div w:id="19163817">
          <w:marLeft w:val="0"/>
          <w:marRight w:val="0"/>
          <w:marTop w:val="0"/>
          <w:marBottom w:val="0"/>
          <w:divBdr>
            <w:top w:val="none" w:sz="0" w:space="0" w:color="auto"/>
            <w:left w:val="none" w:sz="0" w:space="0" w:color="auto"/>
            <w:bottom w:val="none" w:sz="0" w:space="0" w:color="auto"/>
            <w:right w:val="none" w:sz="0" w:space="0" w:color="auto"/>
          </w:divBdr>
        </w:div>
        <w:div w:id="1995333842">
          <w:marLeft w:val="0"/>
          <w:marRight w:val="0"/>
          <w:marTop w:val="0"/>
          <w:marBottom w:val="0"/>
          <w:divBdr>
            <w:top w:val="none" w:sz="0" w:space="0" w:color="auto"/>
            <w:left w:val="none" w:sz="0" w:space="0" w:color="auto"/>
            <w:bottom w:val="none" w:sz="0" w:space="0" w:color="auto"/>
            <w:right w:val="none" w:sz="0" w:space="0" w:color="auto"/>
          </w:divBdr>
        </w:div>
      </w:divsChild>
    </w:div>
    <w:div w:id="1938250703">
      <w:bodyDiv w:val="1"/>
      <w:marLeft w:val="0"/>
      <w:marRight w:val="0"/>
      <w:marTop w:val="0"/>
      <w:marBottom w:val="0"/>
      <w:divBdr>
        <w:top w:val="none" w:sz="0" w:space="0" w:color="auto"/>
        <w:left w:val="none" w:sz="0" w:space="0" w:color="auto"/>
        <w:bottom w:val="none" w:sz="0" w:space="0" w:color="auto"/>
        <w:right w:val="none" w:sz="0" w:space="0" w:color="auto"/>
      </w:divBdr>
    </w:div>
    <w:div w:id="1956329738">
      <w:bodyDiv w:val="1"/>
      <w:marLeft w:val="0"/>
      <w:marRight w:val="0"/>
      <w:marTop w:val="0"/>
      <w:marBottom w:val="0"/>
      <w:divBdr>
        <w:top w:val="none" w:sz="0" w:space="0" w:color="auto"/>
        <w:left w:val="none" w:sz="0" w:space="0" w:color="auto"/>
        <w:bottom w:val="none" w:sz="0" w:space="0" w:color="auto"/>
        <w:right w:val="none" w:sz="0" w:space="0" w:color="auto"/>
      </w:divBdr>
    </w:div>
    <w:div w:id="1959027968">
      <w:bodyDiv w:val="1"/>
      <w:marLeft w:val="0"/>
      <w:marRight w:val="0"/>
      <w:marTop w:val="0"/>
      <w:marBottom w:val="0"/>
      <w:divBdr>
        <w:top w:val="none" w:sz="0" w:space="0" w:color="auto"/>
        <w:left w:val="none" w:sz="0" w:space="0" w:color="auto"/>
        <w:bottom w:val="none" w:sz="0" w:space="0" w:color="auto"/>
        <w:right w:val="none" w:sz="0" w:space="0" w:color="auto"/>
      </w:divBdr>
    </w:div>
    <w:div w:id="1982538999">
      <w:bodyDiv w:val="1"/>
      <w:marLeft w:val="0"/>
      <w:marRight w:val="0"/>
      <w:marTop w:val="0"/>
      <w:marBottom w:val="0"/>
      <w:divBdr>
        <w:top w:val="none" w:sz="0" w:space="0" w:color="auto"/>
        <w:left w:val="none" w:sz="0" w:space="0" w:color="auto"/>
        <w:bottom w:val="none" w:sz="0" w:space="0" w:color="auto"/>
        <w:right w:val="none" w:sz="0" w:space="0" w:color="auto"/>
      </w:divBdr>
    </w:div>
    <w:div w:id="2017537789">
      <w:bodyDiv w:val="1"/>
      <w:marLeft w:val="0"/>
      <w:marRight w:val="0"/>
      <w:marTop w:val="0"/>
      <w:marBottom w:val="0"/>
      <w:divBdr>
        <w:top w:val="none" w:sz="0" w:space="0" w:color="auto"/>
        <w:left w:val="none" w:sz="0" w:space="0" w:color="auto"/>
        <w:bottom w:val="none" w:sz="0" w:space="0" w:color="auto"/>
        <w:right w:val="none" w:sz="0" w:space="0" w:color="auto"/>
      </w:divBdr>
      <w:divsChild>
        <w:div w:id="1631519163">
          <w:marLeft w:val="0"/>
          <w:marRight w:val="0"/>
          <w:marTop w:val="0"/>
          <w:marBottom w:val="0"/>
          <w:divBdr>
            <w:top w:val="none" w:sz="0" w:space="0" w:color="auto"/>
            <w:left w:val="none" w:sz="0" w:space="0" w:color="auto"/>
            <w:bottom w:val="none" w:sz="0" w:space="0" w:color="auto"/>
            <w:right w:val="none" w:sz="0" w:space="0" w:color="auto"/>
          </w:divBdr>
          <w:divsChild>
            <w:div w:id="748964792">
              <w:marLeft w:val="0"/>
              <w:marRight w:val="0"/>
              <w:marTop w:val="0"/>
              <w:marBottom w:val="0"/>
              <w:divBdr>
                <w:top w:val="none" w:sz="0" w:space="0" w:color="auto"/>
                <w:left w:val="none" w:sz="0" w:space="0" w:color="auto"/>
                <w:bottom w:val="none" w:sz="0" w:space="0" w:color="auto"/>
                <w:right w:val="none" w:sz="0" w:space="0" w:color="auto"/>
              </w:divBdr>
              <w:divsChild>
                <w:div w:id="1002977742">
                  <w:marLeft w:val="0"/>
                  <w:marRight w:val="0"/>
                  <w:marTop w:val="0"/>
                  <w:marBottom w:val="0"/>
                  <w:divBdr>
                    <w:top w:val="none" w:sz="0" w:space="0" w:color="auto"/>
                    <w:left w:val="none" w:sz="0" w:space="0" w:color="auto"/>
                    <w:bottom w:val="none" w:sz="0" w:space="0" w:color="auto"/>
                    <w:right w:val="none" w:sz="0" w:space="0" w:color="auto"/>
                  </w:divBdr>
                  <w:divsChild>
                    <w:div w:id="357509478">
                      <w:marLeft w:val="0"/>
                      <w:marRight w:val="0"/>
                      <w:marTop w:val="0"/>
                      <w:marBottom w:val="0"/>
                      <w:divBdr>
                        <w:top w:val="none" w:sz="0" w:space="0" w:color="auto"/>
                        <w:left w:val="none" w:sz="0" w:space="0" w:color="auto"/>
                        <w:bottom w:val="none" w:sz="0" w:space="0" w:color="auto"/>
                        <w:right w:val="none" w:sz="0" w:space="0" w:color="auto"/>
                      </w:divBdr>
                      <w:divsChild>
                        <w:div w:id="638189782">
                          <w:marLeft w:val="0"/>
                          <w:marRight w:val="0"/>
                          <w:marTop w:val="0"/>
                          <w:marBottom w:val="0"/>
                          <w:divBdr>
                            <w:top w:val="none" w:sz="0" w:space="0" w:color="auto"/>
                            <w:left w:val="none" w:sz="0" w:space="0" w:color="auto"/>
                            <w:bottom w:val="none" w:sz="0" w:space="0" w:color="auto"/>
                            <w:right w:val="none" w:sz="0" w:space="0" w:color="auto"/>
                          </w:divBdr>
                          <w:divsChild>
                            <w:div w:id="1210847351">
                              <w:marLeft w:val="0"/>
                              <w:marRight w:val="0"/>
                              <w:marTop w:val="0"/>
                              <w:marBottom w:val="0"/>
                              <w:divBdr>
                                <w:top w:val="none" w:sz="0" w:space="0" w:color="auto"/>
                                <w:left w:val="none" w:sz="0" w:space="0" w:color="auto"/>
                                <w:bottom w:val="none" w:sz="0" w:space="0" w:color="auto"/>
                                <w:right w:val="none" w:sz="0" w:space="0" w:color="auto"/>
                              </w:divBdr>
                              <w:divsChild>
                                <w:div w:id="1104181929">
                                  <w:marLeft w:val="0"/>
                                  <w:marRight w:val="0"/>
                                  <w:marTop w:val="0"/>
                                  <w:marBottom w:val="0"/>
                                  <w:divBdr>
                                    <w:top w:val="none" w:sz="0" w:space="0" w:color="auto"/>
                                    <w:left w:val="none" w:sz="0" w:space="0" w:color="auto"/>
                                    <w:bottom w:val="none" w:sz="0" w:space="0" w:color="auto"/>
                                    <w:right w:val="none" w:sz="0" w:space="0" w:color="auto"/>
                                  </w:divBdr>
                                  <w:divsChild>
                                    <w:div w:id="1428885246">
                                      <w:marLeft w:val="0"/>
                                      <w:marRight w:val="0"/>
                                      <w:marTop w:val="0"/>
                                      <w:marBottom w:val="0"/>
                                      <w:divBdr>
                                        <w:top w:val="none" w:sz="0" w:space="0" w:color="auto"/>
                                        <w:left w:val="none" w:sz="0" w:space="0" w:color="auto"/>
                                        <w:bottom w:val="none" w:sz="0" w:space="0" w:color="auto"/>
                                        <w:right w:val="none" w:sz="0" w:space="0" w:color="auto"/>
                                      </w:divBdr>
                                      <w:divsChild>
                                        <w:div w:id="588000338">
                                          <w:marLeft w:val="0"/>
                                          <w:marRight w:val="0"/>
                                          <w:marTop w:val="0"/>
                                          <w:marBottom w:val="0"/>
                                          <w:divBdr>
                                            <w:top w:val="none" w:sz="0" w:space="0" w:color="auto"/>
                                            <w:left w:val="none" w:sz="0" w:space="0" w:color="auto"/>
                                            <w:bottom w:val="none" w:sz="0" w:space="0" w:color="auto"/>
                                            <w:right w:val="none" w:sz="0" w:space="0" w:color="auto"/>
                                          </w:divBdr>
                                          <w:divsChild>
                                            <w:div w:id="901134811">
                                              <w:marLeft w:val="0"/>
                                              <w:marRight w:val="0"/>
                                              <w:marTop w:val="0"/>
                                              <w:marBottom w:val="495"/>
                                              <w:divBdr>
                                                <w:top w:val="none" w:sz="0" w:space="0" w:color="auto"/>
                                                <w:left w:val="none" w:sz="0" w:space="0" w:color="auto"/>
                                                <w:bottom w:val="none" w:sz="0" w:space="0" w:color="auto"/>
                                                <w:right w:val="none" w:sz="0" w:space="0" w:color="auto"/>
                                              </w:divBdr>
                                              <w:divsChild>
                                                <w:div w:id="5973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9234348">
      <w:bodyDiv w:val="1"/>
      <w:marLeft w:val="0"/>
      <w:marRight w:val="0"/>
      <w:marTop w:val="0"/>
      <w:marBottom w:val="0"/>
      <w:divBdr>
        <w:top w:val="none" w:sz="0" w:space="0" w:color="auto"/>
        <w:left w:val="none" w:sz="0" w:space="0" w:color="auto"/>
        <w:bottom w:val="none" w:sz="0" w:space="0" w:color="auto"/>
        <w:right w:val="none" w:sz="0" w:space="0" w:color="auto"/>
      </w:divBdr>
    </w:div>
    <w:div w:id="2025747085">
      <w:bodyDiv w:val="1"/>
      <w:marLeft w:val="0"/>
      <w:marRight w:val="0"/>
      <w:marTop w:val="0"/>
      <w:marBottom w:val="0"/>
      <w:divBdr>
        <w:top w:val="none" w:sz="0" w:space="0" w:color="auto"/>
        <w:left w:val="none" w:sz="0" w:space="0" w:color="auto"/>
        <w:bottom w:val="none" w:sz="0" w:space="0" w:color="auto"/>
        <w:right w:val="none" w:sz="0" w:space="0" w:color="auto"/>
      </w:divBdr>
    </w:div>
    <w:div w:id="2037808018">
      <w:bodyDiv w:val="1"/>
      <w:marLeft w:val="0"/>
      <w:marRight w:val="0"/>
      <w:marTop w:val="0"/>
      <w:marBottom w:val="0"/>
      <w:divBdr>
        <w:top w:val="none" w:sz="0" w:space="0" w:color="auto"/>
        <w:left w:val="none" w:sz="0" w:space="0" w:color="auto"/>
        <w:bottom w:val="none" w:sz="0" w:space="0" w:color="auto"/>
        <w:right w:val="none" w:sz="0" w:space="0" w:color="auto"/>
      </w:divBdr>
    </w:div>
    <w:div w:id="2041085844">
      <w:bodyDiv w:val="1"/>
      <w:marLeft w:val="0"/>
      <w:marRight w:val="0"/>
      <w:marTop w:val="0"/>
      <w:marBottom w:val="0"/>
      <w:divBdr>
        <w:top w:val="none" w:sz="0" w:space="0" w:color="auto"/>
        <w:left w:val="none" w:sz="0" w:space="0" w:color="auto"/>
        <w:bottom w:val="none" w:sz="0" w:space="0" w:color="auto"/>
        <w:right w:val="none" w:sz="0" w:space="0" w:color="auto"/>
      </w:divBdr>
    </w:div>
    <w:div w:id="2044599396">
      <w:bodyDiv w:val="1"/>
      <w:marLeft w:val="0"/>
      <w:marRight w:val="0"/>
      <w:marTop w:val="0"/>
      <w:marBottom w:val="0"/>
      <w:divBdr>
        <w:top w:val="none" w:sz="0" w:space="0" w:color="auto"/>
        <w:left w:val="none" w:sz="0" w:space="0" w:color="auto"/>
        <w:bottom w:val="none" w:sz="0" w:space="0" w:color="auto"/>
        <w:right w:val="none" w:sz="0" w:space="0" w:color="auto"/>
      </w:divBdr>
    </w:div>
    <w:div w:id="2057045898">
      <w:bodyDiv w:val="1"/>
      <w:marLeft w:val="0"/>
      <w:marRight w:val="0"/>
      <w:marTop w:val="0"/>
      <w:marBottom w:val="0"/>
      <w:divBdr>
        <w:top w:val="none" w:sz="0" w:space="0" w:color="auto"/>
        <w:left w:val="none" w:sz="0" w:space="0" w:color="auto"/>
        <w:bottom w:val="none" w:sz="0" w:space="0" w:color="auto"/>
        <w:right w:val="none" w:sz="0" w:space="0" w:color="auto"/>
      </w:divBdr>
      <w:divsChild>
        <w:div w:id="1336958185">
          <w:marLeft w:val="0"/>
          <w:marRight w:val="0"/>
          <w:marTop w:val="0"/>
          <w:marBottom w:val="0"/>
          <w:divBdr>
            <w:top w:val="none" w:sz="0" w:space="0" w:color="auto"/>
            <w:left w:val="none" w:sz="0" w:space="0" w:color="auto"/>
            <w:bottom w:val="none" w:sz="0" w:space="0" w:color="auto"/>
            <w:right w:val="none" w:sz="0" w:space="0" w:color="auto"/>
          </w:divBdr>
        </w:div>
        <w:div w:id="4719598">
          <w:marLeft w:val="0"/>
          <w:marRight w:val="0"/>
          <w:marTop w:val="0"/>
          <w:marBottom w:val="0"/>
          <w:divBdr>
            <w:top w:val="none" w:sz="0" w:space="0" w:color="auto"/>
            <w:left w:val="none" w:sz="0" w:space="0" w:color="auto"/>
            <w:bottom w:val="none" w:sz="0" w:space="0" w:color="auto"/>
            <w:right w:val="none" w:sz="0" w:space="0" w:color="auto"/>
          </w:divBdr>
        </w:div>
        <w:div w:id="1223324266">
          <w:marLeft w:val="0"/>
          <w:marRight w:val="0"/>
          <w:marTop w:val="0"/>
          <w:marBottom w:val="0"/>
          <w:divBdr>
            <w:top w:val="none" w:sz="0" w:space="0" w:color="auto"/>
            <w:left w:val="none" w:sz="0" w:space="0" w:color="auto"/>
            <w:bottom w:val="none" w:sz="0" w:space="0" w:color="auto"/>
            <w:right w:val="none" w:sz="0" w:space="0" w:color="auto"/>
          </w:divBdr>
        </w:div>
      </w:divsChild>
    </w:div>
    <w:div w:id="2069960037">
      <w:bodyDiv w:val="1"/>
      <w:marLeft w:val="0"/>
      <w:marRight w:val="0"/>
      <w:marTop w:val="0"/>
      <w:marBottom w:val="0"/>
      <w:divBdr>
        <w:top w:val="none" w:sz="0" w:space="0" w:color="auto"/>
        <w:left w:val="none" w:sz="0" w:space="0" w:color="auto"/>
        <w:bottom w:val="none" w:sz="0" w:space="0" w:color="auto"/>
        <w:right w:val="none" w:sz="0" w:space="0" w:color="auto"/>
      </w:divBdr>
    </w:div>
    <w:div w:id="2076775850">
      <w:bodyDiv w:val="1"/>
      <w:marLeft w:val="0"/>
      <w:marRight w:val="0"/>
      <w:marTop w:val="0"/>
      <w:marBottom w:val="0"/>
      <w:divBdr>
        <w:top w:val="none" w:sz="0" w:space="0" w:color="auto"/>
        <w:left w:val="none" w:sz="0" w:space="0" w:color="auto"/>
        <w:bottom w:val="none" w:sz="0" w:space="0" w:color="auto"/>
        <w:right w:val="none" w:sz="0" w:space="0" w:color="auto"/>
      </w:divBdr>
    </w:div>
    <w:div w:id="2080664233">
      <w:bodyDiv w:val="1"/>
      <w:marLeft w:val="0"/>
      <w:marRight w:val="0"/>
      <w:marTop w:val="0"/>
      <w:marBottom w:val="0"/>
      <w:divBdr>
        <w:top w:val="none" w:sz="0" w:space="0" w:color="auto"/>
        <w:left w:val="none" w:sz="0" w:space="0" w:color="auto"/>
        <w:bottom w:val="none" w:sz="0" w:space="0" w:color="auto"/>
        <w:right w:val="none" w:sz="0" w:space="0" w:color="auto"/>
      </w:divBdr>
    </w:div>
    <w:div w:id="2086798998">
      <w:bodyDiv w:val="1"/>
      <w:marLeft w:val="0"/>
      <w:marRight w:val="0"/>
      <w:marTop w:val="0"/>
      <w:marBottom w:val="0"/>
      <w:divBdr>
        <w:top w:val="none" w:sz="0" w:space="0" w:color="auto"/>
        <w:left w:val="none" w:sz="0" w:space="0" w:color="auto"/>
        <w:bottom w:val="none" w:sz="0" w:space="0" w:color="auto"/>
        <w:right w:val="none" w:sz="0" w:space="0" w:color="auto"/>
      </w:divBdr>
    </w:div>
    <w:div w:id="2095395789">
      <w:bodyDiv w:val="1"/>
      <w:marLeft w:val="0"/>
      <w:marRight w:val="0"/>
      <w:marTop w:val="0"/>
      <w:marBottom w:val="0"/>
      <w:divBdr>
        <w:top w:val="none" w:sz="0" w:space="0" w:color="auto"/>
        <w:left w:val="none" w:sz="0" w:space="0" w:color="auto"/>
        <w:bottom w:val="none" w:sz="0" w:space="0" w:color="auto"/>
        <w:right w:val="none" w:sz="0" w:space="0" w:color="auto"/>
      </w:divBdr>
    </w:div>
    <w:div w:id="2099524457">
      <w:bodyDiv w:val="1"/>
      <w:marLeft w:val="0"/>
      <w:marRight w:val="0"/>
      <w:marTop w:val="0"/>
      <w:marBottom w:val="0"/>
      <w:divBdr>
        <w:top w:val="none" w:sz="0" w:space="0" w:color="auto"/>
        <w:left w:val="none" w:sz="0" w:space="0" w:color="auto"/>
        <w:bottom w:val="none" w:sz="0" w:space="0" w:color="auto"/>
        <w:right w:val="none" w:sz="0" w:space="0" w:color="auto"/>
      </w:divBdr>
      <w:divsChild>
        <w:div w:id="1620065794">
          <w:marLeft w:val="0"/>
          <w:marRight w:val="0"/>
          <w:marTop w:val="0"/>
          <w:marBottom w:val="150"/>
          <w:divBdr>
            <w:top w:val="none" w:sz="0" w:space="0" w:color="auto"/>
            <w:left w:val="none" w:sz="0" w:space="0" w:color="auto"/>
            <w:bottom w:val="none" w:sz="0" w:space="0" w:color="auto"/>
            <w:right w:val="none" w:sz="0" w:space="0" w:color="auto"/>
          </w:divBdr>
        </w:div>
      </w:divsChild>
    </w:div>
    <w:div w:id="2103404505">
      <w:bodyDiv w:val="1"/>
      <w:marLeft w:val="0"/>
      <w:marRight w:val="0"/>
      <w:marTop w:val="0"/>
      <w:marBottom w:val="0"/>
      <w:divBdr>
        <w:top w:val="none" w:sz="0" w:space="0" w:color="auto"/>
        <w:left w:val="none" w:sz="0" w:space="0" w:color="auto"/>
        <w:bottom w:val="none" w:sz="0" w:space="0" w:color="auto"/>
        <w:right w:val="none" w:sz="0" w:space="0" w:color="auto"/>
      </w:divBdr>
    </w:div>
    <w:div w:id="2110153722">
      <w:bodyDiv w:val="1"/>
      <w:marLeft w:val="0"/>
      <w:marRight w:val="0"/>
      <w:marTop w:val="0"/>
      <w:marBottom w:val="0"/>
      <w:divBdr>
        <w:top w:val="none" w:sz="0" w:space="0" w:color="auto"/>
        <w:left w:val="none" w:sz="0" w:space="0" w:color="auto"/>
        <w:bottom w:val="none" w:sz="0" w:space="0" w:color="auto"/>
        <w:right w:val="none" w:sz="0" w:space="0" w:color="auto"/>
      </w:divBdr>
    </w:div>
    <w:div w:id="2113237532">
      <w:bodyDiv w:val="1"/>
      <w:marLeft w:val="0"/>
      <w:marRight w:val="0"/>
      <w:marTop w:val="0"/>
      <w:marBottom w:val="0"/>
      <w:divBdr>
        <w:top w:val="none" w:sz="0" w:space="0" w:color="auto"/>
        <w:left w:val="none" w:sz="0" w:space="0" w:color="auto"/>
        <w:bottom w:val="none" w:sz="0" w:space="0" w:color="auto"/>
        <w:right w:val="none" w:sz="0" w:space="0" w:color="auto"/>
      </w:divBdr>
    </w:div>
    <w:div w:id="2132476208">
      <w:bodyDiv w:val="1"/>
      <w:marLeft w:val="0"/>
      <w:marRight w:val="0"/>
      <w:marTop w:val="0"/>
      <w:marBottom w:val="0"/>
      <w:divBdr>
        <w:top w:val="none" w:sz="0" w:space="0" w:color="auto"/>
        <w:left w:val="none" w:sz="0" w:space="0" w:color="auto"/>
        <w:bottom w:val="none" w:sz="0" w:space="0" w:color="auto"/>
        <w:right w:val="none" w:sz="0" w:space="0" w:color="auto"/>
      </w:divBdr>
    </w:div>
    <w:div w:id="2132626813">
      <w:bodyDiv w:val="1"/>
      <w:marLeft w:val="0"/>
      <w:marRight w:val="0"/>
      <w:marTop w:val="0"/>
      <w:marBottom w:val="0"/>
      <w:divBdr>
        <w:top w:val="none" w:sz="0" w:space="0" w:color="auto"/>
        <w:left w:val="none" w:sz="0" w:space="0" w:color="auto"/>
        <w:bottom w:val="none" w:sz="0" w:space="0" w:color="auto"/>
        <w:right w:val="none" w:sz="0" w:space="0" w:color="auto"/>
      </w:divBdr>
    </w:div>
    <w:div w:id="2137940073">
      <w:bodyDiv w:val="1"/>
      <w:marLeft w:val="0"/>
      <w:marRight w:val="0"/>
      <w:marTop w:val="0"/>
      <w:marBottom w:val="0"/>
      <w:divBdr>
        <w:top w:val="none" w:sz="0" w:space="0" w:color="auto"/>
        <w:left w:val="none" w:sz="0" w:space="0" w:color="auto"/>
        <w:bottom w:val="none" w:sz="0" w:space="0" w:color="auto"/>
        <w:right w:val="none" w:sz="0" w:space="0" w:color="auto"/>
      </w:divBdr>
      <w:divsChild>
        <w:div w:id="387192173">
          <w:marLeft w:val="0"/>
          <w:marRight w:val="0"/>
          <w:marTop w:val="0"/>
          <w:marBottom w:val="1050"/>
          <w:divBdr>
            <w:top w:val="none" w:sz="0" w:space="0" w:color="auto"/>
            <w:left w:val="none" w:sz="0" w:space="0" w:color="auto"/>
            <w:bottom w:val="none" w:sz="0" w:space="0" w:color="auto"/>
            <w:right w:val="none" w:sz="0" w:space="0" w:color="auto"/>
          </w:divBdr>
          <w:divsChild>
            <w:div w:id="142351799">
              <w:marLeft w:val="0"/>
              <w:marRight w:val="0"/>
              <w:marTop w:val="0"/>
              <w:marBottom w:val="0"/>
              <w:divBdr>
                <w:top w:val="none" w:sz="0" w:space="0" w:color="auto"/>
                <w:left w:val="none" w:sz="0" w:space="0" w:color="auto"/>
                <w:bottom w:val="none" w:sz="0" w:space="0" w:color="auto"/>
                <w:right w:val="none" w:sz="0" w:space="0" w:color="auto"/>
              </w:divBdr>
              <w:divsChild>
                <w:div w:id="852066089">
                  <w:marLeft w:val="0"/>
                  <w:marRight w:val="0"/>
                  <w:marTop w:val="0"/>
                  <w:marBottom w:val="0"/>
                  <w:divBdr>
                    <w:top w:val="none" w:sz="0" w:space="0" w:color="auto"/>
                    <w:left w:val="none" w:sz="0" w:space="0" w:color="auto"/>
                    <w:bottom w:val="none" w:sz="0" w:space="0" w:color="auto"/>
                    <w:right w:val="none" w:sz="0" w:space="0" w:color="auto"/>
                  </w:divBdr>
                  <w:divsChild>
                    <w:div w:id="9967687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848107797">
              <w:marLeft w:val="0"/>
              <w:marRight w:val="0"/>
              <w:marTop w:val="0"/>
              <w:marBottom w:val="0"/>
              <w:divBdr>
                <w:top w:val="none" w:sz="0" w:space="0" w:color="auto"/>
                <w:left w:val="none" w:sz="0" w:space="0" w:color="auto"/>
                <w:bottom w:val="none" w:sz="0" w:space="0" w:color="auto"/>
                <w:right w:val="none" w:sz="0" w:space="0" w:color="auto"/>
              </w:divBdr>
              <w:divsChild>
                <w:div w:id="1901087964">
                  <w:marLeft w:val="0"/>
                  <w:marRight w:val="0"/>
                  <w:marTop w:val="0"/>
                  <w:marBottom w:val="0"/>
                  <w:divBdr>
                    <w:top w:val="none" w:sz="0" w:space="0" w:color="auto"/>
                    <w:left w:val="none" w:sz="0" w:space="0" w:color="auto"/>
                    <w:bottom w:val="none" w:sz="0" w:space="0" w:color="auto"/>
                    <w:right w:val="none" w:sz="0" w:space="0" w:color="auto"/>
                  </w:divBdr>
                  <w:divsChild>
                    <w:div w:id="69796773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757706">
      <w:bodyDiv w:val="1"/>
      <w:marLeft w:val="0"/>
      <w:marRight w:val="0"/>
      <w:marTop w:val="0"/>
      <w:marBottom w:val="0"/>
      <w:divBdr>
        <w:top w:val="none" w:sz="0" w:space="0" w:color="auto"/>
        <w:left w:val="none" w:sz="0" w:space="0" w:color="auto"/>
        <w:bottom w:val="none" w:sz="0" w:space="0" w:color="auto"/>
        <w:right w:val="none" w:sz="0" w:space="0" w:color="auto"/>
      </w:divBdr>
    </w:div>
    <w:div w:id="2142266240">
      <w:bodyDiv w:val="1"/>
      <w:marLeft w:val="0"/>
      <w:marRight w:val="0"/>
      <w:marTop w:val="0"/>
      <w:marBottom w:val="0"/>
      <w:divBdr>
        <w:top w:val="none" w:sz="0" w:space="0" w:color="auto"/>
        <w:left w:val="none" w:sz="0" w:space="0" w:color="auto"/>
        <w:bottom w:val="none" w:sz="0" w:space="0" w:color="auto"/>
        <w:right w:val="none" w:sz="0" w:space="0" w:color="auto"/>
      </w:divBdr>
    </w:div>
    <w:div w:id="2142649055">
      <w:bodyDiv w:val="1"/>
      <w:marLeft w:val="0"/>
      <w:marRight w:val="0"/>
      <w:marTop w:val="0"/>
      <w:marBottom w:val="0"/>
      <w:divBdr>
        <w:top w:val="none" w:sz="0" w:space="0" w:color="auto"/>
        <w:left w:val="none" w:sz="0" w:space="0" w:color="auto"/>
        <w:bottom w:val="none" w:sz="0" w:space="0" w:color="auto"/>
        <w:right w:val="none" w:sz="0" w:space="0" w:color="auto"/>
      </w:divBdr>
      <w:divsChild>
        <w:div w:id="1123961324">
          <w:marLeft w:val="0"/>
          <w:marRight w:val="0"/>
          <w:marTop w:val="75"/>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oleObject" Target="embeddings/oleObject1.bin"/><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oleObject" Target="embeddings/oleObject3.bin"/><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oleObject" Target="embeddings/oleObject4.bin"/><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oleObject" Target="embeddings/oleObject2.bin"/><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3DE35-775B-4A1C-96E6-B6514C508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141</Pages>
  <Words>25975</Words>
  <Characters>148061</Characters>
  <Application>Microsoft Office Word</Application>
  <DocSecurity>0</DocSecurity>
  <Lines>1233</Lines>
  <Paragraphs>347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Георгий</dc:creator>
  <cp:keywords/>
  <dc:description/>
  <cp:lastModifiedBy>George</cp:lastModifiedBy>
  <cp:revision>4</cp:revision>
  <cp:lastPrinted>2020-11-27T14:30:00Z</cp:lastPrinted>
  <dcterms:created xsi:type="dcterms:W3CDTF">2020-11-27T14:29:00Z</dcterms:created>
  <dcterms:modified xsi:type="dcterms:W3CDTF">2020-11-30T11:26:00Z</dcterms:modified>
</cp:coreProperties>
</file>