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9E" w:rsidRPr="004D4DEE" w:rsidRDefault="00BF739E" w:rsidP="00BF229B">
      <w:pPr>
        <w:pStyle w:val="a3"/>
        <w:spacing w:line="240" w:lineRule="auto"/>
        <w:ind w:firstLine="0"/>
        <w:rPr>
          <w:b/>
          <w:bCs/>
          <w:i/>
          <w:iCs/>
        </w:rPr>
      </w:pPr>
      <w:r w:rsidRPr="004D4DEE">
        <w:rPr>
          <w:b/>
          <w:bCs/>
        </w:rPr>
        <w:t>МІНІСТЕРСТВО ОСВІТИ І НАУКИ УКРАЇНИ</w:t>
      </w:r>
    </w:p>
    <w:p w:rsidR="00BF739E" w:rsidRPr="004D4DEE" w:rsidRDefault="00BF739E" w:rsidP="004C3FDC">
      <w:pPr>
        <w:jc w:val="center"/>
        <w:rPr>
          <w:b/>
          <w:bCs/>
          <w:sz w:val="28"/>
          <w:szCs w:val="28"/>
        </w:rPr>
      </w:pPr>
      <w:r w:rsidRPr="004D4DEE">
        <w:rPr>
          <w:b/>
          <w:bCs/>
          <w:sz w:val="28"/>
          <w:szCs w:val="28"/>
        </w:rPr>
        <w:t>ЗАПОРІЗЬКИЙ НАЦІОНАЛЬНИЙ УНІВЕРСИТЕТ</w:t>
      </w:r>
    </w:p>
    <w:p w:rsidR="00BF739E" w:rsidRPr="004D4DEE" w:rsidRDefault="00BF739E" w:rsidP="004C3FDC">
      <w:pPr>
        <w:jc w:val="center"/>
        <w:rPr>
          <w:sz w:val="28"/>
          <w:szCs w:val="28"/>
        </w:rPr>
      </w:pPr>
    </w:p>
    <w:p w:rsidR="00BF739E" w:rsidRPr="004D4DEE" w:rsidRDefault="00BF739E" w:rsidP="004C3FDC">
      <w:pPr>
        <w:jc w:val="center"/>
        <w:rPr>
          <w:b/>
          <w:bCs/>
          <w:sz w:val="28"/>
          <w:szCs w:val="28"/>
        </w:rPr>
      </w:pPr>
      <w:r w:rsidRPr="004D4DEE">
        <w:rPr>
          <w:b/>
          <w:bCs/>
          <w:sz w:val="28"/>
          <w:szCs w:val="28"/>
        </w:rPr>
        <w:t>БІОЛОГІЧНИЙ ФАКУЛЬТЕТ</w:t>
      </w:r>
    </w:p>
    <w:p w:rsidR="00BF739E" w:rsidRPr="004D4DEE" w:rsidRDefault="00BF739E" w:rsidP="004C3FDC">
      <w:pPr>
        <w:jc w:val="center"/>
        <w:rPr>
          <w:sz w:val="28"/>
          <w:szCs w:val="28"/>
        </w:rPr>
      </w:pPr>
    </w:p>
    <w:p w:rsidR="00BF739E" w:rsidRPr="004D4DEE" w:rsidRDefault="00BF739E" w:rsidP="004C3FDC">
      <w:pPr>
        <w:pStyle w:val="a5"/>
        <w:spacing w:beforeAutospacing="0"/>
        <w:jc w:val="center"/>
        <w:rPr>
          <w:b/>
          <w:bCs/>
          <w:sz w:val="28"/>
          <w:szCs w:val="28"/>
        </w:rPr>
      </w:pPr>
      <w:r w:rsidRPr="004D4DEE">
        <w:rPr>
          <w:b/>
          <w:bCs/>
          <w:sz w:val="28"/>
          <w:szCs w:val="28"/>
        </w:rPr>
        <w:t xml:space="preserve"> Кафедра фізіології, імунології і біохімії з курсом цивільного захисту та медицини</w:t>
      </w:r>
    </w:p>
    <w:p w:rsidR="00BF739E" w:rsidRPr="004D4DEE" w:rsidRDefault="00BF739E" w:rsidP="004C3FDC">
      <w:pPr>
        <w:jc w:val="center"/>
        <w:rPr>
          <w:sz w:val="16"/>
          <w:szCs w:val="16"/>
        </w:rPr>
      </w:pPr>
    </w:p>
    <w:p w:rsidR="00BF739E" w:rsidRPr="004D4DEE" w:rsidRDefault="00BF739E" w:rsidP="004C3FDC">
      <w:pPr>
        <w:rPr>
          <w:sz w:val="16"/>
          <w:szCs w:val="16"/>
        </w:rPr>
      </w:pPr>
    </w:p>
    <w:p w:rsidR="00BF739E" w:rsidRPr="004D4DEE" w:rsidRDefault="00BF739E" w:rsidP="004C3FDC">
      <w:pPr>
        <w:jc w:val="center"/>
        <w:rPr>
          <w:sz w:val="16"/>
          <w:szCs w:val="16"/>
        </w:rPr>
      </w:pPr>
    </w:p>
    <w:p w:rsidR="00BF739E" w:rsidRPr="004D4DEE" w:rsidRDefault="00BF739E" w:rsidP="004C3FDC">
      <w:pPr>
        <w:jc w:val="center"/>
        <w:rPr>
          <w:sz w:val="16"/>
          <w:szCs w:val="16"/>
        </w:rPr>
      </w:pPr>
    </w:p>
    <w:p w:rsidR="00BF739E" w:rsidRPr="004D4DEE" w:rsidRDefault="00BF739E" w:rsidP="004C3FDC">
      <w:pPr>
        <w:jc w:val="center"/>
        <w:rPr>
          <w:sz w:val="16"/>
          <w:szCs w:val="16"/>
        </w:rPr>
      </w:pPr>
    </w:p>
    <w:p w:rsidR="00BF739E" w:rsidRPr="004D4DEE" w:rsidRDefault="00BF739E" w:rsidP="004C3FDC">
      <w:pPr>
        <w:jc w:val="center"/>
        <w:rPr>
          <w:sz w:val="16"/>
          <w:szCs w:val="16"/>
        </w:rPr>
      </w:pPr>
    </w:p>
    <w:p w:rsidR="00BF739E" w:rsidRPr="004D4DEE" w:rsidRDefault="00BF739E" w:rsidP="004C3FDC">
      <w:pPr>
        <w:jc w:val="center"/>
        <w:rPr>
          <w:sz w:val="16"/>
          <w:szCs w:val="16"/>
        </w:rPr>
      </w:pPr>
    </w:p>
    <w:p w:rsidR="00BF739E" w:rsidRPr="004D4DEE" w:rsidRDefault="00BF739E" w:rsidP="004C3FDC">
      <w:pPr>
        <w:jc w:val="center"/>
        <w:rPr>
          <w:sz w:val="16"/>
          <w:szCs w:val="16"/>
        </w:rPr>
      </w:pPr>
    </w:p>
    <w:p w:rsidR="00BF739E" w:rsidRPr="004D4DEE" w:rsidRDefault="00BF739E" w:rsidP="004C3FDC">
      <w:pPr>
        <w:jc w:val="center"/>
        <w:rPr>
          <w:sz w:val="16"/>
          <w:szCs w:val="16"/>
        </w:rPr>
      </w:pPr>
    </w:p>
    <w:p w:rsidR="00BF739E" w:rsidRPr="004D4DEE" w:rsidRDefault="00BF739E" w:rsidP="00481C9A">
      <w:pPr>
        <w:jc w:val="center"/>
        <w:rPr>
          <w:sz w:val="16"/>
          <w:szCs w:val="16"/>
        </w:rPr>
      </w:pPr>
    </w:p>
    <w:p w:rsidR="00BF739E" w:rsidRPr="004D4DEE" w:rsidRDefault="00BF739E" w:rsidP="00481C9A">
      <w:pPr>
        <w:jc w:val="center"/>
      </w:pPr>
      <w:r w:rsidRPr="004D4DEE">
        <w:rPr>
          <w:b/>
          <w:bCs/>
          <w:sz w:val="36"/>
          <w:szCs w:val="36"/>
        </w:rPr>
        <w:t xml:space="preserve">Кваліфікаційна робота </w:t>
      </w:r>
    </w:p>
    <w:p w:rsidR="00BF739E" w:rsidRPr="004D4DEE" w:rsidRDefault="00BF739E" w:rsidP="00481C9A">
      <w:pPr>
        <w:jc w:val="center"/>
      </w:pPr>
      <w:r w:rsidRPr="004D4DEE">
        <w:rPr>
          <w:b/>
          <w:bCs/>
          <w:sz w:val="28"/>
          <w:szCs w:val="28"/>
        </w:rPr>
        <w:t>магістра</w:t>
      </w:r>
    </w:p>
    <w:p w:rsidR="00BF739E" w:rsidRPr="004D4DEE" w:rsidRDefault="00BF739E" w:rsidP="00481C9A">
      <w:pPr>
        <w:jc w:val="center"/>
        <w:rPr>
          <w:sz w:val="28"/>
          <w:szCs w:val="28"/>
        </w:rPr>
      </w:pPr>
    </w:p>
    <w:p w:rsidR="00BF739E" w:rsidRPr="004D4DEE" w:rsidRDefault="00BF739E" w:rsidP="00481C9A">
      <w:pPr>
        <w:pStyle w:val="Standard"/>
        <w:spacing w:line="300" w:lineRule="auto"/>
        <w:jc w:val="center"/>
        <w:rPr>
          <w:rFonts w:ascii="Times New Roman" w:hAnsi="Times New Roman" w:cs="Times New Roman"/>
          <w:sz w:val="28"/>
          <w:szCs w:val="28"/>
          <w:lang w:val="ru-RU"/>
        </w:rPr>
      </w:pPr>
      <w:r w:rsidRPr="004D4DEE">
        <w:rPr>
          <w:sz w:val="28"/>
          <w:szCs w:val="28"/>
        </w:rPr>
        <w:t xml:space="preserve">на тему:  </w:t>
      </w:r>
      <w:r w:rsidRPr="004D4DEE">
        <w:rPr>
          <w:rFonts w:ascii="Times New Roman" w:hAnsi="Times New Roman" w:cs="Times New Roman"/>
          <w:sz w:val="28"/>
          <w:szCs w:val="28"/>
          <w:lang w:val="ru-RU"/>
        </w:rPr>
        <w:t>ОСОБЛИВОСТІ МЕТАБОЛІЧНОГО СИНДРОМУ У ДІТЕЙ РІЗНИХ ГРУП</w:t>
      </w:r>
    </w:p>
    <w:p w:rsidR="00BF739E" w:rsidRPr="004D4DEE" w:rsidRDefault="00BF739E" w:rsidP="00481C9A">
      <w:pPr>
        <w:jc w:val="center"/>
        <w:rPr>
          <w:sz w:val="28"/>
          <w:szCs w:val="28"/>
        </w:rPr>
      </w:pPr>
    </w:p>
    <w:p w:rsidR="00BF739E" w:rsidRPr="004D4DEE" w:rsidRDefault="00BF739E" w:rsidP="00481C9A">
      <w:pPr>
        <w:jc w:val="center"/>
        <w:rPr>
          <w:sz w:val="28"/>
          <w:szCs w:val="28"/>
        </w:rPr>
      </w:pPr>
    </w:p>
    <w:p w:rsidR="00BF739E" w:rsidRPr="004D4DEE" w:rsidRDefault="00BF739E" w:rsidP="00481C9A">
      <w:pPr>
        <w:jc w:val="center"/>
        <w:rPr>
          <w:sz w:val="28"/>
          <w:szCs w:val="28"/>
        </w:rPr>
      </w:pPr>
    </w:p>
    <w:p w:rsidR="00BF739E" w:rsidRPr="004D4DEE" w:rsidRDefault="00BF739E" w:rsidP="00481C9A">
      <w:pPr>
        <w:jc w:val="center"/>
        <w:rPr>
          <w:sz w:val="28"/>
          <w:szCs w:val="28"/>
        </w:rPr>
      </w:pPr>
    </w:p>
    <w:p w:rsidR="00BF739E" w:rsidRPr="004D4DEE" w:rsidRDefault="00BF739E" w:rsidP="00481C9A">
      <w:pPr>
        <w:jc w:val="center"/>
        <w:rPr>
          <w:sz w:val="28"/>
          <w:szCs w:val="28"/>
        </w:rPr>
      </w:pPr>
    </w:p>
    <w:p w:rsidR="00BF739E" w:rsidRPr="004D4DEE" w:rsidRDefault="00BF739E" w:rsidP="00481C9A">
      <w:pPr>
        <w:jc w:val="center"/>
        <w:rPr>
          <w:sz w:val="28"/>
          <w:szCs w:val="28"/>
        </w:rPr>
      </w:pPr>
    </w:p>
    <w:p w:rsidR="00BF739E" w:rsidRPr="004D4DEE" w:rsidRDefault="00BF739E" w:rsidP="00481C9A">
      <w:pPr>
        <w:ind w:left="3544"/>
      </w:pPr>
      <w:r w:rsidRPr="004D4DEE">
        <w:rPr>
          <w:sz w:val="28"/>
          <w:szCs w:val="28"/>
        </w:rPr>
        <w:t xml:space="preserve">Виконала: студентка </w:t>
      </w:r>
      <w:r w:rsidRPr="004D4DEE">
        <w:rPr>
          <w:sz w:val="28"/>
          <w:szCs w:val="28"/>
          <w:u w:val="single"/>
        </w:rPr>
        <w:t>2</w:t>
      </w:r>
      <w:r w:rsidRPr="004D4DEE">
        <w:rPr>
          <w:sz w:val="28"/>
          <w:szCs w:val="28"/>
        </w:rPr>
        <w:t xml:space="preserve"> курсу, групи </w:t>
      </w:r>
      <w:r w:rsidRPr="004D4DEE">
        <w:rPr>
          <w:sz w:val="28"/>
          <w:szCs w:val="28"/>
          <w:u w:val="single"/>
        </w:rPr>
        <w:t>8.0919-1б-з</w:t>
      </w:r>
    </w:p>
    <w:p w:rsidR="00BF739E" w:rsidRPr="004D4DEE" w:rsidRDefault="00BF739E" w:rsidP="00481C9A">
      <w:pPr>
        <w:ind w:left="3544"/>
      </w:pPr>
      <w:r w:rsidRPr="004D4DEE">
        <w:rPr>
          <w:sz w:val="28"/>
          <w:szCs w:val="28"/>
        </w:rPr>
        <w:t>спеціальності  _________</w:t>
      </w:r>
      <w:r w:rsidRPr="004D4DEE">
        <w:rPr>
          <w:sz w:val="28"/>
          <w:szCs w:val="28"/>
          <w:u w:val="single"/>
        </w:rPr>
        <w:t>091 Біологія</w:t>
      </w:r>
      <w:r w:rsidRPr="004D4DEE">
        <w:rPr>
          <w:sz w:val="28"/>
          <w:szCs w:val="28"/>
        </w:rPr>
        <w:t>___________</w:t>
      </w:r>
    </w:p>
    <w:p w:rsidR="00BF739E" w:rsidRPr="004D4DEE" w:rsidRDefault="00BF739E" w:rsidP="00481C9A">
      <w:pPr>
        <w:ind w:left="6276" w:firstLine="96"/>
      </w:pPr>
      <w:r w:rsidRPr="004D4DEE">
        <w:rPr>
          <w:sz w:val="16"/>
          <w:szCs w:val="16"/>
        </w:rPr>
        <w:t>(код і назва спеціальності</w:t>
      </w:r>
    </w:p>
    <w:p w:rsidR="00BF739E" w:rsidRPr="004D4DEE" w:rsidRDefault="00BF739E" w:rsidP="00481C9A">
      <w:pPr>
        <w:ind w:left="3544"/>
      </w:pPr>
      <w:r w:rsidRPr="004D4DEE">
        <w:rPr>
          <w:sz w:val="28"/>
          <w:szCs w:val="28"/>
        </w:rPr>
        <w:t>освітньої програми ______</w:t>
      </w:r>
      <w:r w:rsidRPr="004D4DEE">
        <w:rPr>
          <w:sz w:val="28"/>
          <w:szCs w:val="28"/>
          <w:u w:val="single"/>
        </w:rPr>
        <w:t>Біологія</w:t>
      </w:r>
      <w:r w:rsidRPr="004D4DEE">
        <w:rPr>
          <w:sz w:val="28"/>
          <w:szCs w:val="28"/>
        </w:rPr>
        <w:t>_____________</w:t>
      </w:r>
    </w:p>
    <w:p w:rsidR="00BF739E" w:rsidRPr="004D4DEE" w:rsidRDefault="00BF739E" w:rsidP="00481C9A">
      <w:pPr>
        <w:ind w:left="6276" w:firstLine="96"/>
      </w:pPr>
      <w:r w:rsidRPr="004D4DEE">
        <w:rPr>
          <w:sz w:val="16"/>
          <w:szCs w:val="16"/>
        </w:rPr>
        <w:t xml:space="preserve">        (назва освітньої програми)</w:t>
      </w:r>
    </w:p>
    <w:p w:rsidR="00BF739E" w:rsidRPr="004D4DEE" w:rsidRDefault="00BF739E" w:rsidP="00E90AE4">
      <w:pPr>
        <w:tabs>
          <w:tab w:val="left" w:pos="7020"/>
        </w:tabs>
        <w:spacing w:line="360" w:lineRule="auto"/>
        <w:ind w:left="3544"/>
        <w:jc w:val="right"/>
        <w:rPr>
          <w:sz w:val="28"/>
          <w:szCs w:val="28"/>
          <w:u w:val="single"/>
          <w:lang w:val="uk-UA"/>
        </w:rPr>
      </w:pPr>
      <w:r w:rsidRPr="004D4DEE">
        <w:rPr>
          <w:sz w:val="28"/>
          <w:szCs w:val="28"/>
          <w:u w:val="single"/>
          <w:lang w:val="uk-UA"/>
        </w:rPr>
        <w:t>Т. В. Радченко</w:t>
      </w:r>
      <w:r w:rsidRPr="004D4DEE">
        <w:rPr>
          <w:sz w:val="28"/>
          <w:szCs w:val="28"/>
          <w:lang w:val="uk-UA"/>
        </w:rPr>
        <w:t>______________________________</w:t>
      </w:r>
    </w:p>
    <w:p w:rsidR="00BF739E" w:rsidRPr="004D4DEE" w:rsidRDefault="00BF739E" w:rsidP="00481C9A">
      <w:pPr>
        <w:ind w:left="5568" w:firstLine="96"/>
        <w:jc w:val="both"/>
        <w:rPr>
          <w:lang w:val="uk-UA"/>
        </w:rPr>
      </w:pPr>
      <w:r w:rsidRPr="004D4DEE">
        <w:rPr>
          <w:vertAlign w:val="superscript"/>
          <w:lang w:val="uk-UA"/>
        </w:rPr>
        <w:t>(ініціали  та прізвище)</w:t>
      </w:r>
    </w:p>
    <w:p w:rsidR="00BF739E" w:rsidRPr="004D4DEE" w:rsidRDefault="00BF739E" w:rsidP="00481C9A">
      <w:pPr>
        <w:ind w:left="3544"/>
        <w:rPr>
          <w:lang w:val="uk-UA"/>
        </w:rPr>
      </w:pPr>
      <w:r w:rsidRPr="004D4DEE">
        <w:rPr>
          <w:sz w:val="28"/>
          <w:szCs w:val="28"/>
          <w:lang w:val="uk-UA"/>
        </w:rPr>
        <w:t xml:space="preserve">Керівник   </w:t>
      </w:r>
      <w:r w:rsidRPr="004D4DEE">
        <w:rPr>
          <w:sz w:val="28"/>
          <w:szCs w:val="28"/>
          <w:u w:val="single"/>
          <w:lang w:val="uk-UA"/>
        </w:rPr>
        <w:t xml:space="preserve"> к.б.н., ст. викл. Р. Ф. Амінов </w:t>
      </w:r>
    </w:p>
    <w:p w:rsidR="00BF739E" w:rsidRPr="004D4DEE" w:rsidRDefault="00BF739E" w:rsidP="00481C9A">
      <w:pPr>
        <w:ind w:left="2832" w:firstLine="708"/>
        <w:jc w:val="center"/>
        <w:rPr>
          <w:lang w:val="uk-UA"/>
        </w:rPr>
      </w:pPr>
      <w:r w:rsidRPr="004D4DEE">
        <w:rPr>
          <w:sz w:val="16"/>
          <w:szCs w:val="16"/>
          <w:lang w:val="uk-UA"/>
        </w:rPr>
        <w:t xml:space="preserve">                       (посада, вчене звання, науковий ступінь, прізвище та ініціали)   </w:t>
      </w:r>
    </w:p>
    <w:p w:rsidR="00BF739E" w:rsidRPr="004D4DEE" w:rsidRDefault="00BF739E" w:rsidP="00481C9A">
      <w:pPr>
        <w:ind w:left="3544"/>
        <w:rPr>
          <w:lang w:val="uk-UA"/>
        </w:rPr>
      </w:pPr>
      <w:r w:rsidRPr="004D4DEE">
        <w:rPr>
          <w:sz w:val="28"/>
          <w:szCs w:val="28"/>
          <w:lang w:val="uk-UA"/>
        </w:rPr>
        <w:t>Рецензент _</w:t>
      </w:r>
      <w:r w:rsidRPr="004D4DEE">
        <w:rPr>
          <w:sz w:val="28"/>
          <w:szCs w:val="28"/>
          <w:u w:val="single"/>
          <w:lang w:val="uk-UA"/>
        </w:rPr>
        <w:t>д.м.н., професор О. К. Фролов.</w:t>
      </w:r>
      <w:r w:rsidRPr="004D4DEE">
        <w:rPr>
          <w:sz w:val="28"/>
          <w:szCs w:val="28"/>
          <w:lang w:val="uk-UA"/>
        </w:rPr>
        <w:t>____</w:t>
      </w:r>
    </w:p>
    <w:p w:rsidR="00BF739E" w:rsidRPr="004D4DEE" w:rsidRDefault="00BF739E" w:rsidP="00481C9A">
      <w:pPr>
        <w:ind w:left="2832" w:firstLine="708"/>
        <w:jc w:val="center"/>
        <w:rPr>
          <w:lang w:val="uk-UA"/>
        </w:rPr>
      </w:pPr>
      <w:r w:rsidRPr="004D4DEE">
        <w:rPr>
          <w:sz w:val="16"/>
          <w:szCs w:val="16"/>
          <w:lang w:val="uk-UA"/>
        </w:rPr>
        <w:t xml:space="preserve">                      (посада, вчене звання, науковий ступінь, прізвище та ініціали)   </w:t>
      </w:r>
    </w:p>
    <w:p w:rsidR="00BF739E" w:rsidRPr="004D4DEE" w:rsidRDefault="00BF739E" w:rsidP="00481C9A">
      <w:pPr>
        <w:jc w:val="right"/>
        <w:rPr>
          <w:sz w:val="28"/>
          <w:szCs w:val="28"/>
          <w:lang w:val="uk-UA"/>
        </w:rPr>
      </w:pPr>
    </w:p>
    <w:p w:rsidR="00BF739E" w:rsidRPr="004D4DEE" w:rsidRDefault="00BF739E" w:rsidP="00481C9A">
      <w:pPr>
        <w:jc w:val="right"/>
        <w:rPr>
          <w:sz w:val="28"/>
          <w:szCs w:val="28"/>
          <w:lang w:val="uk-UA"/>
        </w:rPr>
      </w:pPr>
    </w:p>
    <w:p w:rsidR="00BF739E" w:rsidRPr="004D4DEE" w:rsidRDefault="00BF739E" w:rsidP="00481C9A">
      <w:pPr>
        <w:jc w:val="center"/>
        <w:rPr>
          <w:sz w:val="28"/>
          <w:szCs w:val="28"/>
          <w:lang w:val="uk-UA"/>
        </w:rPr>
      </w:pPr>
    </w:p>
    <w:p w:rsidR="00BF739E" w:rsidRPr="004D4DEE" w:rsidRDefault="00BF739E" w:rsidP="00481C9A">
      <w:pPr>
        <w:jc w:val="center"/>
        <w:rPr>
          <w:sz w:val="28"/>
          <w:szCs w:val="28"/>
          <w:lang w:val="uk-UA"/>
        </w:rPr>
      </w:pPr>
    </w:p>
    <w:p w:rsidR="00BF739E" w:rsidRPr="004D4DEE" w:rsidRDefault="00BF739E" w:rsidP="00E90AE4">
      <w:pPr>
        <w:jc w:val="center"/>
        <w:rPr>
          <w:lang w:val="uk-UA"/>
        </w:rPr>
      </w:pPr>
      <w:r w:rsidRPr="004D4DEE">
        <w:rPr>
          <w:sz w:val="28"/>
          <w:szCs w:val="28"/>
          <w:lang w:val="uk-UA"/>
        </w:rPr>
        <w:t>Запоріжжя</w:t>
      </w:r>
    </w:p>
    <w:p w:rsidR="00BF739E" w:rsidRPr="004D4DEE" w:rsidRDefault="00BF739E" w:rsidP="00481C9A">
      <w:pPr>
        <w:jc w:val="center"/>
        <w:rPr>
          <w:lang w:val="uk-UA"/>
        </w:rPr>
      </w:pPr>
      <w:r w:rsidRPr="004D4DEE">
        <w:rPr>
          <w:sz w:val="28"/>
          <w:szCs w:val="28"/>
          <w:lang w:val="uk-UA"/>
        </w:rPr>
        <w:t xml:space="preserve">2020 </w:t>
      </w:r>
    </w:p>
    <w:p w:rsidR="00BF739E" w:rsidRPr="004D4DEE" w:rsidRDefault="00BF739E" w:rsidP="00481C9A">
      <w:pPr>
        <w:pStyle w:val="13"/>
        <w:pageBreakBefore/>
        <w:spacing w:line="240" w:lineRule="auto"/>
      </w:pPr>
      <w:r w:rsidRPr="004D4DEE">
        <w:rPr>
          <w:i w:val="0"/>
          <w:iCs w:val="0"/>
          <w:sz w:val="28"/>
          <w:szCs w:val="28"/>
        </w:rPr>
        <w:lastRenderedPageBreak/>
        <w:t>МІНІСТЕРСТВО ОСВІТИ І НАУКИ УКРАЇНИ</w:t>
      </w:r>
    </w:p>
    <w:p w:rsidR="00BF739E" w:rsidRPr="004D4DEE" w:rsidRDefault="00BF739E" w:rsidP="00481C9A">
      <w:pPr>
        <w:jc w:val="center"/>
      </w:pPr>
      <w:r w:rsidRPr="004D4DEE">
        <w:rPr>
          <w:b/>
          <w:bCs/>
          <w:sz w:val="28"/>
          <w:szCs w:val="28"/>
        </w:rPr>
        <w:t>ЗАПОРІЗЬКИЙ НАЦІОНАЛЬНИЙ УНІВЕРСИТЕТ</w:t>
      </w:r>
    </w:p>
    <w:p w:rsidR="00BF739E" w:rsidRPr="004D4DEE" w:rsidRDefault="00BF739E" w:rsidP="00481C9A">
      <w:pPr>
        <w:jc w:val="center"/>
        <w:rPr>
          <w:b/>
          <w:bCs/>
          <w:sz w:val="28"/>
          <w:szCs w:val="28"/>
        </w:rPr>
      </w:pPr>
    </w:p>
    <w:p w:rsidR="00BF739E" w:rsidRPr="004D4DEE" w:rsidRDefault="00BF739E" w:rsidP="00481C9A">
      <w:pPr>
        <w:jc w:val="center"/>
        <w:rPr>
          <w:b/>
          <w:bCs/>
          <w:sz w:val="28"/>
          <w:szCs w:val="28"/>
        </w:rPr>
      </w:pPr>
    </w:p>
    <w:p w:rsidR="00BF739E" w:rsidRPr="004D4DEE" w:rsidRDefault="00BF739E" w:rsidP="00481C9A">
      <w:pPr>
        <w:pStyle w:val="1"/>
        <w:ind w:firstLine="0"/>
      </w:pPr>
      <w:r w:rsidRPr="004D4DEE">
        <w:t>Факультет біологічний</w:t>
      </w:r>
    </w:p>
    <w:p w:rsidR="00BF739E" w:rsidRPr="004D4DEE" w:rsidRDefault="00BF739E" w:rsidP="00481C9A">
      <w:pPr>
        <w:pStyle w:val="1"/>
        <w:ind w:firstLine="0"/>
      </w:pPr>
      <w:r w:rsidRPr="004D4DEE">
        <w:t>Кафедра фізіології, імунології і біохімії з курсом цивільного захисту та медицини</w:t>
      </w:r>
    </w:p>
    <w:p w:rsidR="00BF739E" w:rsidRPr="004D4DEE" w:rsidRDefault="00BF739E" w:rsidP="00481C9A">
      <w:pPr>
        <w:jc w:val="both"/>
      </w:pPr>
      <w:r w:rsidRPr="004D4DEE">
        <w:rPr>
          <w:sz w:val="28"/>
          <w:szCs w:val="28"/>
        </w:rPr>
        <w:t xml:space="preserve">Рівень вищої освіти магістр </w:t>
      </w:r>
    </w:p>
    <w:p w:rsidR="00BF739E" w:rsidRPr="004D4DEE" w:rsidRDefault="00BF739E" w:rsidP="00481C9A">
      <w:pPr>
        <w:pStyle w:val="1"/>
        <w:ind w:firstLine="0"/>
      </w:pPr>
      <w:r w:rsidRPr="004D4DEE">
        <w:t>Спеціальність 091 Біологія</w:t>
      </w:r>
    </w:p>
    <w:p w:rsidR="00BF739E" w:rsidRPr="004D4DEE" w:rsidRDefault="00BF739E" w:rsidP="00481C9A">
      <w:pPr>
        <w:ind w:right="-6"/>
        <w:jc w:val="both"/>
      </w:pPr>
      <w:r w:rsidRPr="004D4DEE">
        <w:rPr>
          <w:sz w:val="28"/>
          <w:szCs w:val="28"/>
        </w:rPr>
        <w:t>Освітня програма Біологія</w:t>
      </w:r>
    </w:p>
    <w:p w:rsidR="00BF739E" w:rsidRPr="004D4DEE" w:rsidRDefault="00BF739E" w:rsidP="00481C9A">
      <w:pPr>
        <w:pStyle w:val="1"/>
        <w:ind w:left="5040" w:firstLine="0"/>
        <w:rPr>
          <w:b/>
          <w:bCs/>
        </w:rPr>
      </w:pPr>
    </w:p>
    <w:p w:rsidR="00BF739E" w:rsidRPr="004D4DEE" w:rsidRDefault="00BF739E" w:rsidP="00481C9A">
      <w:pPr>
        <w:ind w:left="5040"/>
        <w:rPr>
          <w:b/>
          <w:bCs/>
          <w:sz w:val="28"/>
          <w:szCs w:val="28"/>
        </w:rPr>
      </w:pPr>
    </w:p>
    <w:p w:rsidR="00BF739E" w:rsidRPr="004D4DEE" w:rsidRDefault="00BF739E" w:rsidP="00481C9A">
      <w:pPr>
        <w:pStyle w:val="1"/>
        <w:ind w:left="5040" w:firstLine="0"/>
      </w:pPr>
      <w:r w:rsidRPr="004D4DEE">
        <w:rPr>
          <w:b/>
          <w:bCs/>
        </w:rPr>
        <w:t>ЗАТВЕРДЖУЮ</w:t>
      </w:r>
    </w:p>
    <w:p w:rsidR="00BF739E" w:rsidRPr="004D4DEE" w:rsidRDefault="00BF739E" w:rsidP="00481C9A">
      <w:pPr>
        <w:ind w:left="5040"/>
      </w:pPr>
      <w:r w:rsidRPr="004D4DEE">
        <w:rPr>
          <w:sz w:val="28"/>
          <w:szCs w:val="28"/>
        </w:rPr>
        <w:t xml:space="preserve">Завідувач кафедри  </w:t>
      </w:r>
      <w:r w:rsidRPr="004D4DEE">
        <w:rPr>
          <w:sz w:val="28"/>
          <w:szCs w:val="28"/>
          <w:u w:val="single"/>
        </w:rPr>
        <w:t xml:space="preserve">  В.Д. Бовт </w:t>
      </w:r>
      <w:r w:rsidRPr="004D4DEE">
        <w:rPr>
          <w:sz w:val="28"/>
          <w:szCs w:val="28"/>
        </w:rPr>
        <w:t>__</w:t>
      </w:r>
    </w:p>
    <w:p w:rsidR="00BF739E" w:rsidRPr="004D4DEE" w:rsidRDefault="00BF739E" w:rsidP="00481C9A">
      <w:pPr>
        <w:ind w:left="5040"/>
      </w:pPr>
      <w:r w:rsidRPr="004D4DEE">
        <w:rPr>
          <w:sz w:val="28"/>
          <w:szCs w:val="28"/>
        </w:rPr>
        <w:t>_____________________________</w:t>
      </w:r>
    </w:p>
    <w:p w:rsidR="00BF739E" w:rsidRPr="004D4DEE" w:rsidRDefault="00BF739E" w:rsidP="00481C9A">
      <w:pPr>
        <w:ind w:left="5040"/>
        <w:jc w:val="both"/>
      </w:pPr>
      <w:r w:rsidRPr="004D4DEE">
        <w:rPr>
          <w:sz w:val="28"/>
          <w:szCs w:val="28"/>
        </w:rPr>
        <w:t>«_____»_____________20__року</w:t>
      </w:r>
    </w:p>
    <w:p w:rsidR="00BF739E" w:rsidRPr="004D4DEE" w:rsidRDefault="00BF739E" w:rsidP="00481C9A">
      <w:pPr>
        <w:jc w:val="both"/>
        <w:rPr>
          <w:b/>
          <w:bCs/>
          <w:sz w:val="28"/>
          <w:szCs w:val="28"/>
        </w:rPr>
      </w:pPr>
    </w:p>
    <w:p w:rsidR="00BF739E" w:rsidRPr="004D4DEE" w:rsidRDefault="00BF739E" w:rsidP="00481C9A">
      <w:pPr>
        <w:jc w:val="both"/>
        <w:rPr>
          <w:b/>
          <w:bCs/>
          <w:sz w:val="28"/>
          <w:szCs w:val="28"/>
        </w:rPr>
      </w:pPr>
    </w:p>
    <w:p w:rsidR="00BF739E" w:rsidRPr="004D4DEE" w:rsidRDefault="00BF739E" w:rsidP="00481C9A">
      <w:pPr>
        <w:jc w:val="both"/>
        <w:rPr>
          <w:b/>
          <w:bCs/>
          <w:sz w:val="28"/>
          <w:szCs w:val="28"/>
        </w:rPr>
      </w:pPr>
    </w:p>
    <w:p w:rsidR="00BF739E" w:rsidRPr="004D4DEE" w:rsidRDefault="00BF739E" w:rsidP="00481C9A">
      <w:pPr>
        <w:pStyle w:val="2"/>
        <w:spacing w:before="0" w:after="0"/>
        <w:jc w:val="center"/>
        <w:rPr>
          <w:rFonts w:cs="Times New Roman"/>
        </w:rPr>
      </w:pPr>
      <w:r w:rsidRPr="004D4DEE">
        <w:rPr>
          <w:rFonts w:ascii="Times New Roman" w:hAnsi="Times New Roman" w:cs="Times New Roman"/>
          <w:i w:val="0"/>
          <w:iCs w:val="0"/>
        </w:rPr>
        <w:t>З  А  В  Д  А  Н  Н  Я</w:t>
      </w:r>
    </w:p>
    <w:p w:rsidR="00BF739E" w:rsidRPr="004D4DEE" w:rsidRDefault="00BF739E" w:rsidP="00481C9A">
      <w:pPr>
        <w:pStyle w:val="3"/>
        <w:spacing w:before="0" w:after="0"/>
        <w:jc w:val="center"/>
        <w:rPr>
          <w:rFonts w:cs="Times New Roman"/>
        </w:rPr>
      </w:pPr>
      <w:r w:rsidRPr="004D4DEE">
        <w:rPr>
          <w:rFonts w:ascii="Times New Roman" w:hAnsi="Times New Roman" w:cs="Times New Roman"/>
          <w:b w:val="0"/>
          <w:bCs w:val="0"/>
          <w:sz w:val="28"/>
          <w:szCs w:val="28"/>
        </w:rPr>
        <w:t>НА КВАЛІФІКАЦІЙНУ РОБОТУ СТУДЕНТЦІ</w:t>
      </w:r>
    </w:p>
    <w:p w:rsidR="00BF739E" w:rsidRPr="004D4DEE" w:rsidRDefault="00BF739E" w:rsidP="00481C9A">
      <w:pPr>
        <w:jc w:val="center"/>
      </w:pPr>
    </w:p>
    <w:p w:rsidR="00BF739E" w:rsidRPr="004D4DEE" w:rsidRDefault="00BF739E" w:rsidP="00921682">
      <w:pPr>
        <w:jc w:val="center"/>
      </w:pPr>
      <w:r w:rsidRPr="004D4DEE">
        <w:rPr>
          <w:sz w:val="28"/>
          <w:szCs w:val="28"/>
        </w:rPr>
        <w:t>___</w:t>
      </w:r>
      <w:r w:rsidRPr="004D4DEE">
        <w:rPr>
          <w:sz w:val="28"/>
          <w:szCs w:val="28"/>
          <w:lang w:val="uk-UA"/>
        </w:rPr>
        <w:t>Радченко Тетяні Володимирівні</w:t>
      </w:r>
      <w:r w:rsidRPr="004D4DEE">
        <w:rPr>
          <w:sz w:val="28"/>
          <w:szCs w:val="28"/>
        </w:rPr>
        <w:t>____</w:t>
      </w:r>
    </w:p>
    <w:p w:rsidR="00BF739E" w:rsidRPr="004D4DEE" w:rsidRDefault="00BF739E" w:rsidP="00481C9A">
      <w:pPr>
        <w:jc w:val="both"/>
        <w:rPr>
          <w:sz w:val="28"/>
          <w:szCs w:val="28"/>
          <w:vertAlign w:val="superscript"/>
        </w:rPr>
      </w:pPr>
    </w:p>
    <w:p w:rsidR="00BF739E" w:rsidRPr="004D4DEE" w:rsidRDefault="00BF739E" w:rsidP="00921682">
      <w:pPr>
        <w:pStyle w:val="Standard"/>
        <w:spacing w:line="300" w:lineRule="auto"/>
        <w:jc w:val="center"/>
        <w:rPr>
          <w:rFonts w:ascii="Times New Roman" w:hAnsi="Times New Roman" w:cs="Times New Roman"/>
          <w:sz w:val="28"/>
          <w:szCs w:val="28"/>
          <w:lang w:val="ru-RU"/>
        </w:rPr>
      </w:pPr>
      <w:r w:rsidRPr="004D4DEE">
        <w:rPr>
          <w:sz w:val="28"/>
          <w:szCs w:val="28"/>
        </w:rPr>
        <w:t>Тема роботи _</w:t>
      </w:r>
      <w:r w:rsidRPr="004D4DEE">
        <w:rPr>
          <w:rFonts w:ascii="Times New Roman" w:hAnsi="Times New Roman" w:cs="Times New Roman"/>
          <w:sz w:val="28"/>
          <w:szCs w:val="28"/>
          <w:u w:val="single"/>
          <w:lang w:val="ru-RU"/>
        </w:rPr>
        <w:t xml:space="preserve">Особливості метаболічного синдрому у дітей різних групп </w:t>
      </w:r>
    </w:p>
    <w:p w:rsidR="00BF739E" w:rsidRPr="004D4DEE" w:rsidRDefault="00BF739E" w:rsidP="00481C9A">
      <w:pPr>
        <w:pStyle w:val="af4"/>
        <w:tabs>
          <w:tab w:val="left" w:pos="0"/>
        </w:tabs>
        <w:spacing w:after="0"/>
      </w:pPr>
      <w:r w:rsidRPr="004D4DEE">
        <w:rPr>
          <w:sz w:val="28"/>
          <w:szCs w:val="28"/>
        </w:rPr>
        <w:t>____________________________________________________________________</w:t>
      </w:r>
    </w:p>
    <w:p w:rsidR="00BF739E" w:rsidRPr="004D4DEE" w:rsidRDefault="00BF739E" w:rsidP="00481C9A">
      <w:pPr>
        <w:pStyle w:val="af4"/>
        <w:spacing w:after="0"/>
        <w:rPr>
          <w:lang w:val="ru-RU"/>
        </w:rPr>
      </w:pPr>
      <w:r w:rsidRPr="004D4DEE">
        <w:rPr>
          <w:sz w:val="28"/>
          <w:szCs w:val="28"/>
        </w:rPr>
        <w:t>керівник роботи __</w:t>
      </w:r>
      <w:r w:rsidRPr="004D4DEE">
        <w:rPr>
          <w:sz w:val="28"/>
          <w:szCs w:val="28"/>
          <w:lang w:val="ru-RU"/>
        </w:rPr>
        <w:t>к.</w:t>
      </w:r>
      <w:r w:rsidRPr="004D4DEE">
        <w:rPr>
          <w:sz w:val="28"/>
          <w:szCs w:val="28"/>
          <w:u w:val="single"/>
        </w:rPr>
        <w:t xml:space="preserve"> б. н., ст. викл.  Амінов Руслан Флузович</w:t>
      </w:r>
      <w:r w:rsidRPr="004D4DEE">
        <w:rPr>
          <w:sz w:val="28"/>
          <w:szCs w:val="28"/>
        </w:rPr>
        <w:t xml:space="preserve"> ______________</w:t>
      </w:r>
    </w:p>
    <w:p w:rsidR="00BF739E" w:rsidRPr="004D4DEE" w:rsidRDefault="00BF739E" w:rsidP="00481C9A">
      <w:pPr>
        <w:jc w:val="center"/>
      </w:pPr>
      <w:r w:rsidRPr="004D4DEE">
        <w:rPr>
          <w:sz w:val="16"/>
          <w:szCs w:val="16"/>
        </w:rPr>
        <w:t>(прізвище, ім’я, по батькові, науковий ступінь, вчене звання)</w:t>
      </w:r>
    </w:p>
    <w:p w:rsidR="00BF739E" w:rsidRPr="004D4DEE" w:rsidRDefault="00BF739E" w:rsidP="00481C9A">
      <w:r w:rsidRPr="004D4DEE">
        <w:rPr>
          <w:sz w:val="28"/>
          <w:szCs w:val="28"/>
        </w:rPr>
        <w:t>затверджені наказом ЗНУ від «</w:t>
      </w:r>
      <w:r w:rsidRPr="004D4DEE">
        <w:rPr>
          <w:sz w:val="28"/>
          <w:szCs w:val="28"/>
          <w:u w:val="single"/>
        </w:rPr>
        <w:t xml:space="preserve"> 13 </w:t>
      </w:r>
      <w:r w:rsidRPr="004D4DEE">
        <w:rPr>
          <w:sz w:val="28"/>
          <w:szCs w:val="28"/>
        </w:rPr>
        <w:t xml:space="preserve">»  </w:t>
      </w:r>
      <w:r w:rsidRPr="004D4DEE">
        <w:rPr>
          <w:sz w:val="28"/>
          <w:szCs w:val="28"/>
          <w:u w:val="single"/>
        </w:rPr>
        <w:t xml:space="preserve">липня </w:t>
      </w:r>
      <w:r w:rsidRPr="004D4DEE">
        <w:rPr>
          <w:sz w:val="28"/>
          <w:szCs w:val="28"/>
        </w:rPr>
        <w:t xml:space="preserve"> 2020 року № </w:t>
      </w:r>
      <w:r w:rsidRPr="004D4DEE">
        <w:rPr>
          <w:sz w:val="28"/>
          <w:szCs w:val="28"/>
          <w:u w:val="single"/>
        </w:rPr>
        <w:t>1028-с</w:t>
      </w:r>
    </w:p>
    <w:p w:rsidR="00BF739E" w:rsidRPr="004D4DEE" w:rsidRDefault="00BF739E" w:rsidP="00481C9A">
      <w:pPr>
        <w:numPr>
          <w:ilvl w:val="0"/>
          <w:numId w:val="2"/>
        </w:numPr>
        <w:tabs>
          <w:tab w:val="left" w:pos="0"/>
          <w:tab w:val="left" w:pos="360"/>
        </w:tabs>
        <w:suppressAutoHyphens/>
        <w:ind w:left="0" w:firstLine="0"/>
        <w:jc w:val="both"/>
      </w:pPr>
      <w:r w:rsidRPr="004D4DEE">
        <w:rPr>
          <w:sz w:val="28"/>
          <w:szCs w:val="28"/>
        </w:rPr>
        <w:t>Строк подання студентом роботи __</w:t>
      </w:r>
      <w:r w:rsidRPr="004D4DEE">
        <w:rPr>
          <w:sz w:val="28"/>
          <w:szCs w:val="28"/>
          <w:u w:val="single"/>
        </w:rPr>
        <w:t>грудень 2020 року</w:t>
      </w:r>
      <w:r w:rsidRPr="004D4DEE">
        <w:rPr>
          <w:sz w:val="28"/>
          <w:szCs w:val="28"/>
        </w:rPr>
        <w:t>___________________</w:t>
      </w:r>
    </w:p>
    <w:p w:rsidR="00BF739E" w:rsidRPr="004D4DEE" w:rsidRDefault="00BF739E" w:rsidP="00481C9A">
      <w:pPr>
        <w:numPr>
          <w:ilvl w:val="0"/>
          <w:numId w:val="2"/>
        </w:numPr>
        <w:tabs>
          <w:tab w:val="left" w:pos="0"/>
          <w:tab w:val="left" w:pos="360"/>
        </w:tabs>
        <w:suppressAutoHyphens/>
        <w:ind w:left="0" w:firstLine="0"/>
        <w:jc w:val="both"/>
      </w:pPr>
      <w:r w:rsidRPr="004D4DEE">
        <w:rPr>
          <w:sz w:val="28"/>
          <w:szCs w:val="28"/>
        </w:rPr>
        <w:t>Вихідні дані до роботи __</w:t>
      </w:r>
      <w:r w:rsidRPr="004D4DEE">
        <w:rPr>
          <w:sz w:val="28"/>
          <w:szCs w:val="28"/>
          <w:u w:val="single"/>
          <w:lang w:val="uk-UA"/>
        </w:rPr>
        <w:t>Літературний огляд з теми наукової роботи</w:t>
      </w:r>
      <w:r w:rsidRPr="004D4DEE">
        <w:rPr>
          <w:sz w:val="28"/>
          <w:szCs w:val="28"/>
        </w:rPr>
        <w:t>______</w:t>
      </w:r>
    </w:p>
    <w:p w:rsidR="00BF739E" w:rsidRPr="004D4DEE" w:rsidRDefault="00BF739E" w:rsidP="00DA33C5">
      <w:pPr>
        <w:numPr>
          <w:ilvl w:val="0"/>
          <w:numId w:val="2"/>
        </w:numPr>
        <w:tabs>
          <w:tab w:val="left" w:pos="0"/>
          <w:tab w:val="left" w:pos="360"/>
        </w:tabs>
        <w:suppressAutoHyphens/>
        <w:ind w:left="0" w:firstLine="0"/>
        <w:jc w:val="both"/>
      </w:pPr>
      <w:r w:rsidRPr="004D4DEE">
        <w:rPr>
          <w:sz w:val="28"/>
          <w:szCs w:val="28"/>
        </w:rPr>
        <w:t xml:space="preserve">Зміст розрахунково-пояснювальної записки (перелік питань, які потрібно розробити) </w:t>
      </w:r>
      <w:r w:rsidRPr="004D4DEE">
        <w:rPr>
          <w:sz w:val="28"/>
          <w:szCs w:val="28"/>
          <w:u w:val="single"/>
          <w:lang w:val="uk-UA"/>
        </w:rPr>
        <w:t>1. Дослідити зміни індексу маси тіла хлопців початкової школи за 2019 – 2020 років; 2. Провести аналіз змін індексу маси тіла дівчат початкової школи за 2019 – 2020 років; 3. Визначити зміни індексу маси тіла хлопців середньої школи за 2019 – 2020 років; 4. Дослідити зміни індексу маси тіла дівчат середньої школи за 2019 – 2020 років; 5. Аналіз змін індексу маси тіла хлопців старшої школи за 2019 – 2020 років; 6. Дослідити зміни індексу маси тіла дівчат старшої школи за 2019 – 2020 років.</w:t>
      </w:r>
    </w:p>
    <w:p w:rsidR="00BF739E" w:rsidRPr="004D4DEE" w:rsidRDefault="00BF739E" w:rsidP="00DA33C5">
      <w:pPr>
        <w:widowControl w:val="0"/>
        <w:jc w:val="both"/>
        <w:rPr>
          <w:sz w:val="28"/>
          <w:szCs w:val="28"/>
          <w:lang w:val="uk-UA"/>
        </w:rPr>
      </w:pPr>
      <w:r w:rsidRPr="004D4DEE">
        <w:rPr>
          <w:sz w:val="28"/>
          <w:szCs w:val="28"/>
        </w:rPr>
        <w:t xml:space="preserve">Перелік графічного матеріалу (з точним зазначенням обов’язкових креслень) </w:t>
      </w:r>
      <w:r w:rsidRPr="004D4DEE">
        <w:rPr>
          <w:sz w:val="28"/>
          <w:szCs w:val="28"/>
          <w:lang w:val="uk-UA"/>
        </w:rPr>
        <w:t>Табл.1.1- табл. 1.3, табл. 2.1, табл. 3.1 – табл. 3.16 та  рис. 1.1, рис. 3.1 – 3.16</w:t>
      </w:r>
    </w:p>
    <w:p w:rsidR="00BF739E" w:rsidRPr="004D4DEE" w:rsidRDefault="00BF739E" w:rsidP="00DA33C5">
      <w:pPr>
        <w:widowControl w:val="0"/>
        <w:jc w:val="both"/>
        <w:rPr>
          <w:sz w:val="28"/>
          <w:szCs w:val="28"/>
          <w:lang w:val="uk-UA"/>
        </w:rPr>
      </w:pPr>
    </w:p>
    <w:p w:rsidR="00BF739E" w:rsidRPr="004D4DEE" w:rsidRDefault="00BF739E" w:rsidP="00DA33C5">
      <w:pPr>
        <w:widowControl w:val="0"/>
        <w:jc w:val="both"/>
        <w:rPr>
          <w:sz w:val="28"/>
          <w:szCs w:val="28"/>
          <w:lang w:val="uk-UA"/>
        </w:rPr>
      </w:pPr>
    </w:p>
    <w:p w:rsidR="00BF739E" w:rsidRPr="004D4DEE" w:rsidRDefault="00BF739E" w:rsidP="00DA33C5">
      <w:pPr>
        <w:widowControl w:val="0"/>
        <w:jc w:val="both"/>
        <w:rPr>
          <w:sz w:val="28"/>
          <w:szCs w:val="28"/>
          <w:lang w:val="uk-UA"/>
        </w:rPr>
      </w:pPr>
    </w:p>
    <w:p w:rsidR="00BF739E" w:rsidRPr="004D4DEE" w:rsidRDefault="00BF739E" w:rsidP="00DA33C5">
      <w:pPr>
        <w:tabs>
          <w:tab w:val="left" w:pos="0"/>
          <w:tab w:val="left" w:pos="360"/>
        </w:tabs>
        <w:suppressAutoHyphens/>
        <w:jc w:val="both"/>
      </w:pPr>
    </w:p>
    <w:p w:rsidR="00BF739E" w:rsidRPr="004D4DEE" w:rsidRDefault="00BF739E" w:rsidP="00481C9A">
      <w:pPr>
        <w:numPr>
          <w:ilvl w:val="0"/>
          <w:numId w:val="2"/>
        </w:numPr>
        <w:tabs>
          <w:tab w:val="left" w:pos="0"/>
          <w:tab w:val="left" w:pos="360"/>
        </w:tabs>
        <w:suppressAutoHyphens/>
        <w:ind w:left="0" w:firstLine="0"/>
        <w:jc w:val="both"/>
      </w:pPr>
      <w:r w:rsidRPr="004D4DEE">
        <w:rPr>
          <w:sz w:val="28"/>
          <w:szCs w:val="28"/>
        </w:rPr>
        <w:lastRenderedPageBreak/>
        <w:t xml:space="preserve">Консультанти розділів роботи </w:t>
      </w:r>
    </w:p>
    <w:tbl>
      <w:tblPr>
        <w:tblW w:w="0" w:type="auto"/>
        <w:tblInd w:w="-106" w:type="dxa"/>
        <w:tblLayout w:type="fixed"/>
        <w:tblLook w:val="0000"/>
      </w:tblPr>
      <w:tblGrid>
        <w:gridCol w:w="1071"/>
        <w:gridCol w:w="4715"/>
        <w:gridCol w:w="1928"/>
        <w:gridCol w:w="1826"/>
      </w:tblGrid>
      <w:tr w:rsidR="00BF739E" w:rsidRPr="004D4DEE">
        <w:trPr>
          <w:cantSplit/>
        </w:trPr>
        <w:tc>
          <w:tcPr>
            <w:tcW w:w="1071" w:type="dxa"/>
            <w:vMerge w:val="restart"/>
            <w:tcBorders>
              <w:top w:val="single" w:sz="4" w:space="0" w:color="000000"/>
              <w:left w:val="single" w:sz="4" w:space="0" w:color="000000"/>
              <w:bottom w:val="single" w:sz="4" w:space="0" w:color="000000"/>
            </w:tcBorders>
            <w:vAlign w:val="center"/>
          </w:tcPr>
          <w:p w:rsidR="00BF739E" w:rsidRPr="004D4DEE" w:rsidRDefault="00BF739E" w:rsidP="00921682">
            <w:pPr>
              <w:jc w:val="center"/>
            </w:pPr>
            <w:r w:rsidRPr="004D4DEE">
              <w:t>Розділ</w:t>
            </w:r>
          </w:p>
        </w:tc>
        <w:tc>
          <w:tcPr>
            <w:tcW w:w="4715" w:type="dxa"/>
            <w:vMerge w:val="restart"/>
            <w:tcBorders>
              <w:top w:val="single" w:sz="4" w:space="0" w:color="000000"/>
              <w:left w:val="single" w:sz="4" w:space="0" w:color="000000"/>
              <w:bottom w:val="single" w:sz="4" w:space="0" w:color="000000"/>
            </w:tcBorders>
            <w:vAlign w:val="center"/>
          </w:tcPr>
          <w:p w:rsidR="00BF739E" w:rsidRPr="004D4DEE" w:rsidRDefault="00BF739E" w:rsidP="00921682">
            <w:pPr>
              <w:jc w:val="center"/>
            </w:pPr>
            <w:r w:rsidRPr="004D4DEE">
              <w:t>Прізвище, ініціали та посада</w:t>
            </w:r>
          </w:p>
          <w:p w:rsidR="00BF739E" w:rsidRPr="004D4DEE" w:rsidRDefault="00BF739E" w:rsidP="00921682">
            <w:pPr>
              <w:jc w:val="center"/>
            </w:pPr>
            <w:r w:rsidRPr="004D4DEE">
              <w:t>консультанта</w:t>
            </w:r>
          </w:p>
        </w:tc>
        <w:tc>
          <w:tcPr>
            <w:tcW w:w="3754" w:type="dxa"/>
            <w:gridSpan w:val="2"/>
            <w:tcBorders>
              <w:top w:val="single" w:sz="4" w:space="0" w:color="000000"/>
              <w:left w:val="single" w:sz="4" w:space="0" w:color="000000"/>
              <w:bottom w:val="single" w:sz="4" w:space="0" w:color="000000"/>
              <w:right w:val="single" w:sz="4" w:space="0" w:color="000000"/>
            </w:tcBorders>
            <w:vAlign w:val="center"/>
          </w:tcPr>
          <w:p w:rsidR="00BF739E" w:rsidRPr="004D4DEE" w:rsidRDefault="00BF739E" w:rsidP="00921682">
            <w:pPr>
              <w:jc w:val="center"/>
            </w:pPr>
            <w:r w:rsidRPr="004D4DEE">
              <w:t>Підпис, дата</w:t>
            </w:r>
          </w:p>
        </w:tc>
      </w:tr>
      <w:tr w:rsidR="00BF739E" w:rsidRPr="004D4DEE">
        <w:trPr>
          <w:cantSplit/>
        </w:trPr>
        <w:tc>
          <w:tcPr>
            <w:tcW w:w="1071" w:type="dxa"/>
            <w:vMerge/>
            <w:tcBorders>
              <w:top w:val="single" w:sz="4" w:space="0" w:color="000000"/>
              <w:left w:val="single" w:sz="4" w:space="0" w:color="000000"/>
              <w:bottom w:val="single" w:sz="4" w:space="0" w:color="000000"/>
            </w:tcBorders>
            <w:vAlign w:val="center"/>
          </w:tcPr>
          <w:p w:rsidR="00BF739E" w:rsidRPr="004D4DEE" w:rsidRDefault="00BF739E" w:rsidP="00921682">
            <w:pPr>
              <w:snapToGrid w:val="0"/>
              <w:jc w:val="center"/>
              <w:rPr>
                <w:sz w:val="28"/>
                <w:szCs w:val="28"/>
              </w:rPr>
            </w:pPr>
          </w:p>
        </w:tc>
        <w:tc>
          <w:tcPr>
            <w:tcW w:w="4715" w:type="dxa"/>
            <w:vMerge/>
            <w:tcBorders>
              <w:top w:val="single" w:sz="4" w:space="0" w:color="000000"/>
              <w:left w:val="single" w:sz="4" w:space="0" w:color="000000"/>
              <w:bottom w:val="single" w:sz="4" w:space="0" w:color="000000"/>
            </w:tcBorders>
            <w:vAlign w:val="center"/>
          </w:tcPr>
          <w:p w:rsidR="00BF739E" w:rsidRPr="004D4DEE" w:rsidRDefault="00BF739E" w:rsidP="00921682">
            <w:pPr>
              <w:snapToGrid w:val="0"/>
              <w:jc w:val="center"/>
              <w:rPr>
                <w:sz w:val="28"/>
                <w:szCs w:val="28"/>
              </w:rPr>
            </w:pPr>
          </w:p>
        </w:tc>
        <w:tc>
          <w:tcPr>
            <w:tcW w:w="1928" w:type="dxa"/>
            <w:tcBorders>
              <w:top w:val="single" w:sz="4" w:space="0" w:color="000000"/>
              <w:left w:val="single" w:sz="4" w:space="0" w:color="000000"/>
              <w:bottom w:val="single" w:sz="4" w:space="0" w:color="000000"/>
            </w:tcBorders>
            <w:vAlign w:val="center"/>
          </w:tcPr>
          <w:p w:rsidR="00BF739E" w:rsidRPr="004D4DEE" w:rsidRDefault="00BF739E" w:rsidP="00921682">
            <w:pPr>
              <w:jc w:val="center"/>
            </w:pPr>
            <w:r w:rsidRPr="004D4DEE">
              <w:t>завдання</w:t>
            </w:r>
          </w:p>
          <w:p w:rsidR="00BF739E" w:rsidRPr="004D4DEE" w:rsidRDefault="00BF739E" w:rsidP="00921682">
            <w:pPr>
              <w:jc w:val="center"/>
            </w:pPr>
            <w:r w:rsidRPr="004D4DEE">
              <w:t>видав</w:t>
            </w:r>
          </w:p>
        </w:tc>
        <w:tc>
          <w:tcPr>
            <w:tcW w:w="1826" w:type="dxa"/>
            <w:tcBorders>
              <w:top w:val="single" w:sz="4" w:space="0" w:color="000000"/>
              <w:left w:val="single" w:sz="4" w:space="0" w:color="000000"/>
              <w:bottom w:val="single" w:sz="4" w:space="0" w:color="000000"/>
              <w:right w:val="single" w:sz="4" w:space="0" w:color="000000"/>
            </w:tcBorders>
            <w:vAlign w:val="center"/>
          </w:tcPr>
          <w:p w:rsidR="00BF739E" w:rsidRPr="004D4DEE" w:rsidRDefault="00BF739E" w:rsidP="00921682">
            <w:pPr>
              <w:jc w:val="center"/>
            </w:pPr>
            <w:r w:rsidRPr="004D4DEE">
              <w:t>завдання</w:t>
            </w:r>
          </w:p>
          <w:p w:rsidR="00BF739E" w:rsidRPr="004D4DEE" w:rsidRDefault="00BF739E" w:rsidP="00921682">
            <w:pPr>
              <w:jc w:val="center"/>
            </w:pPr>
            <w:r w:rsidRPr="004D4DEE">
              <w:t>прийняв</w:t>
            </w:r>
          </w:p>
        </w:tc>
      </w:tr>
      <w:tr w:rsidR="00BF739E" w:rsidRPr="004D4DEE">
        <w:tc>
          <w:tcPr>
            <w:tcW w:w="1071"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lang w:val="uk-UA"/>
              </w:rPr>
            </w:pPr>
            <w:r w:rsidRPr="004D4DEE">
              <w:rPr>
                <w:sz w:val="28"/>
                <w:szCs w:val="28"/>
                <w:lang w:val="uk-UA"/>
              </w:rPr>
              <w:t>1-3</w:t>
            </w:r>
          </w:p>
        </w:tc>
        <w:tc>
          <w:tcPr>
            <w:tcW w:w="4715" w:type="dxa"/>
            <w:tcBorders>
              <w:top w:val="single" w:sz="4" w:space="0" w:color="000000"/>
              <w:left w:val="single" w:sz="4" w:space="0" w:color="000000"/>
              <w:bottom w:val="single" w:sz="4" w:space="0" w:color="000000"/>
            </w:tcBorders>
          </w:tcPr>
          <w:p w:rsidR="00BF739E" w:rsidRPr="004D4DEE" w:rsidRDefault="00BF739E" w:rsidP="00E27DC6">
            <w:pPr>
              <w:snapToGrid w:val="0"/>
            </w:pPr>
            <w:r w:rsidRPr="004D4DEE">
              <w:rPr>
                <w:sz w:val="28"/>
                <w:szCs w:val="28"/>
                <w:lang w:val="uk-UA"/>
              </w:rPr>
              <w:t>Єщенко Ю. В.</w:t>
            </w:r>
            <w:r w:rsidRPr="004D4DEE">
              <w:rPr>
                <w:sz w:val="28"/>
                <w:szCs w:val="28"/>
              </w:rPr>
              <w:t>, д.б.н., професор</w:t>
            </w:r>
          </w:p>
        </w:tc>
        <w:tc>
          <w:tcPr>
            <w:tcW w:w="1928"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b/>
                <w:bCs/>
                <w:sz w:val="28"/>
                <w:szCs w:val="28"/>
              </w:rPr>
            </w:pPr>
          </w:p>
        </w:tc>
        <w:tc>
          <w:tcPr>
            <w:tcW w:w="1826" w:type="dxa"/>
            <w:tcBorders>
              <w:top w:val="single" w:sz="4" w:space="0" w:color="000000"/>
              <w:left w:val="single" w:sz="4" w:space="0" w:color="000000"/>
              <w:bottom w:val="single" w:sz="4" w:space="0" w:color="000000"/>
              <w:right w:val="single" w:sz="4" w:space="0" w:color="000000"/>
            </w:tcBorders>
          </w:tcPr>
          <w:p w:rsidR="00BF739E" w:rsidRPr="004D4DEE" w:rsidRDefault="00BF739E" w:rsidP="00921682">
            <w:pPr>
              <w:snapToGrid w:val="0"/>
              <w:jc w:val="center"/>
              <w:rPr>
                <w:b/>
                <w:bCs/>
                <w:sz w:val="28"/>
                <w:szCs w:val="28"/>
              </w:rPr>
            </w:pPr>
          </w:p>
        </w:tc>
      </w:tr>
      <w:tr w:rsidR="00BF739E" w:rsidRPr="004D4DEE">
        <w:tc>
          <w:tcPr>
            <w:tcW w:w="1071" w:type="dxa"/>
            <w:tcBorders>
              <w:top w:val="single" w:sz="4" w:space="0" w:color="000000"/>
              <w:left w:val="single" w:sz="4" w:space="0" w:color="000000"/>
              <w:bottom w:val="single" w:sz="4" w:space="0" w:color="000000"/>
            </w:tcBorders>
          </w:tcPr>
          <w:p w:rsidR="00BF739E" w:rsidRPr="004D4DEE" w:rsidRDefault="00BF739E" w:rsidP="00921682">
            <w:pPr>
              <w:snapToGrid w:val="0"/>
              <w:jc w:val="center"/>
            </w:pPr>
            <w:r w:rsidRPr="004D4DEE">
              <w:rPr>
                <w:sz w:val="28"/>
                <w:szCs w:val="28"/>
              </w:rPr>
              <w:t>4</w:t>
            </w:r>
          </w:p>
        </w:tc>
        <w:tc>
          <w:tcPr>
            <w:tcW w:w="4715" w:type="dxa"/>
            <w:tcBorders>
              <w:top w:val="single" w:sz="4" w:space="0" w:color="000000"/>
              <w:left w:val="single" w:sz="4" w:space="0" w:color="000000"/>
              <w:bottom w:val="single" w:sz="4" w:space="0" w:color="000000"/>
            </w:tcBorders>
          </w:tcPr>
          <w:p w:rsidR="00BF739E" w:rsidRPr="004D4DEE" w:rsidRDefault="00BF739E" w:rsidP="00DA33C5">
            <w:pPr>
              <w:snapToGrid w:val="0"/>
            </w:pPr>
            <w:r w:rsidRPr="004D4DEE">
              <w:rPr>
                <w:sz w:val="28"/>
                <w:szCs w:val="28"/>
              </w:rPr>
              <w:t>Клімова О.О., к.б.н., ст.викладач</w:t>
            </w:r>
          </w:p>
        </w:tc>
        <w:tc>
          <w:tcPr>
            <w:tcW w:w="1928"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b/>
                <w:bCs/>
                <w:sz w:val="28"/>
                <w:szCs w:val="28"/>
              </w:rPr>
            </w:pPr>
          </w:p>
        </w:tc>
        <w:tc>
          <w:tcPr>
            <w:tcW w:w="1826" w:type="dxa"/>
            <w:tcBorders>
              <w:top w:val="single" w:sz="4" w:space="0" w:color="000000"/>
              <w:left w:val="single" w:sz="4" w:space="0" w:color="000000"/>
              <w:bottom w:val="single" w:sz="4" w:space="0" w:color="000000"/>
              <w:right w:val="single" w:sz="4" w:space="0" w:color="000000"/>
            </w:tcBorders>
          </w:tcPr>
          <w:p w:rsidR="00BF739E" w:rsidRPr="004D4DEE" w:rsidRDefault="00BF739E" w:rsidP="00921682">
            <w:pPr>
              <w:snapToGrid w:val="0"/>
              <w:jc w:val="center"/>
              <w:rPr>
                <w:b/>
                <w:bCs/>
                <w:sz w:val="28"/>
                <w:szCs w:val="28"/>
              </w:rPr>
            </w:pPr>
          </w:p>
        </w:tc>
      </w:tr>
    </w:tbl>
    <w:p w:rsidR="00BF739E" w:rsidRPr="004D4DEE" w:rsidRDefault="00BF739E" w:rsidP="00481C9A">
      <w:pPr>
        <w:jc w:val="center"/>
        <w:rPr>
          <w:b/>
          <w:bCs/>
          <w:sz w:val="28"/>
          <w:szCs w:val="28"/>
        </w:rPr>
      </w:pPr>
    </w:p>
    <w:p w:rsidR="00BF739E" w:rsidRPr="004D4DEE" w:rsidRDefault="00BF739E" w:rsidP="00481C9A">
      <w:pPr>
        <w:numPr>
          <w:ilvl w:val="0"/>
          <w:numId w:val="2"/>
        </w:numPr>
        <w:tabs>
          <w:tab w:val="left" w:pos="0"/>
          <w:tab w:val="left" w:pos="360"/>
        </w:tabs>
        <w:suppressAutoHyphens/>
        <w:ind w:left="0" w:firstLine="0"/>
        <w:jc w:val="both"/>
      </w:pPr>
      <w:r w:rsidRPr="004D4DEE">
        <w:rPr>
          <w:sz w:val="28"/>
          <w:szCs w:val="28"/>
        </w:rPr>
        <w:t>Дата видачі завдання____________________________________________</w:t>
      </w:r>
    </w:p>
    <w:p w:rsidR="00BF739E" w:rsidRPr="004D4DEE" w:rsidRDefault="00BF739E" w:rsidP="00481C9A">
      <w:pPr>
        <w:jc w:val="both"/>
        <w:rPr>
          <w:b/>
          <w:bCs/>
          <w:sz w:val="28"/>
          <w:szCs w:val="28"/>
          <w:vertAlign w:val="superscript"/>
        </w:rPr>
      </w:pPr>
    </w:p>
    <w:p w:rsidR="00BF739E" w:rsidRPr="004D4DEE" w:rsidRDefault="00BF739E" w:rsidP="00481C9A">
      <w:pPr>
        <w:pStyle w:val="4"/>
        <w:spacing w:before="0" w:after="0"/>
        <w:jc w:val="center"/>
        <w:rPr>
          <w:vertAlign w:val="superscript"/>
        </w:rPr>
      </w:pPr>
    </w:p>
    <w:p w:rsidR="00BF739E" w:rsidRPr="004D4DEE" w:rsidRDefault="00BF739E" w:rsidP="00481C9A">
      <w:pPr>
        <w:pStyle w:val="4"/>
        <w:spacing w:before="0" w:after="0"/>
        <w:jc w:val="center"/>
      </w:pPr>
      <w:r w:rsidRPr="004D4DEE">
        <w:t>КАЛЕНДАРНИЙ ПЛАН</w:t>
      </w:r>
    </w:p>
    <w:p w:rsidR="00BF739E" w:rsidRPr="004D4DEE" w:rsidRDefault="00BF739E" w:rsidP="00481C9A">
      <w:pPr>
        <w:rPr>
          <w:b/>
          <w:bCs/>
        </w:rPr>
      </w:pPr>
    </w:p>
    <w:tbl>
      <w:tblPr>
        <w:tblW w:w="0" w:type="auto"/>
        <w:tblInd w:w="-106" w:type="dxa"/>
        <w:tblLayout w:type="fixed"/>
        <w:tblLook w:val="0000"/>
      </w:tblPr>
      <w:tblGrid>
        <w:gridCol w:w="567"/>
        <w:gridCol w:w="5373"/>
        <w:gridCol w:w="1843"/>
        <w:gridCol w:w="1741"/>
      </w:tblGrid>
      <w:tr w:rsidR="00BF739E" w:rsidRPr="004D4DEE">
        <w:trPr>
          <w:cantSplit/>
          <w:trHeight w:val="460"/>
        </w:trPr>
        <w:tc>
          <w:tcPr>
            <w:tcW w:w="567" w:type="dxa"/>
            <w:tcBorders>
              <w:top w:val="single" w:sz="4" w:space="0" w:color="000000"/>
              <w:left w:val="single" w:sz="4" w:space="0" w:color="000000"/>
              <w:bottom w:val="single" w:sz="4" w:space="0" w:color="000000"/>
            </w:tcBorders>
            <w:vAlign w:val="center"/>
          </w:tcPr>
          <w:p w:rsidR="00BF739E" w:rsidRPr="004D4DEE" w:rsidRDefault="00BF739E" w:rsidP="00921682">
            <w:pPr>
              <w:jc w:val="center"/>
              <w:rPr>
                <w:sz w:val="28"/>
                <w:szCs w:val="28"/>
              </w:rPr>
            </w:pPr>
            <w:r w:rsidRPr="004D4DEE">
              <w:rPr>
                <w:sz w:val="28"/>
                <w:szCs w:val="28"/>
              </w:rPr>
              <w:t>№</w:t>
            </w:r>
          </w:p>
          <w:p w:rsidR="00BF739E" w:rsidRPr="004D4DEE" w:rsidRDefault="00BF739E" w:rsidP="00921682">
            <w:pPr>
              <w:jc w:val="center"/>
              <w:rPr>
                <w:sz w:val="28"/>
                <w:szCs w:val="28"/>
              </w:rPr>
            </w:pPr>
            <w:r w:rsidRPr="004D4DEE">
              <w:rPr>
                <w:sz w:val="28"/>
                <w:szCs w:val="28"/>
              </w:rPr>
              <w:t>з/п</w:t>
            </w:r>
          </w:p>
        </w:tc>
        <w:tc>
          <w:tcPr>
            <w:tcW w:w="5373" w:type="dxa"/>
            <w:tcBorders>
              <w:top w:val="single" w:sz="4" w:space="0" w:color="000000"/>
              <w:left w:val="single" w:sz="4" w:space="0" w:color="000000"/>
              <w:bottom w:val="single" w:sz="4" w:space="0" w:color="000000"/>
            </w:tcBorders>
            <w:vAlign w:val="center"/>
          </w:tcPr>
          <w:p w:rsidR="00BF739E" w:rsidRPr="004D4DEE" w:rsidRDefault="00BF739E" w:rsidP="00921682">
            <w:pPr>
              <w:jc w:val="center"/>
              <w:rPr>
                <w:sz w:val="28"/>
                <w:szCs w:val="28"/>
              </w:rPr>
            </w:pPr>
            <w:r w:rsidRPr="004D4DEE">
              <w:rPr>
                <w:sz w:val="28"/>
                <w:szCs w:val="28"/>
              </w:rPr>
              <w:t>Назва етапів кваліфікаційної роботи</w:t>
            </w:r>
          </w:p>
        </w:tc>
        <w:tc>
          <w:tcPr>
            <w:tcW w:w="1843" w:type="dxa"/>
            <w:tcBorders>
              <w:top w:val="single" w:sz="4" w:space="0" w:color="000000"/>
              <w:left w:val="single" w:sz="4" w:space="0" w:color="000000"/>
              <w:bottom w:val="single" w:sz="4" w:space="0" w:color="000000"/>
            </w:tcBorders>
            <w:vAlign w:val="center"/>
          </w:tcPr>
          <w:p w:rsidR="00BF739E" w:rsidRPr="004D4DEE" w:rsidRDefault="00BF739E" w:rsidP="00921682">
            <w:pPr>
              <w:jc w:val="center"/>
              <w:rPr>
                <w:sz w:val="28"/>
                <w:szCs w:val="28"/>
              </w:rPr>
            </w:pPr>
            <w:r w:rsidRPr="004D4DEE">
              <w:rPr>
                <w:spacing w:val="-20"/>
                <w:sz w:val="28"/>
                <w:szCs w:val="28"/>
              </w:rPr>
              <w:t>Строк  виконання</w:t>
            </w:r>
            <w:r w:rsidRPr="004D4DEE">
              <w:rPr>
                <w:sz w:val="28"/>
                <w:szCs w:val="28"/>
              </w:rPr>
              <w:t xml:space="preserve"> етапів роботи</w:t>
            </w:r>
          </w:p>
        </w:tc>
        <w:tc>
          <w:tcPr>
            <w:tcW w:w="1741" w:type="dxa"/>
            <w:tcBorders>
              <w:top w:val="single" w:sz="4" w:space="0" w:color="000000"/>
              <w:left w:val="single" w:sz="4" w:space="0" w:color="000000"/>
              <w:bottom w:val="single" w:sz="4" w:space="0" w:color="000000"/>
              <w:right w:val="single" w:sz="4" w:space="0" w:color="000000"/>
            </w:tcBorders>
            <w:vAlign w:val="center"/>
          </w:tcPr>
          <w:p w:rsidR="00BF739E" w:rsidRPr="004D4DEE" w:rsidRDefault="00BF739E" w:rsidP="00921682">
            <w:pPr>
              <w:pStyle w:val="3"/>
              <w:spacing w:before="0" w:after="0"/>
              <w:jc w:val="center"/>
              <w:rPr>
                <w:rFonts w:cs="Times New Roman"/>
                <w:sz w:val="28"/>
                <w:szCs w:val="28"/>
              </w:rPr>
            </w:pPr>
            <w:r w:rsidRPr="004D4DEE">
              <w:rPr>
                <w:rFonts w:ascii="Times New Roman" w:hAnsi="Times New Roman" w:cs="Times New Roman"/>
                <w:b w:val="0"/>
                <w:bCs w:val="0"/>
                <w:spacing w:val="-20"/>
                <w:sz w:val="28"/>
                <w:szCs w:val="28"/>
              </w:rPr>
              <w:t>Примітка</w:t>
            </w:r>
          </w:p>
        </w:tc>
      </w:tr>
      <w:tr w:rsidR="00BF739E" w:rsidRPr="004D4DEE">
        <w:tc>
          <w:tcPr>
            <w:tcW w:w="567"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rPr>
            </w:pPr>
            <w:r w:rsidRPr="004D4DEE">
              <w:rPr>
                <w:spacing w:val="-20"/>
                <w:sz w:val="28"/>
                <w:szCs w:val="28"/>
              </w:rPr>
              <w:t>1</w:t>
            </w:r>
          </w:p>
        </w:tc>
        <w:tc>
          <w:tcPr>
            <w:tcW w:w="537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b/>
                <w:bCs/>
                <w:spacing w:val="-20"/>
                <w:sz w:val="28"/>
                <w:szCs w:val="28"/>
              </w:rPr>
            </w:pPr>
            <w:r w:rsidRPr="004D4DEE">
              <w:rPr>
                <w:sz w:val="28"/>
                <w:szCs w:val="28"/>
                <w:lang w:val="uk-UA"/>
              </w:rPr>
              <w:t>Огляд наукової літератури. Формування розділу "Огляд літератури".</w:t>
            </w:r>
          </w:p>
        </w:tc>
        <w:tc>
          <w:tcPr>
            <w:tcW w:w="184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lang w:val="uk-UA"/>
              </w:rPr>
            </w:pPr>
            <w:r w:rsidRPr="004D4DEE">
              <w:rPr>
                <w:spacing w:val="-20"/>
                <w:sz w:val="28"/>
                <w:szCs w:val="28"/>
                <w:lang w:val="uk-UA"/>
              </w:rPr>
              <w:t>Липень-серпень 2020</w:t>
            </w:r>
          </w:p>
        </w:tc>
        <w:tc>
          <w:tcPr>
            <w:tcW w:w="1741" w:type="dxa"/>
            <w:tcBorders>
              <w:top w:val="single" w:sz="4" w:space="0" w:color="000000"/>
              <w:left w:val="single" w:sz="4" w:space="0" w:color="000000"/>
              <w:bottom w:val="single" w:sz="4" w:space="0" w:color="000000"/>
              <w:right w:val="single" w:sz="4" w:space="0" w:color="000000"/>
            </w:tcBorders>
          </w:tcPr>
          <w:p w:rsidR="00BF739E" w:rsidRPr="004D4DEE" w:rsidRDefault="00BF739E" w:rsidP="00921682">
            <w:pPr>
              <w:snapToGrid w:val="0"/>
              <w:jc w:val="center"/>
              <w:rPr>
                <w:sz w:val="28"/>
                <w:szCs w:val="28"/>
              </w:rPr>
            </w:pPr>
            <w:r w:rsidRPr="004D4DEE">
              <w:rPr>
                <w:sz w:val="28"/>
                <w:szCs w:val="28"/>
              </w:rPr>
              <w:t>Виконано</w:t>
            </w:r>
          </w:p>
        </w:tc>
      </w:tr>
      <w:tr w:rsidR="00BF739E" w:rsidRPr="004D4DEE">
        <w:tc>
          <w:tcPr>
            <w:tcW w:w="567"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rPr>
            </w:pPr>
            <w:r w:rsidRPr="004D4DEE">
              <w:rPr>
                <w:sz w:val="28"/>
                <w:szCs w:val="28"/>
              </w:rPr>
              <w:t>2</w:t>
            </w:r>
          </w:p>
        </w:tc>
        <w:tc>
          <w:tcPr>
            <w:tcW w:w="5373" w:type="dxa"/>
            <w:tcBorders>
              <w:top w:val="single" w:sz="4" w:space="0" w:color="000000"/>
              <w:left w:val="single" w:sz="4" w:space="0" w:color="000000"/>
              <w:bottom w:val="single" w:sz="4" w:space="0" w:color="000000"/>
            </w:tcBorders>
          </w:tcPr>
          <w:p w:rsidR="00BF739E" w:rsidRPr="004D4DEE" w:rsidRDefault="00BF739E" w:rsidP="00DA33C5">
            <w:pPr>
              <w:tabs>
                <w:tab w:val="left" w:pos="365"/>
              </w:tabs>
              <w:snapToGrid w:val="0"/>
              <w:rPr>
                <w:b/>
                <w:bCs/>
                <w:sz w:val="28"/>
                <w:szCs w:val="28"/>
              </w:rPr>
            </w:pPr>
            <w:r w:rsidRPr="004D4DEE">
              <w:rPr>
                <w:b/>
                <w:bCs/>
                <w:sz w:val="28"/>
                <w:szCs w:val="28"/>
              </w:rPr>
              <w:tab/>
            </w:r>
            <w:r w:rsidRPr="004D4DEE">
              <w:rPr>
                <w:sz w:val="28"/>
                <w:szCs w:val="28"/>
                <w:lang w:val="uk-UA"/>
              </w:rPr>
              <w:t>Написання вступу</w:t>
            </w:r>
          </w:p>
        </w:tc>
        <w:tc>
          <w:tcPr>
            <w:tcW w:w="184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rPr>
            </w:pPr>
            <w:r w:rsidRPr="004D4DEE">
              <w:rPr>
                <w:sz w:val="28"/>
                <w:szCs w:val="28"/>
                <w:lang w:val="uk-UA"/>
              </w:rPr>
              <w:t>Серпень 2020</w:t>
            </w:r>
          </w:p>
        </w:tc>
        <w:tc>
          <w:tcPr>
            <w:tcW w:w="1741" w:type="dxa"/>
            <w:tcBorders>
              <w:top w:val="single" w:sz="4" w:space="0" w:color="000000"/>
              <w:left w:val="single" w:sz="4" w:space="0" w:color="000000"/>
              <w:bottom w:val="single" w:sz="4" w:space="0" w:color="000000"/>
              <w:right w:val="single" w:sz="4" w:space="0" w:color="000000"/>
            </w:tcBorders>
          </w:tcPr>
          <w:p w:rsidR="00BF739E" w:rsidRPr="004D4DEE" w:rsidRDefault="00BF739E" w:rsidP="00921682">
            <w:pPr>
              <w:snapToGrid w:val="0"/>
              <w:jc w:val="center"/>
              <w:rPr>
                <w:sz w:val="28"/>
                <w:szCs w:val="28"/>
              </w:rPr>
            </w:pPr>
            <w:r w:rsidRPr="004D4DEE">
              <w:rPr>
                <w:sz w:val="28"/>
                <w:szCs w:val="28"/>
              </w:rPr>
              <w:t>Виконано</w:t>
            </w:r>
          </w:p>
        </w:tc>
      </w:tr>
      <w:tr w:rsidR="00BF739E" w:rsidRPr="004D4DEE">
        <w:tc>
          <w:tcPr>
            <w:tcW w:w="567"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rPr>
            </w:pPr>
            <w:r w:rsidRPr="004D4DEE">
              <w:rPr>
                <w:sz w:val="28"/>
                <w:szCs w:val="28"/>
              </w:rPr>
              <w:t>3</w:t>
            </w:r>
          </w:p>
        </w:tc>
        <w:tc>
          <w:tcPr>
            <w:tcW w:w="537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b/>
                <w:bCs/>
                <w:sz w:val="28"/>
                <w:szCs w:val="28"/>
              </w:rPr>
            </w:pPr>
            <w:r w:rsidRPr="004D4DEE">
              <w:rPr>
                <w:sz w:val="28"/>
                <w:szCs w:val="28"/>
                <w:lang w:val="uk-UA"/>
              </w:rPr>
              <w:t>Написання з першого по третій розділи</w:t>
            </w:r>
          </w:p>
        </w:tc>
        <w:tc>
          <w:tcPr>
            <w:tcW w:w="184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rPr>
            </w:pPr>
            <w:r w:rsidRPr="004D4DEE">
              <w:rPr>
                <w:sz w:val="28"/>
                <w:szCs w:val="28"/>
                <w:lang w:val="uk-UA"/>
              </w:rPr>
              <w:t>Вересень- жовтень 2020</w:t>
            </w:r>
          </w:p>
        </w:tc>
        <w:tc>
          <w:tcPr>
            <w:tcW w:w="1741" w:type="dxa"/>
            <w:tcBorders>
              <w:top w:val="single" w:sz="4" w:space="0" w:color="000000"/>
              <w:left w:val="single" w:sz="4" w:space="0" w:color="000000"/>
              <w:bottom w:val="single" w:sz="4" w:space="0" w:color="000000"/>
              <w:right w:val="single" w:sz="4" w:space="0" w:color="000000"/>
            </w:tcBorders>
          </w:tcPr>
          <w:p w:rsidR="00BF739E" w:rsidRPr="004D4DEE" w:rsidRDefault="00BF739E" w:rsidP="00921682">
            <w:pPr>
              <w:snapToGrid w:val="0"/>
              <w:jc w:val="center"/>
              <w:rPr>
                <w:sz w:val="28"/>
                <w:szCs w:val="28"/>
              </w:rPr>
            </w:pPr>
            <w:r w:rsidRPr="004D4DEE">
              <w:rPr>
                <w:sz w:val="28"/>
                <w:szCs w:val="28"/>
              </w:rPr>
              <w:t>Виконано</w:t>
            </w:r>
          </w:p>
        </w:tc>
      </w:tr>
      <w:tr w:rsidR="00BF739E" w:rsidRPr="004D4DEE">
        <w:tc>
          <w:tcPr>
            <w:tcW w:w="567"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rPr>
            </w:pPr>
            <w:r w:rsidRPr="004D4DEE">
              <w:rPr>
                <w:sz w:val="28"/>
                <w:szCs w:val="28"/>
              </w:rPr>
              <w:t>4</w:t>
            </w:r>
          </w:p>
        </w:tc>
        <w:tc>
          <w:tcPr>
            <w:tcW w:w="537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b/>
                <w:bCs/>
                <w:sz w:val="28"/>
                <w:szCs w:val="28"/>
              </w:rPr>
            </w:pPr>
            <w:r w:rsidRPr="004D4DEE">
              <w:rPr>
                <w:sz w:val="28"/>
                <w:szCs w:val="28"/>
                <w:lang w:val="uk-UA"/>
              </w:rPr>
              <w:t>Написання четвертого розділу</w:t>
            </w:r>
          </w:p>
        </w:tc>
        <w:tc>
          <w:tcPr>
            <w:tcW w:w="184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rPr>
            </w:pPr>
            <w:r w:rsidRPr="004D4DEE">
              <w:rPr>
                <w:sz w:val="28"/>
                <w:szCs w:val="28"/>
                <w:lang w:val="uk-UA"/>
              </w:rPr>
              <w:t>Листопад 2020</w:t>
            </w:r>
          </w:p>
        </w:tc>
        <w:tc>
          <w:tcPr>
            <w:tcW w:w="1741" w:type="dxa"/>
            <w:tcBorders>
              <w:top w:val="single" w:sz="4" w:space="0" w:color="000000"/>
              <w:left w:val="single" w:sz="4" w:space="0" w:color="000000"/>
              <w:bottom w:val="single" w:sz="4" w:space="0" w:color="000000"/>
              <w:right w:val="single" w:sz="4" w:space="0" w:color="000000"/>
            </w:tcBorders>
          </w:tcPr>
          <w:p w:rsidR="00BF739E" w:rsidRPr="004D4DEE" w:rsidRDefault="00BF739E" w:rsidP="00921682">
            <w:pPr>
              <w:snapToGrid w:val="0"/>
              <w:jc w:val="center"/>
              <w:rPr>
                <w:sz w:val="28"/>
                <w:szCs w:val="28"/>
              </w:rPr>
            </w:pPr>
            <w:r w:rsidRPr="004D4DEE">
              <w:rPr>
                <w:sz w:val="28"/>
                <w:szCs w:val="28"/>
              </w:rPr>
              <w:t>Виконано</w:t>
            </w:r>
          </w:p>
        </w:tc>
      </w:tr>
      <w:tr w:rsidR="00BF739E" w:rsidRPr="004D4DEE">
        <w:tc>
          <w:tcPr>
            <w:tcW w:w="567"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rPr>
            </w:pPr>
            <w:r w:rsidRPr="004D4DEE">
              <w:rPr>
                <w:sz w:val="28"/>
                <w:szCs w:val="28"/>
              </w:rPr>
              <w:t>5</w:t>
            </w:r>
          </w:p>
        </w:tc>
        <w:tc>
          <w:tcPr>
            <w:tcW w:w="537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b/>
                <w:bCs/>
                <w:sz w:val="28"/>
                <w:szCs w:val="28"/>
              </w:rPr>
            </w:pPr>
            <w:r w:rsidRPr="004D4DEE">
              <w:rPr>
                <w:color w:val="000000"/>
                <w:sz w:val="28"/>
                <w:szCs w:val="28"/>
                <w:lang w:val="uk-UA"/>
              </w:rPr>
              <w:t>Доопрацювання чистового варіанту з урахуванням зауважень керівника.</w:t>
            </w:r>
            <w:r w:rsidRPr="004D4DEE">
              <w:rPr>
                <w:sz w:val="28"/>
                <w:szCs w:val="28"/>
                <w:lang w:val="uk-UA"/>
              </w:rPr>
              <w:t xml:space="preserve"> Рецензування кваліфікаційної роботи</w:t>
            </w:r>
          </w:p>
        </w:tc>
        <w:tc>
          <w:tcPr>
            <w:tcW w:w="184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sz w:val="28"/>
                <w:szCs w:val="28"/>
                <w:lang w:val="uk-UA"/>
              </w:rPr>
            </w:pPr>
            <w:r w:rsidRPr="004D4DEE">
              <w:rPr>
                <w:sz w:val="28"/>
                <w:szCs w:val="28"/>
                <w:lang w:val="uk-UA"/>
              </w:rPr>
              <w:t>Листопад- грудень 2020</w:t>
            </w:r>
          </w:p>
        </w:tc>
        <w:tc>
          <w:tcPr>
            <w:tcW w:w="1741" w:type="dxa"/>
            <w:tcBorders>
              <w:top w:val="single" w:sz="4" w:space="0" w:color="000000"/>
              <w:left w:val="single" w:sz="4" w:space="0" w:color="000000"/>
              <w:bottom w:val="single" w:sz="4" w:space="0" w:color="000000"/>
              <w:right w:val="single" w:sz="4" w:space="0" w:color="000000"/>
            </w:tcBorders>
          </w:tcPr>
          <w:p w:rsidR="00BF739E" w:rsidRPr="004D4DEE" w:rsidRDefault="00BF739E" w:rsidP="00921682">
            <w:pPr>
              <w:snapToGrid w:val="0"/>
              <w:jc w:val="center"/>
              <w:rPr>
                <w:sz w:val="28"/>
                <w:szCs w:val="28"/>
              </w:rPr>
            </w:pPr>
            <w:r w:rsidRPr="004D4DEE">
              <w:rPr>
                <w:sz w:val="28"/>
                <w:szCs w:val="28"/>
              </w:rPr>
              <w:t>Виконано</w:t>
            </w:r>
          </w:p>
        </w:tc>
      </w:tr>
      <w:tr w:rsidR="00BF739E" w:rsidRPr="004D4DEE">
        <w:tc>
          <w:tcPr>
            <w:tcW w:w="567" w:type="dxa"/>
            <w:tcBorders>
              <w:top w:val="single" w:sz="4" w:space="0" w:color="000000"/>
              <w:left w:val="single" w:sz="4" w:space="0" w:color="000000"/>
              <w:bottom w:val="single" w:sz="4" w:space="0" w:color="000000"/>
            </w:tcBorders>
          </w:tcPr>
          <w:p w:rsidR="00BF739E" w:rsidRPr="004D4DEE" w:rsidRDefault="00BF739E" w:rsidP="00E27DC6">
            <w:pPr>
              <w:snapToGrid w:val="0"/>
              <w:jc w:val="center"/>
              <w:rPr>
                <w:sz w:val="28"/>
                <w:szCs w:val="28"/>
              </w:rPr>
            </w:pPr>
            <w:r w:rsidRPr="004D4DEE">
              <w:rPr>
                <w:sz w:val="28"/>
                <w:szCs w:val="28"/>
              </w:rPr>
              <w:t>6</w:t>
            </w:r>
          </w:p>
        </w:tc>
        <w:tc>
          <w:tcPr>
            <w:tcW w:w="5373" w:type="dxa"/>
            <w:tcBorders>
              <w:top w:val="single" w:sz="4" w:space="0" w:color="000000"/>
              <w:left w:val="single" w:sz="4" w:space="0" w:color="000000"/>
              <w:bottom w:val="single" w:sz="4" w:space="0" w:color="000000"/>
            </w:tcBorders>
          </w:tcPr>
          <w:p w:rsidR="00BF739E" w:rsidRPr="004D4DEE" w:rsidRDefault="00BF739E" w:rsidP="00921682">
            <w:pPr>
              <w:snapToGrid w:val="0"/>
              <w:jc w:val="center"/>
              <w:rPr>
                <w:b/>
                <w:bCs/>
                <w:sz w:val="28"/>
                <w:szCs w:val="28"/>
                <w:vertAlign w:val="subscript"/>
              </w:rPr>
            </w:pPr>
            <w:r w:rsidRPr="004D4DEE">
              <w:rPr>
                <w:sz w:val="28"/>
                <w:szCs w:val="28"/>
                <w:lang w:val="uk-UA"/>
              </w:rPr>
              <w:t>Оформлення матеріалів до захисту, попередній захист кваліфікаційної роботи</w:t>
            </w:r>
          </w:p>
        </w:tc>
        <w:tc>
          <w:tcPr>
            <w:tcW w:w="1843" w:type="dxa"/>
            <w:tcBorders>
              <w:top w:val="single" w:sz="4" w:space="0" w:color="000000"/>
              <w:left w:val="single" w:sz="4" w:space="0" w:color="000000"/>
              <w:bottom w:val="single" w:sz="4" w:space="0" w:color="000000"/>
            </w:tcBorders>
          </w:tcPr>
          <w:p w:rsidR="00BF739E" w:rsidRPr="004D4DEE" w:rsidRDefault="00BF739E" w:rsidP="00C055B5">
            <w:pPr>
              <w:tabs>
                <w:tab w:val="left" w:pos="365"/>
                <w:tab w:val="center" w:pos="813"/>
              </w:tabs>
              <w:snapToGrid w:val="0"/>
              <w:jc w:val="center"/>
              <w:rPr>
                <w:sz w:val="28"/>
                <w:szCs w:val="28"/>
              </w:rPr>
            </w:pPr>
            <w:r w:rsidRPr="004D4DEE">
              <w:rPr>
                <w:sz w:val="28"/>
                <w:szCs w:val="28"/>
                <w:lang w:val="uk-UA"/>
              </w:rPr>
              <w:t>Грудень      2020</w:t>
            </w:r>
            <w:r w:rsidRPr="004D4DEE">
              <w:rPr>
                <w:sz w:val="28"/>
                <w:szCs w:val="28"/>
              </w:rPr>
              <w:tab/>
            </w:r>
          </w:p>
        </w:tc>
        <w:tc>
          <w:tcPr>
            <w:tcW w:w="1741" w:type="dxa"/>
            <w:tcBorders>
              <w:top w:val="single" w:sz="4" w:space="0" w:color="000000"/>
              <w:left w:val="single" w:sz="4" w:space="0" w:color="000000"/>
              <w:bottom w:val="single" w:sz="4" w:space="0" w:color="000000"/>
              <w:right w:val="single" w:sz="4" w:space="0" w:color="000000"/>
            </w:tcBorders>
          </w:tcPr>
          <w:p w:rsidR="00BF739E" w:rsidRPr="004D4DEE" w:rsidRDefault="00BF739E" w:rsidP="00921682">
            <w:pPr>
              <w:snapToGrid w:val="0"/>
              <w:jc w:val="center"/>
              <w:rPr>
                <w:sz w:val="28"/>
                <w:szCs w:val="28"/>
              </w:rPr>
            </w:pPr>
            <w:r w:rsidRPr="004D4DEE">
              <w:rPr>
                <w:sz w:val="28"/>
                <w:szCs w:val="28"/>
              </w:rPr>
              <w:t>Виконано</w:t>
            </w:r>
          </w:p>
        </w:tc>
      </w:tr>
    </w:tbl>
    <w:p w:rsidR="00BF739E" w:rsidRPr="004D4DEE" w:rsidRDefault="00BF739E" w:rsidP="00481C9A">
      <w:pPr>
        <w:rPr>
          <w:b/>
          <w:bCs/>
        </w:rPr>
      </w:pPr>
    </w:p>
    <w:p w:rsidR="00BF739E" w:rsidRPr="004D4DEE" w:rsidRDefault="00BF739E" w:rsidP="00481C9A">
      <w:pPr>
        <w:jc w:val="center"/>
        <w:rPr>
          <w:b/>
          <w:bCs/>
        </w:rPr>
      </w:pPr>
    </w:p>
    <w:p w:rsidR="00BF739E" w:rsidRPr="004D4DEE" w:rsidRDefault="00BF739E" w:rsidP="00481C9A">
      <w:pPr>
        <w:jc w:val="both"/>
      </w:pPr>
      <w:r w:rsidRPr="004D4DEE">
        <w:rPr>
          <w:sz w:val="28"/>
          <w:szCs w:val="28"/>
        </w:rPr>
        <w:t>Студент                    _________________               Т.В. Радченко</w:t>
      </w:r>
    </w:p>
    <w:p w:rsidR="00BF739E" w:rsidRPr="004D4DEE" w:rsidRDefault="00BF739E" w:rsidP="00481C9A">
      <w:pPr>
        <w:ind w:left="1416" w:firstLine="708"/>
        <w:jc w:val="both"/>
      </w:pPr>
      <w:r w:rsidRPr="004D4DEE">
        <w:rPr>
          <w:sz w:val="16"/>
          <w:szCs w:val="16"/>
        </w:rPr>
        <w:t xml:space="preserve">                                 (підпис)</w:t>
      </w:r>
      <w:r w:rsidRPr="004D4DEE">
        <w:rPr>
          <w:sz w:val="16"/>
          <w:szCs w:val="16"/>
        </w:rPr>
        <w:tab/>
      </w:r>
      <w:r w:rsidRPr="004D4DEE">
        <w:rPr>
          <w:sz w:val="16"/>
          <w:szCs w:val="16"/>
        </w:rPr>
        <w:tab/>
      </w:r>
      <w:r w:rsidRPr="004D4DEE">
        <w:rPr>
          <w:sz w:val="16"/>
          <w:szCs w:val="16"/>
        </w:rPr>
        <w:tab/>
      </w:r>
    </w:p>
    <w:p w:rsidR="00BF739E" w:rsidRPr="004D4DEE" w:rsidRDefault="00BF739E" w:rsidP="00481C9A">
      <w:pPr>
        <w:jc w:val="both"/>
        <w:rPr>
          <w:sz w:val="28"/>
          <w:szCs w:val="28"/>
        </w:rPr>
      </w:pPr>
    </w:p>
    <w:p w:rsidR="00BF739E" w:rsidRPr="004D4DEE" w:rsidRDefault="00BF739E" w:rsidP="00481C9A">
      <w:pPr>
        <w:jc w:val="both"/>
      </w:pPr>
      <w:r w:rsidRPr="004D4DEE">
        <w:rPr>
          <w:sz w:val="28"/>
          <w:szCs w:val="28"/>
        </w:rPr>
        <w:t>Керівник роботи _________________                 Р.Ф. Ам</w:t>
      </w:r>
      <w:r w:rsidRPr="004D4DEE">
        <w:rPr>
          <w:sz w:val="28"/>
          <w:szCs w:val="28"/>
          <w:lang w:val="uk-UA"/>
        </w:rPr>
        <w:t>і</w:t>
      </w:r>
      <w:r w:rsidRPr="004D4DEE">
        <w:rPr>
          <w:sz w:val="28"/>
          <w:szCs w:val="28"/>
        </w:rPr>
        <w:t>нов</w:t>
      </w:r>
    </w:p>
    <w:p w:rsidR="00BF739E" w:rsidRPr="004D4DEE" w:rsidRDefault="00BF739E" w:rsidP="00481C9A">
      <w:pPr>
        <w:ind w:left="2832"/>
        <w:jc w:val="both"/>
      </w:pPr>
      <w:r w:rsidRPr="004D4DEE">
        <w:rPr>
          <w:sz w:val="16"/>
          <w:szCs w:val="16"/>
        </w:rPr>
        <w:t xml:space="preserve">                (підпис)</w:t>
      </w:r>
      <w:r w:rsidRPr="004D4DEE">
        <w:rPr>
          <w:sz w:val="16"/>
          <w:szCs w:val="16"/>
        </w:rPr>
        <w:tab/>
      </w:r>
      <w:r w:rsidRPr="004D4DEE">
        <w:rPr>
          <w:vertAlign w:val="superscript"/>
        </w:rPr>
        <w:tab/>
      </w:r>
      <w:r w:rsidRPr="004D4DEE">
        <w:rPr>
          <w:vertAlign w:val="superscript"/>
        </w:rPr>
        <w:tab/>
      </w:r>
    </w:p>
    <w:p w:rsidR="00BF739E" w:rsidRPr="004D4DEE" w:rsidRDefault="00BF739E" w:rsidP="00481C9A">
      <w:pPr>
        <w:jc w:val="both"/>
        <w:rPr>
          <w:b/>
          <w:bCs/>
        </w:rPr>
      </w:pPr>
    </w:p>
    <w:p w:rsidR="00BF739E" w:rsidRPr="004D4DEE" w:rsidRDefault="00BF739E" w:rsidP="00481C9A">
      <w:pPr>
        <w:jc w:val="both"/>
        <w:rPr>
          <w:b/>
          <w:bCs/>
          <w:sz w:val="18"/>
          <w:szCs w:val="18"/>
        </w:rPr>
      </w:pPr>
    </w:p>
    <w:p w:rsidR="00BF739E" w:rsidRPr="004D4DEE" w:rsidRDefault="00BF739E" w:rsidP="00481C9A">
      <w:pPr>
        <w:jc w:val="both"/>
      </w:pPr>
      <w:r w:rsidRPr="004D4DEE">
        <w:rPr>
          <w:b/>
          <w:bCs/>
          <w:sz w:val="28"/>
          <w:szCs w:val="28"/>
        </w:rPr>
        <w:t>Нормоконтроль пройдено</w:t>
      </w:r>
    </w:p>
    <w:p w:rsidR="00BF739E" w:rsidRPr="004D4DEE" w:rsidRDefault="00BF739E" w:rsidP="00481C9A">
      <w:pPr>
        <w:ind w:firstLine="720"/>
        <w:jc w:val="both"/>
        <w:rPr>
          <w:b/>
          <w:bCs/>
          <w:sz w:val="28"/>
          <w:szCs w:val="28"/>
        </w:rPr>
      </w:pPr>
    </w:p>
    <w:p w:rsidR="00BF739E" w:rsidRPr="004D4DEE" w:rsidRDefault="00BF739E" w:rsidP="00481C9A">
      <w:pPr>
        <w:jc w:val="both"/>
      </w:pPr>
      <w:r w:rsidRPr="004D4DEE">
        <w:rPr>
          <w:sz w:val="28"/>
          <w:szCs w:val="28"/>
        </w:rPr>
        <w:t>Нормоконтролер _________________  О.О. Клімова</w:t>
      </w:r>
    </w:p>
    <w:p w:rsidR="00BF739E" w:rsidRPr="004D4DEE" w:rsidRDefault="00BF739E" w:rsidP="006855DD">
      <w:pPr>
        <w:ind w:left="2124" w:firstLine="708"/>
        <w:jc w:val="both"/>
        <w:rPr>
          <w:lang w:val="uk-UA"/>
        </w:rPr>
        <w:sectPr w:rsidR="00BF739E" w:rsidRPr="004D4DEE" w:rsidSect="00AD1EE6">
          <w:headerReference w:type="default" r:id="rId7"/>
          <w:pgSz w:w="11906" w:h="16838"/>
          <w:pgMar w:top="1134" w:right="567" w:bottom="1134" w:left="1701" w:header="709" w:footer="709" w:gutter="0"/>
          <w:cols w:space="708"/>
          <w:titlePg/>
          <w:docGrid w:linePitch="360"/>
        </w:sectPr>
      </w:pPr>
      <w:r w:rsidRPr="004D4DEE">
        <w:rPr>
          <w:sz w:val="16"/>
          <w:szCs w:val="16"/>
        </w:rPr>
        <w:t xml:space="preserve">           (підпис)</w:t>
      </w:r>
      <w:r w:rsidRPr="004D4DEE">
        <w:rPr>
          <w:sz w:val="16"/>
          <w:szCs w:val="16"/>
        </w:rPr>
        <w:tab/>
      </w:r>
      <w:r w:rsidRPr="004D4DEE">
        <w:rPr>
          <w:vertAlign w:val="superscript"/>
        </w:rPr>
        <w:tab/>
      </w:r>
      <w:r w:rsidRPr="004D4DEE">
        <w:rPr>
          <w:vertAlign w:val="superscript"/>
        </w:rPr>
        <w:tab/>
      </w:r>
    </w:p>
    <w:p w:rsidR="00BF739E" w:rsidRPr="004D4DEE" w:rsidRDefault="00BF739E" w:rsidP="006855DD">
      <w:pPr>
        <w:spacing w:line="360" w:lineRule="auto"/>
        <w:jc w:val="center"/>
        <w:rPr>
          <w:sz w:val="28"/>
          <w:szCs w:val="28"/>
          <w:lang w:val="uk-UA"/>
        </w:rPr>
      </w:pPr>
      <w:r w:rsidRPr="004D4DEE">
        <w:rPr>
          <w:sz w:val="28"/>
          <w:szCs w:val="28"/>
          <w:lang w:val="uk-UA"/>
        </w:rPr>
        <w:lastRenderedPageBreak/>
        <w:t>РЕФЕРАТ</w:t>
      </w:r>
    </w:p>
    <w:p w:rsidR="00BF739E" w:rsidRPr="004D4DEE" w:rsidRDefault="00BF739E" w:rsidP="002C6919">
      <w:pPr>
        <w:jc w:val="both"/>
        <w:rPr>
          <w:sz w:val="28"/>
          <w:szCs w:val="28"/>
          <w:lang w:val="uk-UA"/>
        </w:rPr>
      </w:pPr>
    </w:p>
    <w:p w:rsidR="00BF739E" w:rsidRPr="004D4DEE" w:rsidRDefault="00BF739E" w:rsidP="002C6919">
      <w:pPr>
        <w:jc w:val="both"/>
        <w:rPr>
          <w:sz w:val="28"/>
          <w:szCs w:val="28"/>
          <w:lang w:val="uk-UA"/>
        </w:rPr>
      </w:pPr>
    </w:p>
    <w:p w:rsidR="00BF739E" w:rsidRPr="004D4DEE" w:rsidRDefault="00BF739E" w:rsidP="002C6919">
      <w:pPr>
        <w:jc w:val="both"/>
        <w:rPr>
          <w:sz w:val="28"/>
          <w:szCs w:val="28"/>
          <w:lang w:val="uk-UA"/>
        </w:rPr>
      </w:pP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 xml:space="preserve">Робота викладена на 75 сторінках друкованого тексту, містить 22 таблиці та 19 рисунків. Перелік посилань включає 50джерел. </w:t>
      </w: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Об</w:t>
      </w:r>
      <w:r w:rsidRPr="004D4DEE">
        <w:rPr>
          <w:sz w:val="28"/>
          <w:szCs w:val="28"/>
        </w:rPr>
        <w:t>’</w:t>
      </w:r>
      <w:r w:rsidRPr="004D4DEE">
        <w:rPr>
          <w:sz w:val="28"/>
          <w:szCs w:val="28"/>
          <w:lang w:val="uk-UA"/>
        </w:rPr>
        <w:t xml:space="preserve">єктом  дослідження являються зміни маси тіла у дітей різних вікових груп. </w:t>
      </w: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Матеріал дослідження індекси маси тіла учнів різних вікових груп.</w:t>
      </w: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 xml:space="preserve">Мета роботи – визначення індексу маси тіла у дітей молодшого, середнього, старшого шкільного віку.  </w:t>
      </w: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Методи дослідження: антропометричні та статистичні.</w:t>
      </w: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 xml:space="preserve">Виявлені зміни індексу маси тіла порівняно 2019 із 2020 роком, можуть бути пов’язані з малорухомим образом життя, а також із незбалансованим харчуванням та впливом різноманітних внутрішніх та зовнішніх факторів, які впливалина нормальність фізіологічного стану організм дітей різних вікових груп. </w:t>
      </w: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Новизна роботи полягає в тому, що вперше вивчався індекс маси тіла у дітей молодшого, середнього та старшого шкільного віку до дистанційного навчання та після.</w:t>
      </w: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Теоретичне значення: розширено уявлення, щодо виникнення та розвитку метаболічного синдрому у дітей та підлітків.</w:t>
      </w: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Практичне значення: отримані дані дають поштовх у формуванні профілактичних заходів, щодо розвитку метаболічного синдрому не тільки під час дистанційного навчання але і при очному навчанні дітей різних вікових груп.</w:t>
      </w:r>
    </w:p>
    <w:p w:rsidR="00BF739E" w:rsidRPr="004D4DEE" w:rsidRDefault="00BF739E" w:rsidP="002C6919">
      <w:pPr>
        <w:widowControl w:val="0"/>
        <w:spacing w:line="360" w:lineRule="auto"/>
        <w:ind w:firstLine="709"/>
        <w:jc w:val="both"/>
        <w:rPr>
          <w:sz w:val="28"/>
          <w:szCs w:val="28"/>
          <w:lang w:val="uk-UA"/>
        </w:rPr>
      </w:pPr>
      <w:r w:rsidRPr="004D4DEE">
        <w:rPr>
          <w:sz w:val="28"/>
          <w:szCs w:val="28"/>
          <w:lang w:val="uk-UA"/>
        </w:rPr>
        <w:t>МЕТАБОЛІЧНИЙ СИНДРОМ, ІНДЕКС МАСИ ТІЛА, ОЖИРІННЯ, ВІКОВІ ОСОБЛИВОСТІ</w:t>
      </w:r>
    </w:p>
    <w:p w:rsidR="00BF739E" w:rsidRPr="004D4DEE" w:rsidRDefault="00BF739E" w:rsidP="002C6919">
      <w:pPr>
        <w:widowControl w:val="0"/>
        <w:spacing w:line="360" w:lineRule="auto"/>
        <w:ind w:firstLine="709"/>
        <w:jc w:val="both"/>
        <w:rPr>
          <w:sz w:val="28"/>
          <w:szCs w:val="28"/>
          <w:lang w:val="uk-UA"/>
        </w:rPr>
      </w:pPr>
    </w:p>
    <w:p w:rsidR="00BF739E" w:rsidRPr="004D4DEE" w:rsidRDefault="00BF739E" w:rsidP="002C6919">
      <w:pPr>
        <w:spacing w:line="360" w:lineRule="auto"/>
        <w:jc w:val="both"/>
        <w:rPr>
          <w:b/>
          <w:bCs/>
          <w:sz w:val="28"/>
          <w:szCs w:val="28"/>
          <w:lang w:val="uk-UA"/>
        </w:rPr>
        <w:sectPr w:rsidR="00BF739E" w:rsidRPr="004D4DEE" w:rsidSect="00AD1EE6">
          <w:pgSz w:w="11906" w:h="16838"/>
          <w:pgMar w:top="1134" w:right="567" w:bottom="1134" w:left="1701" w:header="709" w:footer="709" w:gutter="0"/>
          <w:cols w:space="708"/>
          <w:titlePg/>
          <w:docGrid w:linePitch="360"/>
        </w:sectPr>
      </w:pPr>
    </w:p>
    <w:p w:rsidR="00BF739E" w:rsidRPr="004D4DEE" w:rsidRDefault="00BF739E" w:rsidP="009E7F63">
      <w:pPr>
        <w:spacing w:line="360" w:lineRule="auto"/>
        <w:jc w:val="center"/>
        <w:rPr>
          <w:sz w:val="28"/>
          <w:szCs w:val="28"/>
          <w:lang w:val="uk-UA"/>
        </w:rPr>
      </w:pPr>
      <w:r w:rsidRPr="004D4DEE">
        <w:rPr>
          <w:sz w:val="28"/>
          <w:szCs w:val="28"/>
          <w:lang w:val="en-US"/>
        </w:rPr>
        <w:lastRenderedPageBreak/>
        <w:t>ABSTRACT</w:t>
      </w:r>
    </w:p>
    <w:p w:rsidR="00BF739E" w:rsidRPr="004D4DEE" w:rsidRDefault="00BF739E" w:rsidP="002C6919">
      <w:pPr>
        <w:spacing w:line="360" w:lineRule="auto"/>
        <w:jc w:val="both"/>
        <w:rPr>
          <w:sz w:val="28"/>
          <w:szCs w:val="28"/>
          <w:lang w:val="uk-UA"/>
        </w:rPr>
      </w:pPr>
    </w:p>
    <w:p w:rsidR="00BF739E" w:rsidRPr="004D4DEE" w:rsidRDefault="00BF739E" w:rsidP="002C6919">
      <w:pPr>
        <w:spacing w:line="360" w:lineRule="auto"/>
        <w:jc w:val="both"/>
        <w:rPr>
          <w:sz w:val="28"/>
          <w:szCs w:val="28"/>
          <w:lang w:val="uk-UA"/>
        </w:rPr>
      </w:pP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The work is presented on 7</w:t>
      </w:r>
      <w:r w:rsidRPr="004D4DEE">
        <w:rPr>
          <w:sz w:val="28"/>
          <w:szCs w:val="28"/>
          <w:lang w:val="uk-UA"/>
        </w:rPr>
        <w:t>5</w:t>
      </w:r>
      <w:r w:rsidRPr="004D4DEE">
        <w:rPr>
          <w:sz w:val="28"/>
          <w:szCs w:val="28"/>
          <w:lang w:val="en-US"/>
        </w:rPr>
        <w:t xml:space="preserve"> pages of printed text, contains 22 tables and 19 figures. The list of links includes 50 sources.</w:t>
      </w: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The object of the study is changes in body weight in children of different ages.</w:t>
      </w: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Research material body mass indices of students of different age groups.</w:t>
      </w: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The purpose of the work is to determine the body mass index in children of primary, secondary and senior school age.</w:t>
      </w: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Research methods: anthropometric and statistical.</w:t>
      </w: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The detected changes in body mass index compared to 2019 to 2020, may be associated with a sedentary lifestyle, as well as an unbalanced diet and the influence of various internal and external factors that affect the normal physiological state of the body of children of different ages.</w:t>
      </w: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The novelty of the work is that for the first time the body mass index was studied in children of primary, secondary and senior school age before and after distance learning.</w:t>
      </w: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Theoretical significance: expanded understanding of the origin and development of metabolic syndrome in children and adolescents.</w:t>
      </w: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Practical significance: the obtained data give impetus to the formation of preventive measures for the development of metabolic syndrome not only during distance learning but also in full-time education of children of different ages.</w:t>
      </w:r>
    </w:p>
    <w:p w:rsidR="00BF739E" w:rsidRPr="004D4DEE" w:rsidRDefault="00BF739E" w:rsidP="002C6919">
      <w:pPr>
        <w:widowControl w:val="0"/>
        <w:spacing w:line="360" w:lineRule="auto"/>
        <w:ind w:firstLine="709"/>
        <w:jc w:val="both"/>
        <w:rPr>
          <w:sz w:val="28"/>
          <w:szCs w:val="28"/>
          <w:lang w:val="en-US"/>
        </w:rPr>
      </w:pPr>
      <w:r w:rsidRPr="004D4DEE">
        <w:rPr>
          <w:sz w:val="28"/>
          <w:szCs w:val="28"/>
          <w:lang w:val="en-US"/>
        </w:rPr>
        <w:t>METABOLIC SYNDROME, BODY WEIGHT INDEX, OBESITY, AGE FEATURES</w:t>
      </w:r>
    </w:p>
    <w:p w:rsidR="00BF739E" w:rsidRPr="004D4DEE" w:rsidRDefault="00BF739E" w:rsidP="002C6919">
      <w:pPr>
        <w:widowControl w:val="0"/>
        <w:spacing w:line="360" w:lineRule="auto"/>
        <w:ind w:firstLine="709"/>
        <w:jc w:val="both"/>
        <w:rPr>
          <w:sz w:val="28"/>
          <w:szCs w:val="28"/>
          <w:lang w:val="en-US"/>
        </w:rPr>
      </w:pPr>
    </w:p>
    <w:p w:rsidR="00BF739E" w:rsidRPr="004D4DEE" w:rsidRDefault="00BF739E" w:rsidP="00CF3703">
      <w:pPr>
        <w:pStyle w:val="HTML"/>
        <w:shd w:val="clear" w:color="auto" w:fill="F8F9FA"/>
        <w:spacing w:line="540" w:lineRule="atLeast"/>
        <w:jc w:val="center"/>
        <w:rPr>
          <w:rFonts w:ascii="Times New Roman" w:hAnsi="Times New Roman" w:cs="Times New Roman"/>
          <w:color w:val="202124"/>
          <w:sz w:val="28"/>
          <w:szCs w:val="28"/>
          <w:lang w:val="uk-UA"/>
        </w:rPr>
        <w:sectPr w:rsidR="00BF739E" w:rsidRPr="004D4DEE" w:rsidSect="00AD1EE6">
          <w:pgSz w:w="11906" w:h="16838"/>
          <w:pgMar w:top="1134" w:right="567" w:bottom="1134" w:left="1701" w:header="709" w:footer="709" w:gutter="0"/>
          <w:cols w:space="708"/>
          <w:titlePg/>
          <w:docGrid w:linePitch="360"/>
        </w:sectPr>
      </w:pPr>
    </w:p>
    <w:p w:rsidR="00BF739E" w:rsidRPr="004D4DEE" w:rsidRDefault="00BF739E" w:rsidP="00E067C6">
      <w:pPr>
        <w:spacing w:line="360" w:lineRule="auto"/>
        <w:jc w:val="center"/>
        <w:rPr>
          <w:sz w:val="28"/>
          <w:szCs w:val="28"/>
        </w:rPr>
      </w:pPr>
      <w:r w:rsidRPr="004D4DEE">
        <w:rPr>
          <w:sz w:val="28"/>
          <w:szCs w:val="28"/>
        </w:rPr>
        <w:lastRenderedPageBreak/>
        <w:t>ЗМІСТ</w:t>
      </w:r>
    </w:p>
    <w:p w:rsidR="00BF739E" w:rsidRPr="004D4DEE" w:rsidRDefault="00BF739E" w:rsidP="00E067C6">
      <w:pPr>
        <w:spacing w:line="360" w:lineRule="auto"/>
        <w:rPr>
          <w:sz w:val="28"/>
          <w:szCs w:val="28"/>
        </w:rPr>
      </w:pPr>
    </w:p>
    <w:p w:rsidR="00BF739E" w:rsidRPr="004D4DEE" w:rsidRDefault="00BF739E" w:rsidP="00E067C6">
      <w:pPr>
        <w:spacing w:line="360" w:lineRule="auto"/>
        <w:rPr>
          <w:sz w:val="28"/>
          <w:szCs w:val="28"/>
        </w:rPr>
      </w:pPr>
    </w:p>
    <w:tbl>
      <w:tblPr>
        <w:tblW w:w="9980" w:type="dxa"/>
        <w:tblInd w:w="-106" w:type="dxa"/>
        <w:tblLook w:val="00A0"/>
      </w:tblPr>
      <w:tblGrid>
        <w:gridCol w:w="9729"/>
        <w:gridCol w:w="496"/>
      </w:tblGrid>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ПЕРЕЛІК УМОВНИХ ПОЗНАЧЕНЬ,СИМВОЛІВ, ОДИНИЦЬ, СКОРОЧЕНЬ І  ТЕРМІНІВ</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p>
          <w:p w:rsidR="00BF739E" w:rsidRPr="004D4DEE" w:rsidRDefault="00BF739E" w:rsidP="001C3A24">
            <w:pPr>
              <w:rPr>
                <w:sz w:val="28"/>
                <w:szCs w:val="28"/>
                <w:lang w:val="uk-UA"/>
              </w:rPr>
            </w:pPr>
            <w:r w:rsidRPr="004D4DEE">
              <w:rPr>
                <w:sz w:val="28"/>
                <w:szCs w:val="28"/>
                <w:lang w:val="uk-UA"/>
              </w:rPr>
              <w:t>8</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ВСТУП</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9</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1 ОГЛЯД НАУКОВОЇ ЛІТЕРАТУРИ</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13</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1.1 Історичнийоглядрозвиткупоняття «метаболічний синдром»</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13</w:t>
            </w:r>
          </w:p>
        </w:tc>
      </w:tr>
      <w:tr w:rsidR="00BF739E" w:rsidRPr="004D4DEE">
        <w:trPr>
          <w:trHeight w:val="285"/>
        </w:trPr>
        <w:tc>
          <w:tcPr>
            <w:tcW w:w="9464" w:type="dxa"/>
          </w:tcPr>
          <w:p w:rsidR="00BF739E" w:rsidRPr="004D4DEE" w:rsidRDefault="00BF739E" w:rsidP="009D31E5">
            <w:pPr>
              <w:spacing w:line="360" w:lineRule="auto"/>
              <w:rPr>
                <w:sz w:val="28"/>
                <w:szCs w:val="28"/>
                <w:lang w:val="uk-UA"/>
              </w:rPr>
            </w:pPr>
            <w:r w:rsidRPr="004D4DEE">
              <w:rPr>
                <w:sz w:val="28"/>
                <w:szCs w:val="28"/>
              </w:rPr>
              <w:t>1.2 Анатомо-фізіологічні</w:t>
            </w:r>
            <w:r w:rsidR="0010341D">
              <w:rPr>
                <w:sz w:val="28"/>
                <w:szCs w:val="28"/>
              </w:rPr>
              <w:t xml:space="preserve"> </w:t>
            </w:r>
            <w:r w:rsidRPr="004D4DEE">
              <w:rPr>
                <w:sz w:val="28"/>
                <w:szCs w:val="28"/>
              </w:rPr>
              <w:t>особливості</w:t>
            </w:r>
            <w:r w:rsidR="0010341D">
              <w:rPr>
                <w:sz w:val="28"/>
                <w:szCs w:val="28"/>
              </w:rPr>
              <w:t xml:space="preserve"> </w:t>
            </w:r>
            <w:r w:rsidRPr="004D4DEE">
              <w:rPr>
                <w:sz w:val="28"/>
                <w:szCs w:val="28"/>
              </w:rPr>
              <w:t>жирової</w:t>
            </w:r>
            <w:r w:rsidR="0010341D">
              <w:rPr>
                <w:sz w:val="28"/>
                <w:szCs w:val="28"/>
              </w:rPr>
              <w:t xml:space="preserve"> </w:t>
            </w:r>
            <w:r w:rsidRPr="004D4DEE">
              <w:rPr>
                <w:sz w:val="28"/>
                <w:szCs w:val="28"/>
              </w:rPr>
              <w:t>тканини</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15</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1.3Особливостіпроявуметаболічного синдрому</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19</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1.4Фізіологічніособливостіенергетичногообміну…</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25</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1.5 Методипрофілактикиожиріння</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28</w:t>
            </w:r>
          </w:p>
        </w:tc>
      </w:tr>
      <w:tr w:rsidR="00BF739E" w:rsidRPr="004D4DEE">
        <w:tc>
          <w:tcPr>
            <w:tcW w:w="9464" w:type="dxa"/>
          </w:tcPr>
          <w:p w:rsidR="00BF739E" w:rsidRPr="004D4DEE" w:rsidRDefault="00BF739E" w:rsidP="009D31E5">
            <w:pPr>
              <w:spacing w:line="360" w:lineRule="auto"/>
              <w:rPr>
                <w:sz w:val="28"/>
                <w:szCs w:val="28"/>
              </w:rPr>
            </w:pPr>
            <w:r w:rsidRPr="004D4DEE">
              <w:rPr>
                <w:sz w:val="28"/>
                <w:szCs w:val="28"/>
              </w:rPr>
              <w:t>1.5.1Принципидієтотерапії</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29</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1.5.2 Фізична</w:t>
            </w:r>
            <w:r w:rsidR="0010341D">
              <w:rPr>
                <w:sz w:val="28"/>
                <w:szCs w:val="28"/>
              </w:rPr>
              <w:t xml:space="preserve"> </w:t>
            </w:r>
            <w:r w:rsidRPr="004D4DEE">
              <w:rPr>
                <w:sz w:val="28"/>
                <w:szCs w:val="28"/>
              </w:rPr>
              <w:t>активність</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31</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2 МАТЕРІАЛИ ТА МЕТОДИ ДОСЛІДЖЕННЯ</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35</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2.1Об’єктдослідження</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35</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2.2Антропометричніметодидослідження</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36</w:t>
            </w:r>
          </w:p>
        </w:tc>
      </w:tr>
      <w:tr w:rsidR="00BF739E" w:rsidRPr="004D4DEE">
        <w:tc>
          <w:tcPr>
            <w:tcW w:w="9464" w:type="dxa"/>
          </w:tcPr>
          <w:p w:rsidR="00BF739E" w:rsidRPr="004D4DEE" w:rsidRDefault="00BF739E" w:rsidP="009D31E5">
            <w:pPr>
              <w:tabs>
                <w:tab w:val="left" w:pos="4086"/>
              </w:tabs>
              <w:spacing w:line="360" w:lineRule="auto"/>
              <w:rPr>
                <w:sz w:val="28"/>
                <w:szCs w:val="28"/>
                <w:lang w:val="uk-UA"/>
              </w:rPr>
            </w:pPr>
            <w:r w:rsidRPr="004D4DEE">
              <w:rPr>
                <w:sz w:val="28"/>
                <w:szCs w:val="28"/>
              </w:rPr>
              <w:t>2.2.1 Використання</w:t>
            </w:r>
            <w:r w:rsidR="0010341D">
              <w:rPr>
                <w:sz w:val="28"/>
                <w:szCs w:val="28"/>
              </w:rPr>
              <w:t xml:space="preserve"> </w:t>
            </w:r>
            <w:r w:rsidRPr="004D4DEE">
              <w:rPr>
                <w:sz w:val="28"/>
                <w:szCs w:val="28"/>
              </w:rPr>
              <w:t>ростомір</w:t>
            </w:r>
            <w:r w:rsidRPr="004D4DEE">
              <w:rPr>
                <w:sz w:val="28"/>
                <w:szCs w:val="28"/>
                <w:lang w:val="uk-UA"/>
              </w:rPr>
              <w:t>у……………………………………………………...</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37</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2.2.2 Вимірювання ваги тіла</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37</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2.3Визначенняпоказниківіндексумаситіла</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34</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2.4 Методи</w:t>
            </w:r>
            <w:r w:rsidR="0010341D">
              <w:rPr>
                <w:sz w:val="28"/>
                <w:szCs w:val="28"/>
              </w:rPr>
              <w:t xml:space="preserve"> </w:t>
            </w:r>
            <w:r w:rsidRPr="004D4DEE">
              <w:rPr>
                <w:sz w:val="28"/>
                <w:szCs w:val="28"/>
              </w:rPr>
              <w:t>статистичної</w:t>
            </w:r>
            <w:r w:rsidR="0010341D">
              <w:rPr>
                <w:sz w:val="28"/>
                <w:szCs w:val="28"/>
              </w:rPr>
              <w:t xml:space="preserve"> </w:t>
            </w:r>
            <w:r w:rsidRPr="004D4DEE">
              <w:rPr>
                <w:sz w:val="28"/>
                <w:szCs w:val="28"/>
              </w:rPr>
              <w:t>обробки</w:t>
            </w:r>
            <w:r w:rsidR="0010341D">
              <w:rPr>
                <w:sz w:val="28"/>
                <w:szCs w:val="28"/>
              </w:rPr>
              <w:t xml:space="preserve"> </w:t>
            </w:r>
            <w:r w:rsidRPr="004D4DEE">
              <w:rPr>
                <w:sz w:val="28"/>
                <w:szCs w:val="28"/>
              </w:rPr>
              <w:t>результатів</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39</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3 ЕКСПЕРИМЕНТАЛЬНА ЧАСТИНА</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41</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3.1 Початкова школа</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41</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3.2 Середня школа</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48</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3.3 Старша школа</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55</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4 ОХОРОНА ПРАЦІ ТА БЕЗПЕКА У НАДЗВИЧАЙНИХ СИТУАЦІЯХ</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62</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4.1Інструкція з охорони</w:t>
            </w:r>
            <w:r w:rsidR="0010341D">
              <w:rPr>
                <w:sz w:val="28"/>
                <w:szCs w:val="28"/>
              </w:rPr>
              <w:t xml:space="preserve"> </w:t>
            </w:r>
            <w:r w:rsidRPr="004D4DEE">
              <w:rPr>
                <w:sz w:val="28"/>
                <w:szCs w:val="28"/>
              </w:rPr>
              <w:t>праці</w:t>
            </w:r>
            <w:r w:rsidR="0010341D">
              <w:rPr>
                <w:sz w:val="28"/>
                <w:szCs w:val="28"/>
              </w:rPr>
              <w:t xml:space="preserve"> </w:t>
            </w:r>
            <w:r w:rsidRPr="004D4DEE">
              <w:rPr>
                <w:sz w:val="28"/>
                <w:szCs w:val="28"/>
              </w:rPr>
              <w:t>медичної</w:t>
            </w:r>
            <w:r w:rsidR="0010341D">
              <w:rPr>
                <w:sz w:val="28"/>
                <w:szCs w:val="28"/>
              </w:rPr>
              <w:t xml:space="preserve"> </w:t>
            </w:r>
            <w:r w:rsidRPr="004D4DEE">
              <w:rPr>
                <w:sz w:val="28"/>
                <w:szCs w:val="28"/>
              </w:rPr>
              <w:t>сестри в навчальному</w:t>
            </w:r>
            <w:r w:rsidR="0010341D">
              <w:rPr>
                <w:sz w:val="28"/>
                <w:szCs w:val="28"/>
              </w:rPr>
              <w:t xml:space="preserve"> </w:t>
            </w:r>
            <w:r w:rsidRPr="004D4DEE">
              <w:rPr>
                <w:sz w:val="28"/>
                <w:szCs w:val="28"/>
              </w:rPr>
              <w:t>закладі</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62</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4.2 Робота з комп’ютером</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64</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4.3</w:t>
            </w:r>
            <w:r w:rsidR="0010341D">
              <w:rPr>
                <w:sz w:val="28"/>
                <w:szCs w:val="28"/>
              </w:rPr>
              <w:t xml:space="preserve"> </w:t>
            </w:r>
            <w:r w:rsidRPr="004D4DEE">
              <w:rPr>
                <w:sz w:val="28"/>
                <w:szCs w:val="28"/>
              </w:rPr>
              <w:t>Освітлення</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65</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ВИСНОВ</w:t>
            </w:r>
            <w:r w:rsidRPr="004D4DEE">
              <w:rPr>
                <w:sz w:val="28"/>
                <w:szCs w:val="28"/>
                <w:lang w:val="uk-UA"/>
              </w:rPr>
              <w:t>КИ………………………………………………………………………</w:t>
            </w:r>
          </w:p>
        </w:tc>
        <w:tc>
          <w:tcPr>
            <w:tcW w:w="516" w:type="dxa"/>
          </w:tcPr>
          <w:p w:rsidR="00BF739E" w:rsidRPr="004D4DEE" w:rsidRDefault="00BF739E" w:rsidP="00A30034">
            <w:pPr>
              <w:rPr>
                <w:sz w:val="28"/>
                <w:szCs w:val="28"/>
                <w:lang w:val="uk-UA"/>
              </w:rPr>
            </w:pPr>
            <w:r w:rsidRPr="004D4DEE">
              <w:rPr>
                <w:sz w:val="28"/>
                <w:szCs w:val="28"/>
                <w:lang w:val="uk-UA"/>
              </w:rPr>
              <w:t>68</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lastRenderedPageBreak/>
              <w:t>ПРАКТИЧНІ РЕКОМЕНДАЦІЇ</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69</w:t>
            </w:r>
          </w:p>
        </w:tc>
      </w:tr>
      <w:tr w:rsidR="00BF739E" w:rsidRPr="004D4DEE">
        <w:tc>
          <w:tcPr>
            <w:tcW w:w="9464" w:type="dxa"/>
          </w:tcPr>
          <w:p w:rsidR="00BF739E" w:rsidRPr="004D4DEE" w:rsidRDefault="00BF739E" w:rsidP="009D31E5">
            <w:pPr>
              <w:spacing w:line="360" w:lineRule="auto"/>
              <w:rPr>
                <w:sz w:val="28"/>
                <w:szCs w:val="28"/>
                <w:lang w:val="uk-UA"/>
              </w:rPr>
            </w:pPr>
            <w:r w:rsidRPr="004D4DEE">
              <w:rPr>
                <w:sz w:val="28"/>
                <w:szCs w:val="28"/>
              </w:rPr>
              <w:t>ПЕРЕЛІК ПОСИЛАНЬ</w:t>
            </w:r>
            <w:r w:rsidRPr="004D4DEE">
              <w:rPr>
                <w:sz w:val="28"/>
                <w:szCs w:val="28"/>
                <w:lang w:val="uk-UA"/>
              </w:rPr>
              <w:t>………………………………………………………….</w:t>
            </w:r>
          </w:p>
        </w:tc>
        <w:tc>
          <w:tcPr>
            <w:tcW w:w="516" w:type="dxa"/>
          </w:tcPr>
          <w:p w:rsidR="00BF739E" w:rsidRPr="004D4DEE" w:rsidRDefault="00BF739E" w:rsidP="009D31E5">
            <w:pPr>
              <w:spacing w:line="360" w:lineRule="auto"/>
              <w:rPr>
                <w:sz w:val="28"/>
                <w:szCs w:val="28"/>
                <w:lang w:val="uk-UA"/>
              </w:rPr>
            </w:pPr>
            <w:r w:rsidRPr="004D4DEE">
              <w:rPr>
                <w:sz w:val="28"/>
                <w:szCs w:val="28"/>
                <w:lang w:val="uk-UA"/>
              </w:rPr>
              <w:t>70</w:t>
            </w:r>
          </w:p>
        </w:tc>
      </w:tr>
    </w:tbl>
    <w:p w:rsidR="00BF739E" w:rsidRPr="004D4DEE" w:rsidRDefault="00BF739E" w:rsidP="00E067C6">
      <w:pPr>
        <w:spacing w:line="360" w:lineRule="auto"/>
        <w:rPr>
          <w:sz w:val="28"/>
          <w:szCs w:val="28"/>
        </w:rPr>
      </w:pPr>
    </w:p>
    <w:p w:rsidR="00BF739E" w:rsidRPr="004D4DEE" w:rsidRDefault="00BF739E" w:rsidP="00E067C6">
      <w:pPr>
        <w:spacing w:line="360" w:lineRule="auto"/>
        <w:rPr>
          <w:sz w:val="28"/>
          <w:szCs w:val="28"/>
        </w:rPr>
      </w:pPr>
    </w:p>
    <w:p w:rsidR="00BF739E" w:rsidRPr="004D4DEE" w:rsidRDefault="00BF739E" w:rsidP="00E067C6">
      <w:pPr>
        <w:spacing w:line="360" w:lineRule="auto"/>
        <w:rPr>
          <w:sz w:val="28"/>
          <w:szCs w:val="28"/>
        </w:rPr>
      </w:pPr>
    </w:p>
    <w:p w:rsidR="00BF739E" w:rsidRPr="004D4DEE" w:rsidRDefault="00BF739E" w:rsidP="00E067C6">
      <w:pPr>
        <w:spacing w:line="360" w:lineRule="auto"/>
        <w:rPr>
          <w:sz w:val="28"/>
          <w:szCs w:val="28"/>
        </w:rPr>
      </w:pPr>
    </w:p>
    <w:p w:rsidR="00BF739E" w:rsidRPr="004D4DEE" w:rsidRDefault="00BF739E" w:rsidP="002C6919">
      <w:pPr>
        <w:spacing w:line="360" w:lineRule="auto"/>
        <w:jc w:val="center"/>
        <w:rPr>
          <w:sz w:val="28"/>
          <w:szCs w:val="28"/>
          <w:lang w:val="uk-UA"/>
        </w:rPr>
      </w:pPr>
    </w:p>
    <w:p w:rsidR="00BF739E" w:rsidRPr="004D4DEE" w:rsidRDefault="00BF739E" w:rsidP="002C6919">
      <w:pPr>
        <w:spacing w:line="360" w:lineRule="auto"/>
        <w:jc w:val="center"/>
        <w:rPr>
          <w:sz w:val="28"/>
          <w:szCs w:val="28"/>
          <w:lang w:val="uk-UA"/>
        </w:rPr>
      </w:pPr>
    </w:p>
    <w:p w:rsidR="00BF739E" w:rsidRPr="004D4DEE" w:rsidRDefault="00BF739E" w:rsidP="002C6919">
      <w:pPr>
        <w:spacing w:line="360" w:lineRule="auto"/>
        <w:jc w:val="center"/>
        <w:rPr>
          <w:sz w:val="28"/>
          <w:szCs w:val="28"/>
          <w:lang w:val="uk-UA"/>
        </w:rPr>
      </w:pPr>
    </w:p>
    <w:p w:rsidR="00BF739E" w:rsidRPr="004D4DEE" w:rsidRDefault="00BF739E" w:rsidP="002C6919">
      <w:pPr>
        <w:spacing w:line="360" w:lineRule="auto"/>
        <w:jc w:val="center"/>
        <w:rPr>
          <w:sz w:val="28"/>
          <w:szCs w:val="28"/>
          <w:lang w:val="uk-UA"/>
        </w:rPr>
      </w:pPr>
    </w:p>
    <w:p w:rsidR="00BF739E" w:rsidRPr="004D4DEE" w:rsidRDefault="00BF739E" w:rsidP="002C6919">
      <w:pPr>
        <w:spacing w:line="360" w:lineRule="auto"/>
        <w:jc w:val="center"/>
        <w:rPr>
          <w:sz w:val="28"/>
          <w:szCs w:val="28"/>
          <w:lang w:val="uk-UA"/>
        </w:rPr>
      </w:pPr>
    </w:p>
    <w:p w:rsidR="00BF739E" w:rsidRPr="004D4DEE" w:rsidRDefault="00BF739E" w:rsidP="002C6919">
      <w:pPr>
        <w:spacing w:line="360" w:lineRule="auto"/>
        <w:jc w:val="center"/>
        <w:rPr>
          <w:sz w:val="28"/>
          <w:szCs w:val="28"/>
          <w:lang w:val="uk-UA"/>
        </w:rPr>
      </w:pPr>
    </w:p>
    <w:p w:rsidR="00BF739E" w:rsidRPr="004D4DEE" w:rsidRDefault="00BF739E" w:rsidP="002C6919">
      <w:pPr>
        <w:spacing w:line="360" w:lineRule="auto"/>
        <w:jc w:val="center"/>
        <w:rPr>
          <w:sz w:val="28"/>
          <w:szCs w:val="28"/>
          <w:lang w:val="uk-UA"/>
        </w:rPr>
      </w:pPr>
    </w:p>
    <w:p w:rsidR="00BF739E" w:rsidRPr="004D4DEE" w:rsidRDefault="00BF739E" w:rsidP="002C6919">
      <w:pPr>
        <w:spacing w:line="360" w:lineRule="auto"/>
        <w:jc w:val="center"/>
        <w:rPr>
          <w:sz w:val="28"/>
          <w:szCs w:val="28"/>
          <w:lang w:val="uk-UA"/>
        </w:rPr>
      </w:pPr>
    </w:p>
    <w:p w:rsidR="00BF739E" w:rsidRPr="004D4DEE" w:rsidRDefault="00BF739E" w:rsidP="002C6919">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pPr>
    </w:p>
    <w:p w:rsidR="00BF739E" w:rsidRPr="004D4DEE" w:rsidRDefault="00BF739E" w:rsidP="00605B5B">
      <w:pPr>
        <w:spacing w:line="360" w:lineRule="auto"/>
        <w:jc w:val="center"/>
        <w:rPr>
          <w:sz w:val="28"/>
          <w:szCs w:val="28"/>
          <w:lang w:val="uk-UA"/>
        </w:rPr>
        <w:sectPr w:rsidR="00BF739E" w:rsidRPr="004D4DEE" w:rsidSect="00AD1EE6">
          <w:pgSz w:w="11906" w:h="16838"/>
          <w:pgMar w:top="1134" w:right="567" w:bottom="1134" w:left="1701" w:header="709" w:footer="709" w:gutter="0"/>
          <w:cols w:space="708"/>
          <w:titlePg/>
          <w:docGrid w:linePitch="360"/>
        </w:sectPr>
      </w:pPr>
    </w:p>
    <w:p w:rsidR="00BF739E" w:rsidRPr="004D4DEE" w:rsidRDefault="00BF739E" w:rsidP="00605B5B">
      <w:pPr>
        <w:spacing w:line="360" w:lineRule="auto"/>
        <w:jc w:val="center"/>
        <w:rPr>
          <w:sz w:val="28"/>
          <w:szCs w:val="28"/>
          <w:lang w:val="uk-UA"/>
        </w:rPr>
      </w:pPr>
      <w:r w:rsidRPr="004D4DEE">
        <w:rPr>
          <w:sz w:val="28"/>
          <w:szCs w:val="28"/>
          <w:lang w:val="uk-UA"/>
        </w:rPr>
        <w:lastRenderedPageBreak/>
        <w:t>ПЕРЕЛІК УМОВНИХ ПОЗНАЧЕНЬ, СИМВОЛІВ, ОДИНИЦЬ, СКОРОЧЕНЬ І ТЕРМІНІВ</w:t>
      </w:r>
    </w:p>
    <w:p w:rsidR="00BF739E" w:rsidRPr="004D4DEE" w:rsidRDefault="00BF739E" w:rsidP="00F96486">
      <w:pPr>
        <w:spacing w:line="360" w:lineRule="auto"/>
        <w:ind w:firstLine="709"/>
        <w:jc w:val="center"/>
        <w:rPr>
          <w:sz w:val="28"/>
          <w:szCs w:val="28"/>
          <w:lang w:val="uk-UA"/>
        </w:rPr>
      </w:pPr>
    </w:p>
    <w:p w:rsidR="00BF739E" w:rsidRPr="004D4DEE" w:rsidRDefault="00BF739E" w:rsidP="00F96486">
      <w:pPr>
        <w:spacing w:line="360" w:lineRule="auto"/>
        <w:ind w:firstLine="709"/>
        <w:rPr>
          <w:sz w:val="28"/>
          <w:szCs w:val="28"/>
          <w:lang w:val="uk-UA"/>
        </w:rPr>
      </w:pPr>
    </w:p>
    <w:p w:rsidR="00BF739E" w:rsidRPr="004D4DEE" w:rsidRDefault="00BF739E" w:rsidP="00F96486">
      <w:pPr>
        <w:widowControl w:val="0"/>
        <w:spacing w:line="360" w:lineRule="auto"/>
        <w:ind w:firstLine="709"/>
        <w:rPr>
          <w:sz w:val="28"/>
          <w:szCs w:val="28"/>
          <w:lang w:val="uk-UA"/>
        </w:rPr>
      </w:pPr>
      <w:r w:rsidRPr="004D4DEE">
        <w:rPr>
          <w:sz w:val="28"/>
          <w:szCs w:val="28"/>
          <w:lang w:val="uk-UA"/>
        </w:rPr>
        <w:t>ВООЗ – Всесвітня організація охорони здоров’я.</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АГ – артеріальна гіпертонія</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ЦД – цукровий діабет</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МС – метаболічний синдром</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ССЗ – серцево-судинні захворювання</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ІР – інсулінорезистентність</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ВНСК – Всеросійське Наукове Суспільство Кардіологів</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ІМТ – індекс маси тіла</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кг – кілограм</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м² - метр у квадраті</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ОТ – окружність талії</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ОС – окружність стегон</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 xml:space="preserve">та інші – т. ін. </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ІХС – ішемічна хвороба серця</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см – сантиметр</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ммоль/л – відношення мілімоль на літр</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мм  рт. ст. – міліметрів ртутного стовпчика</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мкг/хв. – мікркілограми на хвилини</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г/мг – грам на міліграм</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АГ – артеріальна гіпертензія</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АТ – артеріальний тиск</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ЦНС – центральна нервова система</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Тис. – тисяча</w:t>
      </w:r>
    </w:p>
    <w:p w:rsidR="00BF739E" w:rsidRPr="004D4DEE" w:rsidRDefault="00BF739E" w:rsidP="00F96486">
      <w:pPr>
        <w:widowControl w:val="0"/>
        <w:spacing w:line="360" w:lineRule="auto"/>
        <w:ind w:firstLine="709"/>
        <w:rPr>
          <w:sz w:val="28"/>
          <w:szCs w:val="28"/>
          <w:lang w:val="uk-UA"/>
        </w:rPr>
      </w:pPr>
      <w:r w:rsidRPr="004D4DEE">
        <w:rPr>
          <w:sz w:val="28"/>
          <w:szCs w:val="28"/>
          <w:lang w:val="uk-UA"/>
        </w:rPr>
        <w:t>Ккал – кілокалорії</w:t>
      </w:r>
    </w:p>
    <w:p w:rsidR="00BF739E" w:rsidRPr="004D4DEE" w:rsidRDefault="00BF739E" w:rsidP="00F96486">
      <w:pPr>
        <w:widowControl w:val="0"/>
        <w:spacing w:line="360" w:lineRule="auto"/>
        <w:ind w:firstLine="709"/>
        <w:rPr>
          <w:lang w:val="uk-UA"/>
        </w:rPr>
      </w:pPr>
      <w:r w:rsidRPr="004D4DEE">
        <w:rPr>
          <w:sz w:val="28"/>
          <w:szCs w:val="28"/>
          <w:lang w:val="uk-UA"/>
        </w:rPr>
        <w:t xml:space="preserve">кДж – кілоджоуль </w:t>
      </w:r>
    </w:p>
    <w:p w:rsidR="00BF739E" w:rsidRPr="004D4DEE" w:rsidRDefault="00BF739E" w:rsidP="00FE7B27">
      <w:pPr>
        <w:widowControl w:val="0"/>
        <w:spacing w:line="360" w:lineRule="auto"/>
        <w:ind w:firstLine="709"/>
        <w:jc w:val="both"/>
        <w:rPr>
          <w:sz w:val="28"/>
          <w:szCs w:val="28"/>
          <w:lang w:val="uk-UA"/>
        </w:rPr>
        <w:sectPr w:rsidR="00BF739E" w:rsidRPr="004D4DEE" w:rsidSect="00AD1EE6">
          <w:pgSz w:w="11906" w:h="16838"/>
          <w:pgMar w:top="1134" w:right="567" w:bottom="1134" w:left="1701" w:header="709" w:footer="709" w:gutter="0"/>
          <w:cols w:space="708"/>
          <w:titlePg/>
          <w:docGrid w:linePitch="360"/>
        </w:sectPr>
      </w:pPr>
    </w:p>
    <w:p w:rsidR="00BF739E" w:rsidRPr="004D4DEE" w:rsidRDefault="00BF739E" w:rsidP="00FE7B27">
      <w:pPr>
        <w:widowControl w:val="0"/>
        <w:spacing w:line="360" w:lineRule="auto"/>
        <w:ind w:firstLine="709"/>
        <w:jc w:val="center"/>
        <w:rPr>
          <w:sz w:val="28"/>
          <w:szCs w:val="28"/>
          <w:lang w:val="uk-UA"/>
        </w:rPr>
      </w:pPr>
      <w:r w:rsidRPr="004D4DEE">
        <w:rPr>
          <w:sz w:val="28"/>
          <w:szCs w:val="28"/>
          <w:lang w:val="uk-UA"/>
        </w:rPr>
        <w:lastRenderedPageBreak/>
        <w:t>ВСТУП</w:t>
      </w: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ED5F13">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Деякий надлишок жирової тканини – це корисне еволюційне пристосування, яке існує у всіх видів ссавців. Воно створює механічний та тепловий захист важливих органів і всього тіла (підшкірна жирова клітковина) й стратегічний запас калорій, який необхідний для забезпечення життєвих функцій в умовах сезонних змін температури навколишнього середовища та доступності продуктів харчування [1].</w:t>
      </w:r>
    </w:p>
    <w:p w:rsidR="00BF739E" w:rsidRPr="004D4DEE" w:rsidRDefault="00BF739E" w:rsidP="00ED5F13">
      <w:pPr>
        <w:pStyle w:val="a8"/>
        <w:widowControl w:val="0"/>
        <w:spacing w:line="360" w:lineRule="auto"/>
        <w:ind w:firstLine="709"/>
        <w:jc w:val="both"/>
        <w:rPr>
          <w:rFonts w:ascii="Times New Roman" w:hAnsi="Times New Roman" w:cs="Times New Roman"/>
          <w:b/>
          <w:bCs/>
          <w:sz w:val="28"/>
          <w:szCs w:val="28"/>
          <w:lang w:val="uk-UA"/>
        </w:rPr>
      </w:pPr>
      <w:r w:rsidRPr="004D4DEE">
        <w:rPr>
          <w:rFonts w:ascii="Times New Roman" w:hAnsi="Times New Roman" w:cs="Times New Roman"/>
          <w:sz w:val="28"/>
          <w:szCs w:val="28"/>
          <w:lang w:val="uk-UA"/>
        </w:rPr>
        <w:t>Оптимальний резерв калорій створюється у людини у 15 – 16 кг жиру, рівномірно розподіленого у підшкірній жировій тканині та м’язів. Цей запасний, захисний й амортизаційний жир має щільну консистенцію, завдяки перевазі насичених жирних кислот. Додаткові резерви жиру, відкладення якого виникають як сезонні пристосування, можуть накопичуватись у нижній частині тіла, не створюючи проблем для пересування [1].</w:t>
      </w:r>
    </w:p>
    <w:p w:rsidR="00BF739E" w:rsidRPr="004D4DEE" w:rsidRDefault="00BF739E" w:rsidP="00ED5F13">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Перехід людей до осілого образу життя в опалюваних приміщеннях  та сільському господарству, яке виокремило людину з природного біоценозу, дозволило людству перебороти тяжкі зимові дні та посушливі сезони року запасами харчових продуктів, а не резервами жиру власного тіла[1]. </w:t>
      </w:r>
    </w:p>
    <w:p w:rsidR="00BF739E" w:rsidRPr="004D4DEE" w:rsidRDefault="00BF739E" w:rsidP="00ED5F13">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Наявність надлишків продовольства, яке було забезпе</w:t>
      </w:r>
      <w:r w:rsidR="004B2E25">
        <w:rPr>
          <w:rFonts w:ascii="Times New Roman" w:hAnsi="Times New Roman" w:cs="Times New Roman"/>
          <w:sz w:val="28"/>
          <w:szCs w:val="28"/>
          <w:lang w:val="uk-UA"/>
        </w:rPr>
        <w:t>чене землеробством та тваринниц</w:t>
      </w:r>
      <w:r w:rsidR="004B2E25" w:rsidRPr="004B2E25">
        <w:rPr>
          <w:rFonts w:ascii="Times New Roman" w:hAnsi="Times New Roman" w:cs="Times New Roman"/>
          <w:sz w:val="28"/>
          <w:szCs w:val="28"/>
        </w:rPr>
        <w:t>т</w:t>
      </w:r>
      <w:r w:rsidRPr="004D4DEE">
        <w:rPr>
          <w:rFonts w:ascii="Times New Roman" w:hAnsi="Times New Roman" w:cs="Times New Roman"/>
          <w:sz w:val="28"/>
          <w:szCs w:val="28"/>
          <w:lang w:val="uk-UA"/>
        </w:rPr>
        <w:t>вом, призвело до виникнення ремес</w:t>
      </w:r>
      <w:r w:rsidR="0010341D">
        <w:rPr>
          <w:rFonts w:ascii="Times New Roman" w:hAnsi="Times New Roman" w:cs="Times New Roman"/>
          <w:sz w:val="28"/>
          <w:szCs w:val="28"/>
          <w:lang w:val="uk-UA"/>
        </w:rPr>
        <w:t>Е</w:t>
      </w:r>
      <w:r w:rsidRPr="004D4DEE">
        <w:rPr>
          <w:rFonts w:ascii="Times New Roman" w:hAnsi="Times New Roman" w:cs="Times New Roman"/>
          <w:sz w:val="28"/>
          <w:szCs w:val="28"/>
          <w:lang w:val="uk-UA"/>
        </w:rPr>
        <w:t>л, різних виробництв та розподілу сільського та міського населення. Переїдання й ожиріння з</w:t>
      </w:r>
      <w:r w:rsidRPr="004D4DEE">
        <w:rPr>
          <w:rFonts w:ascii="Times New Roman" w:hAnsi="Times New Roman" w:cs="Times New Roman"/>
          <w:sz w:val="28"/>
          <w:szCs w:val="28"/>
        </w:rPr>
        <w:t>’</w:t>
      </w:r>
      <w:r w:rsidRPr="004D4DEE">
        <w:rPr>
          <w:rFonts w:ascii="Times New Roman" w:hAnsi="Times New Roman" w:cs="Times New Roman"/>
          <w:sz w:val="28"/>
          <w:szCs w:val="28"/>
          <w:lang w:val="uk-UA"/>
        </w:rPr>
        <w:t>явилось саме в містах як соціальне явище, насамперед серед вищих шарів рабовласницьких, а потім й феодальних суспільств. Праця, до винаходу парових машин, а потім і генераторів електроенергії, була м’язовою та забезпечувався енергією продуктів харчування. Фізичні зусилля були й основою воїнських професій [1].</w:t>
      </w:r>
    </w:p>
    <w:p w:rsidR="00BF739E" w:rsidRPr="004D4DEE" w:rsidRDefault="00BF739E" w:rsidP="007D1A06">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Для вищих шарів суспільства, які були позбавлені від необхідності фізичної праці, їжа стала здобувати додаткові естетичні функції. Кулінарія почала поступово перетворюватись у мистецтво, забезпечуючи не стільки </w:t>
      </w:r>
      <w:r w:rsidRPr="004D4DEE">
        <w:rPr>
          <w:rFonts w:ascii="Times New Roman" w:hAnsi="Times New Roman" w:cs="Times New Roman"/>
          <w:sz w:val="28"/>
          <w:szCs w:val="28"/>
          <w:lang w:val="uk-UA"/>
        </w:rPr>
        <w:lastRenderedPageBreak/>
        <w:t>потреби в енергії, скільки спрямованості до смакових задоволень. Харчування з фізіологічної потреби стало додатковою соціальною функцією. Виникли та почали поширюватись професії кухарів, кондитерів, виноробів. Перехід від феодального до капіталістичного суспільства супроводжувався виникненням ресторанів для вищих шарів населення та їдальнь для найманих робітників, а також продовольчою торгівлею і харчовою індустрією [1].</w:t>
      </w:r>
    </w:p>
    <w:p w:rsidR="00BF739E" w:rsidRPr="004D4DEE" w:rsidRDefault="00BF739E" w:rsidP="007D1A06">
      <w:pPr>
        <w:pStyle w:val="a8"/>
        <w:widowControl w:val="0"/>
        <w:spacing w:line="360" w:lineRule="auto"/>
        <w:ind w:firstLine="709"/>
        <w:jc w:val="both"/>
        <w:rPr>
          <w:rFonts w:ascii="Times New Roman" w:hAnsi="Times New Roman" w:cs="Times New Roman"/>
          <w:sz w:val="28"/>
          <w:szCs w:val="28"/>
        </w:rPr>
      </w:pPr>
      <w:r w:rsidRPr="004D4DEE">
        <w:rPr>
          <w:rFonts w:ascii="Times New Roman" w:hAnsi="Times New Roman" w:cs="Times New Roman"/>
          <w:sz w:val="28"/>
          <w:szCs w:val="28"/>
          <w:lang w:val="uk-UA"/>
        </w:rPr>
        <w:t>Помітний дисбаланс між виробництвом продовольства та потребами населення в калоріях з’явився близько 60 років тому, насамперед у Північній Америці та Європі. Фізична, м’язова праця поступово зникала з усіх галузей економіці. Фізіологічний розхід енергії людьми знижувався, тоді виробництво сільськогосподарської продукції продовжувало рости. Традиції та звички харчування залишались без великих змін. Одначе поміж виробниками сільського продовольства та їх міськими споживачами виникли проміжні  галузі харчової промисловості, торгівельних мереж супермаркетів та ресторанних мереж, розвиток яких залежав від торгівельних прибутків, а не від фізіологічних потреб населення. Конкуренція поміж торговими продовольчими корпораціями та ресторанними мережами приводила до збільшення порції, упаковок та фасування їжі. Виникла нова, спочатку американська, а потім і міжнародна доступна система швидкої їжі «fast</w:t>
      </w:r>
      <w:r w:rsidR="0010341D">
        <w:rPr>
          <w:rFonts w:ascii="Times New Roman" w:hAnsi="Times New Roman" w:cs="Times New Roman"/>
          <w:sz w:val="28"/>
          <w:szCs w:val="28"/>
          <w:lang w:val="uk-UA"/>
        </w:rPr>
        <w:t xml:space="preserve"> </w:t>
      </w:r>
      <w:r w:rsidRPr="004D4DEE">
        <w:rPr>
          <w:rFonts w:ascii="Times New Roman" w:hAnsi="Times New Roman" w:cs="Times New Roman"/>
          <w:sz w:val="28"/>
          <w:szCs w:val="28"/>
          <w:lang w:val="uk-UA"/>
        </w:rPr>
        <w:t>food», яка привабила людей не тільки швидким обслуговуванням а й дешевими послугами</w:t>
      </w:r>
      <w:r w:rsidRPr="004D4DEE">
        <w:rPr>
          <w:rFonts w:ascii="Times New Roman" w:hAnsi="Times New Roman" w:cs="Times New Roman"/>
          <w:sz w:val="28"/>
          <w:szCs w:val="28"/>
        </w:rPr>
        <w:t xml:space="preserve"> [</w:t>
      </w:r>
      <w:r w:rsidRPr="004D4DEE">
        <w:rPr>
          <w:rFonts w:ascii="Times New Roman" w:hAnsi="Times New Roman" w:cs="Times New Roman"/>
          <w:sz w:val="28"/>
          <w:szCs w:val="28"/>
          <w:lang w:val="uk-UA"/>
        </w:rPr>
        <w:t>1</w:t>
      </w:r>
      <w:r w:rsidRPr="004D4DEE">
        <w:rPr>
          <w:rFonts w:ascii="Times New Roman" w:hAnsi="Times New Roman" w:cs="Times New Roman"/>
          <w:sz w:val="28"/>
          <w:szCs w:val="28"/>
        </w:rPr>
        <w:t>].</w:t>
      </w:r>
    </w:p>
    <w:p w:rsidR="00BF739E" w:rsidRPr="004D4DEE" w:rsidRDefault="00BF739E" w:rsidP="007D1A06">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Ще на початку минулого сторіччя багато вчених інтуїтивно об’єднували ланками одного ланцюга підвищення артеріального тиску, надлишкової маси припускаючи, що в основі усіх цих порушень стоїть один механізм. Існує велика кількість суперечливих даних, які присвячені метаболічному синдрому. Але більшість сучасних вчених вважає, що в основі його розвитку лежить інсулінорезис</w:t>
      </w:r>
      <w:r w:rsidR="004B2E25">
        <w:rPr>
          <w:rFonts w:ascii="Times New Roman" w:hAnsi="Times New Roman" w:cs="Times New Roman"/>
          <w:sz w:val="28"/>
          <w:szCs w:val="28"/>
          <w:lang w:val="uk-UA"/>
        </w:rPr>
        <w:t>тентність чи втрата організмом в</w:t>
      </w:r>
      <w:r w:rsidRPr="004D4DEE">
        <w:rPr>
          <w:rFonts w:ascii="Times New Roman" w:hAnsi="Times New Roman" w:cs="Times New Roman"/>
          <w:sz w:val="28"/>
          <w:szCs w:val="28"/>
          <w:lang w:val="uk-UA"/>
        </w:rPr>
        <w:t xml:space="preserve">ластивості ефективно використовувати вироблений інсулін [2]  . </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 xml:space="preserve">Метаболічний синдром являється станом високого ризику розвитку серцево-судинних захворювань. Розповсюдженість метаболічного синдрому росте з кожним роком, приймаючи характер епідемії, та зустрічається в </w:t>
      </w:r>
      <w:r w:rsidRPr="004D4DEE">
        <w:rPr>
          <w:sz w:val="28"/>
          <w:szCs w:val="28"/>
          <w:lang w:val="uk-UA"/>
        </w:rPr>
        <w:lastRenderedPageBreak/>
        <w:t>середньому у кожної п’ятої дорослої людини серед населення розвинутих країн. Це обумовлено зневагою здорового образу життя, вживанням їжі, яка містить багато вуглево</w:t>
      </w:r>
      <w:r w:rsidR="004B2E25">
        <w:rPr>
          <w:sz w:val="28"/>
          <w:szCs w:val="28"/>
          <w:lang w:val="uk-UA"/>
        </w:rPr>
        <w:t>дів, які легко засвоюються, пер</w:t>
      </w:r>
      <w:r w:rsidR="004B2E25">
        <w:rPr>
          <w:sz w:val="28"/>
          <w:szCs w:val="28"/>
          <w:lang w:val="en-US"/>
        </w:rPr>
        <w:t>e</w:t>
      </w:r>
      <w:r w:rsidRPr="004D4DEE">
        <w:rPr>
          <w:sz w:val="28"/>
          <w:szCs w:val="28"/>
          <w:lang w:val="uk-UA"/>
        </w:rPr>
        <w:t>їданням, постійними стресами, малорухливим способом життя [2].</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Мета роботи: визначити</w:t>
      </w:r>
      <w:r w:rsidR="0010341D">
        <w:rPr>
          <w:sz w:val="28"/>
          <w:szCs w:val="28"/>
          <w:lang w:val="uk-UA"/>
        </w:rPr>
        <w:t xml:space="preserve"> </w:t>
      </w:r>
      <w:r w:rsidRPr="004D4DEE">
        <w:rPr>
          <w:sz w:val="28"/>
          <w:szCs w:val="28"/>
          <w:lang w:val="uk-UA"/>
        </w:rPr>
        <w:t xml:space="preserve">індекс маси тіла у дітей молодшого, середнього, старшого шкільного віку.  </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Об’єкт дослідження: зміни індексу маси тіла</w:t>
      </w:r>
      <w:r w:rsidR="0010341D">
        <w:rPr>
          <w:sz w:val="28"/>
          <w:szCs w:val="28"/>
          <w:lang w:val="uk-UA"/>
        </w:rPr>
        <w:t xml:space="preserve"> </w:t>
      </w:r>
      <w:r w:rsidRPr="004D4DEE">
        <w:rPr>
          <w:sz w:val="28"/>
          <w:szCs w:val="28"/>
          <w:lang w:val="uk-UA"/>
        </w:rPr>
        <w:t>у дітей різних вікових груп.</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Предмет дослідження:  показники індексу маси тіла</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Завдання дослідження.</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 xml:space="preserve">1. Дослідити зміни індексу маси тіла хлопців початкової школи за 2019 – 2020 років; </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 xml:space="preserve">2. Провести аналіз змін індексу маси тіла дівчат початкової школи за 2019 – 2020 років; </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 xml:space="preserve">3. Визначити зміни індексу маси тіла хлопців середньої школи за 2019 – 2020 років; </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 xml:space="preserve">4. Дослідити зміни індексу маси тіла дівчат середньої школи за 2019 – 2020 років; </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 xml:space="preserve">5. Аналіз змін індексу маси тіла хлопців старшої школи за 2019 – 2020 років; </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6. Дослідити зміни індексу маси тіла дівчат старшої школи за 2019 – 2020 років.</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 xml:space="preserve">Сидячий образ життя впливає на розвиток метаболічного синдрому у дітей різних вікових груп можливо запобігти завдяки профілактичним методам. </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Завдяки ІМТ (індексу маси тіла) можливо визначити ступінь ожиріння дитини чи передумови виникнення цього стану.</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Дослідження проводилось на базі ЗОШ №20 екологічного профілю. У дослідженні прийняли участь учні різних вікових груп.</w:t>
      </w:r>
    </w:p>
    <w:p w:rsidR="00BF739E" w:rsidRPr="004D4DEE" w:rsidRDefault="00BF739E" w:rsidP="00311D19">
      <w:pPr>
        <w:widowControl w:val="0"/>
        <w:spacing w:line="360" w:lineRule="auto"/>
        <w:ind w:firstLine="709"/>
        <w:jc w:val="both"/>
        <w:rPr>
          <w:sz w:val="28"/>
          <w:szCs w:val="28"/>
          <w:lang w:val="uk-UA"/>
        </w:rPr>
      </w:pPr>
      <w:r w:rsidRPr="004D4DEE">
        <w:rPr>
          <w:sz w:val="28"/>
          <w:szCs w:val="28"/>
          <w:lang w:val="uk-UA"/>
        </w:rPr>
        <w:t>Для того, щоб виконати поставлені завдання треба зробити наступні дослідження: антропометричні та статистичні.</w:t>
      </w:r>
    </w:p>
    <w:p w:rsidR="00BF739E" w:rsidRPr="004D4DEE" w:rsidRDefault="00BF739E" w:rsidP="00902435">
      <w:pPr>
        <w:widowControl w:val="0"/>
        <w:spacing w:line="360" w:lineRule="auto"/>
        <w:ind w:firstLine="709"/>
        <w:jc w:val="both"/>
        <w:rPr>
          <w:sz w:val="28"/>
          <w:szCs w:val="28"/>
          <w:lang w:val="uk-UA"/>
        </w:rPr>
      </w:pPr>
      <w:r w:rsidRPr="004D4DEE">
        <w:rPr>
          <w:sz w:val="28"/>
          <w:szCs w:val="28"/>
          <w:lang w:val="uk-UA"/>
        </w:rPr>
        <w:t xml:space="preserve">Новизна роботи полягає в тому, що вперше вивчався індекс маси тіла у </w:t>
      </w:r>
      <w:r w:rsidRPr="004D4DEE">
        <w:rPr>
          <w:sz w:val="28"/>
          <w:szCs w:val="28"/>
          <w:lang w:val="uk-UA"/>
        </w:rPr>
        <w:lastRenderedPageBreak/>
        <w:t>дітей молодшого, середнього та старшого шкільного віку до дистанційного навчання та після.</w:t>
      </w:r>
    </w:p>
    <w:p w:rsidR="00BF739E" w:rsidRPr="004D4DEE" w:rsidRDefault="00BF739E" w:rsidP="00902435">
      <w:pPr>
        <w:widowControl w:val="0"/>
        <w:spacing w:line="360" w:lineRule="auto"/>
        <w:ind w:firstLine="709"/>
        <w:jc w:val="both"/>
        <w:rPr>
          <w:sz w:val="28"/>
          <w:szCs w:val="28"/>
          <w:lang w:val="uk-UA"/>
        </w:rPr>
      </w:pPr>
      <w:r w:rsidRPr="004D4DEE">
        <w:rPr>
          <w:sz w:val="28"/>
          <w:szCs w:val="28"/>
          <w:lang w:val="uk-UA"/>
        </w:rPr>
        <w:t>Теоретичне значення: розширено уявлення, щодо виникнення та розвитку метаболічного синдрому у дітей та підлітків.</w:t>
      </w:r>
    </w:p>
    <w:p w:rsidR="00BF739E" w:rsidRPr="004D4DEE" w:rsidRDefault="00BF739E" w:rsidP="00902435">
      <w:pPr>
        <w:widowControl w:val="0"/>
        <w:spacing w:line="360" w:lineRule="auto"/>
        <w:ind w:firstLine="709"/>
        <w:jc w:val="both"/>
        <w:rPr>
          <w:sz w:val="28"/>
          <w:szCs w:val="28"/>
          <w:lang w:val="uk-UA"/>
        </w:rPr>
      </w:pPr>
      <w:r w:rsidRPr="004D4DEE">
        <w:rPr>
          <w:sz w:val="28"/>
          <w:szCs w:val="28"/>
          <w:lang w:val="uk-UA"/>
        </w:rPr>
        <w:t>Практичне значення: отримані дані дають поштовх у</w:t>
      </w:r>
      <w:r w:rsidR="0010341D">
        <w:rPr>
          <w:sz w:val="28"/>
          <w:szCs w:val="28"/>
          <w:lang w:val="uk-UA"/>
        </w:rPr>
        <w:t xml:space="preserve"> </w:t>
      </w:r>
      <w:r w:rsidRPr="004D4DEE">
        <w:rPr>
          <w:sz w:val="28"/>
          <w:szCs w:val="28"/>
          <w:lang w:val="uk-UA"/>
        </w:rPr>
        <w:t>формуванні профілактичних</w:t>
      </w:r>
      <w:r w:rsidR="0010341D">
        <w:rPr>
          <w:sz w:val="28"/>
          <w:szCs w:val="28"/>
          <w:lang w:val="uk-UA"/>
        </w:rPr>
        <w:t xml:space="preserve"> </w:t>
      </w:r>
      <w:r w:rsidRPr="004D4DEE">
        <w:rPr>
          <w:sz w:val="28"/>
          <w:szCs w:val="28"/>
          <w:lang w:val="uk-UA"/>
        </w:rPr>
        <w:t>заходів, щодо розвитку метаболічного синдрому не тільки під час дистанційного навчання але і при очному навчанні дітей різних вікових груп.</w:t>
      </w: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5A04E0">
      <w:pPr>
        <w:widowControl w:val="0"/>
        <w:spacing w:line="360" w:lineRule="auto"/>
        <w:ind w:firstLine="709"/>
        <w:jc w:val="both"/>
        <w:rPr>
          <w:sz w:val="28"/>
          <w:szCs w:val="28"/>
          <w:lang w:val="uk-UA"/>
        </w:rPr>
      </w:pP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A251D7">
      <w:pPr>
        <w:widowControl w:val="0"/>
        <w:spacing w:line="360" w:lineRule="auto"/>
        <w:rPr>
          <w:sz w:val="28"/>
          <w:szCs w:val="28"/>
          <w:lang w:val="uk-UA"/>
        </w:rPr>
      </w:pPr>
    </w:p>
    <w:p w:rsidR="00BF739E" w:rsidRPr="004D4DEE" w:rsidRDefault="00BF739E" w:rsidP="005A04E0">
      <w:pPr>
        <w:widowControl w:val="0"/>
        <w:spacing w:line="360" w:lineRule="auto"/>
        <w:jc w:val="center"/>
        <w:rPr>
          <w:sz w:val="28"/>
          <w:szCs w:val="28"/>
          <w:lang w:val="uk-UA"/>
        </w:rPr>
      </w:pPr>
    </w:p>
    <w:p w:rsidR="00BF739E" w:rsidRPr="004D4DEE" w:rsidRDefault="00BF739E" w:rsidP="005A04E0">
      <w:pPr>
        <w:widowControl w:val="0"/>
        <w:spacing w:line="360" w:lineRule="auto"/>
        <w:jc w:val="center"/>
        <w:rPr>
          <w:sz w:val="28"/>
          <w:szCs w:val="28"/>
          <w:lang w:val="uk-UA"/>
        </w:rPr>
      </w:pPr>
    </w:p>
    <w:p w:rsidR="00BF739E" w:rsidRPr="004D4DEE" w:rsidRDefault="00BF739E" w:rsidP="005A04E0">
      <w:pPr>
        <w:widowControl w:val="0"/>
        <w:spacing w:line="360" w:lineRule="auto"/>
        <w:jc w:val="center"/>
        <w:rPr>
          <w:sz w:val="28"/>
          <w:szCs w:val="28"/>
          <w:lang w:val="uk-UA"/>
        </w:rPr>
      </w:pPr>
    </w:p>
    <w:p w:rsidR="00BF739E" w:rsidRPr="004D4DEE" w:rsidRDefault="00BF739E" w:rsidP="005A04E0">
      <w:pPr>
        <w:widowControl w:val="0"/>
        <w:spacing w:line="360" w:lineRule="auto"/>
        <w:jc w:val="center"/>
        <w:rPr>
          <w:sz w:val="28"/>
          <w:szCs w:val="28"/>
          <w:lang w:val="uk-UA"/>
        </w:rPr>
      </w:pPr>
    </w:p>
    <w:p w:rsidR="00BF739E" w:rsidRPr="004D4DEE" w:rsidRDefault="00BF739E" w:rsidP="005A04E0">
      <w:pPr>
        <w:widowControl w:val="0"/>
        <w:spacing w:line="360" w:lineRule="auto"/>
        <w:jc w:val="center"/>
        <w:rPr>
          <w:sz w:val="28"/>
          <w:szCs w:val="28"/>
          <w:lang w:val="uk-UA"/>
        </w:rPr>
      </w:pPr>
    </w:p>
    <w:p w:rsidR="00BF739E" w:rsidRPr="004D4DEE" w:rsidRDefault="00BF739E" w:rsidP="005A04E0">
      <w:pPr>
        <w:widowControl w:val="0"/>
        <w:spacing w:line="360" w:lineRule="auto"/>
        <w:jc w:val="center"/>
        <w:rPr>
          <w:sz w:val="28"/>
          <w:szCs w:val="28"/>
          <w:lang w:val="uk-UA"/>
        </w:rPr>
      </w:pPr>
    </w:p>
    <w:p w:rsidR="00BF739E" w:rsidRPr="004D4DEE" w:rsidRDefault="00BF739E" w:rsidP="005A04E0">
      <w:pPr>
        <w:widowControl w:val="0"/>
        <w:spacing w:line="360" w:lineRule="auto"/>
        <w:jc w:val="center"/>
        <w:rPr>
          <w:sz w:val="28"/>
          <w:szCs w:val="28"/>
          <w:lang w:val="uk-UA"/>
        </w:rPr>
      </w:pPr>
      <w:r w:rsidRPr="004D4DEE">
        <w:rPr>
          <w:sz w:val="28"/>
          <w:szCs w:val="28"/>
          <w:lang w:val="uk-UA"/>
        </w:rPr>
        <w:lastRenderedPageBreak/>
        <w:t>1 ОГЛЯД НАУКОВОЇ ЛІТЕРАТУРИ</w:t>
      </w:r>
    </w:p>
    <w:p w:rsidR="00BF739E" w:rsidRPr="004D4DEE" w:rsidRDefault="00BF739E" w:rsidP="00FE7B27">
      <w:pPr>
        <w:widowControl w:val="0"/>
        <w:spacing w:line="360" w:lineRule="auto"/>
        <w:ind w:firstLine="709"/>
        <w:jc w:val="both"/>
        <w:rPr>
          <w:b/>
          <w:bCs/>
          <w:sz w:val="28"/>
          <w:szCs w:val="28"/>
          <w:lang w:val="uk-UA"/>
        </w:rPr>
      </w:pPr>
      <w:r w:rsidRPr="004D4DEE">
        <w:rPr>
          <w:sz w:val="28"/>
          <w:szCs w:val="28"/>
          <w:lang w:val="uk-UA"/>
        </w:rPr>
        <w:t>1.1Історичний огляд  розвитку поняття «метаболічний синдром»</w:t>
      </w:r>
    </w:p>
    <w:p w:rsidR="00BF739E" w:rsidRPr="004D4DEE" w:rsidRDefault="00BF739E" w:rsidP="00FE7B27">
      <w:pPr>
        <w:widowControl w:val="0"/>
        <w:spacing w:line="360" w:lineRule="auto"/>
        <w:ind w:firstLine="709"/>
        <w:jc w:val="both"/>
        <w:rPr>
          <w:b/>
          <w:bCs/>
          <w:sz w:val="28"/>
          <w:szCs w:val="28"/>
          <w:lang w:val="uk-UA"/>
        </w:rPr>
      </w:pP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CC68BE">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Історія вивчення метаболічного синдрому починається з 1947 року, коли </w:t>
      </w:r>
      <w:r w:rsidRPr="004D4DEE">
        <w:rPr>
          <w:rFonts w:ascii="Times New Roman" w:hAnsi="Times New Roman" w:cs="Times New Roman"/>
          <w:sz w:val="28"/>
          <w:szCs w:val="28"/>
          <w:lang w:val="en-US"/>
        </w:rPr>
        <w:t>J</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rPr>
        <w:t>Vague</w:t>
      </w:r>
      <w:r w:rsidR="0010341D">
        <w:rPr>
          <w:rFonts w:ascii="Times New Roman" w:hAnsi="Times New Roman" w:cs="Times New Roman"/>
          <w:sz w:val="28"/>
          <w:szCs w:val="28"/>
          <w:lang w:val="uk-UA"/>
        </w:rPr>
        <w:t xml:space="preserve"> </w:t>
      </w:r>
      <w:r w:rsidR="004B2E25">
        <w:rPr>
          <w:rFonts w:ascii="Times New Roman" w:hAnsi="Times New Roman" w:cs="Times New Roman"/>
          <w:sz w:val="28"/>
          <w:szCs w:val="28"/>
          <w:lang w:val="uk-UA"/>
        </w:rPr>
        <w:t xml:space="preserve">описав взаємозв’язок </w:t>
      </w:r>
      <w:r w:rsidR="00C4013B" w:rsidRPr="00C4013B">
        <w:rPr>
          <w:rFonts w:ascii="Times New Roman" w:hAnsi="Times New Roman" w:cs="Times New Roman"/>
          <w:sz w:val="28"/>
          <w:szCs w:val="28"/>
          <w:lang w:val="uk-UA"/>
        </w:rPr>
        <w:t>а</w:t>
      </w:r>
      <w:r w:rsidRPr="004D4DEE">
        <w:rPr>
          <w:rFonts w:ascii="Times New Roman" w:hAnsi="Times New Roman" w:cs="Times New Roman"/>
          <w:sz w:val="28"/>
          <w:szCs w:val="28"/>
          <w:lang w:val="uk-UA"/>
        </w:rPr>
        <w:t xml:space="preserve">бдомінального ожиріння та серцево-судинної захворюваності і смертності від цього[2,3]. У 1922 р. Г. Ф. Ланг звернув увагу на тісний взаємозв’язок артеріальної гіпертонії (АГ)з ожирінням, порушенням вуглеводного обміну та подагрою [4]. У 1926 р. А. Л. М’ясніков та Д. М. Гротель відмітили часте сполучення гіперхолестерінемії, гіперурікемії з ожирінням й АГ. Найбільш поширені дослідження розпочаті з 1960-х років. </w:t>
      </w:r>
      <w:r w:rsidRPr="004D4DEE">
        <w:rPr>
          <w:rFonts w:ascii="Times New Roman" w:hAnsi="Times New Roman" w:cs="Times New Roman"/>
          <w:sz w:val="28"/>
          <w:szCs w:val="28"/>
          <w:lang w:val="en-US"/>
        </w:rPr>
        <w:t>E</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Camus</w:t>
      </w:r>
      <w:r w:rsidRPr="004D4DEE">
        <w:rPr>
          <w:rFonts w:ascii="Times New Roman" w:hAnsi="Times New Roman" w:cs="Times New Roman"/>
          <w:sz w:val="28"/>
          <w:szCs w:val="28"/>
          <w:lang w:val="uk-UA"/>
        </w:rPr>
        <w:t xml:space="preserve"> виділив метаболічний три-синдром (цукровий діабет,гіпертриглицерідемія, подагра). У 1980 р. </w:t>
      </w:r>
      <w:r w:rsidRPr="004D4DEE">
        <w:rPr>
          <w:rFonts w:ascii="Times New Roman" w:hAnsi="Times New Roman" w:cs="Times New Roman"/>
          <w:sz w:val="28"/>
          <w:szCs w:val="28"/>
          <w:lang w:val="en-US"/>
        </w:rPr>
        <w:t>M</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Henefeld</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W</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Leonhardt</w:t>
      </w:r>
      <w:r w:rsidRPr="004D4DEE">
        <w:rPr>
          <w:rFonts w:ascii="Times New Roman" w:hAnsi="Times New Roman" w:cs="Times New Roman"/>
          <w:sz w:val="28"/>
          <w:szCs w:val="28"/>
          <w:lang w:val="uk-UA"/>
        </w:rPr>
        <w:t xml:space="preserve"> ввели термін «метаболічний синдром», а у 1988 р. G. </w:t>
      </w:r>
      <w:r w:rsidRPr="004D4DEE">
        <w:rPr>
          <w:rFonts w:ascii="Times New Roman" w:hAnsi="Times New Roman" w:cs="Times New Roman"/>
          <w:sz w:val="28"/>
          <w:szCs w:val="28"/>
          <w:lang w:val="en-US"/>
        </w:rPr>
        <w:t>M</w:t>
      </w:r>
      <w:r w:rsidRPr="004D4DEE">
        <w:rPr>
          <w:rFonts w:ascii="Times New Roman" w:hAnsi="Times New Roman" w:cs="Times New Roman"/>
          <w:sz w:val="28"/>
          <w:szCs w:val="28"/>
          <w:lang w:val="uk-UA"/>
        </w:rPr>
        <w:t>. </w:t>
      </w:r>
      <w:r w:rsidRPr="004D4DEE">
        <w:rPr>
          <w:rFonts w:ascii="Times New Roman" w:hAnsi="Times New Roman" w:cs="Times New Roman"/>
          <w:sz w:val="28"/>
          <w:szCs w:val="28"/>
          <w:lang w:val="en-US"/>
        </w:rPr>
        <w:t>Reaven</w:t>
      </w:r>
      <w:r w:rsidRPr="004D4DEE">
        <w:rPr>
          <w:rFonts w:ascii="Times New Roman" w:hAnsi="Times New Roman" w:cs="Times New Roman"/>
          <w:sz w:val="28"/>
          <w:szCs w:val="28"/>
          <w:lang w:val="uk-UA"/>
        </w:rPr>
        <w:t xml:space="preserve"> запропонував термін «метаболічний синдром Х», критерієм якого було сполучення інсулінорезистентність(ІР), гіперінсулінемія, дісліпопротеїнемії, гіпертригліцерідемії та АГ. Пізніше у 1989 р. </w:t>
      </w:r>
      <w:r w:rsidRPr="004D4DEE">
        <w:rPr>
          <w:rFonts w:ascii="Times New Roman" w:hAnsi="Times New Roman" w:cs="Times New Roman"/>
          <w:sz w:val="28"/>
          <w:szCs w:val="28"/>
          <w:lang w:val="en-US"/>
        </w:rPr>
        <w:t>N</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M</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Kaplan</w:t>
      </w:r>
      <w:r w:rsidRPr="004D4DEE">
        <w:rPr>
          <w:rFonts w:ascii="Times New Roman" w:hAnsi="Times New Roman" w:cs="Times New Roman"/>
          <w:sz w:val="28"/>
          <w:szCs w:val="28"/>
          <w:lang w:val="uk-UA"/>
        </w:rPr>
        <w:t xml:space="preserve"> охарактеризував сполучення абдомінального ожиріння, порушення толерантності до глюкози, АГ та гіпертригліцеридемії, як смертельний квартет. S. </w:t>
      </w:r>
      <w:r w:rsidRPr="004D4DEE">
        <w:rPr>
          <w:rFonts w:ascii="Times New Roman" w:hAnsi="Times New Roman" w:cs="Times New Roman"/>
          <w:sz w:val="28"/>
          <w:szCs w:val="28"/>
          <w:lang w:val="en-US"/>
        </w:rPr>
        <w:t>M</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Haffner</w:t>
      </w:r>
      <w:r w:rsidRPr="004D4DEE">
        <w:rPr>
          <w:rFonts w:ascii="Times New Roman" w:hAnsi="Times New Roman" w:cs="Times New Roman"/>
          <w:sz w:val="28"/>
          <w:szCs w:val="28"/>
          <w:lang w:val="uk-UA"/>
        </w:rPr>
        <w:t xml:space="preserve">у 1992 році запропонував термін «синдром ІР». У 1998 р. був виділений синдром Z, який включає в себе «смертельний квартет» та синдром апное під час сну. У 1995 році виділений менопаузний метаболічний синдром, який представляє собою комплекс метаболічних, гормональних та клінічних порушень, які розвиваються у менопаузному періоді [4, 30]. </w:t>
      </w:r>
    </w:p>
    <w:p w:rsidR="00BF739E" w:rsidRPr="004D4DEE" w:rsidRDefault="00BF739E" w:rsidP="00B229E4">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У 1999 році назва синдрому неодноразово змінювалась та передивлялась для більш точного формулювання та класифікації синдрому. У результаті найбільш популярними стали дві назви, одне з яких визначено ВООЗ – метаболічний синдром (МС),  найбільш часто використовується в практиці [1] . У 1998 році рішенням робочої групи Всесвітньої організації охорони здоров’я дано визначення МС як комплексу метаболічних та гемодинамічних порушень, </w:t>
      </w:r>
      <w:r w:rsidRPr="004D4DEE">
        <w:rPr>
          <w:rFonts w:ascii="Times New Roman" w:hAnsi="Times New Roman" w:cs="Times New Roman"/>
          <w:sz w:val="28"/>
          <w:szCs w:val="28"/>
          <w:lang w:val="uk-UA"/>
        </w:rPr>
        <w:lastRenderedPageBreak/>
        <w:t xml:space="preserve">основним клінічним проявом якого являється резистентність до інсуліну з гіперінсулінемією, зниженням толерантності до вуглеводів і можливим  цукровим діабетом (ЦД) 2 типу, дисліпідемією, порушенням гемостазу (схильність до тромбоутворенню), артеріальною гіпертонією, а також патогенетично об’єднаним вісцеральним ожирінням [6]. Також одною з популярних назв – синдром ІР, який був рекомендований Американською національною освітньою по холестерину. Достатньо тривалий час вважалося, що МС розвивається в зрілому та похилому віці, причому найчастіше – у людей чоловічої статі, а молоді люди практично не схильні до МС. Також передбачалось, що в нормальних умовах організм здорової молодої людини не має тенденцій до накопичення жиру і властивий на нейрогуморальному рівні регулювати власний обмін речовин, й МС – частіше виключення для молодих людей і дітей  [3 ].  </w:t>
      </w:r>
    </w:p>
    <w:p w:rsidR="00BF739E" w:rsidRPr="004D4DEE" w:rsidRDefault="00BF739E" w:rsidP="00B229E4">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Одначе поступово образ життя сучасного суспільства становиться таким, що МС стрімко молодшає, а також «захоплює» жіночу стать [3, 31]. </w:t>
      </w:r>
    </w:p>
    <w:p w:rsidR="00BF739E" w:rsidRPr="004D4DEE" w:rsidRDefault="00BF739E" w:rsidP="00B229E4">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У 40 – 50 % генетична схильність реалізується проявами МС у результаті переїдання, «швидкого харчування» та гіподинамічним образом життя.</w:t>
      </w:r>
    </w:p>
    <w:p w:rsidR="00BF739E" w:rsidRPr="004D4DEE" w:rsidRDefault="00BF739E" w:rsidP="00EE5A82">
      <w:pPr>
        <w:pStyle w:val="a8"/>
        <w:widowControl w:val="0"/>
        <w:spacing w:line="360" w:lineRule="auto"/>
        <w:ind w:firstLine="709"/>
        <w:jc w:val="both"/>
        <w:rPr>
          <w:rFonts w:ascii="Times New Roman" w:hAnsi="Times New Roman" w:cs="Times New Roman"/>
          <w:sz w:val="28"/>
          <w:szCs w:val="28"/>
        </w:rPr>
      </w:pPr>
      <w:r w:rsidRPr="004D4DEE">
        <w:rPr>
          <w:rFonts w:ascii="Times New Roman" w:hAnsi="Times New Roman" w:cs="Times New Roman"/>
          <w:sz w:val="28"/>
          <w:szCs w:val="28"/>
          <w:lang w:val="uk-UA"/>
        </w:rPr>
        <w:t>Але гіподинамія являється більш суттєвим фактором ризику, ніж переїдання[7</w:t>
      </w:r>
      <w:r w:rsidRPr="004D4DEE">
        <w:rPr>
          <w:rFonts w:ascii="Times New Roman" w:hAnsi="Times New Roman" w:cs="Times New Roman"/>
          <w:sz w:val="28"/>
          <w:szCs w:val="28"/>
        </w:rPr>
        <w:t>]</w:t>
      </w:r>
      <w:r w:rsidRPr="004D4DEE">
        <w:rPr>
          <w:rFonts w:ascii="Times New Roman" w:hAnsi="Times New Roman" w:cs="Times New Roman"/>
          <w:sz w:val="28"/>
          <w:szCs w:val="28"/>
          <w:lang w:val="uk-UA"/>
        </w:rPr>
        <w:t>.</w:t>
      </w:r>
    </w:p>
    <w:p w:rsidR="00BF739E" w:rsidRPr="004D4DEE" w:rsidRDefault="00BF739E" w:rsidP="00B229E4">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Важливими факторами, які визначають розвиток ожиріння та МС, являються якість внутрішньоутробного харчування та характер вигодовування на першому році життя. Ще у 1990-1991 роках </w:t>
      </w:r>
      <w:r w:rsidRPr="004D4DEE">
        <w:rPr>
          <w:rFonts w:ascii="Times New Roman" w:hAnsi="Times New Roman" w:cs="Times New Roman"/>
          <w:sz w:val="28"/>
          <w:szCs w:val="28"/>
          <w:lang w:val="en-US"/>
        </w:rPr>
        <w:t>D</w:t>
      </w:r>
      <w:r w:rsidRPr="004D4DEE">
        <w:rPr>
          <w:rFonts w:ascii="Times New Roman" w:hAnsi="Times New Roman" w:cs="Times New Roman"/>
          <w:sz w:val="28"/>
          <w:szCs w:val="28"/>
          <w:lang w:val="uk-UA"/>
        </w:rPr>
        <w:t>.</w:t>
      </w:r>
      <w:r w:rsidRPr="004D4DEE">
        <w:rPr>
          <w:rFonts w:ascii="Times New Roman" w:hAnsi="Times New Roman" w:cs="Times New Roman"/>
          <w:sz w:val="28"/>
          <w:szCs w:val="28"/>
          <w:lang w:val="en-US"/>
        </w:rPr>
        <w:t>J</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Barker</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C</w:t>
      </w:r>
      <w:r w:rsidRPr="004D4DEE">
        <w:rPr>
          <w:rFonts w:ascii="Times New Roman" w:hAnsi="Times New Roman" w:cs="Times New Roman"/>
          <w:sz w:val="28"/>
          <w:szCs w:val="28"/>
          <w:lang w:val="uk-UA"/>
        </w:rPr>
        <w:t>.</w:t>
      </w:r>
      <w:r w:rsidRPr="004D4DEE">
        <w:rPr>
          <w:rFonts w:ascii="Times New Roman" w:hAnsi="Times New Roman" w:cs="Times New Roman"/>
          <w:sz w:val="28"/>
          <w:szCs w:val="28"/>
          <w:lang w:val="en-US"/>
        </w:rPr>
        <w:t>N</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Hales</w:t>
      </w:r>
      <w:r w:rsidRPr="004D4DEE">
        <w:rPr>
          <w:rFonts w:ascii="Times New Roman" w:hAnsi="Times New Roman" w:cs="Times New Roman"/>
          <w:sz w:val="28"/>
          <w:szCs w:val="28"/>
          <w:lang w:val="uk-UA"/>
        </w:rPr>
        <w:t xml:space="preserve"> зробили припущення, що низька маса при народженні являється фактором високого ризику розвитку МС, припустивши перейменувати у синдром маленької дитини[7,37].</w:t>
      </w:r>
    </w:p>
    <w:p w:rsidR="00BF739E" w:rsidRPr="004D4DEE" w:rsidRDefault="00BF739E" w:rsidP="00B229E4">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Внутрішньоутробна гіпотрофія чи збільшена маса тіла при народженні, штучне вигодовування на першому році життя, підвищений показник індексу маси тіла (ІМТ) у дитячому віці сприяють до розвитку ІР та являються факторами ризику розвитку МС та діабету 2 типу у зрілому віці [36].</w:t>
      </w:r>
    </w:p>
    <w:p w:rsidR="00BF739E" w:rsidRPr="004D4DEE" w:rsidRDefault="00BF739E" w:rsidP="00B229E4">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Важливе значення у розвитку ожиріння мають інфекційні захворювання, </w:t>
      </w:r>
      <w:r w:rsidRPr="004D4DEE">
        <w:rPr>
          <w:rFonts w:ascii="Times New Roman" w:hAnsi="Times New Roman" w:cs="Times New Roman"/>
          <w:sz w:val="28"/>
          <w:szCs w:val="28"/>
          <w:lang w:val="uk-UA"/>
        </w:rPr>
        <w:lastRenderedPageBreak/>
        <w:t>наприклад, такі як аденовірусна інфекція, перенесена у період дитячого віку [7, 36].Проблема МС актуальна у зв’язку з ранньою інвалідизацією, підвищеним ризиком серцево-судинних ускладнень та передчасним старінням та смертністю. Частота та важкість пов’язаних з ожирінням порушень та захворювань залежить не тільки від ступеню ожиріння по індексу маси тіла, але і від особливостей типографії жирової тканини. Ступінь надлишкової маси тіла та ожиріння оцінюють по ІМТ – відношенню маси тіла до росту. Згідно класифікації ВООЗ надлишковою вважається маса тіла, коли ІМТ&gt;25 кг/м², а ожиріння діагностується при ІМТ &gt; 30 кг/м². Вид ожиріння в клінічній практиці оцінюють по відношенню окружності талії (ОТ) до окружності стегон (ОС)</w:t>
      </w:r>
      <w:r w:rsidRPr="004D4DEE">
        <w:rPr>
          <w:rFonts w:ascii="Times New Roman" w:hAnsi="Times New Roman" w:cs="Times New Roman"/>
          <w:sz w:val="28"/>
          <w:szCs w:val="28"/>
        </w:rPr>
        <w:t>[11</w:t>
      </w:r>
      <w:r w:rsidRPr="004D4DEE">
        <w:rPr>
          <w:rFonts w:ascii="Times New Roman" w:hAnsi="Times New Roman" w:cs="Times New Roman"/>
          <w:sz w:val="28"/>
          <w:szCs w:val="28"/>
          <w:lang w:val="uk-UA"/>
        </w:rPr>
        <w:t>,12,34,35</w:t>
      </w:r>
      <w:r w:rsidRPr="004D4DEE">
        <w:rPr>
          <w:rFonts w:ascii="Times New Roman" w:hAnsi="Times New Roman" w:cs="Times New Roman"/>
          <w:sz w:val="28"/>
          <w:szCs w:val="28"/>
        </w:rPr>
        <w:t>]</w:t>
      </w:r>
      <w:r w:rsidRPr="004D4DEE">
        <w:rPr>
          <w:rFonts w:ascii="Times New Roman" w:hAnsi="Times New Roman" w:cs="Times New Roman"/>
          <w:sz w:val="28"/>
          <w:szCs w:val="28"/>
          <w:lang w:val="uk-UA"/>
        </w:rPr>
        <w:t xml:space="preserve">. Відомо, що відкладення жиру мають два типи: ароїдний (чоловічий), гіноїдний (жіночий). </w:t>
      </w:r>
      <w:r w:rsidRPr="004D4DEE">
        <w:rPr>
          <w:rFonts w:ascii="Times New Roman" w:hAnsi="Times New Roman" w:cs="Times New Roman"/>
          <w:sz w:val="28"/>
          <w:szCs w:val="28"/>
          <w:lang w:val="en-US"/>
        </w:rPr>
        <w:t>J</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rPr>
        <w:t>Vague</w:t>
      </w:r>
      <w:r w:rsidRPr="004D4DEE">
        <w:rPr>
          <w:rFonts w:ascii="Times New Roman" w:hAnsi="Times New Roman" w:cs="Times New Roman"/>
          <w:sz w:val="28"/>
          <w:szCs w:val="28"/>
          <w:lang w:val="uk-UA"/>
        </w:rPr>
        <w:t xml:space="preserve"> помітив, андроїдне ожиріння частіше, ніж гіноїдне</w:t>
      </w:r>
      <w:r w:rsidR="0010341D">
        <w:rPr>
          <w:rFonts w:ascii="Times New Roman" w:hAnsi="Times New Roman" w:cs="Times New Roman"/>
          <w:sz w:val="28"/>
          <w:szCs w:val="28"/>
          <w:lang w:val="uk-UA"/>
        </w:rPr>
        <w:t xml:space="preserve"> </w:t>
      </w:r>
      <w:r w:rsidRPr="004D4DEE">
        <w:rPr>
          <w:rFonts w:ascii="Times New Roman" w:hAnsi="Times New Roman" w:cs="Times New Roman"/>
          <w:sz w:val="28"/>
          <w:szCs w:val="28"/>
          <w:lang w:val="uk-UA"/>
        </w:rPr>
        <w:t xml:space="preserve">сполучається з серцево-судинною патологією, подагрою, цукровим діабетом. Абдомінальне ожиріння (ознака метаболічного синдрому) визначається за допомогою ОТ/ОС, яке у жінок більше 0,85, а у чоловіків більше 0,9. Жир накопичується в області талії та живота як у підшкірній клітковини, так і у ділянках внутрішніх органів (вісцеральний жир) [4,5,18]. </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1.2 Анатомо-фізіологічні особливості жирової тканини</w:t>
      </w:r>
    </w:p>
    <w:p w:rsidR="00BF739E" w:rsidRPr="004D4DEE" w:rsidRDefault="00BF739E" w:rsidP="00FE7B27">
      <w:pPr>
        <w:pStyle w:val="a8"/>
        <w:widowControl w:val="0"/>
        <w:tabs>
          <w:tab w:val="left" w:pos="6000"/>
        </w:tabs>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tabs>
          <w:tab w:val="left" w:pos="6000"/>
        </w:tabs>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ab/>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 xml:space="preserve">Впродовж тривалого часу жировій тканині приділялось мало уваги, але ще у </w:t>
      </w:r>
      <w:r w:rsidR="00BA0E33" w:rsidRPr="004D4DEE">
        <w:rPr>
          <w:sz w:val="28"/>
          <w:szCs w:val="28"/>
          <w:lang w:val="uk-UA"/>
        </w:rPr>
        <w:fldChar w:fldCharType="begin"/>
      </w:r>
      <w:r w:rsidRPr="004D4DEE">
        <w:rPr>
          <w:sz w:val="28"/>
          <w:szCs w:val="28"/>
          <w:lang w:val="uk-UA"/>
        </w:rPr>
        <w:instrText xml:space="preserve"> =19\*Roman </w:instrText>
      </w:r>
      <w:r w:rsidR="00BA0E33" w:rsidRPr="004D4DEE">
        <w:rPr>
          <w:sz w:val="28"/>
          <w:szCs w:val="28"/>
          <w:lang w:val="uk-UA"/>
        </w:rPr>
        <w:fldChar w:fldCharType="separate"/>
      </w:r>
      <w:r w:rsidRPr="004D4DEE">
        <w:rPr>
          <w:noProof/>
          <w:sz w:val="28"/>
          <w:szCs w:val="28"/>
          <w:lang w:val="uk-UA"/>
        </w:rPr>
        <w:t>XIX</w:t>
      </w:r>
      <w:r w:rsidR="00BA0E33" w:rsidRPr="004D4DEE">
        <w:rPr>
          <w:sz w:val="28"/>
          <w:szCs w:val="28"/>
          <w:lang w:val="uk-UA"/>
        </w:rPr>
        <w:fldChar w:fldCharType="end"/>
      </w:r>
      <w:r w:rsidRPr="004D4DEE">
        <w:rPr>
          <w:sz w:val="28"/>
          <w:szCs w:val="28"/>
        </w:rPr>
        <w:t xml:space="preserve">її почали трактувати як окремий орган, </w:t>
      </w:r>
      <w:r w:rsidRPr="004D4DEE">
        <w:rPr>
          <w:sz w:val="28"/>
          <w:szCs w:val="28"/>
          <w:lang w:val="uk-UA"/>
        </w:rPr>
        <w:t xml:space="preserve">при цьому вона вважалась як енергетичне депо. </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Жирова тканина розташовується у підшкірно-жирової клітковини (підшкірний жир) та коло внутрішніх органів (вісцеральний жир). При гіпертрофії підшкірного та вісцерального жиру розвивається абдомінальне ожиріння.</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 xml:space="preserve">Лише в 50-х роках </w:t>
      </w:r>
      <w:r w:rsidR="00BA0E33" w:rsidRPr="004D4DEE">
        <w:rPr>
          <w:sz w:val="28"/>
          <w:szCs w:val="28"/>
          <w:lang w:val="uk-UA"/>
        </w:rPr>
        <w:fldChar w:fldCharType="begin"/>
      </w:r>
      <w:r w:rsidRPr="004D4DEE">
        <w:rPr>
          <w:sz w:val="28"/>
          <w:szCs w:val="28"/>
          <w:lang w:val="uk-UA"/>
        </w:rPr>
        <w:instrText xml:space="preserve"> =20\*</w:instrText>
      </w:r>
      <w:r w:rsidRPr="004D4DEE">
        <w:rPr>
          <w:sz w:val="28"/>
          <w:szCs w:val="28"/>
          <w:lang w:val="en-US"/>
        </w:rPr>
        <w:instrText>Roman</w:instrText>
      </w:r>
      <w:r w:rsidR="00BA0E33" w:rsidRPr="004D4DEE">
        <w:rPr>
          <w:sz w:val="28"/>
          <w:szCs w:val="28"/>
          <w:lang w:val="uk-UA"/>
        </w:rPr>
        <w:fldChar w:fldCharType="separate"/>
      </w:r>
      <w:r w:rsidRPr="004D4DEE">
        <w:rPr>
          <w:noProof/>
          <w:sz w:val="28"/>
          <w:szCs w:val="28"/>
          <w:lang w:val="uk-UA"/>
        </w:rPr>
        <w:t>XX</w:t>
      </w:r>
      <w:r w:rsidR="00BA0E33" w:rsidRPr="004D4DEE">
        <w:rPr>
          <w:sz w:val="28"/>
          <w:szCs w:val="28"/>
          <w:lang w:val="uk-UA"/>
        </w:rPr>
        <w:fldChar w:fldCharType="end"/>
      </w:r>
      <w:r w:rsidR="0010341D">
        <w:rPr>
          <w:sz w:val="28"/>
          <w:szCs w:val="28"/>
          <w:lang w:val="uk-UA"/>
        </w:rPr>
        <w:t xml:space="preserve"> </w:t>
      </w:r>
      <w:r w:rsidRPr="004D4DEE">
        <w:rPr>
          <w:sz w:val="28"/>
          <w:szCs w:val="28"/>
          <w:lang w:val="uk-UA"/>
        </w:rPr>
        <w:t xml:space="preserve">віку було доказано, що жирова тканина </w:t>
      </w:r>
      <w:r w:rsidRPr="004D4DEE">
        <w:rPr>
          <w:sz w:val="28"/>
          <w:szCs w:val="28"/>
          <w:lang w:val="uk-UA"/>
        </w:rPr>
        <w:lastRenderedPageBreak/>
        <w:t>характеризується рясним кровопостачанням та дуже інтенсивним метаболізмом. Жирова тканина забезпечується кров’ю завдяки мережі мілких кровоносних судин та капілярів. Розгалужені закінчення нервових волокон обплітають окремі жирові клітки та проникають у мембрану клітки.</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Жирова тканина споживає значну кількість кисню, метаболічна активність жирової тканини відповідає активності ниркової тканини та близько 50 % активності печінкової тканини. Жирова тканина систематично поставляє «пальне» для м</w:t>
      </w:r>
      <w:r w:rsidRPr="004D4DEE">
        <w:rPr>
          <w:sz w:val="28"/>
          <w:szCs w:val="28"/>
        </w:rPr>
        <w:t>’</w:t>
      </w:r>
      <w:r w:rsidRPr="004D4DEE">
        <w:rPr>
          <w:sz w:val="28"/>
          <w:szCs w:val="28"/>
          <w:lang w:val="uk-UA"/>
        </w:rPr>
        <w:t>язів та інших працюючих тканин. Велике споживання кисню жировою тканиною відповідає обміну речовин тканини, які утворюють з’єднання з великим запасом енергії, з високоенергетичними зв’язками. У випадку необхідності розпад цих з’єднань вивільняє енергію без споживання кисню. У більшості тканин приблизно 70% енергії витрачається на звільнення тепла, 30% – на основні потреби організму.</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Морфологічно можна виділити два різновиди жирової тканини: буру або коричневу та звичайну (сіру). Вони відрізняються не тільки за забарвленням, але і за будовою. Бура жирова тканина складається з багатоступеневих жирових краплин та великої кількості мітохондрій та зустрічається як у багатьох тварин, так й у людини. Але у людей її звичайно можливо бачити в ембріональному стані та у новонароджених. Бура тканина відрізняється від звичайної (білої) жирової тканини великим споживанням кисню та володіє більш багатим ензиматичним апаратом. Бура чи коричнева жирова тканина більше «спеціалізується» на виробництві тепла, ніж на організації запасів «пального». Вона містить ненасичених жирних кислот, глікогену, фосфо- та цереброзидів, холестерину та вітамінів більше, ніж звичайна жирова тканина. При цьому бура жирова тканина ще накопичує та синтезує деякі стероїдні гормони</w:t>
      </w:r>
      <w:r w:rsidRPr="004D4DEE">
        <w:rPr>
          <w:sz w:val="28"/>
          <w:szCs w:val="28"/>
        </w:rPr>
        <w:t>[39]</w:t>
      </w:r>
      <w:r w:rsidRPr="004D4DEE">
        <w:rPr>
          <w:sz w:val="28"/>
          <w:szCs w:val="28"/>
          <w:lang w:val="uk-UA"/>
        </w:rPr>
        <w:t>.</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 xml:space="preserve">Звичайна біла жирова тканина, яка представляє енергетичне депо жиру у людини, яке складається з достатньо крупних кліток. </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 xml:space="preserve">Утворення кліток білої жирової тканини з фібро пластоподібного попередника (ФБП) відбувається шляхом поступового накопичення преадіпоцитами (ПАЦ) ліпидних включень (ЛВ). У процесі літогенезу </w:t>
      </w:r>
      <w:r w:rsidRPr="004D4DEE">
        <w:rPr>
          <w:sz w:val="28"/>
          <w:szCs w:val="28"/>
          <w:lang w:val="uk-UA"/>
        </w:rPr>
        <w:lastRenderedPageBreak/>
        <w:t xml:space="preserve">формуються окремі жирові краплі, які зливаються в єдину, яка відтісняє ядро та велику частину органел до одного з полюсів. Клітка набуває персневидну будову та заповнена жиром , а ядро знаходиться на периферії. </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Цитоплазма містить велику кількість мітохондрій, особливо при збільшенні жирової тканини. За допомогою електронного мікроскопу виявили, що шар цитоплазми жирової клітки, який обволікає внутрішньоклітинну краплю жиру та містить значну кількість органел, від яких залежить метаболічна активність клітки.. На рисунку 1.1 показано будову білої жирової тканини.</w:t>
      </w:r>
    </w:p>
    <w:p w:rsidR="00BF739E" w:rsidRPr="004D4DEE" w:rsidRDefault="00BF739E" w:rsidP="00FE7B27">
      <w:pPr>
        <w:widowControl w:val="0"/>
        <w:spacing w:line="360" w:lineRule="auto"/>
        <w:ind w:firstLine="709"/>
        <w:jc w:val="both"/>
        <w:rPr>
          <w:sz w:val="28"/>
          <w:szCs w:val="28"/>
          <w:lang w:val="uk-UA"/>
        </w:rPr>
      </w:pPr>
    </w:p>
    <w:p w:rsidR="00BF739E" w:rsidRPr="004D4DEE" w:rsidRDefault="0010341D" w:rsidP="00FE7B27">
      <w:pPr>
        <w:widowControl w:val="0"/>
        <w:spacing w:line="360" w:lineRule="auto"/>
        <w:ind w:firstLine="709"/>
        <w:jc w:val="both"/>
        <w:rPr>
          <w:sz w:val="28"/>
          <w:szCs w:val="28"/>
          <w:lang w:val="uk-UA"/>
        </w:rPr>
      </w:pPr>
      <w:r w:rsidRPr="00BA0E3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0pt;height:164.25pt;visibility:visible">
            <v:imagedata r:id="rId8" o:title=""/>
          </v:shape>
        </w:pict>
      </w: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Рисунок 1.1 – Будова білої жирової тканини</w:t>
      </w: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5E124A">
      <w:pPr>
        <w:widowControl w:val="0"/>
        <w:spacing w:line="360" w:lineRule="auto"/>
        <w:ind w:firstLine="709"/>
        <w:jc w:val="both"/>
        <w:rPr>
          <w:sz w:val="28"/>
          <w:szCs w:val="28"/>
          <w:lang w:val="uk-UA"/>
        </w:rPr>
      </w:pPr>
      <w:r w:rsidRPr="004D4DEE">
        <w:rPr>
          <w:sz w:val="28"/>
          <w:szCs w:val="28"/>
          <w:lang w:val="uk-UA"/>
        </w:rPr>
        <w:t>Примітки: 1. Д – часточки жирової тканини, РВСТ – прошарки сполучної тканини з кровоносними судинами та нервами, АЦ – адипоцити, малодиференційовані клітки, КАП – кровоносні судини та нервові волокна. 2. ЖК – жирові краплини, Я – ядро адипоциту.</w:t>
      </w:r>
    </w:p>
    <w:p w:rsidR="00BF739E" w:rsidRPr="004D4DEE" w:rsidRDefault="00BF739E" w:rsidP="005E124A">
      <w:pPr>
        <w:widowControl w:val="0"/>
        <w:spacing w:line="360" w:lineRule="auto"/>
        <w:jc w:val="both"/>
        <w:rPr>
          <w:sz w:val="28"/>
          <w:szCs w:val="28"/>
          <w:lang w:val="uk-UA"/>
        </w:rPr>
      </w:pPr>
      <w:r w:rsidRPr="004D4DEE">
        <w:rPr>
          <w:sz w:val="28"/>
          <w:szCs w:val="28"/>
          <w:lang w:val="uk-UA"/>
        </w:rPr>
        <w:t>3. ЕП – ділянка цитоплазми адипоциту з ендоцитозними бульбашками, МЛК – дрібнлипидні краплі, ОЛК основа, БМ – базальна мембрана, яка покриває адипоцит.</w:t>
      </w:r>
    </w:p>
    <w:p w:rsidR="00BF739E" w:rsidRPr="004D4DEE" w:rsidRDefault="00BF739E" w:rsidP="005E124A">
      <w:pPr>
        <w:widowControl w:val="0"/>
        <w:spacing w:line="360" w:lineRule="auto"/>
        <w:ind w:firstLine="709"/>
        <w:jc w:val="both"/>
        <w:rPr>
          <w:sz w:val="28"/>
          <w:szCs w:val="28"/>
          <w:lang w:val="uk-UA"/>
        </w:rPr>
      </w:pPr>
    </w:p>
    <w:p w:rsidR="00BF739E" w:rsidRPr="004D4DEE" w:rsidRDefault="00BF739E" w:rsidP="00F3201E">
      <w:pPr>
        <w:widowControl w:val="0"/>
        <w:spacing w:line="360" w:lineRule="auto"/>
        <w:ind w:firstLine="709"/>
        <w:jc w:val="both"/>
        <w:rPr>
          <w:sz w:val="28"/>
          <w:szCs w:val="28"/>
          <w:lang w:val="uk-UA"/>
        </w:rPr>
      </w:pPr>
      <w:r w:rsidRPr="004D4DEE">
        <w:rPr>
          <w:sz w:val="28"/>
          <w:szCs w:val="28"/>
          <w:lang w:val="uk-UA"/>
        </w:rPr>
        <w:t xml:space="preserve">Біла жирова тканина, по-перше, призначена для створення запасів енергії та, в основному, складається з тригли церидів, які являються найбільш </w:t>
      </w:r>
      <w:r w:rsidRPr="004D4DEE">
        <w:rPr>
          <w:sz w:val="28"/>
          <w:szCs w:val="28"/>
          <w:lang w:val="uk-UA"/>
        </w:rPr>
        <w:lastRenderedPageBreak/>
        <w:t xml:space="preserve">ефективною формою збереження енергії. Біла жирова тканина грає велику роль в метаболічній регуляції як енергетична рівновага та судинний гомеостаз. Необхідна енергія мобілізується з білої жирової тканини через процес ліполізу, за рахунок розщеплення триглицеридів у гліцерин та неестеріфіцірованіжирні кислоти. Жирова тканина займає центральне місто в регуляції гомеостазу глюкози. </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 xml:space="preserve">За даними експериментальних досліджень в жировій тканині знаходиться приблизно 95% жиру всього організму, інші – 5% - у внутрішніх органах та кістках. Склад жирової тканини залежить від ділянки тіла, від глибини шару. У підшкірній жировій тканині кількість жирних кислот знижується по мірі видалення  від кожного шару, Чим глибше під поверхнею шкіри розташований жир, тим більше він містить насичених кислот. Це має значення для фізичних властивостей жирової тканини як ізолятора та регулятора кількості тепла, витраченого організмом. </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Регуляція підтримання нормальної кількості жиру в жировій тканини здійснюється складними нейрон-гуморально-гормональними механізмами. Центр регуляції апетиту знаходиться в гіпоталамусі, центр голоду – у вентро-латеральному відділі гіпоталамусу. Стимуляція цих відділів викликає високий апетит, обжерливість, а руйнування – анорексію (відсутність апетиту) [38].</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При голодуванні, коли рівень глюкози та інсуліну в сиворотці крові низькі, збільшується продукція контррегулюючих гормонів, таких як глюкагону, гормону росту та катехоламінів. Ці гормони шляхом активації гормонозалежної ліпази в жирових клітках стимулюють ліполіз та енергію, необхідну для організму, які отримується з жирової тканини у вигляді жирних кислот. Глюкагон та катехоламіни збільшують протеоліз та з амінокислот стимулюють утворення глюкози в печінці (глюконеогенез). Ці механізми підтримують нормальний рівень глюкози в крові та забезпечує мозок глюкозою.</w:t>
      </w:r>
    </w:p>
    <w:p w:rsidR="00BF739E" w:rsidRPr="004D4DEE" w:rsidRDefault="00BF739E" w:rsidP="00FE7B27">
      <w:pPr>
        <w:widowControl w:val="0"/>
        <w:spacing w:line="360" w:lineRule="auto"/>
        <w:ind w:firstLine="709"/>
        <w:jc w:val="both"/>
        <w:rPr>
          <w:sz w:val="28"/>
          <w:szCs w:val="28"/>
          <w:lang w:val="uk-UA"/>
        </w:rPr>
      </w:pPr>
      <w:r w:rsidRPr="004D4DEE">
        <w:rPr>
          <w:sz w:val="28"/>
          <w:szCs w:val="28"/>
          <w:lang w:val="uk-UA"/>
        </w:rPr>
        <w:t xml:space="preserve">Значення в підтриманні нормальної кількості жиру в організмі має сама жирова тканина. Таку рівновагу жиру в організму називається «адипостатом». </w:t>
      </w:r>
      <w:r w:rsidRPr="004D4DEE">
        <w:rPr>
          <w:sz w:val="28"/>
          <w:szCs w:val="28"/>
          <w:lang w:val="uk-UA"/>
        </w:rPr>
        <w:lastRenderedPageBreak/>
        <w:t>При розвитку ожиріння збільшується розмір адипоцитів при збереженні незмінної кількості жирових кліток, але можливо й одночасне збільшення розміру та кількості адипоцитів.</w:t>
      </w:r>
    </w:p>
    <w:p w:rsidR="00BF739E" w:rsidRPr="004D4DEE" w:rsidRDefault="00BF739E" w:rsidP="00F3201E">
      <w:pPr>
        <w:widowControl w:val="0"/>
        <w:spacing w:line="360" w:lineRule="auto"/>
        <w:ind w:firstLine="709"/>
        <w:jc w:val="both"/>
        <w:rPr>
          <w:sz w:val="28"/>
          <w:szCs w:val="28"/>
          <w:lang w:val="uk-UA"/>
        </w:rPr>
      </w:pPr>
      <w:r w:rsidRPr="004D4DEE">
        <w:rPr>
          <w:sz w:val="28"/>
          <w:szCs w:val="28"/>
          <w:lang w:val="uk-UA"/>
        </w:rPr>
        <w:t xml:space="preserve">В жировій тканині виробляється багато гормонів, втому числі два гормони, які відповідають за насичення – адипсин та регуляторний білок лептин. В процесі ліполизу </w:t>
      </w:r>
      <w:r w:rsidR="0010341D">
        <w:rPr>
          <w:sz w:val="28"/>
          <w:szCs w:val="28"/>
          <w:lang w:val="uk-UA"/>
        </w:rPr>
        <w:t>виробляєтьс</w:t>
      </w:r>
      <w:r w:rsidRPr="004D4DEE">
        <w:rPr>
          <w:sz w:val="28"/>
          <w:szCs w:val="28"/>
          <w:lang w:val="uk-UA"/>
        </w:rPr>
        <w:t>я</w:t>
      </w:r>
      <w:r w:rsidR="0010341D">
        <w:rPr>
          <w:sz w:val="28"/>
          <w:szCs w:val="28"/>
          <w:lang w:val="uk-UA"/>
        </w:rPr>
        <w:t xml:space="preserve"> </w:t>
      </w:r>
      <w:r w:rsidRPr="004D4DEE">
        <w:rPr>
          <w:sz w:val="28"/>
          <w:szCs w:val="28"/>
          <w:lang w:val="uk-UA"/>
        </w:rPr>
        <w:t>адипсин, який стимулює центр голоду. Лептин виробляється в процесі літогенезу та являється потужним стимулятором центру насичення. Нормальне чергування с</w:t>
      </w:r>
      <w:r w:rsidR="0010341D">
        <w:rPr>
          <w:sz w:val="28"/>
          <w:szCs w:val="28"/>
          <w:lang w:val="uk-UA"/>
        </w:rPr>
        <w:t>екреції адипсину при відсутност</w:t>
      </w:r>
      <w:r w:rsidRPr="004D4DEE">
        <w:rPr>
          <w:sz w:val="28"/>
          <w:szCs w:val="28"/>
          <w:lang w:val="uk-UA"/>
        </w:rPr>
        <w:t>і</w:t>
      </w:r>
      <w:r w:rsidR="0010341D">
        <w:rPr>
          <w:sz w:val="28"/>
          <w:szCs w:val="28"/>
          <w:lang w:val="uk-UA"/>
        </w:rPr>
        <w:t xml:space="preserve"> </w:t>
      </w:r>
      <w:r w:rsidRPr="004D4DEE">
        <w:rPr>
          <w:sz w:val="28"/>
          <w:szCs w:val="28"/>
          <w:lang w:val="uk-UA"/>
        </w:rPr>
        <w:t>надходження їжі та лептину при прийомі їжі підтримує нормальний «адипостат», тобто нормальну кількість жиру в жировій тканині.</w:t>
      </w:r>
    </w:p>
    <w:p w:rsidR="00BF739E" w:rsidRPr="004D4DEE" w:rsidRDefault="00BF739E" w:rsidP="00F3201E">
      <w:pPr>
        <w:widowControl w:val="0"/>
        <w:spacing w:line="360" w:lineRule="auto"/>
        <w:ind w:firstLine="709"/>
        <w:jc w:val="both"/>
        <w:rPr>
          <w:sz w:val="28"/>
          <w:szCs w:val="28"/>
          <w:lang w:val="uk-UA"/>
        </w:rPr>
      </w:pPr>
      <w:r w:rsidRPr="004D4DEE">
        <w:rPr>
          <w:sz w:val="28"/>
          <w:szCs w:val="28"/>
          <w:lang w:val="uk-UA"/>
        </w:rPr>
        <w:t>Вчені впродовж багатьох досліджень з’ясували, що жирова тканина не тільки енергетичне депо, а ще є ендокринним органом. Жирова тканина – секретує цілий ряд гормонів, цитокінів, біологічно активних речовин.</w:t>
      </w:r>
    </w:p>
    <w:p w:rsidR="00BF739E" w:rsidRPr="004D4DEE" w:rsidRDefault="00BF739E" w:rsidP="00F3201E">
      <w:pPr>
        <w:widowControl w:val="0"/>
        <w:spacing w:line="360" w:lineRule="auto"/>
        <w:ind w:firstLine="709"/>
        <w:jc w:val="both"/>
        <w:rPr>
          <w:sz w:val="28"/>
          <w:szCs w:val="28"/>
          <w:lang w:val="uk-UA"/>
        </w:rPr>
      </w:pPr>
      <w:r w:rsidRPr="004D4DEE">
        <w:rPr>
          <w:sz w:val="28"/>
          <w:szCs w:val="28"/>
          <w:lang w:val="uk-UA"/>
        </w:rPr>
        <w:t>Сюди входять :</w:t>
      </w:r>
    </w:p>
    <w:p w:rsidR="00BF739E" w:rsidRPr="004D4DEE" w:rsidRDefault="00BF739E" w:rsidP="00F3201E">
      <w:pPr>
        <w:widowControl w:val="0"/>
        <w:spacing w:line="360" w:lineRule="auto"/>
        <w:ind w:firstLine="709"/>
        <w:jc w:val="both"/>
        <w:rPr>
          <w:sz w:val="28"/>
          <w:szCs w:val="28"/>
          <w:lang w:val="uk-UA"/>
        </w:rPr>
      </w:pPr>
      <w:r w:rsidRPr="004D4DEE">
        <w:rPr>
          <w:sz w:val="28"/>
          <w:szCs w:val="28"/>
          <w:lang w:val="uk-UA"/>
        </w:rPr>
        <w:t>- гормони (тестостерон, естрон, лептин, ангіотензиноген);</w:t>
      </w:r>
    </w:p>
    <w:p w:rsidR="00BF739E" w:rsidRPr="004D4DEE" w:rsidRDefault="00BF739E" w:rsidP="00F3201E">
      <w:pPr>
        <w:widowControl w:val="0"/>
        <w:spacing w:line="360" w:lineRule="auto"/>
        <w:ind w:firstLine="709"/>
        <w:jc w:val="both"/>
        <w:rPr>
          <w:sz w:val="28"/>
          <w:szCs w:val="28"/>
          <w:lang w:val="uk-UA"/>
        </w:rPr>
      </w:pPr>
      <w:r w:rsidRPr="004D4DEE">
        <w:rPr>
          <w:sz w:val="28"/>
          <w:szCs w:val="28"/>
          <w:lang w:val="uk-UA"/>
        </w:rPr>
        <w:t>- цитокіни (фактор некрозу пухлин «альфа (ФНОальфа)», інтерлейкін-6);</w:t>
      </w:r>
    </w:p>
    <w:p w:rsidR="00BF739E" w:rsidRPr="004D4DEE" w:rsidRDefault="00BF739E" w:rsidP="00F3201E">
      <w:pPr>
        <w:widowControl w:val="0"/>
        <w:spacing w:line="360" w:lineRule="auto"/>
        <w:ind w:firstLine="709"/>
        <w:jc w:val="both"/>
        <w:rPr>
          <w:sz w:val="28"/>
          <w:szCs w:val="28"/>
          <w:lang w:val="uk-UA"/>
        </w:rPr>
      </w:pPr>
      <w:r w:rsidRPr="004D4DEE">
        <w:rPr>
          <w:sz w:val="28"/>
          <w:szCs w:val="28"/>
          <w:lang w:val="uk-UA"/>
        </w:rPr>
        <w:t>- протеїни (протеїн, який стимулює ацетилування; інгібітор активатору плазміногену-1 РАІ-1); комплемент; адипонектін; трансформируючий ростовий фактор В;</w:t>
      </w:r>
    </w:p>
    <w:p w:rsidR="00BF739E" w:rsidRPr="004D4DEE" w:rsidRDefault="00BF739E" w:rsidP="00F3201E">
      <w:pPr>
        <w:widowControl w:val="0"/>
        <w:spacing w:line="360" w:lineRule="auto"/>
        <w:ind w:firstLine="709"/>
        <w:jc w:val="both"/>
        <w:rPr>
          <w:sz w:val="28"/>
          <w:szCs w:val="28"/>
          <w:lang w:val="uk-UA"/>
        </w:rPr>
      </w:pPr>
      <w:r w:rsidRPr="004D4DEE">
        <w:rPr>
          <w:sz w:val="28"/>
          <w:szCs w:val="28"/>
          <w:lang w:val="uk-UA"/>
        </w:rPr>
        <w:t>- регулятори ліпопротеїнового метаболізму (ліпопротеїнова ліпаза; гормоночуттєва ліпаза; протеїн, якийпереносить ефіри холестерину) [8, 32].</w:t>
      </w:r>
    </w:p>
    <w:p w:rsidR="00BF739E" w:rsidRPr="004D4DEE" w:rsidRDefault="00BF739E" w:rsidP="00F337AD">
      <w:pPr>
        <w:widowControl w:val="0"/>
        <w:spacing w:line="360" w:lineRule="auto"/>
        <w:ind w:firstLine="709"/>
        <w:jc w:val="both"/>
        <w:rPr>
          <w:sz w:val="28"/>
          <w:szCs w:val="28"/>
          <w:lang w:val="uk-UA"/>
        </w:rPr>
      </w:pPr>
    </w:p>
    <w:p w:rsidR="00BF739E" w:rsidRPr="004D4DEE" w:rsidRDefault="00BF739E" w:rsidP="00F337AD">
      <w:pPr>
        <w:widowControl w:val="0"/>
        <w:spacing w:line="360" w:lineRule="auto"/>
        <w:ind w:firstLine="709"/>
        <w:jc w:val="both"/>
        <w:rPr>
          <w:sz w:val="28"/>
          <w:szCs w:val="28"/>
          <w:lang w:val="uk-UA"/>
        </w:rPr>
      </w:pPr>
    </w:p>
    <w:p w:rsidR="00BF739E" w:rsidRPr="004D4DEE" w:rsidRDefault="00BF739E" w:rsidP="00F337AD">
      <w:pPr>
        <w:widowControl w:val="0"/>
        <w:spacing w:line="360" w:lineRule="auto"/>
        <w:ind w:firstLine="709"/>
        <w:jc w:val="both"/>
        <w:rPr>
          <w:sz w:val="28"/>
          <w:szCs w:val="28"/>
          <w:lang w:val="uk-UA"/>
        </w:rPr>
      </w:pPr>
      <w:r w:rsidRPr="004D4DEE">
        <w:rPr>
          <w:sz w:val="28"/>
          <w:szCs w:val="28"/>
          <w:lang w:val="uk-UA"/>
        </w:rPr>
        <w:t>1.3 Особливості прояву метаболічного синдрому</w:t>
      </w: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FE7B27">
      <w:pPr>
        <w:widowControl w:val="0"/>
        <w:spacing w:line="360" w:lineRule="auto"/>
        <w:ind w:firstLine="709"/>
        <w:jc w:val="both"/>
        <w:rPr>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МС розвивається поступово та тривалий час не має явних клінічних симптомів. Частіше виникнення серцево-судинних ускладнень вимагає хворого звернутись до лікаря. Важливо діагностувати МС на ранніх етапах його формування. Основні симптоми та прояви МС:</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lastRenderedPageBreak/>
        <w:t>1) абдомінально-вісцеральне ожиріння;</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2)ІР та гіперінсулінемія;</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3) дисліпідемія;</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4) артеріальна гіпертонія;</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5) порушення толерантності до глюкози та цукровий діабет 2 типу, ранній атеросклероз чи ІХС, порушення гемостазу, гіперурікемія та подагра, мікроальбумінерія, гіперадрогенія. </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Сполучення окремих компонентів метаболічного синдрому можуть роздивлятись у межах МС тільки при наявності ІР [4, 29].</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Метаболічний синдром представляє собою комплекс метаболічних факторів ризику розвитку серцево-судинних  захворювань (ССЗ), атеросклеротичного ґенезу, які асоціюються з абдомінальним ожирінням та ІР, За рекомендаціями Всеросійського наукового суспільства кардіологів (ВНСК), МС характеризується збільшенням маси вісцерального жиру, зниженням чуттєвості периферичних тканин до інсуліну та гіперінсулінемією, які викликають розвиток порушень вуглеводного, ліпідного, пуринового обмінів та артеріальної гіпертензії.</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МС з одного боку має зворотну дію, а з іншого – передує виникненню таких захворювань як цукровий діабет 2 типу та атеросклерозу, які являються у сучасний час ведучими причинами смертності </w:t>
      </w:r>
      <w:r w:rsidRPr="004D4DEE">
        <w:rPr>
          <w:rFonts w:ascii="Times New Roman" w:hAnsi="Times New Roman" w:cs="Times New Roman"/>
          <w:sz w:val="28"/>
          <w:szCs w:val="28"/>
        </w:rPr>
        <w:t>[9</w:t>
      </w:r>
      <w:r w:rsidRPr="004D4DEE">
        <w:rPr>
          <w:rFonts w:ascii="Times New Roman" w:hAnsi="Times New Roman" w:cs="Times New Roman"/>
          <w:sz w:val="28"/>
          <w:szCs w:val="28"/>
          <w:lang w:val="uk-UA"/>
        </w:rPr>
        <w:t>,10</w:t>
      </w:r>
      <w:r w:rsidRPr="004D4DEE">
        <w:rPr>
          <w:rFonts w:ascii="Times New Roman" w:hAnsi="Times New Roman" w:cs="Times New Roman"/>
          <w:sz w:val="28"/>
          <w:szCs w:val="28"/>
        </w:rPr>
        <w:t>].</w:t>
      </w:r>
    </w:p>
    <w:p w:rsidR="00BF739E" w:rsidRPr="004D4DEE" w:rsidRDefault="00BF739E" w:rsidP="008B7362">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У патогенезі метаболічного синдрому бере участь багато етіологічних факторів, що ускладнюють його діагностику. Були висунути декілька спроб розробки діагностичних критеріїв МС, такими організаціями як Всесвітньою Організацією Охорони здоров’я (1999), Американські клінічні рекомендації полікуванню дорослих (ATP </w:t>
      </w:r>
      <w:r w:rsidR="00BA0E33" w:rsidRPr="004D4DEE">
        <w:rPr>
          <w:rFonts w:ascii="Times New Roman" w:hAnsi="Times New Roman" w:cs="Times New Roman"/>
          <w:sz w:val="28"/>
          <w:szCs w:val="28"/>
          <w:lang w:val="uk-UA"/>
        </w:rPr>
        <w:fldChar w:fldCharType="begin"/>
      </w:r>
      <w:r w:rsidRPr="004D4DEE">
        <w:rPr>
          <w:rFonts w:ascii="Times New Roman" w:hAnsi="Times New Roman" w:cs="Times New Roman"/>
          <w:sz w:val="28"/>
          <w:szCs w:val="28"/>
          <w:lang w:val="uk-UA"/>
        </w:rPr>
        <w:instrText xml:space="preserve"> =3\*</w:instrText>
      </w:r>
      <w:r w:rsidRPr="004D4DEE">
        <w:rPr>
          <w:rFonts w:ascii="Times New Roman" w:hAnsi="Times New Roman" w:cs="Times New Roman"/>
          <w:sz w:val="28"/>
          <w:szCs w:val="28"/>
          <w:lang w:val="en-US"/>
        </w:rPr>
        <w:instrText>Roman</w:instrText>
      </w:r>
      <w:r w:rsidR="00BA0E33" w:rsidRPr="004D4DEE">
        <w:rPr>
          <w:rFonts w:ascii="Times New Roman" w:hAnsi="Times New Roman" w:cs="Times New Roman"/>
          <w:sz w:val="28"/>
          <w:szCs w:val="28"/>
          <w:lang w:val="uk-UA"/>
        </w:rPr>
        <w:fldChar w:fldCharType="separate"/>
      </w:r>
      <w:r w:rsidRPr="004D4DEE">
        <w:rPr>
          <w:rFonts w:ascii="Times New Roman" w:hAnsi="Times New Roman" w:cs="Times New Roman"/>
          <w:noProof/>
          <w:sz w:val="28"/>
          <w:szCs w:val="28"/>
          <w:lang w:val="uk-UA"/>
        </w:rPr>
        <w:t>III</w:t>
      </w:r>
      <w:r w:rsidR="00BA0E33" w:rsidRPr="004D4DEE">
        <w:rPr>
          <w:rFonts w:ascii="Times New Roman" w:hAnsi="Times New Roman" w:cs="Times New Roman"/>
          <w:sz w:val="28"/>
          <w:szCs w:val="28"/>
          <w:lang w:val="uk-UA"/>
        </w:rPr>
        <w:fldChar w:fldCharType="end"/>
      </w:r>
      <w:r w:rsidRPr="004D4DEE">
        <w:rPr>
          <w:rFonts w:ascii="Times New Roman" w:hAnsi="Times New Roman" w:cs="Times New Roman"/>
          <w:sz w:val="28"/>
          <w:szCs w:val="28"/>
          <w:lang w:val="uk-UA"/>
        </w:rPr>
        <w:t xml:space="preserve">, 2001), Американської асоціації клінічних ендокринологів (AACE, 2002) та Міжнародною федерацією діабетологів (IDF, 2005). Не дивлячись на це, зберігається необхідність подальшого доповнення та уточнення критеріїв метаболічного синдрому у відношенні кожної етнічної групи, так як ступінь виразності проявів МС у різних популяціях схильна до значних коливань [13].МС у дитячому віці, недостатня ефективність </w:t>
      </w:r>
      <w:r w:rsidRPr="004D4DEE">
        <w:rPr>
          <w:rFonts w:ascii="Times New Roman" w:hAnsi="Times New Roman" w:cs="Times New Roman"/>
          <w:sz w:val="28"/>
          <w:szCs w:val="28"/>
          <w:lang w:val="uk-UA"/>
        </w:rPr>
        <w:lastRenderedPageBreak/>
        <w:t xml:space="preserve">лікувальних заходів та відсутність надійних профілактичних заходів вимагає вкладання суттєвих засобів у боротьбі з ускладненнями, які розвиваються у цих хворих [14].Більшість дослідників вважають першим об’єктивним маркером ІР є гіперінсулінемія. З одного боку, це компенсаторна реакція необхідна для подолання ІР, підтримання  нормального транспорту глюкози в клітки, а з іншого – патологічна реакція, яка сприяє виникненню метаболічних, гемодинамічних та органних порушень. </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Одним з пускових механізмів розвитку синдрому інсулінорезістетності являється абдомінальне ожиріння [15,16].</w:t>
      </w:r>
      <w:r w:rsidR="0010341D">
        <w:rPr>
          <w:rFonts w:ascii="Times New Roman" w:hAnsi="Times New Roman" w:cs="Times New Roman"/>
          <w:sz w:val="28"/>
          <w:szCs w:val="28"/>
          <w:lang w:val="uk-UA"/>
        </w:rPr>
        <w:t xml:space="preserve"> </w:t>
      </w:r>
      <w:r w:rsidRPr="004D4DEE">
        <w:rPr>
          <w:rFonts w:ascii="Times New Roman" w:hAnsi="Times New Roman" w:cs="Times New Roman"/>
          <w:sz w:val="28"/>
          <w:szCs w:val="28"/>
          <w:lang w:val="uk-UA"/>
        </w:rPr>
        <w:t>Порушення, які відбуваються в організмі для діагностування МС вказані у таблиці 1.1.</w:t>
      </w:r>
    </w:p>
    <w:p w:rsidR="00BF739E" w:rsidRPr="004D4DEE" w:rsidRDefault="00BF739E" w:rsidP="009F1071">
      <w:pPr>
        <w:pStyle w:val="a8"/>
        <w:widowControl w:val="0"/>
        <w:spacing w:line="360" w:lineRule="auto"/>
        <w:ind w:firstLine="709"/>
        <w:jc w:val="both"/>
        <w:rPr>
          <w:rFonts w:ascii="Times New Roman" w:hAnsi="Times New Roman" w:cs="Times New Roman"/>
          <w:sz w:val="28"/>
          <w:szCs w:val="28"/>
          <w:shd w:val="clear" w:color="auto" w:fill="FFFFFF"/>
          <w:lang w:val="uk-UA"/>
        </w:rPr>
      </w:pPr>
      <w:r w:rsidRPr="004D4DEE">
        <w:rPr>
          <w:rFonts w:ascii="Times New Roman" w:hAnsi="Times New Roman" w:cs="Times New Roman"/>
          <w:sz w:val="28"/>
          <w:szCs w:val="28"/>
          <w:lang w:val="uk-UA"/>
        </w:rPr>
        <w:t>Виділяють повну чи неповну форми МС. Наявність 2-3 складових говорять про неповну форму, більш ніж 4 порушень – о повній формі МС.</w:t>
      </w:r>
      <w:r w:rsidRPr="004D4DEE">
        <w:rPr>
          <w:rFonts w:ascii="Times New Roman" w:hAnsi="Times New Roman" w:cs="Times New Roman"/>
          <w:sz w:val="28"/>
          <w:szCs w:val="28"/>
          <w:shd w:val="clear" w:color="auto" w:fill="FFFFFF"/>
          <w:lang w:val="uk-UA"/>
        </w:rPr>
        <w:t>Практично у половини дітей з надлишковою вагою діагностується АГ</w:t>
      </w:r>
      <w:r w:rsidR="0010341D">
        <w:rPr>
          <w:rFonts w:ascii="Times New Roman" w:hAnsi="Times New Roman" w:cs="Times New Roman"/>
          <w:sz w:val="28"/>
          <w:szCs w:val="28"/>
          <w:shd w:val="clear" w:color="auto" w:fill="FFFFFF"/>
          <w:lang w:val="uk-UA"/>
        </w:rPr>
        <w:t xml:space="preserve"> </w:t>
      </w:r>
      <w:r w:rsidRPr="004D4DEE">
        <w:rPr>
          <w:rFonts w:ascii="Times New Roman" w:hAnsi="Times New Roman" w:cs="Times New Roman"/>
          <w:sz w:val="28"/>
          <w:szCs w:val="28"/>
          <w:shd w:val="clear" w:color="auto" w:fill="FFFFFF"/>
          <w:lang w:val="uk-UA"/>
        </w:rPr>
        <w:t>чи дисліпідемія. Необхідно відмітити, що навіть при нормальному значенню  ІМТ у осіб із збільшеною окружністю талії необхідно вимірювати АТ та досліджувати рівень ліпідів у сиворотці крові [7, 33].</w:t>
      </w: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9F1071">
      <w:pPr>
        <w:pStyle w:val="a8"/>
        <w:widowControl w:val="0"/>
        <w:spacing w:line="360" w:lineRule="auto"/>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FE7B27">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4B6020">
      <w:pPr>
        <w:pStyle w:val="a8"/>
        <w:widowControl w:val="0"/>
        <w:tabs>
          <w:tab w:val="center" w:pos="5173"/>
          <w:tab w:val="right" w:pos="9638"/>
        </w:tabs>
        <w:spacing w:line="360" w:lineRule="auto"/>
        <w:ind w:firstLine="709"/>
        <w:rPr>
          <w:rFonts w:ascii="Times New Roman" w:hAnsi="Times New Roman" w:cs="Times New Roman"/>
          <w:sz w:val="28"/>
          <w:szCs w:val="28"/>
          <w:lang w:val="uk-UA"/>
        </w:rPr>
        <w:sectPr w:rsidR="00BF739E" w:rsidRPr="004D4DEE" w:rsidSect="00AD1EE6">
          <w:headerReference w:type="first" r:id="rId9"/>
          <w:pgSz w:w="11906" w:h="16838"/>
          <w:pgMar w:top="1134" w:right="567" w:bottom="1134" w:left="1701" w:header="709" w:footer="709" w:gutter="0"/>
          <w:cols w:space="708"/>
          <w:titlePg/>
          <w:docGrid w:linePitch="360"/>
        </w:sectPr>
      </w:pPr>
    </w:p>
    <w:p w:rsidR="00BF739E" w:rsidRPr="004D4DEE" w:rsidRDefault="00BF739E" w:rsidP="004B6020">
      <w:pPr>
        <w:pStyle w:val="a8"/>
        <w:widowControl w:val="0"/>
        <w:tabs>
          <w:tab w:val="center" w:pos="5173"/>
          <w:tab w:val="right" w:pos="9638"/>
        </w:tabs>
        <w:spacing w:line="360" w:lineRule="auto"/>
        <w:ind w:firstLine="709"/>
        <w:rPr>
          <w:rFonts w:ascii="Times New Roman" w:hAnsi="Times New Roman" w:cs="Times New Roman"/>
          <w:sz w:val="28"/>
          <w:szCs w:val="28"/>
          <w:lang w:val="uk-UA"/>
        </w:rPr>
      </w:pPr>
      <w:r w:rsidRPr="004D4DEE">
        <w:rPr>
          <w:rFonts w:ascii="Times New Roman" w:hAnsi="Times New Roman" w:cs="Times New Roman"/>
          <w:sz w:val="28"/>
          <w:szCs w:val="28"/>
          <w:lang w:val="uk-UA"/>
        </w:rPr>
        <w:lastRenderedPageBreak/>
        <w:t>Таблиця 1.1 –  Критерії діагностики МС</w:t>
      </w:r>
    </w:p>
    <w:p w:rsidR="00BF739E" w:rsidRPr="004D4DEE" w:rsidRDefault="00BF739E" w:rsidP="004B6020">
      <w:pPr>
        <w:pStyle w:val="a8"/>
        <w:widowControl w:val="0"/>
        <w:tabs>
          <w:tab w:val="center" w:pos="5173"/>
          <w:tab w:val="right" w:pos="9638"/>
        </w:tabs>
        <w:spacing w:line="360" w:lineRule="auto"/>
        <w:ind w:firstLine="709"/>
        <w:rPr>
          <w:rFonts w:ascii="Times New Roman" w:hAnsi="Times New Roman" w:cs="Times New Roman"/>
          <w:sz w:val="28"/>
          <w:szCs w:val="28"/>
          <w:lang w:val="uk-UA"/>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4111"/>
        <w:gridCol w:w="3543"/>
        <w:gridCol w:w="2537"/>
        <w:gridCol w:w="2786"/>
      </w:tblGrid>
      <w:tr w:rsidR="00BF739E" w:rsidRPr="004D4DEE">
        <w:tc>
          <w:tcPr>
            <w:tcW w:w="612" w:type="pct"/>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Критерії діагностики</w:t>
            </w:r>
          </w:p>
        </w:tc>
        <w:tc>
          <w:tcPr>
            <w:tcW w:w="1390" w:type="pct"/>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ВООЗ, (1999)</w:t>
            </w:r>
          </w:p>
        </w:tc>
        <w:tc>
          <w:tcPr>
            <w:tcW w:w="1198" w:type="pct"/>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Керівництво ATP </w:t>
            </w:r>
            <w:r w:rsidR="00BA0E33" w:rsidRPr="004D4DEE">
              <w:rPr>
                <w:rFonts w:ascii="Times New Roman" w:hAnsi="Times New Roman" w:cs="Times New Roman"/>
                <w:sz w:val="28"/>
                <w:szCs w:val="28"/>
                <w:lang w:val="en-US"/>
              </w:rPr>
              <w:fldChar w:fldCharType="begin"/>
            </w:r>
            <w:r w:rsidRPr="004D4DEE">
              <w:rPr>
                <w:rFonts w:ascii="Times New Roman" w:hAnsi="Times New Roman" w:cs="Times New Roman"/>
                <w:sz w:val="28"/>
                <w:szCs w:val="28"/>
                <w:lang w:val="en-US"/>
              </w:rPr>
              <w:instrText xml:space="preserve"> =3\*Roman </w:instrText>
            </w:r>
            <w:r w:rsidR="00BA0E33" w:rsidRPr="004D4DEE">
              <w:rPr>
                <w:rFonts w:ascii="Times New Roman" w:hAnsi="Times New Roman" w:cs="Times New Roman"/>
                <w:sz w:val="28"/>
                <w:szCs w:val="28"/>
                <w:lang w:val="en-US"/>
              </w:rPr>
              <w:fldChar w:fldCharType="separate"/>
            </w:r>
            <w:r w:rsidRPr="004D4DEE">
              <w:rPr>
                <w:rFonts w:ascii="Times New Roman" w:hAnsi="Times New Roman" w:cs="Times New Roman"/>
                <w:sz w:val="28"/>
                <w:szCs w:val="28"/>
                <w:lang w:val="en-US"/>
              </w:rPr>
              <w:t>III</w:t>
            </w:r>
            <w:r w:rsidR="00BA0E33" w:rsidRPr="004D4DEE">
              <w:rPr>
                <w:rFonts w:ascii="Times New Roman" w:hAnsi="Times New Roman" w:cs="Times New Roman"/>
                <w:sz w:val="28"/>
                <w:szCs w:val="28"/>
                <w:lang w:val="en-US"/>
              </w:rPr>
              <w:fldChar w:fldCharType="end"/>
            </w:r>
            <w:r w:rsidRPr="004D4DEE">
              <w:rPr>
                <w:rFonts w:ascii="Times New Roman" w:hAnsi="Times New Roman" w:cs="Times New Roman"/>
                <w:sz w:val="28"/>
                <w:szCs w:val="28"/>
                <w:lang w:val="en-US"/>
              </w:rPr>
              <w:t>(Adult Treatment Pannel),2001 (</w:t>
            </w:r>
            <w:r w:rsidRPr="004D4DEE">
              <w:rPr>
                <w:rFonts w:ascii="Times New Roman" w:hAnsi="Times New Roman" w:cs="Times New Roman"/>
                <w:sz w:val="28"/>
                <w:szCs w:val="28"/>
              </w:rPr>
              <w:t>США</w:t>
            </w:r>
            <w:r w:rsidRPr="004D4DEE">
              <w:rPr>
                <w:rFonts w:ascii="Times New Roman" w:hAnsi="Times New Roman" w:cs="Times New Roman"/>
                <w:sz w:val="28"/>
                <w:szCs w:val="28"/>
                <w:lang w:val="uk-UA"/>
              </w:rPr>
              <w:t xml:space="preserve">) </w:t>
            </w:r>
          </w:p>
        </w:tc>
        <w:tc>
          <w:tcPr>
            <w:tcW w:w="858" w:type="pct"/>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Міждународна діабетична федерація  (IDF), 2005 </w:t>
            </w:r>
          </w:p>
        </w:tc>
        <w:tc>
          <w:tcPr>
            <w:tcW w:w="942" w:type="pct"/>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Критерії діагностики, які використовуються  у дітей</w:t>
            </w:r>
          </w:p>
        </w:tc>
      </w:tr>
      <w:tr w:rsidR="00BF739E" w:rsidRPr="004D4DEE">
        <w:tc>
          <w:tcPr>
            <w:tcW w:w="612" w:type="pct"/>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1</w:t>
            </w:r>
          </w:p>
        </w:tc>
        <w:tc>
          <w:tcPr>
            <w:tcW w:w="1390" w:type="pct"/>
          </w:tcPr>
          <w:p w:rsidR="00BF739E" w:rsidRPr="004D4DEE" w:rsidRDefault="00BF739E" w:rsidP="009D31E5">
            <w:pPr>
              <w:spacing w:line="360" w:lineRule="auto"/>
              <w:jc w:val="center"/>
              <w:rPr>
                <w:sz w:val="28"/>
                <w:szCs w:val="28"/>
                <w:lang w:val="uk-UA"/>
              </w:rPr>
            </w:pPr>
            <w:r w:rsidRPr="004D4DEE">
              <w:rPr>
                <w:sz w:val="28"/>
                <w:szCs w:val="28"/>
                <w:lang w:val="uk-UA"/>
              </w:rPr>
              <w:t>2</w:t>
            </w:r>
          </w:p>
        </w:tc>
        <w:tc>
          <w:tcPr>
            <w:tcW w:w="1198" w:type="pct"/>
          </w:tcPr>
          <w:p w:rsidR="00BF739E" w:rsidRPr="004D4DEE" w:rsidRDefault="00BF739E" w:rsidP="009D31E5">
            <w:pPr>
              <w:spacing w:line="360" w:lineRule="auto"/>
              <w:jc w:val="center"/>
              <w:rPr>
                <w:sz w:val="28"/>
                <w:szCs w:val="28"/>
                <w:lang w:val="uk-UA"/>
              </w:rPr>
            </w:pPr>
            <w:r w:rsidRPr="004D4DEE">
              <w:rPr>
                <w:sz w:val="28"/>
                <w:szCs w:val="28"/>
                <w:lang w:val="uk-UA"/>
              </w:rPr>
              <w:t>3</w:t>
            </w:r>
          </w:p>
        </w:tc>
        <w:tc>
          <w:tcPr>
            <w:tcW w:w="858" w:type="pct"/>
          </w:tcPr>
          <w:p w:rsidR="00BF739E" w:rsidRPr="004D4DEE" w:rsidRDefault="00BF739E" w:rsidP="009D31E5">
            <w:pPr>
              <w:spacing w:line="360" w:lineRule="auto"/>
              <w:jc w:val="center"/>
              <w:rPr>
                <w:sz w:val="28"/>
                <w:szCs w:val="28"/>
                <w:lang w:val="uk-UA"/>
              </w:rPr>
            </w:pPr>
            <w:r w:rsidRPr="004D4DEE">
              <w:rPr>
                <w:sz w:val="28"/>
                <w:szCs w:val="28"/>
                <w:lang w:val="uk-UA"/>
              </w:rPr>
              <w:t>4</w:t>
            </w:r>
          </w:p>
        </w:tc>
        <w:tc>
          <w:tcPr>
            <w:tcW w:w="942" w:type="pct"/>
          </w:tcPr>
          <w:p w:rsidR="00BF739E" w:rsidRPr="004D4DEE" w:rsidRDefault="00BF739E" w:rsidP="009D31E5">
            <w:pPr>
              <w:spacing w:line="360" w:lineRule="auto"/>
              <w:jc w:val="center"/>
              <w:rPr>
                <w:sz w:val="28"/>
                <w:szCs w:val="28"/>
                <w:lang w:val="uk-UA"/>
              </w:rPr>
            </w:pPr>
            <w:r w:rsidRPr="004D4DEE">
              <w:rPr>
                <w:sz w:val="28"/>
                <w:szCs w:val="28"/>
                <w:lang w:val="uk-UA"/>
              </w:rPr>
              <w:t>5</w:t>
            </w:r>
          </w:p>
        </w:tc>
      </w:tr>
      <w:tr w:rsidR="00BF739E" w:rsidRPr="004D4DEE">
        <w:trPr>
          <w:cantSplit/>
          <w:trHeight w:val="1134"/>
        </w:trPr>
        <w:tc>
          <w:tcPr>
            <w:tcW w:w="612" w:type="pct"/>
            <w:textDirection w:val="btLr"/>
          </w:tcPr>
          <w:p w:rsidR="00BF739E" w:rsidRPr="004D4DEE" w:rsidRDefault="00BF739E" w:rsidP="009D31E5">
            <w:pPr>
              <w:pStyle w:val="a8"/>
              <w:widowControl w:val="0"/>
              <w:spacing w:line="360" w:lineRule="auto"/>
              <w:ind w:left="113" w:right="113"/>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Ожиріння по центральному типу</w:t>
            </w:r>
          </w:p>
        </w:tc>
        <w:tc>
          <w:tcPr>
            <w:tcW w:w="1390" w:type="pct"/>
          </w:tcPr>
          <w:p w:rsidR="00BF739E" w:rsidRPr="004D4DEE" w:rsidRDefault="00BF739E" w:rsidP="009D31E5">
            <w:pPr>
              <w:spacing w:line="360" w:lineRule="auto"/>
              <w:jc w:val="center"/>
              <w:rPr>
                <w:sz w:val="28"/>
                <w:szCs w:val="28"/>
                <w:lang w:val="uk-UA"/>
              </w:rPr>
            </w:pPr>
            <w:r w:rsidRPr="004D4DEE">
              <w:rPr>
                <w:sz w:val="28"/>
                <w:szCs w:val="28"/>
              </w:rPr>
              <w:t>Відношення окружностей талії та стегон&gt; 0,9 (</w:t>
            </w:r>
            <w:r w:rsidRPr="004D4DEE">
              <w:rPr>
                <w:sz w:val="28"/>
                <w:szCs w:val="28"/>
                <w:lang w:val="uk-UA"/>
              </w:rPr>
              <w:t>ч</w:t>
            </w:r>
            <w:r w:rsidRPr="004D4DEE">
              <w:rPr>
                <w:sz w:val="28"/>
                <w:szCs w:val="28"/>
              </w:rPr>
              <w:t xml:space="preserve">), &gt; 0,85 (ж) и/или </w:t>
            </w:r>
            <w:r w:rsidRPr="004D4DEE">
              <w:rPr>
                <w:sz w:val="28"/>
                <w:szCs w:val="28"/>
                <w:lang w:val="uk-UA"/>
              </w:rPr>
              <w:t>І</w:t>
            </w:r>
            <w:r w:rsidRPr="004D4DEE">
              <w:rPr>
                <w:sz w:val="28"/>
                <w:szCs w:val="28"/>
              </w:rPr>
              <w:t>МТ &gt; 30 кг/м²</w:t>
            </w:r>
          </w:p>
        </w:tc>
        <w:tc>
          <w:tcPr>
            <w:tcW w:w="1198" w:type="pct"/>
          </w:tcPr>
          <w:p w:rsidR="00BF739E" w:rsidRPr="004D4DEE" w:rsidRDefault="00BF739E" w:rsidP="009D31E5">
            <w:pPr>
              <w:spacing w:line="360" w:lineRule="auto"/>
              <w:rPr>
                <w:sz w:val="28"/>
                <w:szCs w:val="28"/>
                <w:lang w:val="uk-UA"/>
              </w:rPr>
            </w:pPr>
            <w:r w:rsidRPr="004D4DEE">
              <w:rPr>
                <w:sz w:val="28"/>
                <w:szCs w:val="28"/>
              </w:rPr>
              <w:t>Окружн</w:t>
            </w:r>
            <w:r w:rsidRPr="004D4DEE">
              <w:rPr>
                <w:sz w:val="28"/>
                <w:szCs w:val="28"/>
                <w:lang w:val="uk-UA"/>
              </w:rPr>
              <w:t>і</w:t>
            </w:r>
            <w:r w:rsidRPr="004D4DEE">
              <w:rPr>
                <w:sz w:val="28"/>
                <w:szCs w:val="28"/>
              </w:rPr>
              <w:t>сть тал</w:t>
            </w:r>
            <w:r w:rsidRPr="004D4DEE">
              <w:rPr>
                <w:sz w:val="28"/>
                <w:szCs w:val="28"/>
                <w:lang w:val="uk-UA"/>
              </w:rPr>
              <w:t>ії</w:t>
            </w:r>
            <w:r w:rsidRPr="004D4DEE">
              <w:rPr>
                <w:sz w:val="28"/>
                <w:szCs w:val="28"/>
              </w:rPr>
              <w:t xml:space="preserve"> (</w:t>
            </w:r>
            <w:r w:rsidRPr="004D4DEE">
              <w:rPr>
                <w:sz w:val="28"/>
                <w:szCs w:val="28"/>
                <w:lang w:val="uk-UA"/>
              </w:rPr>
              <w:t>у</w:t>
            </w:r>
            <w:r w:rsidRPr="004D4DEE">
              <w:rPr>
                <w:sz w:val="28"/>
                <w:szCs w:val="28"/>
              </w:rPr>
              <w:t xml:space="preserve">см) </w:t>
            </w:r>
          </w:p>
          <w:p w:rsidR="00BF739E" w:rsidRPr="004D4DEE" w:rsidRDefault="00BF739E" w:rsidP="009D31E5">
            <w:pPr>
              <w:spacing w:line="360" w:lineRule="auto"/>
              <w:jc w:val="center"/>
              <w:rPr>
                <w:sz w:val="28"/>
                <w:szCs w:val="28"/>
                <w:lang w:val="uk-UA"/>
              </w:rPr>
            </w:pPr>
            <w:r w:rsidRPr="004D4DEE">
              <w:rPr>
                <w:sz w:val="28"/>
                <w:szCs w:val="28"/>
              </w:rPr>
              <w:t>&gt; 102 (</w:t>
            </w:r>
            <w:r w:rsidRPr="004D4DEE">
              <w:rPr>
                <w:sz w:val="28"/>
                <w:szCs w:val="28"/>
                <w:lang w:val="uk-UA"/>
              </w:rPr>
              <w:t>ч</w:t>
            </w:r>
            <w:r w:rsidRPr="004D4DEE">
              <w:rPr>
                <w:sz w:val="28"/>
                <w:szCs w:val="28"/>
              </w:rPr>
              <w:t>),</w:t>
            </w:r>
          </w:p>
          <w:p w:rsidR="00BF739E" w:rsidRPr="004D4DEE" w:rsidRDefault="00BF739E" w:rsidP="009D31E5">
            <w:pPr>
              <w:spacing w:line="360" w:lineRule="auto"/>
              <w:jc w:val="center"/>
              <w:rPr>
                <w:sz w:val="28"/>
                <w:szCs w:val="28"/>
              </w:rPr>
            </w:pPr>
            <w:r w:rsidRPr="004D4DEE">
              <w:rPr>
                <w:sz w:val="28"/>
                <w:szCs w:val="28"/>
              </w:rPr>
              <w:t>&gt; 88 (ж)</w:t>
            </w:r>
          </w:p>
        </w:tc>
        <w:tc>
          <w:tcPr>
            <w:tcW w:w="858" w:type="pct"/>
          </w:tcPr>
          <w:p w:rsidR="00BF739E" w:rsidRPr="004D4DEE" w:rsidRDefault="00BF739E" w:rsidP="009D31E5">
            <w:pPr>
              <w:spacing w:line="360" w:lineRule="auto"/>
              <w:jc w:val="center"/>
              <w:rPr>
                <w:sz w:val="28"/>
                <w:szCs w:val="28"/>
                <w:lang w:val="uk-UA"/>
              </w:rPr>
            </w:pPr>
            <w:r w:rsidRPr="004D4DEE">
              <w:rPr>
                <w:sz w:val="28"/>
                <w:szCs w:val="28"/>
              </w:rPr>
              <w:t>Окружн</w:t>
            </w:r>
            <w:r w:rsidRPr="004D4DEE">
              <w:rPr>
                <w:sz w:val="28"/>
                <w:szCs w:val="28"/>
                <w:lang w:val="uk-UA"/>
              </w:rPr>
              <w:t>і</w:t>
            </w:r>
            <w:r w:rsidRPr="004D4DEE">
              <w:rPr>
                <w:sz w:val="28"/>
                <w:szCs w:val="28"/>
              </w:rPr>
              <w:t>сть тал</w:t>
            </w:r>
            <w:r w:rsidRPr="004D4DEE">
              <w:rPr>
                <w:sz w:val="28"/>
                <w:szCs w:val="28"/>
                <w:lang w:val="uk-UA"/>
              </w:rPr>
              <w:t>ії</w:t>
            </w:r>
            <w:r w:rsidRPr="004D4DEE">
              <w:rPr>
                <w:sz w:val="28"/>
                <w:szCs w:val="28"/>
              </w:rPr>
              <w:t xml:space="preserve"> (</w:t>
            </w:r>
            <w:r w:rsidRPr="004D4DEE">
              <w:rPr>
                <w:sz w:val="28"/>
                <w:szCs w:val="28"/>
                <w:lang w:val="uk-UA"/>
              </w:rPr>
              <w:t>у</w:t>
            </w:r>
            <w:r w:rsidRPr="004D4DEE">
              <w:rPr>
                <w:sz w:val="28"/>
                <w:szCs w:val="28"/>
              </w:rPr>
              <w:t>см) для &gt; 94 (</w:t>
            </w:r>
            <w:r w:rsidRPr="004D4DEE">
              <w:rPr>
                <w:sz w:val="28"/>
                <w:szCs w:val="28"/>
                <w:lang w:val="uk-UA"/>
              </w:rPr>
              <w:t>ч</w:t>
            </w:r>
            <w:r w:rsidRPr="004D4DEE">
              <w:rPr>
                <w:sz w:val="28"/>
                <w:szCs w:val="28"/>
              </w:rPr>
              <w:t>)</w:t>
            </w:r>
            <w:r w:rsidRPr="004D4DEE">
              <w:rPr>
                <w:sz w:val="28"/>
                <w:szCs w:val="28"/>
                <w:lang w:val="uk-UA"/>
              </w:rPr>
              <w:t>,</w:t>
            </w:r>
          </w:p>
          <w:p w:rsidR="00BF739E" w:rsidRPr="004D4DEE" w:rsidRDefault="00BF739E" w:rsidP="009D31E5">
            <w:pPr>
              <w:spacing w:line="360" w:lineRule="auto"/>
              <w:jc w:val="center"/>
              <w:rPr>
                <w:sz w:val="28"/>
                <w:szCs w:val="28"/>
                <w:lang w:val="uk-UA"/>
              </w:rPr>
            </w:pPr>
            <w:r w:rsidRPr="004D4DEE">
              <w:rPr>
                <w:sz w:val="28"/>
                <w:szCs w:val="28"/>
              </w:rPr>
              <w:t> &gt; 80 (ж),</w:t>
            </w:r>
          </w:p>
        </w:tc>
        <w:tc>
          <w:tcPr>
            <w:tcW w:w="942" w:type="pct"/>
          </w:tcPr>
          <w:p w:rsidR="00BF739E" w:rsidRPr="004D4DEE" w:rsidRDefault="00BF739E" w:rsidP="009D31E5">
            <w:pPr>
              <w:spacing w:line="360" w:lineRule="auto"/>
              <w:jc w:val="center"/>
              <w:rPr>
                <w:sz w:val="28"/>
                <w:szCs w:val="28"/>
                <w:lang w:val="uk-UA"/>
              </w:rPr>
            </w:pPr>
            <w:r w:rsidRPr="004D4DEE">
              <w:rPr>
                <w:sz w:val="28"/>
                <w:szCs w:val="28"/>
              </w:rPr>
              <w:t>Окружн</w:t>
            </w:r>
            <w:r w:rsidRPr="004D4DEE">
              <w:rPr>
                <w:sz w:val="28"/>
                <w:szCs w:val="28"/>
                <w:lang w:val="uk-UA"/>
              </w:rPr>
              <w:t>і</w:t>
            </w:r>
            <w:r w:rsidRPr="004D4DEE">
              <w:rPr>
                <w:sz w:val="28"/>
                <w:szCs w:val="28"/>
              </w:rPr>
              <w:t>сть тал</w:t>
            </w:r>
            <w:r w:rsidRPr="004D4DEE">
              <w:rPr>
                <w:sz w:val="28"/>
                <w:szCs w:val="28"/>
                <w:lang w:val="uk-UA"/>
              </w:rPr>
              <w:t>ії</w:t>
            </w:r>
          </w:p>
          <w:p w:rsidR="00BF739E" w:rsidRPr="004D4DEE" w:rsidRDefault="00BF739E" w:rsidP="009D31E5">
            <w:pPr>
              <w:spacing w:line="360" w:lineRule="auto"/>
              <w:jc w:val="center"/>
              <w:rPr>
                <w:sz w:val="28"/>
                <w:szCs w:val="28"/>
                <w:lang w:val="uk-UA"/>
              </w:rPr>
            </w:pPr>
            <w:r w:rsidRPr="004D4DEE">
              <w:rPr>
                <w:sz w:val="28"/>
                <w:szCs w:val="28"/>
              </w:rPr>
              <w:t>&gt;значен</w:t>
            </w:r>
            <w:r w:rsidRPr="004D4DEE">
              <w:rPr>
                <w:sz w:val="28"/>
                <w:szCs w:val="28"/>
                <w:lang w:val="uk-UA"/>
              </w:rPr>
              <w:t>ь</w:t>
            </w:r>
            <w:r w:rsidRPr="004D4DEE">
              <w:rPr>
                <w:sz w:val="28"/>
                <w:szCs w:val="28"/>
              </w:rPr>
              <w:t xml:space="preserve"> 90-го центиля по NHANES III</w:t>
            </w:r>
          </w:p>
        </w:tc>
      </w:tr>
      <w:tr w:rsidR="00BF739E" w:rsidRPr="0010341D">
        <w:trPr>
          <w:cantSplit/>
          <w:trHeight w:val="1134"/>
        </w:trPr>
        <w:tc>
          <w:tcPr>
            <w:tcW w:w="612" w:type="pct"/>
            <w:textDirection w:val="btLr"/>
          </w:tcPr>
          <w:p w:rsidR="00BF739E" w:rsidRPr="004D4DEE" w:rsidRDefault="00BF739E" w:rsidP="009D31E5">
            <w:pPr>
              <w:spacing w:line="360" w:lineRule="auto"/>
              <w:ind w:left="113" w:right="113"/>
              <w:rPr>
                <w:sz w:val="28"/>
                <w:szCs w:val="28"/>
              </w:rPr>
            </w:pPr>
            <w:r w:rsidRPr="004D4DEE">
              <w:rPr>
                <w:sz w:val="28"/>
                <w:szCs w:val="28"/>
              </w:rPr>
              <w:t>Г</w:t>
            </w:r>
            <w:r w:rsidRPr="004D4DEE">
              <w:rPr>
                <w:sz w:val="28"/>
                <w:szCs w:val="28"/>
                <w:lang w:val="uk-UA"/>
              </w:rPr>
              <w:t>і</w:t>
            </w:r>
            <w:r w:rsidRPr="004D4DEE">
              <w:rPr>
                <w:sz w:val="28"/>
                <w:szCs w:val="28"/>
              </w:rPr>
              <w:t>пергл</w:t>
            </w:r>
            <w:r w:rsidRPr="004D4DEE">
              <w:rPr>
                <w:sz w:val="28"/>
                <w:szCs w:val="28"/>
                <w:lang w:val="uk-UA"/>
              </w:rPr>
              <w:t>і</w:t>
            </w:r>
            <w:r w:rsidRPr="004D4DEE">
              <w:rPr>
                <w:sz w:val="28"/>
                <w:szCs w:val="28"/>
              </w:rPr>
              <w:t>кем</w:t>
            </w:r>
            <w:r w:rsidRPr="004D4DEE">
              <w:rPr>
                <w:sz w:val="28"/>
                <w:szCs w:val="28"/>
                <w:lang w:val="uk-UA"/>
              </w:rPr>
              <w:t>і</w:t>
            </w:r>
            <w:r w:rsidRPr="004D4DEE">
              <w:rPr>
                <w:sz w:val="28"/>
                <w:szCs w:val="28"/>
              </w:rPr>
              <w:t>я</w:t>
            </w:r>
          </w:p>
        </w:tc>
        <w:tc>
          <w:tcPr>
            <w:tcW w:w="1390" w:type="pct"/>
          </w:tcPr>
          <w:p w:rsidR="00BF739E" w:rsidRPr="004D4DEE" w:rsidRDefault="00BF739E" w:rsidP="009D31E5">
            <w:pPr>
              <w:spacing w:line="360" w:lineRule="auto"/>
              <w:jc w:val="center"/>
              <w:rPr>
                <w:sz w:val="28"/>
                <w:szCs w:val="28"/>
                <w:lang w:val="uk-UA"/>
              </w:rPr>
            </w:pPr>
            <w:r w:rsidRPr="004D4DEE">
              <w:rPr>
                <w:sz w:val="28"/>
                <w:szCs w:val="28"/>
                <w:lang w:val="uk-UA"/>
              </w:rPr>
              <w:t>По</w:t>
            </w:r>
            <w:r w:rsidRPr="004D4DEE">
              <w:rPr>
                <w:sz w:val="28"/>
                <w:szCs w:val="28"/>
              </w:rPr>
              <w:t>рушен</w:t>
            </w:r>
            <w:r w:rsidRPr="004D4DEE">
              <w:rPr>
                <w:sz w:val="28"/>
                <w:szCs w:val="28"/>
                <w:lang w:val="uk-UA"/>
              </w:rPr>
              <w:t xml:space="preserve">ня </w:t>
            </w:r>
            <w:r w:rsidRPr="004D4DEE">
              <w:rPr>
                <w:sz w:val="28"/>
                <w:szCs w:val="28"/>
              </w:rPr>
              <w:t>гл</w:t>
            </w:r>
            <w:r w:rsidRPr="004D4DEE">
              <w:rPr>
                <w:sz w:val="28"/>
                <w:szCs w:val="28"/>
                <w:lang w:val="uk-UA"/>
              </w:rPr>
              <w:t>і</w:t>
            </w:r>
            <w:r w:rsidRPr="004D4DEE">
              <w:rPr>
                <w:sz w:val="28"/>
                <w:szCs w:val="28"/>
              </w:rPr>
              <w:t>кем</w:t>
            </w:r>
            <w:r w:rsidRPr="004D4DEE">
              <w:rPr>
                <w:sz w:val="28"/>
                <w:szCs w:val="28"/>
                <w:lang w:val="uk-UA"/>
              </w:rPr>
              <w:t>ії</w:t>
            </w:r>
            <w:r w:rsidRPr="004D4DEE">
              <w:rPr>
                <w:sz w:val="28"/>
                <w:szCs w:val="28"/>
              </w:rPr>
              <w:t xml:space="preserve"> на</w:t>
            </w:r>
            <w:r w:rsidRPr="004D4DEE">
              <w:rPr>
                <w:sz w:val="28"/>
                <w:szCs w:val="28"/>
                <w:lang w:val="uk-UA"/>
              </w:rPr>
              <w:t>щесерцета</w:t>
            </w:r>
            <w:r w:rsidRPr="004D4DEE">
              <w:rPr>
                <w:sz w:val="28"/>
                <w:szCs w:val="28"/>
              </w:rPr>
              <w:t>/</w:t>
            </w:r>
            <w:r w:rsidRPr="004D4DEE">
              <w:rPr>
                <w:sz w:val="28"/>
                <w:szCs w:val="28"/>
                <w:lang w:val="uk-UA"/>
              </w:rPr>
              <w:t>чипо</w:t>
            </w:r>
            <w:r w:rsidRPr="004D4DEE">
              <w:rPr>
                <w:sz w:val="28"/>
                <w:szCs w:val="28"/>
              </w:rPr>
              <w:t>рушен</w:t>
            </w:r>
            <w:r w:rsidRPr="004D4DEE">
              <w:rPr>
                <w:sz w:val="28"/>
                <w:szCs w:val="28"/>
                <w:lang w:val="uk-UA"/>
              </w:rPr>
              <w:t>н</w:t>
            </w:r>
            <w:r w:rsidRPr="004D4DEE">
              <w:rPr>
                <w:sz w:val="28"/>
                <w:szCs w:val="28"/>
              </w:rPr>
              <w:t>я толерантност</w:t>
            </w:r>
            <w:r w:rsidRPr="004D4DEE">
              <w:rPr>
                <w:sz w:val="28"/>
                <w:szCs w:val="28"/>
                <w:lang w:val="uk-UA"/>
              </w:rPr>
              <w:t>ідо</w:t>
            </w:r>
            <w:r w:rsidRPr="004D4DEE">
              <w:rPr>
                <w:sz w:val="28"/>
                <w:szCs w:val="28"/>
              </w:rPr>
              <w:t> глюкоз</w:t>
            </w:r>
            <w:r w:rsidRPr="004D4DEE">
              <w:rPr>
                <w:sz w:val="28"/>
                <w:szCs w:val="28"/>
                <w:lang w:val="uk-UA"/>
              </w:rPr>
              <w:t>ита</w:t>
            </w:r>
            <w:r w:rsidRPr="004D4DEE">
              <w:rPr>
                <w:sz w:val="28"/>
                <w:szCs w:val="28"/>
              </w:rPr>
              <w:t>/</w:t>
            </w:r>
            <w:r w:rsidRPr="004D4DEE">
              <w:rPr>
                <w:sz w:val="28"/>
                <w:szCs w:val="28"/>
                <w:lang w:val="uk-UA"/>
              </w:rPr>
              <w:t>ч</w:t>
            </w:r>
            <w:r w:rsidRPr="004D4DEE">
              <w:rPr>
                <w:sz w:val="28"/>
                <w:szCs w:val="28"/>
              </w:rPr>
              <w:t xml:space="preserve">и </w:t>
            </w:r>
            <w:r w:rsidRPr="004D4DEE">
              <w:rPr>
                <w:sz w:val="28"/>
                <w:szCs w:val="28"/>
                <w:lang w:val="uk-UA"/>
              </w:rPr>
              <w:t>ІРта</w:t>
            </w:r>
            <w:r w:rsidRPr="004D4DEE">
              <w:rPr>
                <w:sz w:val="28"/>
                <w:szCs w:val="28"/>
              </w:rPr>
              <w:t>/</w:t>
            </w:r>
            <w:r w:rsidRPr="004D4DEE">
              <w:rPr>
                <w:sz w:val="28"/>
                <w:szCs w:val="28"/>
                <w:lang w:val="uk-UA"/>
              </w:rPr>
              <w:t>чиЦ</w:t>
            </w:r>
            <w:r w:rsidRPr="004D4DEE">
              <w:rPr>
                <w:sz w:val="28"/>
                <w:szCs w:val="28"/>
              </w:rPr>
              <w:t>Д 2 тип</w:t>
            </w:r>
            <w:r w:rsidRPr="004D4DEE">
              <w:rPr>
                <w:sz w:val="28"/>
                <w:szCs w:val="28"/>
                <w:lang w:val="uk-UA"/>
              </w:rPr>
              <w:t>у</w:t>
            </w:r>
          </w:p>
        </w:tc>
        <w:tc>
          <w:tcPr>
            <w:tcW w:w="1198" w:type="pct"/>
          </w:tcPr>
          <w:p w:rsidR="00BF739E" w:rsidRPr="004D4DEE" w:rsidRDefault="00BF739E" w:rsidP="009D31E5">
            <w:pPr>
              <w:spacing w:line="360" w:lineRule="auto"/>
              <w:jc w:val="center"/>
              <w:rPr>
                <w:sz w:val="28"/>
                <w:szCs w:val="28"/>
                <w:lang w:val="uk-UA"/>
              </w:rPr>
            </w:pPr>
            <w:r w:rsidRPr="004D4DEE">
              <w:rPr>
                <w:sz w:val="28"/>
                <w:szCs w:val="28"/>
                <w:lang w:val="uk-UA"/>
              </w:rPr>
              <w:t xml:space="preserve">Рівень глюкозиусиворотці крові натщесерце </w:t>
            </w:r>
          </w:p>
          <w:p w:rsidR="00BF739E" w:rsidRPr="004D4DEE" w:rsidRDefault="00BF739E" w:rsidP="009D31E5">
            <w:pPr>
              <w:spacing w:line="360" w:lineRule="auto"/>
              <w:jc w:val="center"/>
              <w:rPr>
                <w:sz w:val="28"/>
                <w:szCs w:val="28"/>
                <w:lang w:val="uk-UA"/>
              </w:rPr>
            </w:pPr>
            <w:r w:rsidRPr="004D4DEE">
              <w:rPr>
                <w:sz w:val="28"/>
                <w:szCs w:val="28"/>
                <w:lang w:val="uk-UA"/>
              </w:rPr>
              <w:t xml:space="preserve"> ≥ 5,6 ммоль/л</w:t>
            </w:r>
          </w:p>
        </w:tc>
        <w:tc>
          <w:tcPr>
            <w:tcW w:w="858" w:type="pct"/>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Рівень глюкозиусиворотці крові натщесерце</w:t>
            </w:r>
          </w:p>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 ≥ 5,6 ммоль/</w:t>
            </w:r>
            <w:r w:rsidRPr="004D4DEE">
              <w:rPr>
                <w:rFonts w:ascii="Times New Roman" w:hAnsi="Times New Roman" w:cs="Times New Roman"/>
                <w:color w:val="333333"/>
                <w:sz w:val="28"/>
                <w:szCs w:val="28"/>
                <w:shd w:val="clear" w:color="auto" w:fill="F9E5FC"/>
                <w:lang w:val="uk-UA"/>
              </w:rPr>
              <w:t>л</w:t>
            </w:r>
          </w:p>
        </w:tc>
        <w:tc>
          <w:tcPr>
            <w:tcW w:w="942" w:type="pct"/>
          </w:tcPr>
          <w:p w:rsidR="00BF739E" w:rsidRPr="004D4DEE" w:rsidRDefault="00BF739E" w:rsidP="009D31E5">
            <w:pPr>
              <w:spacing w:line="360" w:lineRule="auto"/>
              <w:jc w:val="center"/>
              <w:rPr>
                <w:sz w:val="28"/>
                <w:szCs w:val="28"/>
                <w:lang w:val="uk-UA"/>
              </w:rPr>
            </w:pPr>
            <w:r w:rsidRPr="004D4DEE">
              <w:rPr>
                <w:sz w:val="28"/>
                <w:szCs w:val="28"/>
                <w:lang w:val="uk-UA"/>
              </w:rPr>
              <w:t xml:space="preserve">Рівень глюкозиусиворотці крові натщесерце ≥ 5,6 ммоль/л </w:t>
            </w:r>
          </w:p>
        </w:tc>
      </w:tr>
    </w:tbl>
    <w:p w:rsidR="00BF739E" w:rsidRPr="004D4DEE" w:rsidRDefault="00BF739E" w:rsidP="009F1071">
      <w:pPr>
        <w:spacing w:line="360" w:lineRule="auto"/>
        <w:jc w:val="right"/>
        <w:rPr>
          <w:sz w:val="28"/>
          <w:szCs w:val="28"/>
          <w:lang w:val="uk-UA"/>
        </w:rPr>
      </w:pPr>
    </w:p>
    <w:p w:rsidR="00BF739E" w:rsidRPr="004D4DEE" w:rsidRDefault="00BF739E" w:rsidP="009F1071">
      <w:pPr>
        <w:spacing w:line="360" w:lineRule="auto"/>
        <w:jc w:val="right"/>
        <w:rPr>
          <w:sz w:val="28"/>
          <w:szCs w:val="28"/>
          <w:lang w:val="uk-UA"/>
        </w:rPr>
      </w:pPr>
    </w:p>
    <w:p w:rsidR="00BF739E" w:rsidRPr="004D4DEE" w:rsidRDefault="00BF739E" w:rsidP="009F1071">
      <w:pPr>
        <w:spacing w:line="360" w:lineRule="auto"/>
        <w:jc w:val="right"/>
        <w:rPr>
          <w:sz w:val="28"/>
          <w:szCs w:val="28"/>
          <w:lang w:val="uk-UA"/>
        </w:rPr>
      </w:pPr>
    </w:p>
    <w:p w:rsidR="00BF739E" w:rsidRPr="004D4DEE" w:rsidRDefault="00BF739E" w:rsidP="009F1071">
      <w:pPr>
        <w:spacing w:line="360" w:lineRule="auto"/>
        <w:jc w:val="right"/>
        <w:rPr>
          <w:sz w:val="28"/>
          <w:szCs w:val="28"/>
          <w:lang w:val="uk-UA"/>
        </w:rPr>
      </w:pPr>
    </w:p>
    <w:p w:rsidR="00BF739E" w:rsidRPr="004D4DEE" w:rsidRDefault="00BF739E" w:rsidP="009F1071">
      <w:pPr>
        <w:spacing w:line="360" w:lineRule="auto"/>
        <w:jc w:val="right"/>
        <w:rPr>
          <w:sz w:val="28"/>
          <w:szCs w:val="28"/>
          <w:lang w:val="uk-UA"/>
        </w:rPr>
      </w:pPr>
      <w:r w:rsidRPr="004D4DEE">
        <w:rPr>
          <w:sz w:val="28"/>
          <w:szCs w:val="28"/>
          <w:lang w:val="uk-UA"/>
        </w:rPr>
        <w:t>Продовження таблиці 1.1</w:t>
      </w:r>
    </w:p>
    <w:p w:rsidR="00BF739E" w:rsidRPr="004D4DEE" w:rsidRDefault="00BF739E" w:rsidP="009F1071">
      <w:pPr>
        <w:spacing w:line="360" w:lineRule="auto"/>
        <w:jc w:val="right"/>
        <w:rPr>
          <w:sz w:val="28"/>
          <w:szCs w:val="28"/>
          <w:lang w:val="uk-UA"/>
        </w:rPr>
      </w:pPr>
    </w:p>
    <w:p w:rsidR="00BF739E" w:rsidRPr="004D4DEE" w:rsidRDefault="00BF739E" w:rsidP="009F1071">
      <w:pPr>
        <w:pStyle w:val="a8"/>
        <w:widowControl w:val="0"/>
        <w:spacing w:line="360" w:lineRule="auto"/>
        <w:ind w:firstLine="709"/>
        <w:jc w:val="right"/>
        <w:rPr>
          <w:rFonts w:ascii="Times New Roman" w:hAnsi="Times New Roman" w:cs="Times New Roman"/>
          <w:sz w:val="24"/>
          <w:szCs w:val="24"/>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7"/>
        <w:gridCol w:w="3254"/>
        <w:gridCol w:w="3115"/>
        <w:gridCol w:w="2717"/>
        <w:gridCol w:w="4321"/>
      </w:tblGrid>
      <w:tr w:rsidR="00BF739E" w:rsidRPr="004D4DEE">
        <w:tc>
          <w:tcPr>
            <w:tcW w:w="1384" w:type="dxa"/>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1</w:t>
            </w:r>
          </w:p>
        </w:tc>
        <w:tc>
          <w:tcPr>
            <w:tcW w:w="3260" w:type="dxa"/>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2</w:t>
            </w:r>
          </w:p>
        </w:tc>
        <w:tc>
          <w:tcPr>
            <w:tcW w:w="3119" w:type="dxa"/>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3</w:t>
            </w:r>
          </w:p>
        </w:tc>
        <w:tc>
          <w:tcPr>
            <w:tcW w:w="2693" w:type="dxa"/>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4</w:t>
            </w:r>
          </w:p>
        </w:tc>
        <w:tc>
          <w:tcPr>
            <w:tcW w:w="4330" w:type="dxa"/>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5</w:t>
            </w:r>
          </w:p>
        </w:tc>
      </w:tr>
      <w:tr w:rsidR="00BF739E" w:rsidRPr="004D4DEE">
        <w:trPr>
          <w:cantSplit/>
          <w:trHeight w:val="1134"/>
        </w:trPr>
        <w:tc>
          <w:tcPr>
            <w:tcW w:w="1384" w:type="dxa"/>
            <w:textDirection w:val="btLr"/>
          </w:tcPr>
          <w:p w:rsidR="00BF739E" w:rsidRPr="004D4DEE" w:rsidRDefault="00BF739E" w:rsidP="009D31E5">
            <w:pPr>
              <w:spacing w:line="360" w:lineRule="auto"/>
              <w:ind w:left="113" w:right="113"/>
              <w:rPr>
                <w:sz w:val="28"/>
                <w:szCs w:val="28"/>
              </w:rPr>
            </w:pPr>
            <w:r w:rsidRPr="004D4DEE">
              <w:rPr>
                <w:sz w:val="28"/>
                <w:szCs w:val="28"/>
              </w:rPr>
              <w:t>Дисл</w:t>
            </w:r>
            <w:r w:rsidRPr="004D4DEE">
              <w:rPr>
                <w:sz w:val="28"/>
                <w:szCs w:val="28"/>
                <w:lang w:val="uk-UA"/>
              </w:rPr>
              <w:t>і</w:t>
            </w:r>
            <w:r w:rsidRPr="004D4DEE">
              <w:rPr>
                <w:sz w:val="28"/>
                <w:szCs w:val="28"/>
              </w:rPr>
              <w:t>п</w:t>
            </w:r>
            <w:r w:rsidRPr="004D4DEE">
              <w:rPr>
                <w:sz w:val="28"/>
                <w:szCs w:val="28"/>
                <w:lang w:val="uk-UA"/>
              </w:rPr>
              <w:t>і</w:t>
            </w:r>
            <w:r w:rsidRPr="004D4DEE">
              <w:rPr>
                <w:sz w:val="28"/>
                <w:szCs w:val="28"/>
              </w:rPr>
              <w:t>дем</w:t>
            </w:r>
            <w:r w:rsidRPr="004D4DEE">
              <w:rPr>
                <w:sz w:val="28"/>
                <w:szCs w:val="28"/>
                <w:lang w:val="uk-UA"/>
              </w:rPr>
              <w:t>і</w:t>
            </w:r>
            <w:r w:rsidRPr="004D4DEE">
              <w:rPr>
                <w:sz w:val="28"/>
                <w:szCs w:val="28"/>
              </w:rPr>
              <w:t>я</w:t>
            </w:r>
          </w:p>
        </w:tc>
        <w:tc>
          <w:tcPr>
            <w:tcW w:w="3260" w:type="dxa"/>
          </w:tcPr>
          <w:p w:rsidR="00BF739E" w:rsidRPr="004D4DEE" w:rsidRDefault="00BF739E" w:rsidP="009D31E5">
            <w:pPr>
              <w:spacing w:line="360" w:lineRule="auto"/>
              <w:jc w:val="center"/>
              <w:rPr>
                <w:sz w:val="28"/>
                <w:szCs w:val="28"/>
              </w:rPr>
            </w:pPr>
            <w:r w:rsidRPr="004D4DEE">
              <w:rPr>
                <w:sz w:val="28"/>
                <w:szCs w:val="28"/>
              </w:rPr>
              <w:t>Рівеньтригл</w:t>
            </w:r>
            <w:r w:rsidRPr="004D4DEE">
              <w:rPr>
                <w:sz w:val="28"/>
                <w:szCs w:val="28"/>
                <w:lang w:val="uk-UA"/>
              </w:rPr>
              <w:t>и</w:t>
            </w:r>
            <w:r w:rsidRPr="004D4DEE">
              <w:rPr>
                <w:sz w:val="28"/>
                <w:szCs w:val="28"/>
              </w:rPr>
              <w:t>церид</w:t>
            </w:r>
            <w:r w:rsidRPr="004D4DEE">
              <w:rPr>
                <w:sz w:val="28"/>
                <w:szCs w:val="28"/>
                <w:lang w:val="uk-UA"/>
              </w:rPr>
              <w:t>і</w:t>
            </w:r>
            <w:r w:rsidRPr="004D4DEE">
              <w:rPr>
                <w:sz w:val="28"/>
                <w:szCs w:val="28"/>
              </w:rPr>
              <w:t xml:space="preserve">в </w:t>
            </w:r>
            <w:r w:rsidRPr="004D4DEE">
              <w:rPr>
                <w:sz w:val="28"/>
                <w:szCs w:val="28"/>
                <w:lang w:val="uk-UA"/>
              </w:rPr>
              <w:t>у</w:t>
            </w:r>
            <w:r w:rsidRPr="004D4DEE">
              <w:rPr>
                <w:sz w:val="28"/>
                <w:szCs w:val="28"/>
              </w:rPr>
              <w:t xml:space="preserve"> с</w:t>
            </w:r>
            <w:r w:rsidRPr="004D4DEE">
              <w:rPr>
                <w:sz w:val="28"/>
                <w:szCs w:val="28"/>
                <w:lang w:val="uk-UA"/>
              </w:rPr>
              <w:t>и</w:t>
            </w:r>
            <w:r w:rsidRPr="004D4DEE">
              <w:rPr>
                <w:sz w:val="28"/>
                <w:szCs w:val="28"/>
              </w:rPr>
              <w:t>ворот</w:t>
            </w:r>
            <w:r w:rsidRPr="004D4DEE">
              <w:rPr>
                <w:sz w:val="28"/>
                <w:szCs w:val="28"/>
                <w:lang w:val="uk-UA"/>
              </w:rPr>
              <w:t>ці</w:t>
            </w:r>
            <w:r w:rsidRPr="004D4DEE">
              <w:rPr>
                <w:sz w:val="28"/>
                <w:szCs w:val="28"/>
              </w:rPr>
              <w:t xml:space="preserve"> кров</w:t>
            </w:r>
            <w:r w:rsidRPr="004D4DEE">
              <w:rPr>
                <w:sz w:val="28"/>
                <w:szCs w:val="28"/>
                <w:lang w:val="uk-UA"/>
              </w:rPr>
              <w:t>і</w:t>
            </w:r>
            <w:r w:rsidRPr="004D4DEE">
              <w:rPr>
                <w:sz w:val="28"/>
                <w:szCs w:val="28"/>
              </w:rPr>
              <w:t>&gt; 1,7 ммоль/л и ЛПВ</w:t>
            </w:r>
            <w:r w:rsidRPr="004D4DEE">
              <w:rPr>
                <w:sz w:val="28"/>
                <w:szCs w:val="28"/>
                <w:lang w:val="uk-UA"/>
              </w:rPr>
              <w:t>Щ</w:t>
            </w:r>
            <w:r w:rsidRPr="004D4DEE">
              <w:rPr>
                <w:sz w:val="28"/>
                <w:szCs w:val="28"/>
              </w:rPr>
              <w:t>&lt; 0,9 ммоль/л (</w:t>
            </w:r>
            <w:r w:rsidRPr="004D4DEE">
              <w:rPr>
                <w:sz w:val="28"/>
                <w:szCs w:val="28"/>
                <w:lang w:val="uk-UA"/>
              </w:rPr>
              <w:t>ч</w:t>
            </w:r>
            <w:r w:rsidRPr="004D4DEE">
              <w:rPr>
                <w:sz w:val="28"/>
                <w:szCs w:val="28"/>
              </w:rPr>
              <w:t>), &lt; 1,0 ммоль/л (ж)</w:t>
            </w:r>
          </w:p>
        </w:tc>
        <w:tc>
          <w:tcPr>
            <w:tcW w:w="3119" w:type="dxa"/>
          </w:tcPr>
          <w:p w:rsidR="00BF739E" w:rsidRPr="004D4DEE" w:rsidRDefault="00BF739E" w:rsidP="009D31E5">
            <w:pPr>
              <w:spacing w:line="360" w:lineRule="auto"/>
              <w:jc w:val="center"/>
              <w:rPr>
                <w:sz w:val="28"/>
                <w:szCs w:val="28"/>
                <w:lang w:val="uk-UA"/>
              </w:rPr>
            </w:pPr>
            <w:r w:rsidRPr="004D4DEE">
              <w:rPr>
                <w:sz w:val="28"/>
                <w:szCs w:val="28"/>
                <w:lang w:val="uk-UA"/>
              </w:rPr>
              <w:t>Рі</w:t>
            </w:r>
            <w:r w:rsidRPr="004D4DEE">
              <w:rPr>
                <w:sz w:val="28"/>
                <w:szCs w:val="28"/>
              </w:rPr>
              <w:t>веньтригл</w:t>
            </w:r>
            <w:r w:rsidRPr="004D4DEE">
              <w:rPr>
                <w:sz w:val="28"/>
                <w:szCs w:val="28"/>
                <w:lang w:val="uk-UA"/>
              </w:rPr>
              <w:t>и</w:t>
            </w:r>
            <w:r w:rsidRPr="004D4DEE">
              <w:rPr>
                <w:sz w:val="28"/>
                <w:szCs w:val="28"/>
              </w:rPr>
              <w:t>церид</w:t>
            </w:r>
            <w:r w:rsidRPr="004D4DEE">
              <w:rPr>
                <w:sz w:val="28"/>
                <w:szCs w:val="28"/>
                <w:lang w:val="uk-UA"/>
              </w:rPr>
              <w:t>і</w:t>
            </w:r>
            <w:r w:rsidRPr="004D4DEE">
              <w:rPr>
                <w:sz w:val="28"/>
                <w:szCs w:val="28"/>
              </w:rPr>
              <w:t xml:space="preserve">в </w:t>
            </w:r>
            <w:r w:rsidRPr="004D4DEE">
              <w:rPr>
                <w:sz w:val="28"/>
                <w:szCs w:val="28"/>
                <w:lang w:val="uk-UA"/>
              </w:rPr>
              <w:t>у</w:t>
            </w:r>
            <w:r w:rsidRPr="004D4DEE">
              <w:rPr>
                <w:sz w:val="28"/>
                <w:szCs w:val="28"/>
              </w:rPr>
              <w:t xml:space="preserve"> с</w:t>
            </w:r>
            <w:r w:rsidRPr="004D4DEE">
              <w:rPr>
                <w:sz w:val="28"/>
                <w:szCs w:val="28"/>
                <w:lang w:val="uk-UA"/>
              </w:rPr>
              <w:t>и</w:t>
            </w:r>
            <w:r w:rsidRPr="004D4DEE">
              <w:rPr>
                <w:sz w:val="28"/>
                <w:szCs w:val="28"/>
              </w:rPr>
              <w:t>ворот</w:t>
            </w:r>
            <w:r w:rsidRPr="004D4DEE">
              <w:rPr>
                <w:sz w:val="28"/>
                <w:szCs w:val="28"/>
                <w:lang w:val="uk-UA"/>
              </w:rPr>
              <w:t>ці</w:t>
            </w:r>
            <w:r w:rsidRPr="004D4DEE">
              <w:rPr>
                <w:sz w:val="28"/>
                <w:szCs w:val="28"/>
              </w:rPr>
              <w:t xml:space="preserve"> кров</w:t>
            </w:r>
            <w:r w:rsidRPr="004D4DEE">
              <w:rPr>
                <w:sz w:val="28"/>
                <w:szCs w:val="28"/>
                <w:lang w:val="uk-UA"/>
              </w:rPr>
              <w:t>і</w:t>
            </w:r>
          </w:p>
          <w:p w:rsidR="00BF739E" w:rsidRPr="004D4DEE" w:rsidRDefault="00BF739E" w:rsidP="009D31E5">
            <w:pPr>
              <w:spacing w:line="360" w:lineRule="auto"/>
              <w:jc w:val="center"/>
              <w:rPr>
                <w:sz w:val="28"/>
                <w:szCs w:val="28"/>
                <w:lang w:val="uk-UA"/>
              </w:rPr>
            </w:pPr>
            <w:r w:rsidRPr="004D4DEE">
              <w:rPr>
                <w:sz w:val="28"/>
                <w:szCs w:val="28"/>
              </w:rPr>
              <w:t xml:space="preserve">&gt; 1,7 ммоль/л </w:t>
            </w:r>
            <w:r w:rsidRPr="004D4DEE">
              <w:rPr>
                <w:sz w:val="28"/>
                <w:szCs w:val="28"/>
                <w:lang w:val="uk-UA"/>
              </w:rPr>
              <w:t>та</w:t>
            </w:r>
            <w:r w:rsidRPr="004D4DEE">
              <w:rPr>
                <w:sz w:val="28"/>
                <w:szCs w:val="28"/>
              </w:rPr>
              <w:t>ЛПВ</w:t>
            </w:r>
            <w:r w:rsidRPr="004D4DEE">
              <w:rPr>
                <w:sz w:val="28"/>
                <w:szCs w:val="28"/>
                <w:lang w:val="uk-UA"/>
              </w:rPr>
              <w:t>Щ</w:t>
            </w:r>
            <w:r w:rsidRPr="004D4DEE">
              <w:rPr>
                <w:sz w:val="28"/>
                <w:szCs w:val="28"/>
              </w:rPr>
              <w:t>&lt; 1 ммоль/л (</w:t>
            </w:r>
            <w:r w:rsidRPr="004D4DEE">
              <w:rPr>
                <w:sz w:val="28"/>
                <w:szCs w:val="28"/>
                <w:lang w:val="uk-UA"/>
              </w:rPr>
              <w:t>ч</w:t>
            </w:r>
            <w:r w:rsidRPr="004D4DEE">
              <w:rPr>
                <w:sz w:val="28"/>
                <w:szCs w:val="28"/>
              </w:rPr>
              <w:t xml:space="preserve">), </w:t>
            </w:r>
          </w:p>
          <w:p w:rsidR="00BF739E" w:rsidRPr="004D4DEE" w:rsidRDefault="00BF739E" w:rsidP="009D31E5">
            <w:pPr>
              <w:spacing w:line="360" w:lineRule="auto"/>
              <w:jc w:val="center"/>
              <w:rPr>
                <w:sz w:val="28"/>
                <w:szCs w:val="28"/>
              </w:rPr>
            </w:pPr>
            <w:r w:rsidRPr="004D4DEE">
              <w:rPr>
                <w:sz w:val="28"/>
                <w:szCs w:val="28"/>
              </w:rPr>
              <w:t>&lt; 1,3 ммоль/л (ж)</w:t>
            </w:r>
          </w:p>
        </w:tc>
        <w:tc>
          <w:tcPr>
            <w:tcW w:w="2693" w:type="dxa"/>
          </w:tcPr>
          <w:p w:rsidR="00BF739E" w:rsidRPr="004D4DEE" w:rsidRDefault="00BF739E" w:rsidP="009D31E5">
            <w:pPr>
              <w:spacing w:line="360" w:lineRule="auto"/>
              <w:jc w:val="center"/>
              <w:rPr>
                <w:sz w:val="28"/>
                <w:szCs w:val="28"/>
              </w:rPr>
            </w:pPr>
            <w:r w:rsidRPr="004D4DEE">
              <w:rPr>
                <w:sz w:val="28"/>
                <w:szCs w:val="28"/>
                <w:lang w:val="uk-UA"/>
              </w:rPr>
              <w:t>Рі</w:t>
            </w:r>
            <w:r w:rsidRPr="004D4DEE">
              <w:rPr>
                <w:sz w:val="28"/>
                <w:szCs w:val="28"/>
              </w:rPr>
              <w:t>веньтригл</w:t>
            </w:r>
            <w:r w:rsidRPr="004D4DEE">
              <w:rPr>
                <w:sz w:val="28"/>
                <w:szCs w:val="28"/>
                <w:lang w:val="uk-UA"/>
              </w:rPr>
              <w:t>и</w:t>
            </w:r>
            <w:r w:rsidRPr="004D4DEE">
              <w:rPr>
                <w:sz w:val="28"/>
                <w:szCs w:val="28"/>
              </w:rPr>
              <w:t>церид</w:t>
            </w:r>
            <w:r w:rsidRPr="004D4DEE">
              <w:rPr>
                <w:sz w:val="28"/>
                <w:szCs w:val="28"/>
                <w:lang w:val="uk-UA"/>
              </w:rPr>
              <w:t>і</w:t>
            </w:r>
            <w:r w:rsidRPr="004D4DEE">
              <w:rPr>
                <w:sz w:val="28"/>
                <w:szCs w:val="28"/>
              </w:rPr>
              <w:t xml:space="preserve">в </w:t>
            </w:r>
            <w:r w:rsidRPr="004D4DEE">
              <w:rPr>
                <w:sz w:val="28"/>
                <w:szCs w:val="28"/>
                <w:lang w:val="uk-UA"/>
              </w:rPr>
              <w:t>у</w:t>
            </w:r>
            <w:r w:rsidRPr="004D4DEE">
              <w:rPr>
                <w:sz w:val="28"/>
                <w:szCs w:val="28"/>
              </w:rPr>
              <w:t xml:space="preserve"> с</w:t>
            </w:r>
            <w:r w:rsidRPr="004D4DEE">
              <w:rPr>
                <w:sz w:val="28"/>
                <w:szCs w:val="28"/>
                <w:lang w:val="uk-UA"/>
              </w:rPr>
              <w:t>и</w:t>
            </w:r>
            <w:r w:rsidRPr="004D4DEE">
              <w:rPr>
                <w:sz w:val="28"/>
                <w:szCs w:val="28"/>
              </w:rPr>
              <w:t>ворот</w:t>
            </w:r>
            <w:r w:rsidRPr="004D4DEE">
              <w:rPr>
                <w:sz w:val="28"/>
                <w:szCs w:val="28"/>
                <w:lang w:val="uk-UA"/>
              </w:rPr>
              <w:t>ці</w:t>
            </w:r>
            <w:r w:rsidRPr="004D4DEE">
              <w:rPr>
                <w:sz w:val="28"/>
                <w:szCs w:val="28"/>
              </w:rPr>
              <w:t xml:space="preserve"> кров</w:t>
            </w:r>
            <w:r w:rsidRPr="004D4DEE">
              <w:rPr>
                <w:sz w:val="28"/>
                <w:szCs w:val="28"/>
                <w:lang w:val="uk-UA"/>
              </w:rPr>
              <w:t>і</w:t>
            </w:r>
            <w:r w:rsidRPr="004D4DEE">
              <w:rPr>
                <w:sz w:val="28"/>
                <w:szCs w:val="28"/>
              </w:rPr>
              <w:t>&gt; 1,7 ммоль/л и ЛПВ</w:t>
            </w:r>
            <w:r w:rsidRPr="004D4DEE">
              <w:rPr>
                <w:sz w:val="28"/>
                <w:szCs w:val="28"/>
                <w:lang w:val="uk-UA"/>
              </w:rPr>
              <w:t>Щ</w:t>
            </w:r>
            <w:r w:rsidRPr="004D4DEE">
              <w:rPr>
                <w:sz w:val="28"/>
                <w:szCs w:val="28"/>
              </w:rPr>
              <w:t>&lt; 1 ммоль/л (м), &lt; 1,3 ммоль/л (ж)</w:t>
            </w:r>
          </w:p>
        </w:tc>
        <w:tc>
          <w:tcPr>
            <w:tcW w:w="4330" w:type="dxa"/>
          </w:tcPr>
          <w:p w:rsidR="00BF739E" w:rsidRPr="004D4DEE" w:rsidRDefault="00BF739E" w:rsidP="009D31E5">
            <w:pPr>
              <w:spacing w:line="360" w:lineRule="auto"/>
              <w:jc w:val="center"/>
              <w:rPr>
                <w:sz w:val="28"/>
                <w:szCs w:val="28"/>
                <w:lang w:val="uk-UA"/>
              </w:rPr>
            </w:pPr>
            <w:r w:rsidRPr="004D4DEE">
              <w:rPr>
                <w:sz w:val="28"/>
                <w:szCs w:val="28"/>
                <w:lang w:val="uk-UA"/>
              </w:rPr>
              <w:t>Рі</w:t>
            </w:r>
            <w:r w:rsidRPr="004D4DEE">
              <w:rPr>
                <w:sz w:val="28"/>
                <w:szCs w:val="28"/>
              </w:rPr>
              <w:t>вень триглицерид</w:t>
            </w:r>
            <w:r w:rsidRPr="004D4DEE">
              <w:rPr>
                <w:sz w:val="28"/>
                <w:szCs w:val="28"/>
                <w:lang w:val="uk-UA"/>
              </w:rPr>
              <w:t>і</w:t>
            </w:r>
            <w:r w:rsidRPr="004D4DEE">
              <w:rPr>
                <w:sz w:val="28"/>
                <w:szCs w:val="28"/>
              </w:rPr>
              <w:t xml:space="preserve">в </w:t>
            </w:r>
            <w:r w:rsidRPr="004D4DEE">
              <w:rPr>
                <w:sz w:val="28"/>
                <w:szCs w:val="28"/>
                <w:lang w:val="uk-UA"/>
              </w:rPr>
              <w:t>у</w:t>
            </w:r>
            <w:r w:rsidRPr="004D4DEE">
              <w:rPr>
                <w:sz w:val="28"/>
                <w:szCs w:val="28"/>
              </w:rPr>
              <w:t xml:space="preserve"> с</w:t>
            </w:r>
            <w:r w:rsidRPr="004D4DEE">
              <w:rPr>
                <w:sz w:val="28"/>
                <w:szCs w:val="28"/>
                <w:lang w:val="uk-UA"/>
              </w:rPr>
              <w:t>и</w:t>
            </w:r>
            <w:r w:rsidRPr="004D4DEE">
              <w:rPr>
                <w:sz w:val="28"/>
                <w:szCs w:val="28"/>
              </w:rPr>
              <w:t>ворот</w:t>
            </w:r>
            <w:r w:rsidRPr="004D4DEE">
              <w:rPr>
                <w:sz w:val="28"/>
                <w:szCs w:val="28"/>
                <w:lang w:val="uk-UA"/>
              </w:rPr>
              <w:t>ці</w:t>
            </w:r>
            <w:r w:rsidRPr="004D4DEE">
              <w:rPr>
                <w:sz w:val="28"/>
                <w:szCs w:val="28"/>
              </w:rPr>
              <w:t xml:space="preserve"> кров</w:t>
            </w:r>
            <w:r w:rsidRPr="004D4DEE">
              <w:rPr>
                <w:sz w:val="28"/>
                <w:szCs w:val="28"/>
                <w:lang w:val="uk-UA"/>
              </w:rPr>
              <w:t>і</w:t>
            </w:r>
          </w:p>
          <w:p w:rsidR="00BF739E" w:rsidRPr="004D4DEE" w:rsidRDefault="00BF739E" w:rsidP="009D31E5">
            <w:pPr>
              <w:spacing w:line="360" w:lineRule="auto"/>
              <w:jc w:val="center"/>
              <w:rPr>
                <w:sz w:val="28"/>
                <w:szCs w:val="28"/>
              </w:rPr>
            </w:pPr>
            <w:r w:rsidRPr="004D4DEE">
              <w:rPr>
                <w:sz w:val="28"/>
                <w:szCs w:val="28"/>
              </w:rPr>
              <w:t>&gt;значен</w:t>
            </w:r>
            <w:r w:rsidRPr="004D4DEE">
              <w:rPr>
                <w:sz w:val="28"/>
                <w:szCs w:val="28"/>
                <w:lang w:val="uk-UA"/>
              </w:rPr>
              <w:t>ь</w:t>
            </w:r>
            <w:r w:rsidRPr="004D4DEE">
              <w:rPr>
                <w:sz w:val="28"/>
                <w:szCs w:val="28"/>
              </w:rPr>
              <w:t xml:space="preserve"> 95-го центиля</w:t>
            </w:r>
            <w:r w:rsidRPr="004D4DEE">
              <w:rPr>
                <w:sz w:val="28"/>
                <w:szCs w:val="28"/>
                <w:lang w:val="uk-UA"/>
              </w:rPr>
              <w:t>та</w:t>
            </w:r>
            <w:r w:rsidRPr="004D4DEE">
              <w:rPr>
                <w:sz w:val="28"/>
                <w:szCs w:val="28"/>
              </w:rPr>
              <w:t> ЛПВ</w:t>
            </w:r>
            <w:r w:rsidRPr="004D4DEE">
              <w:rPr>
                <w:sz w:val="28"/>
                <w:szCs w:val="28"/>
                <w:lang w:val="uk-UA"/>
              </w:rPr>
              <w:t>Щ</w:t>
            </w:r>
            <w:r w:rsidRPr="004D4DEE">
              <w:rPr>
                <w:sz w:val="28"/>
                <w:szCs w:val="28"/>
              </w:rPr>
              <w:t>&lt;значен</w:t>
            </w:r>
            <w:r w:rsidRPr="004D4DEE">
              <w:rPr>
                <w:sz w:val="28"/>
                <w:szCs w:val="28"/>
                <w:lang w:val="uk-UA"/>
              </w:rPr>
              <w:t>ь</w:t>
            </w:r>
            <w:r w:rsidRPr="004D4DEE">
              <w:rPr>
                <w:sz w:val="28"/>
                <w:szCs w:val="28"/>
              </w:rPr>
              <w:t xml:space="preserve"> 95-го центиля</w:t>
            </w:r>
          </w:p>
        </w:tc>
      </w:tr>
      <w:tr w:rsidR="00BF739E" w:rsidRPr="004D4DEE">
        <w:trPr>
          <w:cantSplit/>
          <w:trHeight w:val="1134"/>
        </w:trPr>
        <w:tc>
          <w:tcPr>
            <w:tcW w:w="1384" w:type="dxa"/>
            <w:textDirection w:val="btLr"/>
          </w:tcPr>
          <w:p w:rsidR="00BF739E" w:rsidRPr="004D4DEE" w:rsidRDefault="00BF739E" w:rsidP="009D31E5">
            <w:pPr>
              <w:spacing w:line="360" w:lineRule="auto"/>
              <w:ind w:left="113" w:right="113"/>
              <w:rPr>
                <w:sz w:val="28"/>
                <w:szCs w:val="28"/>
                <w:lang w:val="uk-UA"/>
              </w:rPr>
            </w:pPr>
            <w:r w:rsidRPr="004D4DEE">
              <w:rPr>
                <w:sz w:val="28"/>
                <w:szCs w:val="28"/>
              </w:rPr>
              <w:t>Артер</w:t>
            </w:r>
            <w:r w:rsidRPr="004D4DEE">
              <w:rPr>
                <w:sz w:val="28"/>
                <w:szCs w:val="28"/>
                <w:lang w:val="uk-UA"/>
              </w:rPr>
              <w:t>і</w:t>
            </w:r>
            <w:r w:rsidRPr="004D4DEE">
              <w:rPr>
                <w:sz w:val="28"/>
                <w:szCs w:val="28"/>
              </w:rPr>
              <w:t>альн</w:t>
            </w:r>
            <w:r w:rsidRPr="004D4DEE">
              <w:rPr>
                <w:sz w:val="28"/>
                <w:szCs w:val="28"/>
                <w:lang w:val="uk-UA"/>
              </w:rPr>
              <w:t>ий тиск</w:t>
            </w:r>
          </w:p>
        </w:tc>
        <w:tc>
          <w:tcPr>
            <w:tcW w:w="3260" w:type="dxa"/>
          </w:tcPr>
          <w:p w:rsidR="00BF739E" w:rsidRPr="004D4DEE" w:rsidRDefault="00BF739E" w:rsidP="009D31E5">
            <w:pPr>
              <w:spacing w:line="360" w:lineRule="auto"/>
              <w:jc w:val="center"/>
              <w:rPr>
                <w:sz w:val="28"/>
                <w:szCs w:val="28"/>
              </w:rPr>
            </w:pPr>
            <w:r w:rsidRPr="004D4DEE">
              <w:rPr>
                <w:sz w:val="28"/>
                <w:szCs w:val="28"/>
              </w:rPr>
              <w:t>≥ 140/90 мм рт. ст.</w:t>
            </w:r>
          </w:p>
        </w:tc>
        <w:tc>
          <w:tcPr>
            <w:tcW w:w="3119" w:type="dxa"/>
          </w:tcPr>
          <w:p w:rsidR="00BF739E" w:rsidRPr="004D4DEE" w:rsidRDefault="00BF739E" w:rsidP="009D31E5">
            <w:pPr>
              <w:spacing w:line="360" w:lineRule="auto"/>
              <w:jc w:val="center"/>
              <w:rPr>
                <w:sz w:val="28"/>
                <w:szCs w:val="28"/>
              </w:rPr>
            </w:pPr>
            <w:r w:rsidRPr="004D4DEE">
              <w:rPr>
                <w:sz w:val="28"/>
                <w:szCs w:val="28"/>
              </w:rPr>
              <w:t>≥ 130/85 мм рт. ст.</w:t>
            </w:r>
          </w:p>
        </w:tc>
        <w:tc>
          <w:tcPr>
            <w:tcW w:w="2693" w:type="dxa"/>
          </w:tcPr>
          <w:p w:rsidR="00BF739E" w:rsidRPr="004D4DEE" w:rsidRDefault="00BF739E" w:rsidP="009D31E5">
            <w:pPr>
              <w:spacing w:line="360" w:lineRule="auto"/>
              <w:jc w:val="center"/>
              <w:rPr>
                <w:sz w:val="28"/>
                <w:szCs w:val="28"/>
              </w:rPr>
            </w:pPr>
            <w:r w:rsidRPr="004D4DEE">
              <w:rPr>
                <w:sz w:val="28"/>
                <w:szCs w:val="28"/>
              </w:rPr>
              <w:t>≥ 130/85 мм рт. ст.</w:t>
            </w:r>
          </w:p>
        </w:tc>
        <w:tc>
          <w:tcPr>
            <w:tcW w:w="4330" w:type="dxa"/>
          </w:tcPr>
          <w:p w:rsidR="00BF739E" w:rsidRPr="004D4DEE" w:rsidRDefault="00BF739E" w:rsidP="009D31E5">
            <w:pPr>
              <w:spacing w:line="360" w:lineRule="auto"/>
              <w:jc w:val="center"/>
              <w:rPr>
                <w:sz w:val="28"/>
                <w:szCs w:val="28"/>
                <w:lang w:val="uk-UA"/>
              </w:rPr>
            </w:pPr>
            <w:r w:rsidRPr="004D4DEE">
              <w:rPr>
                <w:sz w:val="28"/>
                <w:szCs w:val="28"/>
              </w:rPr>
              <w:t>С</w:t>
            </w:r>
            <w:r w:rsidRPr="004D4DEE">
              <w:rPr>
                <w:sz w:val="28"/>
                <w:szCs w:val="28"/>
                <w:lang w:val="uk-UA"/>
              </w:rPr>
              <w:t>і</w:t>
            </w:r>
            <w:r w:rsidRPr="004D4DEE">
              <w:rPr>
                <w:sz w:val="28"/>
                <w:szCs w:val="28"/>
              </w:rPr>
              <w:t>столич</w:t>
            </w:r>
            <w:r w:rsidRPr="004D4DEE">
              <w:rPr>
                <w:sz w:val="28"/>
                <w:szCs w:val="28"/>
                <w:lang w:val="uk-UA"/>
              </w:rPr>
              <w:t>нийта</w:t>
            </w:r>
            <w:r w:rsidRPr="004D4DEE">
              <w:rPr>
                <w:sz w:val="28"/>
                <w:szCs w:val="28"/>
              </w:rPr>
              <w:t xml:space="preserve"> д</w:t>
            </w:r>
            <w:r w:rsidRPr="004D4DEE">
              <w:rPr>
                <w:sz w:val="28"/>
                <w:szCs w:val="28"/>
                <w:lang w:val="uk-UA"/>
              </w:rPr>
              <w:t>і</w:t>
            </w:r>
            <w:r w:rsidRPr="004D4DEE">
              <w:rPr>
                <w:sz w:val="28"/>
                <w:szCs w:val="28"/>
              </w:rPr>
              <w:t>астолич</w:t>
            </w:r>
            <w:r w:rsidRPr="004D4DEE">
              <w:rPr>
                <w:sz w:val="28"/>
                <w:szCs w:val="28"/>
                <w:lang w:val="uk-UA"/>
              </w:rPr>
              <w:t>нийтиск</w:t>
            </w:r>
            <w:r w:rsidRPr="004D4DEE">
              <w:rPr>
                <w:sz w:val="28"/>
                <w:szCs w:val="28"/>
              </w:rPr>
              <w:t xml:space="preserve"> в</w:t>
            </w:r>
            <w:r w:rsidRPr="004D4DEE">
              <w:rPr>
                <w:sz w:val="28"/>
                <w:szCs w:val="28"/>
                <w:lang w:val="uk-UA"/>
              </w:rPr>
              <w:t>ище</w:t>
            </w:r>
            <w:r w:rsidRPr="004D4DEE">
              <w:rPr>
                <w:sz w:val="28"/>
                <w:szCs w:val="28"/>
              </w:rPr>
              <w:t>значен</w:t>
            </w:r>
            <w:r w:rsidRPr="004D4DEE">
              <w:rPr>
                <w:sz w:val="28"/>
                <w:szCs w:val="28"/>
                <w:lang w:val="uk-UA"/>
              </w:rPr>
              <w:t>ь</w:t>
            </w:r>
          </w:p>
          <w:p w:rsidR="00BF739E" w:rsidRPr="004D4DEE" w:rsidRDefault="00BF739E" w:rsidP="009D31E5">
            <w:pPr>
              <w:spacing w:line="360" w:lineRule="auto"/>
              <w:jc w:val="center"/>
              <w:rPr>
                <w:sz w:val="28"/>
                <w:szCs w:val="28"/>
                <w:lang w:val="uk-UA"/>
              </w:rPr>
            </w:pPr>
            <w:r w:rsidRPr="004D4DEE">
              <w:rPr>
                <w:sz w:val="28"/>
                <w:szCs w:val="28"/>
              </w:rPr>
              <w:t>90-го центиля</w:t>
            </w:r>
          </w:p>
        </w:tc>
      </w:tr>
      <w:tr w:rsidR="00BF739E" w:rsidRPr="004D4DEE">
        <w:trPr>
          <w:cantSplit/>
          <w:trHeight w:val="1134"/>
        </w:trPr>
        <w:tc>
          <w:tcPr>
            <w:tcW w:w="1384" w:type="dxa"/>
            <w:textDirection w:val="btLr"/>
          </w:tcPr>
          <w:p w:rsidR="00BF739E" w:rsidRPr="004D4DEE" w:rsidRDefault="00BF739E" w:rsidP="009D31E5">
            <w:pPr>
              <w:spacing w:line="360" w:lineRule="auto"/>
              <w:ind w:left="113" w:right="113"/>
              <w:jc w:val="center"/>
              <w:rPr>
                <w:sz w:val="28"/>
                <w:szCs w:val="28"/>
              </w:rPr>
            </w:pPr>
            <w:r w:rsidRPr="004D4DEE">
              <w:rPr>
                <w:sz w:val="28"/>
                <w:szCs w:val="28"/>
                <w:lang w:val="uk-UA"/>
              </w:rPr>
              <w:t>Інші</w:t>
            </w:r>
          </w:p>
        </w:tc>
        <w:tc>
          <w:tcPr>
            <w:tcW w:w="3260" w:type="dxa"/>
          </w:tcPr>
          <w:p w:rsidR="00BF739E" w:rsidRPr="004D4DEE" w:rsidRDefault="00BF739E" w:rsidP="009D31E5">
            <w:pPr>
              <w:spacing w:line="360" w:lineRule="auto"/>
              <w:jc w:val="center"/>
              <w:rPr>
                <w:sz w:val="28"/>
                <w:szCs w:val="28"/>
              </w:rPr>
            </w:pPr>
            <w:r w:rsidRPr="004D4DEE">
              <w:rPr>
                <w:sz w:val="28"/>
                <w:szCs w:val="28"/>
                <w:lang w:val="uk-UA"/>
              </w:rPr>
              <w:t>Мікроальбумінурія (&gt; 20 мкг/хв) чи відношення альбумін/креатинін &gt; 20 г/мг</w:t>
            </w:r>
          </w:p>
        </w:tc>
        <w:tc>
          <w:tcPr>
            <w:tcW w:w="3119" w:type="dxa"/>
          </w:tcPr>
          <w:p w:rsidR="00BF739E" w:rsidRPr="004D4DEE" w:rsidRDefault="00BF739E" w:rsidP="009D31E5">
            <w:pPr>
              <w:spacing w:line="360" w:lineRule="auto"/>
              <w:jc w:val="center"/>
              <w:rPr>
                <w:sz w:val="28"/>
                <w:szCs w:val="28"/>
              </w:rPr>
            </w:pPr>
          </w:p>
        </w:tc>
        <w:tc>
          <w:tcPr>
            <w:tcW w:w="2693" w:type="dxa"/>
          </w:tcPr>
          <w:p w:rsidR="00BF739E" w:rsidRPr="004D4DEE" w:rsidRDefault="00BF739E" w:rsidP="009D31E5">
            <w:pPr>
              <w:spacing w:line="360" w:lineRule="auto"/>
              <w:jc w:val="center"/>
              <w:rPr>
                <w:sz w:val="28"/>
                <w:szCs w:val="28"/>
              </w:rPr>
            </w:pPr>
          </w:p>
        </w:tc>
        <w:tc>
          <w:tcPr>
            <w:tcW w:w="4330" w:type="dxa"/>
          </w:tcPr>
          <w:p w:rsidR="00BF739E" w:rsidRPr="004D4DEE" w:rsidRDefault="00BF739E" w:rsidP="009D31E5">
            <w:pPr>
              <w:spacing w:line="360" w:lineRule="auto"/>
              <w:jc w:val="center"/>
              <w:rPr>
                <w:sz w:val="28"/>
                <w:szCs w:val="28"/>
              </w:rPr>
            </w:pPr>
          </w:p>
        </w:tc>
      </w:tr>
    </w:tbl>
    <w:p w:rsidR="00BF739E" w:rsidRPr="004D4DEE" w:rsidRDefault="00BF739E" w:rsidP="009F1071">
      <w:pPr>
        <w:pStyle w:val="a8"/>
        <w:widowControl w:val="0"/>
        <w:spacing w:line="360" w:lineRule="auto"/>
        <w:ind w:firstLine="709"/>
        <w:rPr>
          <w:rFonts w:ascii="Times New Roman" w:hAnsi="Times New Roman" w:cs="Times New Roman"/>
          <w:sz w:val="28"/>
          <w:szCs w:val="28"/>
          <w:lang w:val="uk-UA"/>
        </w:rPr>
      </w:pPr>
    </w:p>
    <w:p w:rsidR="00BF739E" w:rsidRPr="004D4DEE" w:rsidRDefault="00BF739E" w:rsidP="005E124A">
      <w:pPr>
        <w:pStyle w:val="a8"/>
        <w:widowControl w:val="0"/>
        <w:ind w:firstLine="709"/>
        <w:jc w:val="right"/>
        <w:rPr>
          <w:rFonts w:ascii="Times New Roman" w:hAnsi="Times New Roman" w:cs="Times New Roman"/>
          <w:sz w:val="24"/>
          <w:szCs w:val="24"/>
          <w:lang w:val="uk-UA"/>
        </w:rPr>
      </w:pPr>
    </w:p>
    <w:p w:rsidR="00BF739E" w:rsidRPr="004D4DEE" w:rsidRDefault="00BF739E" w:rsidP="005E124A">
      <w:pPr>
        <w:pStyle w:val="a8"/>
        <w:widowControl w:val="0"/>
        <w:ind w:firstLine="709"/>
        <w:jc w:val="right"/>
        <w:rPr>
          <w:rFonts w:ascii="Times New Roman" w:hAnsi="Times New Roman" w:cs="Times New Roman"/>
          <w:sz w:val="28"/>
          <w:szCs w:val="28"/>
          <w:lang w:val="uk-UA"/>
        </w:rPr>
      </w:pPr>
      <w:r w:rsidRPr="004D4DEE">
        <w:rPr>
          <w:rFonts w:ascii="Times New Roman" w:hAnsi="Times New Roman" w:cs="Times New Roman"/>
          <w:sz w:val="28"/>
          <w:szCs w:val="28"/>
          <w:lang w:val="uk-UA"/>
        </w:rPr>
        <w:t>Продовження таблиці 1.1</w:t>
      </w:r>
    </w:p>
    <w:p w:rsidR="00BF739E" w:rsidRPr="004D4DEE" w:rsidRDefault="00BF739E" w:rsidP="005E124A">
      <w:pPr>
        <w:pStyle w:val="a8"/>
        <w:widowControl w:val="0"/>
        <w:ind w:firstLine="709"/>
        <w:jc w:val="right"/>
        <w:rPr>
          <w:rFonts w:ascii="Times New Roman" w:hAnsi="Times New Roman" w:cs="Times New Roman"/>
          <w:sz w:val="28"/>
          <w:szCs w:val="28"/>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5"/>
        <w:gridCol w:w="2957"/>
        <w:gridCol w:w="2957"/>
        <w:gridCol w:w="2957"/>
        <w:gridCol w:w="2958"/>
      </w:tblGrid>
      <w:tr w:rsidR="00BF739E" w:rsidRPr="004D4DEE">
        <w:tc>
          <w:tcPr>
            <w:tcW w:w="2957" w:type="dxa"/>
          </w:tcPr>
          <w:p w:rsidR="00BF739E" w:rsidRPr="004D4DEE" w:rsidRDefault="00BF739E" w:rsidP="009D31E5">
            <w:pPr>
              <w:pStyle w:val="a8"/>
              <w:widowControl w:val="0"/>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1</w:t>
            </w:r>
          </w:p>
        </w:tc>
        <w:tc>
          <w:tcPr>
            <w:tcW w:w="2957" w:type="dxa"/>
          </w:tcPr>
          <w:p w:rsidR="00BF739E" w:rsidRPr="004D4DEE" w:rsidRDefault="00BF739E" w:rsidP="009D31E5">
            <w:pPr>
              <w:pStyle w:val="a8"/>
              <w:widowControl w:val="0"/>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2</w:t>
            </w:r>
          </w:p>
        </w:tc>
        <w:tc>
          <w:tcPr>
            <w:tcW w:w="2957" w:type="dxa"/>
          </w:tcPr>
          <w:p w:rsidR="00BF739E" w:rsidRPr="004D4DEE" w:rsidRDefault="00BF739E" w:rsidP="009D31E5">
            <w:pPr>
              <w:pStyle w:val="a8"/>
              <w:widowControl w:val="0"/>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3</w:t>
            </w:r>
          </w:p>
        </w:tc>
        <w:tc>
          <w:tcPr>
            <w:tcW w:w="2957" w:type="dxa"/>
          </w:tcPr>
          <w:p w:rsidR="00BF739E" w:rsidRPr="004D4DEE" w:rsidRDefault="00BF739E" w:rsidP="009D31E5">
            <w:pPr>
              <w:pStyle w:val="a8"/>
              <w:widowControl w:val="0"/>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4</w:t>
            </w:r>
          </w:p>
        </w:tc>
        <w:tc>
          <w:tcPr>
            <w:tcW w:w="2958" w:type="dxa"/>
          </w:tcPr>
          <w:p w:rsidR="00BF739E" w:rsidRPr="004D4DEE" w:rsidRDefault="00BF739E" w:rsidP="009D31E5">
            <w:pPr>
              <w:pStyle w:val="a8"/>
              <w:widowControl w:val="0"/>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t>5</w:t>
            </w:r>
          </w:p>
        </w:tc>
      </w:tr>
      <w:tr w:rsidR="00BF739E" w:rsidRPr="004D4DEE">
        <w:tc>
          <w:tcPr>
            <w:tcW w:w="2957" w:type="dxa"/>
            <w:textDirection w:val="btLr"/>
          </w:tcPr>
          <w:p w:rsidR="00BF739E" w:rsidRPr="004D4DEE" w:rsidRDefault="00BF739E" w:rsidP="009D31E5">
            <w:pPr>
              <w:spacing w:line="360" w:lineRule="auto"/>
              <w:ind w:left="113" w:right="113"/>
              <w:rPr>
                <w:sz w:val="28"/>
                <w:szCs w:val="28"/>
                <w:lang w:val="uk-UA"/>
              </w:rPr>
            </w:pPr>
            <w:r w:rsidRPr="004D4DEE">
              <w:rPr>
                <w:sz w:val="28"/>
                <w:szCs w:val="28"/>
                <w:lang w:val="uk-UA"/>
              </w:rPr>
              <w:t>Діагностичні сполучення критеріїв</w:t>
            </w:r>
          </w:p>
        </w:tc>
        <w:tc>
          <w:tcPr>
            <w:tcW w:w="2957" w:type="dxa"/>
          </w:tcPr>
          <w:p w:rsidR="00BF739E" w:rsidRPr="004D4DEE" w:rsidRDefault="00BF739E" w:rsidP="009D31E5">
            <w:pPr>
              <w:spacing w:line="360" w:lineRule="auto"/>
              <w:jc w:val="center"/>
              <w:rPr>
                <w:sz w:val="28"/>
                <w:szCs w:val="28"/>
                <w:lang w:val="uk-UA"/>
              </w:rPr>
            </w:pPr>
            <w:r w:rsidRPr="004D4DEE">
              <w:rPr>
                <w:sz w:val="28"/>
                <w:szCs w:val="28"/>
                <w:lang w:val="uk-UA"/>
              </w:rPr>
              <w:t>Гіпеглікемія, ІР + не меш двох інших критеріїв</w:t>
            </w:r>
          </w:p>
        </w:tc>
        <w:tc>
          <w:tcPr>
            <w:tcW w:w="2957" w:type="dxa"/>
          </w:tcPr>
          <w:p w:rsidR="00BF739E" w:rsidRPr="004D4DEE" w:rsidRDefault="00BF739E" w:rsidP="009D31E5">
            <w:pPr>
              <w:spacing w:line="360" w:lineRule="auto"/>
              <w:jc w:val="center"/>
              <w:rPr>
                <w:sz w:val="28"/>
                <w:szCs w:val="28"/>
              </w:rPr>
            </w:pPr>
            <w:r w:rsidRPr="004D4DEE">
              <w:rPr>
                <w:sz w:val="28"/>
                <w:szCs w:val="28"/>
                <w:lang w:val="uk-UA"/>
              </w:rPr>
              <w:t>Сполучення не менше трьох критеріїв</w:t>
            </w:r>
          </w:p>
        </w:tc>
        <w:tc>
          <w:tcPr>
            <w:tcW w:w="2957" w:type="dxa"/>
          </w:tcPr>
          <w:p w:rsidR="00BF739E" w:rsidRPr="004D4DEE" w:rsidRDefault="00BF739E" w:rsidP="009D31E5">
            <w:pPr>
              <w:spacing w:line="360" w:lineRule="auto"/>
              <w:jc w:val="center"/>
              <w:rPr>
                <w:sz w:val="28"/>
                <w:szCs w:val="28"/>
              </w:rPr>
            </w:pPr>
            <w:r w:rsidRPr="004D4DEE">
              <w:rPr>
                <w:sz w:val="28"/>
                <w:szCs w:val="28"/>
                <w:lang w:val="uk-UA"/>
              </w:rPr>
              <w:t>Ожиріння по центральному типу + не менше двох критеріїв</w:t>
            </w:r>
          </w:p>
        </w:tc>
        <w:tc>
          <w:tcPr>
            <w:tcW w:w="2958" w:type="dxa"/>
          </w:tcPr>
          <w:p w:rsidR="00BF739E" w:rsidRPr="004D4DEE" w:rsidRDefault="00BF739E" w:rsidP="009D31E5">
            <w:pPr>
              <w:spacing w:line="360" w:lineRule="auto"/>
              <w:jc w:val="center"/>
              <w:rPr>
                <w:sz w:val="28"/>
                <w:szCs w:val="28"/>
              </w:rPr>
            </w:pPr>
            <w:r w:rsidRPr="004D4DEE">
              <w:rPr>
                <w:sz w:val="28"/>
                <w:szCs w:val="28"/>
                <w:lang w:val="uk-UA"/>
              </w:rPr>
              <w:t>Ожиріння по центральному типу + не менше двох критеріїв</w:t>
            </w:r>
          </w:p>
        </w:tc>
      </w:tr>
    </w:tbl>
    <w:p w:rsidR="00BF739E" w:rsidRPr="004D4DEE" w:rsidRDefault="00BF739E" w:rsidP="009F1071">
      <w:pPr>
        <w:pStyle w:val="a8"/>
        <w:widowControl w:val="0"/>
        <w:spacing w:line="360" w:lineRule="auto"/>
        <w:ind w:firstLine="709"/>
        <w:rPr>
          <w:rFonts w:ascii="Times New Roman" w:hAnsi="Times New Roman" w:cs="Times New Roman"/>
          <w:sz w:val="28"/>
          <w:szCs w:val="28"/>
          <w:lang w:val="uk-UA"/>
        </w:rPr>
      </w:pPr>
    </w:p>
    <w:p w:rsidR="00BF739E" w:rsidRPr="004D4DEE" w:rsidRDefault="00BF739E" w:rsidP="009F1071">
      <w:pPr>
        <w:pStyle w:val="a8"/>
        <w:widowControl w:val="0"/>
        <w:spacing w:line="360" w:lineRule="auto"/>
        <w:ind w:firstLine="709"/>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Примітки: ч – чоловіки, ж – жінки, ІМТ – індекс маси тіла, ЦД – цукровий діабет, інсулінорезистентність, ЛПВЩ – ліпопротеіни високої щільності, </w:t>
      </w:r>
      <w:r w:rsidRPr="004D4DEE">
        <w:rPr>
          <w:rFonts w:ascii="Times New Roman" w:hAnsi="Times New Roman" w:cs="Times New Roman"/>
          <w:sz w:val="28"/>
          <w:szCs w:val="28"/>
        </w:rPr>
        <w:t>NHANESIII</w:t>
      </w:r>
      <w:r w:rsidRPr="004D4DEE">
        <w:rPr>
          <w:rFonts w:ascii="Times New Roman" w:hAnsi="Times New Roman" w:cs="Times New Roman"/>
          <w:sz w:val="28"/>
          <w:szCs w:val="28"/>
          <w:lang w:val="uk-UA"/>
        </w:rPr>
        <w:t xml:space="preserve"> (</w:t>
      </w:r>
      <w:r w:rsidRPr="004D4DEE">
        <w:rPr>
          <w:rFonts w:ascii="Times New Roman" w:hAnsi="Times New Roman" w:cs="Times New Roman"/>
          <w:sz w:val="28"/>
          <w:szCs w:val="28"/>
        </w:rPr>
        <w:t>NationalHealthandNutritionExaminationSurvey</w:t>
      </w:r>
      <w:r w:rsidRPr="004D4DEE">
        <w:rPr>
          <w:rFonts w:ascii="Times New Roman" w:hAnsi="Times New Roman" w:cs="Times New Roman"/>
          <w:sz w:val="28"/>
          <w:szCs w:val="28"/>
          <w:lang w:val="uk-UA"/>
        </w:rPr>
        <w:t>)</w:t>
      </w:r>
      <w:r w:rsidRPr="004D4DEE">
        <w:rPr>
          <w:rFonts w:ascii="Times New Roman" w:hAnsi="Times New Roman" w:cs="Times New Roman"/>
          <w:sz w:val="28"/>
          <w:szCs w:val="28"/>
        </w:rPr>
        <w:t> </w:t>
      </w:r>
      <w:r w:rsidRPr="004D4DEE">
        <w:rPr>
          <w:rFonts w:ascii="Times New Roman" w:hAnsi="Times New Roman" w:cs="Times New Roman"/>
          <w:sz w:val="28"/>
          <w:szCs w:val="28"/>
          <w:lang w:val="uk-UA"/>
        </w:rPr>
        <w:t xml:space="preserve">– Націнальне дослідження стану здоров’я та харчування у США  </w:t>
      </w:r>
    </w:p>
    <w:p w:rsidR="00BF739E" w:rsidRPr="004D4DEE" w:rsidRDefault="00BF739E" w:rsidP="009F1071">
      <w:pPr>
        <w:pStyle w:val="a8"/>
        <w:widowControl w:val="0"/>
        <w:ind w:firstLine="709"/>
        <w:rPr>
          <w:rFonts w:ascii="Times New Roman" w:hAnsi="Times New Roman" w:cs="Times New Roman"/>
          <w:sz w:val="24"/>
          <w:szCs w:val="24"/>
          <w:lang w:val="uk-UA"/>
        </w:rPr>
        <w:sectPr w:rsidR="00BF739E" w:rsidRPr="004D4DEE" w:rsidSect="005E124A">
          <w:pgSz w:w="16838" w:h="11906" w:orient="landscape"/>
          <w:pgMar w:top="567" w:right="1134" w:bottom="1701" w:left="1134" w:header="709" w:footer="709" w:gutter="0"/>
          <w:cols w:space="708"/>
          <w:titlePg/>
          <w:docGrid w:linePitch="360"/>
        </w:sectPr>
      </w:pPr>
    </w:p>
    <w:p w:rsidR="00BF739E" w:rsidRPr="004D4DEE" w:rsidRDefault="00BF739E" w:rsidP="009F1071">
      <w:pPr>
        <w:pStyle w:val="a8"/>
        <w:widowControl w:val="0"/>
        <w:spacing w:line="360" w:lineRule="auto"/>
        <w:ind w:firstLine="709"/>
        <w:jc w:val="both"/>
        <w:rPr>
          <w:rFonts w:ascii="Times New Roman" w:hAnsi="Times New Roman" w:cs="Times New Roman"/>
          <w:sz w:val="28"/>
          <w:szCs w:val="28"/>
          <w:lang w:val="uk-UA"/>
        </w:rPr>
      </w:pPr>
      <w:r w:rsidRPr="004D4DEE">
        <w:rPr>
          <w:sz w:val="28"/>
          <w:szCs w:val="28"/>
          <w:lang w:val="uk-UA"/>
        </w:rPr>
        <w:lastRenderedPageBreak/>
        <w:t>1</w:t>
      </w:r>
      <w:r w:rsidRPr="004D4DEE">
        <w:rPr>
          <w:rFonts w:ascii="Times New Roman" w:hAnsi="Times New Roman" w:cs="Times New Roman"/>
          <w:sz w:val="28"/>
          <w:szCs w:val="28"/>
          <w:lang w:val="uk-UA"/>
        </w:rPr>
        <w:t>.4 Фізіологічні особливості енергетичного обміну</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Обмін речовин та енергії є основою життєдіяльності всіх живих істот. У більшості органів і тканин організму людини постійно відмирають і народжуються нові клітини, синтезуються і руйнуються окремі клітинні елементи  та хімічні сполуки. В ролі пластичного матеріалу для нових утворень виступають продукти перетравлення білків, жирів та вуглеводів, а також вітаміни, неорганічні речовини та питна вода. Тому життєдіяльність і робота всіх систем та органів, всі будівельні та руйнівні процеси організму, процеси розумової або фізичної роботи людини потребують витрат енергії. Джерелом енергії та постачальником будівельних матеріалів є споживчі речовини їжі. Утворення і руйнування біологічних структур та утворення і витрачання енергії відбувається безперервно, одночасно і в тісному взаємозв’язку  в процесі життя називається обміном речовин та енергії.                                                                                </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Під обміном речовин всередині організму слід розуміти зміни, яких зазнають всі компоненти їжі з моменту їх надходження у травний тракт до моменту виділення зайвих продуктів розпаду з організму. Всі процеси обміну керуються ферментами, а сукупність ферментативних реакцій обміну називається метаболізмом. В окремих клітинах може налічуватись більше 1000 ферментів і вони діють у певній послідовності: продукт реакції – каталіз першим ферментом – субстрат – каталіз наступним ферментом.</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При обміні речовин відбуваються дві протилежні реакції: анаболізм і катаболізм, або асиміляція і дисиміляція [17].</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Анаболізм або асиміляція – реакції біологічного синтезу складних органічних сполук з простих компонентів (амінокислот, жирних кислот, моноцукрів та ін.), що потрапляють в клітини організму. Наприклад, з амінокислот утворюються білки клітин, жирні кислоти використовуються для побудови матріксу (стінок) органел клітин та для іншого. Анаболізм супроводжується накопиченням енергії, наприклад, у формі макроергічних</w:t>
      </w:r>
      <w:r w:rsidR="0010341D">
        <w:rPr>
          <w:rFonts w:ascii="Times New Roman" w:hAnsi="Times New Roman" w:cs="Times New Roman"/>
          <w:sz w:val="28"/>
          <w:szCs w:val="28"/>
          <w:lang w:val="uk-UA"/>
        </w:rPr>
        <w:t xml:space="preserve"> </w:t>
      </w:r>
      <w:r w:rsidRPr="004D4DEE">
        <w:rPr>
          <w:rFonts w:ascii="Times New Roman" w:hAnsi="Times New Roman" w:cs="Times New Roman"/>
          <w:sz w:val="28"/>
          <w:szCs w:val="28"/>
          <w:lang w:val="uk-UA"/>
        </w:rPr>
        <w:lastRenderedPageBreak/>
        <w:t>структур типу аденозінтрифосфорної кислоти (АТФ). В результаті анаболізму створюються нові клітини або їх елементи замість тих, що відмирають (руйнуються), а також виростають нові клітини і тканини під час росту організму дітей або при збільшенні маси тіла у дорослих. Анаболізм (синтез) білків називається пластичним обміном[14]</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Енергія для анаболізму та для всіх видів внутрішньої та зовнішньої роботи організму утворюється реакціями катаболізму або дисиміляції, при котрих відбувається розщеплення молекул органічних речовин з виділенням енергії. </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 В залежності від співвідношення процесів анаболізму та катаболізму можливі три види стану організму:</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а)  динамічна рівновага, коли процеси анаболізму й катаболізму врівноважені, кількість клітин і тканин не змінюється, що властиво дорослому,  здоровому організму у збалансованому стані;</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б) ріст, коли процеси анаболізму перебільшують, відбувається накопичення тканин, тобто ріст розмірів організму, що властиво дитячому організму або організму, який набирає вагу;</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в) часткова втрата структур тіла, коли перебільшують процеси катаболізму. При такому стані йде втрата тканин, зменшення маси тіла, виснаження організму. Таке властиво хворому або старіючому організму, а також організму, в якому цілеспрямовано зменшують масу тіла[14] .</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 Для нормальної життєдіяльності організму своєчасне і повне забезпечення його клітин пластичними матеріалами та енергією, яке адекватне фактичним витратам, яке потребує відповідна функціональна активність. Наприклад, потреба м</w:t>
      </w:r>
      <w:r w:rsidRPr="004D4DEE">
        <w:rPr>
          <w:rFonts w:ascii="Times New Roman" w:hAnsi="Times New Roman" w:cs="Times New Roman"/>
          <w:sz w:val="28"/>
          <w:szCs w:val="28"/>
        </w:rPr>
        <w:t>’</w:t>
      </w:r>
      <w:r w:rsidRPr="004D4DEE">
        <w:rPr>
          <w:rFonts w:ascii="Times New Roman" w:hAnsi="Times New Roman" w:cs="Times New Roman"/>
          <w:sz w:val="28"/>
          <w:szCs w:val="28"/>
          <w:lang w:val="uk-UA"/>
        </w:rPr>
        <w:t>язів у АТФ  при переході від стану спокою до напруженої фізичної роботи за 1 секунду може зростати більше ніж у 100 разів.</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Саморегуляція пластичного енергетичного обмінів здійснюється за рахунок зміни активності ферментів, а зовнішня регуляція цього процесу забезпечується на клітинному, гуморальному та нервовому рівнях. При клітинній регуляції фермент змінює швидкість біохімічних реакцій, </w:t>
      </w:r>
      <w:r w:rsidRPr="004D4DEE">
        <w:rPr>
          <w:rFonts w:ascii="Times New Roman" w:hAnsi="Times New Roman" w:cs="Times New Roman"/>
          <w:sz w:val="28"/>
          <w:szCs w:val="28"/>
          <w:lang w:val="uk-UA"/>
        </w:rPr>
        <w:lastRenderedPageBreak/>
        <w:t xml:space="preserve">з’єднуючись з субстратом, що приймає участь у цих реакціях. Після змін субстрату, фермент виходить із комплексу реакцій непошкодженим і починає новий цикл реакцій. Швидкість цих процесів  в окремих клітинах коливається від 6 до 40 тис. за хвилину. При гуморальній регуляції гормони діють на ферменти, пригнічуючи або підсилюючи їх активність. При нервовій регуляції або змінюється інтенсивність роботи ендокринних залоз, або безпосередньо змінюється активність самих ферментів у клітині[16]. </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Обмін білків координує, регулює та інтегрує більшість хімічних перетворень в організмі. Саме зі станом білків пов’язане виникнення та розповсюдження збудження, скорочення м’язів, транспорт кисню, властивості крові, імунний захист, передача спадкової інформації та ін. Також білки є джерелом енергії: 1 г білків при розщепленні в організмі дає 4,1 кілокалорії (ккал) або 17,2  кілоджоулів (кДж) енергії (1 ккал = 4,2 кДж). </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Синтез білків організму відбувається з 20-ти амінокислот, 1/3 яких утворюється з білків їжі, а 2/3 мають ендогенне походження, тобто утворюються з власних білків організму при розпаді клітин, що відмирають. Всі амінокислоти умовно діляться на дві групи: незамінні та замінні. Незамінні до складу яких входять: лізин, лейцин, ізолейцин, валін, триптофан, треонін, гістідін, аргінін, метіонін, фенілаланін [16]. </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Інші амінокислоти можуть замінюватись іншими або синтезуватись в організмі. При відсутності незамінних амінокислот у їжі можуть спостерігатись різноманітні порушення синтезу білків організму, що особливо шкідливо для росту та розвитку дитячого організму [16].</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Енергетичні втрати організмом в умовах спокою, пов’язані з підтриманням мінімального, необхідного для життєдіяльності клітин рівня обмінних процесів, називають основним обміном.</w:t>
      </w:r>
    </w:p>
    <w:p w:rsidR="00BF739E" w:rsidRPr="004D4DEE" w:rsidRDefault="00BF739E" w:rsidP="008E496A">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В середньому величина середнього обміну у чоловіків середнього віку складає за добу 1741 – 1844 ккал, а у жінок 1568 – 1658 ккал. Для кожної людини величина основного обміну відносно постійна. Основний обмін у дітей інтенсивніше, ніж у дорослих. Наприклад, у дітей 8 – 9 років основний обмін у </w:t>
      </w:r>
      <w:r w:rsidRPr="004D4DEE">
        <w:rPr>
          <w:rFonts w:ascii="Times New Roman" w:hAnsi="Times New Roman" w:cs="Times New Roman"/>
          <w:sz w:val="28"/>
          <w:szCs w:val="28"/>
          <w:lang w:val="uk-UA"/>
        </w:rPr>
        <w:lastRenderedPageBreak/>
        <w:t>2 – 2,5 рази більше, ніж у дорослого. Інтенсивність обмінних реакцій у дітей у перерахунку на 1 кг ваги тіла чи 1 м² поверхні його поверхні значно більше, ніж у дорослих. Так, у хлопців 8 років величина основного обміну у перерахунку на 1 м² поверхніскладає 1509 ккал, а у дівчинок – 1246 ккал. Далі за віком величина основного обміну зменшується та у юнаків у 15 років вона складає вже 1170 ккал, а у дівчат – 1093 ккал</w:t>
      </w:r>
      <w:r w:rsidRPr="004D4DEE">
        <w:rPr>
          <w:rFonts w:ascii="Times New Roman" w:hAnsi="Times New Roman" w:cs="Times New Roman"/>
          <w:sz w:val="28"/>
          <w:szCs w:val="28"/>
        </w:rPr>
        <w:t>[1</w:t>
      </w:r>
      <w:r w:rsidRPr="004D4DEE">
        <w:rPr>
          <w:rFonts w:ascii="Times New Roman" w:hAnsi="Times New Roman" w:cs="Times New Roman"/>
          <w:sz w:val="28"/>
          <w:szCs w:val="28"/>
          <w:lang w:val="uk-UA"/>
        </w:rPr>
        <w:t>8</w:t>
      </w:r>
      <w:r w:rsidRPr="004D4DEE">
        <w:rPr>
          <w:rFonts w:ascii="Times New Roman" w:hAnsi="Times New Roman" w:cs="Times New Roman"/>
          <w:sz w:val="28"/>
          <w:szCs w:val="28"/>
        </w:rPr>
        <w:t>].</w:t>
      </w:r>
    </w:p>
    <w:p w:rsidR="00BF739E" w:rsidRPr="004D4DEE" w:rsidRDefault="00BF739E" w:rsidP="008E496A">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8E496A">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1.5 Методи профілактики ожиріння</w:t>
      </w:r>
    </w:p>
    <w:p w:rsidR="00BF739E" w:rsidRPr="004D4DEE" w:rsidRDefault="00BF739E" w:rsidP="005874F5">
      <w:pPr>
        <w:widowControl w:val="0"/>
        <w:spacing w:line="360" w:lineRule="auto"/>
        <w:ind w:firstLine="709"/>
        <w:jc w:val="both"/>
        <w:rPr>
          <w:b/>
          <w:bCs/>
          <w:sz w:val="28"/>
          <w:szCs w:val="28"/>
          <w:lang w:val="uk-UA"/>
        </w:rPr>
      </w:pPr>
    </w:p>
    <w:p w:rsidR="00BF739E" w:rsidRPr="004D4DEE" w:rsidRDefault="00BF739E" w:rsidP="005874F5">
      <w:pPr>
        <w:widowControl w:val="0"/>
        <w:spacing w:line="360" w:lineRule="auto"/>
        <w:ind w:firstLine="709"/>
        <w:jc w:val="both"/>
        <w:rPr>
          <w:b/>
          <w:bCs/>
          <w:sz w:val="28"/>
          <w:szCs w:val="28"/>
          <w:lang w:val="uk-UA"/>
        </w:rPr>
      </w:pP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Хворі, як правило, не можуть схуднути упродовж тривалого часу – довше 6 місяців. Зміни основного обміну обмежують можливості тривалої втрати маси тіла з часом уповільнюється, а потім припиняється зовсім. Крім того хворі з часом гірше виконують приписані їм рекомендації, що також впливає на динаміку маси тіла. Тому зниження  маси тіла, яке триває, звичайно, впродовж 6 місяців, з найбільш ефективною втратою ваги в перші 3 місяці лікування, змінюється періодом стабілізації маси тіла. Саме цей період важливий для отримання стійких позитивних результатів лікування</w:t>
      </w:r>
      <w:r w:rsidRPr="004D4DEE">
        <w:rPr>
          <w:sz w:val="28"/>
          <w:szCs w:val="28"/>
        </w:rPr>
        <w:t>[</w:t>
      </w:r>
      <w:r w:rsidRPr="004D4DEE">
        <w:rPr>
          <w:sz w:val="28"/>
          <w:szCs w:val="28"/>
          <w:lang w:val="uk-UA"/>
        </w:rPr>
        <w:t>19].</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Перший етап – це лікування, спрямоване на індивідуальну зміну маси тіла.</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Другий етап – після періоду зниження маси тіла в індивідуальному порядку, спрямовано на утримання результатів лікування.</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Третій етап – вирішується питання о подальшому зниженні маси тіла або утримання досягнутого. Враховуючи, що ожиріння схиляється до рецидивів, упродовж 2 років після зниження допускають збільшення ваги, але не більш, ніж на 3 кг від досягнутого в процесі лікування [8, 19].</w:t>
      </w:r>
    </w:p>
    <w:p w:rsidR="00BF739E" w:rsidRPr="004D4DEE" w:rsidRDefault="00BF739E" w:rsidP="005874F5">
      <w:pPr>
        <w:widowControl w:val="0"/>
        <w:spacing w:line="360" w:lineRule="auto"/>
        <w:ind w:firstLine="709"/>
        <w:jc w:val="both"/>
        <w:rPr>
          <w:sz w:val="28"/>
          <w:szCs w:val="28"/>
          <w:lang w:val="uk-UA"/>
        </w:rPr>
      </w:pPr>
    </w:p>
    <w:p w:rsidR="00BF739E" w:rsidRPr="004D4DEE" w:rsidRDefault="00BF739E" w:rsidP="005874F5">
      <w:pPr>
        <w:widowControl w:val="0"/>
        <w:spacing w:line="360" w:lineRule="auto"/>
        <w:ind w:firstLine="709"/>
        <w:jc w:val="both"/>
        <w:rPr>
          <w:sz w:val="28"/>
          <w:szCs w:val="28"/>
          <w:lang w:val="uk-UA"/>
        </w:rPr>
      </w:pPr>
    </w:p>
    <w:p w:rsidR="00BF739E" w:rsidRPr="004D4DEE" w:rsidRDefault="00BF739E" w:rsidP="005874F5">
      <w:pPr>
        <w:widowControl w:val="0"/>
        <w:spacing w:line="360" w:lineRule="auto"/>
        <w:ind w:firstLine="709"/>
        <w:jc w:val="both"/>
        <w:rPr>
          <w:sz w:val="28"/>
          <w:szCs w:val="28"/>
          <w:lang w:val="uk-UA"/>
        </w:rPr>
      </w:pP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lastRenderedPageBreak/>
        <w:t xml:space="preserve">1.5.1Принципи дієтотерапії  </w:t>
      </w:r>
    </w:p>
    <w:p w:rsidR="00BF739E" w:rsidRPr="004D4DEE" w:rsidRDefault="00BF739E" w:rsidP="005874F5">
      <w:pPr>
        <w:widowControl w:val="0"/>
        <w:spacing w:line="360" w:lineRule="auto"/>
        <w:ind w:firstLine="709"/>
        <w:jc w:val="both"/>
        <w:rPr>
          <w:sz w:val="28"/>
          <w:szCs w:val="28"/>
          <w:lang w:val="uk-UA"/>
        </w:rPr>
      </w:pPr>
    </w:p>
    <w:p w:rsidR="00BF739E" w:rsidRPr="004D4DEE" w:rsidRDefault="00BF739E" w:rsidP="005874F5">
      <w:pPr>
        <w:widowControl w:val="0"/>
        <w:spacing w:line="360" w:lineRule="auto"/>
        <w:ind w:firstLine="709"/>
        <w:jc w:val="both"/>
        <w:rPr>
          <w:sz w:val="28"/>
          <w:szCs w:val="28"/>
          <w:lang w:val="uk-UA"/>
        </w:rPr>
      </w:pP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Найбільш оптимальним підходом дієтотерапії являється використання класичної гіпокалорійної дієти, як найбільш збалансованої по всім харчовим речовинам та завдяки цьому практично не маючого протипоказань та тимчасових обмежень. В рамках традиційної гіпокаларійної дієти пропонуються різні її варіанти – в залежності від редукції калорійності їжі. Обмеження в харчових речовинах визначає лікар-дієтолог, дотримуючись наступних факторів:</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індивідуалізація харчування в розрахунку на ідеальну масу тіла;</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збільшення енерговитрат за рахунок дозованого фізичного навантаження; зміст достатньої кількості незамінних амінокислот, полі ненасичених жирних кислот, вітамінів, мінеральних речовин;</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нормалізація співвідношення між лі політичними та ліпосинтетичними процесами  організмі за рахунок змін якісного складу раціонів, обмеження води та кухонної солі [21].</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xml:space="preserve">Гіпокалорійна дієта передбачає зниження енергетичної цінності раціону за рахунок обмеження споживання «простих» вуглеводів та жирів тваринного походження (з заміною їх рослинними жирами), збільшення в раціоні рослинних волокон. Рекомендовано часте дрібне харчування.При використанні гіпокаларійної дієти призначаються вуглеводні, жирові, білкові та комбіновані розвантажувальні дні  (близько 1 000 ккал) – 1 чи 2 рази в тиждень. До недостатку традиційної гіпокалорійної дієти слід віднести психологічну трудність її зробити з-за чуття голоду, особливо на початкових етапах. Її виконання потребує від пацієнта великої силової мотивації. </w:t>
      </w:r>
    </w:p>
    <w:p w:rsidR="00BF739E" w:rsidRPr="004D4DEE" w:rsidRDefault="00BF739E" w:rsidP="004A0523">
      <w:pPr>
        <w:widowControl w:val="0"/>
        <w:spacing w:line="360" w:lineRule="auto"/>
        <w:ind w:firstLine="709"/>
        <w:jc w:val="both"/>
        <w:rPr>
          <w:sz w:val="28"/>
          <w:szCs w:val="28"/>
          <w:lang w:val="uk-UA"/>
        </w:rPr>
      </w:pPr>
      <w:r w:rsidRPr="004D4DEE">
        <w:rPr>
          <w:sz w:val="28"/>
          <w:szCs w:val="28"/>
          <w:lang w:val="uk-UA"/>
        </w:rPr>
        <w:t>Приклад розвантажувальних днів представлений у таблиці 1.2.</w:t>
      </w:r>
    </w:p>
    <w:p w:rsidR="00BF739E" w:rsidRPr="004D4DEE" w:rsidRDefault="00BF739E" w:rsidP="00134C36">
      <w:pPr>
        <w:widowControl w:val="0"/>
        <w:spacing w:line="360" w:lineRule="auto"/>
        <w:jc w:val="both"/>
        <w:rPr>
          <w:sz w:val="28"/>
          <w:szCs w:val="28"/>
          <w:lang w:val="uk-UA"/>
        </w:rPr>
      </w:pPr>
    </w:p>
    <w:p w:rsidR="00BF739E" w:rsidRPr="004D4DEE" w:rsidRDefault="00BF739E" w:rsidP="00134C36">
      <w:pPr>
        <w:widowControl w:val="0"/>
        <w:spacing w:line="360" w:lineRule="auto"/>
        <w:jc w:val="both"/>
        <w:rPr>
          <w:sz w:val="28"/>
          <w:szCs w:val="28"/>
          <w:lang w:val="uk-UA"/>
        </w:rPr>
      </w:pPr>
    </w:p>
    <w:p w:rsidR="00BF739E" w:rsidRPr="004D4DEE" w:rsidRDefault="00BF739E" w:rsidP="00134C36">
      <w:pPr>
        <w:widowControl w:val="0"/>
        <w:spacing w:line="360" w:lineRule="auto"/>
        <w:jc w:val="both"/>
        <w:rPr>
          <w:sz w:val="28"/>
          <w:szCs w:val="28"/>
          <w:lang w:val="uk-UA"/>
        </w:rPr>
      </w:pPr>
    </w:p>
    <w:p w:rsidR="00BF739E" w:rsidRPr="004D4DEE" w:rsidRDefault="00BF739E" w:rsidP="00785CF9">
      <w:pPr>
        <w:widowControl w:val="0"/>
        <w:spacing w:line="360" w:lineRule="auto"/>
        <w:ind w:firstLine="709"/>
        <w:jc w:val="both"/>
        <w:rPr>
          <w:sz w:val="28"/>
          <w:szCs w:val="28"/>
        </w:rPr>
      </w:pPr>
      <w:r w:rsidRPr="004D4DEE">
        <w:rPr>
          <w:sz w:val="28"/>
          <w:szCs w:val="28"/>
          <w:lang w:val="uk-UA"/>
        </w:rPr>
        <w:lastRenderedPageBreak/>
        <w:t>Таблиця 1.2 – Розвантажувальні дні, рекомендовані при цукровому діабеті (хімічний склад, г)</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3"/>
        <w:gridCol w:w="1021"/>
        <w:gridCol w:w="1184"/>
        <w:gridCol w:w="1487"/>
        <w:gridCol w:w="1103"/>
        <w:gridCol w:w="2137"/>
      </w:tblGrid>
      <w:tr w:rsidR="00BF739E" w:rsidRPr="004D4DEE">
        <w:tc>
          <w:tcPr>
            <w:tcW w:w="258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Розвантажувальний</w:t>
            </w:r>
          </w:p>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день</w:t>
            </w:r>
          </w:p>
        </w:tc>
        <w:tc>
          <w:tcPr>
            <w:tcW w:w="1021"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Білки</w:t>
            </w:r>
          </w:p>
        </w:tc>
        <w:tc>
          <w:tcPr>
            <w:tcW w:w="1184"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Жири</w:t>
            </w:r>
          </w:p>
        </w:tc>
        <w:tc>
          <w:tcPr>
            <w:tcW w:w="1487"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Вуглеводи</w:t>
            </w:r>
          </w:p>
        </w:tc>
        <w:tc>
          <w:tcPr>
            <w:tcW w:w="110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Калорії</w:t>
            </w:r>
          </w:p>
        </w:tc>
        <w:tc>
          <w:tcPr>
            <w:tcW w:w="2137"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Характеристика</w:t>
            </w:r>
          </w:p>
        </w:tc>
      </w:tr>
      <w:tr w:rsidR="00BF739E" w:rsidRPr="004D4DEE">
        <w:tc>
          <w:tcPr>
            <w:tcW w:w="258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Яблуневий </w:t>
            </w:r>
          </w:p>
        </w:tc>
        <w:tc>
          <w:tcPr>
            <w:tcW w:w="1021"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4,5</w:t>
            </w:r>
          </w:p>
        </w:tc>
        <w:tc>
          <w:tcPr>
            <w:tcW w:w="1184"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w:t>
            </w:r>
          </w:p>
        </w:tc>
        <w:tc>
          <w:tcPr>
            <w:tcW w:w="1487"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173</w:t>
            </w:r>
          </w:p>
        </w:tc>
        <w:tc>
          <w:tcPr>
            <w:tcW w:w="110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720</w:t>
            </w:r>
          </w:p>
        </w:tc>
        <w:tc>
          <w:tcPr>
            <w:tcW w:w="2137" w:type="dxa"/>
          </w:tcPr>
          <w:p w:rsidR="00BF739E" w:rsidRPr="004D4DEE" w:rsidRDefault="00BF739E" w:rsidP="009D31E5">
            <w:pPr>
              <w:widowControl w:val="0"/>
              <w:jc w:val="both"/>
              <w:rPr>
                <w:sz w:val="28"/>
                <w:szCs w:val="28"/>
                <w:lang w:val="uk-UA"/>
              </w:rPr>
            </w:pPr>
            <w:r w:rsidRPr="004D4DEE">
              <w:rPr>
                <w:sz w:val="28"/>
                <w:szCs w:val="28"/>
                <w:lang w:val="uk-UA"/>
              </w:rPr>
              <w:t>1,5 кг сирих яблук по 250 г 6 раз в день</w:t>
            </w:r>
          </w:p>
        </w:tc>
      </w:tr>
      <w:tr w:rsidR="00BF739E" w:rsidRPr="004D4DEE">
        <w:tc>
          <w:tcPr>
            <w:tcW w:w="2583" w:type="dxa"/>
          </w:tcPr>
          <w:p w:rsidR="00BF739E" w:rsidRPr="004D4DEE" w:rsidRDefault="00BF739E" w:rsidP="009D31E5">
            <w:pPr>
              <w:widowControl w:val="0"/>
              <w:spacing w:line="360" w:lineRule="auto"/>
              <w:jc w:val="both"/>
              <w:rPr>
                <w:b/>
                <w:bCs/>
                <w:sz w:val="28"/>
                <w:szCs w:val="28"/>
                <w:lang w:val="uk-UA"/>
              </w:rPr>
            </w:pPr>
            <w:r w:rsidRPr="004D4DEE">
              <w:rPr>
                <w:sz w:val="28"/>
                <w:szCs w:val="28"/>
                <w:lang w:val="uk-UA"/>
              </w:rPr>
              <w:t>Рисово</w:t>
            </w:r>
            <w:r w:rsidRPr="004D4DEE">
              <w:rPr>
                <w:b/>
                <w:bCs/>
                <w:sz w:val="28"/>
                <w:szCs w:val="28"/>
                <w:lang w:val="uk-UA"/>
              </w:rPr>
              <w:t>-</w:t>
            </w:r>
            <w:r w:rsidRPr="004D4DEE">
              <w:rPr>
                <w:sz w:val="28"/>
                <w:szCs w:val="28"/>
                <w:lang w:val="uk-UA"/>
              </w:rPr>
              <w:t>фруктовий</w:t>
            </w:r>
          </w:p>
        </w:tc>
        <w:tc>
          <w:tcPr>
            <w:tcW w:w="1021"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31,0</w:t>
            </w:r>
          </w:p>
        </w:tc>
        <w:tc>
          <w:tcPr>
            <w:tcW w:w="1184"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27,0</w:t>
            </w:r>
          </w:p>
        </w:tc>
        <w:tc>
          <w:tcPr>
            <w:tcW w:w="1487"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200,0</w:t>
            </w:r>
          </w:p>
        </w:tc>
        <w:tc>
          <w:tcPr>
            <w:tcW w:w="110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1360</w:t>
            </w:r>
          </w:p>
        </w:tc>
        <w:tc>
          <w:tcPr>
            <w:tcW w:w="2137" w:type="dxa"/>
          </w:tcPr>
          <w:p w:rsidR="00BF739E" w:rsidRPr="004D4DEE" w:rsidRDefault="00BF739E" w:rsidP="009D31E5">
            <w:pPr>
              <w:widowControl w:val="0"/>
              <w:jc w:val="both"/>
              <w:rPr>
                <w:sz w:val="28"/>
                <w:szCs w:val="28"/>
                <w:lang w:val="uk-UA"/>
              </w:rPr>
            </w:pPr>
            <w:r w:rsidRPr="004D4DEE">
              <w:rPr>
                <w:sz w:val="28"/>
                <w:szCs w:val="28"/>
                <w:lang w:val="uk-UA"/>
              </w:rPr>
              <w:t>Рису75 г, молока 750 г, яблук 1 кг, ксиліту 40 г,</w:t>
            </w:r>
          </w:p>
        </w:tc>
      </w:tr>
      <w:tr w:rsidR="00BF739E" w:rsidRPr="004D4DEE">
        <w:tc>
          <w:tcPr>
            <w:tcW w:w="258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Кефірний</w:t>
            </w:r>
          </w:p>
        </w:tc>
        <w:tc>
          <w:tcPr>
            <w:tcW w:w="1021"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87,4</w:t>
            </w:r>
          </w:p>
        </w:tc>
        <w:tc>
          <w:tcPr>
            <w:tcW w:w="1184"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32,4</w:t>
            </w:r>
          </w:p>
        </w:tc>
        <w:tc>
          <w:tcPr>
            <w:tcW w:w="1487"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29</w:t>
            </w:r>
          </w:p>
        </w:tc>
        <w:tc>
          <w:tcPr>
            <w:tcW w:w="110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569</w:t>
            </w:r>
          </w:p>
        </w:tc>
        <w:tc>
          <w:tcPr>
            <w:tcW w:w="2137" w:type="dxa"/>
          </w:tcPr>
          <w:p w:rsidR="00BF739E" w:rsidRPr="004D4DEE" w:rsidRDefault="00BF739E" w:rsidP="009D31E5">
            <w:pPr>
              <w:widowControl w:val="0"/>
              <w:jc w:val="both"/>
              <w:rPr>
                <w:sz w:val="28"/>
                <w:szCs w:val="28"/>
                <w:lang w:val="uk-UA"/>
              </w:rPr>
            </w:pPr>
            <w:r w:rsidRPr="004D4DEE">
              <w:rPr>
                <w:sz w:val="28"/>
                <w:szCs w:val="28"/>
                <w:lang w:val="uk-UA"/>
              </w:rPr>
              <w:t>1 200 г кефіру по 200 г 6 раз в день (без цукру)</w:t>
            </w:r>
          </w:p>
        </w:tc>
      </w:tr>
      <w:tr w:rsidR="00BF739E" w:rsidRPr="004D4DEE">
        <w:tc>
          <w:tcPr>
            <w:tcW w:w="258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Сирково- кефірний</w:t>
            </w:r>
          </w:p>
        </w:tc>
        <w:tc>
          <w:tcPr>
            <w:tcW w:w="1021"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66,0</w:t>
            </w:r>
          </w:p>
          <w:p w:rsidR="00BF739E" w:rsidRPr="004D4DEE" w:rsidRDefault="00BF739E" w:rsidP="009D31E5">
            <w:pPr>
              <w:widowControl w:val="0"/>
              <w:spacing w:line="360" w:lineRule="auto"/>
              <w:jc w:val="center"/>
              <w:rPr>
                <w:sz w:val="28"/>
                <w:szCs w:val="28"/>
                <w:lang w:val="uk-UA"/>
              </w:rPr>
            </w:pPr>
          </w:p>
        </w:tc>
        <w:tc>
          <w:tcPr>
            <w:tcW w:w="1184"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33,0</w:t>
            </w:r>
          </w:p>
        </w:tc>
        <w:tc>
          <w:tcPr>
            <w:tcW w:w="1487"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51</w:t>
            </w:r>
          </w:p>
        </w:tc>
        <w:tc>
          <w:tcPr>
            <w:tcW w:w="110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783</w:t>
            </w:r>
          </w:p>
        </w:tc>
        <w:tc>
          <w:tcPr>
            <w:tcW w:w="2137" w:type="dxa"/>
          </w:tcPr>
          <w:p w:rsidR="00BF739E" w:rsidRPr="004D4DEE" w:rsidRDefault="00BF739E" w:rsidP="009D31E5">
            <w:pPr>
              <w:widowControl w:val="0"/>
              <w:jc w:val="both"/>
              <w:rPr>
                <w:sz w:val="28"/>
                <w:szCs w:val="28"/>
                <w:lang w:val="uk-UA"/>
              </w:rPr>
            </w:pPr>
            <w:r w:rsidRPr="004D4DEE">
              <w:rPr>
                <w:sz w:val="28"/>
                <w:szCs w:val="28"/>
                <w:lang w:val="uk-UA"/>
              </w:rPr>
              <w:t>400 г пісного сиру та 400 чорносливу чи інших фруктів розподіляються на 5 – 6 прийомів</w:t>
            </w:r>
          </w:p>
        </w:tc>
      </w:tr>
      <w:tr w:rsidR="00BF739E" w:rsidRPr="004D4DEE">
        <w:tc>
          <w:tcPr>
            <w:tcW w:w="258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Жировий</w:t>
            </w:r>
          </w:p>
        </w:tc>
        <w:tc>
          <w:tcPr>
            <w:tcW w:w="1021"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7,3</w:t>
            </w:r>
          </w:p>
        </w:tc>
        <w:tc>
          <w:tcPr>
            <w:tcW w:w="1184"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89,0</w:t>
            </w:r>
          </w:p>
        </w:tc>
        <w:tc>
          <w:tcPr>
            <w:tcW w:w="1487"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 xml:space="preserve">     105</w:t>
            </w:r>
          </w:p>
        </w:tc>
        <w:tc>
          <w:tcPr>
            <w:tcW w:w="1103" w:type="dxa"/>
          </w:tcPr>
          <w:p w:rsidR="00BF739E" w:rsidRPr="004D4DEE" w:rsidRDefault="00BF739E" w:rsidP="009D31E5">
            <w:pPr>
              <w:widowControl w:val="0"/>
              <w:spacing w:line="360" w:lineRule="auto"/>
              <w:jc w:val="both"/>
              <w:rPr>
                <w:sz w:val="28"/>
                <w:szCs w:val="28"/>
                <w:lang w:val="uk-UA"/>
              </w:rPr>
            </w:pPr>
            <w:r w:rsidRPr="004D4DEE">
              <w:rPr>
                <w:sz w:val="28"/>
                <w:szCs w:val="28"/>
                <w:lang w:val="uk-UA"/>
              </w:rPr>
              <w:t xml:space="preserve">  994</w:t>
            </w:r>
          </w:p>
        </w:tc>
        <w:tc>
          <w:tcPr>
            <w:tcW w:w="2137" w:type="dxa"/>
          </w:tcPr>
          <w:p w:rsidR="00BF739E" w:rsidRPr="004D4DEE" w:rsidRDefault="00BF739E" w:rsidP="009D31E5">
            <w:pPr>
              <w:widowControl w:val="0"/>
              <w:jc w:val="both"/>
              <w:rPr>
                <w:sz w:val="28"/>
                <w:szCs w:val="28"/>
                <w:lang w:val="uk-UA"/>
              </w:rPr>
            </w:pPr>
            <w:r w:rsidRPr="004D4DEE">
              <w:rPr>
                <w:sz w:val="28"/>
                <w:szCs w:val="28"/>
                <w:lang w:val="uk-UA"/>
              </w:rPr>
              <w:t>350 г сметани в 4 прийоми</w:t>
            </w:r>
          </w:p>
        </w:tc>
      </w:tr>
    </w:tbl>
    <w:p w:rsidR="00BF739E" w:rsidRPr="004D4DEE" w:rsidRDefault="00BF739E" w:rsidP="00134C36">
      <w:pPr>
        <w:jc w:val="right"/>
        <w:rPr>
          <w:sz w:val="28"/>
          <w:szCs w:val="28"/>
          <w:lang w:val="uk-UA"/>
        </w:rPr>
      </w:pPr>
    </w:p>
    <w:p w:rsidR="00BF739E" w:rsidRPr="004D4DEE" w:rsidRDefault="00BF739E" w:rsidP="00446C68">
      <w:pPr>
        <w:widowControl w:val="0"/>
        <w:spacing w:line="360" w:lineRule="auto"/>
        <w:ind w:firstLine="709"/>
        <w:jc w:val="both"/>
        <w:rPr>
          <w:sz w:val="28"/>
          <w:szCs w:val="28"/>
          <w:lang w:val="uk-UA"/>
        </w:rPr>
      </w:pP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В зв’язку з широким вивченням окремих ланок патогенезу ожиріння зацікавленість викликає модифікація вуглеводного компоненту дієт. Зокрема, врахування такої характеристики вуглеводів, як швидкість їх адсорбції, яка визначається величиною глікемічного індексу (ГІ). В практичній діяльності діабетологи рекомендують широко використовувати цей показник для дієтотерапії хворих цукровим діабетом, так як дієти з низьким вуглеводним індексом не викликають високої постпрандіальної гіперглікемії. Диференційований підхід до вибору вуглевод змістових продуктів, які мають високий, середній чи низький ГІ, дозволяє за допомогою дієти знизити навантаження на інсулярний апарат, тим самим покращити клінічний вплив ожиріння, яке в більшості випадків сполучається з ІР [21].</w:t>
      </w: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lastRenderedPageBreak/>
        <w:t>В раціоні харчування треба ще передбачити:</w:t>
      </w: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1) обмеження в добовому прийомі у вільній речовині до 1 – 1,2 л, що посилює розпад жиру як джерела « внутрішньої води»;</w:t>
      </w: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2) обмеження кількості кухонної солі до 5-8 г у день. Їжу готують майже без солі, добавляючи її під час їжі,, виключаючи солені продукти;</w:t>
      </w: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3) Виключення збуджуючих апетит блюд та продуктів; прянощів, кріпких бульйонів та соусів;</w:t>
      </w: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4) режим 5 – 6 разового (дрібного) харчування з додаванням до раціону поміж основними прийомами їжі овочів та фруктів;</w:t>
      </w: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5) вживання в харчуванні продуктів (чорнослив, курага, буряк), сприяючих нормальному опорожненню кишечнику, з цією ціллю добре робити самомасаж животу, повзання рачки [21</w:t>
      </w:r>
      <w:r w:rsidRPr="004D4DEE">
        <w:rPr>
          <w:sz w:val="28"/>
          <w:szCs w:val="28"/>
        </w:rPr>
        <w:t>]</w:t>
      </w:r>
      <w:r w:rsidRPr="004D4DEE">
        <w:rPr>
          <w:sz w:val="28"/>
          <w:szCs w:val="28"/>
          <w:lang w:val="uk-UA"/>
        </w:rPr>
        <w:t>.</w:t>
      </w:r>
    </w:p>
    <w:p w:rsidR="00BF739E" w:rsidRPr="004D4DEE" w:rsidRDefault="00BF739E" w:rsidP="00446C68">
      <w:pPr>
        <w:widowControl w:val="0"/>
        <w:spacing w:line="360" w:lineRule="auto"/>
        <w:ind w:firstLine="709"/>
        <w:jc w:val="both"/>
        <w:rPr>
          <w:sz w:val="28"/>
          <w:szCs w:val="28"/>
          <w:lang w:val="uk-UA"/>
        </w:rPr>
      </w:pPr>
    </w:p>
    <w:p w:rsidR="00BF739E" w:rsidRPr="004D4DEE" w:rsidRDefault="00BF739E" w:rsidP="00446C68">
      <w:pPr>
        <w:widowControl w:val="0"/>
        <w:spacing w:line="360" w:lineRule="auto"/>
        <w:ind w:firstLine="709"/>
        <w:jc w:val="both"/>
        <w:rPr>
          <w:sz w:val="28"/>
          <w:szCs w:val="28"/>
          <w:lang w:val="uk-UA"/>
        </w:rPr>
      </w:pP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1.5.2 Фізична активність</w:t>
      </w:r>
    </w:p>
    <w:p w:rsidR="00BF739E" w:rsidRPr="004D4DEE" w:rsidRDefault="00BF739E" w:rsidP="00446C68">
      <w:pPr>
        <w:widowControl w:val="0"/>
        <w:spacing w:line="360" w:lineRule="auto"/>
        <w:ind w:firstLine="709"/>
        <w:jc w:val="both"/>
        <w:rPr>
          <w:sz w:val="28"/>
          <w:szCs w:val="28"/>
          <w:lang w:val="uk-UA"/>
        </w:rPr>
      </w:pPr>
    </w:p>
    <w:p w:rsidR="00BF739E" w:rsidRPr="004D4DEE" w:rsidRDefault="00BF739E" w:rsidP="00446C68">
      <w:pPr>
        <w:widowControl w:val="0"/>
        <w:spacing w:line="360" w:lineRule="auto"/>
        <w:ind w:firstLine="709"/>
        <w:jc w:val="both"/>
        <w:rPr>
          <w:sz w:val="28"/>
          <w:szCs w:val="28"/>
          <w:lang w:val="uk-UA"/>
        </w:rPr>
      </w:pP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Ефект лікування ожиріння підвищується при сполученні збалансованого харчування та фізичних навантажень. Енергетичний дефіцит, створений збалансованим харчуванням та фізичними навантаженнями, являється важливим фактором втрати маси тіла.</w:t>
      </w: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До протипоказань використання значних фізичних зусиль відносяться тяжкі форми серцевої та легеневої недостатності, гіпертонічної хвороби та ІХС, гострі форми інфекційних захворювань, декомпенсований цукровий діабет. Крім того активні фізичні вправи не рекомендуються при функціональних порушеннях кістково-м</w:t>
      </w:r>
      <w:r w:rsidRPr="004D4DEE">
        <w:rPr>
          <w:sz w:val="28"/>
          <w:szCs w:val="28"/>
        </w:rPr>
        <w:t>’</w:t>
      </w:r>
      <w:r w:rsidRPr="004D4DEE">
        <w:rPr>
          <w:sz w:val="28"/>
          <w:szCs w:val="28"/>
          <w:lang w:val="uk-UA"/>
        </w:rPr>
        <w:t>язової системи, які залежать від анатомічних причин.</w:t>
      </w:r>
    </w:p>
    <w:p w:rsidR="00BF739E" w:rsidRPr="004D4DEE" w:rsidRDefault="00BF739E" w:rsidP="00446C68">
      <w:pPr>
        <w:widowControl w:val="0"/>
        <w:spacing w:line="360" w:lineRule="auto"/>
        <w:ind w:firstLine="709"/>
        <w:jc w:val="both"/>
        <w:rPr>
          <w:sz w:val="28"/>
          <w:szCs w:val="28"/>
          <w:lang w:val="uk-UA"/>
        </w:rPr>
      </w:pPr>
      <w:r w:rsidRPr="004D4DEE">
        <w:rPr>
          <w:sz w:val="28"/>
          <w:szCs w:val="28"/>
          <w:lang w:val="uk-UA"/>
        </w:rPr>
        <w:t xml:space="preserve">Дітям та підліткам з надлишковою масою тіла та ожирінням, які ведуть пасивний образ життя, а також дітям і підліткам з вираженим ожиріннямрекомендується поступове підвищення фізичної активності для досягнення щоденної тривалості та інтенсивності фізичних навантажень </w:t>
      </w:r>
      <w:r w:rsidRPr="004D4DEE">
        <w:rPr>
          <w:sz w:val="28"/>
          <w:szCs w:val="28"/>
          <w:lang w:val="uk-UA"/>
        </w:rPr>
        <w:lastRenderedPageBreak/>
        <w:t>вказаних в таблиці 1.3 [22].</w:t>
      </w:r>
    </w:p>
    <w:p w:rsidR="00BF739E" w:rsidRPr="004D4DEE" w:rsidRDefault="00BF739E" w:rsidP="00052D01">
      <w:pPr>
        <w:widowControl w:val="0"/>
        <w:spacing w:line="360" w:lineRule="auto"/>
        <w:ind w:firstLine="709"/>
        <w:rPr>
          <w:sz w:val="28"/>
          <w:szCs w:val="28"/>
          <w:lang w:val="uk-UA"/>
        </w:rPr>
      </w:pPr>
    </w:p>
    <w:p w:rsidR="00BF739E" w:rsidRPr="004D4DEE" w:rsidRDefault="00BF739E" w:rsidP="00052D01">
      <w:pPr>
        <w:widowControl w:val="0"/>
        <w:spacing w:line="360" w:lineRule="auto"/>
        <w:ind w:firstLine="709"/>
        <w:rPr>
          <w:sz w:val="28"/>
          <w:szCs w:val="28"/>
        </w:rPr>
      </w:pPr>
      <w:r w:rsidRPr="004D4DEE">
        <w:rPr>
          <w:sz w:val="28"/>
          <w:szCs w:val="28"/>
          <w:lang w:val="uk-UA"/>
        </w:rPr>
        <w:t>Таблиця 1.3 –  Щоденний план тренувань для дітей та підлітків з ожирінням</w:t>
      </w:r>
    </w:p>
    <w:p w:rsidR="00BF739E" w:rsidRPr="004D4DEE" w:rsidRDefault="00BF739E" w:rsidP="00052D01">
      <w:pPr>
        <w:widowControl w:val="0"/>
        <w:spacing w:line="360" w:lineRule="auto"/>
        <w:ind w:firstLine="709"/>
        <w:rPr>
          <w:sz w:val="28"/>
          <w:szCs w:val="28"/>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6"/>
        <w:gridCol w:w="2111"/>
        <w:gridCol w:w="2434"/>
        <w:gridCol w:w="2504"/>
        <w:gridCol w:w="1707"/>
      </w:tblGrid>
      <w:tr w:rsidR="00BF739E" w:rsidRPr="004D4DEE">
        <w:trPr>
          <w:trHeight w:val="70"/>
        </w:trPr>
        <w:tc>
          <w:tcPr>
            <w:tcW w:w="1682"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Місяць</w:t>
            </w:r>
          </w:p>
        </w:tc>
        <w:tc>
          <w:tcPr>
            <w:tcW w:w="1995" w:type="dxa"/>
          </w:tcPr>
          <w:p w:rsidR="00BF739E" w:rsidRPr="004D4DEE" w:rsidRDefault="00BF739E" w:rsidP="009D31E5">
            <w:pPr>
              <w:widowControl w:val="0"/>
              <w:spacing w:line="360" w:lineRule="auto"/>
              <w:rPr>
                <w:sz w:val="28"/>
                <w:szCs w:val="28"/>
                <w:lang w:val="uk-UA"/>
              </w:rPr>
            </w:pPr>
            <w:r w:rsidRPr="004D4DEE">
              <w:rPr>
                <w:sz w:val="28"/>
                <w:szCs w:val="28"/>
                <w:lang w:val="uk-UA"/>
              </w:rPr>
              <w:t>Часвитрач.</w:t>
            </w:r>
          </w:p>
          <w:p w:rsidR="00BF739E" w:rsidRPr="004D4DEE" w:rsidRDefault="00BF739E" w:rsidP="009D31E5">
            <w:pPr>
              <w:widowControl w:val="0"/>
              <w:spacing w:line="360" w:lineRule="auto"/>
              <w:rPr>
                <w:sz w:val="28"/>
                <w:szCs w:val="28"/>
                <w:lang w:val="uk-UA"/>
              </w:rPr>
            </w:pPr>
            <w:r w:rsidRPr="004D4DEE">
              <w:rPr>
                <w:sz w:val="28"/>
                <w:szCs w:val="28"/>
                <w:lang w:val="uk-UA"/>
              </w:rPr>
              <w:t>на фізичну</w:t>
            </w:r>
          </w:p>
          <w:p w:rsidR="00BF739E" w:rsidRPr="004D4DEE" w:rsidRDefault="00BF739E" w:rsidP="009D31E5">
            <w:pPr>
              <w:widowControl w:val="0"/>
              <w:spacing w:line="360" w:lineRule="auto"/>
              <w:rPr>
                <w:sz w:val="28"/>
                <w:szCs w:val="28"/>
                <w:lang w:val="uk-UA"/>
              </w:rPr>
            </w:pPr>
            <w:r w:rsidRPr="004D4DEE">
              <w:rPr>
                <w:sz w:val="28"/>
                <w:szCs w:val="28"/>
                <w:lang w:val="uk-UA"/>
              </w:rPr>
              <w:t>активність помірноїінтенс-сті*, у</w:t>
            </w:r>
          </w:p>
          <w:p w:rsidR="00BF739E" w:rsidRPr="004D4DEE" w:rsidRDefault="00BF739E" w:rsidP="009D31E5">
            <w:pPr>
              <w:widowControl w:val="0"/>
              <w:spacing w:line="360" w:lineRule="auto"/>
              <w:rPr>
                <w:sz w:val="28"/>
                <w:szCs w:val="28"/>
                <w:lang w:val="uk-UA"/>
              </w:rPr>
            </w:pPr>
            <w:r w:rsidRPr="004D4DEE">
              <w:rPr>
                <w:sz w:val="28"/>
                <w:szCs w:val="28"/>
                <w:lang w:val="uk-UA"/>
              </w:rPr>
              <w:t>хвилинах.</w:t>
            </w:r>
          </w:p>
        </w:tc>
        <w:tc>
          <w:tcPr>
            <w:tcW w:w="2188" w:type="dxa"/>
          </w:tcPr>
          <w:p w:rsidR="00BF739E" w:rsidRPr="004D4DEE" w:rsidRDefault="00BF739E" w:rsidP="009D31E5">
            <w:pPr>
              <w:widowControl w:val="0"/>
              <w:spacing w:line="360" w:lineRule="auto"/>
              <w:rPr>
                <w:b/>
                <w:bCs/>
                <w:sz w:val="28"/>
                <w:szCs w:val="28"/>
                <w:lang w:val="uk-UA"/>
              </w:rPr>
            </w:pPr>
            <w:r w:rsidRPr="004D4DEE">
              <w:rPr>
                <w:sz w:val="28"/>
                <w:szCs w:val="28"/>
                <w:lang w:val="uk-UA"/>
              </w:rPr>
              <w:t>Час витрач. на фізичнуактивність високої інтенс-сті**, у хвилинах</w:t>
            </w:r>
          </w:p>
        </w:tc>
        <w:tc>
          <w:tcPr>
            <w:tcW w:w="2105" w:type="dxa"/>
          </w:tcPr>
          <w:p w:rsidR="00BF739E" w:rsidRPr="004D4DEE" w:rsidRDefault="00BF739E" w:rsidP="009D31E5">
            <w:pPr>
              <w:widowControl w:val="0"/>
              <w:spacing w:line="360" w:lineRule="auto"/>
              <w:rPr>
                <w:sz w:val="28"/>
                <w:szCs w:val="28"/>
                <w:lang w:val="uk-UA"/>
              </w:rPr>
            </w:pPr>
            <w:r w:rsidRPr="004D4DEE">
              <w:rPr>
                <w:sz w:val="28"/>
                <w:szCs w:val="28"/>
                <w:lang w:val="uk-UA"/>
              </w:rPr>
              <w:t>Заг. кіл-сть часу, який витрач. на фізичнуактивність, у хвилинах</w:t>
            </w:r>
          </w:p>
        </w:tc>
        <w:tc>
          <w:tcPr>
            <w:tcW w:w="1884" w:type="dxa"/>
          </w:tcPr>
          <w:p w:rsidR="00BF739E" w:rsidRPr="004D4DEE" w:rsidRDefault="00BF739E" w:rsidP="009D31E5">
            <w:pPr>
              <w:widowControl w:val="0"/>
              <w:spacing w:line="360" w:lineRule="auto"/>
              <w:rPr>
                <w:sz w:val="28"/>
                <w:szCs w:val="28"/>
                <w:lang w:val="uk-UA"/>
              </w:rPr>
            </w:pPr>
            <w:r w:rsidRPr="004D4DEE">
              <w:rPr>
                <w:sz w:val="28"/>
                <w:szCs w:val="28"/>
                <w:lang w:val="uk-UA"/>
              </w:rPr>
              <w:t>Зменшення неактивного часу, у хвилинах</w:t>
            </w:r>
          </w:p>
        </w:tc>
      </w:tr>
      <w:tr w:rsidR="00BF739E" w:rsidRPr="004D4DEE">
        <w:trPr>
          <w:trHeight w:val="70"/>
        </w:trPr>
        <w:tc>
          <w:tcPr>
            <w:tcW w:w="1682"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1-й</w:t>
            </w:r>
          </w:p>
        </w:tc>
        <w:tc>
          <w:tcPr>
            <w:tcW w:w="1995" w:type="dxa"/>
          </w:tcPr>
          <w:p w:rsidR="00BF739E" w:rsidRPr="004D4DEE" w:rsidRDefault="00BF739E" w:rsidP="009D31E5">
            <w:pPr>
              <w:widowControl w:val="0"/>
              <w:spacing w:line="360" w:lineRule="auto"/>
              <w:rPr>
                <w:sz w:val="28"/>
                <w:szCs w:val="28"/>
                <w:lang w:val="uk-UA"/>
              </w:rPr>
            </w:pPr>
            <w:r w:rsidRPr="004D4DEE">
              <w:rPr>
                <w:sz w:val="28"/>
                <w:szCs w:val="28"/>
                <w:lang w:val="uk-UA"/>
              </w:rPr>
              <w:t>Не менше 20</w:t>
            </w:r>
          </w:p>
        </w:tc>
        <w:tc>
          <w:tcPr>
            <w:tcW w:w="2188"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+10</w:t>
            </w:r>
          </w:p>
        </w:tc>
        <w:tc>
          <w:tcPr>
            <w:tcW w:w="2105"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=30</w:t>
            </w:r>
          </w:p>
        </w:tc>
        <w:tc>
          <w:tcPr>
            <w:tcW w:w="1884"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30</w:t>
            </w:r>
          </w:p>
        </w:tc>
      </w:tr>
      <w:tr w:rsidR="00BF739E" w:rsidRPr="004D4DEE">
        <w:trPr>
          <w:trHeight w:val="70"/>
        </w:trPr>
        <w:tc>
          <w:tcPr>
            <w:tcW w:w="1682"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2-й</w:t>
            </w:r>
          </w:p>
        </w:tc>
        <w:tc>
          <w:tcPr>
            <w:tcW w:w="1995" w:type="dxa"/>
          </w:tcPr>
          <w:p w:rsidR="00BF739E" w:rsidRPr="004D4DEE" w:rsidRDefault="00BF739E" w:rsidP="009D31E5">
            <w:pPr>
              <w:widowControl w:val="0"/>
              <w:spacing w:line="360" w:lineRule="auto"/>
              <w:rPr>
                <w:sz w:val="28"/>
                <w:szCs w:val="28"/>
                <w:lang w:val="uk-UA"/>
              </w:rPr>
            </w:pPr>
            <w:r w:rsidRPr="004D4DEE">
              <w:rPr>
                <w:sz w:val="28"/>
                <w:szCs w:val="28"/>
                <w:lang w:val="uk-UA"/>
              </w:rPr>
              <w:t>Не менше 30</w:t>
            </w:r>
          </w:p>
        </w:tc>
        <w:tc>
          <w:tcPr>
            <w:tcW w:w="2188"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+15</w:t>
            </w:r>
          </w:p>
        </w:tc>
        <w:tc>
          <w:tcPr>
            <w:tcW w:w="2105"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=45</w:t>
            </w:r>
          </w:p>
        </w:tc>
        <w:tc>
          <w:tcPr>
            <w:tcW w:w="1884"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45</w:t>
            </w:r>
          </w:p>
        </w:tc>
      </w:tr>
      <w:tr w:rsidR="00BF739E" w:rsidRPr="004D4DEE">
        <w:trPr>
          <w:trHeight w:val="70"/>
        </w:trPr>
        <w:tc>
          <w:tcPr>
            <w:tcW w:w="1682"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3-й</w:t>
            </w:r>
          </w:p>
        </w:tc>
        <w:tc>
          <w:tcPr>
            <w:tcW w:w="1995" w:type="dxa"/>
          </w:tcPr>
          <w:p w:rsidR="00BF739E" w:rsidRPr="004D4DEE" w:rsidRDefault="00BF739E" w:rsidP="009D31E5">
            <w:pPr>
              <w:widowControl w:val="0"/>
              <w:spacing w:line="360" w:lineRule="auto"/>
              <w:rPr>
                <w:sz w:val="28"/>
                <w:szCs w:val="28"/>
                <w:lang w:val="uk-UA"/>
              </w:rPr>
            </w:pPr>
            <w:r w:rsidRPr="004D4DEE">
              <w:rPr>
                <w:sz w:val="28"/>
                <w:szCs w:val="28"/>
                <w:lang w:val="uk-UA"/>
              </w:rPr>
              <w:t>Не менше 40</w:t>
            </w:r>
          </w:p>
        </w:tc>
        <w:tc>
          <w:tcPr>
            <w:tcW w:w="2188"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+20</w:t>
            </w:r>
          </w:p>
        </w:tc>
        <w:tc>
          <w:tcPr>
            <w:tcW w:w="2105"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=60</w:t>
            </w:r>
          </w:p>
        </w:tc>
        <w:tc>
          <w:tcPr>
            <w:tcW w:w="1884"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60</w:t>
            </w:r>
          </w:p>
        </w:tc>
      </w:tr>
      <w:tr w:rsidR="00BF739E" w:rsidRPr="004D4DEE">
        <w:trPr>
          <w:trHeight w:val="70"/>
        </w:trPr>
        <w:tc>
          <w:tcPr>
            <w:tcW w:w="1682"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4-й</w:t>
            </w:r>
          </w:p>
        </w:tc>
        <w:tc>
          <w:tcPr>
            <w:tcW w:w="1995" w:type="dxa"/>
          </w:tcPr>
          <w:p w:rsidR="00BF739E" w:rsidRPr="004D4DEE" w:rsidRDefault="00BF739E" w:rsidP="009D31E5">
            <w:pPr>
              <w:widowControl w:val="0"/>
              <w:spacing w:line="360" w:lineRule="auto"/>
              <w:rPr>
                <w:sz w:val="28"/>
                <w:szCs w:val="28"/>
                <w:lang w:val="uk-UA"/>
              </w:rPr>
            </w:pPr>
            <w:r w:rsidRPr="004D4DEE">
              <w:rPr>
                <w:sz w:val="28"/>
                <w:szCs w:val="28"/>
                <w:lang w:val="uk-UA"/>
              </w:rPr>
              <w:t>Не менше 50</w:t>
            </w:r>
          </w:p>
        </w:tc>
        <w:tc>
          <w:tcPr>
            <w:tcW w:w="2188"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+25</w:t>
            </w:r>
          </w:p>
        </w:tc>
        <w:tc>
          <w:tcPr>
            <w:tcW w:w="2105"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=75</w:t>
            </w:r>
          </w:p>
        </w:tc>
        <w:tc>
          <w:tcPr>
            <w:tcW w:w="1884"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75</w:t>
            </w:r>
          </w:p>
        </w:tc>
      </w:tr>
      <w:tr w:rsidR="00BF739E" w:rsidRPr="004D4DEE">
        <w:trPr>
          <w:trHeight w:val="70"/>
        </w:trPr>
        <w:tc>
          <w:tcPr>
            <w:tcW w:w="1682"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5-й</w:t>
            </w:r>
          </w:p>
        </w:tc>
        <w:tc>
          <w:tcPr>
            <w:tcW w:w="1995" w:type="dxa"/>
          </w:tcPr>
          <w:p w:rsidR="00BF739E" w:rsidRPr="004D4DEE" w:rsidRDefault="00BF739E" w:rsidP="009D31E5">
            <w:pPr>
              <w:widowControl w:val="0"/>
              <w:spacing w:line="360" w:lineRule="auto"/>
              <w:rPr>
                <w:sz w:val="28"/>
                <w:szCs w:val="28"/>
                <w:lang w:val="uk-UA"/>
              </w:rPr>
            </w:pPr>
            <w:r w:rsidRPr="004D4DEE">
              <w:rPr>
                <w:sz w:val="28"/>
                <w:szCs w:val="28"/>
                <w:lang w:val="uk-UA"/>
              </w:rPr>
              <w:t>Не менше 6</w:t>
            </w:r>
          </w:p>
        </w:tc>
        <w:tc>
          <w:tcPr>
            <w:tcW w:w="2188"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+30</w:t>
            </w:r>
          </w:p>
        </w:tc>
        <w:tc>
          <w:tcPr>
            <w:tcW w:w="2105"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=90</w:t>
            </w:r>
          </w:p>
        </w:tc>
        <w:tc>
          <w:tcPr>
            <w:tcW w:w="1884" w:type="dxa"/>
          </w:tcPr>
          <w:p w:rsidR="00BF739E" w:rsidRPr="004D4DEE" w:rsidRDefault="00BF739E" w:rsidP="009D31E5">
            <w:pPr>
              <w:widowControl w:val="0"/>
              <w:spacing w:line="360" w:lineRule="auto"/>
              <w:jc w:val="center"/>
              <w:rPr>
                <w:sz w:val="28"/>
                <w:szCs w:val="28"/>
                <w:lang w:val="uk-UA"/>
              </w:rPr>
            </w:pPr>
            <w:r w:rsidRPr="004D4DEE">
              <w:rPr>
                <w:sz w:val="28"/>
                <w:szCs w:val="28"/>
                <w:lang w:val="uk-UA"/>
              </w:rPr>
              <w:t>90</w:t>
            </w:r>
          </w:p>
        </w:tc>
      </w:tr>
    </w:tbl>
    <w:p w:rsidR="00BF739E" w:rsidRPr="004D4DEE" w:rsidRDefault="00BF739E" w:rsidP="00755BD7">
      <w:pPr>
        <w:jc w:val="right"/>
        <w:rPr>
          <w:sz w:val="28"/>
          <w:szCs w:val="28"/>
          <w:lang w:val="en-US"/>
        </w:rPr>
      </w:pPr>
    </w:p>
    <w:p w:rsidR="00BF739E" w:rsidRPr="004D4DEE" w:rsidRDefault="00BF739E" w:rsidP="00052D01">
      <w:pPr>
        <w:widowControl w:val="0"/>
        <w:spacing w:line="360" w:lineRule="auto"/>
        <w:ind w:firstLine="709"/>
        <w:jc w:val="both"/>
        <w:rPr>
          <w:sz w:val="28"/>
          <w:szCs w:val="28"/>
          <w:lang w:val="uk-UA"/>
        </w:rPr>
      </w:pPr>
      <w:r w:rsidRPr="004D4DEE">
        <w:rPr>
          <w:sz w:val="28"/>
          <w:szCs w:val="28"/>
          <w:lang w:val="uk-UA"/>
        </w:rPr>
        <w:t>Примітки: * Фізична активність помірного навантаження: ходьба 4-6 км/час, ходьба швидким шагом, бадмінтон (побутовий), теніс (парний), їзда на велосипеді 16-19 км/час.</w:t>
      </w:r>
    </w:p>
    <w:p w:rsidR="00BF739E" w:rsidRPr="004D4DEE" w:rsidRDefault="00BF739E" w:rsidP="00052D01">
      <w:pPr>
        <w:widowControl w:val="0"/>
        <w:spacing w:line="360" w:lineRule="auto"/>
        <w:ind w:firstLine="709"/>
        <w:jc w:val="both"/>
        <w:rPr>
          <w:sz w:val="28"/>
          <w:szCs w:val="28"/>
          <w:lang w:val="uk-UA"/>
        </w:rPr>
      </w:pPr>
      <w:r w:rsidRPr="004D4DEE">
        <w:rPr>
          <w:sz w:val="28"/>
          <w:szCs w:val="28"/>
          <w:lang w:val="uk-UA"/>
        </w:rPr>
        <w:t>** Фізична активність високої інтенсивності: аеробіка, біг, плавання (повільний кроль), теніс одиночний, їзда на велосипеді 19-22 км/час.</w:t>
      </w:r>
    </w:p>
    <w:p w:rsidR="00BF739E" w:rsidRPr="004D4DEE" w:rsidRDefault="00BF739E" w:rsidP="005874F5">
      <w:pPr>
        <w:widowControl w:val="0"/>
        <w:spacing w:line="360" w:lineRule="auto"/>
        <w:ind w:firstLine="709"/>
        <w:jc w:val="both"/>
        <w:rPr>
          <w:sz w:val="28"/>
          <w:szCs w:val="28"/>
          <w:lang w:val="uk-UA"/>
        </w:rPr>
      </w:pP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xml:space="preserve">При </w:t>
      </w:r>
      <w:r w:rsidR="00BA0E33" w:rsidRPr="004D4DEE">
        <w:rPr>
          <w:sz w:val="28"/>
          <w:szCs w:val="28"/>
          <w:lang w:val="uk-UA"/>
        </w:rPr>
        <w:fldChar w:fldCharType="begin"/>
      </w:r>
      <w:r w:rsidRPr="004D4DEE">
        <w:rPr>
          <w:sz w:val="28"/>
          <w:szCs w:val="28"/>
          <w:lang w:val="uk-UA"/>
        </w:rPr>
        <w:instrText xml:space="preserve"> =1</w:instrText>
      </w:r>
      <w:r w:rsidRPr="004D4DEE">
        <w:rPr>
          <w:sz w:val="28"/>
          <w:szCs w:val="28"/>
        </w:rPr>
        <w:instrText>\*</w:instrText>
      </w:r>
      <w:r w:rsidRPr="004D4DEE">
        <w:rPr>
          <w:sz w:val="28"/>
          <w:szCs w:val="28"/>
          <w:lang w:val="en-US"/>
        </w:rPr>
        <w:instrText>Roman</w:instrText>
      </w:r>
      <w:r w:rsidR="00BA0E33" w:rsidRPr="004D4DEE">
        <w:rPr>
          <w:sz w:val="28"/>
          <w:szCs w:val="28"/>
          <w:lang w:val="uk-UA"/>
        </w:rPr>
        <w:fldChar w:fldCharType="separate"/>
      </w:r>
      <w:r w:rsidRPr="004D4DEE">
        <w:rPr>
          <w:noProof/>
          <w:sz w:val="28"/>
          <w:szCs w:val="28"/>
          <w:lang w:val="uk-UA"/>
        </w:rPr>
        <w:t>I</w:t>
      </w:r>
      <w:r w:rsidR="00BA0E33" w:rsidRPr="004D4DEE">
        <w:rPr>
          <w:sz w:val="28"/>
          <w:szCs w:val="28"/>
          <w:lang w:val="uk-UA"/>
        </w:rPr>
        <w:fldChar w:fldCharType="end"/>
      </w:r>
      <w:r w:rsidRPr="004D4DEE">
        <w:rPr>
          <w:sz w:val="28"/>
          <w:szCs w:val="28"/>
        </w:rPr>
        <w:t xml:space="preserve"> - </w:t>
      </w:r>
      <w:r w:rsidR="00BA0E33" w:rsidRPr="004D4DEE">
        <w:rPr>
          <w:sz w:val="28"/>
          <w:szCs w:val="28"/>
        </w:rPr>
        <w:fldChar w:fldCharType="begin"/>
      </w:r>
      <w:r w:rsidRPr="004D4DEE">
        <w:rPr>
          <w:sz w:val="28"/>
          <w:szCs w:val="28"/>
        </w:rPr>
        <w:instrText xml:space="preserve"> =2\*</w:instrText>
      </w:r>
      <w:r w:rsidRPr="004D4DEE">
        <w:rPr>
          <w:sz w:val="28"/>
          <w:szCs w:val="28"/>
          <w:lang w:val="en-US"/>
        </w:rPr>
        <w:instrText>Roman</w:instrText>
      </w:r>
      <w:r w:rsidR="00BA0E33" w:rsidRPr="004D4DEE">
        <w:rPr>
          <w:sz w:val="28"/>
          <w:szCs w:val="28"/>
        </w:rPr>
        <w:fldChar w:fldCharType="separate"/>
      </w:r>
      <w:r w:rsidRPr="004D4DEE">
        <w:rPr>
          <w:noProof/>
          <w:sz w:val="28"/>
          <w:szCs w:val="28"/>
          <w:lang w:val="en-US"/>
        </w:rPr>
        <w:t>II</w:t>
      </w:r>
      <w:r w:rsidR="00BA0E33" w:rsidRPr="004D4DEE">
        <w:rPr>
          <w:sz w:val="28"/>
          <w:szCs w:val="28"/>
        </w:rPr>
        <w:fldChar w:fldCharType="end"/>
      </w:r>
      <w:r w:rsidRPr="004D4DEE">
        <w:rPr>
          <w:sz w:val="28"/>
          <w:szCs w:val="28"/>
          <w:lang w:val="uk-UA"/>
        </w:rPr>
        <w:t>стадіях ожиріння, тобто при помірному ожирінні фізичні навантаження можуть бути достатньої інтенсивності, що приводить до визначеного успіху.</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xml:space="preserve">При вираженому  ожирінні починати треба з невеликих навантажень (з ходіння), регулярно повторюваних тривалий час. Такого роду навантаження не викликають компенсаторного підвищення апетиту та легко переносяться хворими. при цьому знижується секреція інсуліну та покращуються багато </w:t>
      </w:r>
      <w:r w:rsidRPr="004D4DEE">
        <w:rPr>
          <w:sz w:val="28"/>
          <w:szCs w:val="28"/>
          <w:lang w:val="uk-UA"/>
        </w:rPr>
        <w:lastRenderedPageBreak/>
        <w:t>адаптаційних реакцій.</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xml:space="preserve">Головні задачі лікувальної фізичної культури: </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активація основного обміну для створення енергетичного дефіциту;</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нормалізація жирового та вуглеводного обміну;</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покращення роботи дихальної та серцево-судинної систем;</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покращення функціонального стану опорно-рухового апарату, укріплення черевного пресу та спини;</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усунення багатьох функціональних порушень, пов’язаних з гладкістю (запори, сонливість, знижена працездатність).</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В лікуванні ожиріння використовуються всі форми ЛФК: ранкова та лікувальна гімнастика, заняття на тренажерах, ходіння, теренкур (дозовані прогулянки на рівній або пересіченої місцевості), спортивні вправи, спортивні та рухливі ігри, праце терапію.</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 xml:space="preserve">Головні вимоги до фізичних навантажень – тривалість тренувань не менш 20 – 30 хвилин, 3 – 4 рази в тиждень. Також необхідна розминка 5 хвилин, під час якої відбувається підготовка до підвищеного рівня навантаження, в неї входять фізичні вправи, які сприяють поступовому, але швидкому переходу від зниженого до необхідного інтенсивного фізичного навантаження, яке визначається лікувальними задачами. Під час заключного розділу (7 – 10 хвилин) тренування фізичне навантаження знижується до рівня, відповідаю чого рухового режиму. </w:t>
      </w:r>
    </w:p>
    <w:p w:rsidR="00BF739E" w:rsidRPr="004D4DEE" w:rsidRDefault="00BF739E" w:rsidP="005874F5">
      <w:pPr>
        <w:widowControl w:val="0"/>
        <w:spacing w:line="360" w:lineRule="auto"/>
        <w:ind w:firstLine="709"/>
        <w:jc w:val="both"/>
        <w:rPr>
          <w:sz w:val="28"/>
          <w:szCs w:val="28"/>
        </w:rPr>
      </w:pPr>
      <w:r w:rsidRPr="004D4DEE">
        <w:rPr>
          <w:sz w:val="28"/>
          <w:szCs w:val="28"/>
          <w:lang w:val="uk-UA"/>
        </w:rPr>
        <w:t xml:space="preserve"> Основні види гімнастичних вправ при ожирінні: </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1) вправи вільні без зусиль для рук, ніг та тулубу, які робляться в різних напрямах: для укріплення м'язів животу (30 – 40 % часу уроку)/ для великих м’язових груп кінцівок тулубу;</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2) вправи з предметами та знаряддями (гімнастичні палиці, м’ячі, гантелі по 1 – 3 кг, еспандери): вправи з обтяжуваннями, які виконуються з повною амплітудою;</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3) вправи комбіновані (координаційні) для крупних м’язових груп, слід використовувати сполученні варіанти вправ;</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lastRenderedPageBreak/>
        <w:t>4) вправи для рівноваги (в балансуванні) втягують у роботу не тільки м'язи корпусу та ніг, але й рук;</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5) вправи коригуючи (вирівнюючи), які сприяють укріпленню м'язів корпусу, особливо розгиначів, розвивають та укріплюють м'язи спини та живота, а також статистичну та динамічну витривалість хребта;</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6) вправи на збереження та розвиток рухомості хребта;</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7) вправи зі зміною положенням тіла; їх виконують в положенні лежачи на спині, на боку, на животі, стоячи на рачки, на колінках, на полу; переходи з одного положення в друге пов’язані з активною участю крупних м’язових груп рук, ніг та корпусу, тому вони навантажені та тренують всі м'язи тіла;</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8) вправи з використанням самомасажу, виконують між іншими вправами; їх ціль – знизити напругу м'язів, посилити крово- та лімфо обігу та оказати рефлекторний вплив на функцію внутрішніх органів;</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9) ходіння на заняттях гімнастикою може бути простою (звичайною) та ускладненою; слід враховувати, що ускладнена ходьба оказує велике навантаження на серцево-судинну систему, тому її слід чергувати зі звичайною ходьбою та дихальними вправами;</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10) біг спокійний (підтюпцем), який переходить в ходьбу;</w:t>
      </w:r>
    </w:p>
    <w:p w:rsidR="00BF739E" w:rsidRPr="004D4DEE" w:rsidRDefault="00BF739E" w:rsidP="005874F5">
      <w:pPr>
        <w:widowControl w:val="0"/>
        <w:spacing w:line="360" w:lineRule="auto"/>
        <w:ind w:firstLine="709"/>
        <w:jc w:val="both"/>
        <w:rPr>
          <w:sz w:val="28"/>
          <w:szCs w:val="28"/>
          <w:lang w:val="uk-UA"/>
        </w:rPr>
      </w:pPr>
      <w:r w:rsidRPr="004D4DEE">
        <w:rPr>
          <w:sz w:val="28"/>
          <w:szCs w:val="28"/>
          <w:lang w:val="uk-UA"/>
        </w:rPr>
        <w:t>11) дихальні вправи сприяють виробці правильного глибинного дихання та активно стимулюють функцію дихання; дихальні вправи полегшують роботу серця, тому їх завжди слід використовувати після фізичних вправ з достатнім навантаженням, які викликають природну потребу в глибокому диханні.</w:t>
      </w:r>
    </w:p>
    <w:p w:rsidR="00BF739E" w:rsidRPr="004D4DEE" w:rsidRDefault="00BF739E" w:rsidP="001B3976">
      <w:pPr>
        <w:widowControl w:val="0"/>
        <w:spacing w:line="360" w:lineRule="auto"/>
        <w:ind w:firstLine="709"/>
        <w:jc w:val="both"/>
        <w:rPr>
          <w:sz w:val="28"/>
          <w:szCs w:val="28"/>
          <w:lang w:val="uk-UA"/>
        </w:rPr>
      </w:pPr>
      <w:r w:rsidRPr="004D4DEE">
        <w:rPr>
          <w:sz w:val="28"/>
          <w:szCs w:val="28"/>
          <w:lang w:val="uk-UA"/>
        </w:rPr>
        <w:t>При розширенні фізичних можливостей переходять до більш інтенсивних фізичних навантажень у вигляді тренувань аеробної направленості (велоергометр, бігова доріжка). Треба пам’ятати, що заняття на тренажері не повинні перевищувати ЧСС не більш, чим на 75 % у хворих у віці від 16 до 39 років [ 23-25].</w:t>
      </w:r>
    </w:p>
    <w:p w:rsidR="00BF739E" w:rsidRPr="004D4DEE" w:rsidRDefault="00BF739E" w:rsidP="00E907D0">
      <w:pPr>
        <w:widowControl w:val="0"/>
        <w:spacing w:line="360" w:lineRule="auto"/>
        <w:jc w:val="both"/>
        <w:rPr>
          <w:sz w:val="28"/>
          <w:szCs w:val="28"/>
          <w:lang w:val="uk-UA"/>
        </w:rPr>
      </w:pPr>
    </w:p>
    <w:p w:rsidR="00BF739E" w:rsidRPr="004D4DEE" w:rsidRDefault="00BF739E" w:rsidP="00FD70B6">
      <w:pPr>
        <w:widowControl w:val="0"/>
        <w:spacing w:line="360" w:lineRule="auto"/>
        <w:rPr>
          <w:sz w:val="28"/>
          <w:szCs w:val="28"/>
        </w:rPr>
      </w:pPr>
    </w:p>
    <w:p w:rsidR="00BF739E" w:rsidRPr="004D4DEE" w:rsidRDefault="00BF739E" w:rsidP="00FD70B6">
      <w:pPr>
        <w:widowControl w:val="0"/>
        <w:spacing w:line="360" w:lineRule="auto"/>
        <w:jc w:val="center"/>
        <w:rPr>
          <w:sz w:val="28"/>
          <w:szCs w:val="28"/>
          <w:lang w:val="uk-UA"/>
        </w:rPr>
      </w:pPr>
    </w:p>
    <w:p w:rsidR="00BF739E" w:rsidRPr="004D4DEE" w:rsidRDefault="00BF739E" w:rsidP="00FD70B6">
      <w:pPr>
        <w:widowControl w:val="0"/>
        <w:spacing w:line="360" w:lineRule="auto"/>
        <w:jc w:val="center"/>
        <w:rPr>
          <w:sz w:val="28"/>
          <w:szCs w:val="28"/>
          <w:lang w:val="uk-UA"/>
        </w:rPr>
      </w:pPr>
      <w:r w:rsidRPr="004D4DEE">
        <w:rPr>
          <w:sz w:val="28"/>
          <w:szCs w:val="28"/>
          <w:lang w:val="uk-UA"/>
        </w:rPr>
        <w:lastRenderedPageBreak/>
        <w:t>2 МАТЕРІАЛИ ТА МЕТОДИ ДОСЛІДЖЕННЯ</w:t>
      </w:r>
    </w:p>
    <w:p w:rsidR="00BF739E" w:rsidRPr="004D4DEE" w:rsidRDefault="00BF739E" w:rsidP="00936C8F">
      <w:pPr>
        <w:widowControl w:val="0"/>
        <w:spacing w:line="360" w:lineRule="auto"/>
        <w:ind w:firstLine="709"/>
        <w:jc w:val="both"/>
        <w:rPr>
          <w:sz w:val="28"/>
          <w:szCs w:val="28"/>
          <w:lang w:val="uk-UA"/>
        </w:rPr>
      </w:pPr>
      <w:r w:rsidRPr="004D4DEE">
        <w:rPr>
          <w:sz w:val="28"/>
          <w:szCs w:val="28"/>
          <w:lang w:val="uk-UA"/>
        </w:rPr>
        <w:t>2.1Об’єкт дослідження</w:t>
      </w:r>
    </w:p>
    <w:p w:rsidR="00BF739E" w:rsidRPr="004D4DEE" w:rsidRDefault="00BF739E" w:rsidP="00B75830">
      <w:pPr>
        <w:widowControl w:val="0"/>
        <w:spacing w:line="360" w:lineRule="auto"/>
        <w:ind w:firstLine="709"/>
        <w:jc w:val="both"/>
        <w:rPr>
          <w:sz w:val="28"/>
          <w:szCs w:val="28"/>
        </w:rPr>
      </w:pPr>
    </w:p>
    <w:p w:rsidR="00BF739E" w:rsidRPr="004D4DEE" w:rsidRDefault="00BF739E" w:rsidP="00B75830">
      <w:pPr>
        <w:widowControl w:val="0"/>
        <w:spacing w:line="360" w:lineRule="auto"/>
        <w:ind w:firstLine="709"/>
        <w:jc w:val="both"/>
        <w:rPr>
          <w:sz w:val="28"/>
          <w:szCs w:val="28"/>
        </w:rPr>
      </w:pPr>
    </w:p>
    <w:p w:rsidR="00BF739E" w:rsidRPr="004D4DEE" w:rsidRDefault="00BF739E" w:rsidP="00B75830">
      <w:pPr>
        <w:widowControl w:val="0"/>
        <w:spacing w:line="360" w:lineRule="auto"/>
        <w:ind w:firstLine="709"/>
        <w:jc w:val="both"/>
        <w:rPr>
          <w:sz w:val="28"/>
          <w:szCs w:val="28"/>
          <w:lang w:val="uk-UA"/>
        </w:rPr>
      </w:pPr>
      <w:r w:rsidRPr="004D4DEE">
        <w:rPr>
          <w:sz w:val="28"/>
          <w:szCs w:val="28"/>
          <w:lang w:val="uk-UA"/>
        </w:rPr>
        <w:t>На базі загальноосвітньої школи № 20 екологічного профілю досліджені показники індексу маси тіла учнів школи різних вікових груп2019 - 2020 роки у загальній кількості: 71 дівчину , 60 хлопців.</w:t>
      </w:r>
    </w:p>
    <w:p w:rsidR="00BF739E" w:rsidRPr="004D4DEE" w:rsidRDefault="00BF739E" w:rsidP="000E775D">
      <w:pPr>
        <w:widowControl w:val="0"/>
        <w:spacing w:line="360" w:lineRule="auto"/>
        <w:ind w:firstLine="709"/>
        <w:jc w:val="both"/>
        <w:rPr>
          <w:sz w:val="28"/>
          <w:szCs w:val="28"/>
          <w:lang w:val="uk-UA" w:eastAsia="en-US"/>
        </w:rPr>
      </w:pPr>
      <w:r w:rsidRPr="004D4DEE">
        <w:rPr>
          <w:sz w:val="28"/>
          <w:szCs w:val="28"/>
          <w:lang w:val="uk-UA"/>
        </w:rPr>
        <w:t>Дослідження проводилось</w:t>
      </w:r>
      <w:r w:rsidRPr="004D4DEE">
        <w:rPr>
          <w:sz w:val="28"/>
          <w:szCs w:val="28"/>
          <w:lang w:val="uk-UA" w:eastAsia="en-US"/>
        </w:rPr>
        <w:t xml:space="preserve"> у різних класах початкової, середньої та старшої школи:</w:t>
      </w:r>
    </w:p>
    <w:p w:rsidR="00BF739E" w:rsidRPr="004D4DEE" w:rsidRDefault="00BF739E" w:rsidP="00E907D0">
      <w:pPr>
        <w:widowControl w:val="0"/>
        <w:spacing w:line="360" w:lineRule="auto"/>
        <w:ind w:firstLine="709"/>
        <w:jc w:val="both"/>
        <w:rPr>
          <w:sz w:val="28"/>
          <w:szCs w:val="28"/>
          <w:lang w:val="uk-UA" w:eastAsia="en-US"/>
        </w:rPr>
      </w:pPr>
      <w:r w:rsidRPr="004D4DEE">
        <w:rPr>
          <w:sz w:val="28"/>
          <w:szCs w:val="28"/>
          <w:lang w:val="uk-UA" w:eastAsia="en-US"/>
        </w:rPr>
        <w:t>2 клас–15 учнів, з них: 6 хлопчиків (40%) та 9 дівчат (60%), віком 7 – 8 років;</w:t>
      </w:r>
    </w:p>
    <w:p w:rsidR="00BF739E" w:rsidRPr="004D4DEE" w:rsidRDefault="00BF739E" w:rsidP="00E907D0">
      <w:pPr>
        <w:widowControl w:val="0"/>
        <w:spacing w:line="360" w:lineRule="auto"/>
        <w:ind w:firstLine="709"/>
        <w:jc w:val="both"/>
        <w:rPr>
          <w:sz w:val="28"/>
          <w:szCs w:val="28"/>
          <w:lang w:val="uk-UA" w:eastAsia="en-US"/>
        </w:rPr>
      </w:pPr>
      <w:r w:rsidRPr="004D4DEE">
        <w:rPr>
          <w:sz w:val="28"/>
          <w:szCs w:val="28"/>
          <w:lang w:val="uk-UA" w:eastAsia="en-US"/>
        </w:rPr>
        <w:t>3 клас -33 учня, з них: 16 хлопців (48,5%) та 17 дівчат (51,5%) віком 8 – 10 років;</w:t>
      </w:r>
    </w:p>
    <w:p w:rsidR="00BF739E" w:rsidRPr="004D4DEE" w:rsidRDefault="00BF739E" w:rsidP="00E907D0">
      <w:pPr>
        <w:widowControl w:val="0"/>
        <w:spacing w:line="360" w:lineRule="auto"/>
        <w:ind w:firstLine="709"/>
        <w:jc w:val="both"/>
        <w:rPr>
          <w:sz w:val="28"/>
          <w:szCs w:val="28"/>
          <w:lang w:val="uk-UA" w:eastAsia="en-US"/>
        </w:rPr>
      </w:pPr>
      <w:r w:rsidRPr="004D4DEE">
        <w:rPr>
          <w:sz w:val="28"/>
          <w:szCs w:val="28"/>
          <w:lang w:val="uk-UA" w:eastAsia="en-US"/>
        </w:rPr>
        <w:t>4клас – 19 учнів, з них: 7 хлопчиків (36,84%) та 12 дівчат (63,16%), віком 9-10 років;</w:t>
      </w:r>
    </w:p>
    <w:p w:rsidR="00BF739E" w:rsidRPr="004D4DEE" w:rsidRDefault="00BF739E" w:rsidP="00E907D0">
      <w:pPr>
        <w:widowControl w:val="0"/>
        <w:spacing w:line="360" w:lineRule="auto"/>
        <w:ind w:firstLine="709"/>
        <w:jc w:val="both"/>
        <w:rPr>
          <w:sz w:val="28"/>
          <w:szCs w:val="28"/>
          <w:lang w:val="uk-UA" w:eastAsia="en-US"/>
        </w:rPr>
      </w:pPr>
      <w:r w:rsidRPr="004D4DEE">
        <w:rPr>
          <w:sz w:val="28"/>
          <w:szCs w:val="28"/>
          <w:lang w:val="uk-UA" w:eastAsia="en-US"/>
        </w:rPr>
        <w:t xml:space="preserve">6 клас – 13 учнів, з них: 9 хлопців (69,23%) та 4 дівчат (30,77%), віком </w:t>
      </w:r>
    </w:p>
    <w:p w:rsidR="00BF739E" w:rsidRPr="004D4DEE" w:rsidRDefault="00BF739E" w:rsidP="006E3C87">
      <w:pPr>
        <w:widowControl w:val="0"/>
        <w:spacing w:line="360" w:lineRule="auto"/>
        <w:jc w:val="both"/>
        <w:rPr>
          <w:sz w:val="28"/>
          <w:szCs w:val="28"/>
          <w:lang w:val="uk-UA" w:eastAsia="en-US"/>
        </w:rPr>
      </w:pPr>
      <w:r w:rsidRPr="004D4DEE">
        <w:rPr>
          <w:sz w:val="28"/>
          <w:szCs w:val="28"/>
          <w:lang w:val="uk-UA" w:eastAsia="en-US"/>
        </w:rPr>
        <w:t>11 – 13 років;</w:t>
      </w:r>
    </w:p>
    <w:p w:rsidR="00BF739E" w:rsidRPr="004D4DEE" w:rsidRDefault="00BF739E" w:rsidP="00082BCC">
      <w:pPr>
        <w:widowControl w:val="0"/>
        <w:spacing w:line="360" w:lineRule="auto"/>
        <w:ind w:firstLine="709"/>
        <w:jc w:val="both"/>
        <w:rPr>
          <w:sz w:val="28"/>
          <w:szCs w:val="28"/>
          <w:lang w:val="uk-UA" w:eastAsia="en-US"/>
        </w:rPr>
      </w:pPr>
      <w:r w:rsidRPr="004D4DEE">
        <w:rPr>
          <w:sz w:val="28"/>
          <w:szCs w:val="28"/>
          <w:lang w:val="uk-UA" w:eastAsia="en-US"/>
        </w:rPr>
        <w:t>7 клас – 16 учнів, з них: 8 хлопців (50%) та 8 дівчат (50%), віком 12 – 13 років;</w:t>
      </w:r>
    </w:p>
    <w:p w:rsidR="00BF739E" w:rsidRPr="004D4DEE" w:rsidRDefault="00BF739E" w:rsidP="00082BCC">
      <w:pPr>
        <w:widowControl w:val="0"/>
        <w:spacing w:line="360" w:lineRule="auto"/>
        <w:ind w:firstLine="709"/>
        <w:jc w:val="both"/>
        <w:rPr>
          <w:sz w:val="28"/>
          <w:szCs w:val="28"/>
          <w:lang w:val="uk-UA" w:eastAsia="en-US"/>
        </w:rPr>
      </w:pPr>
      <w:r w:rsidRPr="004D4DEE">
        <w:rPr>
          <w:sz w:val="28"/>
          <w:szCs w:val="28"/>
          <w:lang w:val="uk-UA" w:eastAsia="en-US"/>
        </w:rPr>
        <w:t>8 клас – 9 учнів, з них 5 хлопчиків (55,55%) та 4 дівчини (44,45%), віком 13 – 14 років;</w:t>
      </w:r>
    </w:p>
    <w:p w:rsidR="00BF739E" w:rsidRPr="004D4DEE" w:rsidRDefault="00BF739E" w:rsidP="00082BCC">
      <w:pPr>
        <w:widowControl w:val="0"/>
        <w:spacing w:line="360" w:lineRule="auto"/>
        <w:ind w:firstLine="709"/>
        <w:jc w:val="both"/>
        <w:rPr>
          <w:sz w:val="28"/>
          <w:szCs w:val="28"/>
          <w:lang w:val="uk-UA" w:eastAsia="en-US"/>
        </w:rPr>
      </w:pPr>
      <w:r w:rsidRPr="004D4DEE">
        <w:rPr>
          <w:sz w:val="28"/>
          <w:szCs w:val="28"/>
          <w:lang w:val="uk-UA" w:eastAsia="en-US"/>
        </w:rPr>
        <w:t>9 клас – 10 учнів, з них: 3 хлопця (30%) та 7 дівчат (70%), віком 14 – 15 років;</w:t>
      </w:r>
    </w:p>
    <w:p w:rsidR="00BF739E" w:rsidRPr="004D4DEE" w:rsidRDefault="00BF739E" w:rsidP="00082BCC">
      <w:pPr>
        <w:widowControl w:val="0"/>
        <w:spacing w:line="360" w:lineRule="auto"/>
        <w:ind w:firstLine="709"/>
        <w:jc w:val="both"/>
        <w:rPr>
          <w:sz w:val="28"/>
          <w:szCs w:val="28"/>
          <w:lang w:val="uk-UA" w:eastAsia="en-US"/>
        </w:rPr>
      </w:pPr>
      <w:r w:rsidRPr="004D4DEE">
        <w:rPr>
          <w:sz w:val="28"/>
          <w:szCs w:val="28"/>
          <w:lang w:val="uk-UA" w:eastAsia="en-US"/>
        </w:rPr>
        <w:t>10 клас– 8 учнів, з них: 3 хлопця (37,5%) та 5 дівчат (62,5%) віком 15 -16 років;</w:t>
      </w:r>
    </w:p>
    <w:p w:rsidR="00BF739E" w:rsidRPr="004D4DEE" w:rsidRDefault="00BF739E" w:rsidP="00082BCC">
      <w:pPr>
        <w:widowControl w:val="0"/>
        <w:spacing w:line="360" w:lineRule="auto"/>
        <w:ind w:firstLine="709"/>
        <w:jc w:val="both"/>
        <w:rPr>
          <w:sz w:val="28"/>
          <w:szCs w:val="28"/>
          <w:lang w:val="uk-UA" w:eastAsia="en-US"/>
        </w:rPr>
      </w:pPr>
      <w:r w:rsidRPr="004D4DEE">
        <w:rPr>
          <w:sz w:val="28"/>
          <w:szCs w:val="28"/>
          <w:lang w:val="uk-UA" w:eastAsia="en-US"/>
        </w:rPr>
        <w:t>11 клас – 8 учнів, з них; 3хлопця (37,5%) та 5 дівчат (62,5%) віком 16 – 17 років.</w:t>
      </w:r>
    </w:p>
    <w:p w:rsidR="00BF739E" w:rsidRPr="004D4DEE" w:rsidRDefault="00BF739E" w:rsidP="00082BCC">
      <w:pPr>
        <w:widowControl w:val="0"/>
        <w:spacing w:line="360" w:lineRule="auto"/>
        <w:ind w:firstLine="709"/>
        <w:jc w:val="both"/>
        <w:rPr>
          <w:sz w:val="28"/>
          <w:szCs w:val="28"/>
          <w:lang w:val="uk-UA" w:eastAsia="en-US"/>
        </w:rPr>
      </w:pPr>
      <w:r w:rsidRPr="004D4DEE">
        <w:rPr>
          <w:sz w:val="28"/>
          <w:szCs w:val="28"/>
          <w:lang w:val="uk-UA" w:eastAsia="en-US"/>
        </w:rPr>
        <w:t xml:space="preserve">Контрольною групою були слугували визначені показники індексу маси тіла за 2019 рік, а дослідною 2020 рік. </w:t>
      </w:r>
    </w:p>
    <w:p w:rsidR="00BF739E" w:rsidRPr="004D4DEE" w:rsidRDefault="00BF739E" w:rsidP="00936C8F">
      <w:pPr>
        <w:pStyle w:val="a8"/>
        <w:widowControl w:val="0"/>
        <w:spacing w:line="360" w:lineRule="auto"/>
        <w:ind w:firstLine="709"/>
        <w:jc w:val="both"/>
        <w:rPr>
          <w:rFonts w:ascii="Times New Roman" w:hAnsi="Times New Roman" w:cs="Times New Roman"/>
          <w:sz w:val="28"/>
          <w:szCs w:val="28"/>
        </w:rPr>
      </w:pPr>
    </w:p>
    <w:p w:rsidR="00BF739E" w:rsidRPr="004D4DEE" w:rsidRDefault="00BF739E" w:rsidP="00936C8F">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lastRenderedPageBreak/>
        <w:t>2.2Антропометричні методи дослідження</w:t>
      </w:r>
    </w:p>
    <w:p w:rsidR="00BF739E" w:rsidRPr="004D4DEE" w:rsidRDefault="00BF739E" w:rsidP="00936C8F">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2.2.1Використання ростоміру</w:t>
      </w:r>
    </w:p>
    <w:p w:rsidR="00BF739E" w:rsidRPr="004D4DEE" w:rsidRDefault="00BF739E" w:rsidP="00836709">
      <w:pPr>
        <w:pStyle w:val="a8"/>
        <w:widowControl w:val="0"/>
        <w:tabs>
          <w:tab w:val="left" w:pos="3405"/>
        </w:tabs>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ab/>
      </w:r>
    </w:p>
    <w:p w:rsidR="00BF739E" w:rsidRPr="004D4DEE" w:rsidRDefault="00BF739E" w:rsidP="00936C8F">
      <w:pPr>
        <w:pStyle w:val="a8"/>
        <w:widowControl w:val="0"/>
        <w:spacing w:line="360" w:lineRule="auto"/>
        <w:ind w:firstLine="709"/>
        <w:jc w:val="both"/>
        <w:rPr>
          <w:rFonts w:ascii="Times New Roman" w:hAnsi="Times New Roman" w:cs="Times New Roman"/>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Ростомір призначений для вимірювання росту як стоячи,  так і сидячи дорослих та дітей старше одного року в медичних, оздоровчих, спортивних та інших закладів, а також у побуті.</w:t>
      </w:r>
    </w:p>
    <w:p w:rsidR="00BF739E" w:rsidRPr="004D4DEE" w:rsidRDefault="00BF739E" w:rsidP="005874F5">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Найбільша межа вимірювання росту стоячи 2,2 м. Найменша межа вимірювання 0,8 м. Ціна ділення шкали 1 мм.</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Довжина тіла визначається по шкалі ростоміру у сантиметрах.</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Місце установки повинно забезпечувати вільний до ростоміру та не повинен заважати персоналу бачити шкалу вимірювання.</w:t>
      </w:r>
    </w:p>
    <w:p w:rsidR="00BF739E" w:rsidRPr="004D4DEE" w:rsidRDefault="00BF739E" w:rsidP="00F87F13">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Встановити основу ростоміру на міцну, рівну поверхню, яка не піддається вібрації. </w:t>
      </w:r>
    </w:p>
    <w:p w:rsidR="00BF739E" w:rsidRPr="004D4DEE" w:rsidRDefault="00BF739E" w:rsidP="00F87F13">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При вимірюванні росту дитина спиною до стойки, торкаючись її п’ятками, сідницями, лопатками та потилицею.Руки повинні бути витягнуті, п</w:t>
      </w:r>
      <w:r w:rsidRPr="004D4DEE">
        <w:rPr>
          <w:rFonts w:ascii="Times New Roman" w:hAnsi="Times New Roman" w:cs="Times New Roman"/>
          <w:color w:val="000000"/>
          <w:sz w:val="28"/>
          <w:szCs w:val="28"/>
        </w:rPr>
        <w:t>’</w:t>
      </w:r>
      <w:r w:rsidRPr="004D4DEE">
        <w:rPr>
          <w:rFonts w:ascii="Times New Roman" w:hAnsi="Times New Roman" w:cs="Times New Roman"/>
          <w:color w:val="000000"/>
          <w:sz w:val="28"/>
          <w:szCs w:val="28"/>
          <w:lang w:val="uk-UA"/>
        </w:rPr>
        <w:t>ятки разом, носки нарізно, голова знаходиться в такому положенні ,щоб верхній край зовнішнього слухового проходу та зовнішнього кута ока були на одній горизонтальній лінії.</w:t>
      </w:r>
      <w:r w:rsidR="004E1F99">
        <w:rPr>
          <w:rFonts w:ascii="Times New Roman" w:hAnsi="Times New Roman" w:cs="Times New Roman"/>
          <w:color w:val="000000"/>
          <w:sz w:val="28"/>
          <w:szCs w:val="28"/>
          <w:lang w:val="uk-UA"/>
        </w:rPr>
        <w:t xml:space="preserve"> </w:t>
      </w:r>
      <w:r w:rsidRPr="004D4DEE">
        <w:rPr>
          <w:rFonts w:ascii="Times New Roman" w:hAnsi="Times New Roman" w:cs="Times New Roman"/>
          <w:color w:val="000000"/>
          <w:sz w:val="28"/>
          <w:szCs w:val="28"/>
          <w:lang w:val="uk-UA"/>
        </w:rPr>
        <w:t>Планшетку прикладають до голови дитини без стискання. Потрібно слідкувати, щоб дитина стояла без напруги. Для визначення росту відраховують ділення на правій шкалі (в см) по нижньому краю планшетки.</w:t>
      </w:r>
    </w:p>
    <w:p w:rsidR="00BF739E" w:rsidRPr="004D4DEE" w:rsidRDefault="00BF739E" w:rsidP="00C00712">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Вимірювання зросту сидячи проводиться аналогічно, але завчасно розкласти стілець.</w:t>
      </w:r>
    </w:p>
    <w:p w:rsidR="00BF739E" w:rsidRPr="004D4DEE" w:rsidRDefault="00BF739E" w:rsidP="00C00712">
      <w:pPr>
        <w:pStyle w:val="a8"/>
        <w:widowControl w:val="0"/>
        <w:spacing w:line="360" w:lineRule="auto"/>
        <w:jc w:val="both"/>
        <w:rPr>
          <w:rFonts w:ascii="Times New Roman" w:hAnsi="Times New Roman" w:cs="Times New Roman"/>
          <w:color w:val="000000"/>
          <w:sz w:val="28"/>
          <w:szCs w:val="28"/>
          <w:lang w:val="uk-UA"/>
        </w:rPr>
      </w:pPr>
    </w:p>
    <w:p w:rsidR="00BF739E" w:rsidRPr="004D4DEE" w:rsidRDefault="00BF739E" w:rsidP="00F7564D">
      <w:pPr>
        <w:pStyle w:val="a8"/>
        <w:widowControl w:val="0"/>
        <w:spacing w:line="360" w:lineRule="auto"/>
        <w:ind w:firstLine="709"/>
        <w:jc w:val="both"/>
        <w:rPr>
          <w:rFonts w:ascii="Times New Roman" w:hAnsi="Times New Roman" w:cs="Times New Roman"/>
          <w:color w:val="000000"/>
          <w:sz w:val="28"/>
          <w:szCs w:val="28"/>
        </w:rPr>
      </w:pPr>
    </w:p>
    <w:p w:rsidR="00BF739E" w:rsidRPr="004D4DEE" w:rsidRDefault="00BF739E" w:rsidP="00F7564D">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F7564D">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F7564D">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F7564D">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F7564D">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lastRenderedPageBreak/>
        <w:t>2.2.2Вимірювання ваги тіла</w:t>
      </w:r>
    </w:p>
    <w:p w:rsidR="00BF739E" w:rsidRPr="004D4DEE" w:rsidRDefault="00BF739E" w:rsidP="00F7564D">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F7564D">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Ваги електронні призначені для використання в медичних закладах. Значення ваги визначається через декілька секунд. Ваги легко переміщуються, міцні, зносостійкі. Використовуються змінні елементи живлення. </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Запобігати падінь та пошкоджень.</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Підготовка до зважування.</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Зняти кришку відсіку для батареї. Встановити батарею. Закрити кришку.</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Перед зважуванням натиснути кнопку «</w:t>
      </w:r>
      <w:r w:rsidRPr="004D4DEE">
        <w:rPr>
          <w:rFonts w:ascii="Times New Roman" w:hAnsi="Times New Roman" w:cs="Times New Roman"/>
          <w:color w:val="000000"/>
          <w:sz w:val="28"/>
          <w:szCs w:val="28"/>
          <w:lang w:val="en-US"/>
        </w:rPr>
        <w:t>Start</w:t>
      </w:r>
      <w:r w:rsidRPr="004D4DEE">
        <w:rPr>
          <w:rFonts w:ascii="Times New Roman" w:hAnsi="Times New Roman" w:cs="Times New Roman"/>
          <w:color w:val="000000"/>
          <w:sz w:val="28"/>
          <w:szCs w:val="28"/>
          <w:lang w:val="uk-UA"/>
        </w:rPr>
        <w:t>». З</w:t>
      </w:r>
      <w:r w:rsidRPr="004D4DEE">
        <w:rPr>
          <w:rFonts w:ascii="Times New Roman" w:hAnsi="Times New Roman" w:cs="Times New Roman"/>
          <w:color w:val="000000"/>
          <w:sz w:val="28"/>
          <w:szCs w:val="28"/>
        </w:rPr>
        <w:t>’</w:t>
      </w:r>
      <w:r w:rsidRPr="004D4DEE">
        <w:rPr>
          <w:rFonts w:ascii="Times New Roman" w:hAnsi="Times New Roman" w:cs="Times New Roman"/>
          <w:color w:val="000000"/>
          <w:sz w:val="28"/>
          <w:szCs w:val="28"/>
          <w:lang w:val="uk-UA"/>
        </w:rPr>
        <w:t>являться символи «8.8.8.8», «0.0». Таким чином ваги откалібрувались та готові до зважування.</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При необхідності змінити одиниці виміру ваги: кг/фунти/стоуни.</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Встати на вагову платформу та не рухатись.</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Прочитати результат зважування на дисплеї.</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Коли навантаження на вагах більше 200 кг на дисплеї висвітиться «</w:t>
      </w:r>
      <w:r w:rsidRPr="004D4DEE">
        <w:rPr>
          <w:rFonts w:ascii="Times New Roman" w:hAnsi="Times New Roman" w:cs="Times New Roman"/>
          <w:color w:val="000000"/>
          <w:sz w:val="28"/>
          <w:szCs w:val="28"/>
          <w:lang w:val="en-US"/>
        </w:rPr>
        <w:t>Stop</w:t>
      </w:r>
      <w:r w:rsidRPr="004D4DEE">
        <w:rPr>
          <w:rFonts w:ascii="Times New Roman" w:hAnsi="Times New Roman" w:cs="Times New Roman"/>
          <w:color w:val="000000"/>
          <w:sz w:val="28"/>
          <w:szCs w:val="28"/>
        </w:rPr>
        <w:t>”</w:t>
      </w:r>
      <w:r w:rsidRPr="004D4DEE">
        <w:rPr>
          <w:rFonts w:ascii="Times New Roman" w:hAnsi="Times New Roman" w:cs="Times New Roman"/>
          <w:color w:val="000000"/>
          <w:sz w:val="28"/>
          <w:szCs w:val="28"/>
          <w:lang w:val="uk-UA"/>
        </w:rPr>
        <w:t>.</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Ваги відключаються автоматично.</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rPr>
      </w:pPr>
      <w:r w:rsidRPr="004D4DEE">
        <w:rPr>
          <w:rFonts w:ascii="Times New Roman" w:hAnsi="Times New Roman" w:cs="Times New Roman"/>
          <w:color w:val="000000"/>
          <w:sz w:val="28"/>
          <w:szCs w:val="28"/>
          <w:lang w:val="uk-UA"/>
        </w:rPr>
        <w:t>2.3Визначення показників індексу маси тіла</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Найбільш поширеним показником для оцінки ступеня ожиріння являється індекс маси тіла (індекс Кетле).  </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ІМТ рекомендований ВООЗ для оцінки надлишкової маси тіла розраховується як поділ маси тіла на зріст в метрах у квадраті:</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ІМТ = Маса тіла (кг)/ зріст ( м²). </w:t>
      </w:r>
    </w:p>
    <w:p w:rsidR="00BF739E" w:rsidRPr="004D4DEE" w:rsidRDefault="00BF739E" w:rsidP="00595B11">
      <w:pPr>
        <w:pStyle w:val="a8"/>
        <w:widowControl w:val="0"/>
        <w:spacing w:line="360" w:lineRule="auto"/>
        <w:ind w:firstLine="709"/>
        <w:jc w:val="both"/>
        <w:rPr>
          <w:rFonts w:ascii="Times New Roman" w:hAnsi="Times New Roman" w:cs="Times New Roman"/>
          <w:color w:val="000000"/>
          <w:sz w:val="28"/>
          <w:szCs w:val="28"/>
        </w:rPr>
      </w:pPr>
      <w:r w:rsidRPr="004D4DEE">
        <w:rPr>
          <w:rFonts w:ascii="Times New Roman" w:hAnsi="Times New Roman" w:cs="Times New Roman"/>
          <w:color w:val="000000"/>
          <w:sz w:val="28"/>
          <w:szCs w:val="28"/>
          <w:lang w:val="uk-UA"/>
        </w:rPr>
        <w:t xml:space="preserve">Існують таблиці, в яких представлені розрахунки ІМТ, тому необхідно лише виміряти зріст та вагу пацієнта. Нормальні показники ІМТ для дорослих осіб відповідає 18,5 – 24,9. Діапазони норми не залежать від статевих та вікових особливостей ( табл. 2.1). Тобто любий індивідуум у 60 років повинен важити </w:t>
      </w:r>
      <w:r w:rsidRPr="004D4DEE">
        <w:rPr>
          <w:rFonts w:ascii="Times New Roman" w:hAnsi="Times New Roman" w:cs="Times New Roman"/>
          <w:color w:val="000000"/>
          <w:sz w:val="28"/>
          <w:szCs w:val="28"/>
          <w:lang w:val="uk-UA"/>
        </w:rPr>
        <w:lastRenderedPageBreak/>
        <w:t xml:space="preserve">приблизно стільки ж, скільки важив у 18 – 20 років, допустима прибавка у вазі – не більше </w:t>
      </w:r>
    </w:p>
    <w:p w:rsidR="00BF739E" w:rsidRPr="004D4DEE" w:rsidRDefault="00BF739E" w:rsidP="00595B11">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95B11">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Таблиця 2.1 – Класифікація Міжнародної групи по вивченню ожиріння </w:t>
      </w:r>
      <w:r w:rsidRPr="004D4DEE">
        <w:rPr>
          <w:rFonts w:ascii="Times New Roman" w:hAnsi="Times New Roman" w:cs="Times New Roman"/>
          <w:sz w:val="28"/>
          <w:szCs w:val="28"/>
          <w:lang w:val="uk-UA"/>
        </w:rPr>
        <w:t>(</w:t>
      </w:r>
      <w:r w:rsidRPr="004D4DEE">
        <w:rPr>
          <w:rFonts w:ascii="Times New Roman" w:hAnsi="Times New Roman" w:cs="Times New Roman"/>
          <w:sz w:val="28"/>
          <w:szCs w:val="28"/>
          <w:lang w:val="en-US"/>
        </w:rPr>
        <w:t>International</w:t>
      </w:r>
      <w:r w:rsidR="004E1F99">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ObesityTask</w:t>
      </w:r>
      <w:r w:rsidR="004E1F99">
        <w:rPr>
          <w:rFonts w:ascii="Times New Roman" w:hAnsi="Times New Roman" w:cs="Times New Roman"/>
          <w:sz w:val="28"/>
          <w:szCs w:val="28"/>
          <w:lang w:val="uk-UA"/>
        </w:rPr>
        <w:t xml:space="preserve"> </w:t>
      </w:r>
      <w:r w:rsidRPr="004D4DEE">
        <w:rPr>
          <w:rFonts w:ascii="Times New Roman" w:hAnsi="Times New Roman" w:cs="Times New Roman"/>
          <w:sz w:val="28"/>
          <w:szCs w:val="28"/>
          <w:lang w:val="en-US"/>
        </w:rPr>
        <w:t>Force</w:t>
      </w:r>
      <w:r w:rsidRPr="004D4DEE">
        <w:rPr>
          <w:rFonts w:ascii="Times New Roman" w:hAnsi="Times New Roman" w:cs="Times New Roman"/>
          <w:sz w:val="28"/>
          <w:szCs w:val="28"/>
          <w:lang w:val="uk-UA"/>
        </w:rPr>
        <w:t xml:space="preserve"> – </w:t>
      </w:r>
      <w:r w:rsidRPr="004D4DEE">
        <w:rPr>
          <w:rFonts w:ascii="Times New Roman" w:hAnsi="Times New Roman" w:cs="Times New Roman"/>
          <w:sz w:val="28"/>
          <w:szCs w:val="28"/>
          <w:lang w:val="en-US"/>
        </w:rPr>
        <w:t>IOTF</w:t>
      </w:r>
      <w:r w:rsidRPr="004D4DEE">
        <w:rPr>
          <w:rFonts w:ascii="Times New Roman" w:hAnsi="Times New Roman" w:cs="Times New Roman"/>
          <w:sz w:val="28"/>
          <w:szCs w:val="28"/>
          <w:lang w:val="uk-UA"/>
        </w:rPr>
        <w:t>) , недостатньої, надлишкової ваги в залежності від ІМТ</w:t>
      </w:r>
    </w:p>
    <w:p w:rsidR="00BF739E" w:rsidRPr="004D4DEE" w:rsidRDefault="00BF739E" w:rsidP="00AA5DD5">
      <w:pPr>
        <w:pStyle w:val="a8"/>
        <w:widowControl w:val="0"/>
        <w:spacing w:line="360" w:lineRule="auto"/>
        <w:ind w:firstLine="709"/>
        <w:jc w:val="both"/>
        <w:rPr>
          <w:rFonts w:ascii="Times New Roman" w:hAnsi="Times New Roman" w:cs="Times New Roman"/>
          <w:color w:val="000000"/>
          <w:sz w:val="28"/>
          <w:szCs w:val="28"/>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4"/>
        <w:gridCol w:w="3284"/>
      </w:tblGrid>
      <w:tr w:rsidR="00BF739E" w:rsidRPr="004D4DEE">
        <w:tc>
          <w:tcPr>
            <w:tcW w:w="3284" w:type="dxa"/>
          </w:tcPr>
          <w:p w:rsidR="00BF739E" w:rsidRPr="004D4DEE" w:rsidRDefault="00BF739E" w:rsidP="009D31E5">
            <w:pPr>
              <w:pStyle w:val="a8"/>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Категорія маси тіла</w:t>
            </w:r>
          </w:p>
        </w:tc>
        <w:tc>
          <w:tcPr>
            <w:tcW w:w="3285" w:type="dxa"/>
          </w:tcPr>
          <w:p w:rsidR="00BF739E" w:rsidRPr="004D4DEE" w:rsidRDefault="00BF739E" w:rsidP="009D31E5">
            <w:pPr>
              <w:pStyle w:val="a8"/>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ІМТ</w:t>
            </w:r>
          </w:p>
        </w:tc>
        <w:tc>
          <w:tcPr>
            <w:tcW w:w="3285" w:type="dxa"/>
          </w:tcPr>
          <w:p w:rsidR="00BF739E" w:rsidRPr="004D4DEE" w:rsidRDefault="00BF739E" w:rsidP="009D31E5">
            <w:pPr>
              <w:pStyle w:val="a8"/>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Ризик супутніх ожирінню захворювань</w:t>
            </w:r>
          </w:p>
        </w:tc>
      </w:tr>
      <w:tr w:rsidR="00BF739E" w:rsidRPr="004D4DEE">
        <w:tc>
          <w:tcPr>
            <w:tcW w:w="3284" w:type="dxa"/>
          </w:tcPr>
          <w:p w:rsidR="00BF739E" w:rsidRPr="004D4DEE" w:rsidRDefault="00BF739E"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Недостатня маса тіла</w:t>
            </w:r>
          </w:p>
        </w:tc>
        <w:tc>
          <w:tcPr>
            <w:tcW w:w="3285" w:type="dxa"/>
          </w:tcPr>
          <w:p w:rsidR="00BF739E" w:rsidRPr="004D4DEE" w:rsidRDefault="00BF739E" w:rsidP="009D31E5">
            <w:pPr>
              <w:pStyle w:val="a8"/>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Менше 18,5</w:t>
            </w:r>
          </w:p>
        </w:tc>
        <w:tc>
          <w:tcPr>
            <w:tcW w:w="3285" w:type="dxa"/>
          </w:tcPr>
          <w:p w:rsidR="00BF739E" w:rsidRPr="004D4DEE" w:rsidRDefault="00BF739E"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Низький</w:t>
            </w:r>
          </w:p>
        </w:tc>
      </w:tr>
      <w:tr w:rsidR="00BF739E" w:rsidRPr="004D4DEE">
        <w:tc>
          <w:tcPr>
            <w:tcW w:w="3284" w:type="dxa"/>
          </w:tcPr>
          <w:p w:rsidR="00BF739E" w:rsidRPr="004D4DEE" w:rsidRDefault="00BF739E"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Нормальний діапазон маси тіла</w:t>
            </w:r>
          </w:p>
        </w:tc>
        <w:tc>
          <w:tcPr>
            <w:tcW w:w="3285" w:type="dxa"/>
          </w:tcPr>
          <w:p w:rsidR="00BF739E" w:rsidRPr="004D4DEE" w:rsidRDefault="00BF739E" w:rsidP="009D31E5">
            <w:pPr>
              <w:pStyle w:val="a8"/>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18,5 – 24,9 </w:t>
            </w:r>
          </w:p>
        </w:tc>
        <w:tc>
          <w:tcPr>
            <w:tcW w:w="3285" w:type="dxa"/>
          </w:tcPr>
          <w:p w:rsidR="00BF739E" w:rsidRPr="004D4DEE" w:rsidRDefault="00BF739E"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Середній</w:t>
            </w:r>
          </w:p>
        </w:tc>
      </w:tr>
      <w:tr w:rsidR="00BF739E" w:rsidRPr="004D4DEE">
        <w:tc>
          <w:tcPr>
            <w:tcW w:w="3284" w:type="dxa"/>
          </w:tcPr>
          <w:p w:rsidR="00BF739E" w:rsidRPr="004D4DEE" w:rsidRDefault="00BA0E33"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fldChar w:fldCharType="begin"/>
            </w:r>
            <w:r w:rsidR="00BF739E" w:rsidRPr="004D4DEE">
              <w:rPr>
                <w:rFonts w:ascii="Times New Roman" w:hAnsi="Times New Roman" w:cs="Times New Roman"/>
                <w:color w:val="000000"/>
                <w:sz w:val="28"/>
                <w:szCs w:val="28"/>
                <w:lang w:val="uk-UA"/>
              </w:rPr>
              <w:instrText xml:space="preserve"> =1</w:instrText>
            </w:r>
            <w:r w:rsidR="00BF739E" w:rsidRPr="004D4DEE">
              <w:rPr>
                <w:rFonts w:ascii="Times New Roman" w:hAnsi="Times New Roman" w:cs="Times New Roman"/>
                <w:color w:val="000000"/>
                <w:sz w:val="28"/>
                <w:szCs w:val="28"/>
              </w:rPr>
              <w:instrText>\*</w:instrText>
            </w:r>
            <w:r w:rsidR="00BF739E" w:rsidRPr="004D4DEE">
              <w:rPr>
                <w:rFonts w:ascii="Times New Roman" w:hAnsi="Times New Roman" w:cs="Times New Roman"/>
                <w:color w:val="000000"/>
                <w:sz w:val="28"/>
                <w:szCs w:val="28"/>
                <w:lang w:val="en-US"/>
              </w:rPr>
              <w:instrText>Roman</w:instrText>
            </w:r>
            <w:r w:rsidRPr="004D4DEE">
              <w:rPr>
                <w:rFonts w:ascii="Times New Roman" w:hAnsi="Times New Roman" w:cs="Times New Roman"/>
                <w:color w:val="000000"/>
                <w:sz w:val="28"/>
                <w:szCs w:val="28"/>
                <w:lang w:val="uk-UA"/>
              </w:rPr>
              <w:fldChar w:fldCharType="separate"/>
            </w:r>
            <w:r w:rsidR="00BF739E" w:rsidRPr="004D4DEE">
              <w:rPr>
                <w:rFonts w:ascii="Times New Roman" w:hAnsi="Times New Roman" w:cs="Times New Roman"/>
                <w:noProof/>
                <w:color w:val="000000"/>
                <w:sz w:val="28"/>
                <w:szCs w:val="28"/>
                <w:lang w:val="uk-UA"/>
              </w:rPr>
              <w:t>I</w:t>
            </w:r>
            <w:r w:rsidRPr="004D4DEE">
              <w:rPr>
                <w:rFonts w:ascii="Times New Roman" w:hAnsi="Times New Roman" w:cs="Times New Roman"/>
                <w:color w:val="000000"/>
                <w:sz w:val="28"/>
                <w:szCs w:val="28"/>
                <w:lang w:val="uk-UA"/>
              </w:rPr>
              <w:fldChar w:fldCharType="end"/>
            </w:r>
            <w:r w:rsidR="00BF739E" w:rsidRPr="004D4DEE">
              <w:rPr>
                <w:rFonts w:ascii="Times New Roman" w:hAnsi="Times New Roman" w:cs="Times New Roman"/>
                <w:color w:val="000000"/>
                <w:sz w:val="28"/>
                <w:szCs w:val="28"/>
                <w:lang w:val="uk-UA"/>
              </w:rPr>
              <w:t xml:space="preserve"> ступінь (надлишкова вага тіла)</w:t>
            </w:r>
          </w:p>
        </w:tc>
        <w:tc>
          <w:tcPr>
            <w:tcW w:w="3285" w:type="dxa"/>
          </w:tcPr>
          <w:p w:rsidR="00BF739E" w:rsidRPr="004D4DEE" w:rsidRDefault="00BF739E" w:rsidP="009D31E5">
            <w:pPr>
              <w:pStyle w:val="a8"/>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25,0 – 29,9</w:t>
            </w:r>
          </w:p>
        </w:tc>
        <w:tc>
          <w:tcPr>
            <w:tcW w:w="3285" w:type="dxa"/>
          </w:tcPr>
          <w:p w:rsidR="00BF739E" w:rsidRPr="004D4DEE" w:rsidRDefault="00BF739E"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Декілька підвищений</w:t>
            </w:r>
          </w:p>
        </w:tc>
      </w:tr>
      <w:tr w:rsidR="00BF739E" w:rsidRPr="004D4DEE">
        <w:tc>
          <w:tcPr>
            <w:tcW w:w="3284" w:type="dxa"/>
          </w:tcPr>
          <w:p w:rsidR="00BF739E" w:rsidRPr="004D4DEE" w:rsidRDefault="00BA0E33"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fldChar w:fldCharType="begin"/>
            </w:r>
            <w:r w:rsidR="00BF739E" w:rsidRPr="004D4DEE">
              <w:rPr>
                <w:rFonts w:ascii="Times New Roman" w:hAnsi="Times New Roman" w:cs="Times New Roman"/>
                <w:color w:val="000000"/>
                <w:sz w:val="28"/>
                <w:szCs w:val="28"/>
                <w:lang w:val="uk-UA"/>
              </w:rPr>
              <w:instrText xml:space="preserve"> =2</w:instrText>
            </w:r>
            <w:r w:rsidR="00BF739E" w:rsidRPr="004D4DEE">
              <w:rPr>
                <w:rFonts w:ascii="Times New Roman" w:hAnsi="Times New Roman" w:cs="Times New Roman"/>
                <w:color w:val="000000"/>
                <w:sz w:val="28"/>
                <w:szCs w:val="28"/>
                <w:lang w:val="en-US"/>
              </w:rPr>
              <w:instrText>\*Roman</w:instrText>
            </w:r>
            <w:r w:rsidRPr="004D4DEE">
              <w:rPr>
                <w:rFonts w:ascii="Times New Roman" w:hAnsi="Times New Roman" w:cs="Times New Roman"/>
                <w:color w:val="000000"/>
                <w:sz w:val="28"/>
                <w:szCs w:val="28"/>
                <w:lang w:val="uk-UA"/>
              </w:rPr>
              <w:fldChar w:fldCharType="separate"/>
            </w:r>
            <w:r w:rsidR="00BF739E" w:rsidRPr="004D4DEE">
              <w:rPr>
                <w:rFonts w:ascii="Times New Roman" w:hAnsi="Times New Roman" w:cs="Times New Roman"/>
                <w:noProof/>
                <w:color w:val="000000"/>
                <w:sz w:val="28"/>
                <w:szCs w:val="28"/>
                <w:lang w:val="uk-UA"/>
              </w:rPr>
              <w:t>II</w:t>
            </w:r>
            <w:r w:rsidRPr="004D4DEE">
              <w:rPr>
                <w:rFonts w:ascii="Times New Roman" w:hAnsi="Times New Roman" w:cs="Times New Roman"/>
                <w:color w:val="000000"/>
                <w:sz w:val="28"/>
                <w:szCs w:val="28"/>
                <w:lang w:val="uk-UA"/>
              </w:rPr>
              <w:fldChar w:fldCharType="end"/>
            </w:r>
            <w:r w:rsidR="00BF739E" w:rsidRPr="004D4DEE">
              <w:rPr>
                <w:rFonts w:ascii="Times New Roman" w:hAnsi="Times New Roman" w:cs="Times New Roman"/>
                <w:color w:val="000000"/>
                <w:sz w:val="28"/>
                <w:szCs w:val="28"/>
                <w:lang w:val="en-US"/>
              </w:rPr>
              <w:t>a</w:t>
            </w:r>
            <w:r w:rsidR="00BF739E" w:rsidRPr="004D4DEE">
              <w:rPr>
                <w:rFonts w:ascii="Times New Roman" w:hAnsi="Times New Roman" w:cs="Times New Roman"/>
                <w:color w:val="000000"/>
                <w:sz w:val="28"/>
                <w:szCs w:val="28"/>
                <w:lang w:val="uk-UA"/>
              </w:rPr>
              <w:t xml:space="preserve"> ступінь (ожиріння)</w:t>
            </w:r>
          </w:p>
        </w:tc>
        <w:tc>
          <w:tcPr>
            <w:tcW w:w="3285" w:type="dxa"/>
          </w:tcPr>
          <w:p w:rsidR="00BF739E" w:rsidRPr="004D4DEE" w:rsidRDefault="00BF739E" w:rsidP="009D31E5">
            <w:pPr>
              <w:pStyle w:val="a8"/>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30,0 – 34,9</w:t>
            </w:r>
          </w:p>
        </w:tc>
        <w:tc>
          <w:tcPr>
            <w:tcW w:w="3285" w:type="dxa"/>
          </w:tcPr>
          <w:p w:rsidR="00BF739E" w:rsidRPr="004D4DEE" w:rsidRDefault="00BF739E"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Помірно підвищений</w:t>
            </w:r>
          </w:p>
        </w:tc>
      </w:tr>
      <w:tr w:rsidR="00BF739E" w:rsidRPr="004D4DEE">
        <w:tc>
          <w:tcPr>
            <w:tcW w:w="3284" w:type="dxa"/>
          </w:tcPr>
          <w:p w:rsidR="00BF739E" w:rsidRPr="004D4DEE" w:rsidRDefault="00BA0E33"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fldChar w:fldCharType="begin"/>
            </w:r>
            <w:r w:rsidR="00BF739E" w:rsidRPr="004D4DEE">
              <w:rPr>
                <w:rFonts w:ascii="Times New Roman" w:hAnsi="Times New Roman" w:cs="Times New Roman"/>
                <w:color w:val="000000"/>
                <w:sz w:val="28"/>
                <w:szCs w:val="28"/>
                <w:lang w:val="uk-UA"/>
              </w:rPr>
              <w:instrText xml:space="preserve"> =2</w:instrText>
            </w:r>
            <w:r w:rsidR="00BF739E" w:rsidRPr="004D4DEE">
              <w:rPr>
                <w:rFonts w:ascii="Times New Roman" w:hAnsi="Times New Roman" w:cs="Times New Roman"/>
                <w:color w:val="000000"/>
                <w:sz w:val="28"/>
                <w:szCs w:val="28"/>
              </w:rPr>
              <w:instrText>\*</w:instrText>
            </w:r>
            <w:r w:rsidR="00BF739E" w:rsidRPr="004D4DEE">
              <w:rPr>
                <w:rFonts w:ascii="Times New Roman" w:hAnsi="Times New Roman" w:cs="Times New Roman"/>
                <w:color w:val="000000"/>
                <w:sz w:val="28"/>
                <w:szCs w:val="28"/>
                <w:lang w:val="en-US"/>
              </w:rPr>
              <w:instrText>Roman</w:instrText>
            </w:r>
            <w:r w:rsidRPr="004D4DEE">
              <w:rPr>
                <w:rFonts w:ascii="Times New Roman" w:hAnsi="Times New Roman" w:cs="Times New Roman"/>
                <w:color w:val="000000"/>
                <w:sz w:val="28"/>
                <w:szCs w:val="28"/>
                <w:lang w:val="uk-UA"/>
              </w:rPr>
              <w:fldChar w:fldCharType="separate"/>
            </w:r>
            <w:r w:rsidR="00BF739E" w:rsidRPr="004D4DEE">
              <w:rPr>
                <w:rFonts w:ascii="Times New Roman" w:hAnsi="Times New Roman" w:cs="Times New Roman"/>
                <w:noProof/>
                <w:color w:val="000000"/>
                <w:sz w:val="28"/>
                <w:szCs w:val="28"/>
                <w:lang w:val="uk-UA"/>
              </w:rPr>
              <w:t>II</w:t>
            </w:r>
            <w:r w:rsidRPr="004D4DEE">
              <w:rPr>
                <w:rFonts w:ascii="Times New Roman" w:hAnsi="Times New Roman" w:cs="Times New Roman"/>
                <w:color w:val="000000"/>
                <w:sz w:val="28"/>
                <w:szCs w:val="28"/>
                <w:lang w:val="uk-UA"/>
              </w:rPr>
              <w:fldChar w:fldCharType="end"/>
            </w:r>
            <w:r w:rsidR="00BF739E" w:rsidRPr="004D4DEE">
              <w:rPr>
                <w:rFonts w:ascii="Times New Roman" w:hAnsi="Times New Roman" w:cs="Times New Roman"/>
                <w:color w:val="000000"/>
                <w:sz w:val="28"/>
                <w:szCs w:val="28"/>
                <w:lang w:val="en-US"/>
              </w:rPr>
              <w:t>b</w:t>
            </w:r>
            <w:r w:rsidR="00BF739E" w:rsidRPr="004D4DEE">
              <w:rPr>
                <w:rFonts w:ascii="Times New Roman" w:hAnsi="Times New Roman" w:cs="Times New Roman"/>
                <w:color w:val="000000"/>
                <w:sz w:val="28"/>
                <w:szCs w:val="28"/>
                <w:lang w:val="uk-UA"/>
              </w:rPr>
              <w:t xml:space="preserve"> ступінь (виражене ожиріння)</w:t>
            </w:r>
          </w:p>
        </w:tc>
        <w:tc>
          <w:tcPr>
            <w:tcW w:w="3285" w:type="dxa"/>
          </w:tcPr>
          <w:p w:rsidR="00BF739E" w:rsidRPr="004D4DEE" w:rsidRDefault="00BF739E" w:rsidP="009D31E5">
            <w:pPr>
              <w:pStyle w:val="a8"/>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35,0 – 39,9</w:t>
            </w:r>
          </w:p>
        </w:tc>
        <w:tc>
          <w:tcPr>
            <w:tcW w:w="3285" w:type="dxa"/>
          </w:tcPr>
          <w:p w:rsidR="00BF739E" w:rsidRPr="004D4DEE" w:rsidRDefault="00BF739E"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Високий</w:t>
            </w:r>
          </w:p>
        </w:tc>
      </w:tr>
      <w:tr w:rsidR="00BF739E" w:rsidRPr="004D4DEE">
        <w:tc>
          <w:tcPr>
            <w:tcW w:w="3284" w:type="dxa"/>
          </w:tcPr>
          <w:p w:rsidR="00BF739E" w:rsidRPr="004D4DEE" w:rsidRDefault="00BA0E33"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rPr>
              <w:fldChar w:fldCharType="begin"/>
            </w:r>
            <w:r w:rsidR="00BF739E" w:rsidRPr="004D4DEE">
              <w:rPr>
                <w:rFonts w:ascii="Times New Roman" w:hAnsi="Times New Roman" w:cs="Times New Roman"/>
                <w:color w:val="000000"/>
                <w:sz w:val="28"/>
                <w:szCs w:val="28"/>
              </w:rPr>
              <w:instrText>=3\*</w:instrText>
            </w:r>
            <w:r w:rsidR="00BF739E" w:rsidRPr="004D4DEE">
              <w:rPr>
                <w:rFonts w:ascii="Times New Roman" w:hAnsi="Times New Roman" w:cs="Times New Roman"/>
                <w:color w:val="000000"/>
                <w:sz w:val="28"/>
                <w:szCs w:val="28"/>
                <w:lang w:val="en-US"/>
              </w:rPr>
              <w:instrText>Roman</w:instrText>
            </w:r>
            <w:r w:rsidRPr="004D4DEE">
              <w:rPr>
                <w:rFonts w:ascii="Times New Roman" w:hAnsi="Times New Roman" w:cs="Times New Roman"/>
                <w:color w:val="000000"/>
                <w:sz w:val="28"/>
                <w:szCs w:val="28"/>
              </w:rPr>
              <w:fldChar w:fldCharType="separate"/>
            </w:r>
            <w:r w:rsidR="00BF739E" w:rsidRPr="004D4DEE">
              <w:rPr>
                <w:rFonts w:ascii="Times New Roman" w:hAnsi="Times New Roman" w:cs="Times New Roman"/>
                <w:noProof/>
                <w:color w:val="000000"/>
                <w:sz w:val="28"/>
                <w:szCs w:val="28"/>
                <w:lang w:val="en-US"/>
              </w:rPr>
              <w:t>III</w:t>
            </w:r>
            <w:r w:rsidRPr="004D4DEE">
              <w:rPr>
                <w:rFonts w:ascii="Times New Roman" w:hAnsi="Times New Roman" w:cs="Times New Roman"/>
                <w:color w:val="000000"/>
                <w:sz w:val="28"/>
                <w:szCs w:val="28"/>
              </w:rPr>
              <w:fldChar w:fldCharType="end"/>
            </w:r>
            <w:r w:rsidR="00BF739E" w:rsidRPr="004D4DEE">
              <w:rPr>
                <w:rFonts w:ascii="Times New Roman" w:hAnsi="Times New Roman" w:cs="Times New Roman"/>
                <w:color w:val="000000"/>
                <w:sz w:val="28"/>
                <w:szCs w:val="28"/>
                <w:lang w:val="uk-UA"/>
              </w:rPr>
              <w:t xml:space="preserve"> ступінь (різко виражене чи «морбідне» ожиріння)</w:t>
            </w:r>
          </w:p>
        </w:tc>
        <w:tc>
          <w:tcPr>
            <w:tcW w:w="3285" w:type="dxa"/>
          </w:tcPr>
          <w:p w:rsidR="00BF739E" w:rsidRPr="004D4DEE" w:rsidRDefault="00BF739E" w:rsidP="009D31E5">
            <w:pPr>
              <w:pStyle w:val="a8"/>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40 та більше</w:t>
            </w:r>
          </w:p>
        </w:tc>
        <w:tc>
          <w:tcPr>
            <w:tcW w:w="3285" w:type="dxa"/>
          </w:tcPr>
          <w:p w:rsidR="00BF739E" w:rsidRPr="004D4DEE" w:rsidRDefault="00BF739E" w:rsidP="009D31E5">
            <w:pPr>
              <w:pStyle w:val="a8"/>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Дуже високий</w:t>
            </w:r>
          </w:p>
        </w:tc>
      </w:tr>
    </w:tbl>
    <w:p w:rsidR="00BF739E" w:rsidRPr="004D4DEE" w:rsidRDefault="00BF739E" w:rsidP="004725BA">
      <w:pPr>
        <w:pStyle w:val="a8"/>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Частота надлишкової ваги вище у чоловіків, одначе з ожирінням частіше страждають жінки. Динаміка прибавки ваги тіла схожа в молодому віці у представників обох статей. Одначе в старшій віковій групі спостерігаються гендерні різниці: у чоловіків маса тіла наростає з 45 до 54 років, а потім стабілізується, але у жінок можливе наростання ваги після 45 до глибокого старіння.</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Після 18 років підвищення маси тіла на 10 кг та більше супроводжується збільшенням частоти смертності, у тому числі від серцево-судинних  захворювань.  Базуючись на данні щодо росту захворюваності та летальності </w:t>
      </w:r>
      <w:r w:rsidRPr="004D4DEE">
        <w:rPr>
          <w:rFonts w:ascii="Times New Roman" w:hAnsi="Times New Roman" w:cs="Times New Roman"/>
          <w:color w:val="000000"/>
          <w:sz w:val="28"/>
          <w:szCs w:val="28"/>
          <w:lang w:val="uk-UA"/>
        </w:rPr>
        <w:lastRenderedPageBreak/>
        <w:t>можна заключити, що при ІМТ вище 32 відносний ризик летальності підвищується в 2,5 рази порівняно з особами, які мають ІМТ менше 19. Особливо несприятливий</w:t>
      </w:r>
      <w:r w:rsidRPr="004D4DEE">
        <w:rPr>
          <w:rFonts w:ascii="Times New Roman" w:hAnsi="Times New Roman" w:cs="Times New Roman"/>
          <w:color w:val="000000"/>
          <w:sz w:val="28"/>
          <w:szCs w:val="28"/>
        </w:rPr>
        <w:t>[</w:t>
      </w:r>
      <w:r w:rsidRPr="004D4DEE">
        <w:rPr>
          <w:rFonts w:ascii="Times New Roman" w:hAnsi="Times New Roman" w:cs="Times New Roman"/>
          <w:color w:val="000000"/>
          <w:sz w:val="28"/>
          <w:szCs w:val="28"/>
          <w:lang w:val="uk-UA"/>
        </w:rPr>
        <w:t xml:space="preserve"> високий ІМТ в молодому віці. У осіб у віці до 35 років з ІМТ більше 40 летальність збільшується у 12 разів. З ростом ІМТ витрати на лікування всіх хвороб в цілому підвищується в цілому в геометричній прогресії </w:t>
      </w:r>
      <w:r w:rsidRPr="004D4DEE">
        <w:rPr>
          <w:rFonts w:ascii="Times New Roman" w:hAnsi="Times New Roman" w:cs="Times New Roman"/>
          <w:color w:val="000000"/>
          <w:sz w:val="28"/>
          <w:szCs w:val="28"/>
        </w:rPr>
        <w:t>[</w:t>
      </w:r>
      <w:r w:rsidRPr="004D4DEE">
        <w:rPr>
          <w:rFonts w:ascii="Times New Roman" w:hAnsi="Times New Roman" w:cs="Times New Roman"/>
          <w:color w:val="000000"/>
          <w:sz w:val="28"/>
          <w:szCs w:val="28"/>
          <w:lang w:val="uk-UA"/>
        </w:rPr>
        <w:t>26].</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rPr>
      </w:pPr>
      <w:r w:rsidRPr="004D4DEE">
        <w:rPr>
          <w:rFonts w:ascii="Times New Roman" w:hAnsi="Times New Roman" w:cs="Times New Roman"/>
          <w:color w:val="000000"/>
          <w:sz w:val="28"/>
          <w:szCs w:val="28"/>
          <w:lang w:val="uk-UA"/>
        </w:rPr>
        <w:t>2.4 Методи статистичної обробки результатів</w:t>
      </w: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Статистичну обробку результатів проводили методом обчислення середньої арифметичної, помилки середньої арифметичної, середнього квадратичного відхилення. При порівнянні двох незалежних вибірок середніх арифметичних використовували критерій Ст’юденту для визначення достовірних чи не достовірних змін у показниках ІМТ. </w:t>
      </w:r>
    </w:p>
    <w:p w:rsidR="00BF739E" w:rsidRPr="004D4DEE" w:rsidRDefault="004E1F99" w:rsidP="004A5502">
      <w:pPr>
        <w:spacing w:line="360" w:lineRule="auto"/>
        <w:ind w:firstLine="709"/>
        <w:jc w:val="both"/>
        <w:rPr>
          <w:sz w:val="28"/>
          <w:szCs w:val="28"/>
          <w:lang w:val="uk-UA"/>
        </w:rPr>
      </w:pPr>
      <w:r>
        <w:rPr>
          <w:sz w:val="28"/>
          <w:szCs w:val="28"/>
          <w:lang w:val="uk-UA"/>
        </w:rPr>
        <w:t>Результати проведених експери</w:t>
      </w:r>
      <w:r w:rsidR="00BF739E" w:rsidRPr="004D4DEE">
        <w:rPr>
          <w:sz w:val="28"/>
          <w:szCs w:val="28"/>
          <w:lang w:val="uk-UA"/>
        </w:rPr>
        <w:t xml:space="preserve">ментів оброблені методами варіаційної статистики. </w:t>
      </w:r>
    </w:p>
    <w:p w:rsidR="00BF739E" w:rsidRPr="004D4DEE" w:rsidRDefault="00BF739E" w:rsidP="004A5502">
      <w:pPr>
        <w:spacing w:line="360" w:lineRule="auto"/>
        <w:ind w:firstLine="709"/>
        <w:jc w:val="both"/>
        <w:rPr>
          <w:sz w:val="28"/>
          <w:szCs w:val="28"/>
          <w:lang w:val="uk-UA"/>
        </w:rPr>
      </w:pPr>
      <w:r w:rsidRPr="004D4DEE">
        <w:rPr>
          <w:sz w:val="28"/>
          <w:szCs w:val="28"/>
          <w:lang w:val="uk-UA"/>
        </w:rPr>
        <w:t>Середнє арифметичне знаходили по формулі (2.1):</w:t>
      </w:r>
    </w:p>
    <w:p w:rsidR="00BF739E" w:rsidRPr="004D4DEE" w:rsidRDefault="00BA0E33" w:rsidP="004A5502">
      <w:pPr>
        <w:spacing w:line="360" w:lineRule="auto"/>
        <w:ind w:firstLine="709"/>
        <w:jc w:val="right"/>
        <w:rPr>
          <w:sz w:val="28"/>
          <w:szCs w:val="28"/>
          <w:lang w:val="uk-UA"/>
        </w:rPr>
      </w:pPr>
      <w:r w:rsidRPr="004D4DEE">
        <w:rPr>
          <w:sz w:val="28"/>
          <w:szCs w:val="28"/>
        </w:rPr>
        <w:fldChar w:fldCharType="begin"/>
      </w:r>
      <w:r w:rsidR="00BF739E" w:rsidRPr="004D4DEE">
        <w:rPr>
          <w:sz w:val="28"/>
          <w:szCs w:val="28"/>
        </w:rPr>
        <w:instrText xml:space="preserve"> QUOTE </w:instrText>
      </w:r>
      <w:r w:rsidR="0010341D">
        <w:pict>
          <v:shape id="_x0000_i1026" type="#_x0000_t75" style="width:40.5pt;height:23.25pt">
            <v:imagedata r:id="rId10" o:title="" chromakey="white"/>
          </v:shape>
        </w:pict>
      </w:r>
      <w:r w:rsidRPr="004D4DEE">
        <w:rPr>
          <w:sz w:val="28"/>
          <w:szCs w:val="28"/>
        </w:rPr>
        <w:fldChar w:fldCharType="separate"/>
      </w:r>
      <w:r w:rsidR="0010341D">
        <w:pict>
          <v:shape id="_x0000_i1027" type="#_x0000_t75" style="width:40.5pt;height:23.25pt">
            <v:imagedata r:id="rId10" o:title="" chromakey="white"/>
          </v:shape>
        </w:pict>
      </w:r>
      <w:r w:rsidRPr="004D4DEE">
        <w:rPr>
          <w:sz w:val="28"/>
          <w:szCs w:val="28"/>
        </w:rPr>
        <w:fldChar w:fldCharType="end"/>
      </w:r>
      <w:r w:rsidR="00BF739E" w:rsidRPr="004D4DEE">
        <w:rPr>
          <w:i/>
          <w:iCs/>
          <w:sz w:val="28"/>
          <w:szCs w:val="28"/>
        </w:rPr>
        <w:t>,</w:t>
      </w:r>
      <w:r w:rsidR="00BF739E" w:rsidRPr="004D4DEE">
        <w:rPr>
          <w:sz w:val="28"/>
          <w:szCs w:val="28"/>
          <w:lang w:val="uk-UA"/>
        </w:rPr>
        <w:t>(2.1)</w:t>
      </w:r>
    </w:p>
    <w:p w:rsidR="00BF739E" w:rsidRPr="004D4DEE" w:rsidRDefault="00BF739E" w:rsidP="004A5502">
      <w:pPr>
        <w:spacing w:line="360" w:lineRule="auto"/>
        <w:ind w:firstLine="709"/>
        <w:jc w:val="both"/>
        <w:rPr>
          <w:sz w:val="28"/>
          <w:szCs w:val="28"/>
          <w:lang w:val="uk-UA"/>
        </w:rPr>
      </w:pPr>
      <w:r w:rsidRPr="004D4DEE">
        <w:rPr>
          <w:sz w:val="28"/>
          <w:szCs w:val="28"/>
        </w:rPr>
        <w:t xml:space="preserve">де </w:t>
      </w:r>
      <w:r w:rsidRPr="004D4DEE">
        <w:rPr>
          <w:i/>
          <w:iCs/>
          <w:sz w:val="28"/>
          <w:szCs w:val="28"/>
        </w:rPr>
        <w:t xml:space="preserve">х – </w:t>
      </w:r>
      <w:r w:rsidRPr="004D4DEE">
        <w:rPr>
          <w:sz w:val="28"/>
          <w:szCs w:val="28"/>
        </w:rPr>
        <w:t>результат вим</w:t>
      </w:r>
      <w:r w:rsidRPr="004D4DEE">
        <w:rPr>
          <w:sz w:val="28"/>
          <w:szCs w:val="28"/>
          <w:lang w:val="uk-UA"/>
        </w:rPr>
        <w:t>іру ознаки в кожного об’єкта;</w:t>
      </w:r>
    </w:p>
    <w:p w:rsidR="00BF739E" w:rsidRPr="004D4DEE" w:rsidRDefault="00BF739E" w:rsidP="004A5502">
      <w:pPr>
        <w:spacing w:line="360" w:lineRule="auto"/>
        <w:ind w:firstLine="709"/>
        <w:jc w:val="both"/>
        <w:rPr>
          <w:sz w:val="28"/>
          <w:szCs w:val="28"/>
          <w:lang w:val="uk-UA"/>
        </w:rPr>
      </w:pPr>
      <w:r w:rsidRPr="004D4DEE">
        <w:rPr>
          <w:sz w:val="28"/>
          <w:szCs w:val="28"/>
          <w:lang w:val="en-US"/>
        </w:rPr>
        <w:t>n</w:t>
      </w:r>
      <w:r w:rsidRPr="004D4DEE">
        <w:rPr>
          <w:sz w:val="28"/>
          <w:szCs w:val="28"/>
        </w:rPr>
        <w:t xml:space="preserve"> – </w:t>
      </w:r>
      <w:r w:rsidRPr="004D4DEE">
        <w:rPr>
          <w:sz w:val="28"/>
          <w:szCs w:val="28"/>
          <w:lang w:val="uk-UA"/>
        </w:rPr>
        <w:t>обсяг групи;</w:t>
      </w:r>
    </w:p>
    <w:p w:rsidR="00BF739E" w:rsidRPr="004D4DEE" w:rsidRDefault="00BA0E33" w:rsidP="004A5502">
      <w:pPr>
        <w:spacing w:line="360" w:lineRule="auto"/>
        <w:ind w:firstLine="709"/>
        <w:jc w:val="both"/>
        <w:rPr>
          <w:sz w:val="28"/>
          <w:szCs w:val="28"/>
          <w:lang w:val="uk-UA"/>
        </w:rPr>
      </w:pPr>
      <w:r w:rsidRPr="004D4DEE">
        <w:rPr>
          <w:sz w:val="28"/>
          <w:szCs w:val="28"/>
          <w:lang w:val="uk-UA"/>
        </w:rPr>
        <w:fldChar w:fldCharType="begin"/>
      </w:r>
      <w:r w:rsidR="00BF739E" w:rsidRPr="004D4DEE">
        <w:rPr>
          <w:sz w:val="28"/>
          <w:szCs w:val="28"/>
          <w:lang w:val="uk-UA"/>
        </w:rPr>
        <w:instrText xml:space="preserve"> QUOTE </w:instrText>
      </w:r>
      <w:r w:rsidR="0010341D">
        <w:pict>
          <v:shape id="_x0000_i1028" type="#_x0000_t75" style="width:12.75pt;height:16.5pt">
            <v:imagedata r:id="rId11" o:title="" chromakey="white"/>
          </v:shape>
        </w:pict>
      </w:r>
      <w:r w:rsidRPr="004D4DEE">
        <w:rPr>
          <w:sz w:val="28"/>
          <w:szCs w:val="28"/>
          <w:lang w:val="uk-UA"/>
        </w:rPr>
        <w:fldChar w:fldCharType="separate"/>
      </w:r>
      <w:r w:rsidR="0010341D">
        <w:pict>
          <v:shape id="_x0000_i1029" type="#_x0000_t75" style="width:12.75pt;height:16.5pt">
            <v:imagedata r:id="rId11" o:title="" chromakey="white"/>
          </v:shape>
        </w:pict>
      </w:r>
      <w:r w:rsidRPr="004D4DEE">
        <w:rPr>
          <w:sz w:val="28"/>
          <w:szCs w:val="28"/>
          <w:lang w:val="uk-UA"/>
        </w:rPr>
        <w:fldChar w:fldCharType="end"/>
      </w:r>
      <w:r w:rsidR="00BF739E" w:rsidRPr="004D4DEE">
        <w:rPr>
          <w:sz w:val="28"/>
          <w:szCs w:val="28"/>
          <w:lang w:val="uk-UA"/>
        </w:rPr>
        <w:t xml:space="preserve"> – середнє квадратичне відхилення (показник розмаїтності ознаки) знаходимо по формулі (2.2):</w:t>
      </w:r>
    </w:p>
    <w:p w:rsidR="00BF739E" w:rsidRPr="004D4DEE" w:rsidRDefault="00BA0E33" w:rsidP="00CD6EF1">
      <w:pPr>
        <w:spacing w:line="360" w:lineRule="auto"/>
        <w:ind w:firstLine="709"/>
        <w:jc w:val="center"/>
        <w:rPr>
          <w:sz w:val="28"/>
          <w:szCs w:val="28"/>
          <w:vertAlign w:val="superscript"/>
        </w:rPr>
      </w:pPr>
      <w:r w:rsidRPr="004D4DEE">
        <w:rPr>
          <w:sz w:val="28"/>
          <w:szCs w:val="28"/>
          <w:lang w:val="uk-UA"/>
        </w:rPr>
        <w:fldChar w:fldCharType="begin"/>
      </w:r>
      <w:r w:rsidR="00BF739E" w:rsidRPr="004D4DEE">
        <w:rPr>
          <w:sz w:val="28"/>
          <w:szCs w:val="28"/>
          <w:lang w:val="uk-UA"/>
        </w:rPr>
        <w:instrText xml:space="preserve"> QUOTE </w:instrText>
      </w:r>
      <w:r w:rsidR="0010341D">
        <w:pict>
          <v:shape id="_x0000_i1030" type="#_x0000_t75" style="width:161.25pt;height:79.5pt">
            <v:imagedata r:id="rId12" o:title="" chromakey="white"/>
          </v:shape>
        </w:pict>
      </w:r>
      <w:r w:rsidRPr="004D4DEE">
        <w:rPr>
          <w:sz w:val="28"/>
          <w:szCs w:val="28"/>
          <w:lang w:val="uk-UA"/>
        </w:rPr>
        <w:fldChar w:fldCharType="separate"/>
      </w:r>
      <w:r w:rsidR="0010341D">
        <w:pict>
          <v:shape id="_x0000_i1031" type="#_x0000_t75" style="width:161.25pt;height:79.5pt">
            <v:imagedata r:id="rId12" o:title="" chromakey="white"/>
          </v:shape>
        </w:pict>
      </w:r>
      <w:r w:rsidRPr="004D4DEE">
        <w:rPr>
          <w:sz w:val="28"/>
          <w:szCs w:val="28"/>
          <w:lang w:val="uk-UA"/>
        </w:rPr>
        <w:fldChar w:fldCharType="end"/>
      </w:r>
      <w:r w:rsidR="00BF739E" w:rsidRPr="004D4DEE">
        <w:rPr>
          <w:sz w:val="28"/>
          <w:szCs w:val="28"/>
          <w:lang w:val="uk-UA"/>
        </w:rPr>
        <w:t xml:space="preserve">                                                           (2.2)</w:t>
      </w:r>
    </w:p>
    <w:p w:rsidR="00BF739E" w:rsidRPr="004D4DEE" w:rsidRDefault="00BF739E" w:rsidP="004A5502">
      <w:pPr>
        <w:spacing w:line="360" w:lineRule="auto"/>
        <w:ind w:firstLine="709"/>
        <w:jc w:val="both"/>
        <w:rPr>
          <w:sz w:val="28"/>
          <w:szCs w:val="28"/>
          <w:lang w:val="uk-UA"/>
        </w:rPr>
      </w:pPr>
      <w:r w:rsidRPr="004D4DEE">
        <w:rPr>
          <w:sz w:val="28"/>
          <w:szCs w:val="28"/>
          <w:lang w:val="uk-UA"/>
        </w:rPr>
        <w:lastRenderedPageBreak/>
        <w:t xml:space="preserve">Так звану помилку середнього арифметичного </w:t>
      </w:r>
      <w:r w:rsidR="00BA0E33" w:rsidRPr="004D4DEE">
        <w:rPr>
          <w:sz w:val="28"/>
          <w:szCs w:val="28"/>
          <w:lang w:val="uk-UA"/>
        </w:rPr>
        <w:fldChar w:fldCharType="begin"/>
      </w:r>
      <w:r w:rsidRPr="004D4DEE">
        <w:rPr>
          <w:sz w:val="28"/>
          <w:szCs w:val="28"/>
          <w:lang w:val="uk-UA"/>
        </w:rPr>
        <w:instrText xml:space="preserve"> QUOTE </w:instrText>
      </w:r>
      <w:r w:rsidR="0010341D">
        <w:pict>
          <v:shape id="_x0000_i1032" type="#_x0000_t75" style="width:31.5pt;height:18pt">
            <v:imagedata r:id="rId13" o:title="" chromakey="white"/>
          </v:shape>
        </w:pict>
      </w:r>
      <w:r w:rsidR="00BA0E33" w:rsidRPr="004D4DEE">
        <w:rPr>
          <w:sz w:val="28"/>
          <w:szCs w:val="28"/>
          <w:lang w:val="uk-UA"/>
        </w:rPr>
        <w:fldChar w:fldCharType="separate"/>
      </w:r>
      <w:r w:rsidR="0010341D">
        <w:pict>
          <v:shape id="_x0000_i1033" type="#_x0000_t75" style="width:31.5pt;height:18pt">
            <v:imagedata r:id="rId13" o:title="" chromakey="white"/>
          </v:shape>
        </w:pict>
      </w:r>
      <w:r w:rsidR="00BA0E33" w:rsidRPr="004D4DEE">
        <w:rPr>
          <w:sz w:val="28"/>
          <w:szCs w:val="28"/>
          <w:lang w:val="uk-UA"/>
        </w:rPr>
        <w:fldChar w:fldCharType="end"/>
      </w:r>
      <w:r w:rsidRPr="004D4DEE">
        <w:rPr>
          <w:sz w:val="28"/>
          <w:szCs w:val="28"/>
          <w:lang w:val="uk-UA"/>
        </w:rPr>
        <w:t>вираховували за формулою (2.3):</w:t>
      </w:r>
    </w:p>
    <w:p w:rsidR="00BF739E" w:rsidRPr="004D4DEE" w:rsidRDefault="00BA0E33" w:rsidP="00CD6EF1">
      <w:pPr>
        <w:pStyle w:val="a8"/>
        <w:widowControl w:val="0"/>
        <w:spacing w:line="360" w:lineRule="auto"/>
        <w:ind w:firstLine="709"/>
        <w:jc w:val="center"/>
        <w:rPr>
          <w:rFonts w:ascii="Times New Roman" w:hAnsi="Times New Roman" w:cs="Times New Roman"/>
          <w:sz w:val="28"/>
          <w:szCs w:val="28"/>
          <w:lang w:val="uk-UA"/>
        </w:rPr>
      </w:pPr>
      <w:r w:rsidRPr="004D4DEE">
        <w:rPr>
          <w:rFonts w:ascii="Times New Roman" w:hAnsi="Times New Roman" w:cs="Times New Roman"/>
          <w:sz w:val="28"/>
          <w:szCs w:val="28"/>
          <w:lang w:val="uk-UA"/>
        </w:rPr>
        <w:fldChar w:fldCharType="begin"/>
      </w:r>
      <w:r w:rsidR="00BF739E" w:rsidRPr="004D4DEE">
        <w:rPr>
          <w:rFonts w:ascii="Times New Roman" w:hAnsi="Times New Roman" w:cs="Times New Roman"/>
          <w:sz w:val="28"/>
          <w:szCs w:val="28"/>
          <w:lang w:val="uk-UA"/>
        </w:rPr>
        <w:instrText xml:space="preserve"> QUOTE </w:instrText>
      </w:r>
      <w:r w:rsidR="0010341D">
        <w:pict>
          <v:shape id="_x0000_i1034" type="#_x0000_t75" style="width:80.25pt;height:25.5pt">
            <v:imagedata r:id="rId14" o:title="" chromakey="white"/>
          </v:shape>
        </w:pict>
      </w:r>
      <w:r w:rsidRPr="004D4DEE">
        <w:rPr>
          <w:rFonts w:ascii="Times New Roman" w:hAnsi="Times New Roman" w:cs="Times New Roman"/>
          <w:sz w:val="28"/>
          <w:szCs w:val="28"/>
          <w:lang w:val="uk-UA"/>
        </w:rPr>
        <w:fldChar w:fldCharType="separate"/>
      </w:r>
      <w:r w:rsidR="0010341D">
        <w:pict>
          <v:shape id="_x0000_i1035" type="#_x0000_t75" style="width:80.25pt;height:25.5pt">
            <v:imagedata r:id="rId14" o:title="" chromakey="white"/>
          </v:shape>
        </w:pict>
      </w:r>
      <w:r w:rsidRPr="004D4DEE">
        <w:rPr>
          <w:rFonts w:ascii="Times New Roman" w:hAnsi="Times New Roman" w:cs="Times New Roman"/>
          <w:sz w:val="28"/>
          <w:szCs w:val="28"/>
          <w:lang w:val="uk-UA"/>
        </w:rPr>
        <w:fldChar w:fldCharType="end"/>
      </w:r>
      <w:r w:rsidR="00BF739E" w:rsidRPr="004D4DEE">
        <w:rPr>
          <w:rFonts w:ascii="Times New Roman" w:hAnsi="Times New Roman" w:cs="Times New Roman"/>
          <w:sz w:val="28"/>
          <w:szCs w:val="28"/>
          <w:lang w:val="uk-UA"/>
        </w:rPr>
        <w:t xml:space="preserve">                                                                           (2.3)</w:t>
      </w:r>
    </w:p>
    <w:p w:rsidR="00BF739E" w:rsidRPr="004D4DEE" w:rsidRDefault="00BF739E" w:rsidP="004A5502">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5874F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Визначається критерій Ст’юдентуза формулою (2.4):</w:t>
      </w:r>
    </w:p>
    <w:p w:rsidR="00BF739E" w:rsidRPr="004D4DEE" w:rsidRDefault="00BA0E33" w:rsidP="00CD6EF1">
      <w:pPr>
        <w:pStyle w:val="a8"/>
        <w:widowControl w:val="0"/>
        <w:spacing w:line="360" w:lineRule="auto"/>
        <w:ind w:firstLine="709"/>
        <w:jc w:val="center"/>
        <w:rPr>
          <w:rFonts w:ascii="Times New Roman" w:hAnsi="Times New Roman" w:cs="Times New Roman"/>
          <w:sz w:val="28"/>
          <w:szCs w:val="28"/>
          <w:lang w:val="uk-UA" w:eastAsia="uk-UA"/>
        </w:rPr>
      </w:pPr>
      <w:r w:rsidRPr="00BA0E33">
        <w:rPr>
          <w:rFonts w:ascii="Times New Roman" w:hAnsi="Times New Roman" w:cs="Times New Roman"/>
          <w:noProof/>
          <w:sz w:val="28"/>
          <w:szCs w:val="28"/>
          <w:lang w:eastAsia="ru-RU"/>
        </w:rPr>
        <w:pict>
          <v:shape id="Рисунок 13" o:spid="_x0000_i1036" type="#_x0000_t75" style="width:95.25pt;height:43.5pt;visibility:visible">
            <v:imagedata r:id="rId15" o:title=""/>
          </v:shape>
        </w:pict>
      </w:r>
      <w:r w:rsidR="00BF739E" w:rsidRPr="004D4DEE">
        <w:rPr>
          <w:rFonts w:ascii="Times New Roman" w:hAnsi="Times New Roman" w:cs="Times New Roman"/>
          <w:sz w:val="28"/>
          <w:szCs w:val="28"/>
          <w:lang w:val="uk-UA" w:eastAsia="uk-UA"/>
        </w:rPr>
        <w:t xml:space="preserve">                                                                         (2.4)</w:t>
      </w:r>
    </w:p>
    <w:p w:rsidR="00BF739E" w:rsidRPr="004D4DEE" w:rsidRDefault="00BF739E" w:rsidP="004A5502">
      <w:pPr>
        <w:pStyle w:val="a8"/>
        <w:widowControl w:val="0"/>
        <w:spacing w:line="360" w:lineRule="auto"/>
        <w:ind w:firstLine="709"/>
        <w:rPr>
          <w:rFonts w:ascii="Times New Roman" w:hAnsi="Times New Roman" w:cs="Times New Roman"/>
          <w:sz w:val="28"/>
          <w:szCs w:val="28"/>
          <w:lang w:val="uk-UA" w:eastAsia="uk-UA"/>
        </w:rPr>
      </w:pPr>
    </w:p>
    <w:p w:rsidR="00BF739E" w:rsidRPr="004D4DEE" w:rsidRDefault="00BF739E" w:rsidP="00EC3CC0">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де  </w:t>
      </w:r>
      <w:r w:rsidRPr="004D4DEE">
        <w:rPr>
          <w:rFonts w:ascii="Times New Roman" w:hAnsi="Times New Roman" w:cs="Times New Roman"/>
          <w:color w:val="000000"/>
          <w:sz w:val="28"/>
          <w:szCs w:val="28"/>
          <w:lang w:val="en-US"/>
        </w:rPr>
        <w:t>t</w:t>
      </w:r>
      <w:r w:rsidRPr="004D4DEE">
        <w:rPr>
          <w:rFonts w:ascii="Times New Roman" w:hAnsi="Times New Roman" w:cs="Times New Roman"/>
          <w:color w:val="000000"/>
          <w:sz w:val="28"/>
          <w:szCs w:val="28"/>
          <w:lang w:val="uk-UA"/>
        </w:rPr>
        <w:t xml:space="preserve"> – критерій достовірності відмінностей різниці вибіркових середніх,</w:t>
      </w:r>
    </w:p>
    <w:p w:rsidR="00BF739E" w:rsidRPr="004D4DEE" w:rsidRDefault="00BF739E" w:rsidP="00EC3CC0">
      <w:pPr>
        <w:pStyle w:val="a8"/>
        <w:widowControl w:val="0"/>
        <w:spacing w:line="360" w:lineRule="auto"/>
        <w:ind w:firstLine="709"/>
        <w:jc w:val="both"/>
        <w:rPr>
          <w:rFonts w:ascii="Cambria Math" w:hAnsi="Cambria Math" w:cs="Cambria Math"/>
          <w:color w:val="000000"/>
          <w:sz w:val="28"/>
          <w:szCs w:val="28"/>
          <w:lang w:val="uk-UA"/>
        </w:rPr>
      </w:pPr>
      <w:r w:rsidRPr="004D4DEE">
        <w:rPr>
          <w:rFonts w:ascii="Cambria Math" w:hAnsi="Cambria Math" w:cs="Cambria Math"/>
          <w:color w:val="000000"/>
          <w:sz w:val="28"/>
          <w:szCs w:val="28"/>
          <w:lang w:val="uk-UA"/>
        </w:rPr>
        <w:t xml:space="preserve"> Х – середнє арифметичне значення першої та другої вибірок,</w:t>
      </w:r>
    </w:p>
    <w:p w:rsidR="00BF739E" w:rsidRPr="004D4DEE" w:rsidRDefault="00BF739E" w:rsidP="00EC3CC0">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en-US"/>
        </w:rPr>
        <w:t>m</w:t>
      </w:r>
      <w:r w:rsidRPr="004D4DEE">
        <w:rPr>
          <w:rFonts w:ascii="Times New Roman" w:hAnsi="Times New Roman" w:cs="Times New Roman"/>
          <w:color w:val="000000"/>
          <w:sz w:val="28"/>
          <w:szCs w:val="28"/>
          <w:lang w:val="uk-UA"/>
        </w:rPr>
        <w:t>– помилка репрезентативності першої та другої вибірки.</w:t>
      </w:r>
    </w:p>
    <w:p w:rsidR="00BF739E" w:rsidRPr="004D4DEE" w:rsidRDefault="00BF739E" w:rsidP="00C8495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Визначений по формулі критерій Ст’юдента порівнюється з табличним значенням при рівні надійності 95% . </w:t>
      </w:r>
    </w:p>
    <w:p w:rsidR="00BF739E" w:rsidRPr="004D4DEE" w:rsidRDefault="00BF739E" w:rsidP="00C8495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Статистичні дані були оброблені в програмі Microsoft E</w:t>
      </w:r>
      <w:r w:rsidRPr="004D4DEE">
        <w:rPr>
          <w:rFonts w:ascii="Times New Roman" w:hAnsi="Times New Roman" w:cs="Times New Roman"/>
          <w:color w:val="000000"/>
          <w:sz w:val="28"/>
          <w:szCs w:val="28"/>
          <w:lang w:val="en-US"/>
        </w:rPr>
        <w:t>xcel</w:t>
      </w:r>
      <w:r w:rsidRPr="004D4DEE">
        <w:rPr>
          <w:rFonts w:ascii="Times New Roman" w:hAnsi="Times New Roman" w:cs="Times New Roman"/>
          <w:color w:val="000000"/>
          <w:sz w:val="28"/>
          <w:szCs w:val="28"/>
          <w:lang w:val="uk-UA"/>
        </w:rPr>
        <w:t>2007 року</w:t>
      </w:r>
    </w:p>
    <w:p w:rsidR="00BF739E" w:rsidRPr="004D4DEE" w:rsidRDefault="00BF739E" w:rsidP="000647B1">
      <w:pPr>
        <w:spacing w:line="360" w:lineRule="auto"/>
        <w:jc w:val="both"/>
        <w:rPr>
          <w:color w:val="000000"/>
          <w:sz w:val="28"/>
          <w:szCs w:val="28"/>
          <w:lang w:val="uk-UA"/>
        </w:rPr>
      </w:pPr>
    </w:p>
    <w:p w:rsidR="00BF739E" w:rsidRPr="004D4DEE" w:rsidRDefault="00BF739E" w:rsidP="000647B1">
      <w:pPr>
        <w:spacing w:line="360" w:lineRule="auto"/>
        <w:jc w:val="both"/>
        <w:rPr>
          <w:color w:val="000000"/>
          <w:sz w:val="28"/>
          <w:szCs w:val="28"/>
          <w:lang w:val="uk-UA"/>
        </w:rPr>
      </w:pPr>
    </w:p>
    <w:p w:rsidR="00BF739E" w:rsidRPr="004D4DEE" w:rsidRDefault="00BF739E" w:rsidP="000647B1">
      <w:pPr>
        <w:spacing w:line="360" w:lineRule="auto"/>
        <w:jc w:val="both"/>
        <w:rPr>
          <w:color w:val="000000"/>
          <w:sz w:val="28"/>
          <w:szCs w:val="28"/>
          <w:lang w:val="uk-UA"/>
        </w:rPr>
      </w:pPr>
    </w:p>
    <w:p w:rsidR="00BF739E" w:rsidRPr="004D4DEE" w:rsidRDefault="00BF739E" w:rsidP="000647B1">
      <w:pPr>
        <w:spacing w:line="360" w:lineRule="auto"/>
        <w:jc w:val="both"/>
        <w:rPr>
          <w:color w:val="000000"/>
          <w:sz w:val="28"/>
          <w:szCs w:val="28"/>
          <w:lang w:val="uk-UA"/>
        </w:rPr>
      </w:pPr>
    </w:p>
    <w:p w:rsidR="00BF739E" w:rsidRPr="004D4DEE" w:rsidRDefault="00BF739E" w:rsidP="000647B1">
      <w:pPr>
        <w:spacing w:line="360" w:lineRule="auto"/>
        <w:jc w:val="both"/>
        <w:rPr>
          <w:color w:val="000000"/>
          <w:sz w:val="28"/>
          <w:szCs w:val="28"/>
          <w:lang w:val="uk-UA"/>
        </w:rPr>
      </w:pPr>
    </w:p>
    <w:p w:rsidR="00BF739E" w:rsidRPr="004D4DEE" w:rsidRDefault="00BF739E" w:rsidP="000647B1">
      <w:pPr>
        <w:spacing w:line="360" w:lineRule="auto"/>
        <w:jc w:val="both"/>
        <w:rPr>
          <w:color w:val="000000"/>
          <w:sz w:val="28"/>
          <w:szCs w:val="28"/>
          <w:lang w:val="uk-UA"/>
        </w:rPr>
      </w:pPr>
    </w:p>
    <w:p w:rsidR="00BF739E" w:rsidRPr="004D4DEE" w:rsidRDefault="00BF739E" w:rsidP="000647B1">
      <w:pPr>
        <w:spacing w:line="360" w:lineRule="auto"/>
        <w:jc w:val="both"/>
        <w:rPr>
          <w:color w:val="000000"/>
          <w:sz w:val="28"/>
          <w:szCs w:val="28"/>
          <w:lang w:val="uk-UA"/>
        </w:rPr>
      </w:pPr>
    </w:p>
    <w:p w:rsidR="00BF739E" w:rsidRPr="004D4DEE" w:rsidRDefault="00BF739E" w:rsidP="000647B1">
      <w:pPr>
        <w:spacing w:line="360" w:lineRule="auto"/>
        <w:jc w:val="both"/>
        <w:rPr>
          <w:color w:val="000000"/>
          <w:sz w:val="28"/>
          <w:szCs w:val="28"/>
          <w:lang w:val="uk-UA"/>
        </w:rPr>
      </w:pPr>
    </w:p>
    <w:p w:rsidR="00BF739E" w:rsidRPr="004D4DEE" w:rsidRDefault="00BF739E" w:rsidP="000647B1">
      <w:pPr>
        <w:spacing w:line="360" w:lineRule="auto"/>
        <w:jc w:val="both"/>
        <w:rPr>
          <w:color w:val="000000"/>
          <w:sz w:val="28"/>
          <w:szCs w:val="28"/>
          <w:lang w:val="uk-UA"/>
        </w:rPr>
      </w:pPr>
    </w:p>
    <w:p w:rsidR="00BF739E" w:rsidRPr="004D4DEE" w:rsidRDefault="00BF739E" w:rsidP="000647B1">
      <w:pPr>
        <w:spacing w:line="360" w:lineRule="auto"/>
        <w:jc w:val="both"/>
        <w:rPr>
          <w:color w:val="000000"/>
          <w:sz w:val="28"/>
          <w:szCs w:val="28"/>
          <w:lang w:val="uk-UA"/>
        </w:rPr>
      </w:pPr>
    </w:p>
    <w:p w:rsidR="00BF739E" w:rsidRPr="004D4DEE" w:rsidRDefault="00BF739E" w:rsidP="005F2EAB">
      <w:pPr>
        <w:widowControl w:val="0"/>
        <w:spacing w:line="360" w:lineRule="auto"/>
        <w:rPr>
          <w:color w:val="000000"/>
          <w:sz w:val="28"/>
          <w:szCs w:val="28"/>
          <w:lang w:val="uk-UA"/>
        </w:rPr>
      </w:pPr>
    </w:p>
    <w:p w:rsidR="000A20F8" w:rsidRDefault="000A20F8" w:rsidP="005F2EAB">
      <w:pPr>
        <w:widowControl w:val="0"/>
        <w:spacing w:line="360" w:lineRule="auto"/>
        <w:jc w:val="center"/>
        <w:rPr>
          <w:color w:val="000000"/>
          <w:sz w:val="28"/>
          <w:szCs w:val="28"/>
          <w:lang w:val="uk-UA"/>
        </w:rPr>
      </w:pPr>
    </w:p>
    <w:p w:rsidR="000A20F8" w:rsidRDefault="000A20F8" w:rsidP="005F2EAB">
      <w:pPr>
        <w:widowControl w:val="0"/>
        <w:spacing w:line="360" w:lineRule="auto"/>
        <w:jc w:val="center"/>
        <w:rPr>
          <w:color w:val="000000"/>
          <w:sz w:val="28"/>
          <w:szCs w:val="28"/>
          <w:lang w:val="uk-UA"/>
        </w:rPr>
      </w:pPr>
    </w:p>
    <w:p w:rsidR="000A20F8" w:rsidRDefault="000A20F8" w:rsidP="005F2EAB">
      <w:pPr>
        <w:widowControl w:val="0"/>
        <w:spacing w:line="360" w:lineRule="auto"/>
        <w:jc w:val="center"/>
        <w:rPr>
          <w:color w:val="000000"/>
          <w:sz w:val="28"/>
          <w:szCs w:val="28"/>
          <w:lang w:val="uk-UA"/>
        </w:rPr>
      </w:pPr>
    </w:p>
    <w:p w:rsidR="000A20F8" w:rsidRDefault="000A20F8" w:rsidP="005F2EAB">
      <w:pPr>
        <w:widowControl w:val="0"/>
        <w:spacing w:line="360" w:lineRule="auto"/>
        <w:jc w:val="center"/>
        <w:rPr>
          <w:color w:val="000000"/>
          <w:sz w:val="28"/>
          <w:szCs w:val="28"/>
          <w:lang w:val="uk-UA"/>
        </w:rPr>
      </w:pPr>
    </w:p>
    <w:p w:rsidR="00BF739E" w:rsidRPr="004D4DEE" w:rsidRDefault="00BF739E" w:rsidP="005F2EAB">
      <w:pPr>
        <w:widowControl w:val="0"/>
        <w:spacing w:line="360" w:lineRule="auto"/>
        <w:jc w:val="center"/>
        <w:rPr>
          <w:color w:val="000000"/>
          <w:sz w:val="28"/>
          <w:szCs w:val="28"/>
          <w:lang w:val="uk-UA"/>
        </w:rPr>
      </w:pPr>
      <w:r w:rsidRPr="004D4DEE">
        <w:rPr>
          <w:color w:val="000000"/>
          <w:sz w:val="28"/>
          <w:szCs w:val="28"/>
          <w:lang w:val="uk-UA"/>
        </w:rPr>
        <w:lastRenderedPageBreak/>
        <w:t>3</w:t>
      </w:r>
      <w:r w:rsidR="000A20F8">
        <w:rPr>
          <w:color w:val="000000"/>
          <w:sz w:val="28"/>
          <w:szCs w:val="28"/>
          <w:lang w:val="uk-UA"/>
        </w:rPr>
        <w:t xml:space="preserve"> </w:t>
      </w:r>
      <w:r w:rsidRPr="004D4DEE">
        <w:rPr>
          <w:color w:val="000000"/>
          <w:sz w:val="28"/>
          <w:szCs w:val="28"/>
          <w:lang w:val="uk-UA"/>
        </w:rPr>
        <w:t>ЕКСПЕРИМЕНТАЛЬНА ЧАСТИНА</w:t>
      </w:r>
    </w:p>
    <w:p w:rsidR="00BF739E" w:rsidRPr="004D4DEE" w:rsidRDefault="00BF739E" w:rsidP="000647B1">
      <w:pPr>
        <w:widowControl w:val="0"/>
        <w:spacing w:line="360" w:lineRule="auto"/>
        <w:ind w:firstLine="709"/>
        <w:rPr>
          <w:color w:val="000000"/>
          <w:sz w:val="28"/>
          <w:szCs w:val="28"/>
          <w:lang w:val="uk-UA"/>
        </w:rPr>
      </w:pPr>
      <w:r w:rsidRPr="004D4DEE">
        <w:rPr>
          <w:color w:val="000000"/>
          <w:sz w:val="28"/>
          <w:szCs w:val="28"/>
          <w:lang w:val="uk-UA"/>
        </w:rPr>
        <w:t>3.1 Початкова школа</w:t>
      </w:r>
    </w:p>
    <w:p w:rsidR="00BF739E" w:rsidRPr="004D4DEE" w:rsidRDefault="00BF739E" w:rsidP="008E1B9F">
      <w:pPr>
        <w:widowControl w:val="0"/>
        <w:spacing w:line="360" w:lineRule="auto"/>
        <w:ind w:firstLine="709"/>
        <w:jc w:val="both"/>
        <w:rPr>
          <w:color w:val="000000"/>
          <w:sz w:val="28"/>
          <w:szCs w:val="28"/>
          <w:lang w:val="uk-UA"/>
        </w:rPr>
      </w:pPr>
    </w:p>
    <w:p w:rsidR="00BF739E" w:rsidRPr="004D4DEE" w:rsidRDefault="00BF739E" w:rsidP="008E1B9F">
      <w:pPr>
        <w:widowControl w:val="0"/>
        <w:spacing w:line="360" w:lineRule="auto"/>
        <w:ind w:firstLine="709"/>
        <w:jc w:val="both"/>
        <w:rPr>
          <w:color w:val="000000"/>
          <w:sz w:val="28"/>
          <w:szCs w:val="28"/>
          <w:lang w:val="uk-UA"/>
        </w:rPr>
      </w:pPr>
    </w:p>
    <w:p w:rsidR="00BF739E" w:rsidRPr="004D4DEE" w:rsidRDefault="00BF739E" w:rsidP="000647B1">
      <w:pPr>
        <w:widowControl w:val="0"/>
        <w:spacing w:line="360" w:lineRule="auto"/>
        <w:ind w:firstLine="709"/>
        <w:jc w:val="both"/>
        <w:rPr>
          <w:color w:val="000000"/>
          <w:sz w:val="28"/>
          <w:szCs w:val="28"/>
          <w:lang w:val="uk-UA"/>
        </w:rPr>
      </w:pPr>
      <w:r w:rsidRPr="004D4DEE">
        <w:rPr>
          <w:color w:val="000000"/>
          <w:sz w:val="28"/>
          <w:szCs w:val="28"/>
          <w:lang w:val="uk-UA"/>
        </w:rPr>
        <w:t xml:space="preserve">У дослідженні використовувалось порівняння ІМТ за 2019 та 2020 року для того, щоб визначити вплив малорухомого образу життя на організм дітей. </w:t>
      </w:r>
    </w:p>
    <w:p w:rsidR="00BF739E" w:rsidRPr="004D4DEE" w:rsidRDefault="00BF739E" w:rsidP="009A16A8">
      <w:pPr>
        <w:widowControl w:val="0"/>
        <w:spacing w:line="360" w:lineRule="auto"/>
        <w:ind w:firstLine="709"/>
        <w:jc w:val="both"/>
        <w:rPr>
          <w:color w:val="000000"/>
          <w:sz w:val="28"/>
          <w:szCs w:val="28"/>
          <w:lang w:val="uk-UA"/>
        </w:rPr>
      </w:pPr>
      <w:r w:rsidRPr="004D4DEE">
        <w:rPr>
          <w:color w:val="000000"/>
          <w:sz w:val="28"/>
          <w:szCs w:val="28"/>
          <w:lang w:val="uk-UA"/>
        </w:rPr>
        <w:t>У таблиці 3.1 показані результати розрахунків індексу маси тіла кожного з хлопців 2 класу за допомогою співвідношення ваги тіла (кг) до росту у м</w:t>
      </w:r>
      <w:r w:rsidRPr="004D4DEE">
        <w:rPr>
          <w:color w:val="000000"/>
          <w:sz w:val="28"/>
          <w:szCs w:val="28"/>
          <w:vertAlign w:val="superscript"/>
          <w:lang w:val="uk-UA"/>
        </w:rPr>
        <w:t>2</w:t>
      </w:r>
      <w:r w:rsidRPr="004D4DEE">
        <w:rPr>
          <w:color w:val="000000"/>
          <w:sz w:val="28"/>
          <w:szCs w:val="28"/>
          <w:lang w:val="uk-UA"/>
        </w:rPr>
        <w:t>.</w:t>
      </w:r>
    </w:p>
    <w:p w:rsidR="00BF739E" w:rsidRPr="004D4DEE" w:rsidRDefault="00BF739E" w:rsidP="008B501E">
      <w:pPr>
        <w:widowControl w:val="0"/>
        <w:spacing w:line="360" w:lineRule="auto"/>
        <w:ind w:firstLine="709"/>
        <w:jc w:val="both"/>
        <w:rPr>
          <w:sz w:val="28"/>
          <w:szCs w:val="28"/>
          <w:lang w:val="uk-UA"/>
        </w:rPr>
      </w:pPr>
    </w:p>
    <w:p w:rsidR="00BF739E" w:rsidRPr="004D4DEE" w:rsidRDefault="00BF739E" w:rsidP="008B501E">
      <w:pPr>
        <w:widowControl w:val="0"/>
        <w:spacing w:line="360" w:lineRule="auto"/>
        <w:ind w:firstLine="709"/>
        <w:jc w:val="both"/>
        <w:rPr>
          <w:color w:val="000000"/>
          <w:sz w:val="28"/>
          <w:szCs w:val="28"/>
          <w:lang w:val="uk-UA" w:eastAsia="en-US"/>
        </w:rPr>
      </w:pPr>
      <w:r w:rsidRPr="004D4DEE">
        <w:rPr>
          <w:sz w:val="28"/>
          <w:szCs w:val="28"/>
          <w:lang w:val="uk-UA"/>
        </w:rPr>
        <w:t xml:space="preserve">Таблиця 3.1  – </w:t>
      </w:r>
      <w:r w:rsidRPr="004D4DEE">
        <w:rPr>
          <w:color w:val="000000"/>
          <w:sz w:val="28"/>
          <w:szCs w:val="28"/>
          <w:lang w:val="uk-UA" w:eastAsia="en-US"/>
        </w:rPr>
        <w:t>Показники ІМТ</w:t>
      </w:r>
      <w:r w:rsidR="00D4793A">
        <w:rPr>
          <w:color w:val="000000"/>
          <w:sz w:val="28"/>
          <w:szCs w:val="28"/>
          <w:lang w:val="uk-UA" w:eastAsia="en-US"/>
        </w:rPr>
        <w:t xml:space="preserve"> </w:t>
      </w:r>
      <w:r w:rsidRPr="004D4DEE">
        <w:rPr>
          <w:color w:val="000000"/>
          <w:sz w:val="28"/>
          <w:szCs w:val="28"/>
          <w:lang w:val="uk-UA" w:eastAsia="en-US"/>
        </w:rPr>
        <w:t xml:space="preserve">хлопців 2 класів </w:t>
      </w:r>
    </w:p>
    <w:p w:rsidR="00BF739E" w:rsidRPr="004D4DEE" w:rsidRDefault="00BF739E" w:rsidP="008B501E">
      <w:pPr>
        <w:widowControl w:val="0"/>
        <w:spacing w:line="360" w:lineRule="auto"/>
        <w:ind w:firstLine="709"/>
        <w:jc w:val="both"/>
        <w:rPr>
          <w:color w:val="000000"/>
          <w:sz w:val="28"/>
          <w:szCs w:val="28"/>
          <w:lang w:val="uk-UA"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236"/>
        <w:gridCol w:w="16"/>
        <w:gridCol w:w="3784"/>
      </w:tblGrid>
      <w:tr w:rsidR="00BF739E" w:rsidRPr="004D4DEE">
        <w:trPr>
          <w:jc w:val="center"/>
        </w:trPr>
        <w:tc>
          <w:tcPr>
            <w:tcW w:w="8474" w:type="dxa"/>
            <w:gridSpan w:val="4"/>
            <w:tcBorders>
              <w:top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Хлопці 2 класів</w:t>
            </w:r>
          </w:p>
        </w:tc>
      </w:tr>
      <w:tr w:rsidR="00BF739E" w:rsidRPr="004D4DEE">
        <w:trPr>
          <w:jc w:val="center"/>
        </w:trPr>
        <w:tc>
          <w:tcPr>
            <w:tcW w:w="438" w:type="dxa"/>
            <w:tcBorders>
              <w:top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w:t>
            </w:r>
          </w:p>
        </w:tc>
        <w:tc>
          <w:tcPr>
            <w:tcW w:w="4236" w:type="dxa"/>
            <w:tcBorders>
              <w:top w:val="single" w:sz="4" w:space="0" w:color="auto"/>
              <w:right w:val="single" w:sz="4" w:space="0" w:color="auto"/>
            </w:tcBorders>
          </w:tcPr>
          <w:p w:rsidR="00BF739E" w:rsidRPr="004D4DEE" w:rsidRDefault="00BF739E" w:rsidP="009D31E5">
            <w:pPr>
              <w:spacing w:line="360" w:lineRule="auto"/>
              <w:jc w:val="center"/>
              <w:rPr>
                <w:sz w:val="28"/>
                <w:szCs w:val="28"/>
                <w:lang w:val="en-US"/>
              </w:rPr>
            </w:pPr>
            <w:r w:rsidRPr="004D4DEE">
              <w:rPr>
                <w:sz w:val="28"/>
                <w:szCs w:val="28"/>
                <w:lang w:val="uk-UA"/>
              </w:rPr>
              <w:t>2019</w:t>
            </w:r>
          </w:p>
        </w:tc>
        <w:tc>
          <w:tcPr>
            <w:tcW w:w="3800" w:type="dxa"/>
            <w:gridSpan w:val="2"/>
            <w:tcBorders>
              <w:top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rPr>
          <w:jc w:val="center"/>
        </w:trPr>
        <w:tc>
          <w:tcPr>
            <w:tcW w:w="438" w:type="dxa"/>
            <w:tcBorders>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w:t>
            </w:r>
          </w:p>
        </w:tc>
        <w:tc>
          <w:tcPr>
            <w:tcW w:w="4252" w:type="dxa"/>
            <w:gridSpan w:val="2"/>
            <w:tcBorders>
              <w:left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15,18</w:t>
            </w:r>
          </w:p>
        </w:tc>
        <w:tc>
          <w:tcPr>
            <w:tcW w:w="3784" w:type="dxa"/>
            <w:tcBorders>
              <w:left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15,25</w:t>
            </w:r>
          </w:p>
        </w:tc>
      </w:tr>
      <w:tr w:rsidR="00BF739E" w:rsidRPr="004D4DEE">
        <w:trPr>
          <w:jc w:val="center"/>
        </w:trPr>
        <w:tc>
          <w:tcPr>
            <w:tcW w:w="438" w:type="dxa"/>
          </w:tcPr>
          <w:p w:rsidR="00BF739E" w:rsidRPr="004D4DEE" w:rsidRDefault="00BF739E" w:rsidP="009D31E5">
            <w:pPr>
              <w:spacing w:line="360" w:lineRule="auto"/>
              <w:jc w:val="center"/>
              <w:rPr>
                <w:sz w:val="28"/>
                <w:szCs w:val="28"/>
                <w:lang w:val="uk-UA"/>
              </w:rPr>
            </w:pPr>
            <w:r w:rsidRPr="004D4DEE">
              <w:rPr>
                <w:sz w:val="28"/>
                <w:szCs w:val="28"/>
                <w:lang w:val="uk-UA"/>
              </w:rPr>
              <w:t>2</w:t>
            </w:r>
          </w:p>
        </w:tc>
        <w:tc>
          <w:tcPr>
            <w:tcW w:w="4252" w:type="dxa"/>
            <w:gridSpan w:val="2"/>
          </w:tcPr>
          <w:p w:rsidR="00BF739E" w:rsidRPr="004D4DEE" w:rsidRDefault="00BF739E" w:rsidP="009D31E5">
            <w:pPr>
              <w:spacing w:line="360" w:lineRule="auto"/>
              <w:jc w:val="center"/>
              <w:rPr>
                <w:sz w:val="28"/>
                <w:szCs w:val="28"/>
                <w:lang w:val="uk-UA"/>
              </w:rPr>
            </w:pPr>
            <w:r w:rsidRPr="004D4DEE">
              <w:rPr>
                <w:sz w:val="28"/>
                <w:szCs w:val="28"/>
                <w:lang w:val="uk-UA"/>
              </w:rPr>
              <w:t>14,78</w:t>
            </w:r>
          </w:p>
        </w:tc>
        <w:tc>
          <w:tcPr>
            <w:tcW w:w="3784" w:type="dxa"/>
          </w:tcPr>
          <w:p w:rsidR="00BF739E" w:rsidRPr="004D4DEE" w:rsidRDefault="00BF739E" w:rsidP="009D31E5">
            <w:pPr>
              <w:spacing w:line="360" w:lineRule="auto"/>
              <w:jc w:val="center"/>
              <w:rPr>
                <w:sz w:val="28"/>
                <w:szCs w:val="28"/>
                <w:lang w:val="uk-UA"/>
              </w:rPr>
            </w:pPr>
            <w:r w:rsidRPr="004D4DEE">
              <w:rPr>
                <w:sz w:val="28"/>
                <w:szCs w:val="28"/>
                <w:lang w:val="uk-UA"/>
              </w:rPr>
              <w:t>14,88</w:t>
            </w:r>
          </w:p>
        </w:tc>
      </w:tr>
      <w:tr w:rsidR="00BF739E" w:rsidRPr="004D4DEE">
        <w:trPr>
          <w:jc w:val="center"/>
        </w:trPr>
        <w:tc>
          <w:tcPr>
            <w:tcW w:w="438" w:type="dxa"/>
          </w:tcPr>
          <w:p w:rsidR="00BF739E" w:rsidRPr="004D4DEE" w:rsidRDefault="00BF739E" w:rsidP="009D31E5">
            <w:pPr>
              <w:spacing w:line="360" w:lineRule="auto"/>
              <w:jc w:val="center"/>
              <w:rPr>
                <w:sz w:val="28"/>
                <w:szCs w:val="28"/>
                <w:lang w:val="uk-UA"/>
              </w:rPr>
            </w:pPr>
            <w:r w:rsidRPr="004D4DEE">
              <w:rPr>
                <w:sz w:val="28"/>
                <w:szCs w:val="28"/>
                <w:lang w:val="uk-UA"/>
              </w:rPr>
              <w:t>3</w:t>
            </w:r>
          </w:p>
        </w:tc>
        <w:tc>
          <w:tcPr>
            <w:tcW w:w="4252" w:type="dxa"/>
            <w:gridSpan w:val="2"/>
          </w:tcPr>
          <w:p w:rsidR="00BF739E" w:rsidRPr="004D4DEE" w:rsidRDefault="00BF739E" w:rsidP="009D31E5">
            <w:pPr>
              <w:spacing w:line="360" w:lineRule="auto"/>
              <w:jc w:val="center"/>
              <w:rPr>
                <w:sz w:val="28"/>
                <w:szCs w:val="28"/>
                <w:lang w:val="uk-UA"/>
              </w:rPr>
            </w:pPr>
            <w:r w:rsidRPr="004D4DEE">
              <w:rPr>
                <w:sz w:val="28"/>
                <w:szCs w:val="28"/>
                <w:lang w:val="uk-UA"/>
              </w:rPr>
              <w:t>13,61</w:t>
            </w:r>
          </w:p>
        </w:tc>
        <w:tc>
          <w:tcPr>
            <w:tcW w:w="3784" w:type="dxa"/>
          </w:tcPr>
          <w:p w:rsidR="00BF739E" w:rsidRPr="004D4DEE" w:rsidRDefault="00BF739E" w:rsidP="009D31E5">
            <w:pPr>
              <w:spacing w:line="360" w:lineRule="auto"/>
              <w:jc w:val="center"/>
              <w:rPr>
                <w:sz w:val="28"/>
                <w:szCs w:val="28"/>
                <w:lang w:val="uk-UA"/>
              </w:rPr>
            </w:pPr>
            <w:r w:rsidRPr="004D4DEE">
              <w:rPr>
                <w:sz w:val="28"/>
                <w:szCs w:val="28"/>
                <w:lang w:val="uk-UA"/>
              </w:rPr>
              <w:t>16,64</w:t>
            </w:r>
          </w:p>
        </w:tc>
      </w:tr>
      <w:tr w:rsidR="00BF739E" w:rsidRPr="004D4DEE">
        <w:trPr>
          <w:jc w:val="center"/>
        </w:trPr>
        <w:tc>
          <w:tcPr>
            <w:tcW w:w="438" w:type="dxa"/>
          </w:tcPr>
          <w:p w:rsidR="00BF739E" w:rsidRPr="004D4DEE" w:rsidRDefault="00BF739E" w:rsidP="009D31E5">
            <w:pPr>
              <w:spacing w:line="360" w:lineRule="auto"/>
              <w:jc w:val="center"/>
              <w:rPr>
                <w:sz w:val="28"/>
                <w:szCs w:val="28"/>
                <w:lang w:val="uk-UA"/>
              </w:rPr>
            </w:pPr>
            <w:r w:rsidRPr="004D4DEE">
              <w:rPr>
                <w:sz w:val="28"/>
                <w:szCs w:val="28"/>
                <w:lang w:val="uk-UA"/>
              </w:rPr>
              <w:t>4</w:t>
            </w:r>
          </w:p>
        </w:tc>
        <w:tc>
          <w:tcPr>
            <w:tcW w:w="4252" w:type="dxa"/>
            <w:gridSpan w:val="2"/>
          </w:tcPr>
          <w:p w:rsidR="00BF739E" w:rsidRPr="004D4DEE" w:rsidRDefault="00BF739E" w:rsidP="009D31E5">
            <w:pPr>
              <w:spacing w:line="360" w:lineRule="auto"/>
              <w:jc w:val="center"/>
              <w:rPr>
                <w:sz w:val="28"/>
                <w:szCs w:val="28"/>
                <w:lang w:val="uk-UA"/>
              </w:rPr>
            </w:pPr>
            <w:r w:rsidRPr="004D4DEE">
              <w:rPr>
                <w:sz w:val="28"/>
                <w:szCs w:val="28"/>
                <w:lang w:val="uk-UA"/>
              </w:rPr>
              <w:t>12,75</w:t>
            </w:r>
          </w:p>
        </w:tc>
        <w:tc>
          <w:tcPr>
            <w:tcW w:w="3784" w:type="dxa"/>
          </w:tcPr>
          <w:p w:rsidR="00BF739E" w:rsidRPr="004D4DEE" w:rsidRDefault="00BF739E" w:rsidP="009D31E5">
            <w:pPr>
              <w:spacing w:line="360" w:lineRule="auto"/>
              <w:jc w:val="center"/>
              <w:rPr>
                <w:sz w:val="28"/>
                <w:szCs w:val="28"/>
                <w:lang w:val="uk-UA"/>
              </w:rPr>
            </w:pPr>
            <w:r w:rsidRPr="004D4DEE">
              <w:rPr>
                <w:sz w:val="28"/>
                <w:szCs w:val="28"/>
                <w:lang w:val="uk-UA"/>
              </w:rPr>
              <w:t>13,51</w:t>
            </w:r>
          </w:p>
        </w:tc>
      </w:tr>
      <w:tr w:rsidR="00BF739E" w:rsidRPr="004D4DEE">
        <w:trPr>
          <w:jc w:val="center"/>
        </w:trPr>
        <w:tc>
          <w:tcPr>
            <w:tcW w:w="438" w:type="dxa"/>
          </w:tcPr>
          <w:p w:rsidR="00BF739E" w:rsidRPr="004D4DEE" w:rsidRDefault="00BF739E" w:rsidP="009D31E5">
            <w:pPr>
              <w:spacing w:line="360" w:lineRule="auto"/>
              <w:jc w:val="center"/>
              <w:rPr>
                <w:sz w:val="28"/>
                <w:szCs w:val="28"/>
                <w:lang w:val="uk-UA"/>
              </w:rPr>
            </w:pPr>
            <w:r w:rsidRPr="004D4DEE">
              <w:rPr>
                <w:sz w:val="28"/>
                <w:szCs w:val="28"/>
                <w:lang w:val="uk-UA"/>
              </w:rPr>
              <w:t>5</w:t>
            </w:r>
          </w:p>
        </w:tc>
        <w:tc>
          <w:tcPr>
            <w:tcW w:w="4252" w:type="dxa"/>
            <w:gridSpan w:val="2"/>
          </w:tcPr>
          <w:p w:rsidR="00BF739E" w:rsidRPr="004D4DEE" w:rsidRDefault="00BF739E" w:rsidP="009D31E5">
            <w:pPr>
              <w:spacing w:line="360" w:lineRule="auto"/>
              <w:jc w:val="center"/>
              <w:rPr>
                <w:sz w:val="28"/>
                <w:szCs w:val="28"/>
                <w:lang w:val="uk-UA"/>
              </w:rPr>
            </w:pPr>
            <w:r w:rsidRPr="004D4DEE">
              <w:rPr>
                <w:sz w:val="28"/>
                <w:szCs w:val="28"/>
                <w:lang w:val="uk-UA"/>
              </w:rPr>
              <w:t>13,79</w:t>
            </w:r>
          </w:p>
        </w:tc>
        <w:tc>
          <w:tcPr>
            <w:tcW w:w="3784" w:type="dxa"/>
          </w:tcPr>
          <w:p w:rsidR="00BF739E" w:rsidRPr="004D4DEE" w:rsidRDefault="00BF739E" w:rsidP="009D31E5">
            <w:pPr>
              <w:spacing w:line="360" w:lineRule="auto"/>
              <w:jc w:val="center"/>
              <w:rPr>
                <w:sz w:val="28"/>
                <w:szCs w:val="28"/>
                <w:lang w:val="uk-UA"/>
              </w:rPr>
            </w:pPr>
            <w:r w:rsidRPr="004D4DEE">
              <w:rPr>
                <w:sz w:val="28"/>
                <w:szCs w:val="28"/>
                <w:lang w:val="uk-UA"/>
              </w:rPr>
              <w:t>14,71</w:t>
            </w:r>
          </w:p>
        </w:tc>
      </w:tr>
      <w:tr w:rsidR="00BF739E" w:rsidRPr="004D4DEE">
        <w:trPr>
          <w:jc w:val="center"/>
        </w:trPr>
        <w:tc>
          <w:tcPr>
            <w:tcW w:w="438" w:type="dxa"/>
          </w:tcPr>
          <w:p w:rsidR="00BF739E" w:rsidRPr="004D4DEE" w:rsidRDefault="00BF739E" w:rsidP="009D31E5">
            <w:pPr>
              <w:spacing w:line="360" w:lineRule="auto"/>
              <w:jc w:val="center"/>
              <w:rPr>
                <w:sz w:val="28"/>
                <w:szCs w:val="28"/>
                <w:lang w:val="uk-UA"/>
              </w:rPr>
            </w:pPr>
            <w:r w:rsidRPr="004D4DEE">
              <w:rPr>
                <w:sz w:val="28"/>
                <w:szCs w:val="28"/>
                <w:lang w:val="uk-UA"/>
              </w:rPr>
              <w:t>6</w:t>
            </w:r>
          </w:p>
        </w:tc>
        <w:tc>
          <w:tcPr>
            <w:tcW w:w="4252" w:type="dxa"/>
            <w:gridSpan w:val="2"/>
          </w:tcPr>
          <w:p w:rsidR="00BF739E" w:rsidRPr="004D4DEE" w:rsidRDefault="00BF739E" w:rsidP="009D31E5">
            <w:pPr>
              <w:spacing w:line="360" w:lineRule="auto"/>
              <w:jc w:val="center"/>
              <w:rPr>
                <w:sz w:val="28"/>
                <w:szCs w:val="28"/>
                <w:lang w:val="uk-UA"/>
              </w:rPr>
            </w:pPr>
            <w:r w:rsidRPr="004D4DEE">
              <w:rPr>
                <w:sz w:val="28"/>
                <w:szCs w:val="28"/>
                <w:lang w:val="uk-UA"/>
              </w:rPr>
              <w:t>14.81</w:t>
            </w:r>
          </w:p>
        </w:tc>
        <w:tc>
          <w:tcPr>
            <w:tcW w:w="3784" w:type="dxa"/>
          </w:tcPr>
          <w:p w:rsidR="00BF739E" w:rsidRPr="004D4DEE" w:rsidRDefault="00BF739E" w:rsidP="009D31E5">
            <w:pPr>
              <w:spacing w:line="360" w:lineRule="auto"/>
              <w:jc w:val="center"/>
              <w:rPr>
                <w:sz w:val="28"/>
                <w:szCs w:val="28"/>
                <w:lang w:val="uk-UA"/>
              </w:rPr>
            </w:pPr>
            <w:r w:rsidRPr="004D4DEE">
              <w:rPr>
                <w:sz w:val="28"/>
                <w:szCs w:val="28"/>
                <w:lang w:val="uk-UA"/>
              </w:rPr>
              <w:t>16,88</w:t>
            </w:r>
          </w:p>
        </w:tc>
      </w:tr>
    </w:tbl>
    <w:p w:rsidR="00BF739E" w:rsidRPr="004D4DEE" w:rsidRDefault="00BF739E" w:rsidP="00201B7D">
      <w:pPr>
        <w:tabs>
          <w:tab w:val="left" w:pos="2940"/>
        </w:tabs>
        <w:spacing w:line="360" w:lineRule="auto"/>
        <w:jc w:val="center"/>
        <w:rPr>
          <w:sz w:val="28"/>
          <w:szCs w:val="28"/>
          <w:lang w:val="uk-UA"/>
        </w:rPr>
      </w:pPr>
    </w:p>
    <w:p w:rsidR="00BF739E" w:rsidRPr="004D4DEE" w:rsidRDefault="00BF739E" w:rsidP="008B501E">
      <w:pPr>
        <w:widowControl w:val="0"/>
        <w:tabs>
          <w:tab w:val="left" w:pos="2940"/>
        </w:tabs>
        <w:spacing w:line="360" w:lineRule="auto"/>
        <w:ind w:firstLine="709"/>
        <w:jc w:val="both"/>
        <w:rPr>
          <w:sz w:val="28"/>
          <w:szCs w:val="28"/>
        </w:rPr>
      </w:pPr>
      <w:r w:rsidRPr="004D4DEE">
        <w:rPr>
          <w:sz w:val="28"/>
          <w:szCs w:val="28"/>
          <w:lang w:val="uk-UA"/>
        </w:rPr>
        <w:t>На рисунку 3.1 показані середні зміни показників ІМТ хлопців 2 класів за 2019 та 2020 років. Ми бачимо, що зміни у показниках достовірні та ІМТ у 2020 році виріс порівняно з 2019 роком. Ці зміни можуть свідчити про малорухомість та не збалансованість харчува</w:t>
      </w:r>
      <w:r w:rsidR="00D4793A">
        <w:rPr>
          <w:sz w:val="28"/>
          <w:szCs w:val="28"/>
          <w:lang w:val="uk-UA"/>
        </w:rPr>
        <w:t xml:space="preserve">ння. </w:t>
      </w:r>
      <w:r w:rsidRPr="004D4DEE">
        <w:rPr>
          <w:sz w:val="28"/>
          <w:szCs w:val="28"/>
          <w:lang w:val="uk-UA"/>
        </w:rPr>
        <w:t>Оскільки в 2020 році учні знаходилися на дистанційному навчанні.</w:t>
      </w:r>
    </w:p>
    <w:p w:rsidR="00BF739E" w:rsidRPr="004D4DEE" w:rsidRDefault="0010341D" w:rsidP="008B501E">
      <w:pPr>
        <w:tabs>
          <w:tab w:val="left" w:pos="2940"/>
        </w:tabs>
        <w:jc w:val="center"/>
        <w:rPr>
          <w:lang w:val="uk-UA"/>
        </w:rPr>
      </w:pPr>
      <w:r>
        <w:rPr>
          <w:noProof/>
        </w:rPr>
        <w:lastRenderedPageBreak/>
        <w:pict>
          <v:shape id="Диаграмма 13" o:spid="_x0000_i1037" type="#_x0000_t75" style="width:325.5pt;height:188.25pt;visibility:visible">
            <v:imagedata r:id="rId16" o:title=""/>
            <o:lock v:ext="edit" aspectratio="f"/>
          </v:shape>
        </w:pict>
      </w:r>
    </w:p>
    <w:p w:rsidR="00BF739E" w:rsidRPr="004D4DEE" w:rsidRDefault="00BF739E" w:rsidP="00A81E10">
      <w:pPr>
        <w:tabs>
          <w:tab w:val="left" w:pos="2940"/>
        </w:tabs>
        <w:jc w:val="center"/>
        <w:rPr>
          <w:lang w:val="uk-UA"/>
        </w:rPr>
      </w:pPr>
    </w:p>
    <w:p w:rsidR="00BF739E" w:rsidRPr="004D4DEE" w:rsidRDefault="00BF739E" w:rsidP="00CB10C2">
      <w:pPr>
        <w:widowControl w:val="0"/>
        <w:tabs>
          <w:tab w:val="left" w:pos="2940"/>
        </w:tabs>
        <w:spacing w:line="360" w:lineRule="auto"/>
        <w:ind w:firstLine="709"/>
        <w:jc w:val="both"/>
        <w:rPr>
          <w:sz w:val="28"/>
          <w:szCs w:val="28"/>
        </w:rPr>
      </w:pPr>
      <w:r w:rsidRPr="004D4DEE">
        <w:rPr>
          <w:sz w:val="28"/>
          <w:szCs w:val="28"/>
          <w:lang w:val="uk-UA"/>
        </w:rPr>
        <w:t>Рисунок  3.1 – Графічні показники ІМТ хлопців за 2019 -2020 роки</w:t>
      </w:r>
    </w:p>
    <w:p w:rsidR="00BF739E" w:rsidRPr="004D4DEE" w:rsidRDefault="00BF739E" w:rsidP="00CB10C2">
      <w:pPr>
        <w:widowControl w:val="0"/>
        <w:tabs>
          <w:tab w:val="left" w:pos="2940"/>
        </w:tabs>
        <w:spacing w:line="360" w:lineRule="auto"/>
        <w:ind w:firstLine="709"/>
        <w:jc w:val="both"/>
        <w:rPr>
          <w:sz w:val="28"/>
          <w:szCs w:val="28"/>
          <w:lang w:val="uk-UA"/>
        </w:rPr>
      </w:pPr>
      <w:r w:rsidRPr="004D4DEE">
        <w:rPr>
          <w:sz w:val="28"/>
          <w:szCs w:val="28"/>
          <w:lang w:val="uk-UA"/>
        </w:rPr>
        <w:t xml:space="preserve">Наступним етапом ми розраховували ІМТ дівчат 2 класів у кількості 9 ученицьтаблиця 3.2. </w:t>
      </w:r>
    </w:p>
    <w:p w:rsidR="00BF739E" w:rsidRPr="004D4DEE" w:rsidRDefault="00BF739E" w:rsidP="004C0247">
      <w:pPr>
        <w:widowControl w:val="0"/>
        <w:tabs>
          <w:tab w:val="left" w:pos="2940"/>
        </w:tabs>
        <w:spacing w:line="360" w:lineRule="auto"/>
        <w:ind w:firstLine="709"/>
        <w:jc w:val="center"/>
        <w:rPr>
          <w:lang w:val="uk-UA"/>
        </w:rPr>
      </w:pPr>
    </w:p>
    <w:p w:rsidR="00BF739E" w:rsidRPr="004D4DEE" w:rsidRDefault="00BF739E" w:rsidP="00CB10C2">
      <w:pPr>
        <w:widowControl w:val="0"/>
        <w:tabs>
          <w:tab w:val="left" w:pos="2940"/>
        </w:tabs>
        <w:spacing w:line="360" w:lineRule="auto"/>
        <w:ind w:firstLine="709"/>
        <w:jc w:val="both"/>
        <w:rPr>
          <w:color w:val="000000"/>
          <w:sz w:val="28"/>
          <w:szCs w:val="28"/>
          <w:lang w:val="uk-UA" w:eastAsia="en-US"/>
        </w:rPr>
      </w:pPr>
      <w:r w:rsidRPr="004D4DEE">
        <w:rPr>
          <w:sz w:val="28"/>
          <w:szCs w:val="28"/>
          <w:lang w:val="uk-UA"/>
        </w:rPr>
        <w:t xml:space="preserve">Таблиця 3.2 – </w:t>
      </w:r>
      <w:r w:rsidRPr="004D4DEE">
        <w:rPr>
          <w:color w:val="000000"/>
          <w:sz w:val="28"/>
          <w:szCs w:val="28"/>
          <w:lang w:val="uk-UA" w:eastAsia="en-US"/>
        </w:rPr>
        <w:t xml:space="preserve">Показники ІМТдівчат 2 класів </w:t>
      </w:r>
    </w:p>
    <w:p w:rsidR="00BF739E" w:rsidRPr="004D4DEE" w:rsidRDefault="00BF739E" w:rsidP="00CB10C2">
      <w:pPr>
        <w:widowControl w:val="0"/>
        <w:tabs>
          <w:tab w:val="left" w:pos="2940"/>
        </w:tabs>
        <w:spacing w:line="360" w:lineRule="auto"/>
        <w:ind w:firstLine="709"/>
        <w:jc w:val="both"/>
        <w:rPr>
          <w:color w:val="000000"/>
          <w:sz w:val="28"/>
          <w:szCs w:val="28"/>
          <w:lang w:val="en-US" w:eastAsia="en-US"/>
        </w:rPr>
      </w:pPr>
    </w:p>
    <w:tbl>
      <w:tblPr>
        <w:tblW w:w="8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4110"/>
        <w:gridCol w:w="3969"/>
      </w:tblGrid>
      <w:tr w:rsidR="00BF739E" w:rsidRPr="004D4DEE">
        <w:trPr>
          <w:jc w:val="center"/>
        </w:trPr>
        <w:tc>
          <w:tcPr>
            <w:tcW w:w="8614"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Дівчата 2 класів</w:t>
            </w:r>
          </w:p>
        </w:tc>
      </w:tr>
      <w:tr w:rsidR="00BF739E" w:rsidRPr="004D4DEE">
        <w:trPr>
          <w:jc w:val="center"/>
        </w:trPr>
        <w:tc>
          <w:tcPr>
            <w:tcW w:w="535" w:type="dxa"/>
            <w:tcBorders>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w:t>
            </w:r>
          </w:p>
        </w:tc>
        <w:tc>
          <w:tcPr>
            <w:tcW w:w="4110" w:type="dxa"/>
            <w:tcBorders>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3969" w:type="dxa"/>
            <w:tcBorders>
              <w:lef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rPr>
          <w:jc w:val="center"/>
        </w:trPr>
        <w:tc>
          <w:tcPr>
            <w:tcW w:w="535" w:type="dxa"/>
            <w:tcBorders>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w:t>
            </w:r>
          </w:p>
        </w:tc>
        <w:tc>
          <w:tcPr>
            <w:tcW w:w="4110" w:type="dxa"/>
            <w:tcBorders>
              <w:left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16,52</w:t>
            </w:r>
          </w:p>
        </w:tc>
        <w:tc>
          <w:tcPr>
            <w:tcW w:w="3969" w:type="dxa"/>
            <w:tcBorders>
              <w:lef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20,43</w:t>
            </w:r>
          </w:p>
        </w:tc>
      </w:tr>
      <w:tr w:rsidR="00BF739E" w:rsidRPr="004D4DEE">
        <w:trPr>
          <w:jc w:val="center"/>
        </w:trPr>
        <w:tc>
          <w:tcPr>
            <w:tcW w:w="535" w:type="dxa"/>
          </w:tcPr>
          <w:p w:rsidR="00BF739E" w:rsidRPr="004D4DEE" w:rsidRDefault="00BF739E" w:rsidP="009D31E5">
            <w:pPr>
              <w:spacing w:line="360" w:lineRule="auto"/>
              <w:jc w:val="center"/>
              <w:rPr>
                <w:sz w:val="28"/>
                <w:szCs w:val="28"/>
                <w:lang w:val="uk-UA"/>
              </w:rPr>
            </w:pPr>
            <w:r w:rsidRPr="004D4DEE">
              <w:rPr>
                <w:sz w:val="28"/>
                <w:szCs w:val="28"/>
                <w:lang w:val="uk-UA"/>
              </w:rPr>
              <w:t>2</w:t>
            </w:r>
          </w:p>
        </w:tc>
        <w:tc>
          <w:tcPr>
            <w:tcW w:w="4110" w:type="dxa"/>
          </w:tcPr>
          <w:p w:rsidR="00BF739E" w:rsidRPr="004D4DEE" w:rsidRDefault="00BF739E" w:rsidP="009D31E5">
            <w:pPr>
              <w:spacing w:line="360" w:lineRule="auto"/>
              <w:jc w:val="center"/>
              <w:rPr>
                <w:sz w:val="28"/>
                <w:szCs w:val="28"/>
                <w:lang w:val="uk-UA"/>
              </w:rPr>
            </w:pPr>
            <w:r w:rsidRPr="004D4DEE">
              <w:rPr>
                <w:sz w:val="28"/>
                <w:szCs w:val="28"/>
                <w:lang w:val="uk-UA"/>
              </w:rPr>
              <w:t>16,55</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23,43</w:t>
            </w:r>
          </w:p>
        </w:tc>
      </w:tr>
      <w:tr w:rsidR="00BF739E" w:rsidRPr="004D4DEE">
        <w:trPr>
          <w:jc w:val="center"/>
        </w:trPr>
        <w:tc>
          <w:tcPr>
            <w:tcW w:w="535" w:type="dxa"/>
          </w:tcPr>
          <w:p w:rsidR="00BF739E" w:rsidRPr="004D4DEE" w:rsidRDefault="00BF739E" w:rsidP="009D31E5">
            <w:pPr>
              <w:spacing w:line="360" w:lineRule="auto"/>
              <w:jc w:val="center"/>
              <w:rPr>
                <w:sz w:val="28"/>
                <w:szCs w:val="28"/>
                <w:lang w:val="uk-UA"/>
              </w:rPr>
            </w:pPr>
            <w:r w:rsidRPr="004D4DEE">
              <w:rPr>
                <w:sz w:val="28"/>
                <w:szCs w:val="28"/>
                <w:lang w:val="uk-UA"/>
              </w:rPr>
              <w:t>3</w:t>
            </w:r>
          </w:p>
        </w:tc>
        <w:tc>
          <w:tcPr>
            <w:tcW w:w="4110" w:type="dxa"/>
          </w:tcPr>
          <w:p w:rsidR="00BF739E" w:rsidRPr="004D4DEE" w:rsidRDefault="00BF739E" w:rsidP="009D31E5">
            <w:pPr>
              <w:spacing w:line="360" w:lineRule="auto"/>
              <w:jc w:val="center"/>
              <w:rPr>
                <w:sz w:val="28"/>
                <w:szCs w:val="28"/>
                <w:lang w:val="uk-UA"/>
              </w:rPr>
            </w:pPr>
            <w:r w:rsidRPr="004D4DEE">
              <w:rPr>
                <w:sz w:val="28"/>
                <w:szCs w:val="28"/>
                <w:lang w:val="uk-UA"/>
              </w:rPr>
              <w:t>14,09</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15,88</w:t>
            </w:r>
          </w:p>
        </w:tc>
      </w:tr>
      <w:tr w:rsidR="00BF739E" w:rsidRPr="004D4DEE">
        <w:trPr>
          <w:jc w:val="center"/>
        </w:trPr>
        <w:tc>
          <w:tcPr>
            <w:tcW w:w="535" w:type="dxa"/>
          </w:tcPr>
          <w:p w:rsidR="00BF739E" w:rsidRPr="004D4DEE" w:rsidRDefault="00BF739E" w:rsidP="009D31E5">
            <w:pPr>
              <w:spacing w:line="360" w:lineRule="auto"/>
              <w:jc w:val="center"/>
              <w:rPr>
                <w:sz w:val="28"/>
                <w:szCs w:val="28"/>
                <w:lang w:val="uk-UA"/>
              </w:rPr>
            </w:pPr>
            <w:r w:rsidRPr="004D4DEE">
              <w:rPr>
                <w:sz w:val="28"/>
                <w:szCs w:val="28"/>
                <w:lang w:val="uk-UA"/>
              </w:rPr>
              <w:t>4</w:t>
            </w:r>
          </w:p>
        </w:tc>
        <w:tc>
          <w:tcPr>
            <w:tcW w:w="4110" w:type="dxa"/>
          </w:tcPr>
          <w:p w:rsidR="00BF739E" w:rsidRPr="004D4DEE" w:rsidRDefault="00BF739E" w:rsidP="009D31E5">
            <w:pPr>
              <w:spacing w:line="360" w:lineRule="auto"/>
              <w:jc w:val="center"/>
              <w:rPr>
                <w:sz w:val="28"/>
                <w:szCs w:val="28"/>
                <w:lang w:val="uk-UA"/>
              </w:rPr>
            </w:pPr>
            <w:r w:rsidRPr="004D4DEE">
              <w:rPr>
                <w:sz w:val="28"/>
                <w:szCs w:val="28"/>
                <w:lang w:val="uk-UA"/>
              </w:rPr>
              <w:t>17,36</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20,75</w:t>
            </w:r>
          </w:p>
        </w:tc>
      </w:tr>
      <w:tr w:rsidR="00BF739E" w:rsidRPr="004D4DEE">
        <w:trPr>
          <w:jc w:val="center"/>
        </w:trPr>
        <w:tc>
          <w:tcPr>
            <w:tcW w:w="535" w:type="dxa"/>
          </w:tcPr>
          <w:p w:rsidR="00BF739E" w:rsidRPr="004D4DEE" w:rsidRDefault="00BF739E" w:rsidP="009D31E5">
            <w:pPr>
              <w:spacing w:line="360" w:lineRule="auto"/>
              <w:jc w:val="center"/>
              <w:rPr>
                <w:sz w:val="28"/>
                <w:szCs w:val="28"/>
                <w:lang w:val="uk-UA"/>
              </w:rPr>
            </w:pPr>
            <w:r w:rsidRPr="004D4DEE">
              <w:rPr>
                <w:sz w:val="28"/>
                <w:szCs w:val="28"/>
                <w:lang w:val="uk-UA"/>
              </w:rPr>
              <w:t>5</w:t>
            </w:r>
          </w:p>
        </w:tc>
        <w:tc>
          <w:tcPr>
            <w:tcW w:w="4110" w:type="dxa"/>
          </w:tcPr>
          <w:p w:rsidR="00BF739E" w:rsidRPr="004D4DEE" w:rsidRDefault="00BF739E" w:rsidP="009D31E5">
            <w:pPr>
              <w:spacing w:line="360" w:lineRule="auto"/>
              <w:jc w:val="center"/>
              <w:rPr>
                <w:sz w:val="28"/>
                <w:szCs w:val="28"/>
                <w:lang w:val="uk-UA"/>
              </w:rPr>
            </w:pPr>
            <w:r w:rsidRPr="004D4DEE">
              <w:rPr>
                <w:sz w:val="28"/>
                <w:szCs w:val="28"/>
                <w:lang w:val="uk-UA"/>
              </w:rPr>
              <w:t>16,9</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12,66</w:t>
            </w:r>
          </w:p>
        </w:tc>
      </w:tr>
      <w:tr w:rsidR="00BF739E" w:rsidRPr="004D4DEE">
        <w:trPr>
          <w:jc w:val="center"/>
        </w:trPr>
        <w:tc>
          <w:tcPr>
            <w:tcW w:w="535" w:type="dxa"/>
          </w:tcPr>
          <w:p w:rsidR="00BF739E" w:rsidRPr="004D4DEE" w:rsidRDefault="00BF739E" w:rsidP="009D31E5">
            <w:pPr>
              <w:spacing w:line="360" w:lineRule="auto"/>
              <w:jc w:val="center"/>
              <w:rPr>
                <w:sz w:val="28"/>
                <w:szCs w:val="28"/>
                <w:lang w:val="uk-UA"/>
              </w:rPr>
            </w:pPr>
            <w:r w:rsidRPr="004D4DEE">
              <w:rPr>
                <w:sz w:val="28"/>
                <w:szCs w:val="28"/>
                <w:lang w:val="uk-UA"/>
              </w:rPr>
              <w:t>6</w:t>
            </w:r>
          </w:p>
        </w:tc>
        <w:tc>
          <w:tcPr>
            <w:tcW w:w="4110" w:type="dxa"/>
          </w:tcPr>
          <w:p w:rsidR="00BF739E" w:rsidRPr="004D4DEE" w:rsidRDefault="00BF739E" w:rsidP="009D31E5">
            <w:pPr>
              <w:spacing w:line="360" w:lineRule="auto"/>
              <w:jc w:val="center"/>
              <w:rPr>
                <w:sz w:val="28"/>
                <w:szCs w:val="28"/>
                <w:lang w:val="uk-UA"/>
              </w:rPr>
            </w:pPr>
            <w:r w:rsidRPr="004D4DEE">
              <w:rPr>
                <w:sz w:val="28"/>
                <w:szCs w:val="28"/>
                <w:lang w:val="uk-UA"/>
              </w:rPr>
              <w:t>15.06</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15.87</w:t>
            </w:r>
          </w:p>
        </w:tc>
      </w:tr>
      <w:tr w:rsidR="00BF739E" w:rsidRPr="004D4DEE">
        <w:trPr>
          <w:jc w:val="center"/>
        </w:trPr>
        <w:tc>
          <w:tcPr>
            <w:tcW w:w="535" w:type="dxa"/>
          </w:tcPr>
          <w:p w:rsidR="00BF739E" w:rsidRPr="004D4DEE" w:rsidRDefault="00BF739E" w:rsidP="009D31E5">
            <w:pPr>
              <w:spacing w:line="360" w:lineRule="auto"/>
              <w:jc w:val="center"/>
              <w:rPr>
                <w:sz w:val="28"/>
                <w:szCs w:val="28"/>
                <w:lang w:val="uk-UA"/>
              </w:rPr>
            </w:pPr>
            <w:r w:rsidRPr="004D4DEE">
              <w:rPr>
                <w:sz w:val="28"/>
                <w:szCs w:val="28"/>
                <w:lang w:val="uk-UA"/>
              </w:rPr>
              <w:t>7</w:t>
            </w:r>
          </w:p>
        </w:tc>
        <w:tc>
          <w:tcPr>
            <w:tcW w:w="4110" w:type="dxa"/>
          </w:tcPr>
          <w:p w:rsidR="00BF739E" w:rsidRPr="004D4DEE" w:rsidRDefault="00BF739E" w:rsidP="009D31E5">
            <w:pPr>
              <w:spacing w:line="360" w:lineRule="auto"/>
              <w:jc w:val="center"/>
              <w:rPr>
                <w:sz w:val="28"/>
                <w:szCs w:val="28"/>
                <w:lang w:val="uk-UA"/>
              </w:rPr>
            </w:pPr>
            <w:r w:rsidRPr="004D4DEE">
              <w:rPr>
                <w:sz w:val="28"/>
                <w:szCs w:val="28"/>
                <w:lang w:val="uk-UA"/>
              </w:rPr>
              <w:t>16,15</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16,12</w:t>
            </w:r>
          </w:p>
        </w:tc>
      </w:tr>
      <w:tr w:rsidR="00BF739E" w:rsidRPr="004D4DEE">
        <w:trPr>
          <w:jc w:val="center"/>
        </w:trPr>
        <w:tc>
          <w:tcPr>
            <w:tcW w:w="535" w:type="dxa"/>
          </w:tcPr>
          <w:p w:rsidR="00BF739E" w:rsidRPr="004D4DEE" w:rsidRDefault="00BF739E" w:rsidP="009D31E5">
            <w:pPr>
              <w:spacing w:line="360" w:lineRule="auto"/>
              <w:jc w:val="center"/>
              <w:rPr>
                <w:sz w:val="28"/>
                <w:szCs w:val="28"/>
                <w:lang w:val="uk-UA"/>
              </w:rPr>
            </w:pPr>
            <w:r w:rsidRPr="004D4DEE">
              <w:rPr>
                <w:sz w:val="28"/>
                <w:szCs w:val="28"/>
                <w:lang w:val="uk-UA"/>
              </w:rPr>
              <w:t>8</w:t>
            </w:r>
          </w:p>
        </w:tc>
        <w:tc>
          <w:tcPr>
            <w:tcW w:w="4110" w:type="dxa"/>
          </w:tcPr>
          <w:p w:rsidR="00BF739E" w:rsidRPr="004D4DEE" w:rsidRDefault="00BF739E" w:rsidP="009D31E5">
            <w:pPr>
              <w:spacing w:line="360" w:lineRule="auto"/>
              <w:jc w:val="center"/>
              <w:rPr>
                <w:sz w:val="28"/>
                <w:szCs w:val="28"/>
                <w:lang w:val="uk-UA"/>
              </w:rPr>
            </w:pPr>
            <w:r w:rsidRPr="004D4DEE">
              <w:rPr>
                <w:sz w:val="28"/>
                <w:szCs w:val="28"/>
                <w:lang w:val="uk-UA"/>
              </w:rPr>
              <w:t>15,43</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16,64</w:t>
            </w:r>
          </w:p>
        </w:tc>
      </w:tr>
      <w:tr w:rsidR="00BF739E" w:rsidRPr="004D4DEE">
        <w:trPr>
          <w:jc w:val="center"/>
        </w:trPr>
        <w:tc>
          <w:tcPr>
            <w:tcW w:w="535" w:type="dxa"/>
          </w:tcPr>
          <w:p w:rsidR="00BF739E" w:rsidRPr="004D4DEE" w:rsidRDefault="00BF739E" w:rsidP="009D31E5">
            <w:pPr>
              <w:spacing w:line="360" w:lineRule="auto"/>
              <w:jc w:val="center"/>
              <w:rPr>
                <w:sz w:val="28"/>
                <w:szCs w:val="28"/>
                <w:lang w:val="uk-UA"/>
              </w:rPr>
            </w:pPr>
            <w:r w:rsidRPr="004D4DEE">
              <w:rPr>
                <w:sz w:val="28"/>
                <w:szCs w:val="28"/>
                <w:lang w:val="uk-UA"/>
              </w:rPr>
              <w:t>9</w:t>
            </w:r>
          </w:p>
        </w:tc>
        <w:tc>
          <w:tcPr>
            <w:tcW w:w="4110" w:type="dxa"/>
          </w:tcPr>
          <w:p w:rsidR="00BF739E" w:rsidRPr="004D4DEE" w:rsidRDefault="00BF739E" w:rsidP="009D31E5">
            <w:pPr>
              <w:spacing w:line="360" w:lineRule="auto"/>
              <w:jc w:val="center"/>
              <w:rPr>
                <w:sz w:val="28"/>
                <w:szCs w:val="28"/>
                <w:lang w:val="uk-UA"/>
              </w:rPr>
            </w:pPr>
            <w:r w:rsidRPr="004D4DEE">
              <w:rPr>
                <w:sz w:val="28"/>
                <w:szCs w:val="28"/>
                <w:lang w:val="uk-UA"/>
              </w:rPr>
              <w:t>11,80</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15,38</w:t>
            </w:r>
          </w:p>
        </w:tc>
      </w:tr>
    </w:tbl>
    <w:p w:rsidR="00BF739E" w:rsidRPr="004D4DEE" w:rsidRDefault="00BF739E" w:rsidP="00A36D71">
      <w:pPr>
        <w:spacing w:line="360" w:lineRule="auto"/>
        <w:rPr>
          <w:sz w:val="28"/>
          <w:szCs w:val="28"/>
          <w:lang w:val="uk-UA"/>
        </w:rPr>
      </w:pPr>
    </w:p>
    <w:p w:rsidR="00BF739E" w:rsidRPr="004D4DEE" w:rsidRDefault="00BF739E" w:rsidP="00680752">
      <w:pPr>
        <w:widowControl w:val="0"/>
        <w:spacing w:line="360" w:lineRule="auto"/>
        <w:ind w:firstLine="709"/>
        <w:jc w:val="both"/>
        <w:rPr>
          <w:sz w:val="28"/>
          <w:szCs w:val="28"/>
          <w:lang w:val="uk-UA"/>
        </w:rPr>
      </w:pPr>
      <w:r w:rsidRPr="004D4DEE">
        <w:rPr>
          <w:sz w:val="28"/>
          <w:szCs w:val="28"/>
          <w:lang w:val="uk-UA"/>
        </w:rPr>
        <w:t>На рисунку 3.2у дівчат ми бачимо достовірні зміни ІМТ, така ж динаміка, як у хлопців.</w:t>
      </w:r>
      <w:r w:rsidR="000512AC">
        <w:rPr>
          <w:sz w:val="28"/>
          <w:szCs w:val="28"/>
          <w:lang w:val="uk-UA"/>
        </w:rPr>
        <w:t xml:space="preserve"> </w:t>
      </w:r>
      <w:r w:rsidRPr="004D4DEE">
        <w:rPr>
          <w:sz w:val="28"/>
          <w:szCs w:val="28"/>
          <w:lang w:val="uk-UA"/>
        </w:rPr>
        <w:t>Звісно, згідно науковим даним 8-9 роках діти найбільш вразливі до розвитку метаболічного синдрому [26].</w:t>
      </w:r>
    </w:p>
    <w:p w:rsidR="00BF739E" w:rsidRPr="004D4DEE" w:rsidRDefault="00BF739E" w:rsidP="004C0247">
      <w:pPr>
        <w:widowControl w:val="0"/>
        <w:spacing w:line="360" w:lineRule="auto"/>
        <w:ind w:firstLine="709"/>
        <w:rPr>
          <w:sz w:val="28"/>
          <w:szCs w:val="28"/>
          <w:lang w:val="uk-UA"/>
        </w:rPr>
      </w:pPr>
    </w:p>
    <w:p w:rsidR="00BF739E" w:rsidRPr="004D4DEE" w:rsidRDefault="0010341D" w:rsidP="00965EB1">
      <w:pPr>
        <w:jc w:val="center"/>
        <w:rPr>
          <w:sz w:val="28"/>
          <w:szCs w:val="28"/>
          <w:lang w:val="uk-UA"/>
        </w:rPr>
      </w:pPr>
      <w:r w:rsidRPr="00BA0E33">
        <w:rPr>
          <w:noProof/>
          <w:sz w:val="28"/>
          <w:szCs w:val="28"/>
        </w:rPr>
        <w:pict>
          <v:shape id="Диаграмма 14" o:spid="_x0000_i1038" type="#_x0000_t75" style="width:393pt;height:222.75pt;visibility:visible">
            <v:imagedata r:id="rId17" o:title=""/>
            <o:lock v:ext="edit" aspectratio="f"/>
          </v:shape>
        </w:pict>
      </w:r>
    </w:p>
    <w:p w:rsidR="00BF739E" w:rsidRPr="004D4DEE" w:rsidRDefault="00BF739E" w:rsidP="001D344F">
      <w:pPr>
        <w:rPr>
          <w:sz w:val="28"/>
          <w:szCs w:val="28"/>
          <w:lang w:val="uk-UA"/>
        </w:rPr>
      </w:pPr>
    </w:p>
    <w:p w:rsidR="00BF739E" w:rsidRPr="004D4DEE" w:rsidRDefault="00BF739E" w:rsidP="008E5448">
      <w:pPr>
        <w:widowControl w:val="0"/>
        <w:spacing w:line="360" w:lineRule="auto"/>
        <w:ind w:firstLine="709"/>
        <w:jc w:val="both"/>
        <w:rPr>
          <w:sz w:val="28"/>
          <w:szCs w:val="28"/>
          <w:lang w:val="uk-UA"/>
        </w:rPr>
      </w:pPr>
      <w:r w:rsidRPr="004D4DEE">
        <w:rPr>
          <w:sz w:val="28"/>
          <w:szCs w:val="28"/>
          <w:lang w:val="uk-UA"/>
        </w:rPr>
        <w:t>Рисунок 3.2 – Графічні показники ІМТ у дівчат 2 класів</w:t>
      </w:r>
    </w:p>
    <w:p w:rsidR="00BF739E" w:rsidRPr="004D4DEE" w:rsidRDefault="00BF739E" w:rsidP="009D07BE">
      <w:pPr>
        <w:widowControl w:val="0"/>
        <w:spacing w:line="360" w:lineRule="auto"/>
        <w:jc w:val="both"/>
        <w:rPr>
          <w:sz w:val="28"/>
          <w:szCs w:val="28"/>
          <w:lang w:val="uk-UA"/>
        </w:rPr>
      </w:pPr>
    </w:p>
    <w:p w:rsidR="00BF739E" w:rsidRPr="004D4DEE" w:rsidRDefault="00BF739E" w:rsidP="00670D57">
      <w:pPr>
        <w:widowControl w:val="0"/>
        <w:spacing w:line="360" w:lineRule="auto"/>
        <w:ind w:firstLine="709"/>
        <w:jc w:val="both"/>
        <w:rPr>
          <w:sz w:val="28"/>
          <w:szCs w:val="28"/>
          <w:lang w:val="uk-UA"/>
        </w:rPr>
      </w:pPr>
      <w:r w:rsidRPr="004D4DEE">
        <w:rPr>
          <w:sz w:val="28"/>
          <w:szCs w:val="28"/>
          <w:lang w:val="uk-UA"/>
        </w:rPr>
        <w:t>Далі досліджували  ІМТ у кожного з хлопців 3 класів таблиця 3.3.</w:t>
      </w:r>
    </w:p>
    <w:p w:rsidR="00BF739E" w:rsidRPr="004D4DEE" w:rsidRDefault="00BF739E" w:rsidP="00CB10C2">
      <w:pPr>
        <w:widowControl w:val="0"/>
        <w:spacing w:line="360" w:lineRule="auto"/>
        <w:ind w:firstLine="709"/>
        <w:jc w:val="both"/>
        <w:rPr>
          <w:sz w:val="28"/>
          <w:szCs w:val="28"/>
          <w:lang w:val="uk-UA"/>
        </w:rPr>
      </w:pPr>
    </w:p>
    <w:p w:rsidR="00BF739E" w:rsidRPr="004D4DEE" w:rsidRDefault="00BF739E" w:rsidP="00CB10C2">
      <w:pPr>
        <w:widowControl w:val="0"/>
        <w:spacing w:line="360" w:lineRule="auto"/>
        <w:ind w:firstLine="709"/>
        <w:jc w:val="both"/>
        <w:rPr>
          <w:sz w:val="28"/>
          <w:szCs w:val="28"/>
          <w:lang w:val="uk-UA"/>
        </w:rPr>
      </w:pPr>
      <w:r w:rsidRPr="004D4DEE">
        <w:rPr>
          <w:sz w:val="28"/>
          <w:szCs w:val="28"/>
          <w:lang w:val="uk-UA"/>
        </w:rPr>
        <w:t>Таблиця 3.3 – Показники ІМТ у хлопців 3 класів</w:t>
      </w:r>
    </w:p>
    <w:p w:rsidR="00BF739E" w:rsidRPr="004D4DEE" w:rsidRDefault="00BF739E" w:rsidP="00CB10C2">
      <w:pPr>
        <w:widowControl w:val="0"/>
        <w:spacing w:line="360" w:lineRule="auto"/>
        <w:ind w:firstLine="709"/>
        <w:jc w:val="both"/>
        <w:rPr>
          <w:sz w:val="28"/>
          <w:szCs w:val="28"/>
        </w:rPr>
      </w:pPr>
    </w:p>
    <w:tbl>
      <w:tblPr>
        <w:tblW w:w="87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4069"/>
        <w:gridCol w:w="4015"/>
      </w:tblGrid>
      <w:tr w:rsidR="00BF739E" w:rsidRPr="004D4DEE">
        <w:tc>
          <w:tcPr>
            <w:tcW w:w="8755"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Хлопці 3 класів</w:t>
            </w:r>
          </w:p>
        </w:tc>
      </w:tr>
      <w:tr w:rsidR="00BF739E" w:rsidRPr="004D4DEE">
        <w:tc>
          <w:tcPr>
            <w:tcW w:w="671" w:type="dxa"/>
            <w:tcBorders>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w:t>
            </w:r>
          </w:p>
        </w:tc>
        <w:tc>
          <w:tcPr>
            <w:tcW w:w="4069" w:type="dxa"/>
            <w:tcBorders>
              <w:left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w:t>
            </w:r>
          </w:p>
        </w:tc>
        <w:tc>
          <w:tcPr>
            <w:tcW w:w="4015" w:type="dxa"/>
            <w:tcBorders>
              <w:left w:val="single" w:sz="4" w:space="0" w:color="auto"/>
              <w:bottom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3</w:t>
            </w:r>
          </w:p>
        </w:tc>
      </w:tr>
      <w:tr w:rsidR="00BF739E" w:rsidRPr="004D4DEE">
        <w:tc>
          <w:tcPr>
            <w:tcW w:w="671" w:type="dxa"/>
            <w:tcBorders>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w:t>
            </w:r>
          </w:p>
        </w:tc>
        <w:tc>
          <w:tcPr>
            <w:tcW w:w="4069" w:type="dxa"/>
            <w:tcBorders>
              <w:left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4015" w:type="dxa"/>
            <w:tcBorders>
              <w:left w:val="single" w:sz="4" w:space="0" w:color="auto"/>
              <w:bottom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671" w:type="dxa"/>
            <w:tcBorders>
              <w:right w:val="single" w:sz="4" w:space="0" w:color="auto"/>
            </w:tcBorders>
          </w:tcPr>
          <w:p w:rsidR="00BF739E" w:rsidRPr="004D4DEE" w:rsidRDefault="00BF739E" w:rsidP="009D31E5">
            <w:pPr>
              <w:spacing w:line="360" w:lineRule="auto"/>
              <w:rPr>
                <w:sz w:val="28"/>
                <w:szCs w:val="28"/>
                <w:lang w:val="uk-UA"/>
              </w:rPr>
            </w:pPr>
            <w:r w:rsidRPr="004D4DEE">
              <w:rPr>
                <w:sz w:val="28"/>
                <w:szCs w:val="28"/>
                <w:lang w:val="uk-UA"/>
              </w:rPr>
              <w:t>1</w:t>
            </w:r>
          </w:p>
        </w:tc>
        <w:tc>
          <w:tcPr>
            <w:tcW w:w="4069" w:type="dxa"/>
            <w:tcBorders>
              <w:left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17,70</w:t>
            </w:r>
          </w:p>
        </w:tc>
        <w:tc>
          <w:tcPr>
            <w:tcW w:w="4015" w:type="dxa"/>
            <w:tcBorders>
              <w:top w:val="nil"/>
              <w:lef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19,19</w:t>
            </w:r>
          </w:p>
        </w:tc>
      </w:tr>
      <w:tr w:rsidR="00BF739E" w:rsidRPr="004D4DEE">
        <w:tc>
          <w:tcPr>
            <w:tcW w:w="671" w:type="dxa"/>
          </w:tcPr>
          <w:p w:rsidR="00BF739E" w:rsidRPr="004D4DEE" w:rsidRDefault="00BF739E" w:rsidP="009D31E5">
            <w:pPr>
              <w:spacing w:line="360" w:lineRule="auto"/>
              <w:rPr>
                <w:sz w:val="28"/>
                <w:szCs w:val="28"/>
                <w:lang w:val="uk-UA"/>
              </w:rPr>
            </w:pPr>
            <w:r w:rsidRPr="004D4DEE">
              <w:rPr>
                <w:sz w:val="28"/>
                <w:szCs w:val="28"/>
                <w:lang w:val="uk-UA"/>
              </w:rPr>
              <w:t>2</w:t>
            </w:r>
          </w:p>
        </w:tc>
        <w:tc>
          <w:tcPr>
            <w:tcW w:w="4069" w:type="dxa"/>
          </w:tcPr>
          <w:p w:rsidR="00BF739E" w:rsidRPr="004D4DEE" w:rsidRDefault="00BF739E" w:rsidP="009D31E5">
            <w:pPr>
              <w:spacing w:line="360" w:lineRule="auto"/>
              <w:jc w:val="center"/>
              <w:rPr>
                <w:sz w:val="28"/>
                <w:szCs w:val="28"/>
                <w:lang w:val="uk-UA"/>
              </w:rPr>
            </w:pPr>
            <w:r w:rsidRPr="004D4DEE">
              <w:rPr>
                <w:sz w:val="28"/>
                <w:szCs w:val="28"/>
                <w:lang w:val="uk-UA"/>
              </w:rPr>
              <w:t>16,35</w:t>
            </w:r>
          </w:p>
        </w:tc>
        <w:tc>
          <w:tcPr>
            <w:tcW w:w="4015" w:type="dxa"/>
          </w:tcPr>
          <w:p w:rsidR="00BF739E" w:rsidRPr="004D4DEE" w:rsidRDefault="00BF739E" w:rsidP="009D31E5">
            <w:pPr>
              <w:spacing w:line="360" w:lineRule="auto"/>
              <w:jc w:val="center"/>
              <w:rPr>
                <w:sz w:val="28"/>
                <w:szCs w:val="28"/>
                <w:lang w:val="uk-UA"/>
              </w:rPr>
            </w:pPr>
            <w:r w:rsidRPr="004D4DEE">
              <w:rPr>
                <w:sz w:val="28"/>
                <w:szCs w:val="28"/>
                <w:lang w:val="uk-UA"/>
              </w:rPr>
              <w:t>17,17</w:t>
            </w:r>
          </w:p>
        </w:tc>
      </w:tr>
      <w:tr w:rsidR="00BF739E" w:rsidRPr="004D4DEE">
        <w:tc>
          <w:tcPr>
            <w:tcW w:w="671" w:type="dxa"/>
          </w:tcPr>
          <w:p w:rsidR="00BF739E" w:rsidRPr="004D4DEE" w:rsidRDefault="00BF739E" w:rsidP="009D31E5">
            <w:pPr>
              <w:spacing w:line="360" w:lineRule="auto"/>
              <w:rPr>
                <w:sz w:val="28"/>
                <w:szCs w:val="28"/>
                <w:lang w:val="uk-UA"/>
              </w:rPr>
            </w:pPr>
            <w:r w:rsidRPr="004D4DEE">
              <w:rPr>
                <w:sz w:val="28"/>
                <w:szCs w:val="28"/>
                <w:lang w:val="uk-UA"/>
              </w:rPr>
              <w:t>3</w:t>
            </w:r>
          </w:p>
        </w:tc>
        <w:tc>
          <w:tcPr>
            <w:tcW w:w="4069" w:type="dxa"/>
          </w:tcPr>
          <w:p w:rsidR="00BF739E" w:rsidRPr="004D4DEE" w:rsidRDefault="00BF739E" w:rsidP="009D31E5">
            <w:pPr>
              <w:spacing w:line="360" w:lineRule="auto"/>
              <w:jc w:val="center"/>
              <w:rPr>
                <w:sz w:val="28"/>
                <w:szCs w:val="28"/>
                <w:lang w:val="uk-UA"/>
              </w:rPr>
            </w:pPr>
            <w:r w:rsidRPr="004D4DEE">
              <w:rPr>
                <w:sz w:val="28"/>
                <w:szCs w:val="28"/>
                <w:lang w:val="uk-UA"/>
              </w:rPr>
              <w:t>16,74</w:t>
            </w:r>
          </w:p>
        </w:tc>
        <w:tc>
          <w:tcPr>
            <w:tcW w:w="4015" w:type="dxa"/>
          </w:tcPr>
          <w:p w:rsidR="00BF739E" w:rsidRPr="004D4DEE" w:rsidRDefault="00BF739E" w:rsidP="009D31E5">
            <w:pPr>
              <w:spacing w:line="360" w:lineRule="auto"/>
              <w:jc w:val="center"/>
              <w:rPr>
                <w:sz w:val="28"/>
                <w:szCs w:val="28"/>
                <w:lang w:val="uk-UA"/>
              </w:rPr>
            </w:pPr>
            <w:r w:rsidRPr="004D4DEE">
              <w:rPr>
                <w:sz w:val="28"/>
                <w:szCs w:val="28"/>
                <w:lang w:val="uk-UA"/>
              </w:rPr>
              <w:t>16,46</w:t>
            </w:r>
          </w:p>
        </w:tc>
      </w:tr>
      <w:tr w:rsidR="00BF739E" w:rsidRPr="004D4DEE">
        <w:tc>
          <w:tcPr>
            <w:tcW w:w="671" w:type="dxa"/>
          </w:tcPr>
          <w:p w:rsidR="00BF739E" w:rsidRPr="004D4DEE" w:rsidRDefault="00BF739E" w:rsidP="009D31E5">
            <w:pPr>
              <w:spacing w:line="360" w:lineRule="auto"/>
              <w:rPr>
                <w:sz w:val="28"/>
                <w:szCs w:val="28"/>
                <w:lang w:val="uk-UA"/>
              </w:rPr>
            </w:pPr>
            <w:r w:rsidRPr="004D4DEE">
              <w:rPr>
                <w:sz w:val="28"/>
                <w:szCs w:val="28"/>
                <w:lang w:val="uk-UA"/>
              </w:rPr>
              <w:t>4</w:t>
            </w:r>
          </w:p>
        </w:tc>
        <w:tc>
          <w:tcPr>
            <w:tcW w:w="4069" w:type="dxa"/>
          </w:tcPr>
          <w:p w:rsidR="00BF739E" w:rsidRPr="004D4DEE" w:rsidRDefault="00BF739E" w:rsidP="009D31E5">
            <w:pPr>
              <w:spacing w:line="360" w:lineRule="auto"/>
              <w:jc w:val="center"/>
              <w:rPr>
                <w:sz w:val="28"/>
                <w:szCs w:val="28"/>
                <w:lang w:val="uk-UA"/>
              </w:rPr>
            </w:pPr>
            <w:r w:rsidRPr="004D4DEE">
              <w:rPr>
                <w:sz w:val="28"/>
                <w:szCs w:val="28"/>
                <w:lang w:val="uk-UA"/>
              </w:rPr>
              <w:t>18,09</w:t>
            </w:r>
          </w:p>
        </w:tc>
        <w:tc>
          <w:tcPr>
            <w:tcW w:w="4015" w:type="dxa"/>
          </w:tcPr>
          <w:p w:rsidR="00BF739E" w:rsidRPr="004D4DEE" w:rsidRDefault="00BF739E" w:rsidP="009D31E5">
            <w:pPr>
              <w:spacing w:line="360" w:lineRule="auto"/>
              <w:jc w:val="center"/>
              <w:rPr>
                <w:sz w:val="28"/>
                <w:szCs w:val="28"/>
                <w:lang w:val="uk-UA"/>
              </w:rPr>
            </w:pPr>
            <w:r w:rsidRPr="004D4DEE">
              <w:rPr>
                <w:sz w:val="28"/>
                <w:szCs w:val="28"/>
                <w:lang w:val="uk-UA"/>
              </w:rPr>
              <w:t>15,55</w:t>
            </w:r>
          </w:p>
        </w:tc>
      </w:tr>
      <w:tr w:rsidR="00BF739E" w:rsidRPr="004D4DEE">
        <w:tc>
          <w:tcPr>
            <w:tcW w:w="671" w:type="dxa"/>
          </w:tcPr>
          <w:p w:rsidR="00BF739E" w:rsidRPr="004D4DEE" w:rsidRDefault="00BF739E" w:rsidP="009D31E5">
            <w:pPr>
              <w:spacing w:line="360" w:lineRule="auto"/>
              <w:rPr>
                <w:sz w:val="28"/>
                <w:szCs w:val="28"/>
                <w:lang w:val="uk-UA"/>
              </w:rPr>
            </w:pPr>
            <w:r w:rsidRPr="004D4DEE">
              <w:rPr>
                <w:sz w:val="28"/>
                <w:szCs w:val="28"/>
                <w:lang w:val="uk-UA"/>
              </w:rPr>
              <w:t>5</w:t>
            </w:r>
          </w:p>
        </w:tc>
        <w:tc>
          <w:tcPr>
            <w:tcW w:w="4069" w:type="dxa"/>
          </w:tcPr>
          <w:p w:rsidR="00BF739E" w:rsidRPr="004D4DEE" w:rsidRDefault="00BF739E" w:rsidP="009D31E5">
            <w:pPr>
              <w:spacing w:line="360" w:lineRule="auto"/>
              <w:jc w:val="center"/>
              <w:rPr>
                <w:sz w:val="28"/>
                <w:szCs w:val="28"/>
                <w:lang w:val="uk-UA"/>
              </w:rPr>
            </w:pPr>
            <w:r w:rsidRPr="004D4DEE">
              <w:rPr>
                <w:sz w:val="28"/>
                <w:szCs w:val="28"/>
                <w:lang w:val="uk-UA"/>
              </w:rPr>
              <w:t>17,66</w:t>
            </w:r>
          </w:p>
        </w:tc>
        <w:tc>
          <w:tcPr>
            <w:tcW w:w="4015" w:type="dxa"/>
          </w:tcPr>
          <w:p w:rsidR="00BF739E" w:rsidRPr="004D4DEE" w:rsidRDefault="00BF739E" w:rsidP="009D31E5">
            <w:pPr>
              <w:spacing w:line="360" w:lineRule="auto"/>
              <w:jc w:val="center"/>
              <w:rPr>
                <w:sz w:val="28"/>
                <w:szCs w:val="28"/>
                <w:lang w:val="uk-UA"/>
              </w:rPr>
            </w:pPr>
            <w:r w:rsidRPr="004D4DEE">
              <w:rPr>
                <w:sz w:val="28"/>
                <w:szCs w:val="28"/>
                <w:lang w:val="uk-UA"/>
              </w:rPr>
              <w:t>17,98</w:t>
            </w:r>
          </w:p>
        </w:tc>
      </w:tr>
      <w:tr w:rsidR="00BF739E" w:rsidRPr="004D4DEE">
        <w:tc>
          <w:tcPr>
            <w:tcW w:w="671" w:type="dxa"/>
          </w:tcPr>
          <w:p w:rsidR="00BF739E" w:rsidRPr="004D4DEE" w:rsidRDefault="00BF739E" w:rsidP="009D31E5">
            <w:pPr>
              <w:spacing w:line="360" w:lineRule="auto"/>
              <w:rPr>
                <w:sz w:val="28"/>
                <w:szCs w:val="28"/>
                <w:lang w:val="uk-UA"/>
              </w:rPr>
            </w:pPr>
            <w:r w:rsidRPr="004D4DEE">
              <w:rPr>
                <w:sz w:val="28"/>
                <w:szCs w:val="28"/>
                <w:lang w:val="uk-UA"/>
              </w:rPr>
              <w:t>6</w:t>
            </w:r>
          </w:p>
        </w:tc>
        <w:tc>
          <w:tcPr>
            <w:tcW w:w="4069" w:type="dxa"/>
          </w:tcPr>
          <w:p w:rsidR="00BF739E" w:rsidRPr="004D4DEE" w:rsidRDefault="00BF739E" w:rsidP="009D31E5">
            <w:pPr>
              <w:spacing w:line="360" w:lineRule="auto"/>
              <w:jc w:val="center"/>
              <w:rPr>
                <w:sz w:val="28"/>
                <w:szCs w:val="28"/>
                <w:lang w:val="uk-UA"/>
              </w:rPr>
            </w:pPr>
            <w:r w:rsidRPr="004D4DEE">
              <w:rPr>
                <w:sz w:val="28"/>
                <w:szCs w:val="28"/>
                <w:lang w:val="uk-UA"/>
              </w:rPr>
              <w:t>11,29</w:t>
            </w:r>
          </w:p>
        </w:tc>
        <w:tc>
          <w:tcPr>
            <w:tcW w:w="4015" w:type="dxa"/>
          </w:tcPr>
          <w:p w:rsidR="00BF739E" w:rsidRPr="004D4DEE" w:rsidRDefault="00BF739E" w:rsidP="009D31E5">
            <w:pPr>
              <w:spacing w:line="360" w:lineRule="auto"/>
              <w:jc w:val="center"/>
              <w:rPr>
                <w:sz w:val="28"/>
                <w:szCs w:val="28"/>
                <w:lang w:val="uk-UA"/>
              </w:rPr>
            </w:pPr>
            <w:r w:rsidRPr="004D4DEE">
              <w:rPr>
                <w:sz w:val="28"/>
                <w:szCs w:val="28"/>
                <w:lang w:val="uk-UA"/>
              </w:rPr>
              <w:t>10,90</w:t>
            </w:r>
          </w:p>
        </w:tc>
      </w:tr>
      <w:tr w:rsidR="00BF739E" w:rsidRPr="004D4DEE">
        <w:tc>
          <w:tcPr>
            <w:tcW w:w="671" w:type="dxa"/>
          </w:tcPr>
          <w:p w:rsidR="00BF739E" w:rsidRPr="004D4DEE" w:rsidRDefault="00BF739E" w:rsidP="009D31E5">
            <w:pPr>
              <w:spacing w:line="360" w:lineRule="auto"/>
              <w:rPr>
                <w:sz w:val="28"/>
                <w:szCs w:val="28"/>
                <w:lang w:val="uk-UA"/>
              </w:rPr>
            </w:pPr>
            <w:r w:rsidRPr="004D4DEE">
              <w:rPr>
                <w:sz w:val="28"/>
                <w:szCs w:val="28"/>
                <w:lang w:val="uk-UA"/>
              </w:rPr>
              <w:t>7</w:t>
            </w:r>
          </w:p>
        </w:tc>
        <w:tc>
          <w:tcPr>
            <w:tcW w:w="4069" w:type="dxa"/>
          </w:tcPr>
          <w:p w:rsidR="00BF739E" w:rsidRPr="004D4DEE" w:rsidRDefault="00BF739E" w:rsidP="009D31E5">
            <w:pPr>
              <w:spacing w:line="360" w:lineRule="auto"/>
              <w:jc w:val="center"/>
              <w:rPr>
                <w:sz w:val="28"/>
                <w:szCs w:val="28"/>
                <w:lang w:val="uk-UA"/>
              </w:rPr>
            </w:pPr>
            <w:r w:rsidRPr="004D4DEE">
              <w:rPr>
                <w:sz w:val="28"/>
                <w:szCs w:val="28"/>
                <w:lang w:val="uk-UA"/>
              </w:rPr>
              <w:t>15,32</w:t>
            </w:r>
          </w:p>
        </w:tc>
        <w:tc>
          <w:tcPr>
            <w:tcW w:w="4015" w:type="dxa"/>
          </w:tcPr>
          <w:p w:rsidR="00BF739E" w:rsidRPr="004D4DEE" w:rsidRDefault="00BF739E" w:rsidP="009D31E5">
            <w:pPr>
              <w:spacing w:line="360" w:lineRule="auto"/>
              <w:jc w:val="center"/>
              <w:rPr>
                <w:sz w:val="28"/>
                <w:szCs w:val="28"/>
                <w:lang w:val="uk-UA"/>
              </w:rPr>
            </w:pPr>
            <w:r w:rsidRPr="004D4DEE">
              <w:rPr>
                <w:sz w:val="28"/>
                <w:szCs w:val="28"/>
                <w:lang w:val="uk-UA"/>
              </w:rPr>
              <w:t>15,03</w:t>
            </w:r>
          </w:p>
        </w:tc>
      </w:tr>
      <w:tr w:rsidR="00BF739E" w:rsidRPr="004D4DEE">
        <w:tc>
          <w:tcPr>
            <w:tcW w:w="671" w:type="dxa"/>
          </w:tcPr>
          <w:p w:rsidR="00BF739E" w:rsidRPr="004D4DEE" w:rsidRDefault="00BF739E" w:rsidP="009D31E5">
            <w:pPr>
              <w:spacing w:line="360" w:lineRule="auto"/>
              <w:rPr>
                <w:sz w:val="28"/>
                <w:szCs w:val="28"/>
                <w:lang w:val="uk-UA"/>
              </w:rPr>
            </w:pPr>
            <w:r w:rsidRPr="004D4DEE">
              <w:rPr>
                <w:sz w:val="28"/>
                <w:szCs w:val="28"/>
                <w:lang w:val="uk-UA"/>
              </w:rPr>
              <w:t>8</w:t>
            </w:r>
          </w:p>
        </w:tc>
        <w:tc>
          <w:tcPr>
            <w:tcW w:w="4069" w:type="dxa"/>
          </w:tcPr>
          <w:p w:rsidR="00BF739E" w:rsidRPr="004D4DEE" w:rsidRDefault="00BF739E" w:rsidP="009D31E5">
            <w:pPr>
              <w:spacing w:line="360" w:lineRule="auto"/>
              <w:jc w:val="center"/>
              <w:rPr>
                <w:sz w:val="28"/>
                <w:szCs w:val="28"/>
                <w:lang w:val="uk-UA"/>
              </w:rPr>
            </w:pPr>
            <w:r w:rsidRPr="004D4DEE">
              <w:rPr>
                <w:sz w:val="28"/>
                <w:szCs w:val="28"/>
                <w:lang w:val="uk-UA"/>
              </w:rPr>
              <w:t>13,21</w:t>
            </w:r>
          </w:p>
        </w:tc>
        <w:tc>
          <w:tcPr>
            <w:tcW w:w="4015" w:type="dxa"/>
          </w:tcPr>
          <w:p w:rsidR="00BF739E" w:rsidRPr="004D4DEE" w:rsidRDefault="00BF739E" w:rsidP="009D31E5">
            <w:pPr>
              <w:spacing w:line="360" w:lineRule="auto"/>
              <w:jc w:val="center"/>
              <w:rPr>
                <w:sz w:val="28"/>
                <w:szCs w:val="28"/>
                <w:lang w:val="uk-UA"/>
              </w:rPr>
            </w:pPr>
            <w:r w:rsidRPr="004D4DEE">
              <w:rPr>
                <w:sz w:val="28"/>
                <w:szCs w:val="28"/>
                <w:lang w:val="uk-UA"/>
              </w:rPr>
              <w:t>13,22</w:t>
            </w:r>
          </w:p>
        </w:tc>
      </w:tr>
      <w:tr w:rsidR="00BF739E" w:rsidRPr="004D4DEE">
        <w:tc>
          <w:tcPr>
            <w:tcW w:w="671" w:type="dxa"/>
          </w:tcPr>
          <w:p w:rsidR="00BF739E" w:rsidRPr="004D4DEE" w:rsidRDefault="00BF739E" w:rsidP="009D31E5">
            <w:pPr>
              <w:spacing w:line="360" w:lineRule="auto"/>
              <w:rPr>
                <w:sz w:val="28"/>
                <w:szCs w:val="28"/>
                <w:lang w:val="uk-UA"/>
              </w:rPr>
            </w:pPr>
            <w:r w:rsidRPr="004D4DEE">
              <w:rPr>
                <w:sz w:val="28"/>
                <w:szCs w:val="28"/>
                <w:lang w:val="uk-UA"/>
              </w:rPr>
              <w:t>9</w:t>
            </w:r>
          </w:p>
        </w:tc>
        <w:tc>
          <w:tcPr>
            <w:tcW w:w="4069" w:type="dxa"/>
          </w:tcPr>
          <w:p w:rsidR="00BF739E" w:rsidRPr="004D4DEE" w:rsidRDefault="00BF739E" w:rsidP="009D31E5">
            <w:pPr>
              <w:spacing w:line="360" w:lineRule="auto"/>
              <w:jc w:val="center"/>
              <w:rPr>
                <w:sz w:val="28"/>
                <w:szCs w:val="28"/>
                <w:lang w:val="uk-UA"/>
              </w:rPr>
            </w:pPr>
            <w:r w:rsidRPr="004D4DEE">
              <w:rPr>
                <w:sz w:val="28"/>
                <w:szCs w:val="28"/>
                <w:lang w:val="uk-UA"/>
              </w:rPr>
              <w:t>14,80</w:t>
            </w:r>
          </w:p>
        </w:tc>
        <w:tc>
          <w:tcPr>
            <w:tcW w:w="4015" w:type="dxa"/>
          </w:tcPr>
          <w:p w:rsidR="00BF739E" w:rsidRPr="004D4DEE" w:rsidRDefault="00BF739E" w:rsidP="009D31E5">
            <w:pPr>
              <w:spacing w:line="360" w:lineRule="auto"/>
              <w:jc w:val="center"/>
              <w:rPr>
                <w:sz w:val="28"/>
                <w:szCs w:val="28"/>
                <w:lang w:val="uk-UA"/>
              </w:rPr>
            </w:pPr>
            <w:r w:rsidRPr="004D4DEE">
              <w:rPr>
                <w:sz w:val="28"/>
                <w:szCs w:val="28"/>
                <w:lang w:val="uk-UA"/>
              </w:rPr>
              <w:t>14,02</w:t>
            </w:r>
          </w:p>
        </w:tc>
      </w:tr>
    </w:tbl>
    <w:p w:rsidR="00BF739E" w:rsidRPr="004D4DEE" w:rsidRDefault="00BF739E" w:rsidP="00EA3E88">
      <w:pPr>
        <w:spacing w:line="360" w:lineRule="auto"/>
        <w:jc w:val="right"/>
        <w:rPr>
          <w:sz w:val="28"/>
          <w:szCs w:val="28"/>
          <w:lang w:val="uk-UA"/>
        </w:rPr>
      </w:pPr>
    </w:p>
    <w:p w:rsidR="00BF739E" w:rsidRPr="004D4DEE" w:rsidRDefault="00BF739E" w:rsidP="00EA3E88">
      <w:pPr>
        <w:spacing w:line="360" w:lineRule="auto"/>
        <w:jc w:val="right"/>
        <w:rPr>
          <w:sz w:val="28"/>
          <w:szCs w:val="28"/>
          <w:lang w:val="uk-UA"/>
        </w:rPr>
      </w:pPr>
      <w:r w:rsidRPr="004D4DEE">
        <w:rPr>
          <w:sz w:val="28"/>
          <w:szCs w:val="28"/>
          <w:lang w:val="uk-UA"/>
        </w:rPr>
        <w:lastRenderedPageBreak/>
        <w:t>Продовження таблиці 3.3</w:t>
      </w:r>
    </w:p>
    <w:p w:rsidR="00BF739E" w:rsidRPr="004D4DEE" w:rsidRDefault="00BF739E" w:rsidP="00EA3E88">
      <w:pPr>
        <w:spacing w:line="360" w:lineRule="auto"/>
        <w:jc w:val="right"/>
        <w:rPr>
          <w:sz w:val="28"/>
          <w:szCs w:val="28"/>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4"/>
        <w:gridCol w:w="3284"/>
      </w:tblGrid>
      <w:tr w:rsidR="00BF739E" w:rsidRPr="004D4DEE">
        <w:tc>
          <w:tcPr>
            <w:tcW w:w="3284" w:type="dxa"/>
          </w:tcPr>
          <w:p w:rsidR="00BF739E" w:rsidRPr="004D4DEE" w:rsidRDefault="00BF739E" w:rsidP="009D31E5">
            <w:pPr>
              <w:spacing w:line="360" w:lineRule="auto"/>
              <w:jc w:val="center"/>
              <w:rPr>
                <w:sz w:val="28"/>
                <w:szCs w:val="28"/>
                <w:lang w:val="uk-UA"/>
              </w:rPr>
            </w:pPr>
            <w:r w:rsidRPr="004D4DEE">
              <w:rPr>
                <w:sz w:val="28"/>
                <w:szCs w:val="28"/>
                <w:lang w:val="uk-UA"/>
              </w:rPr>
              <w:t>1</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2</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3</w:t>
            </w:r>
          </w:p>
        </w:tc>
      </w:tr>
      <w:tr w:rsidR="00BF739E" w:rsidRPr="004D4DEE">
        <w:tc>
          <w:tcPr>
            <w:tcW w:w="3284" w:type="dxa"/>
          </w:tcPr>
          <w:p w:rsidR="00BF739E" w:rsidRPr="004D4DEE" w:rsidRDefault="00BF739E" w:rsidP="009D31E5">
            <w:pPr>
              <w:spacing w:line="360" w:lineRule="auto"/>
              <w:rPr>
                <w:sz w:val="28"/>
                <w:szCs w:val="28"/>
                <w:lang w:val="uk-UA"/>
              </w:rPr>
            </w:pPr>
            <w:r w:rsidRPr="004D4DEE">
              <w:rPr>
                <w:sz w:val="28"/>
                <w:szCs w:val="28"/>
                <w:lang w:val="uk-UA"/>
              </w:rPr>
              <w:t>10</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14,08</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15,97</w:t>
            </w:r>
          </w:p>
        </w:tc>
      </w:tr>
      <w:tr w:rsidR="00BF739E" w:rsidRPr="004D4DEE">
        <w:tc>
          <w:tcPr>
            <w:tcW w:w="3284" w:type="dxa"/>
          </w:tcPr>
          <w:p w:rsidR="00BF739E" w:rsidRPr="004D4DEE" w:rsidRDefault="00BF739E" w:rsidP="009D31E5">
            <w:pPr>
              <w:spacing w:line="360" w:lineRule="auto"/>
              <w:rPr>
                <w:sz w:val="28"/>
                <w:szCs w:val="28"/>
                <w:lang w:val="uk-UA"/>
              </w:rPr>
            </w:pPr>
            <w:r w:rsidRPr="004D4DEE">
              <w:rPr>
                <w:sz w:val="28"/>
                <w:szCs w:val="28"/>
                <w:lang w:val="uk-UA"/>
              </w:rPr>
              <w:t>11</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13,77</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15,26</w:t>
            </w:r>
          </w:p>
        </w:tc>
      </w:tr>
      <w:tr w:rsidR="00BF739E" w:rsidRPr="004D4DEE">
        <w:tc>
          <w:tcPr>
            <w:tcW w:w="3284" w:type="dxa"/>
          </w:tcPr>
          <w:p w:rsidR="00BF739E" w:rsidRPr="004D4DEE" w:rsidRDefault="00BF739E" w:rsidP="009D31E5">
            <w:pPr>
              <w:spacing w:line="360" w:lineRule="auto"/>
              <w:rPr>
                <w:sz w:val="28"/>
                <w:szCs w:val="28"/>
                <w:lang w:val="uk-UA"/>
              </w:rPr>
            </w:pPr>
            <w:r w:rsidRPr="004D4DEE">
              <w:rPr>
                <w:sz w:val="28"/>
                <w:szCs w:val="28"/>
                <w:lang w:val="uk-UA"/>
              </w:rPr>
              <w:t>12</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18,06</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16,46</w:t>
            </w:r>
          </w:p>
        </w:tc>
      </w:tr>
      <w:tr w:rsidR="00BF739E" w:rsidRPr="004D4DEE">
        <w:tc>
          <w:tcPr>
            <w:tcW w:w="3284" w:type="dxa"/>
          </w:tcPr>
          <w:p w:rsidR="00BF739E" w:rsidRPr="004D4DEE" w:rsidRDefault="00BF739E" w:rsidP="009D31E5">
            <w:pPr>
              <w:spacing w:line="360" w:lineRule="auto"/>
              <w:rPr>
                <w:sz w:val="28"/>
                <w:szCs w:val="28"/>
                <w:lang w:val="uk-UA"/>
              </w:rPr>
            </w:pPr>
            <w:r w:rsidRPr="004D4DEE">
              <w:rPr>
                <w:sz w:val="28"/>
                <w:szCs w:val="28"/>
                <w:lang w:val="uk-UA"/>
              </w:rPr>
              <w:t>13</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13,01</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15,47</w:t>
            </w:r>
          </w:p>
        </w:tc>
      </w:tr>
      <w:tr w:rsidR="00BF739E" w:rsidRPr="004D4DEE">
        <w:tc>
          <w:tcPr>
            <w:tcW w:w="3284" w:type="dxa"/>
          </w:tcPr>
          <w:p w:rsidR="00BF739E" w:rsidRPr="004D4DEE" w:rsidRDefault="00BF739E" w:rsidP="009D31E5">
            <w:pPr>
              <w:spacing w:line="360" w:lineRule="auto"/>
              <w:rPr>
                <w:sz w:val="28"/>
                <w:szCs w:val="28"/>
                <w:lang w:val="uk-UA"/>
              </w:rPr>
            </w:pPr>
            <w:r w:rsidRPr="004D4DEE">
              <w:rPr>
                <w:sz w:val="28"/>
                <w:szCs w:val="28"/>
                <w:lang w:val="uk-UA"/>
              </w:rPr>
              <w:t>14</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16,66</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17,70</w:t>
            </w:r>
          </w:p>
        </w:tc>
      </w:tr>
      <w:tr w:rsidR="00BF739E" w:rsidRPr="004D4DEE">
        <w:tc>
          <w:tcPr>
            <w:tcW w:w="3284" w:type="dxa"/>
          </w:tcPr>
          <w:p w:rsidR="00BF739E" w:rsidRPr="004D4DEE" w:rsidRDefault="00BF739E" w:rsidP="009D31E5">
            <w:pPr>
              <w:spacing w:line="360" w:lineRule="auto"/>
              <w:rPr>
                <w:sz w:val="28"/>
                <w:szCs w:val="28"/>
                <w:lang w:val="uk-UA"/>
              </w:rPr>
            </w:pPr>
            <w:r w:rsidRPr="004D4DEE">
              <w:rPr>
                <w:sz w:val="28"/>
                <w:szCs w:val="28"/>
                <w:lang w:val="uk-UA"/>
              </w:rPr>
              <w:t>15</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19,72</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18,09</w:t>
            </w:r>
          </w:p>
        </w:tc>
      </w:tr>
      <w:tr w:rsidR="00BF739E" w:rsidRPr="004D4DEE">
        <w:tc>
          <w:tcPr>
            <w:tcW w:w="3284" w:type="dxa"/>
          </w:tcPr>
          <w:p w:rsidR="00BF739E" w:rsidRPr="004D4DEE" w:rsidRDefault="00BF739E" w:rsidP="009D31E5">
            <w:pPr>
              <w:spacing w:line="360" w:lineRule="auto"/>
              <w:rPr>
                <w:sz w:val="28"/>
                <w:szCs w:val="28"/>
                <w:lang w:val="uk-UA"/>
              </w:rPr>
            </w:pPr>
            <w:r w:rsidRPr="004D4DEE">
              <w:rPr>
                <w:sz w:val="28"/>
                <w:szCs w:val="28"/>
                <w:lang w:val="uk-UA"/>
              </w:rPr>
              <w:t>16</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20,15</w:t>
            </w:r>
          </w:p>
        </w:tc>
        <w:tc>
          <w:tcPr>
            <w:tcW w:w="3285" w:type="dxa"/>
          </w:tcPr>
          <w:p w:rsidR="00BF739E" w:rsidRPr="004D4DEE" w:rsidRDefault="00BF739E" w:rsidP="009D31E5">
            <w:pPr>
              <w:spacing w:line="360" w:lineRule="auto"/>
              <w:jc w:val="center"/>
              <w:rPr>
                <w:sz w:val="28"/>
                <w:szCs w:val="28"/>
                <w:lang w:val="uk-UA"/>
              </w:rPr>
            </w:pPr>
            <w:r w:rsidRPr="004D4DEE">
              <w:rPr>
                <w:sz w:val="28"/>
                <w:szCs w:val="28"/>
                <w:lang w:val="uk-UA"/>
              </w:rPr>
              <w:t>20,24</w:t>
            </w:r>
          </w:p>
        </w:tc>
      </w:tr>
    </w:tbl>
    <w:p w:rsidR="00BF739E" w:rsidRPr="004D4DEE" w:rsidRDefault="00BF739E" w:rsidP="00EA3E88">
      <w:pPr>
        <w:spacing w:line="360" w:lineRule="auto"/>
        <w:jc w:val="right"/>
        <w:rPr>
          <w:sz w:val="28"/>
          <w:szCs w:val="28"/>
          <w:lang w:val="uk-UA"/>
        </w:rPr>
      </w:pPr>
    </w:p>
    <w:p w:rsidR="00BF739E" w:rsidRPr="004D4DEE" w:rsidRDefault="00BF739E" w:rsidP="009723A9">
      <w:pPr>
        <w:widowControl w:val="0"/>
        <w:spacing w:line="360" w:lineRule="auto"/>
        <w:ind w:firstLine="709"/>
        <w:jc w:val="both"/>
        <w:rPr>
          <w:sz w:val="28"/>
          <w:szCs w:val="28"/>
          <w:lang w:val="uk-UA"/>
        </w:rPr>
      </w:pPr>
      <w:r w:rsidRPr="004D4DEE">
        <w:rPr>
          <w:sz w:val="28"/>
          <w:szCs w:val="28"/>
          <w:lang w:val="uk-UA"/>
        </w:rPr>
        <w:t>При аналізі середніх показників ми виявили приріст, але не достовірний рис. 3.3.</w:t>
      </w:r>
    </w:p>
    <w:p w:rsidR="00BF739E" w:rsidRPr="004D4DEE" w:rsidRDefault="00BF739E" w:rsidP="009723A9">
      <w:pPr>
        <w:widowControl w:val="0"/>
        <w:spacing w:line="360" w:lineRule="auto"/>
        <w:ind w:firstLine="709"/>
        <w:jc w:val="both"/>
        <w:rPr>
          <w:sz w:val="28"/>
          <w:szCs w:val="28"/>
          <w:lang w:val="uk-UA"/>
        </w:rPr>
      </w:pPr>
    </w:p>
    <w:p w:rsidR="00BF739E" w:rsidRPr="004D4DEE" w:rsidRDefault="0010341D" w:rsidP="000647B1">
      <w:pPr>
        <w:spacing w:line="360" w:lineRule="auto"/>
        <w:jc w:val="center"/>
        <w:rPr>
          <w:sz w:val="28"/>
          <w:szCs w:val="28"/>
          <w:lang w:val="uk-UA"/>
        </w:rPr>
      </w:pPr>
      <w:r w:rsidRPr="00BA0E33">
        <w:rPr>
          <w:noProof/>
          <w:sz w:val="28"/>
          <w:szCs w:val="28"/>
        </w:rPr>
        <w:pict>
          <v:shape id="Диаграмма 15" o:spid="_x0000_i1039" type="#_x0000_t75" style="width:464.25pt;height:202.5pt;visibility:visible">
            <v:imagedata r:id="rId18" o:title=""/>
            <o:lock v:ext="edit" aspectratio="f"/>
          </v:shape>
        </w:pict>
      </w:r>
    </w:p>
    <w:p w:rsidR="00BF739E" w:rsidRPr="004D4DEE" w:rsidRDefault="00BF739E" w:rsidP="00C01ECD">
      <w:pPr>
        <w:widowControl w:val="0"/>
        <w:spacing w:line="360" w:lineRule="auto"/>
        <w:ind w:firstLine="709"/>
        <w:jc w:val="both"/>
        <w:rPr>
          <w:sz w:val="28"/>
          <w:szCs w:val="28"/>
          <w:lang w:val="uk-UA"/>
        </w:rPr>
      </w:pPr>
      <w:r w:rsidRPr="004D4DEE">
        <w:rPr>
          <w:sz w:val="28"/>
          <w:szCs w:val="28"/>
          <w:lang w:val="uk-UA"/>
        </w:rPr>
        <w:t>Рисунок 3.3 – Графічні показники ІМТ у хлопців 3 класів</w:t>
      </w:r>
    </w:p>
    <w:p w:rsidR="00BF739E" w:rsidRPr="004D4DEE" w:rsidRDefault="00BF739E" w:rsidP="000647B1">
      <w:pPr>
        <w:widowControl w:val="0"/>
        <w:spacing w:line="360" w:lineRule="auto"/>
        <w:rPr>
          <w:sz w:val="28"/>
          <w:szCs w:val="28"/>
          <w:lang w:val="uk-UA"/>
        </w:rPr>
      </w:pPr>
    </w:p>
    <w:p w:rsidR="00BF739E" w:rsidRPr="004D4DEE" w:rsidRDefault="00BF739E" w:rsidP="009723A9">
      <w:pPr>
        <w:widowControl w:val="0"/>
        <w:spacing w:line="360" w:lineRule="auto"/>
        <w:ind w:firstLine="709"/>
        <w:rPr>
          <w:sz w:val="28"/>
          <w:szCs w:val="28"/>
          <w:lang w:val="uk-UA"/>
        </w:rPr>
      </w:pPr>
      <w:r w:rsidRPr="004D4DEE">
        <w:rPr>
          <w:sz w:val="28"/>
          <w:szCs w:val="28"/>
          <w:lang w:val="uk-UA"/>
        </w:rPr>
        <w:t>Наступним завданням стало дослідити показники ІМТ дівчат 3 класів табл. 3.4.</w:t>
      </w:r>
    </w:p>
    <w:p w:rsidR="00BF739E" w:rsidRPr="004D4DEE" w:rsidRDefault="00BF739E" w:rsidP="009723A9">
      <w:pPr>
        <w:widowControl w:val="0"/>
        <w:spacing w:line="360" w:lineRule="auto"/>
        <w:ind w:firstLine="709"/>
        <w:rPr>
          <w:sz w:val="28"/>
          <w:szCs w:val="28"/>
          <w:lang w:val="uk-UA"/>
        </w:rPr>
      </w:pPr>
    </w:p>
    <w:p w:rsidR="00BF739E" w:rsidRPr="004D4DEE" w:rsidRDefault="00BF739E" w:rsidP="009723A9">
      <w:pPr>
        <w:widowControl w:val="0"/>
        <w:spacing w:line="360" w:lineRule="auto"/>
        <w:ind w:firstLine="709"/>
        <w:rPr>
          <w:sz w:val="28"/>
          <w:szCs w:val="28"/>
          <w:lang w:val="uk-UA"/>
        </w:rPr>
      </w:pPr>
    </w:p>
    <w:p w:rsidR="00BF739E" w:rsidRPr="004D4DEE" w:rsidRDefault="00BF739E" w:rsidP="009723A9">
      <w:pPr>
        <w:widowControl w:val="0"/>
        <w:spacing w:line="360" w:lineRule="auto"/>
        <w:ind w:firstLine="709"/>
        <w:rPr>
          <w:sz w:val="28"/>
          <w:szCs w:val="28"/>
          <w:lang w:val="uk-UA"/>
        </w:rPr>
      </w:pPr>
    </w:p>
    <w:p w:rsidR="00BF739E" w:rsidRPr="004D4DEE" w:rsidRDefault="00BF739E" w:rsidP="00483226">
      <w:pPr>
        <w:widowControl w:val="0"/>
        <w:spacing w:line="360" w:lineRule="auto"/>
        <w:ind w:firstLine="709"/>
        <w:rPr>
          <w:sz w:val="28"/>
          <w:szCs w:val="28"/>
          <w:lang w:val="uk-UA"/>
        </w:rPr>
      </w:pPr>
      <w:r w:rsidRPr="004D4DEE">
        <w:rPr>
          <w:sz w:val="28"/>
          <w:szCs w:val="28"/>
          <w:lang w:val="uk-UA"/>
        </w:rPr>
        <w:lastRenderedPageBreak/>
        <w:t>Таблиця 3.4 – Показники ІМТ дівчат 3 класів за 2019-2020 роки</w:t>
      </w:r>
    </w:p>
    <w:p w:rsidR="00BF739E" w:rsidRPr="004D4DEE" w:rsidRDefault="00BF739E" w:rsidP="00483226">
      <w:pPr>
        <w:widowControl w:val="0"/>
        <w:spacing w:line="360" w:lineRule="auto"/>
        <w:ind w:firstLine="709"/>
        <w:rPr>
          <w:sz w:val="28"/>
          <w:szCs w:val="28"/>
          <w:lang w:val="en-US"/>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961"/>
        <w:gridCol w:w="4252"/>
      </w:tblGrid>
      <w:tr w:rsidR="00BF739E" w:rsidRPr="004D4DEE">
        <w:tc>
          <w:tcPr>
            <w:tcW w:w="9747" w:type="dxa"/>
            <w:gridSpan w:val="3"/>
            <w:tcBorders>
              <w:top w:val="single" w:sz="4" w:space="0" w:color="auto"/>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Дівчата 3 класів</w:t>
            </w:r>
          </w:p>
        </w:tc>
      </w:tr>
      <w:tr w:rsidR="00BF739E" w:rsidRPr="004D4DEE">
        <w:tc>
          <w:tcPr>
            <w:tcW w:w="534" w:type="dxa"/>
          </w:tcPr>
          <w:p w:rsidR="00BF739E" w:rsidRPr="004D4DEE" w:rsidRDefault="00BF739E" w:rsidP="009D31E5">
            <w:pPr>
              <w:spacing w:line="360" w:lineRule="auto"/>
              <w:jc w:val="center"/>
              <w:rPr>
                <w:sz w:val="28"/>
                <w:szCs w:val="28"/>
                <w:lang w:val="uk-UA"/>
              </w:rPr>
            </w:pPr>
            <w:r w:rsidRPr="004D4DEE">
              <w:rPr>
                <w:sz w:val="28"/>
                <w:szCs w:val="28"/>
                <w:lang w:val="uk-UA"/>
              </w:rPr>
              <w:t>№</w:t>
            </w:r>
          </w:p>
        </w:tc>
        <w:tc>
          <w:tcPr>
            <w:tcW w:w="4961" w:type="dxa"/>
            <w:tcBorders>
              <w:bottom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4252" w:type="dxa"/>
            <w:tcBorders>
              <w:right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1</w:t>
            </w:r>
          </w:p>
        </w:tc>
        <w:tc>
          <w:tcPr>
            <w:tcW w:w="4961" w:type="dxa"/>
            <w:tcBorders>
              <w:top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13,95</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15,38</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2</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21,62</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23,87</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3</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15.11</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14,79</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4</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16,06</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16,69</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5</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13.16</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15,70</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6</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15,58</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15,62</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7</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18,92</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22,31</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8</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14,36</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12,51</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9</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13,42</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17,75</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10</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14,03</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18,34</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11</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16,94</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17,15</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12</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13,85</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13,39</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13</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13,45</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12,05</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14</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13,76</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13,20</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15</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13,51</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13,77</w:t>
            </w:r>
          </w:p>
        </w:tc>
      </w:tr>
    </w:tbl>
    <w:p w:rsidR="00BF739E" w:rsidRPr="004D4DEE" w:rsidRDefault="00BF739E" w:rsidP="009723A9">
      <w:pPr>
        <w:spacing w:line="360" w:lineRule="auto"/>
        <w:rPr>
          <w:lang w:val="uk-UA"/>
        </w:rPr>
      </w:pPr>
    </w:p>
    <w:p w:rsidR="00BF739E" w:rsidRPr="004D4DEE" w:rsidRDefault="00BF739E" w:rsidP="009723A9">
      <w:pPr>
        <w:widowControl w:val="0"/>
        <w:spacing w:line="360" w:lineRule="auto"/>
        <w:ind w:firstLine="709"/>
        <w:jc w:val="both"/>
        <w:rPr>
          <w:sz w:val="28"/>
          <w:szCs w:val="28"/>
          <w:lang w:val="uk-UA"/>
        </w:rPr>
      </w:pPr>
      <w:r w:rsidRPr="004D4DEE">
        <w:rPr>
          <w:sz w:val="28"/>
          <w:szCs w:val="28"/>
          <w:lang w:val="uk-UA"/>
        </w:rPr>
        <w:t>При аналізі показників у дівчат ми бачимо великий приріст індексу ваги тіла рис. 3.4.</w:t>
      </w:r>
    </w:p>
    <w:p w:rsidR="00BF739E" w:rsidRPr="004D4DEE" w:rsidRDefault="00BF739E" w:rsidP="009723A9">
      <w:pPr>
        <w:widowControl w:val="0"/>
        <w:spacing w:line="360" w:lineRule="auto"/>
        <w:ind w:firstLine="709"/>
        <w:rPr>
          <w:sz w:val="28"/>
          <w:szCs w:val="28"/>
          <w:lang w:val="uk-UA"/>
        </w:rPr>
      </w:pPr>
    </w:p>
    <w:p w:rsidR="00BF739E" w:rsidRPr="004D4DEE" w:rsidRDefault="0010341D" w:rsidP="00965EB1">
      <w:pPr>
        <w:jc w:val="center"/>
        <w:rPr>
          <w:sz w:val="28"/>
          <w:szCs w:val="28"/>
          <w:lang w:val="uk-UA"/>
        </w:rPr>
      </w:pPr>
      <w:r w:rsidRPr="00BA0E33">
        <w:rPr>
          <w:noProof/>
          <w:sz w:val="28"/>
          <w:szCs w:val="28"/>
        </w:rPr>
        <w:lastRenderedPageBreak/>
        <w:pict>
          <v:shape id="Диаграмма 16" o:spid="_x0000_i1040" type="#_x0000_t75" style="width:374.25pt;height:221.25pt;visibility:visible">
            <v:imagedata r:id="rId19" o:title=""/>
            <o:lock v:ext="edit" aspectratio="f"/>
          </v:shape>
        </w:pict>
      </w:r>
    </w:p>
    <w:p w:rsidR="00BF739E" w:rsidRPr="004D4DEE" w:rsidRDefault="00BF739E" w:rsidP="009723A9">
      <w:pPr>
        <w:widowControl w:val="0"/>
        <w:spacing w:line="360" w:lineRule="auto"/>
        <w:ind w:firstLine="709"/>
        <w:jc w:val="both"/>
        <w:rPr>
          <w:sz w:val="28"/>
          <w:szCs w:val="28"/>
          <w:lang w:val="uk-UA"/>
        </w:rPr>
      </w:pPr>
      <w:r w:rsidRPr="004D4DEE">
        <w:rPr>
          <w:sz w:val="28"/>
          <w:szCs w:val="28"/>
          <w:lang w:val="uk-UA"/>
        </w:rPr>
        <w:t>Рисунок 3.4 – Графічне зображення ІМТ у дівчат 3 класів</w:t>
      </w:r>
    </w:p>
    <w:p w:rsidR="00BF739E" w:rsidRPr="004D4DEE" w:rsidRDefault="00BF739E" w:rsidP="00EE7251">
      <w:pPr>
        <w:widowControl w:val="0"/>
        <w:spacing w:line="360" w:lineRule="auto"/>
        <w:jc w:val="both"/>
        <w:rPr>
          <w:sz w:val="28"/>
          <w:szCs w:val="28"/>
          <w:lang w:val="uk-UA"/>
        </w:rPr>
      </w:pPr>
    </w:p>
    <w:p w:rsidR="00BF739E" w:rsidRPr="004D4DEE" w:rsidRDefault="00BF739E" w:rsidP="00EE7251">
      <w:pPr>
        <w:widowControl w:val="0"/>
        <w:spacing w:line="360" w:lineRule="auto"/>
        <w:ind w:firstLine="709"/>
        <w:jc w:val="both"/>
        <w:rPr>
          <w:sz w:val="28"/>
          <w:szCs w:val="28"/>
          <w:lang w:val="uk-UA"/>
        </w:rPr>
      </w:pPr>
      <w:r w:rsidRPr="004D4DEE">
        <w:rPr>
          <w:sz w:val="28"/>
          <w:szCs w:val="28"/>
          <w:lang w:val="uk-UA"/>
        </w:rPr>
        <w:t xml:space="preserve">Наступним етапом стало дослідження змін ІМТ хлопців 4 класів. У дослідженні приймали участь 7 учнів табл. 3.5. </w:t>
      </w:r>
    </w:p>
    <w:p w:rsidR="00BF739E" w:rsidRPr="004D4DEE" w:rsidRDefault="00BF739E" w:rsidP="00EE7251">
      <w:pPr>
        <w:widowControl w:val="0"/>
        <w:spacing w:line="360" w:lineRule="auto"/>
        <w:ind w:firstLine="709"/>
        <w:rPr>
          <w:sz w:val="28"/>
          <w:szCs w:val="28"/>
          <w:lang w:val="uk-UA"/>
        </w:rPr>
      </w:pPr>
    </w:p>
    <w:p w:rsidR="00BF739E" w:rsidRPr="004D4DEE" w:rsidRDefault="00BF739E" w:rsidP="00FF10ED">
      <w:pPr>
        <w:widowControl w:val="0"/>
        <w:spacing w:line="360" w:lineRule="auto"/>
        <w:ind w:firstLine="709"/>
        <w:rPr>
          <w:sz w:val="28"/>
          <w:szCs w:val="28"/>
          <w:lang w:val="uk-UA"/>
        </w:rPr>
      </w:pPr>
      <w:r w:rsidRPr="004D4DEE">
        <w:rPr>
          <w:sz w:val="28"/>
          <w:szCs w:val="28"/>
          <w:lang w:val="uk-UA"/>
        </w:rPr>
        <w:t>Таблиця 3.5 – Показники ІМТ хлопців 4 класів</w:t>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961"/>
        <w:gridCol w:w="4111"/>
      </w:tblGrid>
      <w:tr w:rsidR="00BF739E" w:rsidRPr="004D4DEE">
        <w:tc>
          <w:tcPr>
            <w:tcW w:w="9889"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Хлопці 4 класів</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w:t>
            </w:r>
          </w:p>
        </w:tc>
        <w:tc>
          <w:tcPr>
            <w:tcW w:w="4961" w:type="dxa"/>
            <w:tcBorders>
              <w:top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4111" w:type="dxa"/>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1</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13,98</w:t>
            </w:r>
          </w:p>
        </w:tc>
        <w:tc>
          <w:tcPr>
            <w:tcW w:w="4111" w:type="dxa"/>
          </w:tcPr>
          <w:p w:rsidR="00BF739E" w:rsidRPr="004D4DEE" w:rsidRDefault="00BF739E" w:rsidP="009D31E5">
            <w:pPr>
              <w:spacing w:line="360" w:lineRule="auto"/>
              <w:jc w:val="center"/>
              <w:rPr>
                <w:sz w:val="28"/>
                <w:szCs w:val="28"/>
                <w:lang w:val="uk-UA"/>
              </w:rPr>
            </w:pPr>
            <w:r w:rsidRPr="004D4DEE">
              <w:rPr>
                <w:sz w:val="28"/>
                <w:szCs w:val="28"/>
                <w:lang w:val="uk-UA"/>
              </w:rPr>
              <w:t>14,54</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2</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12,32</w:t>
            </w:r>
          </w:p>
        </w:tc>
        <w:tc>
          <w:tcPr>
            <w:tcW w:w="4111" w:type="dxa"/>
          </w:tcPr>
          <w:p w:rsidR="00BF739E" w:rsidRPr="004D4DEE" w:rsidRDefault="00BF739E" w:rsidP="009D31E5">
            <w:pPr>
              <w:spacing w:line="360" w:lineRule="auto"/>
              <w:jc w:val="center"/>
              <w:rPr>
                <w:sz w:val="28"/>
                <w:szCs w:val="28"/>
                <w:lang w:val="uk-UA"/>
              </w:rPr>
            </w:pPr>
            <w:r w:rsidRPr="004D4DEE">
              <w:rPr>
                <w:sz w:val="28"/>
                <w:szCs w:val="28"/>
                <w:lang w:val="uk-UA"/>
              </w:rPr>
              <w:t>12,56</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3</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17,53</w:t>
            </w:r>
          </w:p>
        </w:tc>
        <w:tc>
          <w:tcPr>
            <w:tcW w:w="4111" w:type="dxa"/>
          </w:tcPr>
          <w:p w:rsidR="00BF739E" w:rsidRPr="004D4DEE" w:rsidRDefault="00BF739E" w:rsidP="009D31E5">
            <w:pPr>
              <w:spacing w:line="360" w:lineRule="auto"/>
              <w:jc w:val="center"/>
              <w:rPr>
                <w:sz w:val="28"/>
                <w:szCs w:val="28"/>
                <w:lang w:val="uk-UA"/>
              </w:rPr>
            </w:pPr>
            <w:r w:rsidRPr="004D4DEE">
              <w:rPr>
                <w:sz w:val="28"/>
                <w:szCs w:val="28"/>
                <w:lang w:val="uk-UA"/>
              </w:rPr>
              <w:t>19,15</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4</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14,49</w:t>
            </w:r>
          </w:p>
        </w:tc>
        <w:tc>
          <w:tcPr>
            <w:tcW w:w="4111" w:type="dxa"/>
          </w:tcPr>
          <w:p w:rsidR="00BF739E" w:rsidRPr="004D4DEE" w:rsidRDefault="00BF739E" w:rsidP="009D31E5">
            <w:pPr>
              <w:spacing w:line="360" w:lineRule="auto"/>
              <w:jc w:val="center"/>
              <w:rPr>
                <w:sz w:val="28"/>
                <w:szCs w:val="28"/>
                <w:lang w:val="uk-UA"/>
              </w:rPr>
            </w:pPr>
            <w:r w:rsidRPr="004D4DEE">
              <w:rPr>
                <w:sz w:val="28"/>
                <w:szCs w:val="28"/>
                <w:lang w:val="uk-UA"/>
              </w:rPr>
              <w:t>14,67</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5</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13,36</w:t>
            </w:r>
          </w:p>
        </w:tc>
        <w:tc>
          <w:tcPr>
            <w:tcW w:w="4111" w:type="dxa"/>
          </w:tcPr>
          <w:p w:rsidR="00BF739E" w:rsidRPr="004D4DEE" w:rsidRDefault="00BF739E" w:rsidP="009D31E5">
            <w:pPr>
              <w:spacing w:line="360" w:lineRule="auto"/>
              <w:jc w:val="center"/>
              <w:rPr>
                <w:sz w:val="28"/>
                <w:szCs w:val="28"/>
                <w:lang w:val="uk-UA"/>
              </w:rPr>
            </w:pPr>
            <w:r w:rsidRPr="004D4DEE">
              <w:rPr>
                <w:sz w:val="28"/>
                <w:szCs w:val="28"/>
                <w:lang w:val="uk-UA"/>
              </w:rPr>
              <w:t>12,75</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6</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14,03</w:t>
            </w:r>
          </w:p>
        </w:tc>
        <w:tc>
          <w:tcPr>
            <w:tcW w:w="4111" w:type="dxa"/>
          </w:tcPr>
          <w:p w:rsidR="00BF739E" w:rsidRPr="004D4DEE" w:rsidRDefault="00BF739E" w:rsidP="009D31E5">
            <w:pPr>
              <w:spacing w:line="360" w:lineRule="auto"/>
              <w:jc w:val="center"/>
              <w:rPr>
                <w:sz w:val="28"/>
                <w:szCs w:val="28"/>
                <w:lang w:val="uk-UA"/>
              </w:rPr>
            </w:pPr>
            <w:r w:rsidRPr="004D4DEE">
              <w:rPr>
                <w:sz w:val="28"/>
                <w:szCs w:val="28"/>
                <w:lang w:val="uk-UA"/>
              </w:rPr>
              <w:t>14,05</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7</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17,04</w:t>
            </w:r>
          </w:p>
        </w:tc>
        <w:tc>
          <w:tcPr>
            <w:tcW w:w="4111" w:type="dxa"/>
          </w:tcPr>
          <w:p w:rsidR="00BF739E" w:rsidRPr="004D4DEE" w:rsidRDefault="00BF739E" w:rsidP="009D31E5">
            <w:pPr>
              <w:spacing w:line="360" w:lineRule="auto"/>
              <w:jc w:val="center"/>
              <w:rPr>
                <w:sz w:val="28"/>
                <w:szCs w:val="28"/>
                <w:lang w:val="uk-UA"/>
              </w:rPr>
            </w:pPr>
            <w:r w:rsidRPr="004D4DEE">
              <w:rPr>
                <w:sz w:val="28"/>
                <w:szCs w:val="28"/>
                <w:lang w:val="uk-UA"/>
              </w:rPr>
              <w:t>21,37</w:t>
            </w:r>
          </w:p>
        </w:tc>
      </w:tr>
    </w:tbl>
    <w:p w:rsidR="00BF739E" w:rsidRPr="004D4DEE" w:rsidRDefault="00BF739E" w:rsidP="00EE7251">
      <w:pPr>
        <w:widowControl w:val="0"/>
        <w:spacing w:line="360" w:lineRule="auto"/>
        <w:ind w:firstLine="709"/>
        <w:rPr>
          <w:sz w:val="28"/>
          <w:szCs w:val="28"/>
          <w:lang w:val="uk-UA"/>
        </w:rPr>
      </w:pPr>
    </w:p>
    <w:p w:rsidR="00BF739E" w:rsidRPr="004D4DEE" w:rsidRDefault="00BF739E" w:rsidP="00EE7251">
      <w:pPr>
        <w:widowControl w:val="0"/>
        <w:spacing w:line="360" w:lineRule="auto"/>
        <w:ind w:firstLine="709"/>
        <w:jc w:val="both"/>
        <w:rPr>
          <w:sz w:val="28"/>
          <w:szCs w:val="28"/>
          <w:lang w:val="uk-UA"/>
        </w:rPr>
      </w:pPr>
      <w:r w:rsidRPr="004D4DEE">
        <w:rPr>
          <w:sz w:val="28"/>
          <w:szCs w:val="28"/>
          <w:lang w:val="uk-UA"/>
        </w:rPr>
        <w:t>По даним з таблиці 3.5 та рисунку 3.5 ми бачимо незначний приріст у показниках.</w:t>
      </w:r>
    </w:p>
    <w:p w:rsidR="00BF739E" w:rsidRPr="004D4DEE" w:rsidRDefault="00BF739E" w:rsidP="00EE7251">
      <w:pPr>
        <w:spacing w:line="360" w:lineRule="auto"/>
        <w:rPr>
          <w:sz w:val="28"/>
          <w:szCs w:val="28"/>
          <w:lang w:val="uk-UA"/>
        </w:rPr>
      </w:pPr>
    </w:p>
    <w:p w:rsidR="00BF739E" w:rsidRPr="004D4DEE" w:rsidRDefault="0010341D" w:rsidP="00965EB1">
      <w:pPr>
        <w:jc w:val="center"/>
        <w:rPr>
          <w:sz w:val="28"/>
          <w:szCs w:val="28"/>
          <w:lang w:val="uk-UA"/>
        </w:rPr>
      </w:pPr>
      <w:r w:rsidRPr="00BA0E33">
        <w:rPr>
          <w:noProof/>
          <w:sz w:val="28"/>
          <w:szCs w:val="28"/>
        </w:rPr>
        <w:lastRenderedPageBreak/>
        <w:pict>
          <v:shape id="Диаграмма 17" o:spid="_x0000_i1041" type="#_x0000_t75" style="width:387.75pt;height:222.75pt;visibility:visible">
            <v:imagedata r:id="rId20" o:title=""/>
            <o:lock v:ext="edit" aspectratio="f"/>
          </v:shape>
        </w:pict>
      </w:r>
    </w:p>
    <w:p w:rsidR="00BF739E" w:rsidRPr="004D4DEE" w:rsidRDefault="00BF739E" w:rsidP="00EE7251">
      <w:pPr>
        <w:widowControl w:val="0"/>
        <w:spacing w:line="360" w:lineRule="auto"/>
        <w:ind w:firstLine="709"/>
        <w:rPr>
          <w:sz w:val="28"/>
          <w:szCs w:val="28"/>
          <w:lang w:val="uk-UA"/>
        </w:rPr>
      </w:pPr>
      <w:r w:rsidRPr="004D4DEE">
        <w:rPr>
          <w:sz w:val="28"/>
          <w:szCs w:val="28"/>
          <w:lang w:val="uk-UA"/>
        </w:rPr>
        <w:t>Рисунок 3.5 – Графічне зображення ІМТ хлопців 4 класів</w:t>
      </w:r>
    </w:p>
    <w:p w:rsidR="00BF739E" w:rsidRPr="004D4DEE" w:rsidRDefault="00BF739E" w:rsidP="004C0247">
      <w:pPr>
        <w:spacing w:line="360" w:lineRule="auto"/>
        <w:rPr>
          <w:sz w:val="28"/>
          <w:szCs w:val="28"/>
          <w:lang w:val="uk-UA"/>
        </w:rPr>
      </w:pPr>
    </w:p>
    <w:p w:rsidR="00BF739E" w:rsidRPr="004D4DEE" w:rsidRDefault="00BF739E" w:rsidP="00534146">
      <w:pPr>
        <w:widowControl w:val="0"/>
        <w:spacing w:line="360" w:lineRule="auto"/>
        <w:ind w:firstLine="709"/>
        <w:jc w:val="both"/>
        <w:rPr>
          <w:sz w:val="28"/>
          <w:szCs w:val="28"/>
          <w:lang w:val="uk-UA"/>
        </w:rPr>
      </w:pPr>
      <w:r w:rsidRPr="004D4DEE">
        <w:rPr>
          <w:sz w:val="28"/>
          <w:szCs w:val="28"/>
          <w:lang w:val="uk-UA"/>
        </w:rPr>
        <w:t>При дослідженні цих показників у дівчат 4 класів в таблиці 3.6 та рис. 3.6.</w:t>
      </w:r>
    </w:p>
    <w:p w:rsidR="00BF739E" w:rsidRPr="004D4DEE" w:rsidRDefault="00BF739E" w:rsidP="00EA3E88">
      <w:pPr>
        <w:widowControl w:val="0"/>
        <w:spacing w:line="360" w:lineRule="auto"/>
        <w:rPr>
          <w:sz w:val="28"/>
          <w:szCs w:val="28"/>
          <w:lang w:val="uk-UA"/>
        </w:rPr>
      </w:pPr>
    </w:p>
    <w:p w:rsidR="00BF739E" w:rsidRPr="004D4DEE" w:rsidRDefault="00BF739E" w:rsidP="00F76C4E">
      <w:pPr>
        <w:widowControl w:val="0"/>
        <w:spacing w:line="360" w:lineRule="auto"/>
        <w:ind w:firstLine="709"/>
        <w:rPr>
          <w:sz w:val="28"/>
          <w:szCs w:val="28"/>
          <w:lang w:val="uk-UA"/>
        </w:rPr>
      </w:pPr>
      <w:r w:rsidRPr="004D4DEE">
        <w:rPr>
          <w:sz w:val="28"/>
          <w:szCs w:val="28"/>
          <w:lang w:val="uk-UA"/>
        </w:rPr>
        <w:t>Таблиця 3.6 – Показники ІМТ у дівчат 4 класів</w:t>
      </w:r>
    </w:p>
    <w:p w:rsidR="00BF739E" w:rsidRPr="004D4DEE" w:rsidRDefault="00BF739E" w:rsidP="00F76C4E">
      <w:pPr>
        <w:widowControl w:val="0"/>
        <w:spacing w:line="360" w:lineRule="auto"/>
        <w:ind w:firstLine="709"/>
        <w:rPr>
          <w:sz w:val="28"/>
          <w:szCs w:val="28"/>
          <w:lang w:val="uk-UA"/>
        </w:rPr>
      </w:pP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4823"/>
        <w:gridCol w:w="4394"/>
      </w:tblGrid>
      <w:tr w:rsidR="00BF739E" w:rsidRPr="004D4DEE">
        <w:tc>
          <w:tcPr>
            <w:tcW w:w="9889" w:type="dxa"/>
            <w:gridSpan w:val="3"/>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Дівчата 4 класів</w:t>
            </w:r>
          </w:p>
        </w:tc>
      </w:tr>
      <w:tr w:rsidR="00BF739E" w:rsidRPr="004D4DEE">
        <w:tc>
          <w:tcPr>
            <w:tcW w:w="672"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2019</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2020</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1</w:t>
            </w:r>
          </w:p>
        </w:tc>
        <w:tc>
          <w:tcPr>
            <w:tcW w:w="4823" w:type="dxa"/>
            <w:tcBorders>
              <w:bottom w:val="single" w:sz="4" w:space="0" w:color="auto"/>
            </w:tcBorders>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16,31</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14,86</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2</w:t>
            </w:r>
          </w:p>
        </w:tc>
        <w:tc>
          <w:tcPr>
            <w:tcW w:w="4823" w:type="dxa"/>
            <w:tcBorders>
              <w:top w:val="single" w:sz="4" w:space="0" w:color="auto"/>
            </w:tcBorders>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17,85</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20,29</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3</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16,17</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16,25</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4</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14,93</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14,44</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5</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14,67</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17,58</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6</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12,68</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14,28</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7</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19,38</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20,91</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8</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15,86</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16,88</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9</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15,30</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15,69</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10</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14,74</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15,00</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11</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13,25</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15,30</w:t>
            </w:r>
          </w:p>
        </w:tc>
      </w:tr>
      <w:tr w:rsidR="00BF739E" w:rsidRPr="004D4DEE">
        <w:tc>
          <w:tcPr>
            <w:tcW w:w="672" w:type="dxa"/>
          </w:tcPr>
          <w:p w:rsidR="00BF739E" w:rsidRPr="004D4DEE" w:rsidRDefault="00BF739E" w:rsidP="009D31E5">
            <w:pPr>
              <w:tabs>
                <w:tab w:val="left" w:pos="9639"/>
              </w:tabs>
              <w:spacing w:line="360" w:lineRule="auto"/>
              <w:rPr>
                <w:sz w:val="28"/>
                <w:szCs w:val="28"/>
                <w:lang w:val="uk-UA"/>
              </w:rPr>
            </w:pPr>
            <w:r w:rsidRPr="004D4DEE">
              <w:rPr>
                <w:sz w:val="28"/>
                <w:szCs w:val="28"/>
                <w:lang w:val="uk-UA"/>
              </w:rPr>
              <w:t>12</w:t>
            </w:r>
          </w:p>
        </w:tc>
        <w:tc>
          <w:tcPr>
            <w:tcW w:w="4823"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14,88</w:t>
            </w:r>
          </w:p>
        </w:tc>
        <w:tc>
          <w:tcPr>
            <w:tcW w:w="4394" w:type="dxa"/>
          </w:tcPr>
          <w:p w:rsidR="00BF739E" w:rsidRPr="004D4DEE" w:rsidRDefault="00BF739E" w:rsidP="009D31E5">
            <w:pPr>
              <w:tabs>
                <w:tab w:val="left" w:pos="9639"/>
              </w:tabs>
              <w:spacing w:line="360" w:lineRule="auto"/>
              <w:jc w:val="center"/>
              <w:rPr>
                <w:sz w:val="28"/>
                <w:szCs w:val="28"/>
                <w:lang w:val="uk-UA"/>
              </w:rPr>
            </w:pPr>
            <w:r w:rsidRPr="004D4DEE">
              <w:rPr>
                <w:sz w:val="28"/>
                <w:szCs w:val="28"/>
                <w:lang w:val="uk-UA"/>
              </w:rPr>
              <w:t>14,38</w:t>
            </w:r>
          </w:p>
        </w:tc>
      </w:tr>
    </w:tbl>
    <w:p w:rsidR="00BF739E" w:rsidRPr="004D4DEE" w:rsidRDefault="00BF739E" w:rsidP="00534146">
      <w:pPr>
        <w:spacing w:line="360" w:lineRule="auto"/>
        <w:rPr>
          <w:sz w:val="28"/>
          <w:szCs w:val="28"/>
          <w:lang w:val="uk-UA"/>
        </w:rPr>
      </w:pPr>
    </w:p>
    <w:p w:rsidR="00BF739E" w:rsidRPr="004D4DEE" w:rsidRDefault="00BF739E" w:rsidP="00534146">
      <w:pPr>
        <w:widowControl w:val="0"/>
        <w:spacing w:line="360" w:lineRule="auto"/>
        <w:ind w:firstLine="709"/>
        <w:rPr>
          <w:sz w:val="28"/>
          <w:szCs w:val="28"/>
          <w:lang w:val="uk-UA"/>
        </w:rPr>
      </w:pPr>
      <w:r w:rsidRPr="004D4DEE">
        <w:rPr>
          <w:sz w:val="28"/>
          <w:szCs w:val="28"/>
          <w:lang w:val="uk-UA"/>
        </w:rPr>
        <w:t>Ми бачимо високий приріст у показників.</w:t>
      </w:r>
    </w:p>
    <w:p w:rsidR="00BF739E" w:rsidRPr="004D4DEE" w:rsidRDefault="0010341D" w:rsidP="00965EB1">
      <w:pPr>
        <w:jc w:val="center"/>
        <w:rPr>
          <w:sz w:val="28"/>
          <w:szCs w:val="28"/>
          <w:lang w:val="uk-UA"/>
        </w:rPr>
      </w:pPr>
      <w:r w:rsidRPr="00BA0E33">
        <w:rPr>
          <w:noProof/>
          <w:sz w:val="28"/>
          <w:szCs w:val="28"/>
        </w:rPr>
        <w:pict>
          <v:shape id="Диаграмма 18" o:spid="_x0000_i1042" type="#_x0000_t75" style="width:335.25pt;height:258.75pt;visibility:visible">
            <v:imagedata r:id="rId21" o:title=""/>
            <o:lock v:ext="edit" aspectratio="f"/>
          </v:shape>
        </w:pict>
      </w:r>
    </w:p>
    <w:p w:rsidR="00BF739E" w:rsidRPr="004D4DEE" w:rsidRDefault="00BF739E" w:rsidP="00534146">
      <w:pPr>
        <w:widowControl w:val="0"/>
        <w:spacing w:line="360" w:lineRule="auto"/>
        <w:ind w:firstLine="709"/>
        <w:jc w:val="both"/>
        <w:rPr>
          <w:sz w:val="28"/>
          <w:szCs w:val="28"/>
          <w:lang w:val="uk-UA"/>
        </w:rPr>
      </w:pPr>
    </w:p>
    <w:p w:rsidR="00BF739E" w:rsidRPr="004D4DEE" w:rsidRDefault="00BF739E" w:rsidP="00534146">
      <w:pPr>
        <w:widowControl w:val="0"/>
        <w:spacing w:line="360" w:lineRule="auto"/>
        <w:ind w:firstLine="709"/>
        <w:jc w:val="both"/>
        <w:rPr>
          <w:sz w:val="28"/>
          <w:szCs w:val="28"/>
          <w:lang w:val="uk-UA"/>
        </w:rPr>
      </w:pPr>
      <w:r w:rsidRPr="004D4DEE">
        <w:rPr>
          <w:sz w:val="28"/>
          <w:szCs w:val="28"/>
          <w:lang w:val="uk-UA"/>
        </w:rPr>
        <w:t>Рисунок 3.6 – Графічне зображення ІМТ дівчат 4 класів</w:t>
      </w:r>
    </w:p>
    <w:p w:rsidR="00BF739E" w:rsidRPr="004D4DEE" w:rsidRDefault="00BF739E" w:rsidP="00534146">
      <w:pPr>
        <w:widowControl w:val="0"/>
        <w:spacing w:line="360" w:lineRule="auto"/>
        <w:ind w:firstLine="709"/>
        <w:jc w:val="both"/>
        <w:rPr>
          <w:sz w:val="28"/>
          <w:szCs w:val="28"/>
          <w:lang w:val="uk-UA"/>
        </w:rPr>
      </w:pPr>
    </w:p>
    <w:p w:rsidR="00BF739E" w:rsidRPr="004D4DEE" w:rsidRDefault="00BF739E" w:rsidP="00534146">
      <w:pPr>
        <w:widowControl w:val="0"/>
        <w:spacing w:line="360" w:lineRule="auto"/>
        <w:ind w:firstLine="709"/>
        <w:jc w:val="both"/>
        <w:rPr>
          <w:sz w:val="28"/>
          <w:szCs w:val="28"/>
          <w:lang w:val="uk-UA"/>
        </w:rPr>
      </w:pPr>
      <w:r w:rsidRPr="004D4DEE">
        <w:rPr>
          <w:sz w:val="28"/>
          <w:szCs w:val="28"/>
          <w:lang w:val="uk-UA"/>
        </w:rPr>
        <w:t>Згідно отриманих даних індексів маси тіла у початковій школі ми можемо зробити припущення що діти більш схильні до розвитку метаболічного синдрому із-за малорухомого способу життя та не збалансованому харчуванні на дистанційній формі навчання [27].</w:t>
      </w:r>
    </w:p>
    <w:p w:rsidR="00BF739E" w:rsidRPr="004D4DEE" w:rsidRDefault="00BF739E" w:rsidP="00534146">
      <w:pPr>
        <w:widowControl w:val="0"/>
        <w:spacing w:line="360" w:lineRule="auto"/>
        <w:ind w:firstLine="709"/>
        <w:jc w:val="both"/>
        <w:rPr>
          <w:sz w:val="28"/>
          <w:szCs w:val="28"/>
          <w:lang w:val="uk-UA"/>
        </w:rPr>
      </w:pPr>
    </w:p>
    <w:p w:rsidR="00BF739E" w:rsidRPr="004D4DEE" w:rsidRDefault="00BF739E" w:rsidP="004C0247">
      <w:pPr>
        <w:widowControl w:val="0"/>
        <w:spacing w:line="360" w:lineRule="auto"/>
        <w:ind w:firstLine="709"/>
        <w:jc w:val="both"/>
        <w:rPr>
          <w:sz w:val="28"/>
          <w:szCs w:val="28"/>
          <w:lang w:val="uk-UA"/>
        </w:rPr>
      </w:pPr>
    </w:p>
    <w:p w:rsidR="00BF739E" w:rsidRPr="004D4DEE" w:rsidRDefault="00BF739E" w:rsidP="004C0247">
      <w:pPr>
        <w:widowControl w:val="0"/>
        <w:spacing w:line="360" w:lineRule="auto"/>
        <w:ind w:firstLine="709"/>
        <w:jc w:val="both"/>
        <w:rPr>
          <w:sz w:val="28"/>
          <w:szCs w:val="28"/>
          <w:lang w:val="uk-UA"/>
        </w:rPr>
      </w:pPr>
      <w:r w:rsidRPr="004D4DEE">
        <w:rPr>
          <w:sz w:val="28"/>
          <w:szCs w:val="28"/>
          <w:lang w:val="uk-UA"/>
        </w:rPr>
        <w:t>3.2 Середня школа</w:t>
      </w:r>
    </w:p>
    <w:p w:rsidR="00BF739E" w:rsidRPr="004D4DEE" w:rsidRDefault="00BF739E" w:rsidP="004C0247">
      <w:pPr>
        <w:widowControl w:val="0"/>
        <w:spacing w:line="360" w:lineRule="auto"/>
        <w:ind w:firstLine="709"/>
        <w:jc w:val="both"/>
        <w:rPr>
          <w:sz w:val="28"/>
          <w:szCs w:val="28"/>
          <w:lang w:val="uk-UA"/>
        </w:rPr>
      </w:pPr>
    </w:p>
    <w:p w:rsidR="00BF739E" w:rsidRPr="004D4DEE" w:rsidRDefault="00BF739E" w:rsidP="004C0247">
      <w:pPr>
        <w:widowControl w:val="0"/>
        <w:spacing w:line="360" w:lineRule="auto"/>
        <w:ind w:firstLine="709"/>
        <w:jc w:val="both"/>
        <w:rPr>
          <w:sz w:val="28"/>
          <w:szCs w:val="28"/>
          <w:lang w:val="uk-UA"/>
        </w:rPr>
      </w:pPr>
    </w:p>
    <w:p w:rsidR="00BF739E" w:rsidRPr="004D4DEE" w:rsidRDefault="00BF739E" w:rsidP="00534146">
      <w:pPr>
        <w:widowControl w:val="0"/>
        <w:spacing w:line="360" w:lineRule="auto"/>
        <w:ind w:firstLine="709"/>
        <w:jc w:val="both"/>
        <w:rPr>
          <w:sz w:val="28"/>
          <w:szCs w:val="28"/>
          <w:lang w:val="uk-UA"/>
        </w:rPr>
      </w:pPr>
      <w:r w:rsidRPr="004D4DEE">
        <w:rPr>
          <w:sz w:val="28"/>
          <w:szCs w:val="28"/>
          <w:lang w:val="uk-UA"/>
        </w:rPr>
        <w:t>При аналізі показників ІМТ у хлопців середньої школи 6 класу табл. 3.7 та рис. 3.7.</w:t>
      </w:r>
    </w:p>
    <w:p w:rsidR="00BF739E" w:rsidRPr="004D4DEE" w:rsidRDefault="00BF739E" w:rsidP="00534146">
      <w:pPr>
        <w:widowControl w:val="0"/>
        <w:spacing w:line="360" w:lineRule="auto"/>
        <w:ind w:firstLine="709"/>
        <w:jc w:val="both"/>
        <w:rPr>
          <w:sz w:val="28"/>
          <w:szCs w:val="28"/>
          <w:lang w:val="uk-UA"/>
        </w:rPr>
      </w:pPr>
    </w:p>
    <w:p w:rsidR="00BF739E" w:rsidRPr="004D4DEE" w:rsidRDefault="00BF739E" w:rsidP="00534146">
      <w:pPr>
        <w:widowControl w:val="0"/>
        <w:spacing w:line="360" w:lineRule="auto"/>
        <w:ind w:firstLine="709"/>
        <w:jc w:val="both"/>
        <w:rPr>
          <w:sz w:val="28"/>
          <w:szCs w:val="28"/>
          <w:lang w:val="uk-UA"/>
        </w:rPr>
      </w:pPr>
    </w:p>
    <w:p w:rsidR="00BF739E" w:rsidRPr="004D4DEE" w:rsidRDefault="00BF739E" w:rsidP="00534146">
      <w:pPr>
        <w:widowControl w:val="0"/>
        <w:spacing w:line="360" w:lineRule="auto"/>
        <w:ind w:firstLine="709"/>
        <w:jc w:val="both"/>
        <w:rPr>
          <w:sz w:val="28"/>
          <w:szCs w:val="28"/>
          <w:lang w:val="uk-UA"/>
        </w:rPr>
      </w:pPr>
    </w:p>
    <w:p w:rsidR="00BF739E" w:rsidRPr="004D4DEE" w:rsidRDefault="00BF739E" w:rsidP="00F40D9C">
      <w:pPr>
        <w:widowControl w:val="0"/>
        <w:spacing w:line="360" w:lineRule="auto"/>
        <w:ind w:firstLine="709"/>
        <w:rPr>
          <w:sz w:val="28"/>
          <w:szCs w:val="28"/>
          <w:lang w:val="uk-UA"/>
        </w:rPr>
      </w:pPr>
      <w:r w:rsidRPr="004D4DEE">
        <w:rPr>
          <w:sz w:val="28"/>
          <w:szCs w:val="28"/>
          <w:lang w:val="uk-UA"/>
        </w:rPr>
        <w:lastRenderedPageBreak/>
        <w:t>Таблиця 3.7–  Показники ІМТ хлопців 6 класів</w:t>
      </w:r>
    </w:p>
    <w:p w:rsidR="00BF739E" w:rsidRPr="004D4DEE" w:rsidRDefault="00BF739E" w:rsidP="00F40D9C">
      <w:pPr>
        <w:widowControl w:val="0"/>
        <w:spacing w:line="360" w:lineRule="auto"/>
        <w:ind w:firstLine="709"/>
        <w:rPr>
          <w:sz w:val="28"/>
          <w:szCs w:val="28"/>
          <w:lang w:val="uk-UA"/>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961"/>
        <w:gridCol w:w="3969"/>
      </w:tblGrid>
      <w:tr w:rsidR="00BF739E" w:rsidRPr="004D4DEE">
        <w:tc>
          <w:tcPr>
            <w:tcW w:w="9747"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Хлопці 6 класів</w:t>
            </w:r>
          </w:p>
        </w:tc>
      </w:tr>
      <w:tr w:rsidR="00BF739E" w:rsidRPr="004D4DEE">
        <w:tc>
          <w:tcPr>
            <w:tcW w:w="817" w:type="dxa"/>
          </w:tcPr>
          <w:p w:rsidR="00BF739E" w:rsidRPr="004D4DEE" w:rsidRDefault="00BF739E" w:rsidP="009D31E5">
            <w:pPr>
              <w:spacing w:line="360" w:lineRule="auto"/>
              <w:jc w:val="center"/>
              <w:rPr>
                <w:lang w:val="uk-UA"/>
              </w:rPr>
            </w:pPr>
            <w:r w:rsidRPr="004D4DEE">
              <w:rPr>
                <w:sz w:val="22"/>
                <w:szCs w:val="22"/>
                <w:lang w:val="uk-UA"/>
              </w:rPr>
              <w:t>№</w:t>
            </w:r>
          </w:p>
        </w:tc>
        <w:tc>
          <w:tcPr>
            <w:tcW w:w="4961" w:type="dxa"/>
            <w:tcBorders>
              <w:bottom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1</w:t>
            </w:r>
          </w:p>
        </w:tc>
        <w:tc>
          <w:tcPr>
            <w:tcW w:w="4961" w:type="dxa"/>
            <w:tcBorders>
              <w:top w:val="single" w:sz="4" w:space="0" w:color="auto"/>
              <w:bottom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16,86</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15,77</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2</w:t>
            </w:r>
          </w:p>
        </w:tc>
        <w:tc>
          <w:tcPr>
            <w:tcW w:w="4961" w:type="dxa"/>
            <w:tcBorders>
              <w:top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16,64</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16,44</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3</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16,81</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16,95</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4</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12,60</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13,20</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5</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15,08</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19,11</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6</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14,79</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16,64</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7</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12,60</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15,64</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8</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14,98</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15,52</w:t>
            </w:r>
          </w:p>
        </w:tc>
      </w:tr>
      <w:tr w:rsidR="00BF739E" w:rsidRPr="004D4DEE">
        <w:tc>
          <w:tcPr>
            <w:tcW w:w="817" w:type="dxa"/>
          </w:tcPr>
          <w:p w:rsidR="00BF739E" w:rsidRPr="004D4DEE" w:rsidRDefault="00BF739E" w:rsidP="009D31E5">
            <w:pPr>
              <w:spacing w:line="360" w:lineRule="auto"/>
              <w:jc w:val="center"/>
              <w:rPr>
                <w:sz w:val="28"/>
                <w:szCs w:val="28"/>
                <w:lang w:val="uk-UA"/>
              </w:rPr>
            </w:pPr>
            <w:r w:rsidRPr="004D4DEE">
              <w:rPr>
                <w:sz w:val="28"/>
                <w:szCs w:val="28"/>
                <w:lang w:val="uk-UA"/>
              </w:rPr>
              <w:t>9</w:t>
            </w:r>
          </w:p>
        </w:tc>
        <w:tc>
          <w:tcPr>
            <w:tcW w:w="4961" w:type="dxa"/>
            <w:tcBorders>
              <w:bottom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14,67</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15,73</w:t>
            </w:r>
          </w:p>
        </w:tc>
      </w:tr>
    </w:tbl>
    <w:p w:rsidR="00BF739E" w:rsidRPr="004D4DEE" w:rsidRDefault="00BF739E" w:rsidP="00534146">
      <w:pPr>
        <w:widowControl w:val="0"/>
        <w:spacing w:line="360" w:lineRule="auto"/>
        <w:ind w:firstLine="709"/>
        <w:jc w:val="both"/>
        <w:rPr>
          <w:sz w:val="28"/>
          <w:szCs w:val="28"/>
          <w:lang w:val="uk-UA"/>
        </w:rPr>
      </w:pPr>
    </w:p>
    <w:p w:rsidR="00BF739E" w:rsidRPr="004D4DEE" w:rsidRDefault="00BF739E" w:rsidP="00534146">
      <w:pPr>
        <w:widowControl w:val="0"/>
        <w:spacing w:line="360" w:lineRule="auto"/>
        <w:ind w:firstLine="709"/>
        <w:jc w:val="both"/>
        <w:rPr>
          <w:sz w:val="28"/>
          <w:szCs w:val="28"/>
          <w:lang w:val="uk-UA"/>
        </w:rPr>
      </w:pPr>
      <w:r w:rsidRPr="004D4DEE">
        <w:rPr>
          <w:sz w:val="28"/>
          <w:szCs w:val="28"/>
          <w:lang w:val="uk-UA"/>
        </w:rPr>
        <w:t xml:space="preserve">Ми бачимо достовірне збільшення показників. </w:t>
      </w:r>
    </w:p>
    <w:p w:rsidR="00BF739E" w:rsidRPr="004D4DEE" w:rsidRDefault="00BF739E" w:rsidP="00534146">
      <w:pPr>
        <w:widowControl w:val="0"/>
        <w:spacing w:line="360" w:lineRule="auto"/>
        <w:ind w:firstLine="709"/>
        <w:jc w:val="both"/>
        <w:rPr>
          <w:sz w:val="28"/>
          <w:szCs w:val="28"/>
          <w:lang w:val="uk-UA"/>
        </w:rPr>
      </w:pPr>
    </w:p>
    <w:p w:rsidR="00BF739E" w:rsidRPr="004D4DEE" w:rsidRDefault="0010341D" w:rsidP="00965EB1">
      <w:pPr>
        <w:widowControl w:val="0"/>
        <w:ind w:firstLine="709"/>
        <w:jc w:val="center"/>
        <w:rPr>
          <w:sz w:val="28"/>
          <w:szCs w:val="28"/>
          <w:lang w:val="uk-UA"/>
        </w:rPr>
      </w:pPr>
      <w:r w:rsidRPr="00BA0E33">
        <w:rPr>
          <w:noProof/>
          <w:sz w:val="28"/>
          <w:szCs w:val="28"/>
        </w:rPr>
        <w:pict>
          <v:shape id="Диаграмма 1" o:spid="_x0000_i1043" type="#_x0000_t75" style="width:342.75pt;height:197.25pt;visibility:visible">
            <v:imagedata r:id="rId22" o:title=""/>
            <o:lock v:ext="edit" aspectratio="f"/>
          </v:shape>
        </w:pict>
      </w:r>
    </w:p>
    <w:p w:rsidR="00BF739E" w:rsidRPr="004D4DEE" w:rsidRDefault="00BF739E" w:rsidP="00266EEB">
      <w:pPr>
        <w:widowControl w:val="0"/>
        <w:spacing w:line="360" w:lineRule="auto"/>
        <w:ind w:firstLine="709"/>
        <w:jc w:val="both"/>
        <w:rPr>
          <w:sz w:val="28"/>
          <w:szCs w:val="28"/>
          <w:lang w:val="uk-UA"/>
        </w:rPr>
      </w:pPr>
    </w:p>
    <w:p w:rsidR="00BF739E" w:rsidRPr="004D4DEE" w:rsidRDefault="00BF739E" w:rsidP="00266EEB">
      <w:pPr>
        <w:widowControl w:val="0"/>
        <w:spacing w:line="360" w:lineRule="auto"/>
        <w:ind w:firstLine="709"/>
        <w:jc w:val="both"/>
        <w:rPr>
          <w:sz w:val="28"/>
          <w:szCs w:val="28"/>
          <w:lang w:val="uk-UA"/>
        </w:rPr>
      </w:pPr>
      <w:r w:rsidRPr="004D4DEE">
        <w:rPr>
          <w:sz w:val="28"/>
          <w:szCs w:val="28"/>
          <w:lang w:val="uk-UA"/>
        </w:rPr>
        <w:t>Рисунок 3.7 – Графічне зображення ІМТ хлопців 6 класів</w:t>
      </w:r>
    </w:p>
    <w:p w:rsidR="00BF739E" w:rsidRPr="004D4DEE" w:rsidRDefault="00BF739E" w:rsidP="00266EEB">
      <w:pPr>
        <w:widowControl w:val="0"/>
        <w:spacing w:line="360" w:lineRule="auto"/>
        <w:ind w:firstLine="709"/>
        <w:jc w:val="both"/>
        <w:rPr>
          <w:sz w:val="28"/>
          <w:szCs w:val="28"/>
          <w:lang w:val="uk-UA"/>
        </w:rPr>
      </w:pPr>
    </w:p>
    <w:p w:rsidR="00BF739E" w:rsidRPr="004D4DEE" w:rsidRDefault="00BF739E" w:rsidP="00266EEB">
      <w:pPr>
        <w:widowControl w:val="0"/>
        <w:spacing w:line="360" w:lineRule="auto"/>
        <w:ind w:firstLine="709"/>
        <w:jc w:val="both"/>
        <w:rPr>
          <w:sz w:val="28"/>
          <w:szCs w:val="28"/>
          <w:lang w:val="uk-UA"/>
        </w:rPr>
      </w:pPr>
      <w:r w:rsidRPr="004D4DEE">
        <w:rPr>
          <w:sz w:val="28"/>
          <w:szCs w:val="28"/>
          <w:lang w:val="uk-UA"/>
        </w:rPr>
        <w:t>Аналіз цих показників у дівчат табл. 3.8 та рис. 3.8.</w:t>
      </w:r>
    </w:p>
    <w:p w:rsidR="00BF739E" w:rsidRPr="004D4DEE" w:rsidRDefault="00BF739E" w:rsidP="00266EEB">
      <w:pPr>
        <w:widowControl w:val="0"/>
        <w:spacing w:line="360" w:lineRule="auto"/>
        <w:ind w:firstLine="709"/>
        <w:jc w:val="both"/>
        <w:rPr>
          <w:sz w:val="28"/>
          <w:szCs w:val="28"/>
          <w:lang w:val="uk-UA"/>
        </w:rPr>
      </w:pPr>
    </w:p>
    <w:p w:rsidR="00BF739E" w:rsidRPr="004D4DEE" w:rsidRDefault="00BF739E" w:rsidP="00266EEB">
      <w:pPr>
        <w:widowControl w:val="0"/>
        <w:spacing w:line="360" w:lineRule="auto"/>
        <w:ind w:firstLine="709"/>
        <w:jc w:val="both"/>
        <w:rPr>
          <w:sz w:val="28"/>
          <w:szCs w:val="28"/>
          <w:lang w:val="uk-UA"/>
        </w:rPr>
      </w:pPr>
      <w:r w:rsidRPr="004D4DEE">
        <w:rPr>
          <w:sz w:val="28"/>
          <w:szCs w:val="28"/>
          <w:lang w:val="uk-UA"/>
        </w:rPr>
        <w:lastRenderedPageBreak/>
        <w:t>Таблиця 3.8 – Показники ІМТ у дівчат 6 класів</w:t>
      </w:r>
    </w:p>
    <w:p w:rsidR="00BF739E" w:rsidRPr="004D4DEE" w:rsidRDefault="00BF739E" w:rsidP="008E6109">
      <w:pPr>
        <w:widowControl w:val="0"/>
        <w:ind w:firstLine="709"/>
        <w:jc w:val="center"/>
        <w:rPr>
          <w:b/>
          <w:bCs/>
          <w:sz w:val="28"/>
          <w:szCs w:val="28"/>
          <w:lang w:val="uk-UA"/>
        </w:rPr>
      </w:pPr>
    </w:p>
    <w:tbl>
      <w:tblPr>
        <w:tblW w:w="97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4943"/>
        <w:gridCol w:w="4354"/>
      </w:tblGrid>
      <w:tr w:rsidR="00BF739E" w:rsidRPr="004D4DEE">
        <w:tc>
          <w:tcPr>
            <w:tcW w:w="9781"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Дівчата 6 класів</w:t>
            </w:r>
          </w:p>
        </w:tc>
      </w:tr>
      <w:tr w:rsidR="00BF739E" w:rsidRPr="004D4DEE">
        <w:tc>
          <w:tcPr>
            <w:tcW w:w="398" w:type="dxa"/>
          </w:tcPr>
          <w:p w:rsidR="00BF739E" w:rsidRPr="004D4DEE" w:rsidRDefault="00BF739E" w:rsidP="009D31E5">
            <w:pPr>
              <w:spacing w:line="360" w:lineRule="auto"/>
              <w:rPr>
                <w:sz w:val="28"/>
                <w:szCs w:val="28"/>
                <w:lang w:val="uk-UA"/>
              </w:rPr>
            </w:pPr>
            <w:r w:rsidRPr="004D4DEE">
              <w:rPr>
                <w:sz w:val="28"/>
                <w:szCs w:val="28"/>
                <w:lang w:val="uk-UA"/>
              </w:rPr>
              <w:t>№</w:t>
            </w:r>
          </w:p>
        </w:tc>
        <w:tc>
          <w:tcPr>
            <w:tcW w:w="4989" w:type="dxa"/>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398" w:type="dxa"/>
          </w:tcPr>
          <w:p w:rsidR="00BF739E" w:rsidRPr="004D4DEE" w:rsidRDefault="00BF739E" w:rsidP="009D31E5">
            <w:pPr>
              <w:spacing w:line="360" w:lineRule="auto"/>
              <w:rPr>
                <w:sz w:val="28"/>
                <w:szCs w:val="28"/>
                <w:lang w:val="uk-UA"/>
              </w:rPr>
            </w:pPr>
            <w:r w:rsidRPr="004D4DEE">
              <w:rPr>
                <w:sz w:val="28"/>
                <w:szCs w:val="28"/>
                <w:lang w:val="uk-UA"/>
              </w:rPr>
              <w:t>1</w:t>
            </w:r>
          </w:p>
        </w:tc>
        <w:tc>
          <w:tcPr>
            <w:tcW w:w="4989" w:type="dxa"/>
          </w:tcPr>
          <w:p w:rsidR="00BF739E" w:rsidRPr="004D4DEE" w:rsidRDefault="00BF739E" w:rsidP="009D31E5">
            <w:pPr>
              <w:spacing w:line="360" w:lineRule="auto"/>
              <w:jc w:val="center"/>
              <w:rPr>
                <w:sz w:val="28"/>
                <w:szCs w:val="28"/>
                <w:lang w:val="uk-UA"/>
              </w:rPr>
            </w:pPr>
            <w:r w:rsidRPr="004D4DEE">
              <w:rPr>
                <w:sz w:val="28"/>
                <w:szCs w:val="28"/>
                <w:lang w:val="uk-UA"/>
              </w:rPr>
              <w:t>12,71</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13,31</w:t>
            </w:r>
          </w:p>
        </w:tc>
      </w:tr>
      <w:tr w:rsidR="00BF739E" w:rsidRPr="004D4DEE">
        <w:tc>
          <w:tcPr>
            <w:tcW w:w="398" w:type="dxa"/>
          </w:tcPr>
          <w:p w:rsidR="00BF739E" w:rsidRPr="004D4DEE" w:rsidRDefault="00BF739E" w:rsidP="009D31E5">
            <w:pPr>
              <w:spacing w:line="360" w:lineRule="auto"/>
              <w:rPr>
                <w:sz w:val="28"/>
                <w:szCs w:val="28"/>
                <w:lang w:val="uk-UA"/>
              </w:rPr>
            </w:pPr>
            <w:r w:rsidRPr="004D4DEE">
              <w:rPr>
                <w:sz w:val="28"/>
                <w:szCs w:val="28"/>
                <w:lang w:val="uk-UA"/>
              </w:rPr>
              <w:t>2</w:t>
            </w:r>
          </w:p>
        </w:tc>
        <w:tc>
          <w:tcPr>
            <w:tcW w:w="4989" w:type="dxa"/>
          </w:tcPr>
          <w:p w:rsidR="00BF739E" w:rsidRPr="004D4DEE" w:rsidRDefault="00BF739E" w:rsidP="009D31E5">
            <w:pPr>
              <w:spacing w:line="360" w:lineRule="auto"/>
              <w:jc w:val="center"/>
              <w:rPr>
                <w:sz w:val="28"/>
                <w:szCs w:val="28"/>
                <w:lang w:val="uk-UA"/>
              </w:rPr>
            </w:pPr>
            <w:r w:rsidRPr="004D4DEE">
              <w:rPr>
                <w:sz w:val="28"/>
                <w:szCs w:val="28"/>
                <w:lang w:val="uk-UA"/>
              </w:rPr>
              <w:t>17,54</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20,55</w:t>
            </w:r>
          </w:p>
        </w:tc>
      </w:tr>
      <w:tr w:rsidR="00BF739E" w:rsidRPr="004D4DEE">
        <w:tc>
          <w:tcPr>
            <w:tcW w:w="398" w:type="dxa"/>
          </w:tcPr>
          <w:p w:rsidR="00BF739E" w:rsidRPr="004D4DEE" w:rsidRDefault="00BF739E" w:rsidP="009D31E5">
            <w:pPr>
              <w:spacing w:line="360" w:lineRule="auto"/>
              <w:rPr>
                <w:sz w:val="28"/>
                <w:szCs w:val="28"/>
                <w:lang w:val="uk-UA"/>
              </w:rPr>
            </w:pPr>
            <w:r w:rsidRPr="004D4DEE">
              <w:rPr>
                <w:sz w:val="28"/>
                <w:szCs w:val="28"/>
                <w:lang w:val="uk-UA"/>
              </w:rPr>
              <w:t>3</w:t>
            </w:r>
          </w:p>
        </w:tc>
        <w:tc>
          <w:tcPr>
            <w:tcW w:w="4989" w:type="dxa"/>
          </w:tcPr>
          <w:p w:rsidR="00BF739E" w:rsidRPr="004D4DEE" w:rsidRDefault="00BF739E" w:rsidP="009D31E5">
            <w:pPr>
              <w:spacing w:line="360" w:lineRule="auto"/>
              <w:jc w:val="center"/>
              <w:rPr>
                <w:sz w:val="28"/>
                <w:szCs w:val="28"/>
                <w:lang w:val="uk-UA"/>
              </w:rPr>
            </w:pPr>
            <w:r w:rsidRPr="004D4DEE">
              <w:rPr>
                <w:sz w:val="28"/>
                <w:szCs w:val="28"/>
                <w:lang w:val="uk-UA"/>
              </w:rPr>
              <w:t>14,80</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14,38</w:t>
            </w:r>
          </w:p>
        </w:tc>
      </w:tr>
      <w:tr w:rsidR="00BF739E" w:rsidRPr="004D4DEE">
        <w:tc>
          <w:tcPr>
            <w:tcW w:w="398" w:type="dxa"/>
          </w:tcPr>
          <w:p w:rsidR="00BF739E" w:rsidRPr="004D4DEE" w:rsidRDefault="00BF739E" w:rsidP="009D31E5">
            <w:pPr>
              <w:spacing w:line="360" w:lineRule="auto"/>
              <w:rPr>
                <w:sz w:val="28"/>
                <w:szCs w:val="28"/>
                <w:lang w:val="uk-UA"/>
              </w:rPr>
            </w:pPr>
            <w:r w:rsidRPr="004D4DEE">
              <w:rPr>
                <w:sz w:val="28"/>
                <w:szCs w:val="28"/>
                <w:lang w:val="uk-UA"/>
              </w:rPr>
              <w:t>4</w:t>
            </w:r>
          </w:p>
        </w:tc>
        <w:tc>
          <w:tcPr>
            <w:tcW w:w="4989" w:type="dxa"/>
          </w:tcPr>
          <w:p w:rsidR="00BF739E" w:rsidRPr="004D4DEE" w:rsidRDefault="00BF739E" w:rsidP="009D31E5">
            <w:pPr>
              <w:spacing w:line="360" w:lineRule="auto"/>
              <w:jc w:val="center"/>
              <w:rPr>
                <w:sz w:val="28"/>
                <w:szCs w:val="28"/>
                <w:lang w:val="uk-UA"/>
              </w:rPr>
            </w:pPr>
            <w:r w:rsidRPr="004D4DEE">
              <w:rPr>
                <w:sz w:val="28"/>
                <w:szCs w:val="28"/>
                <w:lang w:val="uk-UA"/>
              </w:rPr>
              <w:t>19,53</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15,21</w:t>
            </w:r>
          </w:p>
        </w:tc>
      </w:tr>
    </w:tbl>
    <w:p w:rsidR="00BF739E" w:rsidRPr="004D4DEE" w:rsidRDefault="00BF739E" w:rsidP="004C0247">
      <w:pPr>
        <w:rPr>
          <w:sz w:val="28"/>
          <w:szCs w:val="28"/>
          <w:lang w:val="uk-UA"/>
        </w:rPr>
      </w:pPr>
    </w:p>
    <w:p w:rsidR="00BF739E" w:rsidRPr="004D4DEE" w:rsidRDefault="00BF739E" w:rsidP="00247F1C">
      <w:pPr>
        <w:rPr>
          <w:sz w:val="28"/>
          <w:szCs w:val="28"/>
          <w:lang w:val="uk-UA"/>
        </w:rPr>
      </w:pPr>
      <w:r w:rsidRPr="004D4DEE">
        <w:rPr>
          <w:sz w:val="28"/>
          <w:szCs w:val="28"/>
          <w:lang w:val="uk-UA"/>
        </w:rPr>
        <w:t>Показав, що показники були в межах контрольної групи.</w:t>
      </w:r>
    </w:p>
    <w:p w:rsidR="00BF739E" w:rsidRPr="004D4DEE" w:rsidRDefault="00BF739E" w:rsidP="00247F1C">
      <w:pPr>
        <w:rPr>
          <w:sz w:val="28"/>
          <w:szCs w:val="28"/>
          <w:lang w:val="uk-UA"/>
        </w:rPr>
      </w:pPr>
    </w:p>
    <w:p w:rsidR="00BF739E" w:rsidRPr="004D4DEE" w:rsidRDefault="00BF739E" w:rsidP="00247F1C">
      <w:pPr>
        <w:rPr>
          <w:sz w:val="28"/>
          <w:szCs w:val="28"/>
          <w:lang w:val="uk-UA"/>
        </w:rPr>
      </w:pPr>
    </w:p>
    <w:p w:rsidR="00BF739E" w:rsidRPr="004D4DEE" w:rsidRDefault="0010341D" w:rsidP="00965EB1">
      <w:pPr>
        <w:jc w:val="center"/>
        <w:rPr>
          <w:sz w:val="28"/>
          <w:szCs w:val="28"/>
          <w:lang w:val="uk-UA"/>
        </w:rPr>
      </w:pPr>
      <w:r w:rsidRPr="00BA0E33">
        <w:rPr>
          <w:noProof/>
          <w:sz w:val="28"/>
          <w:szCs w:val="28"/>
        </w:rPr>
        <w:pict>
          <v:shape id="Диаграмма 2" o:spid="_x0000_i1044" type="#_x0000_t75" style="width:415.5pt;height:222.75pt;visibility:visible">
            <v:imagedata r:id="rId23" o:title=""/>
            <o:lock v:ext="edit" aspectratio="f"/>
          </v:shape>
        </w:pict>
      </w:r>
    </w:p>
    <w:p w:rsidR="00BF739E" w:rsidRPr="004D4DEE" w:rsidRDefault="00BF739E" w:rsidP="001D0222">
      <w:pPr>
        <w:widowControl w:val="0"/>
        <w:spacing w:line="360" w:lineRule="auto"/>
        <w:ind w:firstLine="709"/>
        <w:jc w:val="both"/>
        <w:rPr>
          <w:sz w:val="28"/>
          <w:szCs w:val="28"/>
          <w:lang w:val="uk-UA"/>
        </w:rPr>
      </w:pPr>
    </w:p>
    <w:p w:rsidR="00BF739E" w:rsidRPr="004D4DEE" w:rsidRDefault="00BF739E" w:rsidP="001D0222">
      <w:pPr>
        <w:widowControl w:val="0"/>
        <w:spacing w:line="360" w:lineRule="auto"/>
        <w:ind w:firstLine="709"/>
        <w:jc w:val="both"/>
        <w:rPr>
          <w:sz w:val="28"/>
          <w:szCs w:val="28"/>
          <w:lang w:val="uk-UA"/>
        </w:rPr>
      </w:pPr>
      <w:r w:rsidRPr="004D4DEE">
        <w:rPr>
          <w:sz w:val="28"/>
          <w:szCs w:val="28"/>
          <w:lang w:val="uk-UA"/>
        </w:rPr>
        <w:t>Рисунок 3.8 – Графічні показники ІМТ дівчат 6 класів</w:t>
      </w:r>
    </w:p>
    <w:p w:rsidR="00BF739E" w:rsidRPr="004D4DEE" w:rsidRDefault="00BF739E" w:rsidP="001D0222">
      <w:pPr>
        <w:widowControl w:val="0"/>
        <w:spacing w:line="360" w:lineRule="auto"/>
        <w:ind w:firstLine="709"/>
        <w:jc w:val="both"/>
        <w:rPr>
          <w:sz w:val="28"/>
          <w:szCs w:val="28"/>
          <w:lang w:val="uk-UA"/>
        </w:rPr>
      </w:pPr>
    </w:p>
    <w:p w:rsidR="00BF739E" w:rsidRPr="004D4DEE" w:rsidRDefault="00BF739E" w:rsidP="001D0222">
      <w:pPr>
        <w:widowControl w:val="0"/>
        <w:spacing w:line="360" w:lineRule="auto"/>
        <w:ind w:firstLine="709"/>
        <w:jc w:val="both"/>
        <w:rPr>
          <w:sz w:val="28"/>
          <w:szCs w:val="28"/>
          <w:lang w:val="uk-UA"/>
        </w:rPr>
      </w:pPr>
      <w:r w:rsidRPr="004D4DEE">
        <w:rPr>
          <w:sz w:val="28"/>
          <w:szCs w:val="28"/>
          <w:lang w:val="uk-UA"/>
        </w:rPr>
        <w:t>При аналізі показників ІМТ у хлопців 7 класів табл. 3.9 та рис. 3.9.</w:t>
      </w:r>
    </w:p>
    <w:p w:rsidR="00BF739E" w:rsidRPr="004D4DEE" w:rsidRDefault="00BF739E" w:rsidP="001D0222">
      <w:pPr>
        <w:widowControl w:val="0"/>
        <w:spacing w:line="360" w:lineRule="auto"/>
        <w:ind w:firstLine="709"/>
        <w:jc w:val="both"/>
        <w:rPr>
          <w:sz w:val="28"/>
          <w:szCs w:val="28"/>
          <w:lang w:val="uk-UA"/>
        </w:rPr>
      </w:pPr>
    </w:p>
    <w:p w:rsidR="00BF739E" w:rsidRPr="004D4DEE" w:rsidRDefault="00BF739E" w:rsidP="001D0222">
      <w:pPr>
        <w:widowControl w:val="0"/>
        <w:spacing w:line="360" w:lineRule="auto"/>
        <w:ind w:firstLine="709"/>
        <w:jc w:val="both"/>
        <w:rPr>
          <w:sz w:val="28"/>
          <w:szCs w:val="28"/>
          <w:lang w:val="uk-UA"/>
        </w:rPr>
      </w:pPr>
    </w:p>
    <w:p w:rsidR="00BF739E" w:rsidRPr="004D4DEE" w:rsidRDefault="00BF739E" w:rsidP="001D0222">
      <w:pPr>
        <w:widowControl w:val="0"/>
        <w:spacing w:line="360" w:lineRule="auto"/>
        <w:ind w:firstLine="709"/>
        <w:jc w:val="both"/>
        <w:rPr>
          <w:sz w:val="28"/>
          <w:szCs w:val="28"/>
          <w:lang w:val="uk-UA"/>
        </w:rPr>
      </w:pPr>
    </w:p>
    <w:p w:rsidR="00BF739E" w:rsidRPr="004D4DEE" w:rsidRDefault="00BF739E" w:rsidP="001D0222">
      <w:pPr>
        <w:widowControl w:val="0"/>
        <w:spacing w:line="360" w:lineRule="auto"/>
        <w:ind w:firstLine="709"/>
        <w:jc w:val="both"/>
        <w:rPr>
          <w:sz w:val="28"/>
          <w:szCs w:val="28"/>
          <w:lang w:val="uk-UA"/>
        </w:rPr>
      </w:pPr>
    </w:p>
    <w:p w:rsidR="00BF739E" w:rsidRPr="004D4DEE" w:rsidRDefault="00BF739E" w:rsidP="001D0222">
      <w:pPr>
        <w:widowControl w:val="0"/>
        <w:spacing w:line="360" w:lineRule="auto"/>
        <w:ind w:firstLine="709"/>
        <w:jc w:val="both"/>
        <w:rPr>
          <w:sz w:val="28"/>
          <w:szCs w:val="28"/>
          <w:lang w:val="uk-UA"/>
        </w:rPr>
      </w:pPr>
    </w:p>
    <w:p w:rsidR="00BF739E" w:rsidRPr="004D4DEE" w:rsidRDefault="00BF739E" w:rsidP="001D0222">
      <w:pPr>
        <w:widowControl w:val="0"/>
        <w:spacing w:line="360" w:lineRule="auto"/>
        <w:ind w:firstLine="709"/>
        <w:jc w:val="both"/>
        <w:rPr>
          <w:sz w:val="28"/>
          <w:szCs w:val="28"/>
          <w:lang w:val="uk-UA"/>
        </w:rPr>
      </w:pPr>
    </w:p>
    <w:p w:rsidR="00BF739E" w:rsidRPr="004D4DEE" w:rsidRDefault="00BF739E" w:rsidP="001D0222">
      <w:pPr>
        <w:widowControl w:val="0"/>
        <w:spacing w:line="360" w:lineRule="auto"/>
        <w:ind w:firstLine="709"/>
        <w:jc w:val="both"/>
        <w:rPr>
          <w:sz w:val="28"/>
          <w:szCs w:val="28"/>
          <w:lang w:val="uk-UA"/>
        </w:rPr>
      </w:pPr>
    </w:p>
    <w:p w:rsidR="00BF739E" w:rsidRPr="004D4DEE" w:rsidRDefault="00BF739E" w:rsidP="009B625A">
      <w:pPr>
        <w:widowControl w:val="0"/>
        <w:spacing w:line="360" w:lineRule="auto"/>
        <w:ind w:firstLine="709"/>
        <w:jc w:val="both"/>
        <w:rPr>
          <w:sz w:val="28"/>
          <w:szCs w:val="28"/>
          <w:lang w:val="uk-UA"/>
        </w:rPr>
      </w:pPr>
      <w:r w:rsidRPr="004D4DEE">
        <w:rPr>
          <w:sz w:val="28"/>
          <w:szCs w:val="28"/>
          <w:lang w:val="uk-UA"/>
        </w:rPr>
        <w:t>Таблиця 3.2.3 – Показники ІМТ хлопців 7 класів</w:t>
      </w:r>
    </w:p>
    <w:p w:rsidR="00BF739E" w:rsidRPr="004D4DEE" w:rsidRDefault="00BF739E" w:rsidP="009B625A">
      <w:pPr>
        <w:widowControl w:val="0"/>
        <w:spacing w:line="360" w:lineRule="auto"/>
        <w:ind w:firstLine="709"/>
        <w:jc w:val="both"/>
        <w:rPr>
          <w:sz w:val="28"/>
          <w:szCs w:val="28"/>
          <w:lang w:val="uk-UA"/>
        </w:rPr>
      </w:pP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
        <w:gridCol w:w="5403"/>
        <w:gridCol w:w="3969"/>
      </w:tblGrid>
      <w:tr w:rsidR="00BF739E" w:rsidRPr="004D4DEE">
        <w:tc>
          <w:tcPr>
            <w:tcW w:w="9889"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Хлопці 7 класів</w:t>
            </w:r>
          </w:p>
        </w:tc>
      </w:tr>
      <w:tr w:rsidR="00BF739E" w:rsidRPr="004D4DEE">
        <w:tc>
          <w:tcPr>
            <w:tcW w:w="517" w:type="dxa"/>
          </w:tcPr>
          <w:p w:rsidR="00BF739E" w:rsidRPr="004D4DEE" w:rsidRDefault="00BF739E" w:rsidP="009D31E5">
            <w:pPr>
              <w:spacing w:line="360" w:lineRule="auto"/>
              <w:rPr>
                <w:sz w:val="28"/>
                <w:szCs w:val="28"/>
                <w:lang w:val="uk-UA"/>
              </w:rPr>
            </w:pPr>
            <w:r w:rsidRPr="004D4DEE">
              <w:rPr>
                <w:sz w:val="28"/>
                <w:szCs w:val="28"/>
                <w:lang w:val="uk-UA"/>
              </w:rPr>
              <w:t>№</w:t>
            </w:r>
          </w:p>
        </w:tc>
        <w:tc>
          <w:tcPr>
            <w:tcW w:w="5403" w:type="dxa"/>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517" w:type="dxa"/>
          </w:tcPr>
          <w:p w:rsidR="00BF739E" w:rsidRPr="004D4DEE" w:rsidRDefault="00BF739E" w:rsidP="009D31E5">
            <w:pPr>
              <w:spacing w:line="360" w:lineRule="auto"/>
              <w:rPr>
                <w:sz w:val="28"/>
                <w:szCs w:val="28"/>
                <w:lang w:val="uk-UA"/>
              </w:rPr>
            </w:pPr>
            <w:r w:rsidRPr="004D4DEE">
              <w:rPr>
                <w:sz w:val="28"/>
                <w:szCs w:val="28"/>
                <w:lang w:val="uk-UA"/>
              </w:rPr>
              <w:t>1</w:t>
            </w:r>
          </w:p>
        </w:tc>
        <w:tc>
          <w:tcPr>
            <w:tcW w:w="5403" w:type="dxa"/>
            <w:tcBorders>
              <w:bottom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15,96</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21,50</w:t>
            </w:r>
          </w:p>
        </w:tc>
      </w:tr>
      <w:tr w:rsidR="00BF739E" w:rsidRPr="004D4DEE">
        <w:tc>
          <w:tcPr>
            <w:tcW w:w="517" w:type="dxa"/>
          </w:tcPr>
          <w:p w:rsidR="00BF739E" w:rsidRPr="004D4DEE" w:rsidRDefault="00BF739E" w:rsidP="009D31E5">
            <w:pPr>
              <w:spacing w:line="360" w:lineRule="auto"/>
              <w:rPr>
                <w:sz w:val="28"/>
                <w:szCs w:val="28"/>
                <w:lang w:val="uk-UA"/>
              </w:rPr>
            </w:pPr>
            <w:r w:rsidRPr="004D4DEE">
              <w:rPr>
                <w:sz w:val="28"/>
                <w:szCs w:val="28"/>
                <w:lang w:val="uk-UA"/>
              </w:rPr>
              <w:t>2</w:t>
            </w:r>
          </w:p>
        </w:tc>
        <w:tc>
          <w:tcPr>
            <w:tcW w:w="5403" w:type="dxa"/>
            <w:tcBorders>
              <w:top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19,18</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19,94</w:t>
            </w:r>
          </w:p>
        </w:tc>
      </w:tr>
      <w:tr w:rsidR="00BF739E" w:rsidRPr="004D4DEE">
        <w:tc>
          <w:tcPr>
            <w:tcW w:w="517" w:type="dxa"/>
          </w:tcPr>
          <w:p w:rsidR="00BF739E" w:rsidRPr="004D4DEE" w:rsidRDefault="00BF739E" w:rsidP="009D31E5">
            <w:pPr>
              <w:spacing w:line="360" w:lineRule="auto"/>
              <w:rPr>
                <w:sz w:val="28"/>
                <w:szCs w:val="28"/>
                <w:lang w:val="uk-UA"/>
              </w:rPr>
            </w:pPr>
            <w:r w:rsidRPr="004D4DEE">
              <w:rPr>
                <w:sz w:val="28"/>
                <w:szCs w:val="28"/>
                <w:lang w:val="uk-UA"/>
              </w:rPr>
              <w:t>3</w:t>
            </w:r>
          </w:p>
        </w:tc>
        <w:tc>
          <w:tcPr>
            <w:tcW w:w="5403" w:type="dxa"/>
          </w:tcPr>
          <w:p w:rsidR="00BF739E" w:rsidRPr="004D4DEE" w:rsidRDefault="00BF739E" w:rsidP="009D31E5">
            <w:pPr>
              <w:spacing w:line="360" w:lineRule="auto"/>
              <w:jc w:val="center"/>
              <w:rPr>
                <w:sz w:val="28"/>
                <w:szCs w:val="28"/>
                <w:lang w:val="uk-UA"/>
              </w:rPr>
            </w:pPr>
            <w:r w:rsidRPr="004D4DEE">
              <w:rPr>
                <w:sz w:val="28"/>
                <w:szCs w:val="28"/>
                <w:lang w:val="uk-UA"/>
              </w:rPr>
              <w:t>27,47</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30,47</w:t>
            </w:r>
          </w:p>
        </w:tc>
      </w:tr>
      <w:tr w:rsidR="00BF739E" w:rsidRPr="004D4DEE">
        <w:tc>
          <w:tcPr>
            <w:tcW w:w="517" w:type="dxa"/>
          </w:tcPr>
          <w:p w:rsidR="00BF739E" w:rsidRPr="004D4DEE" w:rsidRDefault="00BF739E" w:rsidP="009D31E5">
            <w:pPr>
              <w:spacing w:line="360" w:lineRule="auto"/>
              <w:rPr>
                <w:sz w:val="28"/>
                <w:szCs w:val="28"/>
                <w:lang w:val="uk-UA"/>
              </w:rPr>
            </w:pPr>
            <w:r w:rsidRPr="004D4DEE">
              <w:rPr>
                <w:sz w:val="28"/>
                <w:szCs w:val="28"/>
                <w:lang w:val="uk-UA"/>
              </w:rPr>
              <w:t>4</w:t>
            </w:r>
          </w:p>
        </w:tc>
        <w:tc>
          <w:tcPr>
            <w:tcW w:w="5403" w:type="dxa"/>
          </w:tcPr>
          <w:p w:rsidR="00BF739E" w:rsidRPr="004D4DEE" w:rsidRDefault="00BF739E" w:rsidP="009D31E5">
            <w:pPr>
              <w:spacing w:line="360" w:lineRule="auto"/>
              <w:jc w:val="center"/>
              <w:rPr>
                <w:sz w:val="28"/>
                <w:szCs w:val="28"/>
                <w:lang w:val="uk-UA"/>
              </w:rPr>
            </w:pPr>
            <w:r w:rsidRPr="004D4DEE">
              <w:rPr>
                <w:sz w:val="28"/>
                <w:szCs w:val="28"/>
                <w:lang w:val="uk-UA"/>
              </w:rPr>
              <w:t>21,87</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18,59</w:t>
            </w:r>
          </w:p>
        </w:tc>
      </w:tr>
      <w:tr w:rsidR="00BF739E" w:rsidRPr="004D4DEE">
        <w:trPr>
          <w:trHeight w:val="503"/>
        </w:trPr>
        <w:tc>
          <w:tcPr>
            <w:tcW w:w="517" w:type="dxa"/>
          </w:tcPr>
          <w:p w:rsidR="00BF739E" w:rsidRPr="004D4DEE" w:rsidRDefault="00BF739E" w:rsidP="009D31E5">
            <w:pPr>
              <w:spacing w:line="360" w:lineRule="auto"/>
              <w:rPr>
                <w:sz w:val="28"/>
                <w:szCs w:val="28"/>
                <w:lang w:val="uk-UA"/>
              </w:rPr>
            </w:pPr>
            <w:r w:rsidRPr="004D4DEE">
              <w:rPr>
                <w:sz w:val="28"/>
                <w:szCs w:val="28"/>
                <w:lang w:val="uk-UA"/>
              </w:rPr>
              <w:t>5</w:t>
            </w:r>
          </w:p>
        </w:tc>
        <w:tc>
          <w:tcPr>
            <w:tcW w:w="5403" w:type="dxa"/>
          </w:tcPr>
          <w:p w:rsidR="00BF739E" w:rsidRPr="004D4DEE" w:rsidRDefault="00BF739E" w:rsidP="009D31E5">
            <w:pPr>
              <w:spacing w:line="360" w:lineRule="auto"/>
              <w:jc w:val="center"/>
              <w:rPr>
                <w:sz w:val="28"/>
                <w:szCs w:val="28"/>
                <w:lang w:val="uk-UA"/>
              </w:rPr>
            </w:pPr>
            <w:r w:rsidRPr="004D4DEE">
              <w:rPr>
                <w:sz w:val="28"/>
                <w:szCs w:val="28"/>
                <w:lang w:val="uk-UA"/>
              </w:rPr>
              <w:t>15,05</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15,77</w:t>
            </w:r>
          </w:p>
        </w:tc>
      </w:tr>
      <w:tr w:rsidR="00BF739E" w:rsidRPr="004D4DEE">
        <w:tc>
          <w:tcPr>
            <w:tcW w:w="517" w:type="dxa"/>
          </w:tcPr>
          <w:p w:rsidR="00BF739E" w:rsidRPr="004D4DEE" w:rsidRDefault="00BF739E" w:rsidP="009D31E5">
            <w:pPr>
              <w:spacing w:line="360" w:lineRule="auto"/>
              <w:rPr>
                <w:sz w:val="28"/>
                <w:szCs w:val="28"/>
                <w:lang w:val="uk-UA"/>
              </w:rPr>
            </w:pPr>
            <w:r w:rsidRPr="004D4DEE">
              <w:rPr>
                <w:sz w:val="28"/>
                <w:szCs w:val="28"/>
                <w:lang w:val="uk-UA"/>
              </w:rPr>
              <w:t>6</w:t>
            </w:r>
          </w:p>
        </w:tc>
        <w:tc>
          <w:tcPr>
            <w:tcW w:w="5403" w:type="dxa"/>
          </w:tcPr>
          <w:p w:rsidR="00BF739E" w:rsidRPr="004D4DEE" w:rsidRDefault="00BF739E" w:rsidP="009D31E5">
            <w:pPr>
              <w:spacing w:line="360" w:lineRule="auto"/>
              <w:jc w:val="center"/>
              <w:rPr>
                <w:sz w:val="28"/>
                <w:szCs w:val="28"/>
                <w:lang w:val="uk-UA"/>
              </w:rPr>
            </w:pPr>
            <w:r w:rsidRPr="004D4DEE">
              <w:rPr>
                <w:sz w:val="28"/>
                <w:szCs w:val="28"/>
                <w:lang w:val="uk-UA"/>
              </w:rPr>
              <w:t>23,07</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22,98</w:t>
            </w:r>
          </w:p>
        </w:tc>
      </w:tr>
      <w:tr w:rsidR="00BF739E" w:rsidRPr="004D4DEE">
        <w:tc>
          <w:tcPr>
            <w:tcW w:w="517" w:type="dxa"/>
          </w:tcPr>
          <w:p w:rsidR="00BF739E" w:rsidRPr="004D4DEE" w:rsidRDefault="00BF739E" w:rsidP="009D31E5">
            <w:pPr>
              <w:spacing w:line="360" w:lineRule="auto"/>
              <w:rPr>
                <w:sz w:val="28"/>
                <w:szCs w:val="28"/>
                <w:lang w:val="uk-UA"/>
              </w:rPr>
            </w:pPr>
            <w:r w:rsidRPr="004D4DEE">
              <w:rPr>
                <w:sz w:val="28"/>
                <w:szCs w:val="28"/>
                <w:lang w:val="uk-UA"/>
              </w:rPr>
              <w:t>7</w:t>
            </w:r>
          </w:p>
        </w:tc>
        <w:tc>
          <w:tcPr>
            <w:tcW w:w="5403" w:type="dxa"/>
          </w:tcPr>
          <w:p w:rsidR="00BF739E" w:rsidRPr="004D4DEE" w:rsidRDefault="00BF739E" w:rsidP="009D31E5">
            <w:pPr>
              <w:spacing w:line="360" w:lineRule="auto"/>
              <w:jc w:val="center"/>
              <w:rPr>
                <w:sz w:val="28"/>
                <w:szCs w:val="28"/>
                <w:lang w:val="uk-UA"/>
              </w:rPr>
            </w:pPr>
            <w:r w:rsidRPr="004D4DEE">
              <w:rPr>
                <w:sz w:val="28"/>
                <w:szCs w:val="28"/>
                <w:lang w:val="uk-UA"/>
              </w:rPr>
              <w:t>17,60</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19,04</w:t>
            </w:r>
          </w:p>
        </w:tc>
      </w:tr>
      <w:tr w:rsidR="00BF739E" w:rsidRPr="004D4DEE">
        <w:tc>
          <w:tcPr>
            <w:tcW w:w="517" w:type="dxa"/>
          </w:tcPr>
          <w:p w:rsidR="00BF739E" w:rsidRPr="004D4DEE" w:rsidRDefault="00BF739E" w:rsidP="009D31E5">
            <w:pPr>
              <w:spacing w:line="360" w:lineRule="auto"/>
              <w:rPr>
                <w:sz w:val="28"/>
                <w:szCs w:val="28"/>
                <w:lang w:val="uk-UA"/>
              </w:rPr>
            </w:pPr>
            <w:r w:rsidRPr="004D4DEE">
              <w:rPr>
                <w:sz w:val="28"/>
                <w:szCs w:val="28"/>
                <w:lang w:val="uk-UA"/>
              </w:rPr>
              <w:t>8</w:t>
            </w:r>
          </w:p>
        </w:tc>
        <w:tc>
          <w:tcPr>
            <w:tcW w:w="5403" w:type="dxa"/>
          </w:tcPr>
          <w:p w:rsidR="00BF739E" w:rsidRPr="004D4DEE" w:rsidRDefault="00BF739E" w:rsidP="009D31E5">
            <w:pPr>
              <w:spacing w:line="360" w:lineRule="auto"/>
              <w:jc w:val="center"/>
              <w:rPr>
                <w:sz w:val="28"/>
                <w:szCs w:val="28"/>
                <w:lang w:val="uk-UA"/>
              </w:rPr>
            </w:pPr>
            <w:r w:rsidRPr="004D4DEE">
              <w:rPr>
                <w:sz w:val="28"/>
                <w:szCs w:val="28"/>
                <w:lang w:val="uk-UA"/>
              </w:rPr>
              <w:t>25,65</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28,04</w:t>
            </w:r>
          </w:p>
        </w:tc>
      </w:tr>
    </w:tbl>
    <w:p w:rsidR="00BF739E" w:rsidRPr="004D4DEE" w:rsidRDefault="00BF739E" w:rsidP="001D0222">
      <w:pPr>
        <w:widowControl w:val="0"/>
        <w:spacing w:line="360" w:lineRule="auto"/>
        <w:ind w:firstLine="709"/>
        <w:rPr>
          <w:sz w:val="28"/>
          <w:szCs w:val="28"/>
          <w:lang w:val="uk-UA"/>
        </w:rPr>
      </w:pPr>
    </w:p>
    <w:p w:rsidR="00BF739E" w:rsidRPr="004D4DEE" w:rsidRDefault="00BF739E" w:rsidP="001D0222">
      <w:pPr>
        <w:widowControl w:val="0"/>
        <w:spacing w:line="360" w:lineRule="auto"/>
        <w:ind w:firstLine="709"/>
        <w:rPr>
          <w:sz w:val="28"/>
          <w:szCs w:val="28"/>
          <w:lang w:val="uk-UA"/>
        </w:rPr>
      </w:pPr>
    </w:p>
    <w:p w:rsidR="00BF739E" w:rsidRPr="004D4DEE" w:rsidRDefault="00BF739E" w:rsidP="001D0222">
      <w:pPr>
        <w:widowControl w:val="0"/>
        <w:spacing w:line="360" w:lineRule="auto"/>
        <w:ind w:firstLine="709"/>
        <w:rPr>
          <w:sz w:val="28"/>
          <w:szCs w:val="28"/>
          <w:lang w:val="uk-UA"/>
        </w:rPr>
      </w:pPr>
      <w:r w:rsidRPr="004D4DEE">
        <w:rPr>
          <w:sz w:val="28"/>
          <w:szCs w:val="28"/>
          <w:lang w:val="uk-UA"/>
        </w:rPr>
        <w:t>Ми бачимо приріст в показниках.</w:t>
      </w:r>
    </w:p>
    <w:p w:rsidR="00BF739E" w:rsidRPr="004D4DEE" w:rsidRDefault="00BF739E" w:rsidP="001D0222">
      <w:pPr>
        <w:widowControl w:val="0"/>
        <w:spacing w:line="360" w:lineRule="auto"/>
        <w:ind w:firstLine="709"/>
        <w:rPr>
          <w:sz w:val="28"/>
          <w:szCs w:val="28"/>
          <w:lang w:val="uk-UA"/>
        </w:rPr>
      </w:pPr>
    </w:p>
    <w:p w:rsidR="00BF739E" w:rsidRPr="004D4DEE" w:rsidRDefault="0010341D" w:rsidP="00965EB1">
      <w:pPr>
        <w:jc w:val="center"/>
        <w:rPr>
          <w:sz w:val="28"/>
          <w:szCs w:val="28"/>
          <w:lang w:val="uk-UA"/>
        </w:rPr>
      </w:pPr>
      <w:r w:rsidRPr="00BA0E33">
        <w:rPr>
          <w:noProof/>
          <w:sz w:val="28"/>
          <w:szCs w:val="28"/>
        </w:rPr>
        <w:pict>
          <v:shape id="Диаграмма 3" o:spid="_x0000_i1045" type="#_x0000_t75" style="width:393pt;height:222.75pt;visibility:visible">
            <v:imagedata r:id="rId24" o:title=""/>
            <o:lock v:ext="edit" aspectratio="f"/>
          </v:shape>
        </w:pict>
      </w:r>
    </w:p>
    <w:p w:rsidR="00BF739E" w:rsidRPr="004D4DEE" w:rsidRDefault="00BF739E" w:rsidP="001D0222">
      <w:pPr>
        <w:widowControl w:val="0"/>
        <w:spacing w:line="360" w:lineRule="auto"/>
        <w:ind w:firstLine="709"/>
        <w:rPr>
          <w:sz w:val="28"/>
          <w:szCs w:val="28"/>
          <w:lang w:val="uk-UA"/>
        </w:rPr>
      </w:pPr>
    </w:p>
    <w:p w:rsidR="00BF739E" w:rsidRPr="004D4DEE" w:rsidRDefault="00BF739E" w:rsidP="00ED44CA">
      <w:pPr>
        <w:widowControl w:val="0"/>
        <w:spacing w:line="360" w:lineRule="auto"/>
        <w:ind w:firstLine="709"/>
        <w:rPr>
          <w:sz w:val="28"/>
          <w:szCs w:val="28"/>
          <w:lang w:val="uk-UA"/>
        </w:rPr>
      </w:pPr>
      <w:r w:rsidRPr="004D4DEE">
        <w:rPr>
          <w:sz w:val="28"/>
          <w:szCs w:val="28"/>
          <w:lang w:val="uk-UA"/>
        </w:rPr>
        <w:t>Рисунок 3.9 – Графічні показники ІМТ хлопців 7 класів</w:t>
      </w:r>
    </w:p>
    <w:p w:rsidR="00BF739E" w:rsidRPr="004D4DEE" w:rsidRDefault="00BF739E" w:rsidP="00ED44CA">
      <w:pPr>
        <w:widowControl w:val="0"/>
        <w:spacing w:line="360" w:lineRule="auto"/>
        <w:ind w:firstLine="709"/>
        <w:rPr>
          <w:sz w:val="28"/>
          <w:szCs w:val="28"/>
          <w:lang w:val="uk-UA"/>
        </w:rPr>
      </w:pPr>
    </w:p>
    <w:p w:rsidR="00BF739E" w:rsidRPr="004D4DEE" w:rsidRDefault="00BF739E" w:rsidP="00921702">
      <w:pPr>
        <w:widowControl w:val="0"/>
        <w:spacing w:line="360" w:lineRule="auto"/>
        <w:ind w:firstLine="709"/>
        <w:jc w:val="both"/>
        <w:rPr>
          <w:sz w:val="28"/>
          <w:szCs w:val="28"/>
          <w:lang w:val="uk-UA"/>
        </w:rPr>
      </w:pPr>
      <w:r w:rsidRPr="004D4DEE">
        <w:rPr>
          <w:sz w:val="28"/>
          <w:szCs w:val="28"/>
          <w:lang w:val="uk-UA"/>
        </w:rPr>
        <w:lastRenderedPageBreak/>
        <w:t>При аналізі цих показників у дівчат табл. 3.10 та рис. 3.10.</w:t>
      </w:r>
    </w:p>
    <w:p w:rsidR="00BF739E" w:rsidRPr="004D4DEE" w:rsidRDefault="00BF739E" w:rsidP="00921702">
      <w:pPr>
        <w:widowControl w:val="0"/>
        <w:spacing w:line="360" w:lineRule="auto"/>
        <w:ind w:firstLine="709"/>
        <w:jc w:val="both"/>
        <w:rPr>
          <w:sz w:val="28"/>
          <w:szCs w:val="28"/>
          <w:lang w:val="uk-UA"/>
        </w:rPr>
      </w:pPr>
    </w:p>
    <w:p w:rsidR="00BF739E" w:rsidRPr="004D4DEE" w:rsidRDefault="00BF739E" w:rsidP="00921702">
      <w:pPr>
        <w:widowControl w:val="0"/>
        <w:spacing w:line="360" w:lineRule="auto"/>
        <w:ind w:firstLine="709"/>
        <w:jc w:val="both"/>
        <w:rPr>
          <w:sz w:val="28"/>
          <w:szCs w:val="28"/>
          <w:lang w:val="uk-UA"/>
        </w:rPr>
      </w:pPr>
      <w:r w:rsidRPr="004D4DEE">
        <w:rPr>
          <w:sz w:val="28"/>
          <w:szCs w:val="28"/>
          <w:lang w:val="uk-UA"/>
        </w:rPr>
        <w:t>Таблиця 3.10 – Показники ІМТ дівчат 7 класів</w:t>
      </w:r>
    </w:p>
    <w:p w:rsidR="00BF739E" w:rsidRPr="004D4DEE" w:rsidRDefault="00BF739E" w:rsidP="00986DC8">
      <w:pPr>
        <w:rPr>
          <w:sz w:val="28"/>
          <w:szCs w:val="28"/>
          <w:lang w:val="uk-UA"/>
        </w:rPr>
      </w:pP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9"/>
        <w:gridCol w:w="4682"/>
        <w:gridCol w:w="4678"/>
      </w:tblGrid>
      <w:tr w:rsidR="00BF739E" w:rsidRPr="004D4DEE">
        <w:tc>
          <w:tcPr>
            <w:tcW w:w="9889" w:type="dxa"/>
            <w:gridSpan w:val="3"/>
          </w:tcPr>
          <w:p w:rsidR="00BF739E" w:rsidRPr="004D4DEE" w:rsidRDefault="00BF739E" w:rsidP="009D31E5">
            <w:pPr>
              <w:jc w:val="center"/>
              <w:rPr>
                <w:sz w:val="28"/>
                <w:szCs w:val="28"/>
                <w:lang w:val="uk-UA"/>
              </w:rPr>
            </w:pPr>
            <w:r w:rsidRPr="004D4DEE">
              <w:rPr>
                <w:sz w:val="28"/>
                <w:szCs w:val="28"/>
                <w:lang w:val="uk-UA"/>
              </w:rPr>
              <w:t>Дівчата 7 класів</w:t>
            </w:r>
          </w:p>
        </w:tc>
      </w:tr>
      <w:tr w:rsidR="00BF739E" w:rsidRPr="004D4DEE">
        <w:tc>
          <w:tcPr>
            <w:tcW w:w="529" w:type="dxa"/>
          </w:tcPr>
          <w:p w:rsidR="00BF739E" w:rsidRPr="004D4DEE" w:rsidRDefault="00BF739E" w:rsidP="00D7014D">
            <w:pPr>
              <w:rPr>
                <w:sz w:val="28"/>
                <w:szCs w:val="28"/>
                <w:lang w:val="uk-UA"/>
              </w:rPr>
            </w:pPr>
            <w:r w:rsidRPr="004D4DEE">
              <w:rPr>
                <w:sz w:val="28"/>
                <w:szCs w:val="28"/>
                <w:lang w:val="uk-UA"/>
              </w:rPr>
              <w:t>№</w:t>
            </w:r>
          </w:p>
        </w:tc>
        <w:tc>
          <w:tcPr>
            <w:tcW w:w="4682" w:type="dxa"/>
          </w:tcPr>
          <w:p w:rsidR="00BF739E" w:rsidRPr="004D4DEE" w:rsidRDefault="00BF739E" w:rsidP="009D31E5">
            <w:pPr>
              <w:jc w:val="center"/>
              <w:rPr>
                <w:sz w:val="28"/>
                <w:szCs w:val="28"/>
                <w:lang w:val="uk-UA"/>
              </w:rPr>
            </w:pPr>
            <w:r w:rsidRPr="004D4DEE">
              <w:rPr>
                <w:sz w:val="28"/>
                <w:szCs w:val="28"/>
                <w:lang w:val="uk-UA"/>
              </w:rPr>
              <w:t>2019</w:t>
            </w:r>
          </w:p>
        </w:tc>
        <w:tc>
          <w:tcPr>
            <w:tcW w:w="4678" w:type="dxa"/>
          </w:tcPr>
          <w:p w:rsidR="00BF739E" w:rsidRPr="004D4DEE" w:rsidRDefault="00BF739E" w:rsidP="009D31E5">
            <w:pPr>
              <w:jc w:val="center"/>
              <w:rPr>
                <w:sz w:val="28"/>
                <w:szCs w:val="28"/>
                <w:lang w:val="uk-UA"/>
              </w:rPr>
            </w:pPr>
            <w:r w:rsidRPr="004D4DEE">
              <w:rPr>
                <w:sz w:val="28"/>
                <w:szCs w:val="28"/>
                <w:lang w:val="uk-UA"/>
              </w:rPr>
              <w:t>2020</w:t>
            </w:r>
          </w:p>
        </w:tc>
      </w:tr>
      <w:tr w:rsidR="00BF739E" w:rsidRPr="004D4DEE">
        <w:tc>
          <w:tcPr>
            <w:tcW w:w="529" w:type="dxa"/>
          </w:tcPr>
          <w:p w:rsidR="00BF739E" w:rsidRPr="004D4DEE" w:rsidRDefault="00BF739E" w:rsidP="00D7014D">
            <w:pPr>
              <w:rPr>
                <w:sz w:val="28"/>
                <w:szCs w:val="28"/>
                <w:lang w:val="uk-UA"/>
              </w:rPr>
            </w:pPr>
            <w:r w:rsidRPr="004D4DEE">
              <w:rPr>
                <w:sz w:val="28"/>
                <w:szCs w:val="28"/>
                <w:lang w:val="uk-UA"/>
              </w:rPr>
              <w:t>1</w:t>
            </w:r>
          </w:p>
        </w:tc>
        <w:tc>
          <w:tcPr>
            <w:tcW w:w="4682" w:type="dxa"/>
          </w:tcPr>
          <w:p w:rsidR="00BF739E" w:rsidRPr="004D4DEE" w:rsidRDefault="00BF739E" w:rsidP="009D31E5">
            <w:pPr>
              <w:jc w:val="center"/>
              <w:rPr>
                <w:sz w:val="28"/>
                <w:szCs w:val="28"/>
                <w:lang w:val="uk-UA"/>
              </w:rPr>
            </w:pPr>
            <w:r w:rsidRPr="004D4DEE">
              <w:rPr>
                <w:sz w:val="28"/>
                <w:szCs w:val="28"/>
                <w:lang w:val="uk-UA"/>
              </w:rPr>
              <w:t>14,54</w:t>
            </w:r>
          </w:p>
        </w:tc>
        <w:tc>
          <w:tcPr>
            <w:tcW w:w="4678" w:type="dxa"/>
          </w:tcPr>
          <w:p w:rsidR="00BF739E" w:rsidRPr="004D4DEE" w:rsidRDefault="00BF739E" w:rsidP="009D31E5">
            <w:pPr>
              <w:jc w:val="center"/>
              <w:rPr>
                <w:sz w:val="28"/>
                <w:szCs w:val="28"/>
                <w:lang w:val="uk-UA"/>
              </w:rPr>
            </w:pPr>
            <w:r w:rsidRPr="004D4DEE">
              <w:rPr>
                <w:sz w:val="28"/>
                <w:szCs w:val="28"/>
                <w:lang w:val="uk-UA"/>
              </w:rPr>
              <w:t>14,26</w:t>
            </w:r>
          </w:p>
        </w:tc>
      </w:tr>
      <w:tr w:rsidR="00BF739E" w:rsidRPr="004D4DEE">
        <w:tc>
          <w:tcPr>
            <w:tcW w:w="529" w:type="dxa"/>
          </w:tcPr>
          <w:p w:rsidR="00BF739E" w:rsidRPr="004D4DEE" w:rsidRDefault="00BF739E" w:rsidP="00D7014D">
            <w:pPr>
              <w:rPr>
                <w:sz w:val="28"/>
                <w:szCs w:val="28"/>
                <w:lang w:val="uk-UA"/>
              </w:rPr>
            </w:pPr>
            <w:r w:rsidRPr="004D4DEE">
              <w:rPr>
                <w:sz w:val="28"/>
                <w:szCs w:val="28"/>
                <w:lang w:val="uk-UA"/>
              </w:rPr>
              <w:t>2</w:t>
            </w:r>
          </w:p>
        </w:tc>
        <w:tc>
          <w:tcPr>
            <w:tcW w:w="4682" w:type="dxa"/>
          </w:tcPr>
          <w:p w:rsidR="00BF739E" w:rsidRPr="004D4DEE" w:rsidRDefault="00BF739E" w:rsidP="009D31E5">
            <w:pPr>
              <w:jc w:val="center"/>
              <w:rPr>
                <w:sz w:val="28"/>
                <w:szCs w:val="28"/>
                <w:lang w:val="uk-UA"/>
              </w:rPr>
            </w:pPr>
            <w:r w:rsidRPr="004D4DEE">
              <w:rPr>
                <w:sz w:val="28"/>
                <w:szCs w:val="28"/>
                <w:lang w:val="uk-UA"/>
              </w:rPr>
              <w:t>13,13</w:t>
            </w:r>
          </w:p>
        </w:tc>
        <w:tc>
          <w:tcPr>
            <w:tcW w:w="4678" w:type="dxa"/>
          </w:tcPr>
          <w:p w:rsidR="00BF739E" w:rsidRPr="004D4DEE" w:rsidRDefault="00BF739E" w:rsidP="009D31E5">
            <w:pPr>
              <w:jc w:val="center"/>
              <w:rPr>
                <w:sz w:val="28"/>
                <w:szCs w:val="28"/>
                <w:lang w:val="uk-UA"/>
              </w:rPr>
            </w:pPr>
            <w:r w:rsidRPr="004D4DEE">
              <w:rPr>
                <w:sz w:val="28"/>
                <w:szCs w:val="28"/>
                <w:lang w:val="uk-UA"/>
              </w:rPr>
              <w:t>13,33</w:t>
            </w:r>
          </w:p>
        </w:tc>
      </w:tr>
      <w:tr w:rsidR="00BF739E" w:rsidRPr="004D4DEE">
        <w:tc>
          <w:tcPr>
            <w:tcW w:w="529" w:type="dxa"/>
          </w:tcPr>
          <w:p w:rsidR="00BF739E" w:rsidRPr="004D4DEE" w:rsidRDefault="00BF739E" w:rsidP="00D7014D">
            <w:pPr>
              <w:rPr>
                <w:sz w:val="28"/>
                <w:szCs w:val="28"/>
                <w:lang w:val="uk-UA"/>
              </w:rPr>
            </w:pPr>
            <w:r w:rsidRPr="004D4DEE">
              <w:rPr>
                <w:sz w:val="28"/>
                <w:szCs w:val="28"/>
                <w:lang w:val="uk-UA"/>
              </w:rPr>
              <w:t>3</w:t>
            </w:r>
          </w:p>
        </w:tc>
        <w:tc>
          <w:tcPr>
            <w:tcW w:w="4682" w:type="dxa"/>
          </w:tcPr>
          <w:p w:rsidR="00BF739E" w:rsidRPr="004D4DEE" w:rsidRDefault="00BF739E" w:rsidP="009D31E5">
            <w:pPr>
              <w:jc w:val="center"/>
              <w:rPr>
                <w:sz w:val="28"/>
                <w:szCs w:val="28"/>
                <w:lang w:val="uk-UA"/>
              </w:rPr>
            </w:pPr>
            <w:r w:rsidRPr="004D4DEE">
              <w:rPr>
                <w:sz w:val="28"/>
                <w:szCs w:val="28"/>
                <w:lang w:val="uk-UA"/>
              </w:rPr>
              <w:t>16,82</w:t>
            </w:r>
          </w:p>
        </w:tc>
        <w:tc>
          <w:tcPr>
            <w:tcW w:w="4678" w:type="dxa"/>
          </w:tcPr>
          <w:p w:rsidR="00BF739E" w:rsidRPr="004D4DEE" w:rsidRDefault="00BF739E" w:rsidP="009D31E5">
            <w:pPr>
              <w:jc w:val="center"/>
              <w:rPr>
                <w:sz w:val="28"/>
                <w:szCs w:val="28"/>
                <w:lang w:val="uk-UA"/>
              </w:rPr>
            </w:pPr>
            <w:r w:rsidRPr="004D4DEE">
              <w:rPr>
                <w:sz w:val="28"/>
                <w:szCs w:val="28"/>
                <w:lang w:val="uk-UA"/>
              </w:rPr>
              <w:t>16,53</w:t>
            </w:r>
          </w:p>
        </w:tc>
      </w:tr>
      <w:tr w:rsidR="00BF739E" w:rsidRPr="004D4DEE">
        <w:tc>
          <w:tcPr>
            <w:tcW w:w="529" w:type="dxa"/>
          </w:tcPr>
          <w:p w:rsidR="00BF739E" w:rsidRPr="004D4DEE" w:rsidRDefault="00BF739E" w:rsidP="00D7014D">
            <w:pPr>
              <w:rPr>
                <w:sz w:val="28"/>
                <w:szCs w:val="28"/>
                <w:lang w:val="uk-UA"/>
              </w:rPr>
            </w:pPr>
            <w:r w:rsidRPr="004D4DEE">
              <w:rPr>
                <w:sz w:val="28"/>
                <w:szCs w:val="28"/>
                <w:lang w:val="uk-UA"/>
              </w:rPr>
              <w:t>4</w:t>
            </w:r>
          </w:p>
        </w:tc>
        <w:tc>
          <w:tcPr>
            <w:tcW w:w="4682" w:type="dxa"/>
          </w:tcPr>
          <w:p w:rsidR="00BF739E" w:rsidRPr="004D4DEE" w:rsidRDefault="00BF739E" w:rsidP="009D31E5">
            <w:pPr>
              <w:jc w:val="center"/>
              <w:rPr>
                <w:sz w:val="28"/>
                <w:szCs w:val="28"/>
                <w:lang w:val="uk-UA"/>
              </w:rPr>
            </w:pPr>
            <w:r w:rsidRPr="004D4DEE">
              <w:rPr>
                <w:sz w:val="28"/>
                <w:szCs w:val="28"/>
                <w:lang w:val="uk-UA"/>
              </w:rPr>
              <w:t>18,51</w:t>
            </w:r>
          </w:p>
        </w:tc>
        <w:tc>
          <w:tcPr>
            <w:tcW w:w="4678" w:type="dxa"/>
          </w:tcPr>
          <w:p w:rsidR="00BF739E" w:rsidRPr="004D4DEE" w:rsidRDefault="00BF739E" w:rsidP="009D31E5">
            <w:pPr>
              <w:jc w:val="center"/>
              <w:rPr>
                <w:sz w:val="28"/>
                <w:szCs w:val="28"/>
                <w:lang w:val="uk-UA"/>
              </w:rPr>
            </w:pPr>
            <w:r w:rsidRPr="004D4DEE">
              <w:rPr>
                <w:sz w:val="28"/>
                <w:szCs w:val="28"/>
                <w:lang w:val="uk-UA"/>
              </w:rPr>
              <w:t>18,85</w:t>
            </w:r>
          </w:p>
        </w:tc>
      </w:tr>
      <w:tr w:rsidR="00BF739E" w:rsidRPr="004D4DEE">
        <w:tc>
          <w:tcPr>
            <w:tcW w:w="529" w:type="dxa"/>
          </w:tcPr>
          <w:p w:rsidR="00BF739E" w:rsidRPr="004D4DEE" w:rsidRDefault="00BF739E" w:rsidP="00D7014D">
            <w:pPr>
              <w:rPr>
                <w:sz w:val="28"/>
                <w:szCs w:val="28"/>
                <w:lang w:val="uk-UA"/>
              </w:rPr>
            </w:pPr>
            <w:r w:rsidRPr="004D4DEE">
              <w:rPr>
                <w:sz w:val="28"/>
                <w:szCs w:val="28"/>
                <w:lang w:val="uk-UA"/>
              </w:rPr>
              <w:t>5</w:t>
            </w:r>
          </w:p>
        </w:tc>
        <w:tc>
          <w:tcPr>
            <w:tcW w:w="4682" w:type="dxa"/>
          </w:tcPr>
          <w:p w:rsidR="00BF739E" w:rsidRPr="004D4DEE" w:rsidRDefault="00BF739E" w:rsidP="009D31E5">
            <w:pPr>
              <w:jc w:val="center"/>
              <w:rPr>
                <w:sz w:val="28"/>
                <w:szCs w:val="28"/>
                <w:lang w:val="uk-UA"/>
              </w:rPr>
            </w:pPr>
            <w:r w:rsidRPr="004D4DEE">
              <w:rPr>
                <w:sz w:val="28"/>
                <w:szCs w:val="28"/>
                <w:lang w:val="uk-UA"/>
              </w:rPr>
              <w:t>14,48</w:t>
            </w:r>
          </w:p>
        </w:tc>
        <w:tc>
          <w:tcPr>
            <w:tcW w:w="4678" w:type="dxa"/>
          </w:tcPr>
          <w:p w:rsidR="00BF739E" w:rsidRPr="004D4DEE" w:rsidRDefault="00BF739E" w:rsidP="009D31E5">
            <w:pPr>
              <w:jc w:val="center"/>
              <w:rPr>
                <w:sz w:val="28"/>
                <w:szCs w:val="28"/>
                <w:lang w:val="uk-UA"/>
              </w:rPr>
            </w:pPr>
            <w:r w:rsidRPr="004D4DEE">
              <w:rPr>
                <w:sz w:val="28"/>
                <w:szCs w:val="28"/>
                <w:lang w:val="uk-UA"/>
              </w:rPr>
              <w:t>17,45</w:t>
            </w:r>
          </w:p>
        </w:tc>
      </w:tr>
      <w:tr w:rsidR="00BF739E" w:rsidRPr="004D4DEE">
        <w:tc>
          <w:tcPr>
            <w:tcW w:w="529" w:type="dxa"/>
          </w:tcPr>
          <w:p w:rsidR="00BF739E" w:rsidRPr="004D4DEE" w:rsidRDefault="00BF739E" w:rsidP="00D7014D">
            <w:pPr>
              <w:rPr>
                <w:sz w:val="28"/>
                <w:szCs w:val="28"/>
                <w:lang w:val="uk-UA"/>
              </w:rPr>
            </w:pPr>
            <w:r w:rsidRPr="004D4DEE">
              <w:rPr>
                <w:sz w:val="28"/>
                <w:szCs w:val="28"/>
                <w:lang w:val="uk-UA"/>
              </w:rPr>
              <w:t>6</w:t>
            </w:r>
          </w:p>
        </w:tc>
        <w:tc>
          <w:tcPr>
            <w:tcW w:w="4682" w:type="dxa"/>
          </w:tcPr>
          <w:p w:rsidR="00BF739E" w:rsidRPr="004D4DEE" w:rsidRDefault="00BF739E" w:rsidP="009D31E5">
            <w:pPr>
              <w:jc w:val="center"/>
              <w:rPr>
                <w:sz w:val="28"/>
                <w:szCs w:val="28"/>
                <w:lang w:val="uk-UA"/>
              </w:rPr>
            </w:pPr>
            <w:r w:rsidRPr="004D4DEE">
              <w:rPr>
                <w:sz w:val="28"/>
                <w:szCs w:val="28"/>
                <w:lang w:val="uk-UA"/>
              </w:rPr>
              <w:t>13,22</w:t>
            </w:r>
          </w:p>
        </w:tc>
        <w:tc>
          <w:tcPr>
            <w:tcW w:w="4678" w:type="dxa"/>
          </w:tcPr>
          <w:p w:rsidR="00BF739E" w:rsidRPr="004D4DEE" w:rsidRDefault="00BF739E" w:rsidP="009D31E5">
            <w:pPr>
              <w:jc w:val="center"/>
              <w:rPr>
                <w:sz w:val="28"/>
                <w:szCs w:val="28"/>
                <w:lang w:val="uk-UA"/>
              </w:rPr>
            </w:pPr>
            <w:r w:rsidRPr="004D4DEE">
              <w:rPr>
                <w:sz w:val="28"/>
                <w:szCs w:val="28"/>
                <w:lang w:val="uk-UA"/>
              </w:rPr>
              <w:t>14,79</w:t>
            </w:r>
          </w:p>
        </w:tc>
      </w:tr>
      <w:tr w:rsidR="00BF739E" w:rsidRPr="004D4DEE">
        <w:tc>
          <w:tcPr>
            <w:tcW w:w="529" w:type="dxa"/>
          </w:tcPr>
          <w:p w:rsidR="00BF739E" w:rsidRPr="004D4DEE" w:rsidRDefault="00BF739E" w:rsidP="00D7014D">
            <w:pPr>
              <w:rPr>
                <w:sz w:val="28"/>
                <w:szCs w:val="28"/>
                <w:lang w:val="uk-UA"/>
              </w:rPr>
            </w:pPr>
            <w:r w:rsidRPr="004D4DEE">
              <w:rPr>
                <w:sz w:val="28"/>
                <w:szCs w:val="28"/>
                <w:lang w:val="uk-UA"/>
              </w:rPr>
              <w:t>7</w:t>
            </w:r>
          </w:p>
        </w:tc>
        <w:tc>
          <w:tcPr>
            <w:tcW w:w="4682" w:type="dxa"/>
          </w:tcPr>
          <w:p w:rsidR="00BF739E" w:rsidRPr="004D4DEE" w:rsidRDefault="00BF739E" w:rsidP="009D31E5">
            <w:pPr>
              <w:jc w:val="center"/>
              <w:rPr>
                <w:sz w:val="28"/>
                <w:szCs w:val="28"/>
                <w:lang w:val="uk-UA"/>
              </w:rPr>
            </w:pPr>
            <w:r w:rsidRPr="004D4DEE">
              <w:rPr>
                <w:sz w:val="28"/>
                <w:szCs w:val="28"/>
                <w:lang w:val="uk-UA"/>
              </w:rPr>
              <w:t>13,42</w:t>
            </w:r>
          </w:p>
        </w:tc>
        <w:tc>
          <w:tcPr>
            <w:tcW w:w="4678" w:type="dxa"/>
          </w:tcPr>
          <w:p w:rsidR="00BF739E" w:rsidRPr="004D4DEE" w:rsidRDefault="00BF739E" w:rsidP="009D31E5">
            <w:pPr>
              <w:jc w:val="center"/>
              <w:rPr>
                <w:sz w:val="28"/>
                <w:szCs w:val="28"/>
                <w:lang w:val="uk-UA"/>
              </w:rPr>
            </w:pPr>
            <w:r w:rsidRPr="004D4DEE">
              <w:rPr>
                <w:sz w:val="28"/>
                <w:szCs w:val="28"/>
                <w:lang w:val="uk-UA"/>
              </w:rPr>
              <w:t>14,79</w:t>
            </w:r>
          </w:p>
        </w:tc>
      </w:tr>
      <w:tr w:rsidR="00BF739E" w:rsidRPr="004D4DEE">
        <w:tc>
          <w:tcPr>
            <w:tcW w:w="529" w:type="dxa"/>
          </w:tcPr>
          <w:p w:rsidR="00BF739E" w:rsidRPr="004D4DEE" w:rsidRDefault="00BF739E" w:rsidP="00D7014D">
            <w:pPr>
              <w:rPr>
                <w:sz w:val="28"/>
                <w:szCs w:val="28"/>
                <w:lang w:val="uk-UA"/>
              </w:rPr>
            </w:pPr>
            <w:r w:rsidRPr="004D4DEE">
              <w:rPr>
                <w:sz w:val="28"/>
                <w:szCs w:val="28"/>
                <w:lang w:val="uk-UA"/>
              </w:rPr>
              <w:t>8</w:t>
            </w:r>
          </w:p>
        </w:tc>
        <w:tc>
          <w:tcPr>
            <w:tcW w:w="4682" w:type="dxa"/>
          </w:tcPr>
          <w:p w:rsidR="00BF739E" w:rsidRPr="004D4DEE" w:rsidRDefault="00BF739E" w:rsidP="009D31E5">
            <w:pPr>
              <w:jc w:val="center"/>
              <w:rPr>
                <w:sz w:val="28"/>
                <w:szCs w:val="28"/>
                <w:lang w:val="uk-UA"/>
              </w:rPr>
            </w:pPr>
            <w:r w:rsidRPr="004D4DEE">
              <w:rPr>
                <w:sz w:val="28"/>
                <w:szCs w:val="28"/>
                <w:lang w:val="uk-UA"/>
              </w:rPr>
              <w:t>17,96</w:t>
            </w:r>
          </w:p>
        </w:tc>
        <w:tc>
          <w:tcPr>
            <w:tcW w:w="4678" w:type="dxa"/>
          </w:tcPr>
          <w:p w:rsidR="00BF739E" w:rsidRPr="004D4DEE" w:rsidRDefault="00BF739E" w:rsidP="009D31E5">
            <w:pPr>
              <w:jc w:val="center"/>
              <w:rPr>
                <w:sz w:val="28"/>
                <w:szCs w:val="28"/>
                <w:lang w:val="uk-UA"/>
              </w:rPr>
            </w:pPr>
            <w:r w:rsidRPr="004D4DEE">
              <w:rPr>
                <w:sz w:val="28"/>
                <w:szCs w:val="28"/>
                <w:lang w:val="uk-UA"/>
              </w:rPr>
              <w:t>19,44</w:t>
            </w:r>
          </w:p>
        </w:tc>
      </w:tr>
    </w:tbl>
    <w:p w:rsidR="00BF739E" w:rsidRPr="004D4DEE" w:rsidRDefault="00BF739E" w:rsidP="00986DC8">
      <w:pPr>
        <w:rPr>
          <w:sz w:val="28"/>
          <w:szCs w:val="28"/>
          <w:lang w:val="uk-UA"/>
        </w:rPr>
      </w:pPr>
    </w:p>
    <w:p w:rsidR="00BF739E" w:rsidRPr="004D4DEE" w:rsidRDefault="00BF739E" w:rsidP="00EA7BDC">
      <w:pPr>
        <w:spacing w:line="360" w:lineRule="auto"/>
        <w:jc w:val="both"/>
        <w:rPr>
          <w:sz w:val="28"/>
          <w:szCs w:val="28"/>
          <w:lang w:val="uk-UA"/>
        </w:rPr>
      </w:pPr>
      <w:r w:rsidRPr="004D4DEE">
        <w:rPr>
          <w:sz w:val="28"/>
          <w:szCs w:val="28"/>
          <w:lang w:val="uk-UA"/>
        </w:rPr>
        <w:t>Ми бачимо великий приріст у цих показників.</w:t>
      </w:r>
    </w:p>
    <w:p w:rsidR="00BF739E" w:rsidRPr="004D4DEE" w:rsidRDefault="00BF739E" w:rsidP="00EA7BDC">
      <w:pPr>
        <w:spacing w:line="360" w:lineRule="auto"/>
        <w:jc w:val="both"/>
        <w:rPr>
          <w:sz w:val="28"/>
          <w:szCs w:val="28"/>
          <w:lang w:val="uk-UA"/>
        </w:rPr>
      </w:pPr>
    </w:p>
    <w:p w:rsidR="00BF739E" w:rsidRPr="004D4DEE" w:rsidRDefault="0010341D" w:rsidP="00965EB1">
      <w:pPr>
        <w:jc w:val="center"/>
        <w:rPr>
          <w:sz w:val="28"/>
          <w:szCs w:val="28"/>
          <w:lang w:val="uk-UA"/>
        </w:rPr>
      </w:pPr>
      <w:r w:rsidRPr="00BA0E33">
        <w:rPr>
          <w:noProof/>
          <w:sz w:val="28"/>
          <w:szCs w:val="28"/>
        </w:rPr>
        <w:pict>
          <v:shape id="Диаграмма 4" o:spid="_x0000_i1046" type="#_x0000_t75" style="width:351.75pt;height:222.75pt;visibility:visible">
            <v:imagedata r:id="rId25" o:title=""/>
            <o:lock v:ext="edit" aspectratio="f"/>
          </v:shape>
        </w:pict>
      </w:r>
    </w:p>
    <w:p w:rsidR="00BF739E" w:rsidRPr="004D4DEE" w:rsidRDefault="00BF739E" w:rsidP="00EA7BDC">
      <w:pPr>
        <w:spacing w:line="360" w:lineRule="auto"/>
        <w:rPr>
          <w:sz w:val="28"/>
          <w:szCs w:val="28"/>
          <w:lang w:val="uk-UA"/>
        </w:rPr>
      </w:pPr>
    </w:p>
    <w:p w:rsidR="00BF739E" w:rsidRPr="004D4DEE" w:rsidRDefault="00BF739E" w:rsidP="00921702">
      <w:pPr>
        <w:widowControl w:val="0"/>
        <w:spacing w:line="360" w:lineRule="auto"/>
        <w:ind w:firstLine="709"/>
        <w:rPr>
          <w:sz w:val="28"/>
          <w:szCs w:val="28"/>
          <w:lang w:val="uk-UA"/>
        </w:rPr>
      </w:pPr>
      <w:r w:rsidRPr="004D4DEE">
        <w:rPr>
          <w:sz w:val="28"/>
          <w:szCs w:val="28"/>
          <w:lang w:val="uk-UA"/>
        </w:rPr>
        <w:t>Рисунок 3.10 – Графічні показники ІМТ дівчат 7 класів</w:t>
      </w:r>
    </w:p>
    <w:p w:rsidR="00BF739E" w:rsidRPr="004D4DEE" w:rsidRDefault="00BF739E" w:rsidP="00921702">
      <w:pPr>
        <w:widowControl w:val="0"/>
        <w:spacing w:line="360" w:lineRule="auto"/>
        <w:ind w:firstLine="709"/>
        <w:rPr>
          <w:sz w:val="28"/>
          <w:szCs w:val="28"/>
          <w:lang w:val="uk-UA"/>
        </w:rPr>
      </w:pPr>
    </w:p>
    <w:p w:rsidR="00BF739E" w:rsidRPr="004D4DEE" w:rsidRDefault="00BF739E" w:rsidP="00177760">
      <w:pPr>
        <w:widowControl w:val="0"/>
        <w:spacing w:line="360" w:lineRule="auto"/>
        <w:ind w:firstLine="709"/>
        <w:jc w:val="both"/>
        <w:rPr>
          <w:sz w:val="28"/>
          <w:szCs w:val="28"/>
          <w:lang w:val="uk-UA"/>
        </w:rPr>
      </w:pPr>
      <w:r w:rsidRPr="004D4DEE">
        <w:rPr>
          <w:sz w:val="28"/>
          <w:szCs w:val="28"/>
          <w:lang w:val="uk-UA"/>
        </w:rPr>
        <w:t>Досліджуючи ці показники у хлопців 8 класу в табл. 3.11 та рис. 3.11.</w:t>
      </w:r>
    </w:p>
    <w:p w:rsidR="00BF739E" w:rsidRPr="004D4DEE" w:rsidRDefault="00BF739E" w:rsidP="00177760">
      <w:pPr>
        <w:widowControl w:val="0"/>
        <w:spacing w:line="360" w:lineRule="auto"/>
        <w:ind w:firstLine="709"/>
        <w:rPr>
          <w:sz w:val="28"/>
          <w:szCs w:val="28"/>
          <w:lang w:val="uk-UA"/>
        </w:rPr>
      </w:pPr>
    </w:p>
    <w:p w:rsidR="00BF739E" w:rsidRPr="004D4DEE" w:rsidRDefault="00BF739E" w:rsidP="00177760">
      <w:pPr>
        <w:widowControl w:val="0"/>
        <w:spacing w:line="360" w:lineRule="auto"/>
        <w:ind w:firstLine="709"/>
        <w:rPr>
          <w:sz w:val="28"/>
          <w:szCs w:val="28"/>
          <w:lang w:val="uk-UA"/>
        </w:rPr>
      </w:pPr>
    </w:p>
    <w:p w:rsidR="00BF739E" w:rsidRPr="004D4DEE" w:rsidRDefault="00BF739E" w:rsidP="00177760">
      <w:pPr>
        <w:widowControl w:val="0"/>
        <w:spacing w:line="360" w:lineRule="auto"/>
        <w:ind w:firstLine="709"/>
        <w:rPr>
          <w:sz w:val="28"/>
          <w:szCs w:val="28"/>
          <w:lang w:val="uk-UA"/>
        </w:rPr>
      </w:pPr>
    </w:p>
    <w:p w:rsidR="00BF739E" w:rsidRPr="004D4DEE" w:rsidRDefault="00BF739E" w:rsidP="000E45D5">
      <w:pPr>
        <w:widowControl w:val="0"/>
        <w:spacing w:line="360" w:lineRule="auto"/>
        <w:ind w:firstLine="709"/>
        <w:rPr>
          <w:sz w:val="28"/>
          <w:szCs w:val="28"/>
          <w:lang w:val="uk-UA"/>
        </w:rPr>
      </w:pPr>
      <w:r w:rsidRPr="004D4DEE">
        <w:rPr>
          <w:sz w:val="28"/>
          <w:szCs w:val="28"/>
          <w:lang w:val="uk-UA"/>
        </w:rPr>
        <w:lastRenderedPageBreak/>
        <w:t>Таблиця 3.11 –Показники ІМТ хлопців 8 класу</w:t>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961"/>
        <w:gridCol w:w="4394"/>
      </w:tblGrid>
      <w:tr w:rsidR="00BF739E" w:rsidRPr="004D4DEE">
        <w:tc>
          <w:tcPr>
            <w:tcW w:w="9889"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Хлопці 8-А</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1</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12,28</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13,70</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2</w:t>
            </w:r>
          </w:p>
        </w:tc>
        <w:tc>
          <w:tcPr>
            <w:tcW w:w="4961" w:type="dxa"/>
            <w:tcBorders>
              <w:top w:val="nil"/>
            </w:tcBorders>
          </w:tcPr>
          <w:p w:rsidR="00BF739E" w:rsidRPr="004D4DEE" w:rsidRDefault="00BF739E" w:rsidP="009D31E5">
            <w:pPr>
              <w:spacing w:line="360" w:lineRule="auto"/>
              <w:jc w:val="center"/>
              <w:rPr>
                <w:sz w:val="28"/>
                <w:szCs w:val="28"/>
                <w:lang w:val="uk-UA"/>
              </w:rPr>
            </w:pPr>
            <w:r w:rsidRPr="004D4DEE">
              <w:rPr>
                <w:sz w:val="28"/>
                <w:szCs w:val="28"/>
                <w:lang w:val="uk-UA"/>
              </w:rPr>
              <w:t>15,21</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16,81</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3</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14,03</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16,44</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4</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24,13</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21,44</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5</w:t>
            </w:r>
          </w:p>
        </w:tc>
        <w:tc>
          <w:tcPr>
            <w:tcW w:w="4961" w:type="dxa"/>
          </w:tcPr>
          <w:p w:rsidR="00BF739E" w:rsidRPr="004D4DEE" w:rsidRDefault="00BF739E" w:rsidP="009D31E5">
            <w:pPr>
              <w:spacing w:line="360" w:lineRule="auto"/>
              <w:jc w:val="center"/>
              <w:rPr>
                <w:sz w:val="28"/>
                <w:szCs w:val="28"/>
                <w:lang w:val="uk-UA"/>
              </w:rPr>
            </w:pPr>
            <w:r w:rsidRPr="004D4DEE">
              <w:rPr>
                <w:sz w:val="28"/>
                <w:szCs w:val="28"/>
                <w:lang w:val="uk-UA"/>
              </w:rPr>
              <w:t>15,95</w:t>
            </w:r>
          </w:p>
        </w:tc>
        <w:tc>
          <w:tcPr>
            <w:tcW w:w="4394" w:type="dxa"/>
          </w:tcPr>
          <w:p w:rsidR="00BF739E" w:rsidRPr="004D4DEE" w:rsidRDefault="00BF739E" w:rsidP="009D31E5">
            <w:pPr>
              <w:spacing w:line="360" w:lineRule="auto"/>
              <w:jc w:val="center"/>
              <w:rPr>
                <w:sz w:val="28"/>
                <w:szCs w:val="28"/>
                <w:lang w:val="uk-UA"/>
              </w:rPr>
            </w:pPr>
            <w:r w:rsidRPr="004D4DEE">
              <w:rPr>
                <w:sz w:val="28"/>
                <w:szCs w:val="28"/>
                <w:lang w:val="uk-UA"/>
              </w:rPr>
              <w:t>17,10</w:t>
            </w:r>
          </w:p>
        </w:tc>
      </w:tr>
    </w:tbl>
    <w:p w:rsidR="00BF739E" w:rsidRPr="004D4DEE" w:rsidRDefault="00BF739E" w:rsidP="00B15263">
      <w:pPr>
        <w:widowControl w:val="0"/>
        <w:ind w:firstLine="709"/>
        <w:rPr>
          <w:sz w:val="28"/>
          <w:szCs w:val="28"/>
          <w:lang w:val="uk-UA"/>
        </w:rPr>
      </w:pPr>
    </w:p>
    <w:p w:rsidR="00BF739E" w:rsidRPr="004D4DEE" w:rsidRDefault="00BF739E" w:rsidP="00177760">
      <w:pPr>
        <w:widowControl w:val="0"/>
        <w:ind w:firstLine="709"/>
        <w:rPr>
          <w:sz w:val="28"/>
          <w:szCs w:val="28"/>
          <w:lang w:val="uk-UA"/>
        </w:rPr>
      </w:pPr>
      <w:r w:rsidRPr="004D4DEE">
        <w:rPr>
          <w:sz w:val="28"/>
          <w:szCs w:val="28"/>
          <w:lang w:val="uk-UA"/>
        </w:rPr>
        <w:t>Ми бачимо приріст цих показників.</w:t>
      </w:r>
    </w:p>
    <w:p w:rsidR="00BF739E" w:rsidRPr="004D4DEE" w:rsidRDefault="00BF739E" w:rsidP="00177760">
      <w:pPr>
        <w:widowControl w:val="0"/>
        <w:ind w:firstLine="709"/>
        <w:rPr>
          <w:sz w:val="28"/>
          <w:szCs w:val="28"/>
          <w:lang w:val="uk-UA"/>
        </w:rPr>
      </w:pPr>
    </w:p>
    <w:p w:rsidR="00BF739E" w:rsidRPr="004D4DEE" w:rsidRDefault="0010341D" w:rsidP="00965EB1">
      <w:pPr>
        <w:jc w:val="center"/>
        <w:rPr>
          <w:sz w:val="28"/>
          <w:szCs w:val="28"/>
          <w:lang w:val="uk-UA"/>
        </w:rPr>
      </w:pPr>
      <w:r w:rsidRPr="00BA0E33">
        <w:rPr>
          <w:noProof/>
          <w:sz w:val="28"/>
          <w:szCs w:val="28"/>
        </w:rPr>
        <w:pict>
          <v:shape id="Диаграмма 5" o:spid="_x0000_i1047" type="#_x0000_t75" style="width:405pt;height:274.5pt;visibility:visible">
            <v:imagedata r:id="rId26" o:title=""/>
            <o:lock v:ext="edit" aspectratio="f"/>
          </v:shape>
        </w:pict>
      </w:r>
    </w:p>
    <w:p w:rsidR="00BF739E" w:rsidRPr="004D4DEE" w:rsidRDefault="00BF739E" w:rsidP="00C02FE9">
      <w:pPr>
        <w:widowControl w:val="0"/>
        <w:spacing w:line="360" w:lineRule="auto"/>
        <w:ind w:firstLine="709"/>
        <w:jc w:val="both"/>
        <w:rPr>
          <w:sz w:val="28"/>
          <w:szCs w:val="28"/>
          <w:lang w:val="uk-UA"/>
        </w:rPr>
      </w:pPr>
    </w:p>
    <w:p w:rsidR="00BF739E" w:rsidRPr="004D4DEE" w:rsidRDefault="00BF739E" w:rsidP="00C02FE9">
      <w:pPr>
        <w:widowControl w:val="0"/>
        <w:spacing w:line="360" w:lineRule="auto"/>
        <w:ind w:firstLine="709"/>
        <w:jc w:val="both"/>
        <w:rPr>
          <w:sz w:val="28"/>
          <w:szCs w:val="28"/>
          <w:lang w:val="uk-UA"/>
        </w:rPr>
      </w:pPr>
      <w:r w:rsidRPr="004D4DEE">
        <w:rPr>
          <w:sz w:val="28"/>
          <w:szCs w:val="28"/>
          <w:lang w:val="uk-UA"/>
        </w:rPr>
        <w:t>Рисунок 3.11 – Графічні показники ІМТ хлопців 8 класу</w:t>
      </w:r>
    </w:p>
    <w:p w:rsidR="00BF739E" w:rsidRPr="004D4DEE" w:rsidRDefault="00BF739E" w:rsidP="00C02FE9">
      <w:pPr>
        <w:widowControl w:val="0"/>
        <w:spacing w:line="360" w:lineRule="auto"/>
        <w:ind w:firstLine="709"/>
        <w:jc w:val="both"/>
        <w:rPr>
          <w:sz w:val="28"/>
          <w:szCs w:val="28"/>
          <w:lang w:val="uk-UA"/>
        </w:rPr>
      </w:pPr>
    </w:p>
    <w:p w:rsidR="00BF739E" w:rsidRPr="004D4DEE" w:rsidRDefault="00BF739E" w:rsidP="00C02FE9">
      <w:pPr>
        <w:widowControl w:val="0"/>
        <w:spacing w:line="360" w:lineRule="auto"/>
        <w:ind w:firstLine="709"/>
        <w:rPr>
          <w:sz w:val="28"/>
          <w:szCs w:val="28"/>
          <w:lang w:val="uk-UA"/>
        </w:rPr>
      </w:pPr>
      <w:r w:rsidRPr="004D4DEE">
        <w:rPr>
          <w:sz w:val="28"/>
          <w:szCs w:val="28"/>
          <w:lang w:val="uk-UA"/>
        </w:rPr>
        <w:t>При аналізі у дівчат цих показників табл. 3.12 та рис. 3.12.</w:t>
      </w:r>
    </w:p>
    <w:p w:rsidR="00BF739E" w:rsidRPr="004D4DEE" w:rsidRDefault="00BF739E" w:rsidP="00C02FE9">
      <w:pPr>
        <w:widowControl w:val="0"/>
        <w:spacing w:line="360" w:lineRule="auto"/>
        <w:ind w:firstLine="709"/>
        <w:rPr>
          <w:sz w:val="28"/>
          <w:szCs w:val="28"/>
          <w:lang w:val="uk-UA"/>
        </w:rPr>
      </w:pPr>
    </w:p>
    <w:p w:rsidR="00BF739E" w:rsidRPr="004D4DEE" w:rsidRDefault="00BF739E" w:rsidP="00C02FE9">
      <w:pPr>
        <w:widowControl w:val="0"/>
        <w:spacing w:line="360" w:lineRule="auto"/>
        <w:ind w:firstLine="709"/>
        <w:rPr>
          <w:sz w:val="28"/>
          <w:szCs w:val="28"/>
          <w:lang w:val="uk-UA"/>
        </w:rPr>
      </w:pPr>
    </w:p>
    <w:p w:rsidR="00BF739E" w:rsidRPr="004D4DEE" w:rsidRDefault="00BF739E" w:rsidP="00C02FE9">
      <w:pPr>
        <w:widowControl w:val="0"/>
        <w:spacing w:line="360" w:lineRule="auto"/>
        <w:ind w:firstLine="709"/>
        <w:rPr>
          <w:sz w:val="28"/>
          <w:szCs w:val="28"/>
          <w:lang w:val="uk-UA"/>
        </w:rPr>
      </w:pPr>
    </w:p>
    <w:p w:rsidR="00BF739E" w:rsidRPr="004D4DEE" w:rsidRDefault="00BF739E" w:rsidP="00C02FE9">
      <w:pPr>
        <w:widowControl w:val="0"/>
        <w:spacing w:line="360" w:lineRule="auto"/>
        <w:ind w:firstLine="709"/>
        <w:rPr>
          <w:sz w:val="28"/>
          <w:szCs w:val="28"/>
          <w:lang w:val="uk-UA"/>
        </w:rPr>
      </w:pPr>
    </w:p>
    <w:p w:rsidR="00BF739E" w:rsidRPr="004D4DEE" w:rsidRDefault="00BF739E" w:rsidP="00C02FE9">
      <w:pPr>
        <w:widowControl w:val="0"/>
        <w:spacing w:line="360" w:lineRule="auto"/>
        <w:ind w:firstLine="709"/>
        <w:rPr>
          <w:sz w:val="28"/>
          <w:szCs w:val="28"/>
          <w:lang w:val="uk-UA"/>
        </w:rPr>
      </w:pPr>
      <w:r w:rsidRPr="004D4DEE">
        <w:rPr>
          <w:sz w:val="28"/>
          <w:szCs w:val="28"/>
          <w:lang w:val="uk-UA"/>
        </w:rPr>
        <w:lastRenderedPageBreak/>
        <w:t>Таблиця 3.12 – Показники ІМТ дівчат 8 класу</w:t>
      </w:r>
    </w:p>
    <w:p w:rsidR="00BF739E" w:rsidRPr="004D4DEE" w:rsidRDefault="00BF739E" w:rsidP="00C02FE9">
      <w:pPr>
        <w:widowControl w:val="0"/>
        <w:spacing w:line="360" w:lineRule="auto"/>
        <w:ind w:firstLine="709"/>
        <w:rPr>
          <w:sz w:val="28"/>
          <w:szCs w:val="28"/>
          <w:lang w:val="uk-UA"/>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244"/>
        <w:gridCol w:w="3969"/>
      </w:tblGrid>
      <w:tr w:rsidR="00BF739E" w:rsidRPr="004D4DEE">
        <w:tc>
          <w:tcPr>
            <w:tcW w:w="9747"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Дівчата 8-А</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w:t>
            </w:r>
          </w:p>
        </w:tc>
        <w:tc>
          <w:tcPr>
            <w:tcW w:w="5244" w:type="dxa"/>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1</w:t>
            </w:r>
          </w:p>
        </w:tc>
        <w:tc>
          <w:tcPr>
            <w:tcW w:w="5244" w:type="dxa"/>
          </w:tcPr>
          <w:p w:rsidR="00BF739E" w:rsidRPr="004D4DEE" w:rsidRDefault="00BF739E" w:rsidP="009D31E5">
            <w:pPr>
              <w:spacing w:line="360" w:lineRule="auto"/>
              <w:jc w:val="center"/>
              <w:rPr>
                <w:sz w:val="28"/>
                <w:szCs w:val="28"/>
                <w:lang w:val="uk-UA"/>
              </w:rPr>
            </w:pPr>
            <w:r w:rsidRPr="004D4DEE">
              <w:rPr>
                <w:sz w:val="28"/>
                <w:szCs w:val="28"/>
                <w:lang w:val="uk-UA"/>
              </w:rPr>
              <w:t>22,31</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26,84</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2</w:t>
            </w:r>
          </w:p>
        </w:tc>
        <w:tc>
          <w:tcPr>
            <w:tcW w:w="5244" w:type="dxa"/>
          </w:tcPr>
          <w:p w:rsidR="00BF739E" w:rsidRPr="004D4DEE" w:rsidRDefault="00BF739E" w:rsidP="009D31E5">
            <w:pPr>
              <w:spacing w:line="360" w:lineRule="auto"/>
              <w:jc w:val="center"/>
              <w:rPr>
                <w:sz w:val="28"/>
                <w:szCs w:val="28"/>
                <w:lang w:val="uk-UA"/>
              </w:rPr>
            </w:pPr>
            <w:r w:rsidRPr="004D4DEE">
              <w:rPr>
                <w:sz w:val="28"/>
                <w:szCs w:val="28"/>
                <w:lang w:val="uk-UA"/>
              </w:rPr>
              <w:t>17,90</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17,38</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3</w:t>
            </w:r>
          </w:p>
        </w:tc>
        <w:tc>
          <w:tcPr>
            <w:tcW w:w="5244" w:type="dxa"/>
          </w:tcPr>
          <w:p w:rsidR="00BF739E" w:rsidRPr="004D4DEE" w:rsidRDefault="00BF739E" w:rsidP="009D31E5">
            <w:pPr>
              <w:spacing w:line="360" w:lineRule="auto"/>
              <w:jc w:val="center"/>
              <w:rPr>
                <w:sz w:val="28"/>
                <w:szCs w:val="28"/>
                <w:lang w:val="uk-UA"/>
              </w:rPr>
            </w:pPr>
            <w:r w:rsidRPr="004D4DEE">
              <w:rPr>
                <w:sz w:val="28"/>
                <w:szCs w:val="28"/>
                <w:lang w:val="uk-UA"/>
              </w:rPr>
              <w:t>17,62</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21,21</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4</w:t>
            </w:r>
          </w:p>
        </w:tc>
        <w:tc>
          <w:tcPr>
            <w:tcW w:w="5244" w:type="dxa"/>
          </w:tcPr>
          <w:p w:rsidR="00BF739E" w:rsidRPr="004D4DEE" w:rsidRDefault="00BF739E" w:rsidP="009D31E5">
            <w:pPr>
              <w:spacing w:line="360" w:lineRule="auto"/>
              <w:jc w:val="center"/>
              <w:rPr>
                <w:sz w:val="28"/>
                <w:szCs w:val="28"/>
                <w:lang w:val="uk-UA"/>
              </w:rPr>
            </w:pPr>
            <w:r w:rsidRPr="004D4DEE">
              <w:rPr>
                <w:sz w:val="28"/>
                <w:szCs w:val="28"/>
                <w:lang w:val="uk-UA"/>
              </w:rPr>
              <w:t>17,36</w:t>
            </w:r>
          </w:p>
        </w:tc>
        <w:tc>
          <w:tcPr>
            <w:tcW w:w="3969" w:type="dxa"/>
          </w:tcPr>
          <w:p w:rsidR="00BF739E" w:rsidRPr="004D4DEE" w:rsidRDefault="00BF739E" w:rsidP="009D31E5">
            <w:pPr>
              <w:spacing w:line="360" w:lineRule="auto"/>
              <w:jc w:val="center"/>
              <w:rPr>
                <w:sz w:val="28"/>
                <w:szCs w:val="28"/>
                <w:lang w:val="uk-UA"/>
              </w:rPr>
            </w:pPr>
            <w:r w:rsidRPr="004D4DEE">
              <w:rPr>
                <w:sz w:val="28"/>
                <w:szCs w:val="28"/>
                <w:lang w:val="uk-UA"/>
              </w:rPr>
              <w:t>17,83</w:t>
            </w:r>
          </w:p>
        </w:tc>
      </w:tr>
    </w:tbl>
    <w:p w:rsidR="00BF739E" w:rsidRPr="004D4DEE" w:rsidRDefault="00BF739E" w:rsidP="00114469">
      <w:pPr>
        <w:widowControl w:val="0"/>
        <w:spacing w:line="360" w:lineRule="auto"/>
        <w:jc w:val="both"/>
        <w:rPr>
          <w:sz w:val="28"/>
          <w:szCs w:val="28"/>
          <w:lang w:val="uk-UA"/>
        </w:rPr>
      </w:pPr>
    </w:p>
    <w:p w:rsidR="00BF739E" w:rsidRPr="004D4DEE" w:rsidRDefault="00BF739E" w:rsidP="00114469">
      <w:pPr>
        <w:widowControl w:val="0"/>
        <w:spacing w:line="360" w:lineRule="auto"/>
        <w:jc w:val="both"/>
        <w:rPr>
          <w:sz w:val="28"/>
          <w:szCs w:val="28"/>
          <w:lang w:val="uk-UA"/>
        </w:rPr>
      </w:pPr>
      <w:r w:rsidRPr="004D4DEE">
        <w:rPr>
          <w:sz w:val="28"/>
          <w:szCs w:val="28"/>
          <w:lang w:val="uk-UA"/>
        </w:rPr>
        <w:t>Ми бачимо більший приріст порівняно з хлопцями.</w:t>
      </w:r>
    </w:p>
    <w:p w:rsidR="00BF739E" w:rsidRPr="004D4DEE" w:rsidRDefault="0010341D" w:rsidP="0039320F">
      <w:pPr>
        <w:widowControl w:val="0"/>
        <w:spacing w:line="360" w:lineRule="auto"/>
        <w:jc w:val="center"/>
        <w:rPr>
          <w:sz w:val="28"/>
          <w:szCs w:val="28"/>
          <w:lang w:val="uk-UA"/>
        </w:rPr>
      </w:pPr>
      <w:r w:rsidRPr="00BA0E33">
        <w:rPr>
          <w:noProof/>
          <w:sz w:val="28"/>
          <w:szCs w:val="28"/>
        </w:rPr>
        <w:pict>
          <v:shape id="Диаграмма 6" o:spid="_x0000_i1048" type="#_x0000_t75" style="width:369pt;height:287.25pt;visibility:visible">
            <v:imagedata r:id="rId27" o:title=""/>
            <o:lock v:ext="edit" aspectratio="f"/>
          </v:shape>
        </w:pict>
      </w:r>
    </w:p>
    <w:p w:rsidR="00BF739E" w:rsidRPr="004D4DEE" w:rsidRDefault="00BF739E" w:rsidP="003A5ADD">
      <w:pPr>
        <w:widowControl w:val="0"/>
        <w:spacing w:line="360" w:lineRule="auto"/>
        <w:ind w:firstLine="709"/>
        <w:jc w:val="both"/>
        <w:rPr>
          <w:sz w:val="28"/>
          <w:szCs w:val="28"/>
          <w:lang w:val="uk-UA"/>
        </w:rPr>
      </w:pPr>
    </w:p>
    <w:p w:rsidR="00BF739E" w:rsidRPr="004D4DEE" w:rsidRDefault="00BF739E" w:rsidP="003A5ADD">
      <w:pPr>
        <w:widowControl w:val="0"/>
        <w:spacing w:line="360" w:lineRule="auto"/>
        <w:ind w:firstLine="709"/>
        <w:jc w:val="both"/>
        <w:rPr>
          <w:sz w:val="28"/>
          <w:szCs w:val="28"/>
          <w:lang w:val="uk-UA"/>
        </w:rPr>
      </w:pPr>
      <w:r w:rsidRPr="004D4DEE">
        <w:rPr>
          <w:sz w:val="28"/>
          <w:szCs w:val="28"/>
          <w:lang w:val="uk-UA"/>
        </w:rPr>
        <w:t>Рисунок 3.12 – Графічні показники ІМТ дівчат 8 класу</w:t>
      </w:r>
    </w:p>
    <w:p w:rsidR="00BF739E" w:rsidRPr="004D4DEE" w:rsidRDefault="00BF739E" w:rsidP="003A5ADD">
      <w:pPr>
        <w:widowControl w:val="0"/>
        <w:spacing w:line="360" w:lineRule="auto"/>
        <w:ind w:firstLine="709"/>
        <w:jc w:val="both"/>
        <w:rPr>
          <w:sz w:val="28"/>
          <w:szCs w:val="28"/>
          <w:lang w:val="uk-UA"/>
        </w:rPr>
      </w:pPr>
    </w:p>
    <w:p w:rsidR="00BF739E" w:rsidRPr="004D4DEE" w:rsidRDefault="00BF739E" w:rsidP="00747F79">
      <w:pPr>
        <w:widowControl w:val="0"/>
        <w:spacing w:line="360" w:lineRule="auto"/>
        <w:ind w:firstLine="709"/>
        <w:jc w:val="both"/>
        <w:rPr>
          <w:sz w:val="28"/>
          <w:szCs w:val="28"/>
          <w:lang w:val="uk-UA"/>
        </w:rPr>
      </w:pPr>
      <w:r w:rsidRPr="004D4DEE">
        <w:rPr>
          <w:sz w:val="28"/>
          <w:szCs w:val="28"/>
          <w:lang w:val="uk-UA"/>
        </w:rPr>
        <w:t>Узагальнюючи отримані результати ми бачимо великий приріст показників ІМТ у дівчат порівняно з хлопцями, що вказує на відомий факт про більш сприятливість жінок до метаболічного синдрому чим чоловіків [26].</w:t>
      </w:r>
    </w:p>
    <w:p w:rsidR="00BF739E" w:rsidRPr="004D4DEE" w:rsidRDefault="00BF739E" w:rsidP="00F6465F">
      <w:pPr>
        <w:widowControl w:val="0"/>
        <w:spacing w:line="360" w:lineRule="auto"/>
        <w:ind w:firstLine="709"/>
        <w:rPr>
          <w:sz w:val="28"/>
          <w:szCs w:val="28"/>
          <w:lang w:val="uk-UA"/>
        </w:rPr>
      </w:pPr>
    </w:p>
    <w:p w:rsidR="00BF739E" w:rsidRPr="004D4DEE" w:rsidRDefault="00BF739E" w:rsidP="00F6465F">
      <w:pPr>
        <w:widowControl w:val="0"/>
        <w:spacing w:line="360" w:lineRule="auto"/>
        <w:ind w:firstLine="709"/>
        <w:rPr>
          <w:sz w:val="28"/>
          <w:szCs w:val="28"/>
          <w:lang w:val="uk-UA"/>
        </w:rPr>
      </w:pPr>
      <w:r w:rsidRPr="004D4DEE">
        <w:rPr>
          <w:sz w:val="28"/>
          <w:szCs w:val="28"/>
          <w:lang w:val="uk-UA"/>
        </w:rPr>
        <w:lastRenderedPageBreak/>
        <w:t>3.3 Показники старшої школи</w:t>
      </w:r>
    </w:p>
    <w:p w:rsidR="00BF739E" w:rsidRPr="004D4DEE" w:rsidRDefault="00BF739E" w:rsidP="00B31BBE">
      <w:pPr>
        <w:widowControl w:val="0"/>
        <w:spacing w:line="360" w:lineRule="auto"/>
        <w:ind w:firstLine="709"/>
        <w:jc w:val="both"/>
        <w:rPr>
          <w:sz w:val="28"/>
          <w:szCs w:val="28"/>
          <w:lang w:val="uk-UA"/>
        </w:rPr>
      </w:pPr>
    </w:p>
    <w:p w:rsidR="00BF739E" w:rsidRPr="004D4DEE" w:rsidRDefault="00BF739E" w:rsidP="00B31BBE">
      <w:pPr>
        <w:widowControl w:val="0"/>
        <w:spacing w:line="360" w:lineRule="auto"/>
        <w:ind w:firstLine="709"/>
        <w:jc w:val="both"/>
        <w:rPr>
          <w:sz w:val="28"/>
          <w:szCs w:val="28"/>
          <w:lang w:val="uk-UA"/>
        </w:rPr>
      </w:pPr>
    </w:p>
    <w:p w:rsidR="00BF739E" w:rsidRPr="004D4DEE" w:rsidRDefault="00BF739E" w:rsidP="00C02FE9">
      <w:pPr>
        <w:widowControl w:val="0"/>
        <w:spacing w:line="360" w:lineRule="auto"/>
        <w:ind w:firstLine="709"/>
        <w:jc w:val="both"/>
        <w:rPr>
          <w:sz w:val="28"/>
          <w:szCs w:val="28"/>
          <w:lang w:val="uk-UA"/>
        </w:rPr>
      </w:pPr>
      <w:r w:rsidRPr="004D4DEE">
        <w:rPr>
          <w:sz w:val="28"/>
          <w:szCs w:val="28"/>
          <w:lang w:val="uk-UA"/>
        </w:rPr>
        <w:t>Досліджуючи показники ІМТ у хлопців 9 класу табл. 3.13 та рис. 3.13.</w:t>
      </w:r>
    </w:p>
    <w:p w:rsidR="00BF739E" w:rsidRPr="004D4DEE" w:rsidRDefault="00BF739E" w:rsidP="00C02FE9">
      <w:pPr>
        <w:widowControl w:val="0"/>
        <w:spacing w:line="360" w:lineRule="auto"/>
        <w:ind w:firstLine="709"/>
        <w:jc w:val="both"/>
        <w:rPr>
          <w:sz w:val="28"/>
          <w:szCs w:val="28"/>
          <w:lang w:val="uk-UA"/>
        </w:rPr>
      </w:pPr>
    </w:p>
    <w:p w:rsidR="00BF739E" w:rsidRPr="004D4DEE" w:rsidRDefault="00BF739E" w:rsidP="00C02FE9">
      <w:pPr>
        <w:widowControl w:val="0"/>
        <w:spacing w:line="360" w:lineRule="auto"/>
        <w:ind w:firstLine="709"/>
        <w:rPr>
          <w:sz w:val="28"/>
          <w:szCs w:val="28"/>
          <w:lang w:val="uk-UA"/>
        </w:rPr>
      </w:pPr>
      <w:r w:rsidRPr="004D4DEE">
        <w:rPr>
          <w:sz w:val="28"/>
          <w:szCs w:val="28"/>
          <w:lang w:val="uk-UA"/>
        </w:rPr>
        <w:t>Таблиця 3.13 – Показники ІМТ хлопців 9 класу</w:t>
      </w:r>
    </w:p>
    <w:p w:rsidR="00BF739E" w:rsidRPr="004D4DEE" w:rsidRDefault="00BF739E" w:rsidP="00C02FE9">
      <w:pPr>
        <w:widowControl w:val="0"/>
        <w:spacing w:line="360" w:lineRule="auto"/>
        <w:ind w:firstLine="709"/>
        <w:rPr>
          <w:sz w:val="28"/>
          <w:szCs w:val="28"/>
          <w:lang w:val="uk-UA"/>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528"/>
        <w:gridCol w:w="3685"/>
      </w:tblGrid>
      <w:tr w:rsidR="00BF739E" w:rsidRPr="004D4DEE">
        <w:tc>
          <w:tcPr>
            <w:tcW w:w="9747"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Хлопці 9-А</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w:t>
            </w:r>
          </w:p>
        </w:tc>
        <w:tc>
          <w:tcPr>
            <w:tcW w:w="5528" w:type="dxa"/>
            <w:tcBorders>
              <w:top w:val="single" w:sz="4" w:space="0" w:color="auto"/>
            </w:tcBorders>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3685" w:type="dxa"/>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534" w:type="dxa"/>
          </w:tcPr>
          <w:p w:rsidR="00BF739E" w:rsidRPr="004D4DEE" w:rsidRDefault="00BF739E" w:rsidP="009D31E5">
            <w:pPr>
              <w:spacing w:line="360" w:lineRule="auto"/>
              <w:rPr>
                <w:sz w:val="28"/>
                <w:szCs w:val="28"/>
              </w:rPr>
            </w:pPr>
            <w:r w:rsidRPr="004D4DEE">
              <w:rPr>
                <w:sz w:val="28"/>
                <w:szCs w:val="28"/>
              </w:rPr>
              <w:t>1</w:t>
            </w:r>
          </w:p>
        </w:tc>
        <w:tc>
          <w:tcPr>
            <w:tcW w:w="5528" w:type="dxa"/>
          </w:tcPr>
          <w:p w:rsidR="00BF739E" w:rsidRPr="004D4DEE" w:rsidRDefault="00BF739E" w:rsidP="009D31E5">
            <w:pPr>
              <w:spacing w:line="360" w:lineRule="auto"/>
              <w:jc w:val="center"/>
              <w:rPr>
                <w:sz w:val="28"/>
                <w:szCs w:val="28"/>
                <w:lang w:val="uk-UA"/>
              </w:rPr>
            </w:pPr>
            <w:r w:rsidRPr="004D4DEE">
              <w:rPr>
                <w:sz w:val="28"/>
                <w:szCs w:val="28"/>
                <w:lang w:val="uk-UA"/>
              </w:rPr>
              <w:t>20,96</w:t>
            </w:r>
          </w:p>
        </w:tc>
        <w:tc>
          <w:tcPr>
            <w:tcW w:w="3685" w:type="dxa"/>
          </w:tcPr>
          <w:p w:rsidR="00BF739E" w:rsidRPr="004D4DEE" w:rsidRDefault="00BF739E" w:rsidP="009D31E5">
            <w:pPr>
              <w:spacing w:line="360" w:lineRule="auto"/>
              <w:jc w:val="center"/>
              <w:rPr>
                <w:sz w:val="28"/>
                <w:szCs w:val="28"/>
                <w:lang w:val="uk-UA"/>
              </w:rPr>
            </w:pPr>
            <w:r w:rsidRPr="004D4DEE">
              <w:rPr>
                <w:sz w:val="28"/>
                <w:szCs w:val="28"/>
                <w:lang w:val="uk-UA"/>
              </w:rPr>
              <w:t>20,08</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2</w:t>
            </w:r>
          </w:p>
        </w:tc>
        <w:tc>
          <w:tcPr>
            <w:tcW w:w="5528" w:type="dxa"/>
          </w:tcPr>
          <w:p w:rsidR="00BF739E" w:rsidRPr="004D4DEE" w:rsidRDefault="00BF739E" w:rsidP="009D31E5">
            <w:pPr>
              <w:spacing w:line="360" w:lineRule="auto"/>
              <w:jc w:val="center"/>
              <w:rPr>
                <w:sz w:val="28"/>
                <w:szCs w:val="28"/>
                <w:lang w:val="uk-UA"/>
              </w:rPr>
            </w:pPr>
            <w:r w:rsidRPr="004D4DEE">
              <w:rPr>
                <w:sz w:val="28"/>
                <w:szCs w:val="28"/>
                <w:lang w:val="uk-UA"/>
              </w:rPr>
              <w:t>21,36</w:t>
            </w:r>
          </w:p>
        </w:tc>
        <w:tc>
          <w:tcPr>
            <w:tcW w:w="3685" w:type="dxa"/>
          </w:tcPr>
          <w:p w:rsidR="00BF739E" w:rsidRPr="004D4DEE" w:rsidRDefault="00BF739E" w:rsidP="009D31E5">
            <w:pPr>
              <w:spacing w:line="360" w:lineRule="auto"/>
              <w:jc w:val="center"/>
              <w:rPr>
                <w:sz w:val="28"/>
                <w:szCs w:val="28"/>
                <w:lang w:val="uk-UA"/>
              </w:rPr>
            </w:pPr>
            <w:r w:rsidRPr="004D4DEE">
              <w:rPr>
                <w:sz w:val="28"/>
                <w:szCs w:val="28"/>
                <w:lang w:val="uk-UA"/>
              </w:rPr>
              <w:t>23,31</w:t>
            </w:r>
          </w:p>
        </w:tc>
      </w:tr>
      <w:tr w:rsidR="00BF739E" w:rsidRPr="004D4DEE">
        <w:tc>
          <w:tcPr>
            <w:tcW w:w="534" w:type="dxa"/>
          </w:tcPr>
          <w:p w:rsidR="00BF739E" w:rsidRPr="004D4DEE" w:rsidRDefault="00BF739E" w:rsidP="009D31E5">
            <w:pPr>
              <w:spacing w:line="360" w:lineRule="auto"/>
              <w:rPr>
                <w:sz w:val="28"/>
                <w:szCs w:val="28"/>
                <w:lang w:val="uk-UA"/>
              </w:rPr>
            </w:pPr>
            <w:r w:rsidRPr="004D4DEE">
              <w:rPr>
                <w:sz w:val="28"/>
                <w:szCs w:val="28"/>
                <w:lang w:val="uk-UA"/>
              </w:rPr>
              <w:t>3</w:t>
            </w:r>
          </w:p>
        </w:tc>
        <w:tc>
          <w:tcPr>
            <w:tcW w:w="5528" w:type="dxa"/>
          </w:tcPr>
          <w:p w:rsidR="00BF739E" w:rsidRPr="004D4DEE" w:rsidRDefault="00BF739E" w:rsidP="009D31E5">
            <w:pPr>
              <w:spacing w:line="360" w:lineRule="auto"/>
              <w:jc w:val="center"/>
              <w:rPr>
                <w:sz w:val="28"/>
                <w:szCs w:val="28"/>
                <w:lang w:val="uk-UA"/>
              </w:rPr>
            </w:pPr>
            <w:r w:rsidRPr="004D4DEE">
              <w:rPr>
                <w:sz w:val="28"/>
                <w:szCs w:val="28"/>
                <w:lang w:val="uk-UA"/>
              </w:rPr>
              <w:t>17,63</w:t>
            </w:r>
          </w:p>
        </w:tc>
        <w:tc>
          <w:tcPr>
            <w:tcW w:w="3685" w:type="dxa"/>
          </w:tcPr>
          <w:p w:rsidR="00BF739E" w:rsidRPr="004D4DEE" w:rsidRDefault="00BF739E" w:rsidP="009D31E5">
            <w:pPr>
              <w:spacing w:line="360" w:lineRule="auto"/>
              <w:jc w:val="center"/>
              <w:rPr>
                <w:sz w:val="28"/>
                <w:szCs w:val="28"/>
                <w:lang w:val="uk-UA"/>
              </w:rPr>
            </w:pPr>
            <w:r w:rsidRPr="004D4DEE">
              <w:rPr>
                <w:sz w:val="28"/>
                <w:szCs w:val="28"/>
                <w:lang w:val="uk-UA"/>
              </w:rPr>
              <w:t>17,64</w:t>
            </w:r>
          </w:p>
        </w:tc>
      </w:tr>
    </w:tbl>
    <w:p w:rsidR="00BF739E" w:rsidRPr="004D4DEE" w:rsidRDefault="00BF739E" w:rsidP="00943636">
      <w:pPr>
        <w:widowControl w:val="0"/>
        <w:spacing w:line="360" w:lineRule="auto"/>
        <w:jc w:val="both"/>
        <w:rPr>
          <w:sz w:val="28"/>
          <w:szCs w:val="28"/>
          <w:lang w:val="uk-UA"/>
        </w:rPr>
      </w:pPr>
    </w:p>
    <w:p w:rsidR="00BF739E" w:rsidRPr="004D4DEE" w:rsidRDefault="00BF739E" w:rsidP="00943636">
      <w:pPr>
        <w:widowControl w:val="0"/>
        <w:spacing w:line="360" w:lineRule="auto"/>
        <w:jc w:val="both"/>
        <w:rPr>
          <w:sz w:val="28"/>
          <w:szCs w:val="28"/>
          <w:lang w:val="uk-UA"/>
        </w:rPr>
      </w:pPr>
      <w:r w:rsidRPr="004D4DEE">
        <w:rPr>
          <w:sz w:val="28"/>
          <w:szCs w:val="28"/>
          <w:lang w:val="uk-UA"/>
        </w:rPr>
        <w:t>Ми бачимо не значний приріст у показниках.</w:t>
      </w:r>
    </w:p>
    <w:p w:rsidR="00BF739E" w:rsidRPr="004D4DEE" w:rsidRDefault="00BF739E" w:rsidP="00943636">
      <w:pPr>
        <w:widowControl w:val="0"/>
        <w:spacing w:line="360" w:lineRule="auto"/>
        <w:jc w:val="both"/>
        <w:rPr>
          <w:sz w:val="28"/>
          <w:szCs w:val="28"/>
          <w:lang w:val="uk-UA"/>
        </w:rPr>
      </w:pPr>
    </w:p>
    <w:p w:rsidR="00BF739E" w:rsidRPr="004D4DEE" w:rsidRDefault="0010341D" w:rsidP="00B31BBE">
      <w:pPr>
        <w:widowControl w:val="0"/>
        <w:spacing w:line="360" w:lineRule="auto"/>
        <w:ind w:firstLine="709"/>
        <w:jc w:val="both"/>
        <w:rPr>
          <w:sz w:val="28"/>
          <w:szCs w:val="28"/>
          <w:lang w:val="uk-UA"/>
        </w:rPr>
      </w:pPr>
      <w:r w:rsidRPr="00BA0E33">
        <w:rPr>
          <w:noProof/>
          <w:sz w:val="28"/>
          <w:szCs w:val="28"/>
        </w:rPr>
        <w:pict>
          <v:shape id="Диаграмма 7" o:spid="_x0000_i1049" type="#_x0000_t75" style="width:396.75pt;height:222.75pt;visibility:visible">
            <v:imagedata r:id="rId28" o:title=""/>
            <o:lock v:ext="edit" aspectratio="f"/>
          </v:shape>
        </w:pict>
      </w:r>
    </w:p>
    <w:p w:rsidR="00BF739E" w:rsidRPr="004D4DEE" w:rsidRDefault="00BF739E" w:rsidP="00B31BBE">
      <w:pPr>
        <w:widowControl w:val="0"/>
        <w:spacing w:line="360" w:lineRule="auto"/>
        <w:ind w:firstLine="709"/>
        <w:jc w:val="both"/>
        <w:rPr>
          <w:sz w:val="28"/>
          <w:szCs w:val="28"/>
          <w:lang w:val="uk-UA"/>
        </w:rPr>
      </w:pPr>
    </w:p>
    <w:p w:rsidR="00BF739E" w:rsidRPr="004D4DEE" w:rsidRDefault="00BF739E" w:rsidP="00B31BBE">
      <w:pPr>
        <w:widowControl w:val="0"/>
        <w:spacing w:line="360" w:lineRule="auto"/>
        <w:ind w:firstLine="709"/>
        <w:jc w:val="both"/>
        <w:rPr>
          <w:sz w:val="28"/>
          <w:szCs w:val="28"/>
          <w:lang w:val="uk-UA"/>
        </w:rPr>
      </w:pPr>
      <w:r w:rsidRPr="004D4DEE">
        <w:rPr>
          <w:sz w:val="28"/>
          <w:szCs w:val="28"/>
          <w:lang w:val="uk-UA"/>
        </w:rPr>
        <w:t>Рисунок 3.13 – Графічні показники ІМТ хлопців 9 класів</w:t>
      </w:r>
    </w:p>
    <w:p w:rsidR="00BF739E" w:rsidRPr="004D4DEE" w:rsidRDefault="00BF739E" w:rsidP="00B31BBE">
      <w:pPr>
        <w:widowControl w:val="0"/>
        <w:spacing w:line="360" w:lineRule="auto"/>
        <w:ind w:firstLine="709"/>
        <w:jc w:val="both"/>
        <w:rPr>
          <w:sz w:val="28"/>
          <w:szCs w:val="28"/>
          <w:lang w:val="uk-UA"/>
        </w:rPr>
      </w:pPr>
    </w:p>
    <w:p w:rsidR="00BF739E" w:rsidRPr="004D4DEE" w:rsidRDefault="00BF739E" w:rsidP="003847DA">
      <w:pPr>
        <w:widowControl w:val="0"/>
        <w:spacing w:line="360" w:lineRule="auto"/>
        <w:ind w:firstLine="709"/>
        <w:jc w:val="both"/>
        <w:rPr>
          <w:sz w:val="28"/>
          <w:szCs w:val="28"/>
          <w:lang w:val="uk-UA"/>
        </w:rPr>
      </w:pPr>
      <w:r w:rsidRPr="004D4DEE">
        <w:rPr>
          <w:sz w:val="28"/>
          <w:szCs w:val="28"/>
          <w:lang w:val="uk-UA"/>
        </w:rPr>
        <w:t>Таку ж динаміку ми бачимо і у дівчат 9 класу табл. 3.14 та рис. 3.14.</w:t>
      </w:r>
    </w:p>
    <w:p w:rsidR="00BF739E" w:rsidRPr="004D4DEE" w:rsidRDefault="00BF739E" w:rsidP="003847DA">
      <w:pPr>
        <w:widowControl w:val="0"/>
        <w:spacing w:line="360" w:lineRule="auto"/>
        <w:ind w:firstLine="709"/>
        <w:jc w:val="both"/>
        <w:rPr>
          <w:sz w:val="28"/>
          <w:szCs w:val="28"/>
          <w:lang w:val="uk-UA"/>
        </w:rPr>
      </w:pPr>
    </w:p>
    <w:p w:rsidR="00BF739E" w:rsidRPr="004D4DEE" w:rsidRDefault="00BF739E" w:rsidP="003847DA">
      <w:pPr>
        <w:widowControl w:val="0"/>
        <w:spacing w:line="360" w:lineRule="auto"/>
        <w:ind w:firstLine="709"/>
        <w:jc w:val="both"/>
        <w:rPr>
          <w:sz w:val="28"/>
          <w:szCs w:val="28"/>
          <w:lang w:val="uk-UA"/>
        </w:rPr>
      </w:pPr>
      <w:r w:rsidRPr="004D4DEE">
        <w:rPr>
          <w:sz w:val="28"/>
          <w:szCs w:val="28"/>
          <w:lang w:val="uk-UA"/>
        </w:rPr>
        <w:lastRenderedPageBreak/>
        <w:t>Таблиця 3.14 – Показники ІМТ дівчат 9 класу</w:t>
      </w:r>
    </w:p>
    <w:p w:rsidR="00BF739E" w:rsidRPr="004D4DEE" w:rsidRDefault="00BF739E" w:rsidP="00C02FE9">
      <w:pPr>
        <w:widowControl w:val="0"/>
        <w:spacing w:line="360" w:lineRule="auto"/>
        <w:ind w:firstLine="709"/>
        <w:jc w:val="both"/>
        <w:rPr>
          <w:sz w:val="28"/>
          <w:szCs w:val="28"/>
          <w:lang w:val="uk-UA"/>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820"/>
        <w:gridCol w:w="4252"/>
      </w:tblGrid>
      <w:tr w:rsidR="00BF739E" w:rsidRPr="004D4DEE">
        <w:tc>
          <w:tcPr>
            <w:tcW w:w="9747" w:type="dxa"/>
            <w:gridSpan w:val="3"/>
          </w:tcPr>
          <w:p w:rsidR="00BF739E" w:rsidRPr="004D4DEE" w:rsidRDefault="00BF739E" w:rsidP="009D31E5">
            <w:pPr>
              <w:spacing w:line="360" w:lineRule="auto"/>
              <w:jc w:val="center"/>
              <w:rPr>
                <w:sz w:val="28"/>
                <w:szCs w:val="28"/>
                <w:lang w:val="uk-UA"/>
              </w:rPr>
            </w:pPr>
            <w:r w:rsidRPr="004D4DEE">
              <w:rPr>
                <w:sz w:val="28"/>
                <w:szCs w:val="28"/>
                <w:lang w:val="uk-UA"/>
              </w:rPr>
              <w:t>Дівчата 9-А</w:t>
            </w:r>
          </w:p>
        </w:tc>
      </w:tr>
      <w:tr w:rsidR="00BF739E" w:rsidRPr="004D4DEE">
        <w:tc>
          <w:tcPr>
            <w:tcW w:w="675" w:type="dxa"/>
          </w:tcPr>
          <w:p w:rsidR="00BF739E" w:rsidRPr="004D4DEE" w:rsidRDefault="00BF739E" w:rsidP="009D31E5">
            <w:pPr>
              <w:spacing w:line="360" w:lineRule="auto"/>
              <w:jc w:val="center"/>
              <w:rPr>
                <w:sz w:val="28"/>
                <w:szCs w:val="28"/>
                <w:lang w:val="uk-UA"/>
              </w:rPr>
            </w:pPr>
            <w:r w:rsidRPr="004D4DEE">
              <w:rPr>
                <w:sz w:val="28"/>
                <w:szCs w:val="28"/>
                <w:lang w:val="uk-UA"/>
              </w:rPr>
              <w:t>№</w:t>
            </w:r>
          </w:p>
        </w:tc>
        <w:tc>
          <w:tcPr>
            <w:tcW w:w="4820" w:type="dxa"/>
          </w:tcPr>
          <w:p w:rsidR="00BF739E" w:rsidRPr="004D4DEE" w:rsidRDefault="00BF739E" w:rsidP="009D31E5">
            <w:pPr>
              <w:spacing w:line="360" w:lineRule="auto"/>
              <w:jc w:val="center"/>
              <w:rPr>
                <w:sz w:val="28"/>
                <w:szCs w:val="28"/>
                <w:lang w:val="uk-UA"/>
              </w:rPr>
            </w:pPr>
            <w:r w:rsidRPr="004D4DEE">
              <w:rPr>
                <w:sz w:val="28"/>
                <w:szCs w:val="28"/>
                <w:lang w:val="uk-UA"/>
              </w:rPr>
              <w:t>2019</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2020</w:t>
            </w:r>
          </w:p>
        </w:tc>
      </w:tr>
      <w:tr w:rsidR="00BF739E" w:rsidRPr="004D4DEE">
        <w:tc>
          <w:tcPr>
            <w:tcW w:w="675" w:type="dxa"/>
          </w:tcPr>
          <w:p w:rsidR="00BF739E" w:rsidRPr="004D4DEE" w:rsidRDefault="00BF739E" w:rsidP="009D31E5">
            <w:pPr>
              <w:spacing w:line="360" w:lineRule="auto"/>
              <w:jc w:val="center"/>
              <w:rPr>
                <w:sz w:val="28"/>
                <w:szCs w:val="28"/>
                <w:lang w:val="uk-UA"/>
              </w:rPr>
            </w:pPr>
            <w:r w:rsidRPr="004D4DEE">
              <w:rPr>
                <w:sz w:val="28"/>
                <w:szCs w:val="28"/>
                <w:lang w:val="uk-UA"/>
              </w:rPr>
              <w:t>1</w:t>
            </w:r>
          </w:p>
        </w:tc>
        <w:tc>
          <w:tcPr>
            <w:tcW w:w="4820" w:type="dxa"/>
          </w:tcPr>
          <w:p w:rsidR="00BF739E" w:rsidRPr="004D4DEE" w:rsidRDefault="00BF739E" w:rsidP="009D31E5">
            <w:pPr>
              <w:spacing w:line="360" w:lineRule="auto"/>
              <w:jc w:val="center"/>
              <w:rPr>
                <w:sz w:val="28"/>
                <w:szCs w:val="28"/>
                <w:lang w:val="uk-UA"/>
              </w:rPr>
            </w:pPr>
            <w:r w:rsidRPr="004D4DEE">
              <w:rPr>
                <w:sz w:val="28"/>
                <w:szCs w:val="28"/>
                <w:lang w:val="uk-UA"/>
              </w:rPr>
              <w:t>23,70</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22,59</w:t>
            </w:r>
          </w:p>
        </w:tc>
      </w:tr>
      <w:tr w:rsidR="00BF739E" w:rsidRPr="004D4DEE">
        <w:tc>
          <w:tcPr>
            <w:tcW w:w="675" w:type="dxa"/>
          </w:tcPr>
          <w:p w:rsidR="00BF739E" w:rsidRPr="004D4DEE" w:rsidRDefault="00BF739E" w:rsidP="009D31E5">
            <w:pPr>
              <w:spacing w:line="360" w:lineRule="auto"/>
              <w:jc w:val="center"/>
              <w:rPr>
                <w:sz w:val="28"/>
                <w:szCs w:val="28"/>
                <w:lang w:val="uk-UA"/>
              </w:rPr>
            </w:pPr>
            <w:r w:rsidRPr="004D4DEE">
              <w:rPr>
                <w:sz w:val="28"/>
                <w:szCs w:val="28"/>
                <w:lang w:val="uk-UA"/>
              </w:rPr>
              <w:t>2</w:t>
            </w:r>
          </w:p>
        </w:tc>
        <w:tc>
          <w:tcPr>
            <w:tcW w:w="4820" w:type="dxa"/>
          </w:tcPr>
          <w:p w:rsidR="00BF739E" w:rsidRPr="004D4DEE" w:rsidRDefault="00BF739E" w:rsidP="009D31E5">
            <w:pPr>
              <w:spacing w:line="360" w:lineRule="auto"/>
              <w:jc w:val="center"/>
              <w:rPr>
                <w:sz w:val="28"/>
                <w:szCs w:val="28"/>
                <w:lang w:val="uk-UA"/>
              </w:rPr>
            </w:pPr>
            <w:r w:rsidRPr="004D4DEE">
              <w:rPr>
                <w:sz w:val="28"/>
                <w:szCs w:val="28"/>
                <w:lang w:val="uk-UA"/>
              </w:rPr>
              <w:t>17,60</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18,20</w:t>
            </w:r>
          </w:p>
        </w:tc>
      </w:tr>
      <w:tr w:rsidR="00BF739E" w:rsidRPr="004D4DEE">
        <w:tc>
          <w:tcPr>
            <w:tcW w:w="675" w:type="dxa"/>
          </w:tcPr>
          <w:p w:rsidR="00BF739E" w:rsidRPr="004D4DEE" w:rsidRDefault="00BF739E" w:rsidP="009D31E5">
            <w:pPr>
              <w:spacing w:line="360" w:lineRule="auto"/>
              <w:jc w:val="center"/>
              <w:rPr>
                <w:sz w:val="28"/>
                <w:szCs w:val="28"/>
                <w:lang w:val="uk-UA"/>
              </w:rPr>
            </w:pPr>
            <w:r w:rsidRPr="004D4DEE">
              <w:rPr>
                <w:sz w:val="28"/>
                <w:szCs w:val="28"/>
                <w:lang w:val="uk-UA"/>
              </w:rPr>
              <w:t>3</w:t>
            </w:r>
          </w:p>
        </w:tc>
        <w:tc>
          <w:tcPr>
            <w:tcW w:w="4820" w:type="dxa"/>
          </w:tcPr>
          <w:p w:rsidR="00BF739E" w:rsidRPr="004D4DEE" w:rsidRDefault="00BF739E" w:rsidP="009D31E5">
            <w:pPr>
              <w:spacing w:line="360" w:lineRule="auto"/>
              <w:jc w:val="center"/>
              <w:rPr>
                <w:sz w:val="28"/>
                <w:szCs w:val="28"/>
                <w:lang w:val="uk-UA"/>
              </w:rPr>
            </w:pPr>
            <w:r w:rsidRPr="004D4DEE">
              <w:rPr>
                <w:sz w:val="28"/>
                <w:szCs w:val="28"/>
                <w:lang w:val="uk-UA"/>
              </w:rPr>
              <w:t>21,67</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21,85</w:t>
            </w:r>
          </w:p>
        </w:tc>
      </w:tr>
      <w:tr w:rsidR="00BF739E" w:rsidRPr="004D4DEE">
        <w:tc>
          <w:tcPr>
            <w:tcW w:w="675" w:type="dxa"/>
          </w:tcPr>
          <w:p w:rsidR="00BF739E" w:rsidRPr="004D4DEE" w:rsidRDefault="00BF739E" w:rsidP="009D31E5">
            <w:pPr>
              <w:spacing w:line="360" w:lineRule="auto"/>
              <w:jc w:val="center"/>
              <w:rPr>
                <w:sz w:val="28"/>
                <w:szCs w:val="28"/>
                <w:lang w:val="uk-UA"/>
              </w:rPr>
            </w:pPr>
            <w:r w:rsidRPr="004D4DEE">
              <w:rPr>
                <w:sz w:val="28"/>
                <w:szCs w:val="28"/>
                <w:lang w:val="uk-UA"/>
              </w:rPr>
              <w:t>4</w:t>
            </w:r>
          </w:p>
        </w:tc>
        <w:tc>
          <w:tcPr>
            <w:tcW w:w="4820" w:type="dxa"/>
          </w:tcPr>
          <w:p w:rsidR="00BF739E" w:rsidRPr="004D4DEE" w:rsidRDefault="00BF739E" w:rsidP="009D31E5">
            <w:pPr>
              <w:spacing w:line="360" w:lineRule="auto"/>
              <w:jc w:val="center"/>
              <w:rPr>
                <w:sz w:val="28"/>
                <w:szCs w:val="28"/>
                <w:lang w:val="uk-UA"/>
              </w:rPr>
            </w:pPr>
            <w:r w:rsidRPr="004D4DEE">
              <w:rPr>
                <w:sz w:val="28"/>
                <w:szCs w:val="28"/>
                <w:lang w:val="uk-UA"/>
              </w:rPr>
              <w:t>21,45</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22,78</w:t>
            </w:r>
          </w:p>
        </w:tc>
      </w:tr>
      <w:tr w:rsidR="00BF739E" w:rsidRPr="004D4DEE">
        <w:tc>
          <w:tcPr>
            <w:tcW w:w="675" w:type="dxa"/>
          </w:tcPr>
          <w:p w:rsidR="00BF739E" w:rsidRPr="004D4DEE" w:rsidRDefault="00BF739E" w:rsidP="009D31E5">
            <w:pPr>
              <w:spacing w:line="360" w:lineRule="auto"/>
              <w:jc w:val="center"/>
              <w:rPr>
                <w:sz w:val="28"/>
                <w:szCs w:val="28"/>
                <w:lang w:val="uk-UA"/>
              </w:rPr>
            </w:pPr>
            <w:r w:rsidRPr="004D4DEE">
              <w:rPr>
                <w:sz w:val="28"/>
                <w:szCs w:val="28"/>
                <w:lang w:val="uk-UA"/>
              </w:rPr>
              <w:t>5</w:t>
            </w:r>
          </w:p>
        </w:tc>
        <w:tc>
          <w:tcPr>
            <w:tcW w:w="4820" w:type="dxa"/>
          </w:tcPr>
          <w:p w:rsidR="00BF739E" w:rsidRPr="004D4DEE" w:rsidRDefault="00BF739E" w:rsidP="009D31E5">
            <w:pPr>
              <w:spacing w:line="360" w:lineRule="auto"/>
              <w:jc w:val="center"/>
              <w:rPr>
                <w:sz w:val="28"/>
                <w:szCs w:val="28"/>
                <w:lang w:val="uk-UA"/>
              </w:rPr>
            </w:pPr>
            <w:r w:rsidRPr="004D4DEE">
              <w:rPr>
                <w:sz w:val="28"/>
                <w:szCs w:val="28"/>
                <w:lang w:val="uk-UA"/>
              </w:rPr>
              <w:t>17,36</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16,01</w:t>
            </w:r>
          </w:p>
        </w:tc>
      </w:tr>
      <w:tr w:rsidR="00BF739E" w:rsidRPr="004D4DEE">
        <w:tc>
          <w:tcPr>
            <w:tcW w:w="675" w:type="dxa"/>
          </w:tcPr>
          <w:p w:rsidR="00BF739E" w:rsidRPr="004D4DEE" w:rsidRDefault="00BF739E" w:rsidP="009D31E5">
            <w:pPr>
              <w:spacing w:line="360" w:lineRule="auto"/>
              <w:jc w:val="center"/>
              <w:rPr>
                <w:sz w:val="28"/>
                <w:szCs w:val="28"/>
                <w:lang w:val="uk-UA"/>
              </w:rPr>
            </w:pPr>
            <w:r w:rsidRPr="004D4DEE">
              <w:rPr>
                <w:sz w:val="28"/>
                <w:szCs w:val="28"/>
                <w:lang w:val="uk-UA"/>
              </w:rPr>
              <w:t>6</w:t>
            </w:r>
          </w:p>
        </w:tc>
        <w:tc>
          <w:tcPr>
            <w:tcW w:w="4820" w:type="dxa"/>
          </w:tcPr>
          <w:p w:rsidR="00BF739E" w:rsidRPr="004D4DEE" w:rsidRDefault="00BF739E" w:rsidP="009D31E5">
            <w:pPr>
              <w:spacing w:line="360" w:lineRule="auto"/>
              <w:jc w:val="center"/>
              <w:rPr>
                <w:sz w:val="28"/>
                <w:szCs w:val="28"/>
                <w:lang w:val="uk-UA"/>
              </w:rPr>
            </w:pPr>
            <w:r w:rsidRPr="004D4DEE">
              <w:rPr>
                <w:sz w:val="28"/>
                <w:szCs w:val="28"/>
                <w:lang w:val="uk-UA"/>
              </w:rPr>
              <w:t>17,94</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20,29</w:t>
            </w:r>
          </w:p>
        </w:tc>
      </w:tr>
      <w:tr w:rsidR="00BF739E" w:rsidRPr="004D4DEE">
        <w:tc>
          <w:tcPr>
            <w:tcW w:w="675" w:type="dxa"/>
          </w:tcPr>
          <w:p w:rsidR="00BF739E" w:rsidRPr="004D4DEE" w:rsidRDefault="00BF739E" w:rsidP="009D31E5">
            <w:pPr>
              <w:spacing w:line="360" w:lineRule="auto"/>
              <w:jc w:val="center"/>
              <w:rPr>
                <w:sz w:val="28"/>
                <w:szCs w:val="28"/>
                <w:lang w:val="uk-UA"/>
              </w:rPr>
            </w:pPr>
            <w:r w:rsidRPr="004D4DEE">
              <w:rPr>
                <w:sz w:val="28"/>
                <w:szCs w:val="28"/>
                <w:lang w:val="uk-UA"/>
              </w:rPr>
              <w:t>7</w:t>
            </w:r>
          </w:p>
        </w:tc>
        <w:tc>
          <w:tcPr>
            <w:tcW w:w="4820" w:type="dxa"/>
          </w:tcPr>
          <w:p w:rsidR="00BF739E" w:rsidRPr="004D4DEE" w:rsidRDefault="00BF739E" w:rsidP="009D31E5">
            <w:pPr>
              <w:spacing w:line="360" w:lineRule="auto"/>
              <w:jc w:val="center"/>
              <w:rPr>
                <w:sz w:val="28"/>
                <w:szCs w:val="28"/>
                <w:lang w:val="uk-UA"/>
              </w:rPr>
            </w:pPr>
            <w:r w:rsidRPr="004D4DEE">
              <w:rPr>
                <w:sz w:val="28"/>
                <w:szCs w:val="28"/>
                <w:lang w:val="uk-UA"/>
              </w:rPr>
              <w:t>21,67</w:t>
            </w:r>
          </w:p>
        </w:tc>
        <w:tc>
          <w:tcPr>
            <w:tcW w:w="4252" w:type="dxa"/>
          </w:tcPr>
          <w:p w:rsidR="00BF739E" w:rsidRPr="004D4DEE" w:rsidRDefault="00BF739E" w:rsidP="009D31E5">
            <w:pPr>
              <w:spacing w:line="360" w:lineRule="auto"/>
              <w:jc w:val="center"/>
              <w:rPr>
                <w:sz w:val="28"/>
                <w:szCs w:val="28"/>
                <w:lang w:val="uk-UA"/>
              </w:rPr>
            </w:pPr>
            <w:r w:rsidRPr="004D4DEE">
              <w:rPr>
                <w:sz w:val="28"/>
                <w:szCs w:val="28"/>
                <w:lang w:val="uk-UA"/>
              </w:rPr>
              <w:t>20,76</w:t>
            </w:r>
          </w:p>
        </w:tc>
      </w:tr>
    </w:tbl>
    <w:p w:rsidR="00BF739E" w:rsidRPr="004D4DEE" w:rsidRDefault="00BF739E" w:rsidP="0036089D">
      <w:pPr>
        <w:spacing w:line="360" w:lineRule="auto"/>
        <w:jc w:val="both"/>
        <w:rPr>
          <w:sz w:val="28"/>
          <w:szCs w:val="28"/>
          <w:lang w:val="uk-UA"/>
        </w:rPr>
      </w:pPr>
    </w:p>
    <w:p w:rsidR="00BF739E" w:rsidRPr="004D4DEE" w:rsidRDefault="00BF739E" w:rsidP="00114469">
      <w:pPr>
        <w:spacing w:line="360" w:lineRule="auto"/>
        <w:ind w:firstLine="709"/>
        <w:jc w:val="both"/>
        <w:rPr>
          <w:sz w:val="28"/>
          <w:szCs w:val="28"/>
          <w:lang w:val="uk-UA"/>
        </w:rPr>
      </w:pPr>
      <w:r w:rsidRPr="004D4DEE">
        <w:rPr>
          <w:sz w:val="28"/>
          <w:szCs w:val="28"/>
          <w:lang w:val="uk-UA"/>
        </w:rPr>
        <w:t>Де ми бачимо не значний приріст у показниках.</w:t>
      </w:r>
    </w:p>
    <w:p w:rsidR="00BF739E" w:rsidRPr="004D4DEE" w:rsidRDefault="00BF739E" w:rsidP="00114469">
      <w:pPr>
        <w:spacing w:line="360" w:lineRule="auto"/>
        <w:ind w:firstLine="709"/>
        <w:jc w:val="both"/>
        <w:rPr>
          <w:sz w:val="28"/>
          <w:szCs w:val="28"/>
          <w:lang w:val="uk-UA"/>
        </w:rPr>
      </w:pPr>
    </w:p>
    <w:p w:rsidR="00BF739E" w:rsidRPr="004D4DEE" w:rsidRDefault="0010341D" w:rsidP="0036089D">
      <w:pPr>
        <w:rPr>
          <w:sz w:val="28"/>
          <w:szCs w:val="28"/>
          <w:lang w:val="uk-UA"/>
        </w:rPr>
      </w:pPr>
      <w:r w:rsidRPr="00BA0E33">
        <w:rPr>
          <w:noProof/>
          <w:sz w:val="28"/>
          <w:szCs w:val="28"/>
        </w:rPr>
        <w:pict>
          <v:shape id="Диаграмма 8" o:spid="_x0000_i1050" type="#_x0000_t75" style="width:464.25pt;height:264.75pt;visibility:visible">
            <v:imagedata r:id="rId29" o:title=""/>
            <o:lock v:ext="edit" aspectratio="f"/>
          </v:shape>
        </w:pict>
      </w:r>
    </w:p>
    <w:p w:rsidR="00BF739E" w:rsidRPr="004D4DEE" w:rsidRDefault="00BF739E" w:rsidP="003847DA">
      <w:pPr>
        <w:widowControl w:val="0"/>
        <w:spacing w:line="360" w:lineRule="auto"/>
        <w:ind w:firstLine="709"/>
        <w:jc w:val="both"/>
        <w:rPr>
          <w:sz w:val="28"/>
          <w:szCs w:val="28"/>
          <w:lang w:val="uk-UA"/>
        </w:rPr>
      </w:pPr>
    </w:p>
    <w:p w:rsidR="00BF739E" w:rsidRPr="004D4DEE" w:rsidRDefault="00BF739E" w:rsidP="00114469">
      <w:pPr>
        <w:widowControl w:val="0"/>
        <w:spacing w:line="360" w:lineRule="auto"/>
        <w:ind w:firstLine="709"/>
        <w:jc w:val="both"/>
        <w:rPr>
          <w:sz w:val="28"/>
          <w:szCs w:val="28"/>
          <w:lang w:val="uk-UA"/>
        </w:rPr>
      </w:pPr>
      <w:r w:rsidRPr="004D4DEE">
        <w:rPr>
          <w:sz w:val="28"/>
          <w:szCs w:val="28"/>
          <w:lang w:val="uk-UA"/>
        </w:rPr>
        <w:t>Рисунок 3.13 – Графічні показники ІМТ дівчат 9 класу</w:t>
      </w:r>
    </w:p>
    <w:p w:rsidR="00BF739E" w:rsidRPr="004D4DEE" w:rsidRDefault="00BF739E" w:rsidP="00FE15F9">
      <w:pPr>
        <w:widowControl w:val="0"/>
        <w:spacing w:line="360" w:lineRule="auto"/>
        <w:ind w:firstLine="709"/>
        <w:rPr>
          <w:sz w:val="28"/>
          <w:szCs w:val="28"/>
          <w:lang w:val="uk-UA"/>
        </w:rPr>
      </w:pPr>
    </w:p>
    <w:p w:rsidR="00BF739E" w:rsidRPr="004D4DEE" w:rsidRDefault="00BF739E" w:rsidP="004A488D">
      <w:pPr>
        <w:widowControl w:val="0"/>
        <w:spacing w:line="360" w:lineRule="auto"/>
        <w:ind w:firstLine="709"/>
        <w:rPr>
          <w:sz w:val="28"/>
          <w:szCs w:val="28"/>
          <w:lang w:val="uk-UA"/>
        </w:rPr>
      </w:pPr>
      <w:r w:rsidRPr="004D4DEE">
        <w:rPr>
          <w:sz w:val="28"/>
          <w:szCs w:val="28"/>
          <w:lang w:val="uk-UA"/>
        </w:rPr>
        <w:t>При аналізі показників ІМТ хлопців 10 класутабл. 3.14 та рис. 3.14.</w:t>
      </w:r>
    </w:p>
    <w:p w:rsidR="00BF739E" w:rsidRPr="004D4DEE" w:rsidRDefault="00BF739E" w:rsidP="004A488D">
      <w:pPr>
        <w:widowControl w:val="0"/>
        <w:spacing w:line="360" w:lineRule="auto"/>
        <w:ind w:firstLine="709"/>
        <w:rPr>
          <w:sz w:val="28"/>
          <w:szCs w:val="28"/>
          <w:lang w:val="uk-UA"/>
        </w:rPr>
      </w:pPr>
    </w:p>
    <w:p w:rsidR="00BF739E" w:rsidRPr="004D4DEE" w:rsidRDefault="00BF739E" w:rsidP="004A488D">
      <w:pPr>
        <w:widowControl w:val="0"/>
        <w:spacing w:line="360" w:lineRule="auto"/>
        <w:ind w:firstLine="709"/>
        <w:rPr>
          <w:sz w:val="28"/>
          <w:szCs w:val="28"/>
          <w:lang w:val="uk-UA"/>
        </w:rPr>
      </w:pPr>
      <w:r w:rsidRPr="004D4DEE">
        <w:rPr>
          <w:sz w:val="28"/>
          <w:szCs w:val="28"/>
        </w:rPr>
        <w:lastRenderedPageBreak/>
        <w:t>Таблиця 3</w:t>
      </w:r>
      <w:r w:rsidRPr="004D4DEE">
        <w:rPr>
          <w:sz w:val="28"/>
          <w:szCs w:val="28"/>
          <w:lang w:val="uk-UA"/>
        </w:rPr>
        <w:t>.14 – Показники ІМТ хлопців 10 класу</w:t>
      </w:r>
    </w:p>
    <w:p w:rsidR="00BF739E" w:rsidRPr="004D4DEE" w:rsidRDefault="00BF739E" w:rsidP="004A488D">
      <w:pPr>
        <w:widowControl w:val="0"/>
        <w:spacing w:line="360" w:lineRule="auto"/>
        <w:ind w:firstLine="709"/>
        <w:rPr>
          <w:sz w:val="28"/>
          <w:szCs w:val="28"/>
          <w:lang w:val="uk-UA"/>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961"/>
        <w:gridCol w:w="3969"/>
      </w:tblGrid>
      <w:tr w:rsidR="00BF739E" w:rsidRPr="004D4DEE">
        <w:tc>
          <w:tcPr>
            <w:tcW w:w="9747" w:type="dxa"/>
            <w:gridSpan w:val="3"/>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 Хлопці 10 класу</w:t>
            </w:r>
          </w:p>
        </w:tc>
      </w:tr>
      <w:tr w:rsidR="00BF739E" w:rsidRPr="004D4DEE">
        <w:tc>
          <w:tcPr>
            <w:tcW w:w="817" w:type="dxa"/>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eastAsia="ru-RU"/>
              </w:rPr>
            </w:pPr>
            <w:r w:rsidRPr="004D4DEE">
              <w:rPr>
                <w:rFonts w:ascii="Times New Roman" w:hAnsi="Times New Roman" w:cs="Times New Roman"/>
                <w:sz w:val="28"/>
                <w:szCs w:val="28"/>
                <w:lang w:val="uk-UA" w:eastAsia="ru-RU"/>
              </w:rPr>
              <w:t>№</w:t>
            </w:r>
          </w:p>
        </w:tc>
        <w:tc>
          <w:tcPr>
            <w:tcW w:w="4961"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2019</w:t>
            </w:r>
          </w:p>
        </w:tc>
        <w:tc>
          <w:tcPr>
            <w:tcW w:w="3969"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2020</w:t>
            </w:r>
          </w:p>
        </w:tc>
      </w:tr>
      <w:tr w:rsidR="00BF739E" w:rsidRPr="004D4DEE">
        <w:tc>
          <w:tcPr>
            <w:tcW w:w="817"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w:t>
            </w:r>
          </w:p>
        </w:tc>
        <w:tc>
          <w:tcPr>
            <w:tcW w:w="4961"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23,93</w:t>
            </w:r>
          </w:p>
        </w:tc>
        <w:tc>
          <w:tcPr>
            <w:tcW w:w="3969"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21,39</w:t>
            </w:r>
          </w:p>
        </w:tc>
      </w:tr>
      <w:tr w:rsidR="00BF739E" w:rsidRPr="004D4DEE">
        <w:tc>
          <w:tcPr>
            <w:tcW w:w="817"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w:t>
            </w:r>
          </w:p>
        </w:tc>
        <w:tc>
          <w:tcPr>
            <w:tcW w:w="4961"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25,40</w:t>
            </w:r>
          </w:p>
        </w:tc>
        <w:tc>
          <w:tcPr>
            <w:tcW w:w="3969"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20,90</w:t>
            </w:r>
          </w:p>
        </w:tc>
      </w:tr>
      <w:tr w:rsidR="00BF739E" w:rsidRPr="004D4DEE">
        <w:tc>
          <w:tcPr>
            <w:tcW w:w="817"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3</w:t>
            </w:r>
          </w:p>
        </w:tc>
        <w:tc>
          <w:tcPr>
            <w:tcW w:w="4961"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22,3</w:t>
            </w:r>
          </w:p>
        </w:tc>
        <w:tc>
          <w:tcPr>
            <w:tcW w:w="3969"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24,9</w:t>
            </w:r>
          </w:p>
        </w:tc>
      </w:tr>
    </w:tbl>
    <w:p w:rsidR="00BF739E" w:rsidRPr="004D4DEE" w:rsidRDefault="00BF739E" w:rsidP="000005C2">
      <w:pPr>
        <w:pStyle w:val="a8"/>
        <w:widowControl w:val="0"/>
        <w:ind w:firstLine="709"/>
        <w:rPr>
          <w:rFonts w:ascii="Times New Roman" w:hAnsi="Times New Roman" w:cs="Times New Roman"/>
          <w:color w:val="000000"/>
          <w:lang w:val="uk-UA"/>
        </w:rPr>
      </w:pPr>
    </w:p>
    <w:p w:rsidR="00BF739E" w:rsidRPr="004D4DEE" w:rsidRDefault="00BF739E" w:rsidP="000005C2">
      <w:pPr>
        <w:widowControl w:val="0"/>
        <w:spacing w:line="360" w:lineRule="auto"/>
        <w:ind w:firstLine="709"/>
        <w:jc w:val="center"/>
        <w:rPr>
          <w:sz w:val="28"/>
          <w:szCs w:val="28"/>
          <w:lang w:val="uk-UA"/>
        </w:rPr>
      </w:pPr>
    </w:p>
    <w:p w:rsidR="00BF739E" w:rsidRPr="004D4DEE" w:rsidRDefault="0010341D" w:rsidP="004F73B7">
      <w:pPr>
        <w:widowControl w:val="0"/>
        <w:spacing w:line="360" w:lineRule="auto"/>
        <w:ind w:firstLine="709"/>
        <w:jc w:val="center"/>
        <w:rPr>
          <w:sz w:val="28"/>
          <w:szCs w:val="28"/>
          <w:lang w:val="uk-UA"/>
        </w:rPr>
      </w:pPr>
      <w:r w:rsidRPr="00BA0E33">
        <w:rPr>
          <w:noProof/>
          <w:sz w:val="28"/>
          <w:szCs w:val="28"/>
        </w:rPr>
        <w:pict>
          <v:shape id="Диаграмма 11" o:spid="_x0000_i1051" type="#_x0000_t75" style="width:379.5pt;height:280.5pt;visibility:visible">
            <v:imagedata r:id="rId30" o:title="" cropbottom="-12f"/>
            <o:lock v:ext="edit" aspectratio="f"/>
          </v:shape>
        </w:pict>
      </w:r>
    </w:p>
    <w:p w:rsidR="00BF739E" w:rsidRPr="004D4DEE" w:rsidRDefault="00BF739E" w:rsidP="00B476A8">
      <w:pPr>
        <w:widowControl w:val="0"/>
        <w:spacing w:line="360" w:lineRule="auto"/>
        <w:ind w:firstLine="709"/>
        <w:jc w:val="both"/>
        <w:rPr>
          <w:sz w:val="28"/>
          <w:szCs w:val="28"/>
          <w:lang w:val="uk-UA"/>
        </w:rPr>
      </w:pPr>
    </w:p>
    <w:p w:rsidR="00BF739E" w:rsidRPr="004D4DEE" w:rsidRDefault="00BF739E" w:rsidP="00B476A8">
      <w:pPr>
        <w:widowControl w:val="0"/>
        <w:spacing w:line="360" w:lineRule="auto"/>
        <w:ind w:firstLine="709"/>
        <w:jc w:val="both"/>
        <w:rPr>
          <w:sz w:val="28"/>
          <w:szCs w:val="28"/>
          <w:lang w:val="uk-UA"/>
        </w:rPr>
      </w:pPr>
      <w:r w:rsidRPr="004D4DEE">
        <w:rPr>
          <w:sz w:val="28"/>
          <w:szCs w:val="28"/>
          <w:lang w:val="uk-UA"/>
        </w:rPr>
        <w:t>Рисунок 3.14 – Графічні показники ІМТ хлопців 10 класу</w:t>
      </w:r>
    </w:p>
    <w:p w:rsidR="00BF739E" w:rsidRPr="004D4DEE" w:rsidRDefault="00BF739E" w:rsidP="00D20995">
      <w:pPr>
        <w:widowControl w:val="0"/>
        <w:spacing w:line="360" w:lineRule="auto"/>
        <w:ind w:firstLine="709"/>
        <w:jc w:val="both"/>
        <w:rPr>
          <w:sz w:val="28"/>
          <w:szCs w:val="28"/>
          <w:lang w:val="uk-UA"/>
        </w:rPr>
      </w:pPr>
    </w:p>
    <w:p w:rsidR="00BF739E" w:rsidRPr="004D4DEE" w:rsidRDefault="00BF739E" w:rsidP="00D20995">
      <w:pPr>
        <w:widowControl w:val="0"/>
        <w:spacing w:line="360" w:lineRule="auto"/>
        <w:ind w:firstLine="709"/>
        <w:jc w:val="both"/>
        <w:rPr>
          <w:sz w:val="28"/>
          <w:szCs w:val="28"/>
          <w:lang w:val="uk-UA"/>
        </w:rPr>
      </w:pPr>
      <w:r w:rsidRPr="004D4DEE">
        <w:rPr>
          <w:sz w:val="28"/>
          <w:szCs w:val="28"/>
          <w:lang w:val="uk-UA"/>
        </w:rPr>
        <w:t>Показники залишалися в межах контрольних груп.</w:t>
      </w:r>
    </w:p>
    <w:p w:rsidR="00BF739E" w:rsidRPr="004D4DEE" w:rsidRDefault="00BF739E" w:rsidP="001417B8">
      <w:pPr>
        <w:widowControl w:val="0"/>
        <w:spacing w:line="360" w:lineRule="auto"/>
        <w:ind w:firstLine="709"/>
        <w:jc w:val="both"/>
        <w:rPr>
          <w:sz w:val="28"/>
          <w:szCs w:val="28"/>
          <w:lang w:val="uk-UA"/>
        </w:rPr>
      </w:pPr>
    </w:p>
    <w:p w:rsidR="00BF739E" w:rsidRPr="004D4DEE" w:rsidRDefault="00BF739E" w:rsidP="001417B8">
      <w:pPr>
        <w:widowControl w:val="0"/>
        <w:spacing w:line="360" w:lineRule="auto"/>
        <w:ind w:firstLine="709"/>
        <w:jc w:val="both"/>
        <w:rPr>
          <w:sz w:val="28"/>
          <w:szCs w:val="28"/>
          <w:lang w:val="uk-UA"/>
        </w:rPr>
      </w:pPr>
      <w:r w:rsidRPr="004D4DEE">
        <w:rPr>
          <w:sz w:val="28"/>
          <w:szCs w:val="28"/>
          <w:lang w:val="uk-UA"/>
        </w:rPr>
        <w:t>Така ж динаміка спостерігалася і у дівчат 10 класу табл. 3.14 та рис. 3.14.</w:t>
      </w:r>
    </w:p>
    <w:p w:rsidR="00BF739E" w:rsidRPr="004D4DEE" w:rsidRDefault="00BF739E" w:rsidP="00D20995">
      <w:pPr>
        <w:widowControl w:val="0"/>
        <w:spacing w:line="360" w:lineRule="auto"/>
        <w:ind w:firstLine="709"/>
        <w:rPr>
          <w:sz w:val="28"/>
          <w:szCs w:val="28"/>
          <w:lang w:val="uk-UA"/>
        </w:rPr>
      </w:pPr>
    </w:p>
    <w:p w:rsidR="00BF739E" w:rsidRPr="004D4DEE" w:rsidRDefault="00BF739E" w:rsidP="00D20995">
      <w:pPr>
        <w:widowControl w:val="0"/>
        <w:spacing w:line="360" w:lineRule="auto"/>
        <w:ind w:firstLine="709"/>
        <w:rPr>
          <w:sz w:val="28"/>
          <w:szCs w:val="28"/>
          <w:lang w:val="uk-UA"/>
        </w:rPr>
      </w:pPr>
    </w:p>
    <w:p w:rsidR="00BF739E" w:rsidRPr="004D4DEE" w:rsidRDefault="00BF739E" w:rsidP="00D20995">
      <w:pPr>
        <w:widowControl w:val="0"/>
        <w:spacing w:line="360" w:lineRule="auto"/>
        <w:ind w:firstLine="709"/>
        <w:rPr>
          <w:sz w:val="28"/>
          <w:szCs w:val="28"/>
          <w:lang w:val="uk-UA"/>
        </w:rPr>
      </w:pPr>
    </w:p>
    <w:p w:rsidR="00BF739E" w:rsidRPr="004D4DEE" w:rsidRDefault="00BF739E" w:rsidP="00D20995">
      <w:pPr>
        <w:widowControl w:val="0"/>
        <w:spacing w:line="360" w:lineRule="auto"/>
        <w:ind w:firstLine="709"/>
        <w:rPr>
          <w:sz w:val="28"/>
          <w:szCs w:val="28"/>
          <w:lang w:val="uk-UA"/>
        </w:rPr>
      </w:pPr>
      <w:r w:rsidRPr="004D4DEE">
        <w:rPr>
          <w:sz w:val="28"/>
          <w:szCs w:val="28"/>
          <w:lang w:val="uk-UA"/>
        </w:rPr>
        <w:lastRenderedPageBreak/>
        <w:t>Таблиця 3.14 – Показники ІМТ дівчат 10 класу</w:t>
      </w:r>
    </w:p>
    <w:p w:rsidR="00BF739E" w:rsidRPr="004D4DEE" w:rsidRDefault="00BF739E" w:rsidP="00B476A8">
      <w:pPr>
        <w:widowControl w:val="0"/>
        <w:spacing w:line="360" w:lineRule="auto"/>
        <w:ind w:firstLine="709"/>
        <w:rPr>
          <w:sz w:val="28"/>
          <w:szCs w:val="28"/>
          <w:lang w:val="uk-UA"/>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5481"/>
        <w:gridCol w:w="3515"/>
      </w:tblGrid>
      <w:tr w:rsidR="00BF739E" w:rsidRPr="004D4DEE">
        <w:trPr>
          <w:trHeight w:val="416"/>
        </w:trPr>
        <w:tc>
          <w:tcPr>
            <w:tcW w:w="9747" w:type="dxa"/>
            <w:gridSpan w:val="3"/>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Дівчата 10 класу</w:t>
            </w:r>
          </w:p>
        </w:tc>
      </w:tr>
      <w:tr w:rsidR="00BF739E" w:rsidRPr="004D4DEE">
        <w:trPr>
          <w:trHeight w:val="416"/>
        </w:trPr>
        <w:tc>
          <w:tcPr>
            <w:tcW w:w="532" w:type="dxa"/>
          </w:tcPr>
          <w:p w:rsidR="00BF739E" w:rsidRPr="004D4DEE" w:rsidRDefault="00BF739E" w:rsidP="009D31E5">
            <w:pPr>
              <w:pStyle w:val="a8"/>
              <w:widowControl w:val="0"/>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w:t>
            </w:r>
          </w:p>
        </w:tc>
        <w:tc>
          <w:tcPr>
            <w:tcW w:w="5620" w:type="dxa"/>
            <w:tcBorders>
              <w:top w:val="single" w:sz="4" w:space="0" w:color="auto"/>
            </w:tcBorders>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2019</w:t>
            </w:r>
          </w:p>
        </w:tc>
        <w:tc>
          <w:tcPr>
            <w:tcW w:w="3595"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2020</w:t>
            </w:r>
          </w:p>
        </w:tc>
      </w:tr>
      <w:tr w:rsidR="00BF739E" w:rsidRPr="004D4DEE">
        <w:trPr>
          <w:trHeight w:val="416"/>
        </w:trPr>
        <w:tc>
          <w:tcPr>
            <w:tcW w:w="532" w:type="dxa"/>
          </w:tcPr>
          <w:p w:rsidR="00BF739E" w:rsidRPr="004D4DEE" w:rsidRDefault="00BF739E" w:rsidP="009D31E5">
            <w:pPr>
              <w:pStyle w:val="a8"/>
              <w:widowControl w:val="0"/>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11</w:t>
            </w:r>
          </w:p>
        </w:tc>
        <w:tc>
          <w:tcPr>
            <w:tcW w:w="5620"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19,53</w:t>
            </w:r>
          </w:p>
        </w:tc>
        <w:tc>
          <w:tcPr>
            <w:tcW w:w="3595"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19,05</w:t>
            </w:r>
          </w:p>
        </w:tc>
      </w:tr>
      <w:tr w:rsidR="00BF739E" w:rsidRPr="004D4DEE">
        <w:tc>
          <w:tcPr>
            <w:tcW w:w="532" w:type="dxa"/>
          </w:tcPr>
          <w:p w:rsidR="00BF739E" w:rsidRPr="004D4DEE" w:rsidRDefault="00BF739E" w:rsidP="009D31E5">
            <w:pPr>
              <w:pStyle w:val="a8"/>
              <w:widowControl w:val="0"/>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22</w:t>
            </w:r>
          </w:p>
        </w:tc>
        <w:tc>
          <w:tcPr>
            <w:tcW w:w="5620"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sz w:val="28"/>
                <w:szCs w:val="28"/>
                <w:lang w:val="uk-UA" w:eastAsia="ru-RU"/>
              </w:rPr>
              <w:t>17,53</w:t>
            </w:r>
          </w:p>
        </w:tc>
        <w:tc>
          <w:tcPr>
            <w:tcW w:w="3595"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17,57</w:t>
            </w:r>
          </w:p>
        </w:tc>
      </w:tr>
      <w:tr w:rsidR="00BF739E" w:rsidRPr="004D4DEE">
        <w:tc>
          <w:tcPr>
            <w:tcW w:w="532" w:type="dxa"/>
          </w:tcPr>
          <w:p w:rsidR="00BF739E" w:rsidRPr="004D4DEE" w:rsidRDefault="00BF739E" w:rsidP="009D31E5">
            <w:pPr>
              <w:pStyle w:val="a8"/>
              <w:widowControl w:val="0"/>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23</w:t>
            </w:r>
          </w:p>
        </w:tc>
        <w:tc>
          <w:tcPr>
            <w:tcW w:w="5620" w:type="dxa"/>
          </w:tcPr>
          <w:p w:rsidR="00BF739E" w:rsidRPr="004D4DEE" w:rsidRDefault="00BF739E" w:rsidP="009D31E5">
            <w:pPr>
              <w:pStyle w:val="a8"/>
              <w:widowControl w:val="0"/>
              <w:jc w:val="center"/>
              <w:rPr>
                <w:rFonts w:ascii="Times New Roman" w:hAnsi="Times New Roman" w:cs="Times New Roman"/>
                <w:sz w:val="28"/>
                <w:szCs w:val="28"/>
                <w:lang w:val="uk-UA" w:eastAsia="ru-RU"/>
              </w:rPr>
            </w:pPr>
            <w:r w:rsidRPr="004D4DEE">
              <w:rPr>
                <w:rFonts w:ascii="Times New Roman" w:hAnsi="Times New Roman" w:cs="Times New Roman"/>
                <w:sz w:val="28"/>
                <w:szCs w:val="28"/>
                <w:lang w:val="uk-UA" w:eastAsia="ru-RU"/>
              </w:rPr>
              <w:t>16,76</w:t>
            </w:r>
          </w:p>
        </w:tc>
        <w:tc>
          <w:tcPr>
            <w:tcW w:w="3595"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18,22</w:t>
            </w:r>
          </w:p>
        </w:tc>
      </w:tr>
      <w:tr w:rsidR="00BF739E" w:rsidRPr="004D4DEE">
        <w:tc>
          <w:tcPr>
            <w:tcW w:w="532" w:type="dxa"/>
          </w:tcPr>
          <w:p w:rsidR="00BF739E" w:rsidRPr="004D4DEE" w:rsidRDefault="00BF739E" w:rsidP="009D31E5">
            <w:pPr>
              <w:pStyle w:val="a8"/>
              <w:widowControl w:val="0"/>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43</w:t>
            </w:r>
          </w:p>
        </w:tc>
        <w:tc>
          <w:tcPr>
            <w:tcW w:w="5620"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21,02</w:t>
            </w:r>
          </w:p>
        </w:tc>
        <w:tc>
          <w:tcPr>
            <w:tcW w:w="3595"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21,21</w:t>
            </w:r>
          </w:p>
        </w:tc>
      </w:tr>
      <w:tr w:rsidR="00BF739E" w:rsidRPr="004D4DEE">
        <w:tc>
          <w:tcPr>
            <w:tcW w:w="532" w:type="dxa"/>
          </w:tcPr>
          <w:p w:rsidR="00BF739E" w:rsidRPr="004D4DEE" w:rsidRDefault="00BF739E" w:rsidP="009D31E5">
            <w:pPr>
              <w:pStyle w:val="a8"/>
              <w:widowControl w:val="0"/>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54</w:t>
            </w:r>
          </w:p>
        </w:tc>
        <w:tc>
          <w:tcPr>
            <w:tcW w:w="5620"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18,87</w:t>
            </w:r>
          </w:p>
        </w:tc>
        <w:tc>
          <w:tcPr>
            <w:tcW w:w="3595"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17,93</w:t>
            </w:r>
          </w:p>
        </w:tc>
      </w:tr>
      <w:tr w:rsidR="00BF739E" w:rsidRPr="004D4DEE">
        <w:tc>
          <w:tcPr>
            <w:tcW w:w="532" w:type="dxa"/>
          </w:tcPr>
          <w:p w:rsidR="00BF739E" w:rsidRPr="004D4DEE" w:rsidRDefault="00BF739E" w:rsidP="009D31E5">
            <w:pPr>
              <w:pStyle w:val="a8"/>
              <w:widowControl w:val="0"/>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55</w:t>
            </w:r>
          </w:p>
        </w:tc>
        <w:tc>
          <w:tcPr>
            <w:tcW w:w="5620"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24,45</w:t>
            </w:r>
          </w:p>
        </w:tc>
        <w:tc>
          <w:tcPr>
            <w:tcW w:w="3595" w:type="dxa"/>
          </w:tcPr>
          <w:p w:rsidR="00BF739E" w:rsidRPr="004D4DEE" w:rsidRDefault="00BF739E" w:rsidP="009D31E5">
            <w:pPr>
              <w:pStyle w:val="a8"/>
              <w:widowControl w:val="0"/>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24,66</w:t>
            </w:r>
          </w:p>
        </w:tc>
      </w:tr>
    </w:tbl>
    <w:p w:rsidR="00BF739E" w:rsidRPr="004D4DEE" w:rsidRDefault="00BF739E" w:rsidP="00F37754">
      <w:pPr>
        <w:widowControl w:val="0"/>
        <w:ind w:firstLine="709"/>
        <w:rPr>
          <w:sz w:val="28"/>
          <w:szCs w:val="28"/>
          <w:lang w:val="uk-UA"/>
        </w:rPr>
      </w:pPr>
    </w:p>
    <w:p w:rsidR="00BF739E" w:rsidRPr="004D4DEE" w:rsidRDefault="00BF739E" w:rsidP="00FB4A62">
      <w:pPr>
        <w:widowControl w:val="0"/>
        <w:spacing w:line="360" w:lineRule="auto"/>
        <w:ind w:firstLine="709"/>
        <w:rPr>
          <w:sz w:val="28"/>
          <w:szCs w:val="28"/>
          <w:lang w:val="uk-UA"/>
        </w:rPr>
      </w:pPr>
      <w:r w:rsidRPr="004D4DEE">
        <w:rPr>
          <w:sz w:val="28"/>
          <w:szCs w:val="28"/>
          <w:lang w:val="uk-UA"/>
        </w:rPr>
        <w:t>Де ми бачимо приблизно однакові показники.</w:t>
      </w:r>
    </w:p>
    <w:p w:rsidR="00BF739E" w:rsidRPr="004D4DEE" w:rsidRDefault="00BF739E" w:rsidP="00FB4A62">
      <w:pPr>
        <w:widowControl w:val="0"/>
        <w:spacing w:line="360" w:lineRule="auto"/>
        <w:ind w:firstLine="709"/>
        <w:rPr>
          <w:sz w:val="28"/>
          <w:szCs w:val="28"/>
          <w:lang w:val="uk-UA"/>
        </w:rPr>
      </w:pPr>
    </w:p>
    <w:p w:rsidR="00BF739E" w:rsidRPr="004D4DEE" w:rsidRDefault="0010341D" w:rsidP="003E6493">
      <w:pPr>
        <w:widowControl w:val="0"/>
        <w:spacing w:line="360" w:lineRule="auto"/>
        <w:ind w:firstLine="709"/>
        <w:jc w:val="center"/>
        <w:rPr>
          <w:sz w:val="28"/>
          <w:szCs w:val="28"/>
          <w:lang w:val="uk-UA"/>
        </w:rPr>
      </w:pPr>
      <w:r w:rsidRPr="00BA0E33">
        <w:rPr>
          <w:noProof/>
          <w:sz w:val="28"/>
          <w:szCs w:val="28"/>
        </w:rPr>
        <w:pict>
          <v:shape id="Диаграмма 12" o:spid="_x0000_i1052" type="#_x0000_t75" style="width:384.75pt;height:183pt;visibility:visible">
            <v:imagedata r:id="rId31" o:title="" cropbottom="-12f"/>
            <o:lock v:ext="edit" aspectratio="f"/>
          </v:shape>
        </w:pict>
      </w:r>
    </w:p>
    <w:p w:rsidR="00BF739E" w:rsidRPr="004D4DEE" w:rsidRDefault="00BF739E" w:rsidP="00544538">
      <w:pPr>
        <w:widowControl w:val="0"/>
        <w:spacing w:line="360" w:lineRule="auto"/>
        <w:ind w:firstLine="709"/>
        <w:jc w:val="both"/>
        <w:rPr>
          <w:sz w:val="28"/>
          <w:szCs w:val="28"/>
          <w:lang w:val="uk-UA"/>
        </w:rPr>
      </w:pPr>
      <w:r w:rsidRPr="004D4DEE">
        <w:rPr>
          <w:sz w:val="28"/>
          <w:szCs w:val="28"/>
          <w:lang w:val="uk-UA"/>
        </w:rPr>
        <w:t>Рисунок 3.14 – Графічні показники ІМТ дівчат 10 класу</w:t>
      </w:r>
    </w:p>
    <w:p w:rsidR="00BF739E" w:rsidRPr="004D4DEE" w:rsidRDefault="00BF739E" w:rsidP="00544538">
      <w:pPr>
        <w:widowControl w:val="0"/>
        <w:spacing w:line="360" w:lineRule="auto"/>
        <w:ind w:firstLine="709"/>
        <w:jc w:val="both"/>
        <w:rPr>
          <w:sz w:val="28"/>
          <w:szCs w:val="28"/>
          <w:lang w:val="uk-UA"/>
        </w:rPr>
      </w:pPr>
    </w:p>
    <w:p w:rsidR="00BF739E" w:rsidRPr="004D4DEE" w:rsidRDefault="00BF739E" w:rsidP="001F2D5D">
      <w:pPr>
        <w:widowControl w:val="0"/>
        <w:spacing w:line="360" w:lineRule="auto"/>
        <w:ind w:firstLine="709"/>
        <w:rPr>
          <w:sz w:val="28"/>
          <w:szCs w:val="28"/>
          <w:lang w:val="uk-UA"/>
        </w:rPr>
      </w:pPr>
      <w:r w:rsidRPr="004D4DEE">
        <w:rPr>
          <w:sz w:val="28"/>
          <w:szCs w:val="28"/>
          <w:lang w:val="uk-UA"/>
        </w:rPr>
        <w:t>При аналізі змін у хлопців 11 класу табл. 3.15 та рис. 3.15</w:t>
      </w:r>
    </w:p>
    <w:p w:rsidR="000512AC" w:rsidRDefault="000512AC" w:rsidP="001F2D5D">
      <w:pPr>
        <w:widowControl w:val="0"/>
        <w:spacing w:line="360" w:lineRule="auto"/>
        <w:ind w:firstLine="709"/>
        <w:rPr>
          <w:color w:val="000000"/>
          <w:sz w:val="28"/>
          <w:szCs w:val="28"/>
          <w:lang w:val="uk-UA"/>
        </w:rPr>
      </w:pPr>
    </w:p>
    <w:p w:rsidR="000512AC" w:rsidRDefault="000512AC" w:rsidP="001F2D5D">
      <w:pPr>
        <w:widowControl w:val="0"/>
        <w:spacing w:line="360" w:lineRule="auto"/>
        <w:ind w:firstLine="709"/>
        <w:rPr>
          <w:color w:val="000000"/>
          <w:sz w:val="28"/>
          <w:szCs w:val="28"/>
          <w:lang w:val="uk-UA"/>
        </w:rPr>
      </w:pPr>
    </w:p>
    <w:p w:rsidR="000512AC" w:rsidRDefault="000512AC" w:rsidP="001F2D5D">
      <w:pPr>
        <w:widowControl w:val="0"/>
        <w:spacing w:line="360" w:lineRule="auto"/>
        <w:ind w:firstLine="709"/>
        <w:rPr>
          <w:color w:val="000000"/>
          <w:sz w:val="28"/>
          <w:szCs w:val="28"/>
          <w:lang w:val="uk-UA"/>
        </w:rPr>
      </w:pPr>
    </w:p>
    <w:p w:rsidR="000512AC" w:rsidRDefault="000512AC" w:rsidP="001F2D5D">
      <w:pPr>
        <w:widowControl w:val="0"/>
        <w:spacing w:line="360" w:lineRule="auto"/>
        <w:ind w:firstLine="709"/>
        <w:rPr>
          <w:color w:val="000000"/>
          <w:sz w:val="28"/>
          <w:szCs w:val="28"/>
          <w:lang w:val="uk-UA"/>
        </w:rPr>
      </w:pPr>
    </w:p>
    <w:p w:rsidR="000512AC" w:rsidRDefault="000512AC" w:rsidP="000512AC">
      <w:pPr>
        <w:widowControl w:val="0"/>
        <w:spacing w:line="360" w:lineRule="auto"/>
        <w:ind w:firstLine="709"/>
        <w:rPr>
          <w:color w:val="000000"/>
          <w:sz w:val="28"/>
          <w:szCs w:val="28"/>
          <w:lang w:val="uk-UA"/>
        </w:rPr>
      </w:pPr>
    </w:p>
    <w:p w:rsidR="00BF739E" w:rsidRPr="000512AC" w:rsidRDefault="00BF739E" w:rsidP="000512AC">
      <w:pPr>
        <w:widowControl w:val="0"/>
        <w:spacing w:line="360" w:lineRule="auto"/>
        <w:ind w:firstLine="709"/>
        <w:rPr>
          <w:sz w:val="28"/>
          <w:szCs w:val="28"/>
          <w:lang w:val="uk-UA"/>
        </w:rPr>
      </w:pPr>
      <w:r w:rsidRPr="004D4DEE">
        <w:rPr>
          <w:color w:val="000000"/>
          <w:sz w:val="28"/>
          <w:szCs w:val="28"/>
          <w:lang w:val="uk-UA"/>
        </w:rPr>
        <w:t xml:space="preserve"> Таблиця 3.15 – Показники ІМТ хлопців 11 класу</w:t>
      </w: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103"/>
        <w:gridCol w:w="4110"/>
      </w:tblGrid>
      <w:tr w:rsidR="00BF739E" w:rsidRPr="004D4DEE">
        <w:tc>
          <w:tcPr>
            <w:tcW w:w="9747" w:type="dxa"/>
            <w:gridSpan w:val="3"/>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Хлопці 11 класу</w:t>
            </w:r>
          </w:p>
        </w:tc>
      </w:tr>
      <w:tr w:rsidR="00BF739E" w:rsidRPr="004D4DEE">
        <w:tc>
          <w:tcPr>
            <w:tcW w:w="534" w:type="dxa"/>
          </w:tcPr>
          <w:p w:rsidR="00BF739E" w:rsidRPr="004D4DEE" w:rsidRDefault="00BF739E" w:rsidP="009D31E5">
            <w:pPr>
              <w:pStyle w:val="a8"/>
              <w:widowControl w:val="0"/>
              <w:tabs>
                <w:tab w:val="right" w:pos="318"/>
                <w:tab w:val="center" w:pos="513"/>
              </w:tabs>
              <w:spacing w:line="360" w:lineRule="auto"/>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ab/>
              <w:t>№</w:t>
            </w:r>
          </w:p>
        </w:tc>
        <w:tc>
          <w:tcPr>
            <w:tcW w:w="5103" w:type="dxa"/>
            <w:tcBorders>
              <w:bottom w:val="single" w:sz="4" w:space="0" w:color="auto"/>
            </w:tcBorders>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2019</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2020</w:t>
            </w:r>
          </w:p>
        </w:tc>
      </w:tr>
      <w:tr w:rsidR="00BF739E" w:rsidRPr="004D4DEE">
        <w:tc>
          <w:tcPr>
            <w:tcW w:w="534" w:type="dxa"/>
          </w:tcPr>
          <w:p w:rsidR="00BF739E" w:rsidRPr="004D4DEE" w:rsidRDefault="00BF739E" w:rsidP="009D31E5">
            <w:pPr>
              <w:pStyle w:val="a8"/>
              <w:widowControl w:val="0"/>
              <w:spacing w:line="360" w:lineRule="auto"/>
              <w:ind w:firstLine="709"/>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w:t>
            </w:r>
          </w:p>
        </w:tc>
        <w:tc>
          <w:tcPr>
            <w:tcW w:w="5103" w:type="dxa"/>
            <w:tcBorders>
              <w:top w:val="single" w:sz="4" w:space="0" w:color="auto"/>
            </w:tcBorders>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20,72</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20,01</w:t>
            </w:r>
          </w:p>
        </w:tc>
      </w:tr>
      <w:tr w:rsidR="00BF739E" w:rsidRPr="004D4DEE">
        <w:tc>
          <w:tcPr>
            <w:tcW w:w="534" w:type="dxa"/>
          </w:tcPr>
          <w:p w:rsidR="00BF739E" w:rsidRPr="004D4DEE" w:rsidRDefault="00BF739E" w:rsidP="009D31E5">
            <w:pPr>
              <w:pStyle w:val="a8"/>
              <w:widowControl w:val="0"/>
              <w:spacing w:line="360" w:lineRule="auto"/>
              <w:ind w:firstLine="709"/>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w:t>
            </w:r>
          </w:p>
        </w:tc>
        <w:tc>
          <w:tcPr>
            <w:tcW w:w="5103"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18,51</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19,62</w:t>
            </w:r>
          </w:p>
        </w:tc>
      </w:tr>
      <w:tr w:rsidR="00BF739E" w:rsidRPr="004D4DEE">
        <w:tc>
          <w:tcPr>
            <w:tcW w:w="534" w:type="dxa"/>
          </w:tcPr>
          <w:p w:rsidR="00BF739E" w:rsidRPr="004D4DEE" w:rsidRDefault="00BF739E" w:rsidP="009D31E5">
            <w:pPr>
              <w:pStyle w:val="a8"/>
              <w:widowControl w:val="0"/>
              <w:spacing w:line="360" w:lineRule="auto"/>
              <w:ind w:firstLine="709"/>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3</w:t>
            </w:r>
          </w:p>
        </w:tc>
        <w:tc>
          <w:tcPr>
            <w:tcW w:w="5103"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24,04</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20,11</w:t>
            </w:r>
          </w:p>
        </w:tc>
      </w:tr>
    </w:tbl>
    <w:p w:rsidR="00BF739E" w:rsidRPr="004D4DEE" w:rsidRDefault="00BF739E" w:rsidP="003E1AD2">
      <w:pPr>
        <w:pStyle w:val="a8"/>
        <w:widowControl w:val="0"/>
        <w:spacing w:line="360" w:lineRule="auto"/>
        <w:ind w:firstLine="709"/>
        <w:jc w:val="center"/>
        <w:rPr>
          <w:rFonts w:ascii="Times New Roman" w:hAnsi="Times New Roman" w:cs="Times New Roman"/>
          <w:color w:val="000000"/>
          <w:lang w:val="uk-UA"/>
        </w:rPr>
      </w:pPr>
    </w:p>
    <w:p w:rsidR="00BF739E" w:rsidRPr="004D4DEE" w:rsidRDefault="00BF739E" w:rsidP="00B476A8">
      <w:pPr>
        <w:pStyle w:val="a8"/>
        <w:widowControl w:val="0"/>
        <w:spacing w:line="360" w:lineRule="auto"/>
        <w:ind w:firstLine="709"/>
        <w:jc w:val="both"/>
        <w:rPr>
          <w:rFonts w:ascii="Times New Roman" w:hAnsi="Times New Roman" w:cs="Times New Roman"/>
          <w:color w:val="000000"/>
          <w:lang w:val="uk-UA"/>
        </w:rPr>
      </w:pPr>
    </w:p>
    <w:p w:rsidR="00BF739E" w:rsidRPr="004D4DEE" w:rsidRDefault="00BF739E" w:rsidP="003E1AD2">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Показники в межах контрольної групи.</w:t>
      </w:r>
    </w:p>
    <w:p w:rsidR="00BF739E" w:rsidRPr="004D4DEE" w:rsidRDefault="00BF739E" w:rsidP="00186EE6">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10341D" w:rsidP="003E6493">
      <w:pPr>
        <w:pStyle w:val="a8"/>
        <w:widowControl w:val="0"/>
        <w:spacing w:line="360" w:lineRule="auto"/>
        <w:ind w:firstLine="709"/>
        <w:jc w:val="center"/>
        <w:rPr>
          <w:rFonts w:ascii="Times New Roman" w:hAnsi="Times New Roman" w:cs="Times New Roman"/>
          <w:color w:val="000000"/>
          <w:lang w:val="uk-UA"/>
        </w:rPr>
      </w:pPr>
      <w:r w:rsidRPr="00BA0E33">
        <w:rPr>
          <w:rFonts w:ascii="Times New Roman" w:hAnsi="Times New Roman" w:cs="Times New Roman"/>
          <w:noProof/>
          <w:color w:val="000000"/>
          <w:lang w:eastAsia="ru-RU"/>
        </w:rPr>
        <w:pict>
          <v:shape id="Диаграмма 9" o:spid="_x0000_i1053" type="#_x0000_t75" style="width:378.75pt;height:272.25pt;visibility:visible">
            <v:imagedata r:id="rId32" o:title=""/>
            <o:lock v:ext="edit" aspectratio="f"/>
          </v:shape>
        </w:pict>
      </w:r>
    </w:p>
    <w:p w:rsidR="00BF739E" w:rsidRPr="004D4DEE" w:rsidRDefault="00BF739E" w:rsidP="003853BC">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B476A8">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Рисунок 3.15 – Графічні показники ІМТ хлопців 11 класу</w:t>
      </w:r>
    </w:p>
    <w:p w:rsidR="00BF739E" w:rsidRPr="004D4DEE" w:rsidRDefault="00BF739E" w:rsidP="003E6493">
      <w:pPr>
        <w:widowControl w:val="0"/>
        <w:spacing w:line="360" w:lineRule="auto"/>
        <w:rPr>
          <w:color w:val="000000"/>
          <w:sz w:val="28"/>
          <w:szCs w:val="28"/>
          <w:lang w:val="uk-UA" w:eastAsia="en-US"/>
        </w:rPr>
      </w:pPr>
    </w:p>
    <w:p w:rsidR="00BF739E" w:rsidRPr="004D4DEE" w:rsidRDefault="00BF739E" w:rsidP="003D65B2">
      <w:pPr>
        <w:widowControl w:val="0"/>
        <w:spacing w:line="360" w:lineRule="auto"/>
        <w:ind w:firstLine="709"/>
        <w:rPr>
          <w:sz w:val="28"/>
          <w:szCs w:val="28"/>
          <w:lang w:val="uk-UA"/>
        </w:rPr>
      </w:pPr>
      <w:r w:rsidRPr="004D4DEE">
        <w:rPr>
          <w:sz w:val="28"/>
          <w:szCs w:val="28"/>
          <w:lang w:val="uk-UA"/>
        </w:rPr>
        <w:t>Така ж динаміка і у дівчат 11 класу по табл.3.16 рис. 3.16.</w:t>
      </w:r>
    </w:p>
    <w:p w:rsidR="00BF739E" w:rsidRPr="004D4DEE" w:rsidRDefault="00BF739E" w:rsidP="003E6493">
      <w:pPr>
        <w:widowControl w:val="0"/>
        <w:spacing w:line="360" w:lineRule="auto"/>
        <w:rPr>
          <w:sz w:val="28"/>
          <w:szCs w:val="28"/>
          <w:lang w:val="uk-UA"/>
        </w:rPr>
      </w:pPr>
    </w:p>
    <w:p w:rsidR="000512AC" w:rsidRDefault="000512AC" w:rsidP="003D65B2">
      <w:pPr>
        <w:widowControl w:val="0"/>
        <w:spacing w:line="360" w:lineRule="auto"/>
        <w:ind w:firstLine="709"/>
        <w:rPr>
          <w:sz w:val="28"/>
          <w:szCs w:val="28"/>
          <w:lang w:val="uk-UA"/>
        </w:rPr>
      </w:pPr>
    </w:p>
    <w:p w:rsidR="000512AC" w:rsidRDefault="000512AC" w:rsidP="003D65B2">
      <w:pPr>
        <w:widowControl w:val="0"/>
        <w:spacing w:line="360" w:lineRule="auto"/>
        <w:ind w:firstLine="709"/>
        <w:rPr>
          <w:sz w:val="28"/>
          <w:szCs w:val="28"/>
          <w:lang w:val="uk-UA"/>
        </w:rPr>
      </w:pPr>
    </w:p>
    <w:p w:rsidR="000512AC" w:rsidRDefault="000512AC" w:rsidP="003D65B2">
      <w:pPr>
        <w:widowControl w:val="0"/>
        <w:spacing w:line="360" w:lineRule="auto"/>
        <w:ind w:firstLine="709"/>
        <w:rPr>
          <w:sz w:val="28"/>
          <w:szCs w:val="28"/>
          <w:lang w:val="uk-UA"/>
        </w:rPr>
      </w:pPr>
    </w:p>
    <w:p w:rsidR="00BF739E" w:rsidRPr="004D4DEE" w:rsidRDefault="00BF739E" w:rsidP="000512AC">
      <w:pPr>
        <w:widowControl w:val="0"/>
        <w:spacing w:line="360" w:lineRule="auto"/>
        <w:ind w:firstLine="709"/>
        <w:rPr>
          <w:sz w:val="28"/>
          <w:szCs w:val="28"/>
          <w:lang w:val="uk-UA"/>
        </w:rPr>
      </w:pPr>
      <w:r w:rsidRPr="004D4DEE">
        <w:rPr>
          <w:sz w:val="28"/>
          <w:szCs w:val="28"/>
          <w:lang w:val="uk-UA"/>
        </w:rPr>
        <w:lastRenderedPageBreak/>
        <w:t>Таблиця 3.16 – Показники ІМТ дівчат 11 класу</w:t>
      </w: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6"/>
        <w:gridCol w:w="5102"/>
        <w:gridCol w:w="4109"/>
      </w:tblGrid>
      <w:tr w:rsidR="00BF739E" w:rsidRPr="004D4DEE">
        <w:tc>
          <w:tcPr>
            <w:tcW w:w="9747" w:type="dxa"/>
            <w:gridSpan w:val="3"/>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Дівчата</w:t>
            </w:r>
          </w:p>
        </w:tc>
      </w:tr>
      <w:tr w:rsidR="00BF739E" w:rsidRPr="004D4DEE">
        <w:tc>
          <w:tcPr>
            <w:tcW w:w="534" w:type="dxa"/>
          </w:tcPr>
          <w:p w:rsidR="00BF739E" w:rsidRPr="004D4DEE" w:rsidRDefault="00BF739E" w:rsidP="009D31E5">
            <w:pPr>
              <w:pStyle w:val="a8"/>
              <w:widowControl w:val="0"/>
              <w:spacing w:line="360" w:lineRule="auto"/>
              <w:ind w:firstLine="709"/>
              <w:rPr>
                <w:rFonts w:ascii="Times New Roman" w:hAnsi="Times New Roman" w:cs="Times New Roman"/>
                <w:color w:val="000000"/>
                <w:lang w:val="uk-UA"/>
              </w:rPr>
            </w:pPr>
            <w:r w:rsidRPr="004D4DEE">
              <w:rPr>
                <w:rFonts w:ascii="Times New Roman" w:hAnsi="Times New Roman" w:cs="Times New Roman"/>
                <w:color w:val="000000"/>
                <w:lang w:val="uk-UA"/>
              </w:rPr>
              <w:t>3№</w:t>
            </w:r>
          </w:p>
        </w:tc>
        <w:tc>
          <w:tcPr>
            <w:tcW w:w="5103"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2019</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2020</w:t>
            </w:r>
          </w:p>
        </w:tc>
      </w:tr>
      <w:tr w:rsidR="00BF739E" w:rsidRPr="004D4DEE">
        <w:tc>
          <w:tcPr>
            <w:tcW w:w="534" w:type="dxa"/>
          </w:tcPr>
          <w:p w:rsidR="00BF739E" w:rsidRPr="004D4DEE" w:rsidRDefault="00BF739E" w:rsidP="009D31E5">
            <w:pPr>
              <w:pStyle w:val="a8"/>
              <w:widowControl w:val="0"/>
              <w:spacing w:line="360" w:lineRule="auto"/>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11</w:t>
            </w:r>
          </w:p>
        </w:tc>
        <w:tc>
          <w:tcPr>
            <w:tcW w:w="5103" w:type="dxa"/>
            <w:tcBorders>
              <w:bottom w:val="single" w:sz="4" w:space="0" w:color="auto"/>
            </w:tcBorders>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22,86</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24,47</w:t>
            </w:r>
          </w:p>
        </w:tc>
      </w:tr>
      <w:tr w:rsidR="00BF739E" w:rsidRPr="004D4DEE">
        <w:tc>
          <w:tcPr>
            <w:tcW w:w="534" w:type="dxa"/>
          </w:tcPr>
          <w:p w:rsidR="00BF739E" w:rsidRPr="004D4DEE" w:rsidRDefault="00BF739E" w:rsidP="009D31E5">
            <w:pPr>
              <w:pStyle w:val="a8"/>
              <w:widowControl w:val="0"/>
              <w:spacing w:line="360" w:lineRule="auto"/>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22</w:t>
            </w:r>
          </w:p>
        </w:tc>
        <w:tc>
          <w:tcPr>
            <w:tcW w:w="5103" w:type="dxa"/>
            <w:tcBorders>
              <w:top w:val="single" w:sz="4" w:space="0" w:color="auto"/>
            </w:tcBorders>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sz w:val="28"/>
                <w:szCs w:val="28"/>
                <w:lang w:val="uk-UA" w:eastAsia="ru-RU"/>
              </w:rPr>
              <w:t>22,19</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23,04</w:t>
            </w:r>
          </w:p>
        </w:tc>
      </w:tr>
      <w:tr w:rsidR="00BF739E" w:rsidRPr="004D4DEE">
        <w:tc>
          <w:tcPr>
            <w:tcW w:w="534" w:type="dxa"/>
          </w:tcPr>
          <w:p w:rsidR="00BF739E" w:rsidRPr="004D4DEE" w:rsidRDefault="00BF739E" w:rsidP="009D31E5">
            <w:pPr>
              <w:pStyle w:val="a8"/>
              <w:widowControl w:val="0"/>
              <w:spacing w:line="360" w:lineRule="auto"/>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33</w:t>
            </w:r>
          </w:p>
        </w:tc>
        <w:tc>
          <w:tcPr>
            <w:tcW w:w="5103" w:type="dxa"/>
          </w:tcPr>
          <w:p w:rsidR="00BF739E" w:rsidRPr="004D4DEE" w:rsidRDefault="00BF739E" w:rsidP="009D31E5">
            <w:pPr>
              <w:pStyle w:val="a8"/>
              <w:widowControl w:val="0"/>
              <w:spacing w:line="360" w:lineRule="auto"/>
              <w:jc w:val="center"/>
              <w:rPr>
                <w:rFonts w:ascii="Times New Roman" w:hAnsi="Times New Roman" w:cs="Times New Roman"/>
                <w:sz w:val="28"/>
                <w:szCs w:val="28"/>
                <w:lang w:val="uk-UA" w:eastAsia="ru-RU"/>
              </w:rPr>
            </w:pPr>
            <w:r w:rsidRPr="004D4DEE">
              <w:rPr>
                <w:rFonts w:ascii="Times New Roman" w:hAnsi="Times New Roman" w:cs="Times New Roman"/>
                <w:sz w:val="28"/>
                <w:szCs w:val="28"/>
                <w:lang w:val="uk-UA" w:eastAsia="ru-RU"/>
              </w:rPr>
              <w:t>15,06</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14,95</w:t>
            </w:r>
          </w:p>
        </w:tc>
      </w:tr>
      <w:tr w:rsidR="00BF739E" w:rsidRPr="004D4DEE">
        <w:tc>
          <w:tcPr>
            <w:tcW w:w="534" w:type="dxa"/>
          </w:tcPr>
          <w:p w:rsidR="00BF739E" w:rsidRPr="004D4DEE" w:rsidRDefault="00BF739E" w:rsidP="009D31E5">
            <w:pPr>
              <w:pStyle w:val="a8"/>
              <w:widowControl w:val="0"/>
              <w:spacing w:line="360" w:lineRule="auto"/>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44</w:t>
            </w:r>
          </w:p>
        </w:tc>
        <w:tc>
          <w:tcPr>
            <w:tcW w:w="5103"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17,93</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20,76</w:t>
            </w:r>
          </w:p>
        </w:tc>
      </w:tr>
      <w:tr w:rsidR="00BF739E" w:rsidRPr="004D4DEE">
        <w:tc>
          <w:tcPr>
            <w:tcW w:w="534" w:type="dxa"/>
          </w:tcPr>
          <w:p w:rsidR="00BF739E" w:rsidRPr="004D4DEE" w:rsidRDefault="00BF739E" w:rsidP="009D31E5">
            <w:pPr>
              <w:pStyle w:val="a8"/>
              <w:widowControl w:val="0"/>
              <w:spacing w:line="360" w:lineRule="auto"/>
              <w:ind w:firstLine="709"/>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55</w:t>
            </w:r>
          </w:p>
        </w:tc>
        <w:tc>
          <w:tcPr>
            <w:tcW w:w="5103"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22,83</w:t>
            </w:r>
          </w:p>
        </w:tc>
        <w:tc>
          <w:tcPr>
            <w:tcW w:w="4110" w:type="dxa"/>
          </w:tcPr>
          <w:p w:rsidR="00BF739E" w:rsidRPr="004D4DEE" w:rsidRDefault="00BF739E" w:rsidP="009D31E5">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19,70</w:t>
            </w:r>
          </w:p>
        </w:tc>
      </w:tr>
    </w:tbl>
    <w:p w:rsidR="00BF739E" w:rsidRPr="004D4DEE" w:rsidRDefault="00BF739E" w:rsidP="003E1AD2">
      <w:pPr>
        <w:pStyle w:val="a8"/>
        <w:widowControl w:val="0"/>
        <w:ind w:firstLine="709"/>
        <w:jc w:val="center"/>
        <w:rPr>
          <w:rFonts w:ascii="Times New Roman" w:hAnsi="Times New Roman" w:cs="Times New Roman"/>
          <w:color w:val="000000"/>
          <w:sz w:val="28"/>
          <w:szCs w:val="28"/>
          <w:lang w:val="uk-UA"/>
        </w:rPr>
      </w:pPr>
    </w:p>
    <w:p w:rsidR="00BF739E" w:rsidRPr="004D4DEE" w:rsidRDefault="00BF739E" w:rsidP="00186EE6">
      <w:pPr>
        <w:widowControl w:val="0"/>
        <w:rPr>
          <w:sz w:val="28"/>
          <w:szCs w:val="28"/>
          <w:lang w:val="uk-UA"/>
        </w:rPr>
      </w:pPr>
      <w:r w:rsidRPr="004D4DEE">
        <w:rPr>
          <w:sz w:val="28"/>
          <w:szCs w:val="28"/>
          <w:lang w:val="uk-UA"/>
        </w:rPr>
        <w:t>Де показники були однакові з незначними змінами.</w:t>
      </w:r>
    </w:p>
    <w:p w:rsidR="00BF739E" w:rsidRPr="004D4DEE" w:rsidRDefault="00BF739E" w:rsidP="004F73B7">
      <w:pPr>
        <w:pStyle w:val="a8"/>
        <w:widowControl w:val="0"/>
        <w:spacing w:line="360" w:lineRule="auto"/>
        <w:ind w:firstLine="709"/>
        <w:rPr>
          <w:rFonts w:ascii="Times New Roman" w:hAnsi="Times New Roman" w:cs="Times New Roman"/>
          <w:color w:val="000000"/>
          <w:sz w:val="28"/>
          <w:szCs w:val="28"/>
          <w:lang w:val="uk-UA"/>
        </w:rPr>
      </w:pPr>
    </w:p>
    <w:p w:rsidR="00BF739E" w:rsidRPr="004D4DEE" w:rsidRDefault="0010341D" w:rsidP="004F73B7">
      <w:pPr>
        <w:pStyle w:val="a8"/>
        <w:widowControl w:val="0"/>
        <w:spacing w:line="360" w:lineRule="auto"/>
        <w:ind w:firstLine="709"/>
        <w:jc w:val="center"/>
        <w:rPr>
          <w:rFonts w:ascii="Times New Roman" w:hAnsi="Times New Roman" w:cs="Times New Roman"/>
          <w:color w:val="000000"/>
          <w:sz w:val="28"/>
          <w:szCs w:val="28"/>
          <w:lang w:val="uk-UA"/>
        </w:rPr>
      </w:pPr>
      <w:r w:rsidRPr="00BA0E33">
        <w:rPr>
          <w:rFonts w:ascii="Times New Roman" w:hAnsi="Times New Roman" w:cs="Times New Roman"/>
          <w:noProof/>
          <w:color w:val="000000"/>
          <w:sz w:val="28"/>
          <w:szCs w:val="28"/>
          <w:lang w:eastAsia="ru-RU"/>
        </w:rPr>
        <w:pict>
          <v:shape id="Диаграмма 10" o:spid="_x0000_i1054" type="#_x0000_t75" style="width:444pt;height:271.5pt;visibility:visible">
            <v:imagedata r:id="rId33" o:title=""/>
            <o:lock v:ext="edit" aspectratio="f"/>
          </v:shape>
        </w:pict>
      </w:r>
    </w:p>
    <w:p w:rsidR="00BF739E" w:rsidRPr="004D4DEE" w:rsidRDefault="00BF739E" w:rsidP="00FA3BE5">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Рисунок 3.16 – Графічні показники ІМТ у дівчат 11 класу.</w:t>
      </w:r>
    </w:p>
    <w:p w:rsidR="00BF739E" w:rsidRPr="004D4DEE" w:rsidRDefault="00BF739E" w:rsidP="00FA3BE5">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FA3BE5">
      <w:pPr>
        <w:widowControl w:val="0"/>
        <w:spacing w:line="360" w:lineRule="auto"/>
        <w:ind w:firstLine="709"/>
        <w:jc w:val="both"/>
        <w:rPr>
          <w:sz w:val="28"/>
          <w:szCs w:val="28"/>
          <w:lang w:val="uk-UA"/>
        </w:rPr>
      </w:pPr>
      <w:r w:rsidRPr="004D4DEE">
        <w:rPr>
          <w:sz w:val="28"/>
          <w:szCs w:val="28"/>
          <w:lang w:val="uk-UA"/>
        </w:rPr>
        <w:lastRenderedPageBreak/>
        <w:t xml:space="preserve">Узагальнюючи, ми можемо говорити про те, що у старшій школі діти більш рухливі на що вказує не значний приріст в показниках. </w:t>
      </w:r>
    </w:p>
    <w:p w:rsidR="00BF739E" w:rsidRPr="004D4DEE" w:rsidRDefault="00BF739E" w:rsidP="00FA3BE5">
      <w:pPr>
        <w:widowControl w:val="0"/>
        <w:spacing w:line="360" w:lineRule="auto"/>
        <w:ind w:firstLine="709"/>
        <w:jc w:val="both"/>
        <w:rPr>
          <w:sz w:val="28"/>
          <w:szCs w:val="28"/>
          <w:lang w:val="uk-UA"/>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BF739E" w:rsidRPr="004D4DEE" w:rsidRDefault="00BF739E" w:rsidP="003E1AD2">
      <w:pPr>
        <w:pStyle w:val="a8"/>
        <w:widowControl w:val="0"/>
        <w:spacing w:line="360" w:lineRule="auto"/>
        <w:rPr>
          <w:rFonts w:ascii="Times New Roman" w:hAnsi="Times New Roman" w:cs="Times New Roman"/>
          <w:sz w:val="28"/>
          <w:szCs w:val="28"/>
          <w:lang w:val="uk-UA" w:eastAsia="ru-RU"/>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0512AC" w:rsidRDefault="000512AC" w:rsidP="00B2609A">
      <w:pPr>
        <w:pStyle w:val="a8"/>
        <w:widowControl w:val="0"/>
        <w:spacing w:line="360" w:lineRule="auto"/>
        <w:jc w:val="center"/>
        <w:rPr>
          <w:rFonts w:ascii="Times New Roman" w:hAnsi="Times New Roman" w:cs="Times New Roman"/>
          <w:color w:val="000000"/>
          <w:sz w:val="28"/>
          <w:szCs w:val="28"/>
          <w:lang w:val="uk-UA"/>
        </w:rPr>
      </w:pPr>
    </w:p>
    <w:p w:rsidR="00BF739E" w:rsidRPr="004D4DEE" w:rsidRDefault="00BF739E" w:rsidP="00B2609A">
      <w:pPr>
        <w:pStyle w:val="a8"/>
        <w:widowControl w:val="0"/>
        <w:spacing w:line="360" w:lineRule="auto"/>
        <w:jc w:val="center"/>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lastRenderedPageBreak/>
        <w:t>4</w:t>
      </w:r>
      <w:r w:rsidR="000512AC">
        <w:rPr>
          <w:rFonts w:ascii="Times New Roman" w:hAnsi="Times New Roman" w:cs="Times New Roman"/>
          <w:color w:val="000000"/>
          <w:sz w:val="28"/>
          <w:szCs w:val="28"/>
          <w:lang w:val="uk-UA"/>
        </w:rPr>
        <w:t xml:space="preserve"> </w:t>
      </w:r>
      <w:r w:rsidRPr="004D4DEE">
        <w:rPr>
          <w:rFonts w:ascii="Times New Roman" w:hAnsi="Times New Roman" w:cs="Times New Roman"/>
          <w:color w:val="000000"/>
          <w:sz w:val="28"/>
          <w:szCs w:val="28"/>
          <w:lang w:val="uk-UA"/>
        </w:rPr>
        <w:t>ОХОРОНА ПРАЦІ ТА БЕЗПЕКА У НАДЗВИЧАЙНИХ СИТУАЦІЯХ</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4.1 Охорона праці медичної сестри в навчальному закладі</w:t>
      </w:r>
    </w:p>
    <w:p w:rsidR="00BF739E" w:rsidRPr="004D4DEE" w:rsidRDefault="00BF739E" w:rsidP="00D822A3">
      <w:pPr>
        <w:pStyle w:val="a8"/>
        <w:widowControl w:val="0"/>
        <w:spacing w:line="360" w:lineRule="auto"/>
        <w:ind w:firstLine="709"/>
        <w:rPr>
          <w:rFonts w:ascii="Times New Roman" w:hAnsi="Times New Roman" w:cs="Times New Roman"/>
          <w:color w:val="000000"/>
          <w:sz w:val="28"/>
          <w:szCs w:val="28"/>
          <w:lang w:val="uk-UA"/>
        </w:rPr>
      </w:pPr>
    </w:p>
    <w:p w:rsidR="00BF739E" w:rsidRPr="004D4DEE" w:rsidRDefault="00BF739E" w:rsidP="00D822A3">
      <w:pPr>
        <w:pStyle w:val="a8"/>
        <w:widowControl w:val="0"/>
        <w:spacing w:line="360" w:lineRule="auto"/>
        <w:ind w:firstLine="709"/>
        <w:rPr>
          <w:rFonts w:ascii="Times New Roman" w:hAnsi="Times New Roman" w:cs="Times New Roman"/>
          <w:color w:val="000000"/>
          <w:sz w:val="28"/>
          <w:szCs w:val="28"/>
          <w:lang w:val="uk-UA"/>
        </w:rPr>
      </w:pP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Медична сестра зобов’язана дотримуватися вимог і правил внутрішнього трудового розпорядку загальноосвітнього закладу.</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До моїх обов’язків входить: дотримання дисципліни; дбайливе ставлення до обладнання, інструментів, приладів, медикаментів, матеріалів та спецодягу.</w:t>
      </w:r>
    </w:p>
    <w:p w:rsidR="00BF739E" w:rsidRPr="004D4DEE" w:rsidRDefault="00BF739E" w:rsidP="00B2609A">
      <w:pPr>
        <w:pStyle w:val="a8"/>
        <w:widowControl w:val="0"/>
        <w:spacing w:line="360" w:lineRule="auto"/>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Також для виконання гігієнічних вимог я дотримуюсь чистоти на своєму робочому місті.</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Для того, щоб зберегти своє здоров</w:t>
      </w:r>
      <w:r w:rsidRPr="004D4DEE">
        <w:rPr>
          <w:rFonts w:ascii="Times New Roman" w:hAnsi="Times New Roman" w:cs="Times New Roman"/>
          <w:color w:val="000000"/>
          <w:sz w:val="28"/>
          <w:szCs w:val="28"/>
        </w:rPr>
        <w:t>’</w:t>
      </w:r>
      <w:r w:rsidRPr="004D4DEE">
        <w:rPr>
          <w:rFonts w:ascii="Times New Roman" w:hAnsi="Times New Roman" w:cs="Times New Roman"/>
          <w:color w:val="000000"/>
          <w:sz w:val="28"/>
          <w:szCs w:val="28"/>
          <w:lang w:val="uk-UA"/>
        </w:rPr>
        <w:t>япроходжу періодично медогляди.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При виконанні посадових обов’язків медичної сестри в школі можливий вплив шкідливих виробничих факторів:</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ураження струмом під час роботи з бактерицидною кварцовою лампою, медичною чим іншою електроапаратурою;</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порушення гостроти зору при недостатній освітленості робочого місця медичної сестри;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ураження слизової оболонки очей у зв’язку з недотриманням інструкцій користування бактерицидними кварцовими лампами;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уколи, порізи при наданні медичної допомоги постраждалим [</w:t>
      </w:r>
      <w:r w:rsidRPr="004D4DEE">
        <w:rPr>
          <w:rFonts w:ascii="Times New Roman" w:hAnsi="Times New Roman" w:cs="Times New Roman"/>
          <w:color w:val="100E0E"/>
          <w:sz w:val="28"/>
          <w:szCs w:val="28"/>
          <w:shd w:val="clear" w:color="auto" w:fill="FFFFFF"/>
          <w:lang w:val="uk-UA"/>
        </w:rPr>
        <w:t>42</w:t>
      </w:r>
      <w:r w:rsidRPr="004D4DEE">
        <w:rPr>
          <w:rFonts w:ascii="Times New Roman" w:hAnsi="Times New Roman" w:cs="Times New Roman"/>
          <w:color w:val="000000"/>
          <w:sz w:val="28"/>
          <w:szCs w:val="28"/>
        </w:rPr>
        <w:t>]</w:t>
      </w:r>
      <w:r w:rsidRPr="004D4DEE">
        <w:rPr>
          <w:rFonts w:ascii="Times New Roman" w:hAnsi="Times New Roman" w:cs="Times New Roman"/>
          <w:color w:val="000000"/>
          <w:sz w:val="28"/>
          <w:szCs w:val="28"/>
          <w:lang w:val="uk-UA"/>
        </w:rPr>
        <w:t>.</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Для того, щоб уникнути цих небезпечних факторів я керуюсь наступними алгоритмами в роботі.</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Перед початком роботи в медичному кабінеті я надіваю   чистий санітарний одяг: халат, шапочку, марлеву пов</w:t>
      </w:r>
      <w:r w:rsidRPr="004D4DEE">
        <w:rPr>
          <w:rFonts w:ascii="Times New Roman" w:hAnsi="Times New Roman" w:cs="Times New Roman"/>
          <w:color w:val="000000"/>
          <w:sz w:val="28"/>
          <w:szCs w:val="28"/>
        </w:rPr>
        <w:t>’</w:t>
      </w:r>
      <w:r w:rsidRPr="004D4DEE">
        <w:rPr>
          <w:rFonts w:ascii="Times New Roman" w:hAnsi="Times New Roman" w:cs="Times New Roman"/>
          <w:color w:val="000000"/>
          <w:sz w:val="28"/>
          <w:szCs w:val="28"/>
          <w:lang w:val="uk-UA"/>
        </w:rPr>
        <w:t>язку-маску.</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Оглядаю приміщення, переконуюсь в справності електроосвітлення в медичному кабінеті.</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Провітрюю приміщення.</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Перевіряю  цілісність електричних розеток і справність інших електричних приладів.</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Перед початком роботи я ретельно мию руки з милом.</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lastRenderedPageBreak/>
        <w:t>Вимоги безпеки під час роботи медсестри: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чуйно і уважно ставлюсь  до дітей, стежу за особистою гігієною учнів;</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професійно та дбайливо використовую апаратуру і інструменти;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про всі технічні несправності повідомляти директору школи;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використовую медичне обладнання за призначенням.</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Для уникнення травмування і виникнення небезпечних ситуацій необхідно дотримуватися таких вимог:</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не залишаю включене і працююче обладнання без нагляду;</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дотримуюсь правил електробезпеки та пожежної безпеки;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не порушую послідовність включення та виключення апаратури, не порушувати технологічні процеси;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для запобігання отриманні порізів пальців використовую гумові рукавички та антисептичний засіб для рук;</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знаю шляхи евакуації при пожежі, порядок дій при надзвичайній ситуації;</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дотримуюсь правил особистої гігієни.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Вимоги безпеки після закінчення роботи.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Вимкнути все електрообладнання від електричної мережі.</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Провести провітрювання приміщення медичного кабінету.</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Привести в порядок своє робоче місто.</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Зняти санітарний одяг і заховати його у відведене місце.</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Щільно зачинити фрамугу.</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Закрити медичний кабінет на ключ.</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Не приступаю до виконання роботи при поганому самопочутті або раптовій хворобі </w:t>
      </w:r>
      <w:r w:rsidRPr="004D4DEE">
        <w:rPr>
          <w:rFonts w:ascii="Times New Roman" w:hAnsi="Times New Roman" w:cs="Times New Roman"/>
          <w:color w:val="000000"/>
          <w:sz w:val="28"/>
          <w:szCs w:val="28"/>
        </w:rPr>
        <w:t>[ 42]</w:t>
      </w:r>
      <w:r w:rsidRPr="004D4DEE">
        <w:rPr>
          <w:rFonts w:ascii="Times New Roman" w:hAnsi="Times New Roman" w:cs="Times New Roman"/>
          <w:color w:val="000000"/>
          <w:sz w:val="28"/>
          <w:szCs w:val="28"/>
          <w:lang w:val="uk-UA"/>
        </w:rPr>
        <w:t>.</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При виявленні несправності в роботі електропроводки, розеток, вимикачів  терміново повідомити про даний факт заступнику директора з адміністративно-господарської частини (завгоспу) або черговому адміністратору школи.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xml:space="preserve">При ураженні електричним струмом,отриманні різних травм потерпілому </w:t>
      </w:r>
      <w:r w:rsidRPr="004D4DEE">
        <w:rPr>
          <w:rFonts w:ascii="Times New Roman" w:hAnsi="Times New Roman" w:cs="Times New Roman"/>
          <w:color w:val="000000"/>
          <w:sz w:val="28"/>
          <w:szCs w:val="28"/>
          <w:lang w:val="uk-UA"/>
        </w:rPr>
        <w:lastRenderedPageBreak/>
        <w:t>надаю першу медичну допомогу.</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При виникненні пожежі мої дії наступні:</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негайно евакувати учнів відповідно до плану евакуації;</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викликати працівників пожежно-рятувальної служби (МНС)  по телефону 101;</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повідомити директору загальноосвітнього закладу (іншій посадовій особі, черговому адміністратору школи);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 приступити до гасіння пожежі порошковим вогнегасником при відсутності явної загрози власному здоров’</w:t>
      </w:r>
      <w:r w:rsidRPr="004D4DEE">
        <w:rPr>
          <w:rFonts w:ascii="Times New Roman" w:hAnsi="Times New Roman" w:cs="Times New Roman"/>
          <w:color w:val="000000"/>
          <w:sz w:val="28"/>
          <w:szCs w:val="28"/>
        </w:rPr>
        <w:t>ю та життю.</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При проливі лугу, її треба засипати піском чи обпилюванням, видалити пісок чи обпилювання і залити це місце сильно розведеною соляною чи оцтовою кислотою. Після цього видалити ганчіркою, вимити стіл і рукавички водою.</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При проливанні кислоти, її треба засипати піском (але не обпилюванням), потім лопатою видалити просочений пісок і забруднене місце засипати содою. Соду також зібрати і видалити, а оброблюване місце промити великою кількістю води.</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У випадку бою термометру розсипану ртуть варто зібрати, зберігати під шаром води. Надалі здати у встановленому порядку [</w:t>
      </w:r>
      <w:r w:rsidRPr="004D4DEE">
        <w:rPr>
          <w:rFonts w:ascii="Times New Roman" w:hAnsi="Times New Roman" w:cs="Times New Roman"/>
          <w:color w:val="100E0E"/>
          <w:sz w:val="28"/>
          <w:szCs w:val="28"/>
          <w:shd w:val="clear" w:color="auto" w:fill="FFFFFF"/>
          <w:lang w:val="uk-UA"/>
        </w:rPr>
        <w:t>42</w:t>
      </w:r>
      <w:r w:rsidRPr="004D4DEE">
        <w:rPr>
          <w:rFonts w:ascii="Times New Roman" w:hAnsi="Times New Roman" w:cs="Times New Roman"/>
          <w:color w:val="000000"/>
          <w:sz w:val="28"/>
          <w:szCs w:val="28"/>
        </w:rPr>
        <w:t>]</w:t>
      </w:r>
      <w:r w:rsidRPr="004D4DEE">
        <w:rPr>
          <w:rFonts w:ascii="Times New Roman" w:hAnsi="Times New Roman" w:cs="Times New Roman"/>
          <w:color w:val="000000"/>
          <w:sz w:val="28"/>
          <w:szCs w:val="28"/>
          <w:lang w:val="uk-UA"/>
        </w:rPr>
        <w:t>.</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r w:rsidRPr="004D4DEE">
        <w:rPr>
          <w:rFonts w:ascii="Times New Roman" w:hAnsi="Times New Roman" w:cs="Times New Roman"/>
          <w:color w:val="000000"/>
          <w:sz w:val="28"/>
          <w:szCs w:val="28"/>
          <w:lang w:val="uk-UA"/>
        </w:rPr>
        <w:t>4.2 Робота з комп’ютером</w:t>
      </w: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B2609A">
      <w:pPr>
        <w:widowControl w:val="0"/>
        <w:tabs>
          <w:tab w:val="left" w:pos="720"/>
        </w:tabs>
        <w:spacing w:line="360" w:lineRule="auto"/>
        <w:ind w:firstLine="709"/>
        <w:jc w:val="both"/>
        <w:rPr>
          <w:color w:val="000000"/>
          <w:sz w:val="28"/>
          <w:szCs w:val="28"/>
          <w:lang w:val="uk-UA"/>
        </w:rPr>
      </w:pPr>
      <w:r w:rsidRPr="004D4DEE">
        <w:rPr>
          <w:color w:val="000000"/>
          <w:sz w:val="28"/>
          <w:szCs w:val="28"/>
          <w:lang w:val="uk-UA"/>
        </w:rPr>
        <w:t>Обробкa результaтiв дослiджень проводилaся з зaстосувaнням комп'ютерної технiки.</w:t>
      </w:r>
    </w:p>
    <w:p w:rsidR="00BF739E" w:rsidRPr="004D4DEE" w:rsidRDefault="00BF739E" w:rsidP="00B2609A">
      <w:pPr>
        <w:widowControl w:val="0"/>
        <w:tabs>
          <w:tab w:val="left" w:pos="720"/>
        </w:tabs>
        <w:spacing w:line="360" w:lineRule="auto"/>
        <w:ind w:firstLine="709"/>
        <w:jc w:val="both"/>
        <w:rPr>
          <w:sz w:val="28"/>
          <w:szCs w:val="28"/>
          <w:lang w:val="uk-UA"/>
        </w:rPr>
      </w:pPr>
      <w:r w:rsidRPr="004D4DEE">
        <w:rPr>
          <w:color w:val="000000"/>
          <w:sz w:val="28"/>
          <w:szCs w:val="28"/>
          <w:lang w:val="uk-UA"/>
        </w:rPr>
        <w:t>Вмикaти  комп’ютер до електричної мережi здiйснюється тiльки через спецiaльно встaновленi електричнi розетки aбо вилки iз зaземленням. Площa, що припaдaє нa одного прaцюючого з дисплеєм, повиннa бути не менше 6,0 м</w:t>
      </w:r>
      <w:r w:rsidRPr="004D4DEE">
        <w:rPr>
          <w:color w:val="000000"/>
          <w:sz w:val="28"/>
          <w:szCs w:val="28"/>
          <w:vertAlign w:val="superscript"/>
          <w:lang w:val="uk-UA"/>
        </w:rPr>
        <w:t>2</w:t>
      </w:r>
      <w:r w:rsidRPr="004D4DEE">
        <w:rPr>
          <w:color w:val="000000"/>
          <w:sz w:val="28"/>
          <w:szCs w:val="28"/>
          <w:lang w:val="uk-UA"/>
        </w:rPr>
        <w:t xml:space="preserve">. </w:t>
      </w:r>
      <w:r w:rsidRPr="004D4DEE">
        <w:rPr>
          <w:color w:val="000000"/>
          <w:sz w:val="28"/>
          <w:szCs w:val="28"/>
          <w:shd w:val="clear" w:color="auto" w:fill="FFFFFF"/>
        </w:rPr>
        <w:t> </w:t>
      </w:r>
      <w:r w:rsidRPr="004D4DEE">
        <w:rPr>
          <w:color w:val="000000"/>
          <w:sz w:val="28"/>
          <w:szCs w:val="28"/>
          <w:lang w:val="uk-UA"/>
        </w:rPr>
        <w:t xml:space="preserve">Допустимi рiвнi темперaтури повiтря в дисплейних зaлaх 22-24°С iшвидкостi </w:t>
      </w:r>
      <w:r w:rsidRPr="004D4DEE">
        <w:rPr>
          <w:color w:val="000000"/>
          <w:sz w:val="28"/>
          <w:szCs w:val="28"/>
          <w:lang w:val="uk-UA"/>
        </w:rPr>
        <w:lastRenderedPageBreak/>
        <w:t>руху повiтря не менше 0,2 м/с. В примiщенні слiд проводити вологе прибирaння i регулярне провітрювання.</w:t>
      </w:r>
    </w:p>
    <w:p w:rsidR="00BF739E" w:rsidRPr="004D4DEE" w:rsidRDefault="00BF739E" w:rsidP="00B2609A">
      <w:pPr>
        <w:widowControl w:val="0"/>
        <w:spacing w:line="360" w:lineRule="auto"/>
        <w:ind w:right="57" w:firstLine="709"/>
        <w:jc w:val="both"/>
        <w:rPr>
          <w:sz w:val="28"/>
          <w:szCs w:val="28"/>
          <w:lang w:val="uk-UA"/>
        </w:rPr>
      </w:pPr>
      <w:r w:rsidRPr="004D4DEE">
        <w:rPr>
          <w:color w:val="000000"/>
          <w:sz w:val="28"/>
          <w:szCs w:val="28"/>
          <w:lang w:val="uk-UA"/>
        </w:rPr>
        <w:t>Вiдстaнь вiд очей користувaчa до екрaну дисплея повиннa стaновити 50 – 70 см, кут зору 10-20</w:t>
      </w:r>
      <w:r w:rsidRPr="004D4DEE">
        <w:rPr>
          <w:color w:val="000000"/>
          <w:sz w:val="28"/>
          <w:szCs w:val="28"/>
          <w:vertAlign w:val="superscript"/>
          <w:lang w:val="uk-UA"/>
        </w:rPr>
        <w:t>0</w:t>
      </w:r>
      <w:r w:rsidRPr="004D4DEE">
        <w:rPr>
          <w:color w:val="000000"/>
          <w:sz w:val="28"/>
          <w:szCs w:val="28"/>
          <w:lang w:val="uk-UA"/>
        </w:rPr>
        <w:t>, aле не бiльше 40</w:t>
      </w:r>
      <w:r w:rsidRPr="004D4DEE">
        <w:rPr>
          <w:color w:val="000000"/>
          <w:sz w:val="28"/>
          <w:szCs w:val="28"/>
          <w:vertAlign w:val="superscript"/>
          <w:lang w:val="uk-UA"/>
        </w:rPr>
        <w:t>0</w:t>
      </w:r>
      <w:r w:rsidRPr="004D4DEE">
        <w:rPr>
          <w:color w:val="000000"/>
          <w:sz w:val="28"/>
          <w:szCs w:val="28"/>
          <w:lang w:val="uk-UA"/>
        </w:rPr>
        <w:t>. Для зaпобiгaння перенaпруження оргaнiзму треба обмежувaти сумaрний чaс роботи [</w:t>
      </w:r>
      <w:r w:rsidRPr="004D4DEE">
        <w:rPr>
          <w:color w:val="000000"/>
          <w:sz w:val="28"/>
          <w:szCs w:val="28"/>
        </w:rPr>
        <w:t>46</w:t>
      </w:r>
      <w:r w:rsidRPr="004D4DEE">
        <w:rPr>
          <w:color w:val="000000"/>
          <w:sz w:val="28"/>
          <w:szCs w:val="28"/>
          <w:lang w:val="uk-UA"/>
        </w:rPr>
        <w:t>].</w:t>
      </w:r>
    </w:p>
    <w:p w:rsidR="00BF739E" w:rsidRPr="004D4DEE" w:rsidRDefault="00BF739E" w:rsidP="00B2609A">
      <w:pPr>
        <w:widowControl w:val="0"/>
        <w:spacing w:line="360" w:lineRule="auto"/>
        <w:ind w:right="57" w:firstLine="709"/>
        <w:jc w:val="both"/>
        <w:rPr>
          <w:sz w:val="28"/>
          <w:szCs w:val="28"/>
          <w:lang w:val="uk-UA"/>
        </w:rPr>
      </w:pPr>
      <w:r w:rsidRPr="004D4DEE">
        <w:rPr>
          <w:sz w:val="28"/>
          <w:szCs w:val="28"/>
          <w:lang w:val="uk-UA"/>
        </w:rPr>
        <w:t>Для запобігання навантаження на зір робити перерви</w:t>
      </w:r>
      <w:r w:rsidRPr="004D4DEE">
        <w:rPr>
          <w:color w:val="000000"/>
          <w:sz w:val="28"/>
          <w:szCs w:val="28"/>
          <w:lang w:val="uk-UA"/>
        </w:rPr>
        <w:t xml:space="preserve">.  Під  час  пaуз  рекомендується робити очну та пальчикову гімнастику 5 хв., яка регулюється iндивiдуaльно, a пiсля двох годин роботи влaштовувaти перерву в роботi (10-15 хвилин), пiд чaс якої виконувaлa гiмнaстичнi впрaви для зняття нaпруження з м'язiв тa спецiaльнi впрaви для зняття зорової втоми </w:t>
      </w:r>
    </w:p>
    <w:p w:rsidR="00BF739E" w:rsidRPr="004D4DEE" w:rsidRDefault="00BF739E" w:rsidP="00B2609A">
      <w:pPr>
        <w:spacing w:line="360" w:lineRule="auto"/>
        <w:ind w:right="57"/>
        <w:jc w:val="both"/>
        <w:rPr>
          <w:sz w:val="28"/>
          <w:szCs w:val="28"/>
          <w:lang w:val="uk-UA"/>
        </w:rPr>
      </w:pPr>
      <w:r w:rsidRPr="004D4DEE">
        <w:rPr>
          <w:color w:val="000000"/>
          <w:sz w:val="28"/>
          <w:szCs w:val="28"/>
          <w:lang w:val="uk-UA"/>
        </w:rPr>
        <w:t xml:space="preserve">[42,43,44]. </w:t>
      </w:r>
    </w:p>
    <w:p w:rsidR="00BF739E" w:rsidRPr="004D4DEE" w:rsidRDefault="00BF739E" w:rsidP="00B2609A">
      <w:pPr>
        <w:widowControl w:val="0"/>
        <w:spacing w:line="360" w:lineRule="auto"/>
        <w:ind w:right="57" w:firstLine="709"/>
        <w:jc w:val="both"/>
        <w:rPr>
          <w:sz w:val="28"/>
          <w:szCs w:val="28"/>
          <w:lang w:val="uk-UA"/>
        </w:rPr>
      </w:pPr>
      <w:r w:rsidRPr="004D4DEE">
        <w:rPr>
          <w:sz w:val="28"/>
          <w:szCs w:val="28"/>
          <w:lang w:val="uk-UA"/>
        </w:rPr>
        <w:t>Нaпругa живлення ПК (220 В) є небезпечною для життя людини. Пiд чaс роботи нa комп'ютерi треба дотримувaтисьiнструкцiї з експлуaтaцiї  aпaрaтури, коректно зaвершувaти роботу з тим чи iншим прогрaмним зaсобом. Г</w:t>
      </w:r>
      <w:r w:rsidRPr="004D4DEE">
        <w:rPr>
          <w:sz w:val="28"/>
          <w:szCs w:val="28"/>
        </w:rPr>
        <w:t>i</w:t>
      </w:r>
      <w:r w:rsidRPr="004D4DEE">
        <w:rPr>
          <w:sz w:val="28"/>
          <w:szCs w:val="28"/>
          <w:lang w:val="uk-UA"/>
        </w:rPr>
        <w:t>г</w:t>
      </w:r>
      <w:r w:rsidRPr="004D4DEE">
        <w:rPr>
          <w:sz w:val="28"/>
          <w:szCs w:val="28"/>
        </w:rPr>
        <w:t>i</w:t>
      </w:r>
      <w:r w:rsidRPr="004D4DEE">
        <w:rPr>
          <w:sz w:val="28"/>
          <w:szCs w:val="28"/>
          <w:lang w:val="uk-UA"/>
        </w:rPr>
        <w:t>єн</w:t>
      </w:r>
      <w:r w:rsidRPr="004D4DEE">
        <w:rPr>
          <w:sz w:val="28"/>
          <w:szCs w:val="28"/>
        </w:rPr>
        <w:t>i</w:t>
      </w:r>
      <w:r w:rsidRPr="004D4DEE">
        <w:rPr>
          <w:sz w:val="28"/>
          <w:szCs w:val="28"/>
          <w:lang w:val="uk-UA"/>
        </w:rPr>
        <w:t>чн</w:t>
      </w:r>
      <w:r w:rsidRPr="004D4DEE">
        <w:rPr>
          <w:sz w:val="28"/>
          <w:szCs w:val="28"/>
        </w:rPr>
        <w:t>i</w:t>
      </w:r>
      <w:r w:rsidRPr="004D4DEE">
        <w:rPr>
          <w:sz w:val="28"/>
          <w:szCs w:val="28"/>
          <w:lang w:val="uk-UA"/>
        </w:rPr>
        <w:t xml:space="preserve"> вимоги до персон</w:t>
      </w:r>
      <w:r w:rsidRPr="004D4DEE">
        <w:rPr>
          <w:sz w:val="28"/>
          <w:szCs w:val="28"/>
        </w:rPr>
        <w:t>a</w:t>
      </w:r>
      <w:r w:rsidRPr="004D4DEE">
        <w:rPr>
          <w:sz w:val="28"/>
          <w:szCs w:val="28"/>
          <w:lang w:val="uk-UA"/>
        </w:rPr>
        <w:t>льних комп’ютер</w:t>
      </w:r>
      <w:r w:rsidRPr="004D4DEE">
        <w:rPr>
          <w:sz w:val="28"/>
          <w:szCs w:val="28"/>
        </w:rPr>
        <w:t>i</w:t>
      </w:r>
      <w:r w:rsidRPr="004D4DEE">
        <w:rPr>
          <w:sz w:val="28"/>
          <w:szCs w:val="28"/>
          <w:lang w:val="uk-UA"/>
        </w:rPr>
        <w:t>в визн</w:t>
      </w:r>
      <w:r w:rsidRPr="004D4DEE">
        <w:rPr>
          <w:sz w:val="28"/>
          <w:szCs w:val="28"/>
        </w:rPr>
        <w:t>a</w:t>
      </w:r>
      <w:r w:rsidRPr="004D4DEE">
        <w:rPr>
          <w:sz w:val="28"/>
          <w:szCs w:val="28"/>
          <w:lang w:val="uk-UA"/>
        </w:rPr>
        <w:t>ч</w:t>
      </w:r>
      <w:r w:rsidRPr="004D4DEE">
        <w:rPr>
          <w:sz w:val="28"/>
          <w:szCs w:val="28"/>
        </w:rPr>
        <w:t>a</w:t>
      </w:r>
      <w:r w:rsidRPr="004D4DEE">
        <w:rPr>
          <w:sz w:val="28"/>
          <w:szCs w:val="28"/>
          <w:lang w:val="uk-UA"/>
        </w:rPr>
        <w:t>ються с</w:t>
      </w:r>
      <w:r w:rsidRPr="004D4DEE">
        <w:rPr>
          <w:sz w:val="28"/>
          <w:szCs w:val="28"/>
        </w:rPr>
        <w:t>a</w:t>
      </w:r>
      <w:r w:rsidRPr="004D4DEE">
        <w:rPr>
          <w:sz w:val="28"/>
          <w:szCs w:val="28"/>
          <w:lang w:val="uk-UA"/>
        </w:rPr>
        <w:t>н</w:t>
      </w:r>
      <w:r w:rsidRPr="004D4DEE">
        <w:rPr>
          <w:sz w:val="28"/>
          <w:szCs w:val="28"/>
        </w:rPr>
        <w:t>i</w:t>
      </w:r>
      <w:r w:rsidRPr="004D4DEE">
        <w:rPr>
          <w:sz w:val="28"/>
          <w:szCs w:val="28"/>
          <w:lang w:val="uk-UA"/>
        </w:rPr>
        <w:t>т</w:t>
      </w:r>
      <w:r w:rsidRPr="004D4DEE">
        <w:rPr>
          <w:sz w:val="28"/>
          <w:szCs w:val="28"/>
        </w:rPr>
        <w:t>a</w:t>
      </w:r>
      <w:r w:rsidRPr="004D4DEE">
        <w:rPr>
          <w:sz w:val="28"/>
          <w:szCs w:val="28"/>
          <w:lang w:val="uk-UA"/>
        </w:rPr>
        <w:t>рними норм</w:t>
      </w:r>
      <w:r w:rsidRPr="004D4DEE">
        <w:rPr>
          <w:sz w:val="28"/>
          <w:szCs w:val="28"/>
        </w:rPr>
        <w:t>a</w:t>
      </w:r>
      <w:r w:rsidRPr="004D4DEE">
        <w:rPr>
          <w:sz w:val="28"/>
          <w:szCs w:val="28"/>
          <w:lang w:val="uk-UA"/>
        </w:rPr>
        <w:t>ми т</w:t>
      </w:r>
      <w:r w:rsidRPr="004D4DEE">
        <w:rPr>
          <w:sz w:val="28"/>
          <w:szCs w:val="28"/>
        </w:rPr>
        <w:t>a</w:t>
      </w:r>
      <w:r w:rsidRPr="004D4DEE">
        <w:rPr>
          <w:sz w:val="28"/>
          <w:szCs w:val="28"/>
          <w:lang w:val="uk-UA"/>
        </w:rPr>
        <w:t xml:space="preserve"> пр</w:t>
      </w:r>
      <w:r w:rsidRPr="004D4DEE">
        <w:rPr>
          <w:sz w:val="28"/>
          <w:szCs w:val="28"/>
        </w:rPr>
        <w:t>a</w:t>
      </w:r>
      <w:r w:rsidRPr="004D4DEE">
        <w:rPr>
          <w:sz w:val="28"/>
          <w:szCs w:val="28"/>
          <w:lang w:val="uk-UA"/>
        </w:rPr>
        <w:t>вил</w:t>
      </w:r>
      <w:r w:rsidRPr="004D4DEE">
        <w:rPr>
          <w:sz w:val="28"/>
          <w:szCs w:val="28"/>
        </w:rPr>
        <w:t>a</w:t>
      </w:r>
      <w:r w:rsidRPr="004D4DEE">
        <w:rPr>
          <w:sz w:val="28"/>
          <w:szCs w:val="28"/>
          <w:lang w:val="uk-UA"/>
        </w:rPr>
        <w:t>ми СН 2.2.2.542-96 [47].</w:t>
      </w:r>
    </w:p>
    <w:p w:rsidR="00BF739E" w:rsidRPr="004D4DEE" w:rsidRDefault="00BF739E" w:rsidP="00B2609A">
      <w:pPr>
        <w:spacing w:line="360" w:lineRule="auto"/>
        <w:ind w:right="57" w:firstLine="709"/>
        <w:jc w:val="both"/>
        <w:rPr>
          <w:sz w:val="28"/>
          <w:szCs w:val="28"/>
          <w:lang w:val="uk-UA"/>
        </w:rPr>
      </w:pPr>
      <w:r w:rsidRPr="004D4DEE">
        <w:rPr>
          <w:sz w:val="28"/>
          <w:szCs w:val="28"/>
          <w:lang w:val="uk-UA"/>
        </w:rPr>
        <w:t>Пiд чaс роботи комп'ютерa екрaн дисплея є джерелом електромaгнiтного випромiнювaння, яке руйнує зiр, викликaє втому, знижує прaцездaтнiсть. Тому  треб</w:t>
      </w:r>
      <w:r w:rsidRPr="004D4DEE">
        <w:rPr>
          <w:sz w:val="28"/>
          <w:szCs w:val="28"/>
        </w:rPr>
        <w:t>a</w:t>
      </w:r>
      <w:r w:rsidRPr="004D4DEE">
        <w:rPr>
          <w:sz w:val="28"/>
          <w:szCs w:val="28"/>
          <w:lang w:val="uk-UA"/>
        </w:rPr>
        <w:t>, щоб оч</w:t>
      </w:r>
      <w:r w:rsidRPr="004D4DEE">
        <w:rPr>
          <w:sz w:val="28"/>
          <w:szCs w:val="28"/>
        </w:rPr>
        <w:t>i</w:t>
      </w:r>
      <w:r w:rsidRPr="004D4DEE">
        <w:rPr>
          <w:sz w:val="28"/>
          <w:szCs w:val="28"/>
          <w:lang w:val="uk-UA"/>
        </w:rPr>
        <w:t xml:space="preserve">  користув</w:t>
      </w:r>
      <w:r w:rsidRPr="004D4DEE">
        <w:rPr>
          <w:sz w:val="28"/>
          <w:szCs w:val="28"/>
        </w:rPr>
        <w:t>a</w:t>
      </w:r>
      <w:r w:rsidRPr="004D4DEE">
        <w:rPr>
          <w:sz w:val="28"/>
          <w:szCs w:val="28"/>
          <w:lang w:val="uk-UA"/>
        </w:rPr>
        <w:t>ч</w:t>
      </w:r>
      <w:r w:rsidRPr="004D4DEE">
        <w:rPr>
          <w:sz w:val="28"/>
          <w:szCs w:val="28"/>
        </w:rPr>
        <w:t>a</w:t>
      </w:r>
      <w:r w:rsidRPr="004D4DEE">
        <w:rPr>
          <w:sz w:val="28"/>
          <w:szCs w:val="28"/>
          <w:lang w:val="uk-UA"/>
        </w:rPr>
        <w:t xml:space="preserve"> зн</w:t>
      </w:r>
      <w:r w:rsidRPr="004D4DEE">
        <w:rPr>
          <w:sz w:val="28"/>
          <w:szCs w:val="28"/>
        </w:rPr>
        <w:t>a</w:t>
      </w:r>
      <w:r w:rsidRPr="004D4DEE">
        <w:rPr>
          <w:sz w:val="28"/>
          <w:szCs w:val="28"/>
          <w:lang w:val="uk-UA"/>
        </w:rPr>
        <w:t>ходилися н</w:t>
      </w:r>
      <w:r w:rsidRPr="004D4DEE">
        <w:rPr>
          <w:sz w:val="28"/>
          <w:szCs w:val="28"/>
        </w:rPr>
        <w:t>a</w:t>
      </w:r>
      <w:r w:rsidRPr="004D4DEE">
        <w:rPr>
          <w:sz w:val="28"/>
          <w:szCs w:val="28"/>
          <w:lang w:val="uk-UA"/>
        </w:rPr>
        <w:t xml:space="preserve"> в</w:t>
      </w:r>
      <w:r w:rsidRPr="004D4DEE">
        <w:rPr>
          <w:sz w:val="28"/>
          <w:szCs w:val="28"/>
        </w:rPr>
        <w:t>i</w:t>
      </w:r>
      <w:r w:rsidRPr="004D4DEE">
        <w:rPr>
          <w:sz w:val="28"/>
          <w:szCs w:val="28"/>
          <w:lang w:val="uk-UA"/>
        </w:rPr>
        <w:t>дст</w:t>
      </w:r>
      <w:r w:rsidRPr="004D4DEE">
        <w:rPr>
          <w:sz w:val="28"/>
          <w:szCs w:val="28"/>
        </w:rPr>
        <w:t>a</w:t>
      </w:r>
      <w:r w:rsidRPr="004D4DEE">
        <w:rPr>
          <w:sz w:val="28"/>
          <w:szCs w:val="28"/>
          <w:lang w:val="uk-UA"/>
        </w:rPr>
        <w:t>н</w:t>
      </w:r>
      <w:r w:rsidRPr="004D4DEE">
        <w:rPr>
          <w:sz w:val="28"/>
          <w:szCs w:val="28"/>
        </w:rPr>
        <w:t>i</w:t>
      </w:r>
      <w:r w:rsidRPr="004D4DEE">
        <w:rPr>
          <w:sz w:val="28"/>
          <w:szCs w:val="28"/>
          <w:lang w:val="uk-UA"/>
        </w:rPr>
        <w:t xml:space="preserve"> 60-70 см в</w:t>
      </w:r>
      <w:r w:rsidRPr="004D4DEE">
        <w:rPr>
          <w:sz w:val="28"/>
          <w:szCs w:val="28"/>
        </w:rPr>
        <w:t>i</w:t>
      </w:r>
      <w:r w:rsidRPr="004D4DEE">
        <w:rPr>
          <w:sz w:val="28"/>
          <w:szCs w:val="28"/>
          <w:lang w:val="uk-UA"/>
        </w:rPr>
        <w:t>д екр</w:t>
      </w:r>
      <w:r w:rsidRPr="004D4DEE">
        <w:rPr>
          <w:sz w:val="28"/>
          <w:szCs w:val="28"/>
        </w:rPr>
        <w:t>a</w:t>
      </w:r>
      <w:r w:rsidRPr="004D4DEE">
        <w:rPr>
          <w:sz w:val="28"/>
          <w:szCs w:val="28"/>
          <w:lang w:val="uk-UA"/>
        </w:rPr>
        <w:t xml:space="preserve">ну, </w:t>
      </w:r>
      <w:r w:rsidRPr="004D4DEE">
        <w:rPr>
          <w:sz w:val="28"/>
          <w:szCs w:val="28"/>
        </w:rPr>
        <w:t>a</w:t>
      </w:r>
      <w:r w:rsidRPr="004D4DEE">
        <w:rPr>
          <w:sz w:val="28"/>
          <w:szCs w:val="28"/>
          <w:lang w:val="uk-UA"/>
        </w:rPr>
        <w:t xml:space="preserve"> безперервн</w:t>
      </w:r>
      <w:r w:rsidRPr="004D4DEE">
        <w:rPr>
          <w:sz w:val="28"/>
          <w:szCs w:val="28"/>
        </w:rPr>
        <w:t>a</w:t>
      </w:r>
      <w:r w:rsidRPr="004D4DEE">
        <w:rPr>
          <w:sz w:val="28"/>
          <w:szCs w:val="28"/>
          <w:lang w:val="uk-UA"/>
        </w:rPr>
        <w:t xml:space="preserve"> робот</w:t>
      </w:r>
      <w:r w:rsidRPr="004D4DEE">
        <w:rPr>
          <w:sz w:val="28"/>
          <w:szCs w:val="28"/>
        </w:rPr>
        <w:t>a</w:t>
      </w:r>
      <w:r w:rsidRPr="004D4DEE">
        <w:rPr>
          <w:sz w:val="28"/>
          <w:szCs w:val="28"/>
          <w:lang w:val="uk-UA"/>
        </w:rPr>
        <w:t xml:space="preserve"> трив</w:t>
      </w:r>
      <w:r w:rsidRPr="004D4DEE">
        <w:rPr>
          <w:sz w:val="28"/>
          <w:szCs w:val="28"/>
        </w:rPr>
        <w:t>a</w:t>
      </w:r>
      <w:r w:rsidRPr="004D4DEE">
        <w:rPr>
          <w:sz w:val="28"/>
          <w:szCs w:val="28"/>
          <w:lang w:val="uk-UA"/>
        </w:rPr>
        <w:t>л</w:t>
      </w:r>
      <w:r w:rsidRPr="004D4DEE">
        <w:rPr>
          <w:sz w:val="28"/>
          <w:szCs w:val="28"/>
        </w:rPr>
        <w:t>a</w:t>
      </w:r>
      <w:r w:rsidRPr="004D4DEE">
        <w:rPr>
          <w:sz w:val="28"/>
          <w:szCs w:val="28"/>
          <w:lang w:val="uk-UA"/>
        </w:rPr>
        <w:t xml:space="preserve"> не б</w:t>
      </w:r>
      <w:r w:rsidRPr="004D4DEE">
        <w:rPr>
          <w:sz w:val="28"/>
          <w:szCs w:val="28"/>
        </w:rPr>
        <w:t>i</w:t>
      </w:r>
      <w:r w:rsidRPr="004D4DEE">
        <w:rPr>
          <w:sz w:val="28"/>
          <w:szCs w:val="28"/>
          <w:lang w:val="uk-UA"/>
        </w:rPr>
        <w:t>льше 40-45 хв. [ 47,48].</w:t>
      </w:r>
    </w:p>
    <w:p w:rsidR="00BF739E" w:rsidRPr="004D4DEE" w:rsidRDefault="00BF739E" w:rsidP="00B2609A">
      <w:pPr>
        <w:spacing w:line="360" w:lineRule="auto"/>
        <w:ind w:right="57" w:firstLine="709"/>
        <w:jc w:val="both"/>
        <w:rPr>
          <w:sz w:val="28"/>
          <w:szCs w:val="28"/>
          <w:lang w:val="uk-UA"/>
        </w:rPr>
      </w:pPr>
    </w:p>
    <w:p w:rsidR="00BF739E" w:rsidRPr="004D4DEE" w:rsidRDefault="00BF739E" w:rsidP="00B2609A">
      <w:pPr>
        <w:spacing w:line="360" w:lineRule="auto"/>
        <w:ind w:right="57" w:firstLine="709"/>
        <w:jc w:val="both"/>
        <w:rPr>
          <w:sz w:val="28"/>
          <w:szCs w:val="28"/>
          <w:lang w:val="uk-UA"/>
        </w:rPr>
      </w:pPr>
    </w:p>
    <w:p w:rsidR="00BF739E" w:rsidRPr="004D4DEE" w:rsidRDefault="00BF739E" w:rsidP="00B2609A">
      <w:pPr>
        <w:spacing w:line="360" w:lineRule="auto"/>
        <w:ind w:right="57" w:firstLine="709"/>
        <w:jc w:val="both"/>
        <w:rPr>
          <w:sz w:val="28"/>
          <w:szCs w:val="28"/>
          <w:lang w:val="uk-UA"/>
        </w:rPr>
      </w:pPr>
      <w:r w:rsidRPr="004D4DEE">
        <w:rPr>
          <w:sz w:val="28"/>
          <w:szCs w:val="28"/>
          <w:lang w:val="uk-UA"/>
        </w:rPr>
        <w:t>4.3. Освітлення</w:t>
      </w:r>
    </w:p>
    <w:p w:rsidR="00BF739E" w:rsidRPr="004D4DEE" w:rsidRDefault="00BF739E" w:rsidP="00B2609A">
      <w:pPr>
        <w:spacing w:line="360" w:lineRule="auto"/>
        <w:ind w:right="57" w:firstLine="709"/>
        <w:jc w:val="both"/>
        <w:rPr>
          <w:sz w:val="28"/>
          <w:szCs w:val="28"/>
          <w:lang w:val="uk-UA"/>
        </w:rPr>
      </w:pPr>
    </w:p>
    <w:p w:rsidR="00BF739E" w:rsidRPr="004D4DEE" w:rsidRDefault="00BF739E" w:rsidP="00B2609A">
      <w:pPr>
        <w:spacing w:line="360" w:lineRule="auto"/>
        <w:ind w:right="57" w:firstLine="709"/>
        <w:jc w:val="both"/>
        <w:rPr>
          <w:sz w:val="28"/>
          <w:szCs w:val="28"/>
          <w:lang w:val="uk-UA"/>
        </w:rPr>
      </w:pPr>
    </w:p>
    <w:p w:rsidR="00BF739E" w:rsidRPr="004D4DEE" w:rsidRDefault="00BF739E" w:rsidP="00B2609A">
      <w:pPr>
        <w:spacing w:line="360" w:lineRule="auto"/>
        <w:ind w:right="57" w:firstLine="709"/>
        <w:jc w:val="both"/>
        <w:rPr>
          <w:sz w:val="28"/>
          <w:szCs w:val="28"/>
          <w:lang w:val="uk-UA"/>
        </w:rPr>
      </w:pPr>
      <w:r w:rsidRPr="004D4DEE">
        <w:rPr>
          <w:sz w:val="28"/>
          <w:szCs w:val="28"/>
          <w:lang w:val="uk-UA"/>
        </w:rPr>
        <w:t>Для повноцінної роботи потрібно, щоб освітлення відповідало санітарним вимогам</w:t>
      </w:r>
    </w:p>
    <w:p w:rsidR="00BF739E" w:rsidRPr="004D4DEE" w:rsidRDefault="00BF739E" w:rsidP="00B260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nsolas" w:hAnsi="Consolas" w:cs="Consolas"/>
          <w:lang w:val="uk-UA"/>
        </w:rPr>
      </w:pPr>
      <w:r w:rsidRPr="004D4DEE">
        <w:rPr>
          <w:sz w:val="28"/>
          <w:szCs w:val="28"/>
          <w:lang w:val="uk-UA"/>
        </w:rPr>
        <w:t xml:space="preserve">Природне освітлення незалежно від розміщення вікон </w:t>
      </w:r>
      <w:r w:rsidRPr="004D4DEE">
        <w:rPr>
          <w:sz w:val="28"/>
          <w:szCs w:val="28"/>
          <w:lang w:val="uk-UA"/>
        </w:rPr>
        <w:br/>
        <w:t xml:space="preserve">(збоку,  зверху) в навчальних приміщеннях світло повинно падати на </w:t>
      </w:r>
      <w:r w:rsidRPr="004D4DEE">
        <w:rPr>
          <w:sz w:val="28"/>
          <w:szCs w:val="28"/>
          <w:lang w:val="uk-UA"/>
        </w:rPr>
        <w:br/>
        <w:t xml:space="preserve">робочі  місця  зліва.  </w:t>
      </w:r>
      <w:r w:rsidRPr="004D4DEE">
        <w:rPr>
          <w:sz w:val="28"/>
          <w:szCs w:val="28"/>
        </w:rPr>
        <w:t xml:space="preserve">Оптимальний  рівень  природного  освітлення </w:t>
      </w:r>
      <w:r w:rsidRPr="004D4DEE">
        <w:rPr>
          <w:sz w:val="28"/>
          <w:szCs w:val="28"/>
        </w:rPr>
        <w:br/>
      </w:r>
      <w:r w:rsidRPr="004D4DEE">
        <w:rPr>
          <w:sz w:val="28"/>
          <w:szCs w:val="28"/>
        </w:rPr>
        <w:lastRenderedPageBreak/>
        <w:t>забезпечується при  верхньому  і  боковому  освітленні  приміщень.</w:t>
      </w:r>
    </w:p>
    <w:p w:rsidR="00BF739E" w:rsidRPr="004D4DEE" w:rsidRDefault="00BF739E" w:rsidP="00B260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rPr>
        <w:t xml:space="preserve">Природне освітлення повинно бути рівномірним і не  створювати </w:t>
      </w:r>
      <w:r w:rsidRPr="004D4DEE">
        <w:rPr>
          <w:sz w:val="28"/>
          <w:szCs w:val="28"/>
        </w:rPr>
        <w:br/>
        <w:t>блиску.</w:t>
      </w:r>
    </w:p>
    <w:p w:rsidR="00BF739E" w:rsidRPr="004D4DEE" w:rsidRDefault="00BF739E" w:rsidP="00B260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D4DEE">
        <w:rPr>
          <w:sz w:val="28"/>
          <w:szCs w:val="28"/>
          <w:lang w:val="uk-UA"/>
        </w:rPr>
        <w:t xml:space="preserve">Достатність і   рівномірність  освітлення  можна  оцінити  за </w:t>
      </w:r>
      <w:r w:rsidRPr="004D4DEE">
        <w:rPr>
          <w:sz w:val="28"/>
          <w:szCs w:val="28"/>
          <w:lang w:val="uk-UA"/>
        </w:rPr>
        <w:br/>
        <w:t xml:space="preserve">світловим коефіцієнтом (СК) (відношення загальної площі  вікон  до </w:t>
      </w:r>
      <w:r w:rsidRPr="004D4DEE">
        <w:rPr>
          <w:sz w:val="28"/>
          <w:szCs w:val="28"/>
          <w:lang w:val="uk-UA"/>
        </w:rPr>
        <w:br/>
        <w:t xml:space="preserve">площі  підлоги).  </w:t>
      </w:r>
      <w:r w:rsidRPr="004D4DEE">
        <w:rPr>
          <w:sz w:val="28"/>
          <w:szCs w:val="28"/>
        </w:rPr>
        <w:t xml:space="preserve">Найбільш  раціональна  форма вікон - прямокутна, </w:t>
      </w:r>
      <w:r w:rsidRPr="004D4DEE">
        <w:rPr>
          <w:sz w:val="28"/>
          <w:szCs w:val="28"/>
        </w:rPr>
        <w:br/>
        <w:t xml:space="preserve">висотою 2-2,5 м,  при збереженні висоти підвіконника 0,8 м шириною </w:t>
      </w:r>
      <w:r w:rsidRPr="004D4DEE">
        <w:rPr>
          <w:sz w:val="28"/>
          <w:szCs w:val="28"/>
        </w:rPr>
        <w:br/>
        <w:t xml:space="preserve">1,8-2,0 м,  верхній край вікна повинен бути на відстані 0,15-0,3 м </w:t>
      </w:r>
      <w:r w:rsidRPr="004D4DEE">
        <w:rPr>
          <w:sz w:val="28"/>
          <w:szCs w:val="28"/>
        </w:rPr>
        <w:br/>
        <w:t xml:space="preserve">від стелі.  Ширина простінків між вікнами повинна бути не  більшою </w:t>
      </w:r>
      <w:r w:rsidRPr="004D4DEE">
        <w:rPr>
          <w:sz w:val="28"/>
          <w:szCs w:val="28"/>
        </w:rPr>
        <w:br/>
        <w:t xml:space="preserve">0,5 м,  висота  підвіконня - 0,8 м,  СК 1:4-1:5.  Для забезпечення </w:t>
      </w:r>
      <w:r w:rsidRPr="004D4DEE">
        <w:rPr>
          <w:sz w:val="28"/>
          <w:szCs w:val="28"/>
        </w:rPr>
        <w:br/>
        <w:t xml:space="preserve">оптимального природного освітлення слід передбачити: кут, під яким </w:t>
      </w:r>
      <w:r w:rsidRPr="004D4DEE">
        <w:rPr>
          <w:sz w:val="28"/>
          <w:szCs w:val="28"/>
        </w:rPr>
        <w:br/>
        <w:t xml:space="preserve">видно  небо  з  найбільш  віддаленого  робочого  місця  від вікна, </w:t>
      </w:r>
      <w:r w:rsidRPr="004D4DEE">
        <w:rPr>
          <w:sz w:val="28"/>
          <w:szCs w:val="28"/>
        </w:rPr>
        <w:br/>
        <w:t xml:space="preserve">повинен бути не меншим 5  град.;  коефіцієнт  затінення  менше  3. </w:t>
      </w:r>
      <w:r w:rsidRPr="004D4DEE">
        <w:rPr>
          <w:sz w:val="28"/>
          <w:szCs w:val="28"/>
        </w:rPr>
        <w:br/>
        <w:t xml:space="preserve">Забороняється  розміщення  на  підвіконні в навчальних приміщеннях </w:t>
      </w:r>
      <w:r w:rsidRPr="004D4DEE">
        <w:rPr>
          <w:sz w:val="28"/>
          <w:szCs w:val="28"/>
        </w:rPr>
        <w:br/>
        <w:t>високі кімнатні квіти  [50].</w:t>
      </w:r>
    </w:p>
    <w:p w:rsidR="00BF739E" w:rsidRPr="004D4DEE" w:rsidRDefault="00BF739E" w:rsidP="00B2609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rPr>
        <w:t xml:space="preserve">Колір поверхні  стелі,  стін,  меблів  повинен  бути  жовтим, </w:t>
      </w:r>
      <w:r w:rsidRPr="004D4DEE">
        <w:rPr>
          <w:sz w:val="28"/>
          <w:szCs w:val="28"/>
        </w:rPr>
        <w:br/>
        <w:t>зеленим або бежевим  (матових  пастельних  тонів</w:t>
      </w:r>
      <w:r w:rsidRPr="004D4DEE">
        <w:rPr>
          <w:sz w:val="28"/>
          <w:szCs w:val="28"/>
          <w:lang w:val="uk-UA"/>
        </w:rPr>
        <w:t>.</w:t>
      </w:r>
    </w:p>
    <w:p w:rsidR="00BF739E" w:rsidRPr="004D4DEE" w:rsidRDefault="00BF739E" w:rsidP="00005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rPr>
        <w:t>Штучне освітлення</w:t>
      </w:r>
      <w:r w:rsidRPr="004D4DEE">
        <w:rPr>
          <w:sz w:val="28"/>
          <w:szCs w:val="28"/>
          <w:lang w:val="uk-UA"/>
        </w:rPr>
        <w:t xml:space="preserve"> в</w:t>
      </w:r>
      <w:r w:rsidRPr="004D4DEE">
        <w:rPr>
          <w:sz w:val="28"/>
          <w:szCs w:val="28"/>
        </w:rPr>
        <w:t xml:space="preserve"> Україні із вересня до травня необхідно  підвищувати  рівень освітлення  навчальних приміщень за допомогою штучного освітлення. </w:t>
      </w:r>
      <w:r w:rsidRPr="004D4DEE">
        <w:rPr>
          <w:sz w:val="28"/>
          <w:szCs w:val="28"/>
        </w:rPr>
        <w:br/>
      </w:r>
      <w:r w:rsidRPr="004D4DEE">
        <w:rPr>
          <w:sz w:val="28"/>
          <w:szCs w:val="28"/>
          <w:lang w:val="uk-UA"/>
        </w:rPr>
        <w:t xml:space="preserve">         Рівень штучного  освітлення  і  електротехнічне  устаткування </w:t>
      </w:r>
      <w:r w:rsidRPr="004D4DEE">
        <w:rPr>
          <w:sz w:val="28"/>
          <w:szCs w:val="28"/>
          <w:lang w:val="uk-UA"/>
        </w:rPr>
        <w:br/>
        <w:t xml:space="preserve">навчальних   приміщень,   освітлення   території   школи   повинні </w:t>
      </w:r>
      <w:r w:rsidRPr="004D4DEE">
        <w:rPr>
          <w:sz w:val="28"/>
          <w:szCs w:val="28"/>
          <w:lang w:val="uk-UA"/>
        </w:rPr>
        <w:br/>
        <w:t>відповідати СНІП П-4-79, ДБН В.2.2-3-97.</w:t>
      </w:r>
    </w:p>
    <w:p w:rsidR="00BF739E" w:rsidRPr="004D4DEE" w:rsidRDefault="00BF739E" w:rsidP="00005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rPr>
        <w:t xml:space="preserve">Штучне освітлення   приміщень  може  бути  забезпечено </w:t>
      </w:r>
      <w:r w:rsidRPr="004D4DEE">
        <w:rPr>
          <w:sz w:val="28"/>
          <w:szCs w:val="28"/>
        </w:rPr>
        <w:br/>
        <w:t xml:space="preserve">люмінесцентними лампами  та  лампами  розжарювання  з  відповідною </w:t>
      </w:r>
      <w:r w:rsidRPr="004D4DEE">
        <w:rPr>
          <w:sz w:val="28"/>
          <w:szCs w:val="28"/>
        </w:rPr>
        <w:br/>
        <w:t xml:space="preserve">арматурою,  яка повинна давати розсіяне світло,  бути безпечною та </w:t>
      </w:r>
      <w:r w:rsidRPr="004D4DEE">
        <w:rPr>
          <w:sz w:val="28"/>
          <w:szCs w:val="28"/>
        </w:rPr>
        <w:br/>
        <w:t xml:space="preserve">надійною. Рівень штучного освітлення навчальних приміщень шкіл при </w:t>
      </w:r>
      <w:r w:rsidRPr="004D4DEE">
        <w:rPr>
          <w:sz w:val="28"/>
          <w:szCs w:val="28"/>
        </w:rPr>
        <w:br/>
        <w:t xml:space="preserve">використанні  ламп  розжарювання  150  лк  і  300  лк  при  лампах </w:t>
      </w:r>
      <w:r w:rsidRPr="004D4DEE">
        <w:rPr>
          <w:sz w:val="28"/>
          <w:szCs w:val="28"/>
        </w:rPr>
        <w:br/>
        <w:t xml:space="preserve">люмінесцентних.  В кабінетах креслення, майстернях рівень штучного </w:t>
      </w:r>
      <w:r w:rsidRPr="004D4DEE">
        <w:rPr>
          <w:sz w:val="28"/>
          <w:szCs w:val="28"/>
        </w:rPr>
        <w:br/>
        <w:t xml:space="preserve">освітлення повинен бути відповідно 200-400 лк,  300-500 лк. У всіх </w:t>
      </w:r>
      <w:r w:rsidRPr="004D4DEE">
        <w:rPr>
          <w:sz w:val="28"/>
          <w:szCs w:val="28"/>
        </w:rPr>
        <w:br/>
        <w:t>приміщеннях школи слід передбачати систему загального освітлення.</w:t>
      </w:r>
    </w:p>
    <w:p w:rsidR="00BF739E" w:rsidRPr="004D4DEE" w:rsidRDefault="00BF739E" w:rsidP="00005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lang w:val="uk-UA"/>
        </w:rPr>
        <w:lastRenderedPageBreak/>
        <w:t xml:space="preserve">Люмінісцентні світильники повинні давати розсіяне  світло,  а </w:t>
      </w:r>
      <w:r w:rsidRPr="004D4DEE">
        <w:rPr>
          <w:sz w:val="28"/>
          <w:szCs w:val="28"/>
          <w:lang w:val="uk-UA"/>
        </w:rPr>
        <w:br/>
        <w:t>для ламп розжарювання - повністю відбите світлорозповсюдження.</w:t>
      </w:r>
    </w:p>
    <w:p w:rsidR="00BF739E" w:rsidRPr="004D4DEE" w:rsidRDefault="00BF739E" w:rsidP="00005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rPr>
        <w:t xml:space="preserve">При штучному освітленні навчальних  приміщень  слід  надавати </w:t>
      </w:r>
      <w:r w:rsidRPr="004D4DEE">
        <w:rPr>
          <w:sz w:val="28"/>
          <w:szCs w:val="28"/>
        </w:rPr>
        <w:br/>
        <w:t>перевагу люмінесцентним лампам</w:t>
      </w:r>
      <w:r w:rsidRPr="004D4DEE">
        <w:rPr>
          <w:sz w:val="28"/>
          <w:szCs w:val="28"/>
          <w:lang w:val="uk-UA"/>
        </w:rPr>
        <w:t xml:space="preserve">, </w:t>
      </w:r>
      <w:r w:rsidRPr="004D4DEE">
        <w:rPr>
          <w:sz w:val="28"/>
          <w:szCs w:val="28"/>
        </w:rPr>
        <w:t xml:space="preserve">що мають позитивний </w:t>
      </w:r>
      <w:r w:rsidRPr="004D4DEE">
        <w:rPr>
          <w:sz w:val="28"/>
          <w:szCs w:val="28"/>
        </w:rPr>
        <w:br/>
        <w:t>висновок державної санітарно-гігієнічної експертизи.</w:t>
      </w:r>
    </w:p>
    <w:p w:rsidR="00BF739E" w:rsidRPr="004D4DEE" w:rsidRDefault="00BF739E" w:rsidP="00005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4D4DEE">
        <w:rPr>
          <w:sz w:val="28"/>
          <w:szCs w:val="28"/>
        </w:rPr>
        <w:t xml:space="preserve">     Для ламп   розжарювання   найбільш   раціональні  світильники </w:t>
      </w:r>
      <w:r w:rsidRPr="004D4DEE">
        <w:rPr>
          <w:sz w:val="28"/>
          <w:szCs w:val="28"/>
        </w:rPr>
        <w:br/>
        <w:t>переважно відбитого світлорозподілу [49].</w:t>
      </w: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BF739E" w:rsidRPr="004D4DEE" w:rsidRDefault="00BF739E" w:rsidP="00B2609A">
      <w:pPr>
        <w:pStyle w:val="a8"/>
        <w:widowControl w:val="0"/>
        <w:spacing w:line="360" w:lineRule="auto"/>
        <w:ind w:firstLine="709"/>
        <w:jc w:val="center"/>
        <w:rPr>
          <w:rFonts w:ascii="Times New Roman" w:hAnsi="Times New Roman" w:cs="Times New Roman"/>
          <w:color w:val="000000"/>
          <w:sz w:val="28"/>
          <w:szCs w:val="28"/>
          <w:lang w:val="uk-UA"/>
        </w:rPr>
      </w:pPr>
    </w:p>
    <w:p w:rsidR="00BF739E" w:rsidRPr="004D4DEE" w:rsidRDefault="00BF739E" w:rsidP="00B2609A">
      <w:pPr>
        <w:pStyle w:val="a8"/>
        <w:widowControl w:val="0"/>
        <w:spacing w:line="360" w:lineRule="auto"/>
        <w:ind w:firstLine="709"/>
        <w:jc w:val="both"/>
        <w:rPr>
          <w:rFonts w:ascii="Times New Roman" w:hAnsi="Times New Roman" w:cs="Times New Roman"/>
          <w:color w:val="000000"/>
          <w:sz w:val="28"/>
          <w:szCs w:val="28"/>
          <w:lang w:val="uk-UA"/>
        </w:rPr>
      </w:pPr>
    </w:p>
    <w:p w:rsidR="00BF739E" w:rsidRPr="004D4DEE" w:rsidRDefault="00BF739E" w:rsidP="00B2609A">
      <w:pPr>
        <w:spacing w:line="360" w:lineRule="auto"/>
        <w:ind w:firstLine="708"/>
        <w:jc w:val="center"/>
        <w:rPr>
          <w:sz w:val="28"/>
          <w:szCs w:val="28"/>
          <w:lang w:val="uk-UA"/>
        </w:rPr>
      </w:pPr>
    </w:p>
    <w:p w:rsidR="00BF739E" w:rsidRPr="004D4DEE" w:rsidRDefault="00BF739E" w:rsidP="00B2609A">
      <w:pPr>
        <w:spacing w:line="360" w:lineRule="auto"/>
        <w:ind w:firstLine="708"/>
        <w:jc w:val="center"/>
        <w:rPr>
          <w:sz w:val="28"/>
          <w:szCs w:val="28"/>
          <w:lang w:val="uk-UA"/>
        </w:rPr>
      </w:pPr>
    </w:p>
    <w:p w:rsidR="00BF739E" w:rsidRPr="004D4DEE" w:rsidRDefault="00BF739E" w:rsidP="00B2609A">
      <w:pPr>
        <w:spacing w:line="360" w:lineRule="auto"/>
        <w:ind w:firstLine="708"/>
        <w:jc w:val="center"/>
        <w:rPr>
          <w:sz w:val="28"/>
          <w:szCs w:val="28"/>
          <w:lang w:val="uk-UA"/>
        </w:rPr>
      </w:pPr>
    </w:p>
    <w:p w:rsidR="00BF739E" w:rsidRPr="004D4DEE" w:rsidRDefault="00BF739E" w:rsidP="00B2609A">
      <w:pPr>
        <w:spacing w:line="360" w:lineRule="auto"/>
        <w:ind w:firstLine="708"/>
        <w:jc w:val="center"/>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B26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EB7FD5" w:rsidRDefault="00EB7FD5" w:rsidP="00EB7F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p>
    <w:p w:rsidR="00BF739E" w:rsidRPr="004D4DEE" w:rsidRDefault="00BF739E" w:rsidP="00EB7F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r w:rsidRPr="004D4DEE">
        <w:rPr>
          <w:sz w:val="28"/>
          <w:szCs w:val="28"/>
          <w:lang w:val="uk-UA"/>
        </w:rPr>
        <w:lastRenderedPageBreak/>
        <w:t>ВИСНОВКИ</w:t>
      </w:r>
    </w:p>
    <w:p w:rsidR="00BF739E" w:rsidRPr="004D4DEE" w:rsidRDefault="00BF739E" w:rsidP="00D8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D8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uk-UA"/>
        </w:rPr>
      </w:pPr>
    </w:p>
    <w:p w:rsidR="00BF739E" w:rsidRPr="004D4DEE" w:rsidRDefault="00BF739E" w:rsidP="00054A9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lang w:val="uk-UA"/>
        </w:rPr>
      </w:pPr>
      <w:r w:rsidRPr="004D4DEE">
        <w:rPr>
          <w:sz w:val="28"/>
          <w:szCs w:val="28"/>
          <w:lang w:val="uk-UA"/>
        </w:rPr>
        <w:t>1. При дослідженні показнику ІМТ у хлопців був виявлений достовірний приріст у 2 класі  з тенденцією до підвищення у 3 та 4 класах порівнюючи 2019 рік з 2020.</w:t>
      </w:r>
    </w:p>
    <w:p w:rsidR="00BF739E" w:rsidRPr="004D4DEE" w:rsidRDefault="00BF739E" w:rsidP="00747F7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lang w:val="uk-UA"/>
        </w:rPr>
        <w:t xml:space="preserve">2. У дівчат  така ж тенденція до збільшення показникуІМТ, як у хлопців 2, 3 та 4 класів. Згідно отриманих результатів у початковій школі ми можемо зробити припущення, що діти більш схильні до розвитку метаболічного синдрому із-за малорухомого способу життя та не збалансованому харчуванні на дистанційній формі навчання </w:t>
      </w:r>
    </w:p>
    <w:p w:rsidR="00BF739E" w:rsidRPr="004D4DEE" w:rsidRDefault="00BF739E" w:rsidP="00747F7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lang w:val="uk-UA"/>
        </w:rPr>
        <w:t xml:space="preserve"> 3. Аналіз показнику ІМТ у хлопців середньої школи показав приріст показників порівнюючи 2019 рік з 2020 .</w:t>
      </w:r>
    </w:p>
    <w:p w:rsidR="00BF739E" w:rsidRPr="004D4DEE" w:rsidRDefault="00BF739E" w:rsidP="00747F7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lang w:val="uk-UA"/>
        </w:rPr>
        <w:t>4. У дівчат середньої школи більш характерні зміни показників приросту ІМТ чим у хлопців порівнюючи 2019 з 2020 роками.Узагальнюючи отримані результати ми бачимо великий приріст показників ІМТ у дівчат порівняно з хлопцями, що вказує на відомий факт про більш сприятливість жінок до метаболічного синдрому чим чоловіків.</w:t>
      </w:r>
    </w:p>
    <w:p w:rsidR="00BF739E" w:rsidRPr="004D4DEE" w:rsidRDefault="00BF739E" w:rsidP="00925B2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lang w:val="uk-UA"/>
        </w:rPr>
        <w:t xml:space="preserve">5. Досліджуючи хлопців старшої школи в учнів 9 класу не значний приріст показнику ІМТ. В учнів 10 та 11 класів показники в межах контролю. </w:t>
      </w:r>
    </w:p>
    <w:p w:rsidR="00BF739E" w:rsidRPr="004D4DEE" w:rsidRDefault="00BF739E" w:rsidP="00747F7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4D4DEE">
        <w:rPr>
          <w:sz w:val="28"/>
          <w:szCs w:val="28"/>
          <w:lang w:val="uk-UA"/>
        </w:rPr>
        <w:t xml:space="preserve">6. При аналізі показників ІМТ у дівчат старшої школи спостерігається тенденція до приросту порівнюючи 2019 рік з 2020 роком. Узагальнюючи, ми можемо говорити про те, що у старшій школі діти більш рухливі на що вказує не значний приріст в показниках. </w:t>
      </w:r>
    </w:p>
    <w:p w:rsidR="00BF739E" w:rsidRPr="004D4DEE" w:rsidRDefault="00BF739E" w:rsidP="00925B2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p>
    <w:p w:rsidR="00BF739E" w:rsidRPr="004D4DEE" w:rsidRDefault="00BF739E" w:rsidP="00F5005D">
      <w:pPr>
        <w:widowControl w:val="0"/>
        <w:spacing w:line="360" w:lineRule="auto"/>
        <w:rPr>
          <w:color w:val="000000"/>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0F105F">
      <w:pPr>
        <w:widowControl w:val="0"/>
        <w:spacing w:line="360" w:lineRule="auto"/>
        <w:rPr>
          <w:sz w:val="28"/>
          <w:szCs w:val="28"/>
          <w:lang w:val="uk-UA"/>
        </w:rPr>
      </w:pPr>
    </w:p>
    <w:p w:rsidR="00BF739E" w:rsidRPr="004D4DEE" w:rsidRDefault="00BF739E" w:rsidP="000F105F">
      <w:pPr>
        <w:widowControl w:val="0"/>
        <w:spacing w:line="360" w:lineRule="auto"/>
        <w:rPr>
          <w:sz w:val="28"/>
          <w:szCs w:val="28"/>
          <w:lang w:val="uk-UA"/>
        </w:rPr>
      </w:pPr>
    </w:p>
    <w:p w:rsidR="00BF739E" w:rsidRPr="004D4DEE" w:rsidRDefault="00BF739E" w:rsidP="000F105F">
      <w:pPr>
        <w:widowControl w:val="0"/>
        <w:spacing w:line="360" w:lineRule="auto"/>
        <w:rPr>
          <w:sz w:val="28"/>
          <w:szCs w:val="28"/>
          <w:lang w:val="uk-UA"/>
        </w:rPr>
      </w:pPr>
    </w:p>
    <w:p w:rsidR="00BF739E" w:rsidRPr="004D4DEE" w:rsidRDefault="00BF739E" w:rsidP="000F105F">
      <w:pPr>
        <w:widowControl w:val="0"/>
        <w:spacing w:line="360" w:lineRule="auto"/>
        <w:jc w:val="center"/>
        <w:rPr>
          <w:sz w:val="28"/>
          <w:szCs w:val="28"/>
          <w:lang w:val="uk-UA"/>
        </w:rPr>
      </w:pPr>
      <w:r w:rsidRPr="004D4DEE">
        <w:rPr>
          <w:sz w:val="28"/>
          <w:szCs w:val="28"/>
          <w:lang w:val="uk-UA"/>
        </w:rPr>
        <w:lastRenderedPageBreak/>
        <w:t xml:space="preserve"> ПРАКТИЧНІ РЕКОМЕНДАЦІЇ</w:t>
      </w: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C95463">
      <w:pPr>
        <w:widowControl w:val="0"/>
        <w:spacing w:line="360" w:lineRule="auto"/>
        <w:ind w:firstLine="709"/>
        <w:jc w:val="both"/>
        <w:rPr>
          <w:sz w:val="28"/>
          <w:szCs w:val="28"/>
          <w:lang w:val="uk-UA"/>
        </w:rPr>
      </w:pPr>
      <w:r w:rsidRPr="004D4DEE">
        <w:rPr>
          <w:sz w:val="28"/>
          <w:szCs w:val="28"/>
          <w:lang w:val="uk-UA"/>
        </w:rPr>
        <w:t>Отримані результати можуть бути використані в загальноосвітніх та вищих навчальних закладах для профілактики розвитку метаболічного синдрому.  Матеріал може бути використаний у викладанні дисциплін з Біології та Природничих наук.</w:t>
      </w: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C3092D">
      <w:pPr>
        <w:widowControl w:val="0"/>
        <w:spacing w:line="360" w:lineRule="auto"/>
        <w:ind w:firstLine="709"/>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B2609A">
      <w:pPr>
        <w:widowControl w:val="0"/>
        <w:spacing w:line="360" w:lineRule="auto"/>
        <w:rPr>
          <w:sz w:val="28"/>
          <w:szCs w:val="28"/>
          <w:lang w:val="uk-UA"/>
        </w:rPr>
      </w:pPr>
    </w:p>
    <w:p w:rsidR="00596FB8" w:rsidRDefault="00596FB8" w:rsidP="00B2609A">
      <w:pPr>
        <w:widowControl w:val="0"/>
        <w:spacing w:line="360" w:lineRule="auto"/>
        <w:jc w:val="center"/>
        <w:rPr>
          <w:sz w:val="28"/>
          <w:szCs w:val="28"/>
          <w:lang w:val="uk-UA"/>
        </w:rPr>
      </w:pPr>
    </w:p>
    <w:p w:rsidR="00BF739E" w:rsidRPr="004D4DEE" w:rsidRDefault="00BF739E" w:rsidP="00B2609A">
      <w:pPr>
        <w:widowControl w:val="0"/>
        <w:spacing w:line="360" w:lineRule="auto"/>
        <w:jc w:val="center"/>
        <w:rPr>
          <w:sz w:val="28"/>
          <w:szCs w:val="28"/>
          <w:lang w:val="uk-UA"/>
        </w:rPr>
      </w:pPr>
      <w:r w:rsidRPr="004D4DEE">
        <w:rPr>
          <w:sz w:val="28"/>
          <w:szCs w:val="28"/>
          <w:lang w:val="uk-UA"/>
        </w:rPr>
        <w:lastRenderedPageBreak/>
        <w:t>ПЕРЕЛІК ПОСИЛАНЬ</w:t>
      </w:r>
    </w:p>
    <w:p w:rsidR="00BF739E" w:rsidRPr="004D4DEE" w:rsidRDefault="00BF739E" w:rsidP="00F5005D">
      <w:pPr>
        <w:widowControl w:val="0"/>
        <w:spacing w:line="360" w:lineRule="auto"/>
        <w:jc w:val="center"/>
        <w:rPr>
          <w:sz w:val="28"/>
          <w:szCs w:val="28"/>
          <w:lang w:val="uk-UA"/>
        </w:rPr>
      </w:pPr>
    </w:p>
    <w:p w:rsidR="00BF739E" w:rsidRPr="004D4DEE" w:rsidRDefault="00BF739E" w:rsidP="00F5005D">
      <w:pPr>
        <w:widowControl w:val="0"/>
        <w:spacing w:line="360" w:lineRule="auto"/>
        <w:jc w:val="center"/>
        <w:rPr>
          <w:sz w:val="28"/>
          <w:szCs w:val="28"/>
          <w:lang w:val="uk-UA"/>
        </w:rPr>
      </w:pPr>
    </w:p>
    <w:p w:rsidR="00BF739E" w:rsidRPr="004D4DEE" w:rsidRDefault="00BF739E" w:rsidP="00A95B14">
      <w:pPr>
        <w:widowControl w:val="0"/>
        <w:spacing w:line="360" w:lineRule="auto"/>
        <w:ind w:firstLine="709"/>
        <w:jc w:val="both"/>
        <w:rPr>
          <w:b/>
          <w:bCs/>
          <w:sz w:val="28"/>
          <w:szCs w:val="28"/>
          <w:lang w:val="uk-UA"/>
        </w:rPr>
      </w:pPr>
      <w:r w:rsidRPr="004D4DEE">
        <w:rPr>
          <w:sz w:val="28"/>
          <w:szCs w:val="28"/>
          <w:lang w:val="uk-UA"/>
        </w:rPr>
        <w:t>1. Жорес А. Медведєв Епідемия ожирения ( глава 14 з книги «Проблем</w:t>
      </w:r>
      <w:r w:rsidRPr="004D4DEE">
        <w:rPr>
          <w:sz w:val="28"/>
          <w:szCs w:val="28"/>
        </w:rPr>
        <w:t>ы питания и долголетия»</w:t>
      </w:r>
      <w:r w:rsidRPr="004D4DEE">
        <w:rPr>
          <w:sz w:val="28"/>
          <w:szCs w:val="28"/>
          <w:lang w:val="uk-UA"/>
        </w:rPr>
        <w:t xml:space="preserve"> ). </w:t>
      </w:r>
      <w:r w:rsidRPr="004D4DEE">
        <w:rPr>
          <w:i/>
          <w:iCs/>
          <w:sz w:val="28"/>
          <w:szCs w:val="28"/>
          <w:lang w:val="uk-UA"/>
        </w:rPr>
        <w:t>Историко-биологические исследования</w:t>
      </w:r>
      <w:r w:rsidRPr="004D4DEE">
        <w:rPr>
          <w:sz w:val="28"/>
          <w:szCs w:val="28"/>
          <w:lang w:val="uk-UA"/>
        </w:rPr>
        <w:t>. 2019. Том 11, №2. С.9 – 19.</w:t>
      </w:r>
    </w:p>
    <w:p w:rsidR="00BF739E" w:rsidRPr="004D4DEE" w:rsidRDefault="00BF739E" w:rsidP="00A95B14">
      <w:pPr>
        <w:widowControl w:val="0"/>
        <w:spacing w:line="360" w:lineRule="auto"/>
        <w:ind w:firstLine="709"/>
        <w:jc w:val="both"/>
        <w:rPr>
          <w:sz w:val="28"/>
          <w:szCs w:val="28"/>
        </w:rPr>
      </w:pPr>
      <w:r w:rsidRPr="004D4DEE">
        <w:rPr>
          <w:sz w:val="28"/>
          <w:szCs w:val="28"/>
          <w:lang w:val="uk-UA"/>
        </w:rPr>
        <w:t xml:space="preserve">2. </w:t>
      </w:r>
      <w:r w:rsidRPr="004D4DEE">
        <w:rPr>
          <w:sz w:val="28"/>
          <w:szCs w:val="28"/>
        </w:rPr>
        <w:t>Беленков Ю.Н., Привалова Е.В., Каплунова В.Ю., Зекцер В.Ю., Виноградова Н.Н., Ильгисонис И.С., Шакарьянц Г.А., Кожевникова М.В., Лишута А.С. Метаболический синдром: история развития, основные критерии диагностики</w:t>
      </w:r>
      <w:r w:rsidRPr="004D4DEE">
        <w:rPr>
          <w:i/>
          <w:iCs/>
          <w:sz w:val="28"/>
          <w:szCs w:val="28"/>
        </w:rPr>
        <w:t>. Рациональная Фармакотерапияв Кардиологии</w:t>
      </w:r>
      <w:r w:rsidRPr="004D4DEE">
        <w:rPr>
          <w:sz w:val="28"/>
          <w:szCs w:val="28"/>
        </w:rPr>
        <w:t xml:space="preserve"> 2018</w:t>
      </w:r>
      <w:r w:rsidRPr="004D4DEE">
        <w:rPr>
          <w:sz w:val="28"/>
          <w:szCs w:val="28"/>
          <w:lang w:val="uk-UA"/>
        </w:rPr>
        <w:t>. №</w:t>
      </w:r>
      <w:r w:rsidRPr="004D4DEE">
        <w:rPr>
          <w:sz w:val="28"/>
          <w:szCs w:val="28"/>
        </w:rPr>
        <w:t xml:space="preserve">14(5). </w:t>
      </w:r>
    </w:p>
    <w:p w:rsidR="00BF739E" w:rsidRPr="004D4DEE" w:rsidRDefault="00BF739E" w:rsidP="00A95B14">
      <w:pPr>
        <w:widowControl w:val="0"/>
        <w:spacing w:line="360" w:lineRule="auto"/>
        <w:jc w:val="both"/>
        <w:rPr>
          <w:sz w:val="28"/>
          <w:szCs w:val="28"/>
        </w:rPr>
      </w:pPr>
      <w:r w:rsidRPr="004D4DEE">
        <w:rPr>
          <w:sz w:val="28"/>
          <w:szCs w:val="28"/>
        </w:rPr>
        <w:t>С. 757 – 764</w:t>
      </w:r>
      <w:r w:rsidRPr="004D4DEE">
        <w:rPr>
          <w:sz w:val="28"/>
          <w:szCs w:val="28"/>
          <w:lang w:val="uk-UA"/>
        </w:rPr>
        <w:t>.</w:t>
      </w:r>
    </w:p>
    <w:p w:rsidR="00BF739E" w:rsidRPr="004D4DEE" w:rsidRDefault="00BF739E" w:rsidP="00A95B14">
      <w:pPr>
        <w:widowControl w:val="0"/>
        <w:spacing w:line="360" w:lineRule="auto"/>
        <w:ind w:firstLine="709"/>
        <w:jc w:val="both"/>
        <w:rPr>
          <w:sz w:val="28"/>
          <w:szCs w:val="28"/>
          <w:lang w:val="uk-UA"/>
        </w:rPr>
      </w:pPr>
      <w:r w:rsidRPr="004D4DEE">
        <w:rPr>
          <w:sz w:val="28"/>
          <w:szCs w:val="28"/>
          <w:lang w:val="uk-UA"/>
        </w:rPr>
        <w:t xml:space="preserve">3.  Драпкина О. М., Дуболазова Ю. В., Бойцов С. А.. Борьба з ожирением:  «золотой стандарт» и новые стандарты. </w:t>
      </w:r>
      <w:r w:rsidRPr="004D4DEE">
        <w:rPr>
          <w:i/>
          <w:iCs/>
          <w:sz w:val="28"/>
          <w:szCs w:val="28"/>
          <w:lang w:val="uk-UA"/>
        </w:rPr>
        <w:t>Рациональная Фармакотерапия в Кардиологии</w:t>
      </w:r>
      <w:r w:rsidRPr="004D4DEE">
        <w:rPr>
          <w:sz w:val="28"/>
          <w:szCs w:val="28"/>
          <w:lang w:val="uk-UA"/>
        </w:rPr>
        <w:t>. 2016. №12 (4). С. 450 – 458.</w:t>
      </w:r>
    </w:p>
    <w:p w:rsidR="00BF739E" w:rsidRPr="004D4DEE" w:rsidRDefault="00BF739E" w:rsidP="00F076EF">
      <w:pPr>
        <w:widowControl w:val="0"/>
        <w:spacing w:line="360" w:lineRule="auto"/>
        <w:ind w:firstLine="709"/>
        <w:jc w:val="both"/>
        <w:rPr>
          <w:sz w:val="28"/>
          <w:szCs w:val="28"/>
          <w:lang w:val="uk-UA"/>
        </w:rPr>
      </w:pPr>
      <w:r w:rsidRPr="004D4DEE">
        <w:rPr>
          <w:sz w:val="28"/>
          <w:szCs w:val="28"/>
          <w:lang w:val="uk-UA"/>
        </w:rPr>
        <w:t xml:space="preserve">4. Кравец </w:t>
      </w:r>
      <w:r w:rsidRPr="004D4DEE">
        <w:rPr>
          <w:sz w:val="28"/>
          <w:szCs w:val="28"/>
        </w:rPr>
        <w:t>Е</w:t>
      </w:r>
      <w:r w:rsidRPr="004D4DEE">
        <w:rPr>
          <w:sz w:val="28"/>
          <w:szCs w:val="28"/>
          <w:lang w:val="uk-UA"/>
        </w:rPr>
        <w:t xml:space="preserve">. Б., Самойлова Ю. Г., Матюшева Н. Б. Метаболичный синдром в общеврачебной практике. </w:t>
      </w:r>
      <w:r w:rsidRPr="004D4DEE">
        <w:rPr>
          <w:i/>
          <w:iCs/>
          <w:sz w:val="28"/>
          <w:szCs w:val="28"/>
          <w:lang w:val="uk-UA"/>
        </w:rPr>
        <w:t>Бюллетень сибирской медицини</w:t>
      </w:r>
      <w:r w:rsidRPr="004D4DEE">
        <w:rPr>
          <w:sz w:val="28"/>
          <w:szCs w:val="28"/>
          <w:lang w:val="uk-UA"/>
        </w:rPr>
        <w:t xml:space="preserve">. 2008. </w:t>
      </w:r>
    </w:p>
    <w:p w:rsidR="00BF739E" w:rsidRPr="004D4DEE" w:rsidRDefault="00BF739E" w:rsidP="00DC019D">
      <w:pPr>
        <w:widowControl w:val="0"/>
        <w:spacing w:line="360" w:lineRule="auto"/>
        <w:jc w:val="both"/>
        <w:rPr>
          <w:sz w:val="28"/>
          <w:szCs w:val="28"/>
          <w:lang w:val="uk-UA"/>
        </w:rPr>
      </w:pPr>
      <w:r w:rsidRPr="004D4DEE">
        <w:rPr>
          <w:sz w:val="28"/>
          <w:szCs w:val="28"/>
          <w:lang w:val="uk-UA"/>
        </w:rPr>
        <w:t xml:space="preserve">№1. С. 80 – 87. </w:t>
      </w:r>
    </w:p>
    <w:p w:rsidR="00BF739E" w:rsidRPr="004D4DEE" w:rsidRDefault="00BF739E" w:rsidP="00F076EF">
      <w:pPr>
        <w:widowControl w:val="0"/>
        <w:spacing w:line="360" w:lineRule="auto"/>
        <w:ind w:firstLine="709"/>
        <w:jc w:val="both"/>
        <w:rPr>
          <w:sz w:val="28"/>
          <w:szCs w:val="28"/>
        </w:rPr>
      </w:pPr>
      <w:r w:rsidRPr="004D4DEE">
        <w:rPr>
          <w:sz w:val="28"/>
          <w:szCs w:val="28"/>
          <w:lang w:val="uk-UA"/>
        </w:rPr>
        <w:t xml:space="preserve">5. </w:t>
      </w:r>
      <w:r w:rsidRPr="004D4DEE">
        <w:rPr>
          <w:sz w:val="28"/>
          <w:szCs w:val="28"/>
        </w:rPr>
        <w:t xml:space="preserve">Кляритская И. Л. Избыточный вес и ожирение. Профилактика, диагностика, лечение. </w:t>
      </w:r>
      <w:r w:rsidRPr="004D4DEE">
        <w:rPr>
          <w:i/>
          <w:iCs/>
          <w:sz w:val="28"/>
          <w:szCs w:val="28"/>
        </w:rPr>
        <w:t>Крымский терапевтический журнал</w:t>
      </w:r>
      <w:r w:rsidRPr="004D4DEE">
        <w:rPr>
          <w:sz w:val="28"/>
          <w:szCs w:val="28"/>
        </w:rPr>
        <w:t xml:space="preserve">. 2005. №2. </w:t>
      </w:r>
    </w:p>
    <w:p w:rsidR="00BF739E" w:rsidRPr="004D4DEE" w:rsidRDefault="00BF739E" w:rsidP="00757F8C">
      <w:pPr>
        <w:widowControl w:val="0"/>
        <w:spacing w:line="360" w:lineRule="auto"/>
        <w:jc w:val="both"/>
        <w:rPr>
          <w:sz w:val="28"/>
          <w:szCs w:val="28"/>
        </w:rPr>
      </w:pPr>
      <w:r w:rsidRPr="004D4DEE">
        <w:rPr>
          <w:sz w:val="28"/>
          <w:szCs w:val="28"/>
        </w:rPr>
        <w:t xml:space="preserve">С. 50 – 57. </w:t>
      </w:r>
    </w:p>
    <w:p w:rsidR="00BF739E" w:rsidRPr="004D4DEE" w:rsidRDefault="00BF739E" w:rsidP="00F076EF">
      <w:pPr>
        <w:widowControl w:val="0"/>
        <w:spacing w:line="360" w:lineRule="auto"/>
        <w:ind w:firstLine="709"/>
        <w:jc w:val="both"/>
        <w:rPr>
          <w:sz w:val="28"/>
          <w:szCs w:val="28"/>
          <w:lang w:val="uk-UA"/>
        </w:rPr>
      </w:pPr>
      <w:r w:rsidRPr="004D4DEE">
        <w:rPr>
          <w:sz w:val="28"/>
          <w:szCs w:val="28"/>
          <w:lang w:val="uk-UA"/>
        </w:rPr>
        <w:t xml:space="preserve">6. Гриневич В. Б. ,  Сас Е. И., Ю. А. Кравчук , О. И. Єфимов. Абдоминальное ожирение: кліинико-социальные проблемы. </w:t>
      </w:r>
      <w:r w:rsidRPr="004D4DEE">
        <w:rPr>
          <w:i/>
          <w:iCs/>
          <w:sz w:val="28"/>
          <w:szCs w:val="28"/>
          <w:lang w:val="uk-UA"/>
        </w:rPr>
        <w:t>Ожирение и метаболизм</w:t>
      </w:r>
      <w:r w:rsidRPr="004D4DEE">
        <w:rPr>
          <w:sz w:val="28"/>
          <w:szCs w:val="28"/>
          <w:lang w:val="uk-UA"/>
        </w:rPr>
        <w:t>. 2012. №2. С. 28 – 32.</w:t>
      </w:r>
    </w:p>
    <w:p w:rsidR="00BF739E" w:rsidRPr="004D4DEE" w:rsidRDefault="00BF739E" w:rsidP="00A95B14">
      <w:pPr>
        <w:widowControl w:val="0"/>
        <w:spacing w:line="360" w:lineRule="auto"/>
        <w:ind w:firstLine="709"/>
        <w:jc w:val="both"/>
        <w:rPr>
          <w:sz w:val="28"/>
          <w:szCs w:val="28"/>
          <w:lang w:val="uk-UA"/>
        </w:rPr>
      </w:pPr>
      <w:r w:rsidRPr="004D4DEE">
        <w:rPr>
          <w:sz w:val="28"/>
          <w:szCs w:val="28"/>
          <w:lang w:val="uk-UA"/>
        </w:rPr>
        <w:t xml:space="preserve">7.Абатуров А. Є. Особливості метаболічного синдрому у дітей. </w:t>
      </w:r>
      <w:r w:rsidRPr="004D4DEE">
        <w:rPr>
          <w:i/>
          <w:iCs/>
          <w:sz w:val="28"/>
          <w:szCs w:val="28"/>
          <w:lang w:val="uk-UA"/>
        </w:rPr>
        <w:t>Дитячий лікар</w:t>
      </w:r>
      <w:r w:rsidRPr="004D4DEE">
        <w:rPr>
          <w:sz w:val="28"/>
          <w:szCs w:val="28"/>
          <w:lang w:val="uk-UA"/>
        </w:rPr>
        <w:t>. № 4 (11). 2011. С. 54 – 61.</w:t>
      </w:r>
    </w:p>
    <w:p w:rsidR="00BF739E" w:rsidRPr="004D4DEE" w:rsidRDefault="00BF739E" w:rsidP="00A95B14">
      <w:pPr>
        <w:widowControl w:val="0"/>
        <w:spacing w:line="360" w:lineRule="auto"/>
        <w:ind w:firstLine="709"/>
        <w:jc w:val="both"/>
        <w:rPr>
          <w:sz w:val="28"/>
          <w:szCs w:val="28"/>
          <w:lang w:val="uk-UA"/>
        </w:rPr>
      </w:pPr>
      <w:r w:rsidRPr="004D4DEE">
        <w:rPr>
          <w:sz w:val="28"/>
          <w:szCs w:val="28"/>
          <w:lang w:val="uk-UA"/>
        </w:rPr>
        <w:t xml:space="preserve">8. </w:t>
      </w:r>
      <w:r w:rsidRPr="004D4DEE">
        <w:rPr>
          <w:sz w:val="28"/>
          <w:szCs w:val="28"/>
        </w:rPr>
        <w:t xml:space="preserve">Седлецкий Ю. И. </w:t>
      </w:r>
      <w:r w:rsidRPr="004D4DEE">
        <w:rPr>
          <w:sz w:val="28"/>
          <w:szCs w:val="28"/>
          <w:lang w:val="uk-UA"/>
        </w:rPr>
        <w:t>Современн</w:t>
      </w:r>
      <w:r w:rsidRPr="004D4DEE">
        <w:rPr>
          <w:sz w:val="28"/>
          <w:szCs w:val="28"/>
        </w:rPr>
        <w:t>ые методы ожирения. Руководство для врачей.  СПб.: «Элби-СПб», 2007.416 с.</w:t>
      </w:r>
    </w:p>
    <w:p w:rsidR="00BF739E" w:rsidRPr="004D4DEE" w:rsidRDefault="00BF739E" w:rsidP="00B4574D">
      <w:pPr>
        <w:widowControl w:val="0"/>
        <w:spacing w:line="360" w:lineRule="auto"/>
        <w:ind w:firstLine="709"/>
        <w:jc w:val="both"/>
        <w:rPr>
          <w:sz w:val="28"/>
          <w:szCs w:val="28"/>
          <w:lang w:val="uk-UA"/>
        </w:rPr>
      </w:pPr>
      <w:r w:rsidRPr="004D4DEE">
        <w:rPr>
          <w:sz w:val="28"/>
          <w:szCs w:val="28"/>
          <w:lang w:val="uk-UA"/>
        </w:rPr>
        <w:t>9.Травн</w:t>
      </w:r>
      <w:r w:rsidRPr="004D4DEE">
        <w:rPr>
          <w:sz w:val="28"/>
          <w:szCs w:val="28"/>
        </w:rPr>
        <w:t>и</w:t>
      </w:r>
      <w:r w:rsidRPr="004D4DEE">
        <w:rPr>
          <w:sz w:val="28"/>
          <w:szCs w:val="28"/>
          <w:lang w:val="uk-UA"/>
        </w:rPr>
        <w:t xml:space="preserve">кова Н. Ю.,  Рагино Ю. И.,  Ковалькова Н. О.,  оевода. М. И. Абдоминальное нарушение, метаболичний синдром и нарушение функции внешнего дыхания. </w:t>
      </w:r>
      <w:r w:rsidRPr="004D4DEE">
        <w:rPr>
          <w:i/>
          <w:iCs/>
          <w:sz w:val="28"/>
          <w:szCs w:val="28"/>
          <w:lang w:val="uk-UA"/>
        </w:rPr>
        <w:t>Сибирский</w:t>
      </w:r>
      <w:r w:rsidR="001D2443">
        <w:rPr>
          <w:i/>
          <w:iCs/>
          <w:sz w:val="28"/>
          <w:szCs w:val="28"/>
          <w:lang w:val="uk-UA"/>
        </w:rPr>
        <w:t xml:space="preserve"> научн</w:t>
      </w:r>
      <w:r w:rsidR="001D2443">
        <w:rPr>
          <w:i/>
          <w:iCs/>
          <w:sz w:val="28"/>
          <w:szCs w:val="28"/>
        </w:rPr>
        <w:t>ы</w:t>
      </w:r>
      <w:r w:rsidRPr="004D4DEE">
        <w:rPr>
          <w:i/>
          <w:iCs/>
          <w:sz w:val="28"/>
          <w:szCs w:val="28"/>
          <w:lang w:val="uk-UA"/>
        </w:rPr>
        <w:t>й</w:t>
      </w:r>
      <w:r w:rsidR="001D2443">
        <w:rPr>
          <w:i/>
          <w:iCs/>
          <w:sz w:val="28"/>
          <w:szCs w:val="28"/>
          <w:lang w:val="uk-UA"/>
        </w:rPr>
        <w:t xml:space="preserve"> </w:t>
      </w:r>
      <w:r w:rsidRPr="004D4DEE">
        <w:rPr>
          <w:i/>
          <w:iCs/>
          <w:sz w:val="28"/>
          <w:szCs w:val="28"/>
          <w:lang w:val="uk-UA"/>
        </w:rPr>
        <w:t>медицинский журнал</w:t>
      </w:r>
      <w:r w:rsidRPr="004D4DEE">
        <w:rPr>
          <w:sz w:val="28"/>
          <w:szCs w:val="28"/>
          <w:lang w:val="uk-UA"/>
        </w:rPr>
        <w:t xml:space="preserve">. 2015. Том 35, </w:t>
      </w:r>
      <w:r w:rsidRPr="004D4DEE">
        <w:rPr>
          <w:sz w:val="28"/>
          <w:szCs w:val="28"/>
          <w:lang w:val="uk-UA"/>
        </w:rPr>
        <w:lastRenderedPageBreak/>
        <w:t>№5.С. 41 – 46.</w:t>
      </w:r>
    </w:p>
    <w:p w:rsidR="00BF739E" w:rsidRPr="004D4DEE" w:rsidRDefault="00BF739E" w:rsidP="003A5DB4">
      <w:pPr>
        <w:widowControl w:val="0"/>
        <w:spacing w:line="360" w:lineRule="auto"/>
        <w:ind w:firstLine="709"/>
        <w:jc w:val="both"/>
        <w:rPr>
          <w:sz w:val="28"/>
          <w:szCs w:val="28"/>
        </w:rPr>
      </w:pPr>
      <w:r w:rsidRPr="004D4DEE">
        <w:rPr>
          <w:sz w:val="28"/>
          <w:szCs w:val="28"/>
          <w:lang w:val="uk-UA"/>
        </w:rPr>
        <w:t xml:space="preserve">10. </w:t>
      </w:r>
      <w:r w:rsidRPr="004D4DEE">
        <w:rPr>
          <w:sz w:val="28"/>
          <w:szCs w:val="28"/>
        </w:rPr>
        <w:t xml:space="preserve"> Вайнилович</w:t>
      </w:r>
      <w:r w:rsidRPr="004D4DEE">
        <w:rPr>
          <w:sz w:val="28"/>
          <w:szCs w:val="28"/>
          <w:lang w:val="uk-UA"/>
        </w:rPr>
        <w:t xml:space="preserve"> Е. Г., </w:t>
      </w:r>
      <w:r w:rsidRPr="004D4DEE">
        <w:rPr>
          <w:sz w:val="28"/>
          <w:szCs w:val="28"/>
        </w:rPr>
        <w:t>Лущик</w:t>
      </w:r>
      <w:r w:rsidRPr="004D4DEE">
        <w:rPr>
          <w:sz w:val="28"/>
          <w:szCs w:val="28"/>
          <w:lang w:val="uk-UA"/>
        </w:rPr>
        <w:t xml:space="preserve"> М. Л. </w:t>
      </w:r>
      <w:r w:rsidRPr="004D4DEE">
        <w:rPr>
          <w:sz w:val="28"/>
          <w:szCs w:val="28"/>
        </w:rPr>
        <w:t>, . Сретенская</w:t>
      </w:r>
      <w:r w:rsidRPr="004D4DEE">
        <w:rPr>
          <w:sz w:val="28"/>
          <w:szCs w:val="28"/>
          <w:lang w:val="uk-UA"/>
        </w:rPr>
        <w:t xml:space="preserve"> Ж.  .Л.</w:t>
      </w:r>
      <w:r w:rsidRPr="004D4DEE">
        <w:rPr>
          <w:sz w:val="28"/>
          <w:szCs w:val="28"/>
        </w:rPr>
        <w:t>, Запольский</w:t>
      </w:r>
      <w:r w:rsidRPr="004D4DEE">
        <w:rPr>
          <w:sz w:val="28"/>
          <w:szCs w:val="28"/>
          <w:lang w:val="uk-UA"/>
        </w:rPr>
        <w:t xml:space="preserve"> С. А.</w:t>
      </w:r>
      <w:r w:rsidRPr="004D4DEE">
        <w:rPr>
          <w:sz w:val="28"/>
          <w:szCs w:val="28"/>
        </w:rPr>
        <w:t xml:space="preserve">. Частота абдоминального ожирения и ассоциированных с ним метаболических нарушений у детей 7 – 13 лет. </w:t>
      </w:r>
      <w:r w:rsidRPr="004D4DEE">
        <w:rPr>
          <w:i/>
          <w:iCs/>
          <w:sz w:val="28"/>
          <w:szCs w:val="28"/>
        </w:rPr>
        <w:t>Проблемы эндокринологии</w:t>
      </w:r>
      <w:r w:rsidRPr="004D4DEE">
        <w:rPr>
          <w:sz w:val="28"/>
          <w:szCs w:val="28"/>
        </w:rPr>
        <w:t xml:space="preserve">. 2011. № 5. С. 15 – 23. </w:t>
      </w:r>
    </w:p>
    <w:p w:rsidR="00BF739E" w:rsidRPr="004D4DEE" w:rsidRDefault="00BF739E" w:rsidP="00B4574D">
      <w:pPr>
        <w:widowControl w:val="0"/>
        <w:spacing w:line="360" w:lineRule="auto"/>
        <w:ind w:firstLine="709"/>
        <w:jc w:val="both"/>
        <w:rPr>
          <w:sz w:val="28"/>
          <w:szCs w:val="28"/>
          <w:lang w:val="uk-UA"/>
        </w:rPr>
      </w:pPr>
      <w:r w:rsidRPr="004D4DEE">
        <w:rPr>
          <w:sz w:val="28"/>
          <w:szCs w:val="28"/>
          <w:lang w:val="uk-UA"/>
        </w:rPr>
        <w:t xml:space="preserve">11. </w:t>
      </w:r>
      <w:r w:rsidRPr="004D4DEE">
        <w:rPr>
          <w:sz w:val="28"/>
          <w:szCs w:val="28"/>
        </w:rPr>
        <w:t xml:space="preserve"> Красноперова</w:t>
      </w:r>
      <w:r w:rsidRPr="004D4DEE">
        <w:rPr>
          <w:sz w:val="28"/>
          <w:szCs w:val="28"/>
          <w:lang w:val="uk-UA"/>
        </w:rPr>
        <w:t xml:space="preserve"> О. И</w:t>
      </w:r>
      <w:r w:rsidRPr="004D4DEE">
        <w:rPr>
          <w:sz w:val="28"/>
          <w:szCs w:val="28"/>
        </w:rPr>
        <w:t xml:space="preserve">. Клинико-метаболическая характеристика ожирения различной степени у детей. </w:t>
      </w:r>
      <w:r w:rsidRPr="004D4DEE">
        <w:rPr>
          <w:i/>
          <w:iCs/>
          <w:sz w:val="28"/>
          <w:szCs w:val="28"/>
        </w:rPr>
        <w:t>Пермский медицинский журнал</w:t>
      </w:r>
      <w:r w:rsidRPr="004D4DEE">
        <w:rPr>
          <w:sz w:val="28"/>
          <w:szCs w:val="28"/>
        </w:rPr>
        <w:t xml:space="preserve">. 2012. Том </w:t>
      </w:r>
      <w:r w:rsidR="00BA0E33" w:rsidRPr="004D4DEE">
        <w:rPr>
          <w:sz w:val="28"/>
          <w:szCs w:val="28"/>
        </w:rPr>
        <w:fldChar w:fldCharType="begin"/>
      </w:r>
      <w:r w:rsidRPr="004D4DEE">
        <w:rPr>
          <w:sz w:val="28"/>
          <w:szCs w:val="28"/>
        </w:rPr>
        <w:instrText xml:space="preserve"> =29\*</w:instrText>
      </w:r>
      <w:r w:rsidRPr="004D4DEE">
        <w:rPr>
          <w:sz w:val="28"/>
          <w:szCs w:val="28"/>
          <w:lang w:val="en-US"/>
        </w:rPr>
        <w:instrText>Roman</w:instrText>
      </w:r>
      <w:r w:rsidR="00BA0E33" w:rsidRPr="004D4DEE">
        <w:rPr>
          <w:sz w:val="28"/>
          <w:szCs w:val="28"/>
        </w:rPr>
        <w:fldChar w:fldCharType="separate"/>
      </w:r>
      <w:r w:rsidRPr="004D4DEE">
        <w:rPr>
          <w:noProof/>
          <w:sz w:val="28"/>
          <w:szCs w:val="28"/>
        </w:rPr>
        <w:t>XXIX</w:t>
      </w:r>
      <w:r w:rsidR="00BA0E33" w:rsidRPr="004D4DEE">
        <w:rPr>
          <w:sz w:val="28"/>
          <w:szCs w:val="28"/>
        </w:rPr>
        <w:fldChar w:fldCharType="end"/>
      </w:r>
      <w:r w:rsidRPr="004D4DEE">
        <w:rPr>
          <w:sz w:val="28"/>
          <w:szCs w:val="28"/>
          <w:lang w:val="uk-UA"/>
        </w:rPr>
        <w:t xml:space="preserve">, № 2. С. 99 – 105. </w:t>
      </w:r>
    </w:p>
    <w:p w:rsidR="00BF739E" w:rsidRPr="004D4DEE" w:rsidRDefault="00BF739E" w:rsidP="00B4574D">
      <w:pPr>
        <w:widowControl w:val="0"/>
        <w:spacing w:line="360" w:lineRule="auto"/>
        <w:ind w:firstLine="709"/>
        <w:jc w:val="both"/>
        <w:rPr>
          <w:sz w:val="28"/>
          <w:szCs w:val="28"/>
        </w:rPr>
      </w:pPr>
      <w:r w:rsidRPr="004D4DEE">
        <w:rPr>
          <w:sz w:val="28"/>
          <w:szCs w:val="28"/>
          <w:lang w:val="uk-UA"/>
        </w:rPr>
        <w:t>12</w:t>
      </w:r>
      <w:r w:rsidRPr="004D4DEE">
        <w:rPr>
          <w:sz w:val="28"/>
          <w:szCs w:val="28"/>
        </w:rPr>
        <w:t>. Павлишин</w:t>
      </w:r>
      <w:r w:rsidRPr="004D4DEE">
        <w:rPr>
          <w:sz w:val="28"/>
          <w:szCs w:val="28"/>
          <w:lang w:val="uk-UA"/>
        </w:rPr>
        <w:t xml:space="preserve"> Г. А., </w:t>
      </w:r>
      <w:r w:rsidRPr="004D4DEE">
        <w:rPr>
          <w:sz w:val="28"/>
          <w:szCs w:val="28"/>
        </w:rPr>
        <w:t xml:space="preserve"> Козак</w:t>
      </w:r>
      <w:r w:rsidRPr="004D4DEE">
        <w:rPr>
          <w:sz w:val="28"/>
          <w:szCs w:val="28"/>
          <w:lang w:val="uk-UA"/>
        </w:rPr>
        <w:t xml:space="preserve"> Е. В. </w:t>
      </w:r>
      <w:r w:rsidRPr="004D4DEE">
        <w:rPr>
          <w:sz w:val="28"/>
          <w:szCs w:val="28"/>
        </w:rPr>
        <w:t>. Компл</w:t>
      </w:r>
      <w:r w:rsidRPr="004D4DEE">
        <w:rPr>
          <w:sz w:val="28"/>
          <w:szCs w:val="28"/>
          <w:lang w:val="uk-UA"/>
        </w:rPr>
        <w:t>е</w:t>
      </w:r>
      <w:r w:rsidRPr="004D4DEE">
        <w:rPr>
          <w:sz w:val="28"/>
          <w:szCs w:val="28"/>
        </w:rPr>
        <w:t>кс</w:t>
      </w:r>
      <w:r w:rsidRPr="004D4DEE">
        <w:rPr>
          <w:sz w:val="28"/>
          <w:szCs w:val="28"/>
          <w:lang w:val="uk-UA"/>
        </w:rPr>
        <w:t>н</w:t>
      </w:r>
      <w:r w:rsidRPr="004D4DEE">
        <w:rPr>
          <w:sz w:val="28"/>
          <w:szCs w:val="28"/>
        </w:rPr>
        <w:t xml:space="preserve">ый подход к диагностике метаболического синдрома у детей с избыточной массой тела и ожирением. </w:t>
      </w:r>
      <w:r w:rsidRPr="004D4DEE">
        <w:rPr>
          <w:i/>
          <w:iCs/>
          <w:sz w:val="28"/>
          <w:szCs w:val="28"/>
        </w:rPr>
        <w:t>Журнал Гродненского государственного медицинского университета</w:t>
      </w:r>
      <w:r w:rsidRPr="004D4DEE">
        <w:rPr>
          <w:sz w:val="28"/>
          <w:szCs w:val="28"/>
        </w:rPr>
        <w:t>. 2013.</w:t>
      </w:r>
    </w:p>
    <w:p w:rsidR="00BF739E" w:rsidRPr="004D4DEE" w:rsidRDefault="00BF739E" w:rsidP="00DC722D">
      <w:pPr>
        <w:widowControl w:val="0"/>
        <w:spacing w:line="360" w:lineRule="auto"/>
        <w:jc w:val="both"/>
        <w:rPr>
          <w:sz w:val="28"/>
          <w:szCs w:val="28"/>
        </w:rPr>
      </w:pPr>
      <w:r w:rsidRPr="004D4DEE">
        <w:rPr>
          <w:sz w:val="28"/>
          <w:szCs w:val="28"/>
        </w:rPr>
        <w:t>№ 2. С. 69 – 71.</w:t>
      </w:r>
    </w:p>
    <w:p w:rsidR="00BF739E" w:rsidRPr="004D4DEE" w:rsidRDefault="00BF739E" w:rsidP="00B4574D">
      <w:pPr>
        <w:widowControl w:val="0"/>
        <w:spacing w:line="360" w:lineRule="auto"/>
        <w:ind w:firstLine="709"/>
        <w:jc w:val="both"/>
        <w:rPr>
          <w:sz w:val="28"/>
          <w:szCs w:val="28"/>
          <w:lang w:val="uk-UA"/>
        </w:rPr>
      </w:pPr>
      <w:r w:rsidRPr="004D4DEE">
        <w:rPr>
          <w:sz w:val="28"/>
          <w:szCs w:val="28"/>
          <w:lang w:val="uk-UA"/>
        </w:rPr>
        <w:t>13. Чубр</w:t>
      </w:r>
      <w:r w:rsidRPr="004D4DEE">
        <w:rPr>
          <w:sz w:val="28"/>
          <w:szCs w:val="28"/>
        </w:rPr>
        <w:t>ие</w:t>
      </w:r>
      <w:r w:rsidRPr="004D4DEE">
        <w:rPr>
          <w:sz w:val="28"/>
          <w:szCs w:val="28"/>
          <w:lang w:val="uk-UA"/>
        </w:rPr>
        <w:t xml:space="preserve">ва С. Ю., Глухов Н. В. Диагностические критерии метаболічного синдрома. </w:t>
      </w:r>
      <w:r w:rsidRPr="004D4DEE">
        <w:rPr>
          <w:i/>
          <w:iCs/>
          <w:sz w:val="28"/>
          <w:szCs w:val="28"/>
          <w:lang w:val="uk-UA"/>
        </w:rPr>
        <w:t>ГОУ ДПО Санкт-Петербуржская медицинская академія післядипломного образования Росздрава</w:t>
      </w:r>
      <w:r w:rsidRPr="004D4DEE">
        <w:rPr>
          <w:sz w:val="28"/>
          <w:szCs w:val="28"/>
          <w:lang w:val="uk-UA"/>
        </w:rPr>
        <w:t xml:space="preserve">. Лекції. 2007. С. 4 – 9. </w:t>
      </w:r>
    </w:p>
    <w:p w:rsidR="00BF739E" w:rsidRPr="004D4DEE" w:rsidRDefault="00BF739E" w:rsidP="00B4574D">
      <w:pPr>
        <w:widowControl w:val="0"/>
        <w:spacing w:line="360" w:lineRule="auto"/>
        <w:ind w:firstLine="709"/>
        <w:jc w:val="both"/>
        <w:rPr>
          <w:sz w:val="28"/>
          <w:szCs w:val="28"/>
        </w:rPr>
      </w:pPr>
      <w:r w:rsidRPr="004D4DEE">
        <w:rPr>
          <w:sz w:val="28"/>
          <w:szCs w:val="28"/>
          <w:lang w:val="uk-UA"/>
        </w:rPr>
        <w:t>14. Бокова Т. О. Фактор</w:t>
      </w:r>
      <w:r w:rsidRPr="004D4DEE">
        <w:rPr>
          <w:sz w:val="28"/>
          <w:szCs w:val="28"/>
        </w:rPr>
        <w:t>ы</w:t>
      </w:r>
      <w:r w:rsidRPr="004D4DEE">
        <w:rPr>
          <w:sz w:val="28"/>
          <w:szCs w:val="28"/>
          <w:lang w:val="uk-UA"/>
        </w:rPr>
        <w:t xml:space="preserve"> риска формирования метаболічного синдрома у детей з ожирением. </w:t>
      </w:r>
      <w:r w:rsidRPr="004D4DEE">
        <w:rPr>
          <w:i/>
          <w:iCs/>
          <w:sz w:val="28"/>
          <w:szCs w:val="28"/>
          <w:lang w:val="uk-UA"/>
        </w:rPr>
        <w:t>Росийский вест ник перинатологии и педиатрии</w:t>
      </w:r>
      <w:r w:rsidRPr="004D4DEE">
        <w:rPr>
          <w:sz w:val="28"/>
          <w:szCs w:val="28"/>
          <w:lang w:val="uk-UA"/>
        </w:rPr>
        <w:t>. 2018. № 63 (3).  С. 64 – 69.</w:t>
      </w:r>
    </w:p>
    <w:p w:rsidR="00BF739E" w:rsidRPr="004D4DEE" w:rsidRDefault="00BF739E" w:rsidP="00B4574D">
      <w:pPr>
        <w:pStyle w:val="a8"/>
        <w:widowControl w:val="0"/>
        <w:spacing w:line="360" w:lineRule="auto"/>
        <w:ind w:firstLine="709"/>
        <w:jc w:val="both"/>
        <w:rPr>
          <w:rFonts w:ascii="Times New Roman" w:hAnsi="Times New Roman" w:cs="Times New Roman"/>
          <w:sz w:val="28"/>
          <w:szCs w:val="28"/>
          <w:lang w:val="uk-UA"/>
        </w:rPr>
      </w:pPr>
      <w:r w:rsidRPr="004D4DEE">
        <w:rPr>
          <w:sz w:val="28"/>
          <w:szCs w:val="28"/>
        </w:rPr>
        <w:t>1</w:t>
      </w:r>
      <w:r w:rsidRPr="004D4DEE">
        <w:rPr>
          <w:sz w:val="28"/>
          <w:szCs w:val="28"/>
          <w:lang w:val="uk-UA"/>
        </w:rPr>
        <w:t>5</w:t>
      </w:r>
      <w:r w:rsidRPr="004D4DEE">
        <w:rPr>
          <w:sz w:val="28"/>
          <w:szCs w:val="28"/>
        </w:rPr>
        <w:t xml:space="preserve">. </w:t>
      </w:r>
      <w:r w:rsidRPr="004D4DEE">
        <w:rPr>
          <w:rFonts w:ascii="Times New Roman" w:hAnsi="Times New Roman" w:cs="Times New Roman"/>
          <w:sz w:val="28"/>
          <w:szCs w:val="28"/>
          <w:lang w:val="uk-UA"/>
        </w:rPr>
        <w:t xml:space="preserve">Никитина Т. А.  Характеристика метаболічного синдрома у детей подросткового возраста. </w:t>
      </w:r>
      <w:r w:rsidRPr="004D4DEE">
        <w:rPr>
          <w:rFonts w:ascii="Times New Roman" w:hAnsi="Times New Roman" w:cs="Times New Roman"/>
          <w:i/>
          <w:iCs/>
          <w:sz w:val="28"/>
          <w:szCs w:val="28"/>
          <w:lang w:val="uk-UA"/>
        </w:rPr>
        <w:t>Вестник Ивановской медицинской академии</w:t>
      </w:r>
      <w:r w:rsidRPr="004D4DEE">
        <w:rPr>
          <w:rFonts w:ascii="Times New Roman" w:hAnsi="Times New Roman" w:cs="Times New Roman"/>
          <w:sz w:val="28"/>
          <w:szCs w:val="28"/>
          <w:lang w:val="uk-UA"/>
        </w:rPr>
        <w:t xml:space="preserve">.2010. </w:t>
      </w:r>
    </w:p>
    <w:p w:rsidR="00BF739E" w:rsidRPr="004D4DEE" w:rsidRDefault="00BF739E" w:rsidP="00B4574D">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Т. 15, № 4. С. 64 – 69. </w:t>
      </w:r>
    </w:p>
    <w:p w:rsidR="00BF739E" w:rsidRPr="004D4DEE" w:rsidRDefault="00BF739E" w:rsidP="00B4574D">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16. Назаренко Л. И. , А. Ю. Барановский  . Лечебное питание при метаболическом синдроме. Учебное пособие. Санкт-Петербург: Изд-во ГБОУ ВПО СЗГМУ имени И. И. Мечникова. 2014. 72 с.</w:t>
      </w:r>
    </w:p>
    <w:p w:rsidR="00BF739E" w:rsidRPr="004D4DEE" w:rsidRDefault="00BF739E" w:rsidP="003A5DB4">
      <w:pPr>
        <w:pStyle w:val="a8"/>
        <w:widowControl w:val="0"/>
        <w:spacing w:line="360" w:lineRule="auto"/>
        <w:ind w:firstLine="709"/>
        <w:jc w:val="both"/>
        <w:rPr>
          <w:rFonts w:ascii="Times New Roman" w:hAnsi="Times New Roman" w:cs="Times New Roman"/>
          <w:sz w:val="28"/>
          <w:szCs w:val="28"/>
        </w:rPr>
      </w:pPr>
      <w:r w:rsidRPr="004D4DEE">
        <w:rPr>
          <w:rFonts w:ascii="Times New Roman" w:hAnsi="Times New Roman" w:cs="Times New Roman"/>
          <w:sz w:val="28"/>
          <w:szCs w:val="28"/>
          <w:lang w:val="uk-UA"/>
        </w:rPr>
        <w:t xml:space="preserve">17. </w:t>
      </w:r>
      <w:r w:rsidRPr="004D4DEE">
        <w:rPr>
          <w:rFonts w:ascii="Times New Roman" w:hAnsi="Times New Roman" w:cs="Times New Roman"/>
          <w:sz w:val="28"/>
          <w:szCs w:val="28"/>
        </w:rPr>
        <w:t>Сорвачева Т. Н., Петеркова В.А., Титова Л. Н., Пырьева Е. А., ВитебскаяА. В.Ожирение у подростков. Альтернативные подходы диетотерапию</w:t>
      </w:r>
      <w:r w:rsidRPr="004D4DEE">
        <w:rPr>
          <w:rFonts w:ascii="Times New Roman" w:hAnsi="Times New Roman" w:cs="Times New Roman"/>
          <w:sz w:val="28"/>
          <w:szCs w:val="28"/>
          <w:lang w:val="uk-UA"/>
        </w:rPr>
        <w:t xml:space="preserve">. </w:t>
      </w:r>
      <w:r w:rsidRPr="004D4DEE">
        <w:rPr>
          <w:rFonts w:ascii="Times New Roman" w:hAnsi="Times New Roman" w:cs="Times New Roman"/>
          <w:i/>
          <w:iCs/>
          <w:sz w:val="28"/>
          <w:szCs w:val="28"/>
        </w:rPr>
        <w:t>Лечащий</w:t>
      </w:r>
      <w:r w:rsidRPr="004D4DEE">
        <w:rPr>
          <w:rFonts w:ascii="Times New Roman" w:hAnsi="Times New Roman" w:cs="Times New Roman"/>
          <w:sz w:val="28"/>
          <w:szCs w:val="28"/>
        </w:rPr>
        <w:t>врач. 2006. № 4. С. 50 – 54.</w:t>
      </w:r>
    </w:p>
    <w:p w:rsidR="00BF739E" w:rsidRPr="004D4DEE" w:rsidRDefault="00BF739E" w:rsidP="00B4574D">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18. Есаков С. А. Возрастная анатомия и физиология (курс лекций).  УдГУ. Ижевск, 2010. 196 с.</w:t>
      </w:r>
    </w:p>
    <w:p w:rsidR="00BF739E" w:rsidRPr="004D4DEE" w:rsidRDefault="00BF739E" w:rsidP="00B4574D">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19. Ожирение: этиология, патогенез, клинические аспекты / Под ред. </w:t>
      </w:r>
      <w:r w:rsidRPr="004D4DEE">
        <w:rPr>
          <w:rFonts w:ascii="Times New Roman" w:hAnsi="Times New Roman" w:cs="Times New Roman"/>
          <w:sz w:val="28"/>
          <w:szCs w:val="28"/>
        </w:rPr>
        <w:t xml:space="preserve">И.И. </w:t>
      </w:r>
      <w:r w:rsidRPr="004D4DEE">
        <w:rPr>
          <w:rFonts w:ascii="Times New Roman" w:hAnsi="Times New Roman" w:cs="Times New Roman"/>
          <w:sz w:val="28"/>
          <w:szCs w:val="28"/>
        </w:rPr>
        <w:lastRenderedPageBreak/>
        <w:t>Дедова, Г.А. Мельниченко. М</w:t>
      </w:r>
      <w:r w:rsidRPr="004D4DEE">
        <w:rPr>
          <w:rFonts w:ascii="Times New Roman" w:hAnsi="Times New Roman" w:cs="Times New Roman"/>
          <w:sz w:val="28"/>
          <w:szCs w:val="28"/>
          <w:lang w:val="uk-UA"/>
        </w:rPr>
        <w:t>осква</w:t>
      </w:r>
      <w:r w:rsidRPr="004D4DEE">
        <w:rPr>
          <w:rFonts w:ascii="Times New Roman" w:hAnsi="Times New Roman" w:cs="Times New Roman"/>
          <w:sz w:val="28"/>
          <w:szCs w:val="28"/>
        </w:rPr>
        <w:t>: ООО «Медицинское информационное агентство», 2006. 456 с.</w:t>
      </w:r>
    </w:p>
    <w:p w:rsidR="00BF739E" w:rsidRPr="004D4DEE" w:rsidRDefault="00BF739E" w:rsidP="0084109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20. Малявская С. И., Лебедев А. В. Актуальность в</w:t>
      </w:r>
      <w:r w:rsidRPr="004D4DEE">
        <w:rPr>
          <w:rFonts w:ascii="Times New Roman" w:hAnsi="Times New Roman" w:cs="Times New Roman"/>
          <w:sz w:val="28"/>
          <w:szCs w:val="28"/>
        </w:rPr>
        <w:t>ы</w:t>
      </w:r>
      <w:r w:rsidRPr="004D4DEE">
        <w:rPr>
          <w:rFonts w:ascii="Times New Roman" w:hAnsi="Times New Roman" w:cs="Times New Roman"/>
          <w:sz w:val="28"/>
          <w:szCs w:val="28"/>
          <w:lang w:val="uk-UA"/>
        </w:rPr>
        <w:t xml:space="preserve">явления метаболических фенотипов ожирения в детском и подростковом воздасте. </w:t>
      </w:r>
      <w:r w:rsidRPr="004D4DEE">
        <w:rPr>
          <w:rFonts w:ascii="Times New Roman" w:hAnsi="Times New Roman" w:cs="Times New Roman"/>
          <w:i/>
          <w:iCs/>
          <w:sz w:val="28"/>
          <w:szCs w:val="28"/>
          <w:lang w:val="uk-UA"/>
        </w:rPr>
        <w:t>Альманах клинической медицины</w:t>
      </w:r>
      <w:r w:rsidRPr="004D4DEE">
        <w:rPr>
          <w:rFonts w:ascii="Times New Roman" w:hAnsi="Times New Roman" w:cs="Times New Roman"/>
          <w:sz w:val="28"/>
          <w:szCs w:val="28"/>
          <w:lang w:val="uk-UA"/>
        </w:rPr>
        <w:t xml:space="preserve">. 2015. Ноябрь (42). С. 38 – 45. </w:t>
      </w:r>
    </w:p>
    <w:p w:rsidR="00BF739E" w:rsidRPr="004D4DEE" w:rsidRDefault="00BF739E" w:rsidP="0084109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21</w:t>
      </w:r>
      <w:r w:rsidRPr="004D4DEE">
        <w:rPr>
          <w:rFonts w:ascii="Times New Roman" w:hAnsi="Times New Roman" w:cs="Times New Roman"/>
          <w:sz w:val="28"/>
          <w:szCs w:val="28"/>
        </w:rPr>
        <w:t xml:space="preserve">. </w:t>
      </w:r>
      <w:r w:rsidRPr="004D4DEE">
        <w:rPr>
          <w:rFonts w:ascii="Times New Roman" w:hAnsi="Times New Roman" w:cs="Times New Roman"/>
          <w:sz w:val="28"/>
          <w:szCs w:val="28"/>
          <w:lang w:val="uk-UA"/>
        </w:rPr>
        <w:t xml:space="preserve">Эпидемиология ожирения И. Смирнова. </w:t>
      </w:r>
      <w:r w:rsidRPr="004D4DEE">
        <w:rPr>
          <w:rFonts w:ascii="Times New Roman" w:hAnsi="Times New Roman" w:cs="Times New Roman"/>
          <w:i/>
          <w:iCs/>
          <w:sz w:val="28"/>
          <w:szCs w:val="28"/>
          <w:lang w:val="uk-UA"/>
        </w:rPr>
        <w:t>Доктор.</w:t>
      </w:r>
      <w:r w:rsidRPr="004D4DEE">
        <w:rPr>
          <w:rFonts w:ascii="Times New Roman" w:hAnsi="Times New Roman" w:cs="Times New Roman"/>
          <w:sz w:val="28"/>
          <w:szCs w:val="28"/>
          <w:lang w:val="uk-UA"/>
        </w:rPr>
        <w:t xml:space="preserve"> 2001, № 6 (10). </w:t>
      </w:r>
    </w:p>
    <w:p w:rsidR="00BF739E" w:rsidRPr="004D4DEE" w:rsidRDefault="00BF739E" w:rsidP="0033103B">
      <w:pPr>
        <w:pStyle w:val="a8"/>
        <w:widowControl w:val="0"/>
        <w:spacing w:line="360" w:lineRule="auto"/>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С. 78 – 80. </w:t>
      </w:r>
    </w:p>
    <w:p w:rsidR="00BF739E" w:rsidRPr="004D4DEE" w:rsidRDefault="00BF739E" w:rsidP="004A0523">
      <w:pPr>
        <w:pStyle w:val="a8"/>
        <w:widowControl w:val="0"/>
        <w:spacing w:line="360" w:lineRule="auto"/>
        <w:ind w:firstLine="709"/>
        <w:jc w:val="both"/>
        <w:rPr>
          <w:rFonts w:ascii="Times New Roman" w:hAnsi="Times New Roman" w:cs="Times New Roman"/>
          <w:sz w:val="28"/>
          <w:szCs w:val="28"/>
          <w:lang w:val="uk-UA"/>
        </w:rPr>
      </w:pPr>
      <w:r w:rsidRPr="004D4DEE">
        <w:rPr>
          <w:sz w:val="28"/>
          <w:szCs w:val="28"/>
          <w:lang w:val="uk-UA"/>
        </w:rPr>
        <w:t>22</w:t>
      </w:r>
      <w:r w:rsidRPr="004D4DEE">
        <w:rPr>
          <w:rFonts w:ascii="Times New Roman" w:hAnsi="Times New Roman" w:cs="Times New Roman"/>
          <w:sz w:val="28"/>
          <w:szCs w:val="28"/>
          <w:lang w:val="uk-UA"/>
        </w:rPr>
        <w:t>. Алимова</w:t>
      </w:r>
      <w:r w:rsidRPr="004D4DEE">
        <w:rPr>
          <w:rFonts w:ascii="Times New Roman" w:hAnsi="Times New Roman" w:cs="Times New Roman"/>
          <w:sz w:val="28"/>
          <w:szCs w:val="28"/>
        </w:rPr>
        <w:t> </w:t>
      </w:r>
      <w:r w:rsidRPr="004D4DEE">
        <w:rPr>
          <w:rFonts w:ascii="Times New Roman" w:hAnsi="Times New Roman" w:cs="Times New Roman"/>
          <w:sz w:val="28"/>
          <w:szCs w:val="28"/>
          <w:lang w:val="uk-UA"/>
        </w:rPr>
        <w:t xml:space="preserve">И. Л. Діагностика,лечение и профілактика ожирения у детей. </w:t>
      </w:r>
      <w:r w:rsidRPr="004D4DEE">
        <w:rPr>
          <w:rFonts w:ascii="Times New Roman" w:hAnsi="Times New Roman" w:cs="Times New Roman"/>
          <w:i/>
          <w:iCs/>
          <w:sz w:val="28"/>
          <w:szCs w:val="28"/>
          <w:lang w:val="uk-UA"/>
        </w:rPr>
        <w:t>Смоленский  медицинский альманах</w:t>
      </w:r>
      <w:r w:rsidRPr="004D4DEE">
        <w:rPr>
          <w:rFonts w:ascii="Times New Roman" w:hAnsi="Times New Roman" w:cs="Times New Roman"/>
          <w:sz w:val="28"/>
          <w:szCs w:val="28"/>
          <w:lang w:val="uk-UA"/>
        </w:rPr>
        <w:t>. № 3, 2016. С. 184 – 191.</w:t>
      </w:r>
    </w:p>
    <w:p w:rsidR="00BF739E" w:rsidRPr="004D4DEE" w:rsidRDefault="00BF739E" w:rsidP="004A0523">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23. </w:t>
      </w:r>
      <w:r w:rsidRPr="004D4DEE">
        <w:rPr>
          <w:rFonts w:ascii="Times New Roman" w:hAnsi="Times New Roman" w:cs="Times New Roman"/>
          <w:sz w:val="28"/>
          <w:szCs w:val="28"/>
        </w:rPr>
        <w:t>Физическая реабилитация: учебник / под общей ред. проф. С.Н. Попова. Ростов н/Д: Феникс, 2008.  602 с.</w:t>
      </w:r>
    </w:p>
    <w:p w:rsidR="00BF739E" w:rsidRPr="004D4DEE" w:rsidRDefault="00BF739E" w:rsidP="0010412D">
      <w:pPr>
        <w:widowControl w:val="0"/>
        <w:spacing w:line="360" w:lineRule="auto"/>
        <w:ind w:firstLine="709"/>
        <w:jc w:val="both"/>
        <w:rPr>
          <w:sz w:val="28"/>
          <w:szCs w:val="28"/>
          <w:lang w:val="uk-UA"/>
        </w:rPr>
      </w:pPr>
      <w:r w:rsidRPr="004D4DEE">
        <w:rPr>
          <w:sz w:val="28"/>
          <w:szCs w:val="28"/>
          <w:lang w:val="uk-UA"/>
        </w:rPr>
        <w:t xml:space="preserve">24. </w:t>
      </w:r>
      <w:r w:rsidRPr="004D4DEE">
        <w:rPr>
          <w:sz w:val="28"/>
          <w:szCs w:val="28"/>
        </w:rPr>
        <w:t>Физическое воспитание подро</w:t>
      </w:r>
      <w:r w:rsidR="001D2443">
        <w:rPr>
          <w:sz w:val="28"/>
          <w:szCs w:val="28"/>
        </w:rPr>
        <w:t>стков с ослабленным здоровьем</w:t>
      </w:r>
      <w:r w:rsidR="001D2443">
        <w:rPr>
          <w:sz w:val="28"/>
          <w:szCs w:val="28"/>
          <w:lang w:val="uk-UA"/>
        </w:rPr>
        <w:t>/</w:t>
      </w:r>
      <w:r w:rsidR="001D2443">
        <w:rPr>
          <w:sz w:val="28"/>
          <w:szCs w:val="28"/>
        </w:rPr>
        <w:t xml:space="preserve"> </w:t>
      </w:r>
      <w:r w:rsidRPr="004D4DEE">
        <w:rPr>
          <w:sz w:val="28"/>
          <w:szCs w:val="28"/>
        </w:rPr>
        <w:t>Язловецкий В.С. К</w:t>
      </w:r>
      <w:r w:rsidRPr="004D4DEE">
        <w:rPr>
          <w:sz w:val="28"/>
          <w:szCs w:val="28"/>
          <w:lang w:val="uk-UA"/>
        </w:rPr>
        <w:t>иев</w:t>
      </w:r>
      <w:r w:rsidRPr="004D4DEE">
        <w:rPr>
          <w:sz w:val="28"/>
          <w:szCs w:val="28"/>
        </w:rPr>
        <w:t>: Здоров’я, 1987. 136 с.</w:t>
      </w:r>
    </w:p>
    <w:p w:rsidR="00BF739E" w:rsidRPr="004D4DEE" w:rsidRDefault="00BF739E" w:rsidP="0010412D">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25. </w:t>
      </w:r>
      <w:r w:rsidRPr="004D4DEE">
        <w:rPr>
          <w:rFonts w:ascii="Times New Roman" w:hAnsi="Times New Roman" w:cs="Times New Roman"/>
          <w:sz w:val="28"/>
          <w:szCs w:val="28"/>
        </w:rPr>
        <w:t>Немедикаментозные методы лечения метаболического синдрома    Хуцишвили</w:t>
      </w:r>
      <w:r w:rsidRPr="004D4DEE">
        <w:rPr>
          <w:rFonts w:ascii="Times New Roman" w:hAnsi="Times New Roman" w:cs="Times New Roman"/>
          <w:sz w:val="28"/>
          <w:szCs w:val="28"/>
          <w:lang w:val="uk-UA"/>
        </w:rPr>
        <w:t xml:space="preserve"> М. Б. </w:t>
      </w:r>
      <w:r w:rsidRPr="004D4DEE">
        <w:rPr>
          <w:rFonts w:ascii="Times New Roman" w:hAnsi="Times New Roman" w:cs="Times New Roman"/>
          <w:sz w:val="28"/>
          <w:szCs w:val="28"/>
        </w:rPr>
        <w:t>, Рапопорт</w:t>
      </w:r>
      <w:r w:rsidRPr="004D4DEE">
        <w:rPr>
          <w:rFonts w:ascii="Times New Roman" w:hAnsi="Times New Roman" w:cs="Times New Roman"/>
          <w:sz w:val="28"/>
          <w:szCs w:val="28"/>
          <w:lang w:val="uk-UA"/>
        </w:rPr>
        <w:t xml:space="preserve"> С. И. .</w:t>
      </w:r>
      <w:r w:rsidRPr="004D4DEE">
        <w:rPr>
          <w:rFonts w:ascii="Times New Roman" w:hAnsi="Times New Roman" w:cs="Times New Roman"/>
          <w:i/>
          <w:iCs/>
          <w:sz w:val="28"/>
          <w:szCs w:val="28"/>
        </w:rPr>
        <w:t>Клиническая медицина</w:t>
      </w:r>
      <w:r w:rsidRPr="004D4DEE">
        <w:rPr>
          <w:rFonts w:ascii="Times New Roman" w:hAnsi="Times New Roman" w:cs="Times New Roman"/>
          <w:sz w:val="28"/>
          <w:szCs w:val="28"/>
          <w:lang w:val="uk-UA"/>
        </w:rPr>
        <w:t>.</w:t>
      </w:r>
      <w:r w:rsidRPr="004D4DEE">
        <w:rPr>
          <w:rFonts w:ascii="Times New Roman" w:hAnsi="Times New Roman" w:cs="Times New Roman"/>
          <w:sz w:val="28"/>
          <w:szCs w:val="28"/>
        </w:rPr>
        <w:t xml:space="preserve"> 2009</w:t>
      </w:r>
      <w:r w:rsidRPr="004D4DEE">
        <w:rPr>
          <w:rFonts w:ascii="Times New Roman" w:hAnsi="Times New Roman" w:cs="Times New Roman"/>
          <w:sz w:val="28"/>
          <w:szCs w:val="28"/>
          <w:lang w:val="uk-UA"/>
        </w:rPr>
        <w:t>.</w:t>
      </w:r>
      <w:r w:rsidRPr="004D4DEE">
        <w:rPr>
          <w:rFonts w:ascii="Times New Roman" w:hAnsi="Times New Roman" w:cs="Times New Roman"/>
          <w:sz w:val="28"/>
          <w:szCs w:val="28"/>
        </w:rPr>
        <w:t xml:space="preserve"> № 10</w:t>
      </w:r>
      <w:r w:rsidRPr="004D4DEE">
        <w:rPr>
          <w:rFonts w:ascii="Times New Roman" w:hAnsi="Times New Roman" w:cs="Times New Roman"/>
          <w:sz w:val="28"/>
          <w:szCs w:val="28"/>
          <w:lang w:val="uk-UA"/>
        </w:rPr>
        <w:t>. С. 4 – 9.</w:t>
      </w:r>
    </w:p>
    <w:p w:rsidR="00BF739E" w:rsidRPr="004D4DEE" w:rsidRDefault="00BF739E" w:rsidP="0010412D">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26. </w:t>
      </w:r>
      <w:r w:rsidRPr="004D4DEE">
        <w:rPr>
          <w:rFonts w:ascii="Times New Roman" w:hAnsi="Times New Roman" w:cs="Times New Roman"/>
          <w:color w:val="000000"/>
          <w:sz w:val="28"/>
          <w:szCs w:val="28"/>
          <w:lang w:val="uk-UA"/>
        </w:rPr>
        <w:t>Бурков С. Г., Ивлева А. Я. Изб</w:t>
      </w:r>
      <w:r w:rsidRPr="004D4DEE">
        <w:rPr>
          <w:rFonts w:ascii="Times New Roman" w:hAnsi="Times New Roman" w:cs="Times New Roman"/>
          <w:color w:val="000000"/>
          <w:sz w:val="28"/>
          <w:szCs w:val="28"/>
        </w:rPr>
        <w:t>ы</w:t>
      </w:r>
      <w:r w:rsidRPr="004D4DEE">
        <w:rPr>
          <w:rFonts w:ascii="Times New Roman" w:hAnsi="Times New Roman" w:cs="Times New Roman"/>
          <w:color w:val="000000"/>
          <w:sz w:val="28"/>
          <w:szCs w:val="28"/>
          <w:lang w:val="uk-UA"/>
        </w:rPr>
        <w:t xml:space="preserve">точныйвес и ожирение – проблема медицинская, а не ксметическая. </w:t>
      </w:r>
      <w:r w:rsidRPr="004D4DEE">
        <w:rPr>
          <w:rFonts w:ascii="Times New Roman" w:hAnsi="Times New Roman" w:cs="Times New Roman"/>
          <w:i/>
          <w:iCs/>
          <w:color w:val="000000"/>
          <w:sz w:val="28"/>
          <w:szCs w:val="28"/>
          <w:lang w:val="uk-UA"/>
        </w:rPr>
        <w:t>Ожирение и метаболізм</w:t>
      </w:r>
      <w:r w:rsidRPr="004D4DEE">
        <w:rPr>
          <w:rFonts w:ascii="Times New Roman" w:hAnsi="Times New Roman" w:cs="Times New Roman"/>
          <w:color w:val="000000"/>
          <w:sz w:val="28"/>
          <w:szCs w:val="28"/>
          <w:lang w:val="uk-UA"/>
        </w:rPr>
        <w:t>. 2010. №3. С. 15 – 19</w:t>
      </w:r>
    </w:p>
    <w:p w:rsidR="00BF739E" w:rsidRPr="004D4DEE" w:rsidRDefault="00BF739E" w:rsidP="0084109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rPr>
        <w:t>2</w:t>
      </w:r>
      <w:r w:rsidRPr="004D4DEE">
        <w:rPr>
          <w:rFonts w:ascii="Times New Roman" w:hAnsi="Times New Roman" w:cs="Times New Roman"/>
          <w:sz w:val="28"/>
          <w:szCs w:val="28"/>
          <w:lang w:val="uk-UA"/>
        </w:rPr>
        <w:t>7</w:t>
      </w:r>
      <w:r w:rsidRPr="004D4DEE">
        <w:rPr>
          <w:rFonts w:ascii="Times New Roman" w:hAnsi="Times New Roman" w:cs="Times New Roman"/>
          <w:sz w:val="28"/>
          <w:szCs w:val="28"/>
        </w:rPr>
        <w:t>.  Отто</w:t>
      </w:r>
      <w:r w:rsidR="001D2443">
        <w:rPr>
          <w:rFonts w:ascii="Times New Roman" w:hAnsi="Times New Roman" w:cs="Times New Roman"/>
          <w:sz w:val="28"/>
          <w:szCs w:val="28"/>
          <w:lang w:val="uk-UA"/>
        </w:rPr>
        <w:t xml:space="preserve"> </w:t>
      </w:r>
      <w:r w:rsidRPr="004D4DEE">
        <w:rPr>
          <w:rFonts w:ascii="Times New Roman" w:hAnsi="Times New Roman" w:cs="Times New Roman"/>
          <w:sz w:val="28"/>
          <w:szCs w:val="28"/>
        </w:rPr>
        <w:t>Н. Ю.,  Сагитова</w:t>
      </w:r>
      <w:r w:rsidRPr="004D4DEE">
        <w:rPr>
          <w:rFonts w:ascii="Times New Roman" w:hAnsi="Times New Roman" w:cs="Times New Roman"/>
          <w:sz w:val="28"/>
          <w:szCs w:val="28"/>
          <w:lang w:val="uk-UA"/>
        </w:rPr>
        <w:t xml:space="preserve"> Г, Р.</w:t>
      </w:r>
      <w:r w:rsidRPr="004D4DEE">
        <w:rPr>
          <w:rFonts w:ascii="Times New Roman" w:hAnsi="Times New Roman" w:cs="Times New Roman"/>
          <w:sz w:val="28"/>
          <w:szCs w:val="28"/>
        </w:rPr>
        <w:t xml:space="preserve">, </w:t>
      </w:r>
      <w:r w:rsidRPr="004D4DEE">
        <w:rPr>
          <w:rFonts w:ascii="Times New Roman" w:hAnsi="Times New Roman" w:cs="Times New Roman"/>
          <w:sz w:val="28"/>
          <w:szCs w:val="28"/>
          <w:lang w:val="uk-UA"/>
        </w:rPr>
        <w:t xml:space="preserve">  Никулина</w:t>
      </w:r>
      <w:r w:rsidRPr="004D4DEE">
        <w:rPr>
          <w:rFonts w:ascii="Times New Roman" w:hAnsi="Times New Roman" w:cs="Times New Roman"/>
          <w:sz w:val="28"/>
          <w:szCs w:val="28"/>
        </w:rPr>
        <w:t xml:space="preserve"> Н. </w:t>
      </w:r>
      <w:r w:rsidRPr="004D4DEE">
        <w:rPr>
          <w:rFonts w:ascii="Times New Roman" w:hAnsi="Times New Roman" w:cs="Times New Roman"/>
          <w:sz w:val="28"/>
          <w:szCs w:val="28"/>
          <w:lang w:val="uk-UA"/>
        </w:rPr>
        <w:t xml:space="preserve">Ю.,  Ледяев М. Я. Частота метаболического синдрома и других ослонений ожирения в практике детского ендокринолога. </w:t>
      </w:r>
      <w:r w:rsidRPr="004D4DEE">
        <w:rPr>
          <w:rFonts w:ascii="Times New Roman" w:hAnsi="Times New Roman" w:cs="Times New Roman"/>
          <w:i/>
          <w:iCs/>
          <w:sz w:val="28"/>
          <w:szCs w:val="28"/>
          <w:lang w:val="uk-UA"/>
        </w:rPr>
        <w:t>Вест ник Волг ГМУ</w:t>
      </w:r>
      <w:r w:rsidRPr="004D4DEE">
        <w:rPr>
          <w:rFonts w:ascii="Times New Roman" w:hAnsi="Times New Roman" w:cs="Times New Roman"/>
          <w:sz w:val="28"/>
          <w:szCs w:val="28"/>
          <w:lang w:val="uk-UA"/>
        </w:rPr>
        <w:t>. 2018. Вып. 3 (67). С. 13-16.</w:t>
      </w:r>
    </w:p>
    <w:p w:rsidR="00BF739E" w:rsidRPr="004D4DEE" w:rsidRDefault="00BF739E" w:rsidP="00841097">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28  Зелінська. Н. Б.  Ожиріння та метаболічний синдром у дітей. </w:t>
      </w:r>
      <w:r w:rsidRPr="004D4DEE">
        <w:rPr>
          <w:rFonts w:ascii="Times New Roman" w:hAnsi="Times New Roman" w:cs="Times New Roman"/>
          <w:i/>
          <w:iCs/>
          <w:sz w:val="28"/>
          <w:szCs w:val="28"/>
          <w:lang w:val="uk-UA"/>
        </w:rPr>
        <w:t>Клінічна ендокринологія та ендокринна хірургія</w:t>
      </w:r>
      <w:r w:rsidRPr="004D4DEE">
        <w:rPr>
          <w:rFonts w:ascii="Times New Roman" w:hAnsi="Times New Roman" w:cs="Times New Roman"/>
          <w:sz w:val="28"/>
          <w:szCs w:val="28"/>
          <w:lang w:val="uk-UA"/>
        </w:rPr>
        <w:t>. 2010.№ 4 (45). С. 62 – 72.</w:t>
      </w:r>
    </w:p>
    <w:p w:rsidR="00BF739E" w:rsidRPr="004D4DEE" w:rsidRDefault="00BF739E" w:rsidP="00A95B14">
      <w:pPr>
        <w:widowControl w:val="0"/>
        <w:spacing w:line="360" w:lineRule="auto"/>
        <w:ind w:firstLine="709"/>
        <w:jc w:val="both"/>
        <w:rPr>
          <w:sz w:val="28"/>
          <w:szCs w:val="28"/>
          <w:lang w:val="uk-UA"/>
        </w:rPr>
      </w:pPr>
      <w:r w:rsidRPr="004D4DEE">
        <w:rPr>
          <w:sz w:val="28"/>
          <w:szCs w:val="28"/>
          <w:lang w:val="uk-UA"/>
        </w:rPr>
        <w:t xml:space="preserve">29. Малявская С. И., Лебедев А. В. Метаболический портрет детей с ожирением. </w:t>
      </w:r>
      <w:r w:rsidRPr="004D4DEE">
        <w:rPr>
          <w:i/>
          <w:iCs/>
          <w:sz w:val="28"/>
          <w:szCs w:val="28"/>
          <w:lang w:val="uk-UA"/>
        </w:rPr>
        <w:t>Российский вест ник перинатологии и педиатрии</w:t>
      </w:r>
      <w:r w:rsidRPr="004D4DEE">
        <w:rPr>
          <w:sz w:val="28"/>
          <w:szCs w:val="28"/>
          <w:lang w:val="uk-UA"/>
        </w:rPr>
        <w:t xml:space="preserve">. 2015. № 6. </w:t>
      </w:r>
    </w:p>
    <w:p w:rsidR="00BF739E" w:rsidRPr="004D4DEE" w:rsidRDefault="00BF739E" w:rsidP="00C13934">
      <w:pPr>
        <w:widowControl w:val="0"/>
        <w:spacing w:line="360" w:lineRule="auto"/>
        <w:jc w:val="both"/>
        <w:rPr>
          <w:sz w:val="28"/>
          <w:szCs w:val="28"/>
          <w:lang w:val="uk-UA"/>
        </w:rPr>
      </w:pPr>
      <w:r w:rsidRPr="004D4DEE">
        <w:rPr>
          <w:sz w:val="28"/>
          <w:szCs w:val="28"/>
          <w:lang w:val="uk-UA"/>
        </w:rPr>
        <w:t>С. 73 – 81.</w:t>
      </w:r>
    </w:p>
    <w:p w:rsidR="00BF739E" w:rsidRPr="004D4DEE" w:rsidRDefault="00BF739E" w:rsidP="000C4DF4">
      <w:pPr>
        <w:widowControl w:val="0"/>
        <w:spacing w:line="360" w:lineRule="auto"/>
        <w:ind w:firstLine="709"/>
        <w:jc w:val="both"/>
        <w:rPr>
          <w:sz w:val="28"/>
          <w:szCs w:val="28"/>
        </w:rPr>
      </w:pPr>
      <w:r w:rsidRPr="004D4DEE">
        <w:rPr>
          <w:sz w:val="28"/>
          <w:szCs w:val="28"/>
          <w:lang w:val="uk-UA"/>
        </w:rPr>
        <w:t xml:space="preserve">30. Соснова Е. А.  Метаболический синдром. </w:t>
      </w:r>
      <w:r w:rsidRPr="004D4DEE">
        <w:rPr>
          <w:sz w:val="28"/>
          <w:szCs w:val="28"/>
          <w:lang w:val="en-US"/>
        </w:rPr>
        <w:t>V</w:t>
      </w:r>
      <w:r w:rsidRPr="004D4DEE">
        <w:rPr>
          <w:sz w:val="28"/>
          <w:szCs w:val="28"/>
          <w:lang w:val="uk-UA"/>
        </w:rPr>
        <w:t>.</w:t>
      </w:r>
      <w:r w:rsidRPr="004D4DEE">
        <w:rPr>
          <w:sz w:val="28"/>
          <w:szCs w:val="28"/>
          <w:lang w:val="en-US"/>
        </w:rPr>
        <w:t>F</w:t>
      </w:r>
      <w:r w:rsidRPr="004D4DEE">
        <w:rPr>
          <w:sz w:val="28"/>
          <w:szCs w:val="28"/>
          <w:lang w:val="uk-UA"/>
        </w:rPr>
        <w:t xml:space="preserve">. </w:t>
      </w:r>
      <w:r w:rsidRPr="004D4DEE">
        <w:rPr>
          <w:i/>
          <w:iCs/>
          <w:sz w:val="28"/>
          <w:szCs w:val="28"/>
          <w:lang w:val="en-US"/>
        </w:rPr>
        <w:t>Snegirev</w:t>
      </w:r>
      <w:r w:rsidR="00432A03">
        <w:rPr>
          <w:i/>
          <w:iCs/>
          <w:sz w:val="28"/>
          <w:szCs w:val="28"/>
          <w:lang w:val="uk-UA"/>
        </w:rPr>
        <w:t xml:space="preserve"> </w:t>
      </w:r>
      <w:r w:rsidRPr="004D4DEE">
        <w:rPr>
          <w:i/>
          <w:iCs/>
          <w:sz w:val="28"/>
          <w:szCs w:val="28"/>
          <w:lang w:val="en-US"/>
        </w:rPr>
        <w:t>Archives</w:t>
      </w:r>
      <w:r w:rsidR="00432A03">
        <w:rPr>
          <w:i/>
          <w:iCs/>
          <w:sz w:val="28"/>
          <w:szCs w:val="28"/>
          <w:lang w:val="uk-UA"/>
        </w:rPr>
        <w:t xml:space="preserve"> </w:t>
      </w:r>
      <w:r w:rsidRPr="004D4DEE">
        <w:rPr>
          <w:i/>
          <w:iCs/>
          <w:sz w:val="28"/>
          <w:szCs w:val="28"/>
          <w:lang w:val="en-US"/>
        </w:rPr>
        <w:t>of</w:t>
      </w:r>
      <w:r w:rsidR="00432A03">
        <w:rPr>
          <w:i/>
          <w:iCs/>
          <w:sz w:val="28"/>
          <w:szCs w:val="28"/>
          <w:lang w:val="uk-UA"/>
        </w:rPr>
        <w:t xml:space="preserve"> </w:t>
      </w:r>
      <w:r w:rsidRPr="004D4DEE">
        <w:rPr>
          <w:i/>
          <w:iCs/>
          <w:sz w:val="28"/>
          <w:szCs w:val="28"/>
          <w:lang w:val="en-US"/>
        </w:rPr>
        <w:t>Obstetric</w:t>
      </w:r>
      <w:r w:rsidR="00432A03">
        <w:rPr>
          <w:i/>
          <w:iCs/>
          <w:sz w:val="28"/>
          <w:szCs w:val="28"/>
          <w:lang w:val="uk-UA"/>
        </w:rPr>
        <w:t xml:space="preserve"> </w:t>
      </w:r>
      <w:r w:rsidRPr="004D4DEE">
        <w:rPr>
          <w:i/>
          <w:iCs/>
          <w:sz w:val="28"/>
          <w:szCs w:val="28"/>
          <w:lang w:val="en-US"/>
        </w:rPr>
        <w:t>sand</w:t>
      </w:r>
      <w:r w:rsidR="00432A03">
        <w:rPr>
          <w:i/>
          <w:iCs/>
          <w:sz w:val="28"/>
          <w:szCs w:val="28"/>
          <w:lang w:val="uk-UA"/>
        </w:rPr>
        <w:t xml:space="preserve"> </w:t>
      </w:r>
      <w:r w:rsidRPr="004D4DEE">
        <w:rPr>
          <w:i/>
          <w:iCs/>
          <w:sz w:val="28"/>
          <w:szCs w:val="28"/>
          <w:lang w:val="en-US"/>
        </w:rPr>
        <w:t>Gynecology</w:t>
      </w:r>
      <w:r w:rsidRPr="004D4DEE">
        <w:rPr>
          <w:i/>
          <w:iCs/>
          <w:sz w:val="28"/>
          <w:szCs w:val="28"/>
          <w:lang w:val="uk-UA"/>
        </w:rPr>
        <w:t>.</w:t>
      </w:r>
      <w:r w:rsidRPr="004D4DEE">
        <w:rPr>
          <w:sz w:val="28"/>
          <w:szCs w:val="28"/>
          <w:lang w:val="uk-UA"/>
        </w:rPr>
        <w:t xml:space="preserve">2016. </w:t>
      </w:r>
      <w:r w:rsidRPr="004D4DEE">
        <w:rPr>
          <w:sz w:val="28"/>
          <w:szCs w:val="28"/>
        </w:rPr>
        <w:t>№ 3 (4). С. 172 – 180.</w:t>
      </w:r>
    </w:p>
    <w:p w:rsidR="00BF739E" w:rsidRPr="004D4DEE" w:rsidRDefault="00BF739E" w:rsidP="000C4DF4">
      <w:pPr>
        <w:widowControl w:val="0"/>
        <w:spacing w:line="360" w:lineRule="auto"/>
        <w:ind w:firstLine="709"/>
        <w:jc w:val="both"/>
        <w:rPr>
          <w:sz w:val="28"/>
          <w:szCs w:val="28"/>
        </w:rPr>
      </w:pPr>
      <w:r w:rsidRPr="004D4DEE">
        <w:rPr>
          <w:sz w:val="28"/>
          <w:szCs w:val="28"/>
        </w:rPr>
        <w:t>31. Леонтьева.</w:t>
      </w:r>
      <w:r w:rsidRPr="004D4DEE">
        <w:rPr>
          <w:sz w:val="28"/>
          <w:szCs w:val="28"/>
          <w:lang w:val="uk-UA"/>
        </w:rPr>
        <w:t xml:space="preserve"> И. В. </w:t>
      </w:r>
      <w:r w:rsidRPr="004D4DEE">
        <w:rPr>
          <w:sz w:val="28"/>
          <w:szCs w:val="28"/>
        </w:rPr>
        <w:t xml:space="preserve"> Метаболический синдром как педиатрическая проблема. </w:t>
      </w:r>
      <w:r w:rsidRPr="004D4DEE">
        <w:rPr>
          <w:i/>
          <w:iCs/>
          <w:sz w:val="28"/>
          <w:szCs w:val="28"/>
        </w:rPr>
        <w:t>Российский вестник перинатологии и педиатрии</w:t>
      </w:r>
      <w:r w:rsidRPr="004D4DEE">
        <w:rPr>
          <w:sz w:val="28"/>
          <w:szCs w:val="28"/>
        </w:rPr>
        <w:t xml:space="preserve">. 2008. № 3. </w:t>
      </w:r>
    </w:p>
    <w:p w:rsidR="00BF739E" w:rsidRPr="004D4DEE" w:rsidRDefault="00BF739E" w:rsidP="00830C6F">
      <w:pPr>
        <w:widowControl w:val="0"/>
        <w:spacing w:line="360" w:lineRule="auto"/>
        <w:jc w:val="both"/>
        <w:rPr>
          <w:sz w:val="28"/>
          <w:szCs w:val="28"/>
        </w:rPr>
      </w:pPr>
      <w:r w:rsidRPr="004D4DEE">
        <w:rPr>
          <w:sz w:val="28"/>
          <w:szCs w:val="28"/>
        </w:rPr>
        <w:t>С. 4 – 16.</w:t>
      </w:r>
    </w:p>
    <w:p w:rsidR="00BF739E" w:rsidRPr="004D4DEE" w:rsidRDefault="00BF739E" w:rsidP="00242699">
      <w:pPr>
        <w:widowControl w:val="0"/>
        <w:spacing w:line="360" w:lineRule="auto"/>
        <w:ind w:firstLine="709"/>
        <w:jc w:val="both"/>
        <w:rPr>
          <w:sz w:val="28"/>
          <w:szCs w:val="28"/>
          <w:lang w:val="uk-UA"/>
        </w:rPr>
      </w:pPr>
      <w:r w:rsidRPr="004D4DEE">
        <w:rPr>
          <w:sz w:val="28"/>
          <w:szCs w:val="28"/>
        </w:rPr>
        <w:lastRenderedPageBreak/>
        <w:t>32.Козлова</w:t>
      </w:r>
      <w:r w:rsidRPr="004D4DEE">
        <w:rPr>
          <w:sz w:val="28"/>
          <w:szCs w:val="28"/>
          <w:lang w:val="uk-UA"/>
        </w:rPr>
        <w:t xml:space="preserve"> В.</w:t>
      </w:r>
      <w:r w:rsidRPr="004D4DEE">
        <w:rPr>
          <w:sz w:val="28"/>
          <w:szCs w:val="28"/>
        </w:rPr>
        <w:t>, . Бекезин</w:t>
      </w:r>
      <w:r w:rsidRPr="004D4DEE">
        <w:rPr>
          <w:sz w:val="28"/>
          <w:szCs w:val="28"/>
          <w:lang w:val="uk-UA"/>
        </w:rPr>
        <w:t xml:space="preserve"> В. В.</w:t>
      </w:r>
      <w:r w:rsidRPr="004D4DEE">
        <w:rPr>
          <w:sz w:val="28"/>
          <w:szCs w:val="28"/>
        </w:rPr>
        <w:t>.  Метаболический синдром у детей и подростков (лекция</w:t>
      </w:r>
      <w:r w:rsidRPr="004D4DEE">
        <w:rPr>
          <w:i/>
          <w:iCs/>
          <w:sz w:val="28"/>
          <w:szCs w:val="28"/>
        </w:rPr>
        <w:t>). Вестник Смоленской медицинской академии</w:t>
      </w:r>
      <w:r w:rsidRPr="004D4DEE">
        <w:rPr>
          <w:sz w:val="28"/>
          <w:szCs w:val="28"/>
        </w:rPr>
        <w:t>. 2006. № 2. С. 3 – 22.</w:t>
      </w:r>
    </w:p>
    <w:p w:rsidR="00BF739E" w:rsidRPr="004D4DEE" w:rsidRDefault="00BF739E" w:rsidP="00242699">
      <w:pPr>
        <w:widowControl w:val="0"/>
        <w:spacing w:line="360" w:lineRule="auto"/>
        <w:ind w:firstLine="709"/>
        <w:jc w:val="both"/>
        <w:rPr>
          <w:sz w:val="28"/>
          <w:szCs w:val="28"/>
        </w:rPr>
      </w:pPr>
      <w:r w:rsidRPr="004D4DEE">
        <w:rPr>
          <w:sz w:val="28"/>
          <w:szCs w:val="28"/>
          <w:lang w:val="uk-UA"/>
        </w:rPr>
        <w:t xml:space="preserve">33. Захарова И. Н., Малявская С. И., Творогова Т. М. и др. </w:t>
      </w:r>
      <w:r w:rsidRPr="004D4DEE">
        <w:rPr>
          <w:sz w:val="28"/>
          <w:szCs w:val="28"/>
        </w:rPr>
        <w:t>Метаболический</w:t>
      </w:r>
      <w:r w:rsidR="00D26A72">
        <w:rPr>
          <w:sz w:val="28"/>
          <w:szCs w:val="28"/>
          <w:lang w:val="uk-UA"/>
        </w:rPr>
        <w:t xml:space="preserve"> </w:t>
      </w:r>
      <w:r w:rsidRPr="004D4DEE">
        <w:rPr>
          <w:sz w:val="28"/>
          <w:szCs w:val="28"/>
        </w:rPr>
        <w:t>синдром</w:t>
      </w:r>
      <w:r w:rsidR="00D26A72">
        <w:rPr>
          <w:sz w:val="28"/>
          <w:szCs w:val="28"/>
          <w:lang w:val="uk-UA"/>
        </w:rPr>
        <w:t xml:space="preserve"> </w:t>
      </w:r>
      <w:r w:rsidRPr="004D4DEE">
        <w:rPr>
          <w:sz w:val="28"/>
          <w:szCs w:val="28"/>
        </w:rPr>
        <w:t>у</w:t>
      </w:r>
      <w:r w:rsidR="00D26A72">
        <w:rPr>
          <w:sz w:val="28"/>
          <w:szCs w:val="28"/>
          <w:lang w:val="uk-UA"/>
        </w:rPr>
        <w:t xml:space="preserve"> </w:t>
      </w:r>
      <w:r w:rsidRPr="004D4DEE">
        <w:rPr>
          <w:sz w:val="28"/>
          <w:szCs w:val="28"/>
        </w:rPr>
        <w:t>детей</w:t>
      </w:r>
      <w:r w:rsidR="00D26A72">
        <w:rPr>
          <w:sz w:val="28"/>
          <w:szCs w:val="28"/>
          <w:lang w:val="uk-UA"/>
        </w:rPr>
        <w:t xml:space="preserve"> </w:t>
      </w:r>
      <w:r w:rsidRPr="004D4DEE">
        <w:rPr>
          <w:sz w:val="28"/>
          <w:szCs w:val="28"/>
        </w:rPr>
        <w:t>и</w:t>
      </w:r>
      <w:r w:rsidR="00D26A72">
        <w:rPr>
          <w:sz w:val="28"/>
          <w:szCs w:val="28"/>
          <w:lang w:val="uk-UA"/>
        </w:rPr>
        <w:t xml:space="preserve"> </w:t>
      </w:r>
      <w:r w:rsidRPr="004D4DEE">
        <w:rPr>
          <w:sz w:val="28"/>
          <w:szCs w:val="28"/>
        </w:rPr>
        <w:t>подростков</w:t>
      </w:r>
      <w:r w:rsidR="00D26A72">
        <w:rPr>
          <w:sz w:val="28"/>
          <w:szCs w:val="28"/>
          <w:lang w:val="uk-UA"/>
        </w:rPr>
        <w:t xml:space="preserve"> </w:t>
      </w:r>
      <w:r w:rsidRPr="004D4DEE">
        <w:rPr>
          <w:sz w:val="28"/>
          <w:szCs w:val="28"/>
        </w:rPr>
        <w:t>.</w:t>
      </w:r>
      <w:r w:rsidRPr="004D4DEE">
        <w:rPr>
          <w:i/>
          <w:iCs/>
          <w:sz w:val="28"/>
          <w:szCs w:val="28"/>
        </w:rPr>
        <w:t>Медицинский совет</w:t>
      </w:r>
      <w:r w:rsidRPr="004D4DEE">
        <w:rPr>
          <w:sz w:val="28"/>
          <w:szCs w:val="28"/>
        </w:rPr>
        <w:t>. 2016.</w:t>
      </w:r>
    </w:p>
    <w:p w:rsidR="00BF739E" w:rsidRPr="004D4DEE" w:rsidRDefault="00BF739E" w:rsidP="00CD32E0">
      <w:pPr>
        <w:widowControl w:val="0"/>
        <w:spacing w:line="360" w:lineRule="auto"/>
        <w:jc w:val="both"/>
        <w:rPr>
          <w:sz w:val="28"/>
          <w:szCs w:val="28"/>
        </w:rPr>
      </w:pPr>
      <w:r w:rsidRPr="004D4DEE">
        <w:rPr>
          <w:sz w:val="28"/>
          <w:szCs w:val="28"/>
        </w:rPr>
        <w:t>№ 16. С. 103 – 109.</w:t>
      </w:r>
    </w:p>
    <w:p w:rsidR="00BF739E" w:rsidRPr="004D4DEE" w:rsidRDefault="00BF739E" w:rsidP="00061047">
      <w:pPr>
        <w:widowControl w:val="0"/>
        <w:spacing w:line="360" w:lineRule="auto"/>
        <w:ind w:firstLine="709"/>
        <w:jc w:val="both"/>
        <w:rPr>
          <w:sz w:val="28"/>
          <w:szCs w:val="28"/>
          <w:lang w:val="uk-UA"/>
        </w:rPr>
      </w:pPr>
      <w:r w:rsidRPr="004D4DEE">
        <w:rPr>
          <w:sz w:val="28"/>
          <w:szCs w:val="28"/>
        </w:rPr>
        <w:t xml:space="preserve">34. </w:t>
      </w:r>
      <w:r w:rsidRPr="004D4DEE">
        <w:rPr>
          <w:sz w:val="28"/>
          <w:szCs w:val="28"/>
          <w:lang w:val="uk-UA"/>
        </w:rPr>
        <w:t xml:space="preserve">Захарова И. Н. Метаболический синдром: вигляд педіатра. </w:t>
      </w:r>
      <w:r w:rsidRPr="004D4DEE">
        <w:rPr>
          <w:i/>
          <w:iCs/>
          <w:sz w:val="28"/>
          <w:szCs w:val="28"/>
          <w:lang w:val="uk-UA"/>
        </w:rPr>
        <w:t>Экспериментальная и клиническая гастроентерологія</w:t>
      </w:r>
      <w:r w:rsidRPr="004D4DEE">
        <w:rPr>
          <w:sz w:val="28"/>
          <w:szCs w:val="28"/>
          <w:lang w:val="uk-UA"/>
        </w:rPr>
        <w:t xml:space="preserve">. 2010. № 7. С. 84 – 91. </w:t>
      </w:r>
    </w:p>
    <w:p w:rsidR="00BF739E" w:rsidRPr="004D4DEE" w:rsidRDefault="00BF739E" w:rsidP="00061047">
      <w:pPr>
        <w:widowControl w:val="0"/>
        <w:spacing w:line="360" w:lineRule="auto"/>
        <w:ind w:firstLine="709"/>
        <w:jc w:val="both"/>
        <w:rPr>
          <w:sz w:val="28"/>
          <w:szCs w:val="28"/>
          <w:lang w:val="uk-UA"/>
        </w:rPr>
      </w:pPr>
      <w:r w:rsidRPr="004D4DEE">
        <w:rPr>
          <w:sz w:val="28"/>
          <w:szCs w:val="28"/>
          <w:lang w:val="uk-UA"/>
        </w:rPr>
        <w:t xml:space="preserve">35. Поляков В. К., Аверьянов А. В., Болотова Н. В.. Нормативы индекса массы тела и обхвата талии: их роли в диагностике ожирения детей школьного возраста. </w:t>
      </w:r>
      <w:r w:rsidRPr="004D4DEE">
        <w:rPr>
          <w:i/>
          <w:iCs/>
          <w:sz w:val="28"/>
          <w:szCs w:val="28"/>
          <w:lang w:val="uk-UA"/>
        </w:rPr>
        <w:t>Педиатрия</w:t>
      </w:r>
      <w:r w:rsidRPr="004D4DEE">
        <w:rPr>
          <w:sz w:val="28"/>
          <w:szCs w:val="28"/>
          <w:lang w:val="uk-UA"/>
        </w:rPr>
        <w:t>. 2009. Том 88,  № 6. С. 17 – 20.</w:t>
      </w:r>
    </w:p>
    <w:p w:rsidR="00BF739E" w:rsidRPr="004D4DEE" w:rsidRDefault="00BF739E" w:rsidP="00061047">
      <w:pPr>
        <w:widowControl w:val="0"/>
        <w:spacing w:line="360" w:lineRule="auto"/>
        <w:ind w:firstLine="709"/>
        <w:jc w:val="both"/>
        <w:rPr>
          <w:sz w:val="28"/>
          <w:szCs w:val="28"/>
          <w:lang w:val="uk-UA"/>
        </w:rPr>
      </w:pPr>
      <w:r w:rsidRPr="004D4DEE">
        <w:rPr>
          <w:sz w:val="28"/>
          <w:szCs w:val="28"/>
          <w:lang w:val="uk-UA"/>
        </w:rPr>
        <w:t xml:space="preserve">36. Леонтьева И. В.  Метаболический синдром какпедиатрическая проблема. </w:t>
      </w:r>
      <w:r w:rsidRPr="004D4DEE">
        <w:rPr>
          <w:i/>
          <w:iCs/>
          <w:sz w:val="28"/>
          <w:szCs w:val="28"/>
          <w:lang w:val="uk-UA"/>
        </w:rPr>
        <w:t>Российский вестник перинатологии и педиатрии</w:t>
      </w:r>
      <w:r w:rsidRPr="004D4DEE">
        <w:rPr>
          <w:sz w:val="28"/>
          <w:szCs w:val="28"/>
          <w:lang w:val="uk-UA"/>
        </w:rPr>
        <w:t>. 2008. № 3.</w:t>
      </w:r>
    </w:p>
    <w:p w:rsidR="00BF739E" w:rsidRPr="004D4DEE" w:rsidRDefault="00BF739E" w:rsidP="00F660E7">
      <w:pPr>
        <w:widowControl w:val="0"/>
        <w:spacing w:line="360" w:lineRule="auto"/>
        <w:jc w:val="both"/>
        <w:rPr>
          <w:sz w:val="28"/>
          <w:szCs w:val="28"/>
          <w:lang w:val="uk-UA"/>
        </w:rPr>
      </w:pPr>
      <w:r w:rsidRPr="004D4DEE">
        <w:rPr>
          <w:sz w:val="28"/>
          <w:szCs w:val="28"/>
          <w:lang w:val="uk-UA"/>
        </w:rPr>
        <w:t xml:space="preserve"> С.  4 – 16.</w:t>
      </w:r>
    </w:p>
    <w:p w:rsidR="00BF739E" w:rsidRPr="004D4DEE" w:rsidRDefault="00BF739E" w:rsidP="00B2609A">
      <w:pPr>
        <w:widowControl w:val="0"/>
        <w:spacing w:line="360" w:lineRule="auto"/>
        <w:ind w:firstLine="709"/>
        <w:jc w:val="both"/>
        <w:rPr>
          <w:sz w:val="28"/>
          <w:szCs w:val="28"/>
          <w:lang w:val="uk-UA"/>
        </w:rPr>
      </w:pPr>
      <w:r w:rsidRPr="004D4DEE">
        <w:rPr>
          <w:sz w:val="28"/>
          <w:szCs w:val="28"/>
          <w:lang w:val="uk-UA"/>
        </w:rPr>
        <w:t xml:space="preserve"> 37. Мрясева В. В. Ожирение у детей – фактор риска по развитию метаболического синдрома. </w:t>
      </w:r>
      <w:r w:rsidRPr="004D4DEE">
        <w:rPr>
          <w:i/>
          <w:iCs/>
          <w:sz w:val="28"/>
          <w:szCs w:val="28"/>
          <w:lang w:val="uk-UA"/>
        </w:rPr>
        <w:t>Педиатрический вестник Южного Урала</w:t>
      </w:r>
      <w:r w:rsidRPr="004D4DEE">
        <w:rPr>
          <w:sz w:val="28"/>
          <w:szCs w:val="28"/>
          <w:lang w:val="uk-UA"/>
        </w:rPr>
        <w:t>. 2014. №1-2. С. 54 – 57.</w:t>
      </w:r>
    </w:p>
    <w:p w:rsidR="00BF739E" w:rsidRPr="004D4DEE" w:rsidRDefault="00BF739E" w:rsidP="00B2609A">
      <w:pPr>
        <w:widowControl w:val="0"/>
        <w:spacing w:line="360" w:lineRule="auto"/>
        <w:ind w:firstLine="709"/>
        <w:jc w:val="both"/>
        <w:rPr>
          <w:sz w:val="28"/>
          <w:szCs w:val="28"/>
          <w:lang w:val="uk-UA"/>
        </w:rPr>
      </w:pPr>
      <w:r w:rsidRPr="004D4DEE">
        <w:rPr>
          <w:sz w:val="28"/>
          <w:szCs w:val="28"/>
          <w:lang w:val="uk-UA"/>
        </w:rPr>
        <w:t xml:space="preserve">38. Загоруйко М. В., Бардымова Т. П., Рычкова Л. В. Ожирение детей и подростков. </w:t>
      </w:r>
      <w:r w:rsidRPr="004D4DEE">
        <w:rPr>
          <w:i/>
          <w:iCs/>
          <w:sz w:val="28"/>
          <w:szCs w:val="28"/>
          <w:lang w:val="uk-UA"/>
        </w:rPr>
        <w:t>Сибирский медицинский журнал</w:t>
      </w:r>
      <w:r w:rsidRPr="004D4DEE">
        <w:rPr>
          <w:sz w:val="28"/>
          <w:szCs w:val="28"/>
          <w:lang w:val="uk-UA"/>
        </w:rPr>
        <w:t>. 2010. №6. С. 16 – 19.</w:t>
      </w:r>
    </w:p>
    <w:p w:rsidR="00BF739E" w:rsidRPr="004D4DEE" w:rsidRDefault="00BF739E" w:rsidP="00B2609A">
      <w:pPr>
        <w:widowControl w:val="0"/>
        <w:spacing w:line="360" w:lineRule="auto"/>
        <w:ind w:firstLine="709"/>
        <w:jc w:val="both"/>
        <w:rPr>
          <w:sz w:val="28"/>
          <w:szCs w:val="28"/>
        </w:rPr>
      </w:pPr>
      <w:r w:rsidRPr="004D4DEE">
        <w:rPr>
          <w:sz w:val="28"/>
          <w:szCs w:val="28"/>
          <w:lang w:val="uk-UA"/>
        </w:rPr>
        <w:t>39. Красильникова Е.</w:t>
      </w:r>
      <w:r w:rsidRPr="004D4DEE">
        <w:rPr>
          <w:sz w:val="28"/>
          <w:szCs w:val="28"/>
        </w:rPr>
        <w:t>И., Симоненкова</w:t>
      </w:r>
      <w:r w:rsidR="00D26A72">
        <w:rPr>
          <w:sz w:val="28"/>
          <w:szCs w:val="28"/>
          <w:lang w:val="uk-UA"/>
        </w:rPr>
        <w:t xml:space="preserve"> </w:t>
      </w:r>
      <w:r w:rsidRPr="004D4DEE">
        <w:rPr>
          <w:sz w:val="28"/>
          <w:szCs w:val="28"/>
        </w:rPr>
        <w:t>Проблема ожирен</w:t>
      </w:r>
      <w:r w:rsidRPr="004D4DEE">
        <w:rPr>
          <w:sz w:val="28"/>
          <w:szCs w:val="28"/>
          <w:lang w:val="uk-UA"/>
        </w:rPr>
        <w:t>ия</w:t>
      </w:r>
      <w:r w:rsidRPr="004D4DEE">
        <w:rPr>
          <w:sz w:val="28"/>
          <w:szCs w:val="28"/>
        </w:rPr>
        <w:t xml:space="preserve"> А. В., Карабицкая Н. Л. И др. Особенности строения и функционирования жировой ткани в норме и при развитии ожирения. </w:t>
      </w:r>
      <w:r w:rsidRPr="004D4DEE">
        <w:rPr>
          <w:i/>
          <w:iCs/>
          <w:sz w:val="28"/>
          <w:szCs w:val="28"/>
        </w:rPr>
        <w:t>Ученые записки</w:t>
      </w:r>
      <w:r w:rsidR="00D26A72">
        <w:rPr>
          <w:i/>
          <w:iCs/>
          <w:sz w:val="28"/>
          <w:szCs w:val="28"/>
          <w:lang w:val="uk-UA"/>
        </w:rPr>
        <w:t xml:space="preserve"> </w:t>
      </w:r>
      <w:r w:rsidRPr="004D4DEE">
        <w:rPr>
          <w:i/>
          <w:iCs/>
          <w:sz w:val="28"/>
          <w:szCs w:val="28"/>
        </w:rPr>
        <w:t>СПбГМУ</w:t>
      </w:r>
      <w:r w:rsidR="00D26A72">
        <w:rPr>
          <w:i/>
          <w:iCs/>
          <w:sz w:val="28"/>
          <w:szCs w:val="28"/>
          <w:lang w:val="uk-UA"/>
        </w:rPr>
        <w:t xml:space="preserve"> </w:t>
      </w:r>
      <w:r w:rsidRPr="004D4DEE">
        <w:rPr>
          <w:i/>
          <w:iCs/>
          <w:sz w:val="28"/>
          <w:szCs w:val="28"/>
        </w:rPr>
        <w:t>им. академ. И. П. Павлова</w:t>
      </w:r>
      <w:r w:rsidRPr="004D4DEE">
        <w:rPr>
          <w:sz w:val="28"/>
          <w:szCs w:val="28"/>
        </w:rPr>
        <w:t xml:space="preserve">. 2012. Том </w:t>
      </w:r>
      <w:r w:rsidR="00BA0E33" w:rsidRPr="004D4DEE">
        <w:rPr>
          <w:sz w:val="28"/>
          <w:szCs w:val="28"/>
        </w:rPr>
        <w:fldChar w:fldCharType="begin"/>
      </w:r>
      <w:r w:rsidRPr="004D4DEE">
        <w:rPr>
          <w:sz w:val="28"/>
          <w:szCs w:val="28"/>
        </w:rPr>
        <w:instrText xml:space="preserve"> =19\*</w:instrText>
      </w:r>
      <w:r w:rsidRPr="004D4DEE">
        <w:rPr>
          <w:sz w:val="28"/>
          <w:szCs w:val="28"/>
          <w:lang w:val="en-US"/>
        </w:rPr>
        <w:instrText>Roman</w:instrText>
      </w:r>
      <w:r w:rsidR="00BA0E33" w:rsidRPr="004D4DEE">
        <w:rPr>
          <w:sz w:val="28"/>
          <w:szCs w:val="28"/>
        </w:rPr>
        <w:fldChar w:fldCharType="separate"/>
      </w:r>
      <w:r w:rsidRPr="004D4DEE">
        <w:rPr>
          <w:noProof/>
          <w:sz w:val="28"/>
          <w:szCs w:val="28"/>
          <w:lang w:val="en-US"/>
        </w:rPr>
        <w:t>XIX</w:t>
      </w:r>
      <w:r w:rsidR="00BA0E33" w:rsidRPr="004D4DEE">
        <w:rPr>
          <w:sz w:val="28"/>
          <w:szCs w:val="28"/>
        </w:rPr>
        <w:fldChar w:fldCharType="end"/>
      </w:r>
      <w:r w:rsidRPr="004D4DEE">
        <w:rPr>
          <w:sz w:val="28"/>
          <w:szCs w:val="28"/>
        </w:rPr>
        <w:t>, №3. С. 99 – 107.</w:t>
      </w:r>
    </w:p>
    <w:p w:rsidR="00BF739E" w:rsidRPr="004D4DEE" w:rsidRDefault="00BF739E" w:rsidP="00B2609A">
      <w:pPr>
        <w:widowControl w:val="0"/>
        <w:spacing w:line="360" w:lineRule="auto"/>
        <w:ind w:firstLine="709"/>
        <w:jc w:val="both"/>
        <w:rPr>
          <w:sz w:val="28"/>
          <w:szCs w:val="28"/>
        </w:rPr>
      </w:pPr>
      <w:r w:rsidRPr="004D4DEE">
        <w:rPr>
          <w:sz w:val="28"/>
          <w:szCs w:val="28"/>
        </w:rPr>
        <w:t xml:space="preserve">40. Джумагазиев А. А., Безрукова Д. А., Багданьянц М. В., Орлов Ф. В. и др. Проблема ожирения детей в современном мире: реалии и возможные пути решения. </w:t>
      </w:r>
      <w:r w:rsidRPr="004D4DEE">
        <w:rPr>
          <w:i/>
          <w:iCs/>
          <w:sz w:val="28"/>
          <w:szCs w:val="28"/>
        </w:rPr>
        <w:t>Вопросы современной педиатрии</w:t>
      </w:r>
      <w:r w:rsidRPr="004D4DEE">
        <w:rPr>
          <w:sz w:val="28"/>
          <w:szCs w:val="28"/>
        </w:rPr>
        <w:t>. 2016. Том 15,№3. С. 250 – 256.</w:t>
      </w:r>
    </w:p>
    <w:p w:rsidR="00BF739E" w:rsidRPr="004D4DEE" w:rsidRDefault="00BF739E" w:rsidP="00B2609A">
      <w:pPr>
        <w:widowControl w:val="0"/>
        <w:spacing w:line="360" w:lineRule="auto"/>
        <w:ind w:firstLine="709"/>
        <w:jc w:val="both"/>
        <w:rPr>
          <w:sz w:val="28"/>
          <w:szCs w:val="28"/>
        </w:rPr>
      </w:pPr>
      <w:r w:rsidRPr="004D4DEE">
        <w:rPr>
          <w:sz w:val="28"/>
          <w:szCs w:val="28"/>
        </w:rPr>
        <w:t xml:space="preserve">41. Щербакова М. Ю., Порядина Г. И., Ковалева Е. А. Проблема ожирения в детском возрасте. </w:t>
      </w:r>
      <w:r w:rsidRPr="004D4DEE">
        <w:rPr>
          <w:i/>
          <w:iCs/>
          <w:sz w:val="28"/>
          <w:szCs w:val="28"/>
        </w:rPr>
        <w:t>Экспериментальная и клиническая гастроэнтерология</w:t>
      </w:r>
      <w:r w:rsidRPr="004D4DEE">
        <w:rPr>
          <w:sz w:val="28"/>
          <w:szCs w:val="28"/>
        </w:rPr>
        <w:t xml:space="preserve">. 2010. №7. С. 74 – 83.  </w:t>
      </w:r>
    </w:p>
    <w:p w:rsidR="00BF739E" w:rsidRPr="004D4DEE" w:rsidRDefault="00BF739E" w:rsidP="00B2609A">
      <w:pPr>
        <w:widowControl w:val="0"/>
        <w:spacing w:line="360" w:lineRule="auto"/>
        <w:ind w:firstLine="709"/>
        <w:jc w:val="both"/>
        <w:rPr>
          <w:sz w:val="28"/>
          <w:szCs w:val="28"/>
          <w:lang w:val="uk-UA"/>
        </w:rPr>
      </w:pPr>
      <w:r w:rsidRPr="004D4DEE">
        <w:rPr>
          <w:color w:val="100E0E"/>
          <w:sz w:val="28"/>
          <w:szCs w:val="28"/>
          <w:shd w:val="clear" w:color="auto" w:fill="FFFFFF"/>
          <w:lang w:val="uk-UA"/>
        </w:rPr>
        <w:t xml:space="preserve">42. Закон України «Про охорону праці» (Постанова ВР України від </w:t>
      </w:r>
      <w:r w:rsidRPr="004D4DEE">
        <w:rPr>
          <w:color w:val="100E0E"/>
          <w:sz w:val="28"/>
          <w:szCs w:val="28"/>
          <w:shd w:val="clear" w:color="auto" w:fill="FFFFFF"/>
          <w:lang w:val="uk-UA"/>
        </w:rPr>
        <w:lastRenderedPageBreak/>
        <w:t>14.10.1992 № 2694-</w:t>
      </w:r>
      <w:r w:rsidRPr="004D4DEE">
        <w:rPr>
          <w:color w:val="100E0E"/>
          <w:sz w:val="28"/>
          <w:szCs w:val="28"/>
          <w:shd w:val="clear" w:color="auto" w:fill="FFFFFF"/>
        </w:rPr>
        <w:t>XII</w:t>
      </w:r>
      <w:r w:rsidRPr="004D4DEE">
        <w:rPr>
          <w:color w:val="100E0E"/>
          <w:sz w:val="28"/>
          <w:szCs w:val="28"/>
          <w:shd w:val="clear" w:color="auto" w:fill="FFFFFF"/>
          <w:lang w:val="uk-UA"/>
        </w:rPr>
        <w:t>) в редакції від 20.01.2018 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01 вересня 2017 року, з урахуванням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санітарного лікаря України від 14.08.2001 р. № 63 і погоджених Міністерством освіти і науки України від 05.06.2001 р.</w:t>
      </w:r>
    </w:p>
    <w:p w:rsidR="00BF739E" w:rsidRPr="004D4DEE" w:rsidRDefault="00BF739E" w:rsidP="00B2609A">
      <w:pPr>
        <w:pStyle w:val="a8"/>
        <w:widowControl w:val="0"/>
        <w:spacing w:line="360" w:lineRule="auto"/>
        <w:ind w:firstLine="709"/>
        <w:jc w:val="both"/>
        <w:rPr>
          <w:rFonts w:ascii="Times New Roman" w:hAnsi="Times New Roman" w:cs="Times New Roman"/>
          <w:sz w:val="28"/>
          <w:szCs w:val="28"/>
          <w:lang w:val="uk-UA"/>
        </w:rPr>
      </w:pPr>
      <w:r w:rsidRPr="004D4DEE">
        <w:rPr>
          <w:rFonts w:ascii="Times New Roman" w:hAnsi="Times New Roman" w:cs="Times New Roman"/>
          <w:sz w:val="28"/>
          <w:szCs w:val="28"/>
        </w:rPr>
        <w:t>43</w:t>
      </w:r>
      <w:r w:rsidRPr="004D4DEE">
        <w:rPr>
          <w:rFonts w:ascii="Times New Roman" w:hAnsi="Times New Roman" w:cs="Times New Roman"/>
          <w:sz w:val="28"/>
          <w:szCs w:val="28"/>
          <w:lang w:val="uk-UA"/>
        </w:rPr>
        <w:t xml:space="preserve">. СНІп 2.04.05–91. Опалення, вентиляція і кондиціонування : [Чинний від 1996–06–27]. Вид. офіц. Київ : Киев ЗНІІП, 1996. 89 с. </w:t>
      </w:r>
      <w:r w:rsidRPr="004D4DEE">
        <w:rPr>
          <w:rFonts w:ascii="Times New Roman" w:hAnsi="Times New Roman" w:cs="Times New Roman"/>
          <w:color w:val="000000"/>
          <w:sz w:val="28"/>
          <w:szCs w:val="28"/>
          <w:lang w:val="uk-UA"/>
        </w:rPr>
        <w:t xml:space="preserve">, </w:t>
      </w:r>
      <w:r w:rsidRPr="004D4DEE">
        <w:rPr>
          <w:rFonts w:ascii="Times New Roman" w:hAnsi="Times New Roman" w:cs="Times New Roman"/>
          <w:sz w:val="28"/>
          <w:szCs w:val="28"/>
          <w:lang w:val="uk-UA"/>
        </w:rPr>
        <w:t>ДБН В.2.5–28–2006. Природне і штучне освітлення : [Чинний від 2006–10–01]. Вид. офіц. Київ : МінБуд України, 2006. 128 с.</w:t>
      </w:r>
      <w:r w:rsidRPr="004D4DEE">
        <w:rPr>
          <w:rFonts w:ascii="Times New Roman" w:hAnsi="Times New Roman" w:cs="Times New Roman"/>
          <w:color w:val="000000"/>
          <w:sz w:val="28"/>
          <w:szCs w:val="28"/>
          <w:lang w:val="uk-UA"/>
        </w:rPr>
        <w:t xml:space="preserve">,  </w:t>
      </w:r>
      <w:r w:rsidRPr="004D4DEE">
        <w:rPr>
          <w:rFonts w:ascii="Times New Roman" w:hAnsi="Times New Roman" w:cs="Times New Roman"/>
          <w:sz w:val="28"/>
          <w:szCs w:val="28"/>
          <w:lang w:val="uk-UA"/>
        </w:rPr>
        <w:t>ДСТУ 2293–99. Охорона праці. Терміни і визначення: [Чинний від 2000–01–01]. Вид. офіц. Київ : Держспоживстандарт України, 1999. 21с.</w:t>
      </w:r>
    </w:p>
    <w:p w:rsidR="00BF739E" w:rsidRPr="004D4DEE" w:rsidRDefault="00BF739E" w:rsidP="00B2609A">
      <w:pPr>
        <w:pStyle w:val="a8"/>
        <w:widowControl w:val="0"/>
        <w:spacing w:line="360" w:lineRule="auto"/>
        <w:ind w:firstLine="709"/>
        <w:jc w:val="both"/>
        <w:rPr>
          <w:rFonts w:ascii="Times New Roman" w:hAnsi="Times New Roman" w:cs="Times New Roman"/>
          <w:color w:val="100E0E"/>
          <w:sz w:val="28"/>
          <w:szCs w:val="28"/>
          <w:shd w:val="clear" w:color="auto" w:fill="FFFFFF"/>
          <w:lang w:val="uk-UA"/>
        </w:rPr>
      </w:pPr>
      <w:r w:rsidRPr="004D4DEE">
        <w:rPr>
          <w:rFonts w:ascii="Times New Roman" w:hAnsi="Times New Roman" w:cs="Times New Roman"/>
          <w:sz w:val="28"/>
          <w:szCs w:val="28"/>
          <w:lang w:val="uk-UA"/>
        </w:rPr>
        <w:t>44. СНІп 2.04.05–91. Опалення, вентиляція і кондиціонування : [Чинний від 1996–06–27]. Вид. офіц. Київ : Киев ЗНІІП, 1996. 89 с.</w:t>
      </w:r>
    </w:p>
    <w:p w:rsidR="00BF739E" w:rsidRPr="004D4DEE" w:rsidRDefault="00BF739E" w:rsidP="00B2609A">
      <w:pPr>
        <w:pStyle w:val="a8"/>
        <w:widowControl w:val="0"/>
        <w:spacing w:line="360" w:lineRule="auto"/>
        <w:ind w:firstLine="709"/>
        <w:rPr>
          <w:rFonts w:ascii="Times New Roman" w:hAnsi="Times New Roman" w:cs="Times New Roman"/>
          <w:sz w:val="28"/>
          <w:szCs w:val="28"/>
          <w:lang w:val="uk-UA"/>
        </w:rPr>
      </w:pPr>
      <w:r w:rsidRPr="004D4DEE">
        <w:rPr>
          <w:rFonts w:ascii="Times New Roman" w:hAnsi="Times New Roman" w:cs="Times New Roman"/>
          <w:sz w:val="28"/>
          <w:szCs w:val="28"/>
          <w:lang w:val="uk-UA"/>
        </w:rPr>
        <w:t xml:space="preserve">45. </w:t>
      </w:r>
      <w:hyperlink r:id="rId34" w:history="1">
        <w:r w:rsidRPr="004D4DEE">
          <w:rPr>
            <w:rStyle w:val="a9"/>
            <w:rFonts w:ascii="Times New Roman" w:hAnsi="Times New Roman" w:cs="Times New Roman"/>
            <w:color w:val="auto"/>
            <w:sz w:val="28"/>
            <w:szCs w:val="28"/>
            <w:u w:val="none"/>
            <w:lang w:val="uk-UA"/>
          </w:rPr>
          <w:t>Державні санітарні правила і норми роботи з візуальними дисплейними терміналами електронно-обчислювальних машин ДСанПіН 3.3.2.007-98, затверджені постановою Головного державного санітарного лікаря України від 10.12.1998 № 7</w:t>
        </w:r>
      </w:hyperlink>
      <w:r w:rsidRPr="004D4DEE">
        <w:rPr>
          <w:rFonts w:ascii="Times New Roman" w:hAnsi="Times New Roman" w:cs="Times New Roman"/>
          <w:sz w:val="28"/>
          <w:szCs w:val="28"/>
          <w:lang w:val="uk-UA"/>
        </w:rPr>
        <w:t>.</w:t>
      </w:r>
    </w:p>
    <w:p w:rsidR="00BF739E" w:rsidRPr="004D4DEE" w:rsidRDefault="00BF739E" w:rsidP="00B2609A">
      <w:pPr>
        <w:pStyle w:val="a8"/>
        <w:spacing w:line="360" w:lineRule="auto"/>
        <w:ind w:firstLine="709"/>
        <w:rPr>
          <w:rFonts w:ascii="Times New Roman" w:hAnsi="Times New Roman" w:cs="Times New Roman"/>
          <w:color w:val="000000"/>
          <w:sz w:val="28"/>
          <w:szCs w:val="28"/>
          <w:lang w:val="uk-UA"/>
        </w:rPr>
      </w:pPr>
      <w:r w:rsidRPr="004D4DEE">
        <w:rPr>
          <w:rFonts w:ascii="Times New Roman" w:hAnsi="Times New Roman" w:cs="Times New Roman"/>
          <w:sz w:val="28"/>
          <w:szCs w:val="28"/>
          <w:lang w:val="uk-UA"/>
        </w:rPr>
        <w:t xml:space="preserve">46. </w:t>
      </w:r>
      <w:hyperlink r:id="rId35" w:history="1">
        <w:r w:rsidRPr="004D4DEE">
          <w:rPr>
            <w:rStyle w:val="a9"/>
            <w:rFonts w:ascii="Times New Roman" w:hAnsi="Times New Roman" w:cs="Times New Roman"/>
            <w:color w:val="auto"/>
            <w:sz w:val="28"/>
            <w:szCs w:val="28"/>
            <w:u w:val="none"/>
            <w:lang w:val="uk-UA"/>
          </w:rPr>
          <w:t>Примірна інструкція з охорони праці під час експлуатації електронно-обчислювальних машин, затверджену наказом Міністерства доходів і зборів України від 05.09.2013 № 443</w:t>
        </w:r>
      </w:hyperlink>
      <w:r w:rsidRPr="004D4DEE">
        <w:rPr>
          <w:rFonts w:ascii="Times New Roman" w:hAnsi="Times New Roman" w:cs="Times New Roman"/>
          <w:color w:val="000000"/>
          <w:sz w:val="28"/>
          <w:szCs w:val="28"/>
          <w:lang w:val="uk-UA"/>
        </w:rPr>
        <w:t>.</w:t>
      </w:r>
    </w:p>
    <w:p w:rsidR="00BF739E" w:rsidRPr="004D4DEE" w:rsidRDefault="00BF739E" w:rsidP="00B2609A">
      <w:pPr>
        <w:pStyle w:val="a8"/>
        <w:widowControl w:val="0"/>
        <w:spacing w:line="360" w:lineRule="auto"/>
        <w:ind w:firstLine="709"/>
        <w:rPr>
          <w:rFonts w:ascii="Times New Roman" w:hAnsi="Times New Roman" w:cs="Times New Roman"/>
          <w:color w:val="000000"/>
          <w:sz w:val="28"/>
          <w:szCs w:val="28"/>
          <w:shd w:val="clear" w:color="auto" w:fill="FFFFFF"/>
          <w:lang w:val="uk-UA"/>
        </w:rPr>
      </w:pPr>
      <w:r w:rsidRPr="004D4DEE">
        <w:rPr>
          <w:rFonts w:ascii="Times New Roman" w:hAnsi="Times New Roman" w:cs="Times New Roman"/>
          <w:color w:val="000000"/>
          <w:sz w:val="28"/>
          <w:szCs w:val="28"/>
          <w:shd w:val="clear" w:color="auto" w:fill="FFFFFF"/>
          <w:lang w:val="uk-UA"/>
        </w:rPr>
        <w:t>4</w:t>
      </w:r>
      <w:r w:rsidRPr="004D4DEE">
        <w:rPr>
          <w:rFonts w:ascii="Times New Roman" w:hAnsi="Times New Roman" w:cs="Times New Roman"/>
          <w:color w:val="000000"/>
          <w:sz w:val="28"/>
          <w:szCs w:val="28"/>
          <w:shd w:val="clear" w:color="auto" w:fill="FFFFFF"/>
        </w:rPr>
        <w:t>7</w:t>
      </w:r>
      <w:r w:rsidRPr="004D4DEE">
        <w:rPr>
          <w:rFonts w:ascii="Times New Roman" w:hAnsi="Times New Roman" w:cs="Times New Roman"/>
          <w:color w:val="000000"/>
          <w:sz w:val="28"/>
          <w:szCs w:val="28"/>
          <w:shd w:val="clear" w:color="auto" w:fill="FFFFFF"/>
          <w:lang w:val="uk-UA"/>
        </w:rPr>
        <w:t xml:space="preserve">. </w:t>
      </w:r>
      <w:r w:rsidRPr="004D4DEE">
        <w:rPr>
          <w:rFonts w:ascii="Times New Roman" w:hAnsi="Times New Roman" w:cs="Times New Roman"/>
          <w:color w:val="000000"/>
          <w:sz w:val="28"/>
          <w:szCs w:val="28"/>
          <w:shd w:val="clear" w:color="auto" w:fill="FFFFFF"/>
        </w:rPr>
        <w:t>Державних санітар</w:t>
      </w:r>
      <w:r w:rsidRPr="004D4DEE">
        <w:rPr>
          <w:rFonts w:ascii="Times New Roman" w:hAnsi="Times New Roman" w:cs="Times New Roman"/>
          <w:color w:val="000000"/>
          <w:sz w:val="28"/>
          <w:szCs w:val="28"/>
          <w:shd w:val="clear" w:color="auto" w:fill="FFFFFF"/>
          <w:lang w:val="uk-UA"/>
        </w:rPr>
        <w:t>н</w:t>
      </w:r>
      <w:r w:rsidRPr="004D4DEE">
        <w:rPr>
          <w:rFonts w:ascii="Times New Roman" w:hAnsi="Times New Roman" w:cs="Times New Roman"/>
          <w:color w:val="000000"/>
          <w:sz w:val="28"/>
          <w:szCs w:val="28"/>
          <w:shd w:val="clear" w:color="auto" w:fill="FFFFFF"/>
        </w:rPr>
        <w:t>их правилах і нормах роботи з візуальними дисплейними терміналами електронно-обчислювальних машин ДСанПІН 3.3.2.007-98, затверджених Постановою Головного державного санітарного лікаря України №7 від 10 грудня 1998 року</w:t>
      </w:r>
      <w:r w:rsidRPr="004D4DEE">
        <w:rPr>
          <w:rFonts w:ascii="Times New Roman" w:hAnsi="Times New Roman" w:cs="Times New Roman"/>
          <w:color w:val="000000"/>
          <w:sz w:val="28"/>
          <w:szCs w:val="28"/>
          <w:shd w:val="clear" w:color="auto" w:fill="FFFFFF"/>
          <w:lang w:val="uk-UA"/>
        </w:rPr>
        <w:t>.</w:t>
      </w:r>
    </w:p>
    <w:p w:rsidR="00BF739E" w:rsidRPr="004D4DEE" w:rsidRDefault="00BF739E" w:rsidP="00B2609A">
      <w:pPr>
        <w:pStyle w:val="a8"/>
        <w:widowControl w:val="0"/>
        <w:spacing w:line="360" w:lineRule="auto"/>
        <w:ind w:firstLine="709"/>
        <w:rPr>
          <w:rFonts w:ascii="Times New Roman" w:hAnsi="Times New Roman" w:cs="Times New Roman"/>
          <w:color w:val="000000"/>
          <w:sz w:val="28"/>
          <w:szCs w:val="28"/>
          <w:lang w:val="uk-UA"/>
        </w:rPr>
      </w:pPr>
      <w:r w:rsidRPr="004D4DEE">
        <w:rPr>
          <w:rFonts w:ascii="Times New Roman" w:hAnsi="Times New Roman" w:cs="Times New Roman"/>
          <w:sz w:val="28"/>
          <w:szCs w:val="28"/>
          <w:lang w:val="uk-UA"/>
        </w:rPr>
        <w:t>4</w:t>
      </w:r>
      <w:r w:rsidRPr="004D4DEE">
        <w:rPr>
          <w:rFonts w:ascii="Times New Roman" w:hAnsi="Times New Roman" w:cs="Times New Roman"/>
          <w:sz w:val="28"/>
          <w:szCs w:val="28"/>
        </w:rPr>
        <w:t>8</w:t>
      </w:r>
      <w:r w:rsidRPr="004D4DEE">
        <w:rPr>
          <w:rFonts w:ascii="Times New Roman" w:hAnsi="Times New Roman" w:cs="Times New Roman"/>
          <w:sz w:val="28"/>
          <w:szCs w:val="28"/>
          <w:lang w:val="uk-UA"/>
        </w:rPr>
        <w:t>. СНІп 2.04.05–91. Опалення, вентиляція і кондиціонування : [Чинний від 1996–06–27]. Вид. офіц. Київ : Киев ЗНІІП, 1996. 89 с.</w:t>
      </w:r>
    </w:p>
    <w:p w:rsidR="00BF739E" w:rsidRPr="004D4DEE" w:rsidRDefault="00BF739E" w:rsidP="00B2609A">
      <w:pPr>
        <w:spacing w:line="360" w:lineRule="auto"/>
        <w:ind w:right="57" w:firstLine="709"/>
        <w:jc w:val="both"/>
        <w:rPr>
          <w:sz w:val="28"/>
          <w:szCs w:val="28"/>
          <w:lang w:val="uk-UA"/>
        </w:rPr>
      </w:pPr>
      <w:r w:rsidRPr="004D4DEE">
        <w:rPr>
          <w:sz w:val="28"/>
          <w:szCs w:val="28"/>
          <w:lang w:val="uk-UA"/>
        </w:rPr>
        <w:lastRenderedPageBreak/>
        <w:t>4</w:t>
      </w:r>
      <w:r w:rsidRPr="004D4DEE">
        <w:rPr>
          <w:sz w:val="28"/>
          <w:szCs w:val="28"/>
        </w:rPr>
        <w:t>9</w:t>
      </w:r>
      <w:r w:rsidRPr="004D4DEE">
        <w:rPr>
          <w:sz w:val="28"/>
          <w:szCs w:val="28"/>
          <w:lang w:val="uk-UA"/>
        </w:rPr>
        <w:t xml:space="preserve">. ДНАОП 2.2.30‒80. Надання першої допомоги при електроураженнях:  </w:t>
      </w:r>
    </w:p>
    <w:p w:rsidR="00BF739E" w:rsidRPr="004D4DEE" w:rsidRDefault="00BF739E" w:rsidP="00B2609A">
      <w:pPr>
        <w:spacing w:line="360" w:lineRule="auto"/>
        <w:jc w:val="both"/>
        <w:rPr>
          <w:sz w:val="28"/>
          <w:szCs w:val="28"/>
          <w:lang w:val="uk-UA"/>
        </w:rPr>
      </w:pPr>
      <w:r w:rsidRPr="004D4DEE">
        <w:rPr>
          <w:sz w:val="28"/>
          <w:szCs w:val="28"/>
          <w:lang w:val="uk-UA"/>
        </w:rPr>
        <w:t>[Чинний від 1980–04–10]. Затверджено наказом від 1980. 12 с.</w:t>
      </w:r>
    </w:p>
    <w:p w:rsidR="00BF739E" w:rsidRPr="004D4DEE" w:rsidRDefault="00BF739E" w:rsidP="00B2609A">
      <w:pPr>
        <w:widowControl w:val="0"/>
        <w:spacing w:line="360" w:lineRule="auto"/>
        <w:ind w:firstLine="709"/>
        <w:jc w:val="both"/>
        <w:rPr>
          <w:sz w:val="28"/>
          <w:szCs w:val="28"/>
          <w:lang w:val="uk-UA"/>
        </w:rPr>
      </w:pPr>
      <w:r w:rsidRPr="004D4DEE">
        <w:rPr>
          <w:color w:val="212529"/>
          <w:sz w:val="28"/>
          <w:szCs w:val="28"/>
          <w:shd w:val="clear" w:color="auto" w:fill="FFFFFF"/>
          <w:lang w:val="uk-UA"/>
        </w:rPr>
        <w:t xml:space="preserve">50. ДСанПіН 5.5.2.008-01Державні санітарні правила і норми влаштування, утримання загальноосвітніх навчальних закладів </w:t>
      </w:r>
    </w:p>
    <w:p w:rsidR="00BF739E" w:rsidRPr="00B85C28" w:rsidRDefault="00BF739E" w:rsidP="00B2609A">
      <w:pPr>
        <w:spacing w:line="360" w:lineRule="auto"/>
        <w:jc w:val="both"/>
        <w:rPr>
          <w:sz w:val="28"/>
          <w:szCs w:val="28"/>
          <w:lang w:val="uk-UA"/>
        </w:rPr>
      </w:pPr>
      <w:r w:rsidRPr="004D4DEE">
        <w:rPr>
          <w:color w:val="212529"/>
          <w:sz w:val="28"/>
          <w:szCs w:val="28"/>
          <w:shd w:val="clear" w:color="auto" w:fill="FFFFFF"/>
          <w:lang w:val="uk-UA"/>
        </w:rPr>
        <w:t>та організації навчально-виховного процесу.</w:t>
      </w:r>
      <w:bookmarkStart w:id="0" w:name="_GoBack"/>
      <w:bookmarkEnd w:id="0"/>
      <w:r>
        <w:rPr>
          <w:color w:val="212529"/>
          <w:sz w:val="28"/>
          <w:szCs w:val="28"/>
          <w:shd w:val="clear" w:color="auto" w:fill="FFFFFF"/>
          <w:lang w:val="uk-UA"/>
        </w:rPr>
        <w:br/>
      </w:r>
    </w:p>
    <w:p w:rsidR="00BF739E" w:rsidRPr="007464FD" w:rsidRDefault="00BF739E" w:rsidP="00A556E1">
      <w:pPr>
        <w:pStyle w:val="a8"/>
        <w:widowControl w:val="0"/>
        <w:spacing w:line="360" w:lineRule="auto"/>
        <w:ind w:firstLine="709"/>
        <w:rPr>
          <w:rFonts w:ascii="Times New Roman" w:hAnsi="Times New Roman" w:cs="Times New Roman"/>
          <w:sz w:val="28"/>
          <w:szCs w:val="28"/>
          <w:lang w:val="uk-UA"/>
        </w:rPr>
      </w:pPr>
    </w:p>
    <w:p w:rsidR="00BF739E" w:rsidRPr="007464FD" w:rsidRDefault="00BF739E" w:rsidP="00A556E1">
      <w:pPr>
        <w:widowControl w:val="0"/>
        <w:spacing w:line="360" w:lineRule="auto"/>
        <w:ind w:firstLine="709"/>
        <w:jc w:val="both"/>
        <w:rPr>
          <w:sz w:val="28"/>
          <w:szCs w:val="28"/>
          <w:lang w:val="uk-UA"/>
        </w:rPr>
      </w:pPr>
    </w:p>
    <w:p w:rsidR="00BF739E" w:rsidRPr="007464FD" w:rsidRDefault="00BF739E" w:rsidP="00A556E1">
      <w:pPr>
        <w:widowControl w:val="0"/>
        <w:spacing w:line="360" w:lineRule="auto"/>
        <w:ind w:firstLine="709"/>
        <w:jc w:val="both"/>
        <w:rPr>
          <w:sz w:val="28"/>
          <w:szCs w:val="28"/>
          <w:lang w:val="uk-UA"/>
        </w:rPr>
      </w:pPr>
    </w:p>
    <w:p w:rsidR="00BF739E" w:rsidRPr="007464FD" w:rsidRDefault="00BF739E" w:rsidP="00A556E1">
      <w:pPr>
        <w:widowControl w:val="0"/>
        <w:spacing w:line="360" w:lineRule="auto"/>
        <w:ind w:firstLine="709"/>
        <w:jc w:val="both"/>
        <w:rPr>
          <w:sz w:val="28"/>
          <w:szCs w:val="28"/>
          <w:lang w:val="uk-UA"/>
        </w:rPr>
      </w:pPr>
    </w:p>
    <w:p w:rsidR="00BF739E" w:rsidRPr="007464FD" w:rsidRDefault="00BF739E" w:rsidP="00A556E1">
      <w:pPr>
        <w:widowControl w:val="0"/>
        <w:spacing w:line="360" w:lineRule="auto"/>
        <w:ind w:firstLine="709"/>
        <w:jc w:val="both"/>
        <w:rPr>
          <w:sz w:val="28"/>
          <w:szCs w:val="28"/>
          <w:lang w:val="uk-UA"/>
        </w:rPr>
      </w:pPr>
    </w:p>
    <w:p w:rsidR="00BF739E" w:rsidRPr="007464FD" w:rsidRDefault="00BF739E" w:rsidP="00A556E1">
      <w:pPr>
        <w:widowControl w:val="0"/>
        <w:spacing w:line="360" w:lineRule="auto"/>
        <w:ind w:firstLine="709"/>
        <w:jc w:val="both"/>
        <w:rPr>
          <w:b/>
          <w:bCs/>
          <w:sz w:val="28"/>
          <w:szCs w:val="28"/>
          <w:lang w:val="uk-UA"/>
        </w:rPr>
      </w:pPr>
    </w:p>
    <w:p w:rsidR="00BF739E" w:rsidRPr="007464FD" w:rsidRDefault="00BF739E" w:rsidP="00A556E1">
      <w:pPr>
        <w:widowControl w:val="0"/>
        <w:ind w:firstLine="709"/>
        <w:jc w:val="both"/>
        <w:rPr>
          <w:sz w:val="28"/>
          <w:szCs w:val="28"/>
          <w:lang w:val="uk-UA"/>
        </w:rPr>
      </w:pPr>
    </w:p>
    <w:p w:rsidR="00BF739E" w:rsidRDefault="00BF739E" w:rsidP="00F076EF">
      <w:pPr>
        <w:widowControl w:val="0"/>
        <w:spacing w:line="360" w:lineRule="auto"/>
        <w:ind w:firstLine="709"/>
        <w:jc w:val="both"/>
        <w:rPr>
          <w:sz w:val="28"/>
          <w:szCs w:val="28"/>
          <w:lang w:val="uk-UA"/>
        </w:rPr>
      </w:pPr>
    </w:p>
    <w:p w:rsidR="00BF739E" w:rsidRPr="00BC25E8" w:rsidRDefault="00BF739E" w:rsidP="00DF3715">
      <w:pPr>
        <w:widowControl w:val="0"/>
        <w:jc w:val="both"/>
        <w:rPr>
          <w:sz w:val="28"/>
          <w:szCs w:val="28"/>
          <w:lang w:val="uk-UA"/>
        </w:rPr>
      </w:pPr>
    </w:p>
    <w:sectPr w:rsidR="00BF739E" w:rsidRPr="00BC25E8" w:rsidSect="00AD1EE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131" w:rsidRDefault="00BF6131" w:rsidP="00B414A8">
      <w:r>
        <w:separator/>
      </w:r>
    </w:p>
  </w:endnote>
  <w:endnote w:type="continuationSeparator" w:id="1">
    <w:p w:rsidR="00BF6131" w:rsidRDefault="00BF6131" w:rsidP="00B41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131" w:rsidRDefault="00BF6131" w:rsidP="00B414A8">
      <w:r>
        <w:separator/>
      </w:r>
    </w:p>
  </w:footnote>
  <w:footnote w:type="continuationSeparator" w:id="1">
    <w:p w:rsidR="00BF6131" w:rsidRDefault="00BF6131" w:rsidP="00B41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1D" w:rsidRDefault="0010341D">
    <w:pPr>
      <w:pStyle w:val="ae"/>
      <w:jc w:val="right"/>
    </w:pPr>
    <w:fldSimple w:instr="PAGE   \* MERGEFORMAT">
      <w:r w:rsidR="00C4013B">
        <w:rPr>
          <w:noProof/>
        </w:rPr>
        <w:t>13</w:t>
      </w:r>
    </w:fldSimple>
  </w:p>
  <w:p w:rsidR="0010341D" w:rsidRDefault="0010341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1D" w:rsidRDefault="0010341D">
    <w:pPr>
      <w:pStyle w:val="ae"/>
      <w:jc w:val="right"/>
    </w:pPr>
    <w:fldSimple w:instr=" PAGE   \* MERGEFORMAT ">
      <w:r w:rsidR="004B2E25">
        <w:rPr>
          <w:noProof/>
        </w:rPr>
        <w:t>9</w:t>
      </w:r>
    </w:fldSimple>
  </w:p>
  <w:p w:rsidR="0010341D" w:rsidRPr="001B0249" w:rsidRDefault="0010341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pStyle w:val="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FDC"/>
    <w:rsid w:val="000000EE"/>
    <w:rsid w:val="0000034A"/>
    <w:rsid w:val="0000058A"/>
    <w:rsid w:val="000005C2"/>
    <w:rsid w:val="0000073D"/>
    <w:rsid w:val="000007CB"/>
    <w:rsid w:val="000055B7"/>
    <w:rsid w:val="00005A0B"/>
    <w:rsid w:val="0001039E"/>
    <w:rsid w:val="0001127D"/>
    <w:rsid w:val="00011911"/>
    <w:rsid w:val="00014E6C"/>
    <w:rsid w:val="00014FBC"/>
    <w:rsid w:val="00022E22"/>
    <w:rsid w:val="000239B2"/>
    <w:rsid w:val="00024742"/>
    <w:rsid w:val="000269E5"/>
    <w:rsid w:val="00027A79"/>
    <w:rsid w:val="000305A5"/>
    <w:rsid w:val="00030908"/>
    <w:rsid w:val="00034223"/>
    <w:rsid w:val="000357F0"/>
    <w:rsid w:val="00035DAE"/>
    <w:rsid w:val="000369C6"/>
    <w:rsid w:val="000377EF"/>
    <w:rsid w:val="00041150"/>
    <w:rsid w:val="00041E12"/>
    <w:rsid w:val="00042F70"/>
    <w:rsid w:val="000431FB"/>
    <w:rsid w:val="00046520"/>
    <w:rsid w:val="00046A59"/>
    <w:rsid w:val="00047B91"/>
    <w:rsid w:val="000512AC"/>
    <w:rsid w:val="00052950"/>
    <w:rsid w:val="00052D01"/>
    <w:rsid w:val="000542A8"/>
    <w:rsid w:val="00054A9C"/>
    <w:rsid w:val="00056EA2"/>
    <w:rsid w:val="00061047"/>
    <w:rsid w:val="000647B1"/>
    <w:rsid w:val="00064ADE"/>
    <w:rsid w:val="00064C7D"/>
    <w:rsid w:val="00065421"/>
    <w:rsid w:val="00065936"/>
    <w:rsid w:val="00070DE2"/>
    <w:rsid w:val="0007187E"/>
    <w:rsid w:val="00074CBF"/>
    <w:rsid w:val="00075099"/>
    <w:rsid w:val="0007692A"/>
    <w:rsid w:val="00082BCC"/>
    <w:rsid w:val="00083318"/>
    <w:rsid w:val="00083331"/>
    <w:rsid w:val="0008559A"/>
    <w:rsid w:val="00085721"/>
    <w:rsid w:val="00085CE7"/>
    <w:rsid w:val="0008637A"/>
    <w:rsid w:val="000947DD"/>
    <w:rsid w:val="000A20F8"/>
    <w:rsid w:val="000A2EB2"/>
    <w:rsid w:val="000A34AC"/>
    <w:rsid w:val="000A4C93"/>
    <w:rsid w:val="000A73C8"/>
    <w:rsid w:val="000B0020"/>
    <w:rsid w:val="000B39BD"/>
    <w:rsid w:val="000B7C0C"/>
    <w:rsid w:val="000C0CBD"/>
    <w:rsid w:val="000C1B1B"/>
    <w:rsid w:val="000C308A"/>
    <w:rsid w:val="000C30B9"/>
    <w:rsid w:val="000C4DF4"/>
    <w:rsid w:val="000C5BA8"/>
    <w:rsid w:val="000C6854"/>
    <w:rsid w:val="000C68C5"/>
    <w:rsid w:val="000C6FCB"/>
    <w:rsid w:val="000D0899"/>
    <w:rsid w:val="000D2A66"/>
    <w:rsid w:val="000D41DA"/>
    <w:rsid w:val="000D469B"/>
    <w:rsid w:val="000D4B1B"/>
    <w:rsid w:val="000D7540"/>
    <w:rsid w:val="000D7DE4"/>
    <w:rsid w:val="000E02E8"/>
    <w:rsid w:val="000E0848"/>
    <w:rsid w:val="000E0BC0"/>
    <w:rsid w:val="000E0DCA"/>
    <w:rsid w:val="000E2B91"/>
    <w:rsid w:val="000E45D5"/>
    <w:rsid w:val="000E696C"/>
    <w:rsid w:val="000E775D"/>
    <w:rsid w:val="000F105F"/>
    <w:rsid w:val="000F2850"/>
    <w:rsid w:val="000F3C10"/>
    <w:rsid w:val="0010341D"/>
    <w:rsid w:val="0010412D"/>
    <w:rsid w:val="0010574B"/>
    <w:rsid w:val="001076A9"/>
    <w:rsid w:val="00111B54"/>
    <w:rsid w:val="00114469"/>
    <w:rsid w:val="00114D08"/>
    <w:rsid w:val="00115C56"/>
    <w:rsid w:val="00115EC8"/>
    <w:rsid w:val="001168A0"/>
    <w:rsid w:val="001272CD"/>
    <w:rsid w:val="00132648"/>
    <w:rsid w:val="0013313E"/>
    <w:rsid w:val="00134C36"/>
    <w:rsid w:val="001356F9"/>
    <w:rsid w:val="0013661F"/>
    <w:rsid w:val="00137451"/>
    <w:rsid w:val="00137B25"/>
    <w:rsid w:val="0014027D"/>
    <w:rsid w:val="00140774"/>
    <w:rsid w:val="00140AE9"/>
    <w:rsid w:val="001417B8"/>
    <w:rsid w:val="00141E40"/>
    <w:rsid w:val="001436B9"/>
    <w:rsid w:val="00143D54"/>
    <w:rsid w:val="001462B3"/>
    <w:rsid w:val="00146E8B"/>
    <w:rsid w:val="001513DE"/>
    <w:rsid w:val="001544A9"/>
    <w:rsid w:val="00154F76"/>
    <w:rsid w:val="00155C18"/>
    <w:rsid w:val="0015614B"/>
    <w:rsid w:val="00157918"/>
    <w:rsid w:val="00157BA3"/>
    <w:rsid w:val="00161A38"/>
    <w:rsid w:val="00161CDE"/>
    <w:rsid w:val="00163368"/>
    <w:rsid w:val="001647D5"/>
    <w:rsid w:val="00165378"/>
    <w:rsid w:val="0017245A"/>
    <w:rsid w:val="00172ECB"/>
    <w:rsid w:val="0017312D"/>
    <w:rsid w:val="00173344"/>
    <w:rsid w:val="00176A0D"/>
    <w:rsid w:val="00176CFB"/>
    <w:rsid w:val="00177760"/>
    <w:rsid w:val="00181872"/>
    <w:rsid w:val="00183B74"/>
    <w:rsid w:val="0018594C"/>
    <w:rsid w:val="00186EE6"/>
    <w:rsid w:val="001940DD"/>
    <w:rsid w:val="0019435C"/>
    <w:rsid w:val="001A09AD"/>
    <w:rsid w:val="001A3C68"/>
    <w:rsid w:val="001B021A"/>
    <w:rsid w:val="001B0249"/>
    <w:rsid w:val="001B06DA"/>
    <w:rsid w:val="001B0921"/>
    <w:rsid w:val="001B12BC"/>
    <w:rsid w:val="001B2880"/>
    <w:rsid w:val="001B3976"/>
    <w:rsid w:val="001B3ACA"/>
    <w:rsid w:val="001B61CE"/>
    <w:rsid w:val="001B6281"/>
    <w:rsid w:val="001B6541"/>
    <w:rsid w:val="001B6669"/>
    <w:rsid w:val="001B7D3D"/>
    <w:rsid w:val="001C03EE"/>
    <w:rsid w:val="001C195C"/>
    <w:rsid w:val="001C1D75"/>
    <w:rsid w:val="001C3A24"/>
    <w:rsid w:val="001C50F1"/>
    <w:rsid w:val="001C6356"/>
    <w:rsid w:val="001C7F4D"/>
    <w:rsid w:val="001D0222"/>
    <w:rsid w:val="001D1052"/>
    <w:rsid w:val="001D20CF"/>
    <w:rsid w:val="001D2443"/>
    <w:rsid w:val="001D326A"/>
    <w:rsid w:val="001D344F"/>
    <w:rsid w:val="001E3F42"/>
    <w:rsid w:val="001E7E37"/>
    <w:rsid w:val="001F1C71"/>
    <w:rsid w:val="001F2B34"/>
    <w:rsid w:val="001F2D5D"/>
    <w:rsid w:val="001F3317"/>
    <w:rsid w:val="001F3D3E"/>
    <w:rsid w:val="001F531B"/>
    <w:rsid w:val="001F72A8"/>
    <w:rsid w:val="001F73EC"/>
    <w:rsid w:val="001F7CE7"/>
    <w:rsid w:val="002006D8"/>
    <w:rsid w:val="00201B7D"/>
    <w:rsid w:val="00211AB2"/>
    <w:rsid w:val="002150FC"/>
    <w:rsid w:val="002229D8"/>
    <w:rsid w:val="00223A46"/>
    <w:rsid w:val="00232EA2"/>
    <w:rsid w:val="0023317B"/>
    <w:rsid w:val="002359CA"/>
    <w:rsid w:val="002379FB"/>
    <w:rsid w:val="002405E8"/>
    <w:rsid w:val="00242699"/>
    <w:rsid w:val="00247F1C"/>
    <w:rsid w:val="002516EE"/>
    <w:rsid w:val="002519F9"/>
    <w:rsid w:val="00251B88"/>
    <w:rsid w:val="00252C05"/>
    <w:rsid w:val="00253CB2"/>
    <w:rsid w:val="00254B84"/>
    <w:rsid w:val="00256A7B"/>
    <w:rsid w:val="00257C39"/>
    <w:rsid w:val="00260520"/>
    <w:rsid w:val="00266EEB"/>
    <w:rsid w:val="00267AE9"/>
    <w:rsid w:val="00267F6E"/>
    <w:rsid w:val="00270851"/>
    <w:rsid w:val="00270ACE"/>
    <w:rsid w:val="00271E65"/>
    <w:rsid w:val="00272432"/>
    <w:rsid w:val="002726C5"/>
    <w:rsid w:val="002729B0"/>
    <w:rsid w:val="00274B36"/>
    <w:rsid w:val="002754D6"/>
    <w:rsid w:val="0028218C"/>
    <w:rsid w:val="002827BB"/>
    <w:rsid w:val="0028380B"/>
    <w:rsid w:val="0028473D"/>
    <w:rsid w:val="00285195"/>
    <w:rsid w:val="002871EE"/>
    <w:rsid w:val="002958B7"/>
    <w:rsid w:val="002963E8"/>
    <w:rsid w:val="002A11D1"/>
    <w:rsid w:val="002A2514"/>
    <w:rsid w:val="002A429A"/>
    <w:rsid w:val="002A58C2"/>
    <w:rsid w:val="002A748E"/>
    <w:rsid w:val="002B23B6"/>
    <w:rsid w:val="002B53DD"/>
    <w:rsid w:val="002B5FC4"/>
    <w:rsid w:val="002B631A"/>
    <w:rsid w:val="002B70B1"/>
    <w:rsid w:val="002C109F"/>
    <w:rsid w:val="002C1755"/>
    <w:rsid w:val="002C1E80"/>
    <w:rsid w:val="002C48A0"/>
    <w:rsid w:val="002C6919"/>
    <w:rsid w:val="002C75CD"/>
    <w:rsid w:val="002D02B8"/>
    <w:rsid w:val="002D6D73"/>
    <w:rsid w:val="002E5213"/>
    <w:rsid w:val="002E6F80"/>
    <w:rsid w:val="002F1F29"/>
    <w:rsid w:val="002F456E"/>
    <w:rsid w:val="002F6596"/>
    <w:rsid w:val="003054F2"/>
    <w:rsid w:val="00307981"/>
    <w:rsid w:val="00311D19"/>
    <w:rsid w:val="003130DF"/>
    <w:rsid w:val="00313408"/>
    <w:rsid w:val="003165FF"/>
    <w:rsid w:val="00321726"/>
    <w:rsid w:val="003228D3"/>
    <w:rsid w:val="00323985"/>
    <w:rsid w:val="00324440"/>
    <w:rsid w:val="00325B8F"/>
    <w:rsid w:val="00326530"/>
    <w:rsid w:val="0032689F"/>
    <w:rsid w:val="003272D1"/>
    <w:rsid w:val="0033103B"/>
    <w:rsid w:val="00331247"/>
    <w:rsid w:val="0033153C"/>
    <w:rsid w:val="0033388B"/>
    <w:rsid w:val="00336EDB"/>
    <w:rsid w:val="003435B6"/>
    <w:rsid w:val="0034370A"/>
    <w:rsid w:val="00344E96"/>
    <w:rsid w:val="00345887"/>
    <w:rsid w:val="003512D5"/>
    <w:rsid w:val="00351EC7"/>
    <w:rsid w:val="003521FB"/>
    <w:rsid w:val="00352365"/>
    <w:rsid w:val="00352665"/>
    <w:rsid w:val="003539AC"/>
    <w:rsid w:val="00355771"/>
    <w:rsid w:val="00356891"/>
    <w:rsid w:val="003570D2"/>
    <w:rsid w:val="0035746B"/>
    <w:rsid w:val="0036089D"/>
    <w:rsid w:val="00362AC1"/>
    <w:rsid w:val="00363FAE"/>
    <w:rsid w:val="00366099"/>
    <w:rsid w:val="00371A6F"/>
    <w:rsid w:val="00372CC7"/>
    <w:rsid w:val="00373BC7"/>
    <w:rsid w:val="003768DD"/>
    <w:rsid w:val="003770D2"/>
    <w:rsid w:val="003771F2"/>
    <w:rsid w:val="00377C72"/>
    <w:rsid w:val="003816DB"/>
    <w:rsid w:val="003824AB"/>
    <w:rsid w:val="003847DA"/>
    <w:rsid w:val="003853BC"/>
    <w:rsid w:val="003879EB"/>
    <w:rsid w:val="00390639"/>
    <w:rsid w:val="003907B0"/>
    <w:rsid w:val="003916FE"/>
    <w:rsid w:val="00391997"/>
    <w:rsid w:val="0039320F"/>
    <w:rsid w:val="003979CD"/>
    <w:rsid w:val="003A11CF"/>
    <w:rsid w:val="003A5ADD"/>
    <w:rsid w:val="003A5DB4"/>
    <w:rsid w:val="003A697F"/>
    <w:rsid w:val="003B26BE"/>
    <w:rsid w:val="003B28D9"/>
    <w:rsid w:val="003B676D"/>
    <w:rsid w:val="003C2BAD"/>
    <w:rsid w:val="003C3758"/>
    <w:rsid w:val="003C471E"/>
    <w:rsid w:val="003C6746"/>
    <w:rsid w:val="003C6774"/>
    <w:rsid w:val="003D230A"/>
    <w:rsid w:val="003D49A8"/>
    <w:rsid w:val="003D6241"/>
    <w:rsid w:val="003D65B2"/>
    <w:rsid w:val="003D6BE8"/>
    <w:rsid w:val="003D75C6"/>
    <w:rsid w:val="003D79C6"/>
    <w:rsid w:val="003E0BD5"/>
    <w:rsid w:val="003E1AD2"/>
    <w:rsid w:val="003E3211"/>
    <w:rsid w:val="003E3750"/>
    <w:rsid w:val="003E4172"/>
    <w:rsid w:val="003E6493"/>
    <w:rsid w:val="003E6D0A"/>
    <w:rsid w:val="003F1357"/>
    <w:rsid w:val="003F15C7"/>
    <w:rsid w:val="003F1EC8"/>
    <w:rsid w:val="003F5BB8"/>
    <w:rsid w:val="003F67B1"/>
    <w:rsid w:val="003F6F43"/>
    <w:rsid w:val="00402DBC"/>
    <w:rsid w:val="00403B77"/>
    <w:rsid w:val="004041EA"/>
    <w:rsid w:val="00410B22"/>
    <w:rsid w:val="004110C3"/>
    <w:rsid w:val="0041216B"/>
    <w:rsid w:val="00412A88"/>
    <w:rsid w:val="00414DCB"/>
    <w:rsid w:val="004172F3"/>
    <w:rsid w:val="004206F6"/>
    <w:rsid w:val="00421231"/>
    <w:rsid w:val="004234E1"/>
    <w:rsid w:val="00424475"/>
    <w:rsid w:val="00427D33"/>
    <w:rsid w:val="00430D2B"/>
    <w:rsid w:val="00432A03"/>
    <w:rsid w:val="004334E7"/>
    <w:rsid w:val="0043541E"/>
    <w:rsid w:val="0043558D"/>
    <w:rsid w:val="0044032E"/>
    <w:rsid w:val="0044183F"/>
    <w:rsid w:val="00445199"/>
    <w:rsid w:val="004456D8"/>
    <w:rsid w:val="00446C68"/>
    <w:rsid w:val="0045129B"/>
    <w:rsid w:val="00454793"/>
    <w:rsid w:val="00455C10"/>
    <w:rsid w:val="00457C5F"/>
    <w:rsid w:val="00460317"/>
    <w:rsid w:val="004607A2"/>
    <w:rsid w:val="004624F2"/>
    <w:rsid w:val="004635D8"/>
    <w:rsid w:val="004640EB"/>
    <w:rsid w:val="00471B7B"/>
    <w:rsid w:val="004725BA"/>
    <w:rsid w:val="00476413"/>
    <w:rsid w:val="00477197"/>
    <w:rsid w:val="004777C9"/>
    <w:rsid w:val="004800FE"/>
    <w:rsid w:val="00481A50"/>
    <w:rsid w:val="00481C9A"/>
    <w:rsid w:val="004822AD"/>
    <w:rsid w:val="00483226"/>
    <w:rsid w:val="00483672"/>
    <w:rsid w:val="00484A4A"/>
    <w:rsid w:val="00484D42"/>
    <w:rsid w:val="00485EF2"/>
    <w:rsid w:val="00490C7C"/>
    <w:rsid w:val="00495ACC"/>
    <w:rsid w:val="004A0523"/>
    <w:rsid w:val="004A488D"/>
    <w:rsid w:val="004A5502"/>
    <w:rsid w:val="004A6321"/>
    <w:rsid w:val="004B2E25"/>
    <w:rsid w:val="004B5398"/>
    <w:rsid w:val="004B553B"/>
    <w:rsid w:val="004B6020"/>
    <w:rsid w:val="004B6846"/>
    <w:rsid w:val="004C0247"/>
    <w:rsid w:val="004C3FDC"/>
    <w:rsid w:val="004C42D1"/>
    <w:rsid w:val="004C5CEF"/>
    <w:rsid w:val="004D14C1"/>
    <w:rsid w:val="004D1A65"/>
    <w:rsid w:val="004D3041"/>
    <w:rsid w:val="004D4DEE"/>
    <w:rsid w:val="004D50F4"/>
    <w:rsid w:val="004E0795"/>
    <w:rsid w:val="004E1F99"/>
    <w:rsid w:val="004E2D86"/>
    <w:rsid w:val="004E2E7C"/>
    <w:rsid w:val="004E5EF3"/>
    <w:rsid w:val="004E61FD"/>
    <w:rsid w:val="004F1227"/>
    <w:rsid w:val="004F3E56"/>
    <w:rsid w:val="004F57BE"/>
    <w:rsid w:val="004F5D87"/>
    <w:rsid w:val="004F73B7"/>
    <w:rsid w:val="004F752C"/>
    <w:rsid w:val="004F7B9B"/>
    <w:rsid w:val="00503B29"/>
    <w:rsid w:val="00503F6B"/>
    <w:rsid w:val="005055EC"/>
    <w:rsid w:val="00505A0D"/>
    <w:rsid w:val="00511011"/>
    <w:rsid w:val="005131AA"/>
    <w:rsid w:val="00514E6C"/>
    <w:rsid w:val="005155E7"/>
    <w:rsid w:val="00516652"/>
    <w:rsid w:val="005168F8"/>
    <w:rsid w:val="00517098"/>
    <w:rsid w:val="00521015"/>
    <w:rsid w:val="00525345"/>
    <w:rsid w:val="005254C7"/>
    <w:rsid w:val="00526300"/>
    <w:rsid w:val="00531762"/>
    <w:rsid w:val="00533182"/>
    <w:rsid w:val="00534146"/>
    <w:rsid w:val="00536F4C"/>
    <w:rsid w:val="00544538"/>
    <w:rsid w:val="00545BA8"/>
    <w:rsid w:val="005466FF"/>
    <w:rsid w:val="00554661"/>
    <w:rsid w:val="00554950"/>
    <w:rsid w:val="00555A66"/>
    <w:rsid w:val="00555EAE"/>
    <w:rsid w:val="00561442"/>
    <w:rsid w:val="005644CA"/>
    <w:rsid w:val="00575B8C"/>
    <w:rsid w:val="00576958"/>
    <w:rsid w:val="00577719"/>
    <w:rsid w:val="005841B0"/>
    <w:rsid w:val="005874F5"/>
    <w:rsid w:val="00590265"/>
    <w:rsid w:val="00590394"/>
    <w:rsid w:val="00590FFF"/>
    <w:rsid w:val="00592880"/>
    <w:rsid w:val="00595B11"/>
    <w:rsid w:val="005965D0"/>
    <w:rsid w:val="00596FB8"/>
    <w:rsid w:val="005A04E0"/>
    <w:rsid w:val="005A050F"/>
    <w:rsid w:val="005A11CE"/>
    <w:rsid w:val="005A28AE"/>
    <w:rsid w:val="005A2C57"/>
    <w:rsid w:val="005A2E46"/>
    <w:rsid w:val="005A53AF"/>
    <w:rsid w:val="005A5D72"/>
    <w:rsid w:val="005A6AB5"/>
    <w:rsid w:val="005A7382"/>
    <w:rsid w:val="005A7385"/>
    <w:rsid w:val="005B0C48"/>
    <w:rsid w:val="005B0E66"/>
    <w:rsid w:val="005B2A6D"/>
    <w:rsid w:val="005B2B26"/>
    <w:rsid w:val="005B4701"/>
    <w:rsid w:val="005B4705"/>
    <w:rsid w:val="005B52D5"/>
    <w:rsid w:val="005C025B"/>
    <w:rsid w:val="005C409F"/>
    <w:rsid w:val="005D2BF3"/>
    <w:rsid w:val="005D2C87"/>
    <w:rsid w:val="005D4127"/>
    <w:rsid w:val="005D4A4F"/>
    <w:rsid w:val="005D4CCC"/>
    <w:rsid w:val="005D5901"/>
    <w:rsid w:val="005D6793"/>
    <w:rsid w:val="005D7155"/>
    <w:rsid w:val="005D72FF"/>
    <w:rsid w:val="005E124A"/>
    <w:rsid w:val="005E23AB"/>
    <w:rsid w:val="005E4546"/>
    <w:rsid w:val="005E7441"/>
    <w:rsid w:val="005F2EAB"/>
    <w:rsid w:val="005F3074"/>
    <w:rsid w:val="005F36AA"/>
    <w:rsid w:val="005F49E8"/>
    <w:rsid w:val="005F675B"/>
    <w:rsid w:val="0060039C"/>
    <w:rsid w:val="0060247D"/>
    <w:rsid w:val="00602AA7"/>
    <w:rsid w:val="006043AF"/>
    <w:rsid w:val="00604EC8"/>
    <w:rsid w:val="00605B5B"/>
    <w:rsid w:val="006071CB"/>
    <w:rsid w:val="0061095B"/>
    <w:rsid w:val="00614E6C"/>
    <w:rsid w:val="0061533F"/>
    <w:rsid w:val="0062027E"/>
    <w:rsid w:val="0062197A"/>
    <w:rsid w:val="00622C62"/>
    <w:rsid w:val="00624294"/>
    <w:rsid w:val="006243BA"/>
    <w:rsid w:val="006252DE"/>
    <w:rsid w:val="00625CDF"/>
    <w:rsid w:val="0062647A"/>
    <w:rsid w:val="00631743"/>
    <w:rsid w:val="006365A9"/>
    <w:rsid w:val="0063759C"/>
    <w:rsid w:val="006445D4"/>
    <w:rsid w:val="00645E10"/>
    <w:rsid w:val="0064628E"/>
    <w:rsid w:val="0064709B"/>
    <w:rsid w:val="006471AA"/>
    <w:rsid w:val="0065213D"/>
    <w:rsid w:val="00652AC6"/>
    <w:rsid w:val="006546B6"/>
    <w:rsid w:val="00654E83"/>
    <w:rsid w:val="0065568D"/>
    <w:rsid w:val="006626E8"/>
    <w:rsid w:val="00663837"/>
    <w:rsid w:val="006677E5"/>
    <w:rsid w:val="00670D57"/>
    <w:rsid w:val="006723E2"/>
    <w:rsid w:val="00672B95"/>
    <w:rsid w:val="006737EF"/>
    <w:rsid w:val="0067549B"/>
    <w:rsid w:val="00676381"/>
    <w:rsid w:val="00676A40"/>
    <w:rsid w:val="006775B5"/>
    <w:rsid w:val="006802C5"/>
    <w:rsid w:val="00680752"/>
    <w:rsid w:val="00680C91"/>
    <w:rsid w:val="00681566"/>
    <w:rsid w:val="006830E7"/>
    <w:rsid w:val="00683391"/>
    <w:rsid w:val="006855DD"/>
    <w:rsid w:val="00690632"/>
    <w:rsid w:val="0069184A"/>
    <w:rsid w:val="0069527A"/>
    <w:rsid w:val="006958EC"/>
    <w:rsid w:val="00695E9C"/>
    <w:rsid w:val="006A1232"/>
    <w:rsid w:val="006A5398"/>
    <w:rsid w:val="006A62A1"/>
    <w:rsid w:val="006A63DE"/>
    <w:rsid w:val="006A709B"/>
    <w:rsid w:val="006B1003"/>
    <w:rsid w:val="006B3479"/>
    <w:rsid w:val="006B3C17"/>
    <w:rsid w:val="006B4C5B"/>
    <w:rsid w:val="006B656A"/>
    <w:rsid w:val="006B69EB"/>
    <w:rsid w:val="006B7326"/>
    <w:rsid w:val="006B7522"/>
    <w:rsid w:val="006B786D"/>
    <w:rsid w:val="006C164F"/>
    <w:rsid w:val="006C2A5C"/>
    <w:rsid w:val="006C3081"/>
    <w:rsid w:val="006C4F24"/>
    <w:rsid w:val="006C60BA"/>
    <w:rsid w:val="006C68FE"/>
    <w:rsid w:val="006C6F48"/>
    <w:rsid w:val="006D0039"/>
    <w:rsid w:val="006D0DF2"/>
    <w:rsid w:val="006D2B8A"/>
    <w:rsid w:val="006D68E3"/>
    <w:rsid w:val="006D72FF"/>
    <w:rsid w:val="006E0B02"/>
    <w:rsid w:val="006E0D1F"/>
    <w:rsid w:val="006E1C44"/>
    <w:rsid w:val="006E3C87"/>
    <w:rsid w:val="006E4F48"/>
    <w:rsid w:val="006E510E"/>
    <w:rsid w:val="006E5BEF"/>
    <w:rsid w:val="006E667B"/>
    <w:rsid w:val="006E74AD"/>
    <w:rsid w:val="006F0CE4"/>
    <w:rsid w:val="006F5B41"/>
    <w:rsid w:val="006F6E68"/>
    <w:rsid w:val="00703350"/>
    <w:rsid w:val="00704228"/>
    <w:rsid w:val="00705E03"/>
    <w:rsid w:val="0070674A"/>
    <w:rsid w:val="007079E0"/>
    <w:rsid w:val="0071483A"/>
    <w:rsid w:val="00716278"/>
    <w:rsid w:val="007172C4"/>
    <w:rsid w:val="00717511"/>
    <w:rsid w:val="007210AA"/>
    <w:rsid w:val="00724518"/>
    <w:rsid w:val="00724E76"/>
    <w:rsid w:val="007273B6"/>
    <w:rsid w:val="00730659"/>
    <w:rsid w:val="00730666"/>
    <w:rsid w:val="00731CE9"/>
    <w:rsid w:val="00737544"/>
    <w:rsid w:val="00737582"/>
    <w:rsid w:val="007402EC"/>
    <w:rsid w:val="007405E6"/>
    <w:rsid w:val="007448E1"/>
    <w:rsid w:val="0074615D"/>
    <w:rsid w:val="007464FD"/>
    <w:rsid w:val="00746BE6"/>
    <w:rsid w:val="00747F79"/>
    <w:rsid w:val="00750417"/>
    <w:rsid w:val="0075448B"/>
    <w:rsid w:val="00754B8C"/>
    <w:rsid w:val="00755BD7"/>
    <w:rsid w:val="00756DE0"/>
    <w:rsid w:val="0075774C"/>
    <w:rsid w:val="00757E75"/>
    <w:rsid w:val="00757F8C"/>
    <w:rsid w:val="00762A0C"/>
    <w:rsid w:val="00770B39"/>
    <w:rsid w:val="00773D45"/>
    <w:rsid w:val="00774C57"/>
    <w:rsid w:val="00774EC5"/>
    <w:rsid w:val="007753AB"/>
    <w:rsid w:val="00775B75"/>
    <w:rsid w:val="00785CF9"/>
    <w:rsid w:val="007925CE"/>
    <w:rsid w:val="007954DF"/>
    <w:rsid w:val="007958E6"/>
    <w:rsid w:val="00797694"/>
    <w:rsid w:val="007A077A"/>
    <w:rsid w:val="007A1E50"/>
    <w:rsid w:val="007A4596"/>
    <w:rsid w:val="007B3CCA"/>
    <w:rsid w:val="007C05DF"/>
    <w:rsid w:val="007C0CDC"/>
    <w:rsid w:val="007C238A"/>
    <w:rsid w:val="007C24C1"/>
    <w:rsid w:val="007C27CF"/>
    <w:rsid w:val="007C294B"/>
    <w:rsid w:val="007C455A"/>
    <w:rsid w:val="007C4CB3"/>
    <w:rsid w:val="007C513D"/>
    <w:rsid w:val="007C52DF"/>
    <w:rsid w:val="007C5A77"/>
    <w:rsid w:val="007D073B"/>
    <w:rsid w:val="007D10DF"/>
    <w:rsid w:val="007D1A06"/>
    <w:rsid w:val="007D21ED"/>
    <w:rsid w:val="007D339A"/>
    <w:rsid w:val="007D4496"/>
    <w:rsid w:val="007D44A1"/>
    <w:rsid w:val="007D680D"/>
    <w:rsid w:val="007D7A3D"/>
    <w:rsid w:val="007E0590"/>
    <w:rsid w:val="007E18DD"/>
    <w:rsid w:val="007E23BC"/>
    <w:rsid w:val="007E280B"/>
    <w:rsid w:val="007E4266"/>
    <w:rsid w:val="007E71FE"/>
    <w:rsid w:val="007F0472"/>
    <w:rsid w:val="007F275B"/>
    <w:rsid w:val="007F2F12"/>
    <w:rsid w:val="007F34FC"/>
    <w:rsid w:val="00803B3D"/>
    <w:rsid w:val="00804B30"/>
    <w:rsid w:val="008056C4"/>
    <w:rsid w:val="00805FEE"/>
    <w:rsid w:val="00806800"/>
    <w:rsid w:val="0080770E"/>
    <w:rsid w:val="00807894"/>
    <w:rsid w:val="00810E0D"/>
    <w:rsid w:val="00810E29"/>
    <w:rsid w:val="00814A75"/>
    <w:rsid w:val="008153DA"/>
    <w:rsid w:val="008200E8"/>
    <w:rsid w:val="00821FCC"/>
    <w:rsid w:val="0082283F"/>
    <w:rsid w:val="008270DC"/>
    <w:rsid w:val="0082795D"/>
    <w:rsid w:val="0083029A"/>
    <w:rsid w:val="00830C6F"/>
    <w:rsid w:val="00832426"/>
    <w:rsid w:val="00832F67"/>
    <w:rsid w:val="00834B1F"/>
    <w:rsid w:val="00834B81"/>
    <w:rsid w:val="00836709"/>
    <w:rsid w:val="008377DD"/>
    <w:rsid w:val="008403A2"/>
    <w:rsid w:val="00841097"/>
    <w:rsid w:val="00844013"/>
    <w:rsid w:val="008449A8"/>
    <w:rsid w:val="008500D6"/>
    <w:rsid w:val="00851309"/>
    <w:rsid w:val="00854FFE"/>
    <w:rsid w:val="008618A7"/>
    <w:rsid w:val="00861B0B"/>
    <w:rsid w:val="00864B0C"/>
    <w:rsid w:val="0086727A"/>
    <w:rsid w:val="00867D90"/>
    <w:rsid w:val="00873970"/>
    <w:rsid w:val="00873F1F"/>
    <w:rsid w:val="00881905"/>
    <w:rsid w:val="008819F9"/>
    <w:rsid w:val="00881DF7"/>
    <w:rsid w:val="0088248F"/>
    <w:rsid w:val="00882550"/>
    <w:rsid w:val="00884136"/>
    <w:rsid w:val="008853F7"/>
    <w:rsid w:val="00885B5D"/>
    <w:rsid w:val="0088615C"/>
    <w:rsid w:val="00893C4B"/>
    <w:rsid w:val="008A4150"/>
    <w:rsid w:val="008A420F"/>
    <w:rsid w:val="008A6FE3"/>
    <w:rsid w:val="008B116C"/>
    <w:rsid w:val="008B1542"/>
    <w:rsid w:val="008B501E"/>
    <w:rsid w:val="008B5917"/>
    <w:rsid w:val="008B6006"/>
    <w:rsid w:val="008B7362"/>
    <w:rsid w:val="008B79AF"/>
    <w:rsid w:val="008C08D1"/>
    <w:rsid w:val="008C0F09"/>
    <w:rsid w:val="008C1105"/>
    <w:rsid w:val="008C275A"/>
    <w:rsid w:val="008C5677"/>
    <w:rsid w:val="008C6B7A"/>
    <w:rsid w:val="008C73F8"/>
    <w:rsid w:val="008D03E9"/>
    <w:rsid w:val="008D0D8A"/>
    <w:rsid w:val="008D0F6B"/>
    <w:rsid w:val="008D1339"/>
    <w:rsid w:val="008D1E84"/>
    <w:rsid w:val="008D2C58"/>
    <w:rsid w:val="008D5A8C"/>
    <w:rsid w:val="008D5E72"/>
    <w:rsid w:val="008D64EE"/>
    <w:rsid w:val="008E0BE7"/>
    <w:rsid w:val="008E15CC"/>
    <w:rsid w:val="008E1B9F"/>
    <w:rsid w:val="008E3074"/>
    <w:rsid w:val="008E30FA"/>
    <w:rsid w:val="008E495E"/>
    <w:rsid w:val="008E496A"/>
    <w:rsid w:val="008E5448"/>
    <w:rsid w:val="008E56A5"/>
    <w:rsid w:val="008E56C0"/>
    <w:rsid w:val="008E6109"/>
    <w:rsid w:val="008E65ED"/>
    <w:rsid w:val="008E68C6"/>
    <w:rsid w:val="008F1995"/>
    <w:rsid w:val="008F439A"/>
    <w:rsid w:val="008F5402"/>
    <w:rsid w:val="008F6F7B"/>
    <w:rsid w:val="00901379"/>
    <w:rsid w:val="00902435"/>
    <w:rsid w:val="009047A5"/>
    <w:rsid w:val="00910E6B"/>
    <w:rsid w:val="00912A13"/>
    <w:rsid w:val="00912DDE"/>
    <w:rsid w:val="00913162"/>
    <w:rsid w:val="00914074"/>
    <w:rsid w:val="009152E4"/>
    <w:rsid w:val="009153E0"/>
    <w:rsid w:val="00915AD6"/>
    <w:rsid w:val="00921141"/>
    <w:rsid w:val="00921682"/>
    <w:rsid w:val="00921702"/>
    <w:rsid w:val="009229CC"/>
    <w:rsid w:val="00922C37"/>
    <w:rsid w:val="0092435A"/>
    <w:rsid w:val="00925253"/>
    <w:rsid w:val="00925B28"/>
    <w:rsid w:val="00927AD6"/>
    <w:rsid w:val="00927E52"/>
    <w:rsid w:val="00933BE7"/>
    <w:rsid w:val="0093544E"/>
    <w:rsid w:val="00936C8F"/>
    <w:rsid w:val="00941565"/>
    <w:rsid w:val="00942439"/>
    <w:rsid w:val="00943636"/>
    <w:rsid w:val="00945B95"/>
    <w:rsid w:val="00947150"/>
    <w:rsid w:val="00947324"/>
    <w:rsid w:val="009503A7"/>
    <w:rsid w:val="00954B01"/>
    <w:rsid w:val="0095557B"/>
    <w:rsid w:val="00957FA1"/>
    <w:rsid w:val="0096025D"/>
    <w:rsid w:val="0096124C"/>
    <w:rsid w:val="00961960"/>
    <w:rsid w:val="009624C8"/>
    <w:rsid w:val="00965845"/>
    <w:rsid w:val="00965EB1"/>
    <w:rsid w:val="00967905"/>
    <w:rsid w:val="00967C65"/>
    <w:rsid w:val="0097123D"/>
    <w:rsid w:val="009714CB"/>
    <w:rsid w:val="009718D9"/>
    <w:rsid w:val="009723A9"/>
    <w:rsid w:val="00972DDC"/>
    <w:rsid w:val="00973D54"/>
    <w:rsid w:val="00973E8F"/>
    <w:rsid w:val="00975CB7"/>
    <w:rsid w:val="00980530"/>
    <w:rsid w:val="00982AEB"/>
    <w:rsid w:val="00982D78"/>
    <w:rsid w:val="0098537D"/>
    <w:rsid w:val="00986DC8"/>
    <w:rsid w:val="00987C6F"/>
    <w:rsid w:val="00990760"/>
    <w:rsid w:val="009936B2"/>
    <w:rsid w:val="00993A4E"/>
    <w:rsid w:val="009946E8"/>
    <w:rsid w:val="00995F4A"/>
    <w:rsid w:val="009968C2"/>
    <w:rsid w:val="009A0D23"/>
    <w:rsid w:val="009A16A8"/>
    <w:rsid w:val="009A3B72"/>
    <w:rsid w:val="009A5640"/>
    <w:rsid w:val="009A7706"/>
    <w:rsid w:val="009B0281"/>
    <w:rsid w:val="009B07AC"/>
    <w:rsid w:val="009B0D61"/>
    <w:rsid w:val="009B118B"/>
    <w:rsid w:val="009B1841"/>
    <w:rsid w:val="009B2C27"/>
    <w:rsid w:val="009B5AF3"/>
    <w:rsid w:val="009B6153"/>
    <w:rsid w:val="009B619B"/>
    <w:rsid w:val="009B625A"/>
    <w:rsid w:val="009C0A8B"/>
    <w:rsid w:val="009C274A"/>
    <w:rsid w:val="009C581F"/>
    <w:rsid w:val="009D07BE"/>
    <w:rsid w:val="009D31E5"/>
    <w:rsid w:val="009D6E3D"/>
    <w:rsid w:val="009D6F83"/>
    <w:rsid w:val="009D7CE1"/>
    <w:rsid w:val="009E156E"/>
    <w:rsid w:val="009E27F0"/>
    <w:rsid w:val="009E2E00"/>
    <w:rsid w:val="009E4600"/>
    <w:rsid w:val="009E4BD7"/>
    <w:rsid w:val="009E6B3B"/>
    <w:rsid w:val="009E7693"/>
    <w:rsid w:val="009E7F63"/>
    <w:rsid w:val="009F1071"/>
    <w:rsid w:val="009F2A49"/>
    <w:rsid w:val="009F58BF"/>
    <w:rsid w:val="009F74ED"/>
    <w:rsid w:val="00A010CB"/>
    <w:rsid w:val="00A01626"/>
    <w:rsid w:val="00A02A4B"/>
    <w:rsid w:val="00A052AE"/>
    <w:rsid w:val="00A15577"/>
    <w:rsid w:val="00A218C4"/>
    <w:rsid w:val="00A22064"/>
    <w:rsid w:val="00A22EDD"/>
    <w:rsid w:val="00A24822"/>
    <w:rsid w:val="00A251D7"/>
    <w:rsid w:val="00A30034"/>
    <w:rsid w:val="00A310B9"/>
    <w:rsid w:val="00A31E74"/>
    <w:rsid w:val="00A32BE3"/>
    <w:rsid w:val="00A32E24"/>
    <w:rsid w:val="00A33B52"/>
    <w:rsid w:val="00A36718"/>
    <w:rsid w:val="00A36C63"/>
    <w:rsid w:val="00A36D71"/>
    <w:rsid w:val="00A42F89"/>
    <w:rsid w:val="00A43BC3"/>
    <w:rsid w:val="00A4472F"/>
    <w:rsid w:val="00A47AF9"/>
    <w:rsid w:val="00A50A73"/>
    <w:rsid w:val="00A50A9C"/>
    <w:rsid w:val="00A50D21"/>
    <w:rsid w:val="00A547D5"/>
    <w:rsid w:val="00A54A79"/>
    <w:rsid w:val="00A556E1"/>
    <w:rsid w:val="00A60F9F"/>
    <w:rsid w:val="00A62E68"/>
    <w:rsid w:val="00A66160"/>
    <w:rsid w:val="00A67452"/>
    <w:rsid w:val="00A70B2A"/>
    <w:rsid w:val="00A7133F"/>
    <w:rsid w:val="00A71757"/>
    <w:rsid w:val="00A7407C"/>
    <w:rsid w:val="00A74081"/>
    <w:rsid w:val="00A753D0"/>
    <w:rsid w:val="00A763BB"/>
    <w:rsid w:val="00A77612"/>
    <w:rsid w:val="00A77865"/>
    <w:rsid w:val="00A81E10"/>
    <w:rsid w:val="00A8244C"/>
    <w:rsid w:val="00A824AF"/>
    <w:rsid w:val="00A83326"/>
    <w:rsid w:val="00A83866"/>
    <w:rsid w:val="00A83C52"/>
    <w:rsid w:val="00A8588C"/>
    <w:rsid w:val="00A85A74"/>
    <w:rsid w:val="00A873E9"/>
    <w:rsid w:val="00A9022B"/>
    <w:rsid w:val="00A9338A"/>
    <w:rsid w:val="00A94D32"/>
    <w:rsid w:val="00A95B14"/>
    <w:rsid w:val="00AA0E5C"/>
    <w:rsid w:val="00AA1D49"/>
    <w:rsid w:val="00AA57DB"/>
    <w:rsid w:val="00AA5DD5"/>
    <w:rsid w:val="00AA7458"/>
    <w:rsid w:val="00AB706D"/>
    <w:rsid w:val="00AC3DF1"/>
    <w:rsid w:val="00AC6320"/>
    <w:rsid w:val="00AD022C"/>
    <w:rsid w:val="00AD1EE6"/>
    <w:rsid w:val="00AD3607"/>
    <w:rsid w:val="00AD497C"/>
    <w:rsid w:val="00AD6177"/>
    <w:rsid w:val="00AD6245"/>
    <w:rsid w:val="00AD6462"/>
    <w:rsid w:val="00AD6BCB"/>
    <w:rsid w:val="00AE09EE"/>
    <w:rsid w:val="00AE10CF"/>
    <w:rsid w:val="00AE2A1A"/>
    <w:rsid w:val="00AE43A8"/>
    <w:rsid w:val="00AE71C6"/>
    <w:rsid w:val="00AF6B66"/>
    <w:rsid w:val="00B02857"/>
    <w:rsid w:val="00B1013A"/>
    <w:rsid w:val="00B10429"/>
    <w:rsid w:val="00B14BB1"/>
    <w:rsid w:val="00B15263"/>
    <w:rsid w:val="00B15365"/>
    <w:rsid w:val="00B16538"/>
    <w:rsid w:val="00B17C3C"/>
    <w:rsid w:val="00B17D1E"/>
    <w:rsid w:val="00B20291"/>
    <w:rsid w:val="00B2220D"/>
    <w:rsid w:val="00B22332"/>
    <w:rsid w:val="00B226AF"/>
    <w:rsid w:val="00B229E4"/>
    <w:rsid w:val="00B243A3"/>
    <w:rsid w:val="00B25A56"/>
    <w:rsid w:val="00B2609A"/>
    <w:rsid w:val="00B31BBE"/>
    <w:rsid w:val="00B338F3"/>
    <w:rsid w:val="00B33ACB"/>
    <w:rsid w:val="00B33D31"/>
    <w:rsid w:val="00B34E1F"/>
    <w:rsid w:val="00B36ACE"/>
    <w:rsid w:val="00B3783D"/>
    <w:rsid w:val="00B414A8"/>
    <w:rsid w:val="00B42FC8"/>
    <w:rsid w:val="00B4477D"/>
    <w:rsid w:val="00B4574D"/>
    <w:rsid w:val="00B459A4"/>
    <w:rsid w:val="00B46F75"/>
    <w:rsid w:val="00B476A8"/>
    <w:rsid w:val="00B5155A"/>
    <w:rsid w:val="00B526C7"/>
    <w:rsid w:val="00B52772"/>
    <w:rsid w:val="00B533F5"/>
    <w:rsid w:val="00B538D1"/>
    <w:rsid w:val="00B611F4"/>
    <w:rsid w:val="00B61A0E"/>
    <w:rsid w:val="00B62BA7"/>
    <w:rsid w:val="00B64079"/>
    <w:rsid w:val="00B64D94"/>
    <w:rsid w:val="00B65EA2"/>
    <w:rsid w:val="00B75729"/>
    <w:rsid w:val="00B7578B"/>
    <w:rsid w:val="00B75830"/>
    <w:rsid w:val="00B75E6F"/>
    <w:rsid w:val="00B75F8B"/>
    <w:rsid w:val="00B81153"/>
    <w:rsid w:val="00B812B5"/>
    <w:rsid w:val="00B838A9"/>
    <w:rsid w:val="00B84DA3"/>
    <w:rsid w:val="00B85C28"/>
    <w:rsid w:val="00B903F9"/>
    <w:rsid w:val="00B90A5F"/>
    <w:rsid w:val="00B912DF"/>
    <w:rsid w:val="00B91BDA"/>
    <w:rsid w:val="00B91FDB"/>
    <w:rsid w:val="00B93BC5"/>
    <w:rsid w:val="00B94DFC"/>
    <w:rsid w:val="00B97D5D"/>
    <w:rsid w:val="00BA012F"/>
    <w:rsid w:val="00BA0E33"/>
    <w:rsid w:val="00BA4FA5"/>
    <w:rsid w:val="00BB120A"/>
    <w:rsid w:val="00BB292E"/>
    <w:rsid w:val="00BC11FB"/>
    <w:rsid w:val="00BC23CE"/>
    <w:rsid w:val="00BC25E8"/>
    <w:rsid w:val="00BC5EB0"/>
    <w:rsid w:val="00BD44ED"/>
    <w:rsid w:val="00BD5C61"/>
    <w:rsid w:val="00BD78E5"/>
    <w:rsid w:val="00BE11DB"/>
    <w:rsid w:val="00BE59C1"/>
    <w:rsid w:val="00BF2131"/>
    <w:rsid w:val="00BF229B"/>
    <w:rsid w:val="00BF6131"/>
    <w:rsid w:val="00BF6702"/>
    <w:rsid w:val="00BF6AF6"/>
    <w:rsid w:val="00BF6B9F"/>
    <w:rsid w:val="00BF7001"/>
    <w:rsid w:val="00BF739E"/>
    <w:rsid w:val="00C00712"/>
    <w:rsid w:val="00C01ECD"/>
    <w:rsid w:val="00C02FE9"/>
    <w:rsid w:val="00C0407F"/>
    <w:rsid w:val="00C045C6"/>
    <w:rsid w:val="00C04D1A"/>
    <w:rsid w:val="00C055B5"/>
    <w:rsid w:val="00C05E45"/>
    <w:rsid w:val="00C06780"/>
    <w:rsid w:val="00C06A98"/>
    <w:rsid w:val="00C10E10"/>
    <w:rsid w:val="00C11390"/>
    <w:rsid w:val="00C121BD"/>
    <w:rsid w:val="00C13934"/>
    <w:rsid w:val="00C1412C"/>
    <w:rsid w:val="00C20101"/>
    <w:rsid w:val="00C202C0"/>
    <w:rsid w:val="00C20833"/>
    <w:rsid w:val="00C22581"/>
    <w:rsid w:val="00C275CE"/>
    <w:rsid w:val="00C3092D"/>
    <w:rsid w:val="00C33CF7"/>
    <w:rsid w:val="00C4013B"/>
    <w:rsid w:val="00C4181D"/>
    <w:rsid w:val="00C41E44"/>
    <w:rsid w:val="00C41EB4"/>
    <w:rsid w:val="00C42A57"/>
    <w:rsid w:val="00C45C4C"/>
    <w:rsid w:val="00C46534"/>
    <w:rsid w:val="00C5017D"/>
    <w:rsid w:val="00C54357"/>
    <w:rsid w:val="00C54E4D"/>
    <w:rsid w:val="00C56101"/>
    <w:rsid w:val="00C61733"/>
    <w:rsid w:val="00C629C4"/>
    <w:rsid w:val="00C67303"/>
    <w:rsid w:val="00C679C4"/>
    <w:rsid w:val="00C73D98"/>
    <w:rsid w:val="00C76152"/>
    <w:rsid w:val="00C77580"/>
    <w:rsid w:val="00C82A25"/>
    <w:rsid w:val="00C8495A"/>
    <w:rsid w:val="00C854F1"/>
    <w:rsid w:val="00C86DEE"/>
    <w:rsid w:val="00C90BD7"/>
    <w:rsid w:val="00C935D5"/>
    <w:rsid w:val="00C93B47"/>
    <w:rsid w:val="00C95019"/>
    <w:rsid w:val="00C95387"/>
    <w:rsid w:val="00C95463"/>
    <w:rsid w:val="00C956D5"/>
    <w:rsid w:val="00C96C23"/>
    <w:rsid w:val="00C975E1"/>
    <w:rsid w:val="00CA14F8"/>
    <w:rsid w:val="00CA336E"/>
    <w:rsid w:val="00CA500E"/>
    <w:rsid w:val="00CB0B89"/>
    <w:rsid w:val="00CB10C2"/>
    <w:rsid w:val="00CB4B53"/>
    <w:rsid w:val="00CB6142"/>
    <w:rsid w:val="00CB6AFE"/>
    <w:rsid w:val="00CB7646"/>
    <w:rsid w:val="00CB7FF9"/>
    <w:rsid w:val="00CC1B96"/>
    <w:rsid w:val="00CC1C44"/>
    <w:rsid w:val="00CC27CD"/>
    <w:rsid w:val="00CC3459"/>
    <w:rsid w:val="00CC4A92"/>
    <w:rsid w:val="00CC68BE"/>
    <w:rsid w:val="00CD260F"/>
    <w:rsid w:val="00CD32E0"/>
    <w:rsid w:val="00CD4788"/>
    <w:rsid w:val="00CD6EF1"/>
    <w:rsid w:val="00CE11CC"/>
    <w:rsid w:val="00CE12ED"/>
    <w:rsid w:val="00CE211F"/>
    <w:rsid w:val="00CE3FE3"/>
    <w:rsid w:val="00CE4650"/>
    <w:rsid w:val="00CE7F43"/>
    <w:rsid w:val="00CF13D5"/>
    <w:rsid w:val="00CF2796"/>
    <w:rsid w:val="00CF3703"/>
    <w:rsid w:val="00D03E2B"/>
    <w:rsid w:val="00D0796E"/>
    <w:rsid w:val="00D10338"/>
    <w:rsid w:val="00D103D4"/>
    <w:rsid w:val="00D10D36"/>
    <w:rsid w:val="00D1376C"/>
    <w:rsid w:val="00D13C20"/>
    <w:rsid w:val="00D15613"/>
    <w:rsid w:val="00D178E3"/>
    <w:rsid w:val="00D2000E"/>
    <w:rsid w:val="00D20995"/>
    <w:rsid w:val="00D2395A"/>
    <w:rsid w:val="00D24906"/>
    <w:rsid w:val="00D26A72"/>
    <w:rsid w:val="00D2717B"/>
    <w:rsid w:val="00D32136"/>
    <w:rsid w:val="00D41A3B"/>
    <w:rsid w:val="00D422F6"/>
    <w:rsid w:val="00D43252"/>
    <w:rsid w:val="00D44377"/>
    <w:rsid w:val="00D4536D"/>
    <w:rsid w:val="00D45693"/>
    <w:rsid w:val="00D4793A"/>
    <w:rsid w:val="00D553DF"/>
    <w:rsid w:val="00D555D1"/>
    <w:rsid w:val="00D56159"/>
    <w:rsid w:val="00D5630A"/>
    <w:rsid w:val="00D57811"/>
    <w:rsid w:val="00D62A41"/>
    <w:rsid w:val="00D63941"/>
    <w:rsid w:val="00D65386"/>
    <w:rsid w:val="00D7014D"/>
    <w:rsid w:val="00D71AFE"/>
    <w:rsid w:val="00D74737"/>
    <w:rsid w:val="00D809A1"/>
    <w:rsid w:val="00D80B61"/>
    <w:rsid w:val="00D80FFE"/>
    <w:rsid w:val="00D81092"/>
    <w:rsid w:val="00D81A25"/>
    <w:rsid w:val="00D822A3"/>
    <w:rsid w:val="00D8354C"/>
    <w:rsid w:val="00D85BF1"/>
    <w:rsid w:val="00D8639F"/>
    <w:rsid w:val="00D87C7A"/>
    <w:rsid w:val="00D90588"/>
    <w:rsid w:val="00D90EE4"/>
    <w:rsid w:val="00D9220D"/>
    <w:rsid w:val="00D94E70"/>
    <w:rsid w:val="00DA1CA8"/>
    <w:rsid w:val="00DA2408"/>
    <w:rsid w:val="00DA33C5"/>
    <w:rsid w:val="00DA35F2"/>
    <w:rsid w:val="00DA3DF5"/>
    <w:rsid w:val="00DA6E53"/>
    <w:rsid w:val="00DB04C9"/>
    <w:rsid w:val="00DB54C2"/>
    <w:rsid w:val="00DB5B33"/>
    <w:rsid w:val="00DC0187"/>
    <w:rsid w:val="00DC019D"/>
    <w:rsid w:val="00DC075A"/>
    <w:rsid w:val="00DC31F7"/>
    <w:rsid w:val="00DC3881"/>
    <w:rsid w:val="00DC6CD8"/>
    <w:rsid w:val="00DC722D"/>
    <w:rsid w:val="00DD178E"/>
    <w:rsid w:val="00DD1ACF"/>
    <w:rsid w:val="00DD626A"/>
    <w:rsid w:val="00DD71A0"/>
    <w:rsid w:val="00DE0FB1"/>
    <w:rsid w:val="00DE10D6"/>
    <w:rsid w:val="00DE4B33"/>
    <w:rsid w:val="00DE70F2"/>
    <w:rsid w:val="00DE75F9"/>
    <w:rsid w:val="00DE79F7"/>
    <w:rsid w:val="00DF27B4"/>
    <w:rsid w:val="00DF3715"/>
    <w:rsid w:val="00DF6128"/>
    <w:rsid w:val="00E0009E"/>
    <w:rsid w:val="00E00971"/>
    <w:rsid w:val="00E067C6"/>
    <w:rsid w:val="00E07DC9"/>
    <w:rsid w:val="00E12B67"/>
    <w:rsid w:val="00E25AB3"/>
    <w:rsid w:val="00E2661D"/>
    <w:rsid w:val="00E27805"/>
    <w:rsid w:val="00E27DC6"/>
    <w:rsid w:val="00E32208"/>
    <w:rsid w:val="00E323AF"/>
    <w:rsid w:val="00E32C1C"/>
    <w:rsid w:val="00E35E87"/>
    <w:rsid w:val="00E406BF"/>
    <w:rsid w:val="00E5175A"/>
    <w:rsid w:val="00E52A29"/>
    <w:rsid w:val="00E60365"/>
    <w:rsid w:val="00E604C9"/>
    <w:rsid w:val="00E60507"/>
    <w:rsid w:val="00E6222C"/>
    <w:rsid w:val="00E636D7"/>
    <w:rsid w:val="00E63E89"/>
    <w:rsid w:val="00E6467B"/>
    <w:rsid w:val="00E65FE3"/>
    <w:rsid w:val="00E67EC4"/>
    <w:rsid w:val="00E72CE3"/>
    <w:rsid w:val="00E76C32"/>
    <w:rsid w:val="00E816AB"/>
    <w:rsid w:val="00E86BB8"/>
    <w:rsid w:val="00E907D0"/>
    <w:rsid w:val="00E909CC"/>
    <w:rsid w:val="00E90AE4"/>
    <w:rsid w:val="00E91292"/>
    <w:rsid w:val="00E94BA4"/>
    <w:rsid w:val="00E96FFA"/>
    <w:rsid w:val="00E9735B"/>
    <w:rsid w:val="00EA2D26"/>
    <w:rsid w:val="00EA3470"/>
    <w:rsid w:val="00EA3E88"/>
    <w:rsid w:val="00EA4953"/>
    <w:rsid w:val="00EA5DBB"/>
    <w:rsid w:val="00EA6200"/>
    <w:rsid w:val="00EA7BDC"/>
    <w:rsid w:val="00EB41CB"/>
    <w:rsid w:val="00EB5513"/>
    <w:rsid w:val="00EB7B70"/>
    <w:rsid w:val="00EB7FD5"/>
    <w:rsid w:val="00EC15A8"/>
    <w:rsid w:val="00EC203A"/>
    <w:rsid w:val="00EC3CC0"/>
    <w:rsid w:val="00EC4B69"/>
    <w:rsid w:val="00ED37FA"/>
    <w:rsid w:val="00ED3ECE"/>
    <w:rsid w:val="00ED44CA"/>
    <w:rsid w:val="00ED4519"/>
    <w:rsid w:val="00ED56DE"/>
    <w:rsid w:val="00ED5F13"/>
    <w:rsid w:val="00ED6AA4"/>
    <w:rsid w:val="00ED75CA"/>
    <w:rsid w:val="00ED775E"/>
    <w:rsid w:val="00ED7F2E"/>
    <w:rsid w:val="00EE0AFF"/>
    <w:rsid w:val="00EE1EBB"/>
    <w:rsid w:val="00EE3559"/>
    <w:rsid w:val="00EE5A82"/>
    <w:rsid w:val="00EE7251"/>
    <w:rsid w:val="00EE7378"/>
    <w:rsid w:val="00EF1AA3"/>
    <w:rsid w:val="00EF213E"/>
    <w:rsid w:val="00EF2171"/>
    <w:rsid w:val="00EF29BB"/>
    <w:rsid w:val="00EF367B"/>
    <w:rsid w:val="00EF5E48"/>
    <w:rsid w:val="00F029C9"/>
    <w:rsid w:val="00F02A3B"/>
    <w:rsid w:val="00F032FD"/>
    <w:rsid w:val="00F038E8"/>
    <w:rsid w:val="00F047DD"/>
    <w:rsid w:val="00F04B48"/>
    <w:rsid w:val="00F04D87"/>
    <w:rsid w:val="00F076EF"/>
    <w:rsid w:val="00F07F2E"/>
    <w:rsid w:val="00F109FA"/>
    <w:rsid w:val="00F10A62"/>
    <w:rsid w:val="00F1198E"/>
    <w:rsid w:val="00F15153"/>
    <w:rsid w:val="00F15289"/>
    <w:rsid w:val="00F15A69"/>
    <w:rsid w:val="00F16B6C"/>
    <w:rsid w:val="00F16EF3"/>
    <w:rsid w:val="00F24348"/>
    <w:rsid w:val="00F26BBA"/>
    <w:rsid w:val="00F30BF4"/>
    <w:rsid w:val="00F31E77"/>
    <w:rsid w:val="00F3201E"/>
    <w:rsid w:val="00F3288B"/>
    <w:rsid w:val="00F334AD"/>
    <w:rsid w:val="00F337AD"/>
    <w:rsid w:val="00F37754"/>
    <w:rsid w:val="00F40A78"/>
    <w:rsid w:val="00F40D9C"/>
    <w:rsid w:val="00F41693"/>
    <w:rsid w:val="00F5005D"/>
    <w:rsid w:val="00F507DF"/>
    <w:rsid w:val="00F53676"/>
    <w:rsid w:val="00F539FC"/>
    <w:rsid w:val="00F548AB"/>
    <w:rsid w:val="00F624D7"/>
    <w:rsid w:val="00F6465F"/>
    <w:rsid w:val="00F64703"/>
    <w:rsid w:val="00F660E7"/>
    <w:rsid w:val="00F6747B"/>
    <w:rsid w:val="00F74DD6"/>
    <w:rsid w:val="00F7564D"/>
    <w:rsid w:val="00F76C4E"/>
    <w:rsid w:val="00F772C5"/>
    <w:rsid w:val="00F77670"/>
    <w:rsid w:val="00F804E7"/>
    <w:rsid w:val="00F80EC1"/>
    <w:rsid w:val="00F82753"/>
    <w:rsid w:val="00F82C01"/>
    <w:rsid w:val="00F82CC2"/>
    <w:rsid w:val="00F839A3"/>
    <w:rsid w:val="00F846C2"/>
    <w:rsid w:val="00F84A05"/>
    <w:rsid w:val="00F85BDE"/>
    <w:rsid w:val="00F87F13"/>
    <w:rsid w:val="00F9095F"/>
    <w:rsid w:val="00F9459C"/>
    <w:rsid w:val="00F948D7"/>
    <w:rsid w:val="00F94DA5"/>
    <w:rsid w:val="00F96486"/>
    <w:rsid w:val="00F96FF9"/>
    <w:rsid w:val="00F97125"/>
    <w:rsid w:val="00FA06B5"/>
    <w:rsid w:val="00FA3BE5"/>
    <w:rsid w:val="00FA516B"/>
    <w:rsid w:val="00FA5CE0"/>
    <w:rsid w:val="00FA6D01"/>
    <w:rsid w:val="00FB4A62"/>
    <w:rsid w:val="00FB4BB9"/>
    <w:rsid w:val="00FB5851"/>
    <w:rsid w:val="00FB6036"/>
    <w:rsid w:val="00FB7C50"/>
    <w:rsid w:val="00FC01BC"/>
    <w:rsid w:val="00FC1BF2"/>
    <w:rsid w:val="00FC2E3E"/>
    <w:rsid w:val="00FC42BE"/>
    <w:rsid w:val="00FD01B6"/>
    <w:rsid w:val="00FD08F0"/>
    <w:rsid w:val="00FD214C"/>
    <w:rsid w:val="00FD39B0"/>
    <w:rsid w:val="00FD4F1F"/>
    <w:rsid w:val="00FD67FC"/>
    <w:rsid w:val="00FD70B6"/>
    <w:rsid w:val="00FE0326"/>
    <w:rsid w:val="00FE15F9"/>
    <w:rsid w:val="00FE1ADA"/>
    <w:rsid w:val="00FE334A"/>
    <w:rsid w:val="00FE5C6E"/>
    <w:rsid w:val="00FE7B27"/>
    <w:rsid w:val="00FF024B"/>
    <w:rsid w:val="00FF0464"/>
    <w:rsid w:val="00FF0638"/>
    <w:rsid w:val="00FF0F96"/>
    <w:rsid w:val="00FF103B"/>
    <w:rsid w:val="00FF10ED"/>
    <w:rsid w:val="00FF3B73"/>
    <w:rsid w:val="00FF476F"/>
    <w:rsid w:val="00FF4DFA"/>
    <w:rsid w:val="00FF572F"/>
    <w:rsid w:val="00FF7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DC"/>
    <w:rPr>
      <w:rFonts w:ascii="Times New Roman" w:eastAsia="Times New Roman" w:hAnsi="Times New Roman"/>
      <w:sz w:val="24"/>
      <w:szCs w:val="24"/>
    </w:rPr>
  </w:style>
  <w:style w:type="paragraph" w:styleId="1">
    <w:name w:val="heading 1"/>
    <w:basedOn w:val="a"/>
    <w:next w:val="a"/>
    <w:link w:val="10"/>
    <w:uiPriority w:val="99"/>
    <w:qFormat/>
    <w:rsid w:val="00481C9A"/>
    <w:pPr>
      <w:keepNext/>
      <w:numPr>
        <w:numId w:val="1"/>
      </w:numPr>
      <w:suppressAutoHyphens/>
      <w:ind w:firstLine="709"/>
      <w:jc w:val="both"/>
      <w:outlineLvl w:val="0"/>
    </w:pPr>
    <w:rPr>
      <w:sz w:val="28"/>
      <w:szCs w:val="28"/>
      <w:lang w:val="uk-UA" w:eastAsia="zh-CN"/>
    </w:rPr>
  </w:style>
  <w:style w:type="paragraph" w:styleId="2">
    <w:name w:val="heading 2"/>
    <w:basedOn w:val="a"/>
    <w:next w:val="a"/>
    <w:link w:val="20"/>
    <w:uiPriority w:val="99"/>
    <w:qFormat/>
    <w:rsid w:val="00481C9A"/>
    <w:pPr>
      <w:keepNext/>
      <w:numPr>
        <w:ilvl w:val="1"/>
        <w:numId w:val="1"/>
      </w:numPr>
      <w:suppressAutoHyphens/>
      <w:spacing w:before="240" w:after="60"/>
      <w:outlineLvl w:val="1"/>
    </w:pPr>
    <w:rPr>
      <w:rFonts w:ascii="Arial" w:hAnsi="Arial" w:cs="Arial"/>
      <w:b/>
      <w:bCs/>
      <w:i/>
      <w:iCs/>
      <w:sz w:val="28"/>
      <w:szCs w:val="28"/>
      <w:lang w:val="uk-UA" w:eastAsia="zh-CN"/>
    </w:rPr>
  </w:style>
  <w:style w:type="paragraph" w:styleId="3">
    <w:name w:val="heading 3"/>
    <w:basedOn w:val="a"/>
    <w:next w:val="a"/>
    <w:link w:val="30"/>
    <w:uiPriority w:val="99"/>
    <w:qFormat/>
    <w:rsid w:val="00481C9A"/>
    <w:pPr>
      <w:keepNext/>
      <w:numPr>
        <w:ilvl w:val="2"/>
        <w:numId w:val="1"/>
      </w:numPr>
      <w:suppressAutoHyphens/>
      <w:spacing w:before="240" w:after="60"/>
      <w:outlineLvl w:val="2"/>
    </w:pPr>
    <w:rPr>
      <w:rFonts w:ascii="Arial" w:hAnsi="Arial" w:cs="Arial"/>
      <w:b/>
      <w:bCs/>
      <w:sz w:val="26"/>
      <w:szCs w:val="26"/>
      <w:lang w:val="uk-UA" w:eastAsia="zh-CN"/>
    </w:rPr>
  </w:style>
  <w:style w:type="paragraph" w:styleId="4">
    <w:name w:val="heading 4"/>
    <w:basedOn w:val="a"/>
    <w:next w:val="a"/>
    <w:link w:val="40"/>
    <w:uiPriority w:val="99"/>
    <w:qFormat/>
    <w:rsid w:val="00481C9A"/>
    <w:pPr>
      <w:keepNext/>
      <w:numPr>
        <w:ilvl w:val="3"/>
        <w:numId w:val="1"/>
      </w:numPr>
      <w:suppressAutoHyphens/>
      <w:spacing w:before="240" w:after="60"/>
      <w:outlineLvl w:val="3"/>
    </w:pPr>
    <w:rPr>
      <w:b/>
      <w:b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C9A"/>
    <w:rPr>
      <w:rFonts w:ascii="Times New Roman" w:hAnsi="Times New Roman" w:cs="Times New Roman"/>
      <w:sz w:val="20"/>
      <w:szCs w:val="20"/>
      <w:lang w:val="uk-UA" w:eastAsia="zh-CN"/>
    </w:rPr>
  </w:style>
  <w:style w:type="character" w:customStyle="1" w:styleId="20">
    <w:name w:val="Заголовок 2 Знак"/>
    <w:basedOn w:val="a0"/>
    <w:link w:val="2"/>
    <w:uiPriority w:val="99"/>
    <w:locked/>
    <w:rsid w:val="00481C9A"/>
    <w:rPr>
      <w:rFonts w:ascii="Arial" w:hAnsi="Arial" w:cs="Arial"/>
      <w:b/>
      <w:bCs/>
      <w:i/>
      <w:iCs/>
      <w:sz w:val="28"/>
      <w:szCs w:val="28"/>
      <w:lang w:val="uk-UA" w:eastAsia="zh-CN"/>
    </w:rPr>
  </w:style>
  <w:style w:type="character" w:customStyle="1" w:styleId="30">
    <w:name w:val="Заголовок 3 Знак"/>
    <w:basedOn w:val="a0"/>
    <w:link w:val="3"/>
    <w:uiPriority w:val="99"/>
    <w:locked/>
    <w:rsid w:val="00481C9A"/>
    <w:rPr>
      <w:rFonts w:ascii="Arial" w:hAnsi="Arial" w:cs="Arial"/>
      <w:b/>
      <w:bCs/>
      <w:sz w:val="26"/>
      <w:szCs w:val="26"/>
      <w:lang w:val="uk-UA" w:eastAsia="zh-CN"/>
    </w:rPr>
  </w:style>
  <w:style w:type="character" w:customStyle="1" w:styleId="40">
    <w:name w:val="Заголовок 4 Знак"/>
    <w:basedOn w:val="a0"/>
    <w:link w:val="4"/>
    <w:uiPriority w:val="99"/>
    <w:locked/>
    <w:rsid w:val="00481C9A"/>
    <w:rPr>
      <w:rFonts w:ascii="Times New Roman" w:hAnsi="Times New Roman" w:cs="Times New Roman"/>
      <w:b/>
      <w:bCs/>
      <w:sz w:val="28"/>
      <w:szCs w:val="28"/>
      <w:lang w:val="uk-UA" w:eastAsia="zh-CN"/>
    </w:rPr>
  </w:style>
  <w:style w:type="paragraph" w:customStyle="1" w:styleId="a3">
    <w:name w:val="Стиль"/>
    <w:uiPriority w:val="99"/>
    <w:rsid w:val="004C3FDC"/>
    <w:pPr>
      <w:spacing w:line="360" w:lineRule="auto"/>
      <w:ind w:firstLine="709"/>
      <w:jc w:val="center"/>
    </w:pPr>
    <w:rPr>
      <w:rFonts w:ascii="Times New Roman" w:eastAsia="Times New Roman" w:hAnsi="Times New Roman"/>
      <w:sz w:val="28"/>
      <w:szCs w:val="28"/>
      <w:lang w:val="uk-UA"/>
    </w:rPr>
  </w:style>
  <w:style w:type="character" w:customStyle="1" w:styleId="a4">
    <w:name w:val="Заголовок Знак"/>
    <w:uiPriority w:val="99"/>
    <w:rsid w:val="004C3FDC"/>
    <w:rPr>
      <w:sz w:val="28"/>
      <w:szCs w:val="28"/>
      <w:lang w:val="uk-UA" w:eastAsia="ru-RU"/>
    </w:rPr>
  </w:style>
  <w:style w:type="paragraph" w:styleId="a5">
    <w:name w:val="Normal (Web)"/>
    <w:basedOn w:val="a"/>
    <w:uiPriority w:val="99"/>
    <w:rsid w:val="004C3FDC"/>
    <w:pPr>
      <w:spacing w:before="100" w:beforeAutospacing="1" w:after="100" w:afterAutospacing="1"/>
    </w:pPr>
    <w:rPr>
      <w:lang w:val="uk-UA" w:eastAsia="uk-UA"/>
    </w:rPr>
  </w:style>
  <w:style w:type="paragraph" w:customStyle="1" w:styleId="Standard">
    <w:name w:val="Standard"/>
    <w:uiPriority w:val="99"/>
    <w:rsid w:val="004C3FDC"/>
    <w:pPr>
      <w:widowControl w:val="0"/>
      <w:suppressAutoHyphens/>
      <w:autoSpaceDN w:val="0"/>
      <w:textAlignment w:val="baseline"/>
    </w:pPr>
    <w:rPr>
      <w:rFonts w:ascii="Liberation Serif" w:hAnsi="Liberation Serif" w:cs="Liberation Serif"/>
      <w:kern w:val="3"/>
      <w:sz w:val="24"/>
      <w:szCs w:val="24"/>
      <w:lang w:val="uk-UA" w:eastAsia="zh-CN"/>
    </w:rPr>
  </w:style>
  <w:style w:type="paragraph" w:styleId="a6">
    <w:name w:val="Title"/>
    <w:basedOn w:val="a"/>
    <w:next w:val="a"/>
    <w:link w:val="a7"/>
    <w:uiPriority w:val="99"/>
    <w:qFormat/>
    <w:rsid w:val="004C3FDC"/>
    <w:pPr>
      <w:pBdr>
        <w:bottom w:val="single" w:sz="8" w:space="4" w:color="4F81BD"/>
      </w:pBdr>
      <w:spacing w:after="300"/>
    </w:pPr>
    <w:rPr>
      <w:rFonts w:ascii="Cambria" w:hAnsi="Cambria" w:cs="Cambria"/>
      <w:color w:val="17365D"/>
      <w:spacing w:val="5"/>
      <w:kern w:val="28"/>
      <w:sz w:val="52"/>
      <w:szCs w:val="52"/>
    </w:rPr>
  </w:style>
  <w:style w:type="character" w:customStyle="1" w:styleId="a7">
    <w:name w:val="Название Знак"/>
    <w:basedOn w:val="a0"/>
    <w:link w:val="a6"/>
    <w:uiPriority w:val="99"/>
    <w:locked/>
    <w:rsid w:val="004C3FDC"/>
    <w:rPr>
      <w:rFonts w:ascii="Cambria" w:hAnsi="Cambria" w:cs="Cambria"/>
      <w:color w:val="17365D"/>
      <w:spacing w:val="5"/>
      <w:kern w:val="28"/>
      <w:sz w:val="52"/>
      <w:szCs w:val="52"/>
      <w:lang w:eastAsia="ru-RU"/>
    </w:rPr>
  </w:style>
  <w:style w:type="paragraph" w:styleId="a8">
    <w:name w:val="No Spacing"/>
    <w:uiPriority w:val="99"/>
    <w:qFormat/>
    <w:rsid w:val="00A36C63"/>
    <w:rPr>
      <w:rFonts w:cs="Calibri"/>
      <w:lang w:eastAsia="en-US"/>
    </w:rPr>
  </w:style>
  <w:style w:type="character" w:styleId="a9">
    <w:name w:val="Hyperlink"/>
    <w:basedOn w:val="a0"/>
    <w:uiPriority w:val="99"/>
    <w:rsid w:val="00A36C63"/>
    <w:rPr>
      <w:color w:val="0000FF"/>
      <w:u w:val="single"/>
    </w:rPr>
  </w:style>
  <w:style w:type="table" w:styleId="aa">
    <w:name w:val="Table Grid"/>
    <w:basedOn w:val="a1"/>
    <w:uiPriority w:val="99"/>
    <w:rsid w:val="00410B2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99"/>
    <w:qFormat/>
    <w:rsid w:val="00FF0F96"/>
    <w:rPr>
      <w:b/>
      <w:bCs/>
    </w:rPr>
  </w:style>
  <w:style w:type="paragraph" w:styleId="ac">
    <w:name w:val="Balloon Text"/>
    <w:basedOn w:val="a"/>
    <w:link w:val="ad"/>
    <w:uiPriority w:val="99"/>
    <w:semiHidden/>
    <w:rsid w:val="006B1003"/>
    <w:rPr>
      <w:rFonts w:ascii="Tahoma" w:hAnsi="Tahoma" w:cs="Tahoma"/>
      <w:sz w:val="16"/>
      <w:szCs w:val="16"/>
    </w:rPr>
  </w:style>
  <w:style w:type="character" w:customStyle="1" w:styleId="ad">
    <w:name w:val="Текст выноски Знак"/>
    <w:basedOn w:val="a0"/>
    <w:link w:val="ac"/>
    <w:uiPriority w:val="99"/>
    <w:semiHidden/>
    <w:locked/>
    <w:rsid w:val="006B1003"/>
    <w:rPr>
      <w:rFonts w:ascii="Tahoma" w:hAnsi="Tahoma" w:cs="Tahoma"/>
      <w:sz w:val="16"/>
      <w:szCs w:val="16"/>
      <w:lang w:eastAsia="ru-RU"/>
    </w:rPr>
  </w:style>
  <w:style w:type="paragraph" w:styleId="ae">
    <w:name w:val="header"/>
    <w:basedOn w:val="a"/>
    <w:link w:val="af"/>
    <w:uiPriority w:val="99"/>
    <w:rsid w:val="00B414A8"/>
    <w:pPr>
      <w:tabs>
        <w:tab w:val="center" w:pos="4677"/>
        <w:tab w:val="right" w:pos="9355"/>
      </w:tabs>
    </w:pPr>
  </w:style>
  <w:style w:type="character" w:customStyle="1" w:styleId="af">
    <w:name w:val="Верхний колонтитул Знак"/>
    <w:basedOn w:val="a0"/>
    <w:link w:val="ae"/>
    <w:uiPriority w:val="99"/>
    <w:locked/>
    <w:rsid w:val="00B414A8"/>
    <w:rPr>
      <w:rFonts w:ascii="Times New Roman" w:hAnsi="Times New Roman" w:cs="Times New Roman"/>
      <w:sz w:val="24"/>
      <w:szCs w:val="24"/>
      <w:lang w:eastAsia="ru-RU"/>
    </w:rPr>
  </w:style>
  <w:style w:type="paragraph" w:styleId="af0">
    <w:name w:val="footer"/>
    <w:basedOn w:val="a"/>
    <w:link w:val="af1"/>
    <w:uiPriority w:val="99"/>
    <w:rsid w:val="00B414A8"/>
    <w:pPr>
      <w:tabs>
        <w:tab w:val="center" w:pos="4677"/>
        <w:tab w:val="right" w:pos="9355"/>
      </w:tabs>
    </w:pPr>
  </w:style>
  <w:style w:type="character" w:customStyle="1" w:styleId="af1">
    <w:name w:val="Нижний колонтитул Знак"/>
    <w:basedOn w:val="a0"/>
    <w:link w:val="af0"/>
    <w:uiPriority w:val="99"/>
    <w:locked/>
    <w:rsid w:val="00B414A8"/>
    <w:rPr>
      <w:rFonts w:ascii="Times New Roman" w:hAnsi="Times New Roman" w:cs="Times New Roman"/>
      <w:sz w:val="24"/>
      <w:szCs w:val="24"/>
      <w:lang w:eastAsia="ru-RU"/>
    </w:rPr>
  </w:style>
  <w:style w:type="character" w:styleId="af2">
    <w:name w:val="Placeholder Text"/>
    <w:basedOn w:val="a0"/>
    <w:uiPriority w:val="99"/>
    <w:semiHidden/>
    <w:rsid w:val="00832426"/>
    <w:rPr>
      <w:color w:val="808080"/>
    </w:rPr>
  </w:style>
  <w:style w:type="paragraph" w:styleId="HTML">
    <w:name w:val="HTML Preformatted"/>
    <w:basedOn w:val="a"/>
    <w:link w:val="HTML0"/>
    <w:uiPriority w:val="99"/>
    <w:rsid w:val="0097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72DDC"/>
    <w:rPr>
      <w:rFonts w:ascii="Courier New" w:hAnsi="Courier New" w:cs="Courier New"/>
      <w:sz w:val="20"/>
      <w:szCs w:val="20"/>
      <w:lang w:eastAsia="ru-RU"/>
    </w:rPr>
  </w:style>
  <w:style w:type="paragraph" w:styleId="11">
    <w:name w:val="toc 1"/>
    <w:basedOn w:val="a"/>
    <w:next w:val="a"/>
    <w:link w:val="12"/>
    <w:autoRedefine/>
    <w:uiPriority w:val="99"/>
    <w:semiHidden/>
    <w:rsid w:val="004E5EF3"/>
    <w:pPr>
      <w:tabs>
        <w:tab w:val="right" w:leader="dot" w:pos="9345"/>
      </w:tabs>
      <w:spacing w:line="360" w:lineRule="auto"/>
      <w:jc w:val="both"/>
    </w:pPr>
    <w:rPr>
      <w:rFonts w:ascii="Calibri" w:hAnsi="Calibri" w:cs="Calibri"/>
      <w:sz w:val="28"/>
      <w:szCs w:val="28"/>
      <w:lang w:val="uk-UA"/>
    </w:rPr>
  </w:style>
  <w:style w:type="character" w:customStyle="1" w:styleId="12">
    <w:name w:val="Оглавление 1 Знак"/>
    <w:link w:val="11"/>
    <w:uiPriority w:val="99"/>
    <w:locked/>
    <w:rsid w:val="004E5EF3"/>
    <w:rPr>
      <w:rFonts w:ascii="Calibri" w:hAnsi="Calibri" w:cs="Calibri"/>
      <w:sz w:val="28"/>
      <w:szCs w:val="28"/>
      <w:lang w:val="uk-UA" w:eastAsia="ru-RU"/>
    </w:rPr>
  </w:style>
  <w:style w:type="character" w:customStyle="1" w:styleId="FontStyle14">
    <w:name w:val="Font Style14"/>
    <w:uiPriority w:val="99"/>
    <w:rsid w:val="004E5EF3"/>
    <w:rPr>
      <w:rFonts w:ascii="Times New Roman" w:hAnsi="Times New Roman" w:cs="Times New Roman"/>
      <w:sz w:val="26"/>
      <w:szCs w:val="26"/>
    </w:rPr>
  </w:style>
  <w:style w:type="paragraph" w:styleId="af3">
    <w:name w:val="List Paragraph"/>
    <w:basedOn w:val="a"/>
    <w:uiPriority w:val="99"/>
    <w:qFormat/>
    <w:rsid w:val="005D4127"/>
    <w:pPr>
      <w:spacing w:after="200" w:line="276" w:lineRule="auto"/>
      <w:ind w:left="720"/>
    </w:pPr>
    <w:rPr>
      <w:rFonts w:ascii="Calibri" w:hAnsi="Calibri" w:cs="Calibri"/>
      <w:sz w:val="22"/>
      <w:szCs w:val="22"/>
    </w:rPr>
  </w:style>
  <w:style w:type="character" w:customStyle="1" w:styleId="fontstyle01">
    <w:name w:val="fontstyle01"/>
    <w:basedOn w:val="a0"/>
    <w:uiPriority w:val="99"/>
    <w:rsid w:val="004A5502"/>
    <w:rPr>
      <w:rFonts w:ascii="Times New Roman" w:hAnsi="Times New Roman" w:cs="Times New Roman"/>
      <w:color w:val="000000"/>
      <w:sz w:val="22"/>
      <w:szCs w:val="22"/>
    </w:rPr>
  </w:style>
  <w:style w:type="paragraph" w:customStyle="1" w:styleId="13">
    <w:name w:val="Заголовок1"/>
    <w:basedOn w:val="a"/>
    <w:next w:val="af4"/>
    <w:uiPriority w:val="99"/>
    <w:rsid w:val="00481C9A"/>
    <w:pPr>
      <w:suppressAutoHyphens/>
      <w:spacing w:line="360" w:lineRule="auto"/>
      <w:jc w:val="center"/>
    </w:pPr>
    <w:rPr>
      <w:b/>
      <w:bCs/>
      <w:i/>
      <w:iCs/>
      <w:sz w:val="26"/>
      <w:szCs w:val="26"/>
      <w:lang w:val="uk-UA" w:eastAsia="zh-CN"/>
    </w:rPr>
  </w:style>
  <w:style w:type="paragraph" w:styleId="af4">
    <w:name w:val="Body Text"/>
    <w:basedOn w:val="a"/>
    <w:link w:val="af5"/>
    <w:uiPriority w:val="99"/>
    <w:rsid w:val="00481C9A"/>
    <w:pPr>
      <w:suppressAutoHyphens/>
      <w:spacing w:after="120"/>
    </w:pPr>
    <w:rPr>
      <w:lang w:val="uk-UA" w:eastAsia="zh-CN"/>
    </w:rPr>
  </w:style>
  <w:style w:type="character" w:customStyle="1" w:styleId="af5">
    <w:name w:val="Основной текст Знак"/>
    <w:basedOn w:val="a0"/>
    <w:link w:val="af4"/>
    <w:uiPriority w:val="99"/>
    <w:locked/>
    <w:rsid w:val="00481C9A"/>
    <w:rPr>
      <w:rFonts w:ascii="Times New Roman" w:hAnsi="Times New Roman" w:cs="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753086047">
      <w:marLeft w:val="0"/>
      <w:marRight w:val="0"/>
      <w:marTop w:val="0"/>
      <w:marBottom w:val="0"/>
      <w:divBdr>
        <w:top w:val="none" w:sz="0" w:space="0" w:color="auto"/>
        <w:left w:val="none" w:sz="0" w:space="0" w:color="auto"/>
        <w:bottom w:val="none" w:sz="0" w:space="0" w:color="auto"/>
        <w:right w:val="none" w:sz="0" w:space="0" w:color="auto"/>
      </w:divBdr>
    </w:div>
    <w:div w:id="753086048">
      <w:marLeft w:val="0"/>
      <w:marRight w:val="0"/>
      <w:marTop w:val="0"/>
      <w:marBottom w:val="0"/>
      <w:divBdr>
        <w:top w:val="none" w:sz="0" w:space="0" w:color="auto"/>
        <w:left w:val="none" w:sz="0" w:space="0" w:color="auto"/>
        <w:bottom w:val="none" w:sz="0" w:space="0" w:color="auto"/>
        <w:right w:val="none" w:sz="0" w:space="0" w:color="auto"/>
      </w:divBdr>
    </w:div>
    <w:div w:id="753086050">
      <w:marLeft w:val="0"/>
      <w:marRight w:val="0"/>
      <w:marTop w:val="0"/>
      <w:marBottom w:val="0"/>
      <w:divBdr>
        <w:top w:val="none" w:sz="0" w:space="0" w:color="auto"/>
        <w:left w:val="none" w:sz="0" w:space="0" w:color="auto"/>
        <w:bottom w:val="none" w:sz="0" w:space="0" w:color="auto"/>
        <w:right w:val="none" w:sz="0" w:space="0" w:color="auto"/>
      </w:divBdr>
    </w:div>
    <w:div w:id="753086051">
      <w:marLeft w:val="0"/>
      <w:marRight w:val="0"/>
      <w:marTop w:val="0"/>
      <w:marBottom w:val="0"/>
      <w:divBdr>
        <w:top w:val="none" w:sz="0" w:space="0" w:color="auto"/>
        <w:left w:val="none" w:sz="0" w:space="0" w:color="auto"/>
        <w:bottom w:val="none" w:sz="0" w:space="0" w:color="auto"/>
        <w:right w:val="none" w:sz="0" w:space="0" w:color="auto"/>
      </w:divBdr>
    </w:div>
    <w:div w:id="753086053">
      <w:marLeft w:val="0"/>
      <w:marRight w:val="0"/>
      <w:marTop w:val="0"/>
      <w:marBottom w:val="0"/>
      <w:divBdr>
        <w:top w:val="none" w:sz="0" w:space="0" w:color="auto"/>
        <w:left w:val="none" w:sz="0" w:space="0" w:color="auto"/>
        <w:bottom w:val="none" w:sz="0" w:space="0" w:color="auto"/>
        <w:right w:val="none" w:sz="0" w:space="0" w:color="auto"/>
      </w:divBdr>
    </w:div>
    <w:div w:id="753086054">
      <w:marLeft w:val="0"/>
      <w:marRight w:val="0"/>
      <w:marTop w:val="0"/>
      <w:marBottom w:val="0"/>
      <w:divBdr>
        <w:top w:val="none" w:sz="0" w:space="0" w:color="auto"/>
        <w:left w:val="none" w:sz="0" w:space="0" w:color="auto"/>
        <w:bottom w:val="none" w:sz="0" w:space="0" w:color="auto"/>
        <w:right w:val="none" w:sz="0" w:space="0" w:color="auto"/>
      </w:divBdr>
    </w:div>
    <w:div w:id="753086059">
      <w:marLeft w:val="0"/>
      <w:marRight w:val="0"/>
      <w:marTop w:val="0"/>
      <w:marBottom w:val="0"/>
      <w:divBdr>
        <w:top w:val="none" w:sz="0" w:space="0" w:color="auto"/>
        <w:left w:val="none" w:sz="0" w:space="0" w:color="auto"/>
        <w:bottom w:val="none" w:sz="0" w:space="0" w:color="auto"/>
        <w:right w:val="none" w:sz="0" w:space="0" w:color="auto"/>
      </w:divBdr>
    </w:div>
    <w:div w:id="753086060">
      <w:marLeft w:val="0"/>
      <w:marRight w:val="0"/>
      <w:marTop w:val="0"/>
      <w:marBottom w:val="0"/>
      <w:divBdr>
        <w:top w:val="none" w:sz="0" w:space="0" w:color="auto"/>
        <w:left w:val="none" w:sz="0" w:space="0" w:color="auto"/>
        <w:bottom w:val="none" w:sz="0" w:space="0" w:color="auto"/>
        <w:right w:val="none" w:sz="0" w:space="0" w:color="auto"/>
      </w:divBdr>
    </w:div>
    <w:div w:id="753086065">
      <w:marLeft w:val="0"/>
      <w:marRight w:val="0"/>
      <w:marTop w:val="0"/>
      <w:marBottom w:val="0"/>
      <w:divBdr>
        <w:top w:val="none" w:sz="0" w:space="0" w:color="auto"/>
        <w:left w:val="none" w:sz="0" w:space="0" w:color="auto"/>
        <w:bottom w:val="none" w:sz="0" w:space="0" w:color="auto"/>
        <w:right w:val="none" w:sz="0" w:space="0" w:color="auto"/>
      </w:divBdr>
    </w:div>
    <w:div w:id="753086068">
      <w:marLeft w:val="0"/>
      <w:marRight w:val="0"/>
      <w:marTop w:val="0"/>
      <w:marBottom w:val="0"/>
      <w:divBdr>
        <w:top w:val="none" w:sz="0" w:space="0" w:color="auto"/>
        <w:left w:val="none" w:sz="0" w:space="0" w:color="auto"/>
        <w:bottom w:val="none" w:sz="0" w:space="0" w:color="auto"/>
        <w:right w:val="none" w:sz="0" w:space="0" w:color="auto"/>
      </w:divBdr>
    </w:div>
    <w:div w:id="753086070">
      <w:marLeft w:val="0"/>
      <w:marRight w:val="0"/>
      <w:marTop w:val="0"/>
      <w:marBottom w:val="0"/>
      <w:divBdr>
        <w:top w:val="none" w:sz="0" w:space="0" w:color="auto"/>
        <w:left w:val="none" w:sz="0" w:space="0" w:color="auto"/>
        <w:bottom w:val="none" w:sz="0" w:space="0" w:color="auto"/>
        <w:right w:val="none" w:sz="0" w:space="0" w:color="auto"/>
      </w:divBdr>
    </w:div>
    <w:div w:id="753086071">
      <w:marLeft w:val="0"/>
      <w:marRight w:val="0"/>
      <w:marTop w:val="0"/>
      <w:marBottom w:val="0"/>
      <w:divBdr>
        <w:top w:val="none" w:sz="0" w:space="0" w:color="auto"/>
        <w:left w:val="none" w:sz="0" w:space="0" w:color="auto"/>
        <w:bottom w:val="none" w:sz="0" w:space="0" w:color="auto"/>
        <w:right w:val="none" w:sz="0" w:space="0" w:color="auto"/>
      </w:divBdr>
    </w:div>
    <w:div w:id="753086073">
      <w:marLeft w:val="0"/>
      <w:marRight w:val="0"/>
      <w:marTop w:val="0"/>
      <w:marBottom w:val="0"/>
      <w:divBdr>
        <w:top w:val="none" w:sz="0" w:space="0" w:color="auto"/>
        <w:left w:val="none" w:sz="0" w:space="0" w:color="auto"/>
        <w:bottom w:val="none" w:sz="0" w:space="0" w:color="auto"/>
        <w:right w:val="none" w:sz="0" w:space="0" w:color="auto"/>
      </w:divBdr>
      <w:divsChild>
        <w:div w:id="753086049">
          <w:marLeft w:val="0"/>
          <w:marRight w:val="0"/>
          <w:marTop w:val="0"/>
          <w:marBottom w:val="0"/>
          <w:divBdr>
            <w:top w:val="none" w:sz="0" w:space="0" w:color="auto"/>
            <w:left w:val="none" w:sz="0" w:space="0" w:color="auto"/>
            <w:bottom w:val="none" w:sz="0" w:space="0" w:color="auto"/>
            <w:right w:val="none" w:sz="0" w:space="0" w:color="auto"/>
          </w:divBdr>
        </w:div>
        <w:div w:id="753086052">
          <w:marLeft w:val="0"/>
          <w:marRight w:val="0"/>
          <w:marTop w:val="0"/>
          <w:marBottom w:val="0"/>
          <w:divBdr>
            <w:top w:val="none" w:sz="0" w:space="0" w:color="auto"/>
            <w:left w:val="none" w:sz="0" w:space="0" w:color="auto"/>
            <w:bottom w:val="none" w:sz="0" w:space="0" w:color="auto"/>
            <w:right w:val="none" w:sz="0" w:space="0" w:color="auto"/>
          </w:divBdr>
        </w:div>
        <w:div w:id="753086055">
          <w:marLeft w:val="0"/>
          <w:marRight w:val="0"/>
          <w:marTop w:val="0"/>
          <w:marBottom w:val="0"/>
          <w:divBdr>
            <w:top w:val="none" w:sz="0" w:space="0" w:color="auto"/>
            <w:left w:val="none" w:sz="0" w:space="0" w:color="auto"/>
            <w:bottom w:val="none" w:sz="0" w:space="0" w:color="auto"/>
            <w:right w:val="none" w:sz="0" w:space="0" w:color="auto"/>
          </w:divBdr>
        </w:div>
        <w:div w:id="753086056">
          <w:marLeft w:val="0"/>
          <w:marRight w:val="0"/>
          <w:marTop w:val="0"/>
          <w:marBottom w:val="0"/>
          <w:divBdr>
            <w:top w:val="none" w:sz="0" w:space="0" w:color="auto"/>
            <w:left w:val="none" w:sz="0" w:space="0" w:color="auto"/>
            <w:bottom w:val="none" w:sz="0" w:space="0" w:color="auto"/>
            <w:right w:val="none" w:sz="0" w:space="0" w:color="auto"/>
          </w:divBdr>
        </w:div>
        <w:div w:id="753086057">
          <w:marLeft w:val="0"/>
          <w:marRight w:val="0"/>
          <w:marTop w:val="0"/>
          <w:marBottom w:val="0"/>
          <w:divBdr>
            <w:top w:val="none" w:sz="0" w:space="0" w:color="auto"/>
            <w:left w:val="none" w:sz="0" w:space="0" w:color="auto"/>
            <w:bottom w:val="none" w:sz="0" w:space="0" w:color="auto"/>
            <w:right w:val="none" w:sz="0" w:space="0" w:color="auto"/>
          </w:divBdr>
        </w:div>
        <w:div w:id="753086058">
          <w:marLeft w:val="0"/>
          <w:marRight w:val="0"/>
          <w:marTop w:val="0"/>
          <w:marBottom w:val="0"/>
          <w:divBdr>
            <w:top w:val="none" w:sz="0" w:space="0" w:color="auto"/>
            <w:left w:val="none" w:sz="0" w:space="0" w:color="auto"/>
            <w:bottom w:val="none" w:sz="0" w:space="0" w:color="auto"/>
            <w:right w:val="none" w:sz="0" w:space="0" w:color="auto"/>
          </w:divBdr>
        </w:div>
        <w:div w:id="753086061">
          <w:marLeft w:val="0"/>
          <w:marRight w:val="0"/>
          <w:marTop w:val="0"/>
          <w:marBottom w:val="0"/>
          <w:divBdr>
            <w:top w:val="none" w:sz="0" w:space="0" w:color="auto"/>
            <w:left w:val="none" w:sz="0" w:space="0" w:color="auto"/>
            <w:bottom w:val="none" w:sz="0" w:space="0" w:color="auto"/>
            <w:right w:val="none" w:sz="0" w:space="0" w:color="auto"/>
          </w:divBdr>
        </w:div>
        <w:div w:id="753086062">
          <w:marLeft w:val="0"/>
          <w:marRight w:val="0"/>
          <w:marTop w:val="0"/>
          <w:marBottom w:val="0"/>
          <w:divBdr>
            <w:top w:val="none" w:sz="0" w:space="0" w:color="auto"/>
            <w:left w:val="none" w:sz="0" w:space="0" w:color="auto"/>
            <w:bottom w:val="none" w:sz="0" w:space="0" w:color="auto"/>
            <w:right w:val="none" w:sz="0" w:space="0" w:color="auto"/>
          </w:divBdr>
        </w:div>
        <w:div w:id="753086063">
          <w:marLeft w:val="0"/>
          <w:marRight w:val="0"/>
          <w:marTop w:val="0"/>
          <w:marBottom w:val="0"/>
          <w:divBdr>
            <w:top w:val="none" w:sz="0" w:space="0" w:color="auto"/>
            <w:left w:val="none" w:sz="0" w:space="0" w:color="auto"/>
            <w:bottom w:val="none" w:sz="0" w:space="0" w:color="auto"/>
            <w:right w:val="none" w:sz="0" w:space="0" w:color="auto"/>
          </w:divBdr>
        </w:div>
        <w:div w:id="753086064">
          <w:marLeft w:val="0"/>
          <w:marRight w:val="0"/>
          <w:marTop w:val="0"/>
          <w:marBottom w:val="0"/>
          <w:divBdr>
            <w:top w:val="none" w:sz="0" w:space="0" w:color="auto"/>
            <w:left w:val="none" w:sz="0" w:space="0" w:color="auto"/>
            <w:bottom w:val="none" w:sz="0" w:space="0" w:color="auto"/>
            <w:right w:val="none" w:sz="0" w:space="0" w:color="auto"/>
          </w:divBdr>
        </w:div>
        <w:div w:id="753086066">
          <w:marLeft w:val="0"/>
          <w:marRight w:val="0"/>
          <w:marTop w:val="0"/>
          <w:marBottom w:val="0"/>
          <w:divBdr>
            <w:top w:val="none" w:sz="0" w:space="0" w:color="auto"/>
            <w:left w:val="none" w:sz="0" w:space="0" w:color="auto"/>
            <w:bottom w:val="none" w:sz="0" w:space="0" w:color="auto"/>
            <w:right w:val="none" w:sz="0" w:space="0" w:color="auto"/>
          </w:divBdr>
        </w:div>
        <w:div w:id="753086067">
          <w:marLeft w:val="0"/>
          <w:marRight w:val="0"/>
          <w:marTop w:val="0"/>
          <w:marBottom w:val="0"/>
          <w:divBdr>
            <w:top w:val="none" w:sz="0" w:space="0" w:color="auto"/>
            <w:left w:val="none" w:sz="0" w:space="0" w:color="auto"/>
            <w:bottom w:val="none" w:sz="0" w:space="0" w:color="auto"/>
            <w:right w:val="none" w:sz="0" w:space="0" w:color="auto"/>
          </w:divBdr>
        </w:div>
        <w:div w:id="753086069">
          <w:marLeft w:val="0"/>
          <w:marRight w:val="0"/>
          <w:marTop w:val="0"/>
          <w:marBottom w:val="0"/>
          <w:divBdr>
            <w:top w:val="none" w:sz="0" w:space="0" w:color="auto"/>
            <w:left w:val="none" w:sz="0" w:space="0" w:color="auto"/>
            <w:bottom w:val="none" w:sz="0" w:space="0" w:color="auto"/>
            <w:right w:val="none" w:sz="0" w:space="0" w:color="auto"/>
          </w:divBdr>
        </w:div>
        <w:div w:id="753086072">
          <w:marLeft w:val="0"/>
          <w:marRight w:val="0"/>
          <w:marTop w:val="0"/>
          <w:marBottom w:val="0"/>
          <w:divBdr>
            <w:top w:val="none" w:sz="0" w:space="0" w:color="auto"/>
            <w:left w:val="none" w:sz="0" w:space="0" w:color="auto"/>
            <w:bottom w:val="none" w:sz="0" w:space="0" w:color="auto"/>
            <w:right w:val="none" w:sz="0" w:space="0" w:color="auto"/>
          </w:divBdr>
        </w:div>
        <w:div w:id="753086074">
          <w:marLeft w:val="0"/>
          <w:marRight w:val="0"/>
          <w:marTop w:val="0"/>
          <w:marBottom w:val="0"/>
          <w:divBdr>
            <w:top w:val="none" w:sz="0" w:space="0" w:color="auto"/>
            <w:left w:val="none" w:sz="0" w:space="0" w:color="auto"/>
            <w:bottom w:val="none" w:sz="0" w:space="0" w:color="auto"/>
            <w:right w:val="none" w:sz="0" w:space="0" w:color="auto"/>
          </w:divBdr>
        </w:div>
        <w:div w:id="753086075">
          <w:marLeft w:val="0"/>
          <w:marRight w:val="0"/>
          <w:marTop w:val="0"/>
          <w:marBottom w:val="0"/>
          <w:divBdr>
            <w:top w:val="none" w:sz="0" w:space="0" w:color="auto"/>
            <w:left w:val="none" w:sz="0" w:space="0" w:color="auto"/>
            <w:bottom w:val="none" w:sz="0" w:space="0" w:color="auto"/>
            <w:right w:val="none" w:sz="0" w:space="0" w:color="auto"/>
          </w:divBdr>
        </w:div>
        <w:div w:id="753086076">
          <w:marLeft w:val="0"/>
          <w:marRight w:val="0"/>
          <w:marTop w:val="0"/>
          <w:marBottom w:val="0"/>
          <w:divBdr>
            <w:top w:val="none" w:sz="0" w:space="0" w:color="auto"/>
            <w:left w:val="none" w:sz="0" w:space="0" w:color="auto"/>
            <w:bottom w:val="none" w:sz="0" w:space="0" w:color="auto"/>
            <w:right w:val="none" w:sz="0" w:space="0" w:color="auto"/>
          </w:divBdr>
        </w:div>
        <w:div w:id="753086077">
          <w:marLeft w:val="0"/>
          <w:marRight w:val="0"/>
          <w:marTop w:val="0"/>
          <w:marBottom w:val="0"/>
          <w:divBdr>
            <w:top w:val="none" w:sz="0" w:space="0" w:color="auto"/>
            <w:left w:val="none" w:sz="0" w:space="0" w:color="auto"/>
            <w:bottom w:val="none" w:sz="0" w:space="0" w:color="auto"/>
            <w:right w:val="none" w:sz="0" w:space="0" w:color="auto"/>
          </w:divBdr>
        </w:div>
        <w:div w:id="753086081">
          <w:marLeft w:val="0"/>
          <w:marRight w:val="0"/>
          <w:marTop w:val="0"/>
          <w:marBottom w:val="0"/>
          <w:divBdr>
            <w:top w:val="none" w:sz="0" w:space="0" w:color="auto"/>
            <w:left w:val="none" w:sz="0" w:space="0" w:color="auto"/>
            <w:bottom w:val="none" w:sz="0" w:space="0" w:color="auto"/>
            <w:right w:val="none" w:sz="0" w:space="0" w:color="auto"/>
          </w:divBdr>
        </w:div>
        <w:div w:id="753086082">
          <w:marLeft w:val="0"/>
          <w:marRight w:val="0"/>
          <w:marTop w:val="0"/>
          <w:marBottom w:val="0"/>
          <w:divBdr>
            <w:top w:val="none" w:sz="0" w:space="0" w:color="auto"/>
            <w:left w:val="none" w:sz="0" w:space="0" w:color="auto"/>
            <w:bottom w:val="none" w:sz="0" w:space="0" w:color="auto"/>
            <w:right w:val="none" w:sz="0" w:space="0" w:color="auto"/>
          </w:divBdr>
        </w:div>
        <w:div w:id="753086085">
          <w:marLeft w:val="0"/>
          <w:marRight w:val="0"/>
          <w:marTop w:val="0"/>
          <w:marBottom w:val="0"/>
          <w:divBdr>
            <w:top w:val="none" w:sz="0" w:space="0" w:color="auto"/>
            <w:left w:val="none" w:sz="0" w:space="0" w:color="auto"/>
            <w:bottom w:val="none" w:sz="0" w:space="0" w:color="auto"/>
            <w:right w:val="none" w:sz="0" w:space="0" w:color="auto"/>
          </w:divBdr>
        </w:div>
        <w:div w:id="753086088">
          <w:marLeft w:val="0"/>
          <w:marRight w:val="0"/>
          <w:marTop w:val="0"/>
          <w:marBottom w:val="0"/>
          <w:divBdr>
            <w:top w:val="none" w:sz="0" w:space="0" w:color="auto"/>
            <w:left w:val="none" w:sz="0" w:space="0" w:color="auto"/>
            <w:bottom w:val="none" w:sz="0" w:space="0" w:color="auto"/>
            <w:right w:val="none" w:sz="0" w:space="0" w:color="auto"/>
          </w:divBdr>
        </w:div>
        <w:div w:id="753086093">
          <w:marLeft w:val="0"/>
          <w:marRight w:val="0"/>
          <w:marTop w:val="0"/>
          <w:marBottom w:val="0"/>
          <w:divBdr>
            <w:top w:val="none" w:sz="0" w:space="0" w:color="auto"/>
            <w:left w:val="none" w:sz="0" w:space="0" w:color="auto"/>
            <w:bottom w:val="none" w:sz="0" w:space="0" w:color="auto"/>
            <w:right w:val="none" w:sz="0" w:space="0" w:color="auto"/>
          </w:divBdr>
        </w:div>
        <w:div w:id="753086094">
          <w:marLeft w:val="0"/>
          <w:marRight w:val="0"/>
          <w:marTop w:val="0"/>
          <w:marBottom w:val="0"/>
          <w:divBdr>
            <w:top w:val="none" w:sz="0" w:space="0" w:color="auto"/>
            <w:left w:val="none" w:sz="0" w:space="0" w:color="auto"/>
            <w:bottom w:val="none" w:sz="0" w:space="0" w:color="auto"/>
            <w:right w:val="none" w:sz="0" w:space="0" w:color="auto"/>
          </w:divBdr>
        </w:div>
        <w:div w:id="753086096">
          <w:marLeft w:val="0"/>
          <w:marRight w:val="0"/>
          <w:marTop w:val="0"/>
          <w:marBottom w:val="0"/>
          <w:divBdr>
            <w:top w:val="none" w:sz="0" w:space="0" w:color="auto"/>
            <w:left w:val="none" w:sz="0" w:space="0" w:color="auto"/>
            <w:bottom w:val="none" w:sz="0" w:space="0" w:color="auto"/>
            <w:right w:val="none" w:sz="0" w:space="0" w:color="auto"/>
          </w:divBdr>
        </w:div>
      </w:divsChild>
    </w:div>
    <w:div w:id="753086078">
      <w:marLeft w:val="0"/>
      <w:marRight w:val="0"/>
      <w:marTop w:val="0"/>
      <w:marBottom w:val="0"/>
      <w:divBdr>
        <w:top w:val="none" w:sz="0" w:space="0" w:color="auto"/>
        <w:left w:val="none" w:sz="0" w:space="0" w:color="auto"/>
        <w:bottom w:val="none" w:sz="0" w:space="0" w:color="auto"/>
        <w:right w:val="none" w:sz="0" w:space="0" w:color="auto"/>
      </w:divBdr>
    </w:div>
    <w:div w:id="753086079">
      <w:marLeft w:val="0"/>
      <w:marRight w:val="0"/>
      <w:marTop w:val="0"/>
      <w:marBottom w:val="0"/>
      <w:divBdr>
        <w:top w:val="none" w:sz="0" w:space="0" w:color="auto"/>
        <w:left w:val="none" w:sz="0" w:space="0" w:color="auto"/>
        <w:bottom w:val="none" w:sz="0" w:space="0" w:color="auto"/>
        <w:right w:val="none" w:sz="0" w:space="0" w:color="auto"/>
      </w:divBdr>
    </w:div>
    <w:div w:id="753086080">
      <w:marLeft w:val="0"/>
      <w:marRight w:val="0"/>
      <w:marTop w:val="0"/>
      <w:marBottom w:val="0"/>
      <w:divBdr>
        <w:top w:val="none" w:sz="0" w:space="0" w:color="auto"/>
        <w:left w:val="none" w:sz="0" w:space="0" w:color="auto"/>
        <w:bottom w:val="none" w:sz="0" w:space="0" w:color="auto"/>
        <w:right w:val="none" w:sz="0" w:space="0" w:color="auto"/>
      </w:divBdr>
    </w:div>
    <w:div w:id="753086083">
      <w:marLeft w:val="0"/>
      <w:marRight w:val="0"/>
      <w:marTop w:val="0"/>
      <w:marBottom w:val="0"/>
      <w:divBdr>
        <w:top w:val="none" w:sz="0" w:space="0" w:color="auto"/>
        <w:left w:val="none" w:sz="0" w:space="0" w:color="auto"/>
        <w:bottom w:val="none" w:sz="0" w:space="0" w:color="auto"/>
        <w:right w:val="none" w:sz="0" w:space="0" w:color="auto"/>
      </w:divBdr>
    </w:div>
    <w:div w:id="753086084">
      <w:marLeft w:val="0"/>
      <w:marRight w:val="0"/>
      <w:marTop w:val="0"/>
      <w:marBottom w:val="0"/>
      <w:divBdr>
        <w:top w:val="none" w:sz="0" w:space="0" w:color="auto"/>
        <w:left w:val="none" w:sz="0" w:space="0" w:color="auto"/>
        <w:bottom w:val="none" w:sz="0" w:space="0" w:color="auto"/>
        <w:right w:val="none" w:sz="0" w:space="0" w:color="auto"/>
      </w:divBdr>
    </w:div>
    <w:div w:id="753086086">
      <w:marLeft w:val="0"/>
      <w:marRight w:val="0"/>
      <w:marTop w:val="0"/>
      <w:marBottom w:val="0"/>
      <w:divBdr>
        <w:top w:val="none" w:sz="0" w:space="0" w:color="auto"/>
        <w:left w:val="none" w:sz="0" w:space="0" w:color="auto"/>
        <w:bottom w:val="none" w:sz="0" w:space="0" w:color="auto"/>
        <w:right w:val="none" w:sz="0" w:space="0" w:color="auto"/>
      </w:divBdr>
    </w:div>
    <w:div w:id="753086087">
      <w:marLeft w:val="0"/>
      <w:marRight w:val="0"/>
      <w:marTop w:val="0"/>
      <w:marBottom w:val="0"/>
      <w:divBdr>
        <w:top w:val="none" w:sz="0" w:space="0" w:color="auto"/>
        <w:left w:val="none" w:sz="0" w:space="0" w:color="auto"/>
        <w:bottom w:val="none" w:sz="0" w:space="0" w:color="auto"/>
        <w:right w:val="none" w:sz="0" w:space="0" w:color="auto"/>
      </w:divBdr>
    </w:div>
    <w:div w:id="753086089">
      <w:marLeft w:val="0"/>
      <w:marRight w:val="0"/>
      <w:marTop w:val="0"/>
      <w:marBottom w:val="0"/>
      <w:divBdr>
        <w:top w:val="none" w:sz="0" w:space="0" w:color="auto"/>
        <w:left w:val="none" w:sz="0" w:space="0" w:color="auto"/>
        <w:bottom w:val="none" w:sz="0" w:space="0" w:color="auto"/>
        <w:right w:val="none" w:sz="0" w:space="0" w:color="auto"/>
      </w:divBdr>
    </w:div>
    <w:div w:id="753086090">
      <w:marLeft w:val="0"/>
      <w:marRight w:val="0"/>
      <w:marTop w:val="0"/>
      <w:marBottom w:val="0"/>
      <w:divBdr>
        <w:top w:val="none" w:sz="0" w:space="0" w:color="auto"/>
        <w:left w:val="none" w:sz="0" w:space="0" w:color="auto"/>
        <w:bottom w:val="none" w:sz="0" w:space="0" w:color="auto"/>
        <w:right w:val="none" w:sz="0" w:space="0" w:color="auto"/>
      </w:divBdr>
    </w:div>
    <w:div w:id="753086091">
      <w:marLeft w:val="0"/>
      <w:marRight w:val="0"/>
      <w:marTop w:val="0"/>
      <w:marBottom w:val="0"/>
      <w:divBdr>
        <w:top w:val="none" w:sz="0" w:space="0" w:color="auto"/>
        <w:left w:val="none" w:sz="0" w:space="0" w:color="auto"/>
        <w:bottom w:val="none" w:sz="0" w:space="0" w:color="auto"/>
        <w:right w:val="none" w:sz="0" w:space="0" w:color="auto"/>
      </w:divBdr>
    </w:div>
    <w:div w:id="753086092">
      <w:marLeft w:val="0"/>
      <w:marRight w:val="0"/>
      <w:marTop w:val="0"/>
      <w:marBottom w:val="0"/>
      <w:divBdr>
        <w:top w:val="none" w:sz="0" w:space="0" w:color="auto"/>
        <w:left w:val="none" w:sz="0" w:space="0" w:color="auto"/>
        <w:bottom w:val="none" w:sz="0" w:space="0" w:color="auto"/>
        <w:right w:val="none" w:sz="0" w:space="0" w:color="auto"/>
      </w:divBdr>
    </w:div>
    <w:div w:id="753086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http://mozdocs.kiev.ua/view.php?id=2445"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minrd.gov.ua/data/normativ/000/000/62827/Prim_rna_nstrukts_y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4294934563</TotalTime>
  <Pages>75</Pages>
  <Words>12331</Words>
  <Characters>70288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1137</cp:revision>
  <cp:lastPrinted>2020-12-08T11:10:00Z</cp:lastPrinted>
  <dcterms:created xsi:type="dcterms:W3CDTF">2020-11-03T21:39:00Z</dcterms:created>
  <dcterms:modified xsi:type="dcterms:W3CDTF">2020-12-08T01:25:00Z</dcterms:modified>
</cp:coreProperties>
</file>