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17" w:rsidRPr="001B233C" w:rsidRDefault="00FE4517" w:rsidP="00CA3C9C">
      <w:pPr>
        <w:rPr>
          <w:sz w:val="28"/>
          <w:szCs w:val="28"/>
          <w:lang w:val="uk-UA"/>
        </w:rPr>
      </w:pPr>
    </w:p>
    <w:p w:rsidR="00FE4517" w:rsidRPr="001B233C" w:rsidRDefault="00FE4517" w:rsidP="00FE4517">
      <w:pPr>
        <w:jc w:val="center"/>
        <w:rPr>
          <w:b/>
          <w:sz w:val="28"/>
          <w:szCs w:val="28"/>
          <w:lang w:val="uk-UA"/>
        </w:rPr>
      </w:pPr>
      <w:r w:rsidRPr="001B233C">
        <w:rPr>
          <w:b/>
          <w:sz w:val="28"/>
          <w:szCs w:val="28"/>
          <w:lang w:val="uk-UA"/>
        </w:rPr>
        <w:t>МІНІСТЕРСТВО ОСВІТИ І НАУКИ УКРАЇНИ</w:t>
      </w:r>
    </w:p>
    <w:p w:rsidR="00FE4517" w:rsidRPr="001B233C" w:rsidRDefault="00FE4517" w:rsidP="00FE4517">
      <w:pPr>
        <w:jc w:val="center"/>
        <w:rPr>
          <w:b/>
          <w:sz w:val="28"/>
          <w:szCs w:val="28"/>
          <w:lang w:val="uk-UA"/>
        </w:rPr>
      </w:pPr>
      <w:r w:rsidRPr="001B233C">
        <w:rPr>
          <w:b/>
          <w:sz w:val="28"/>
          <w:szCs w:val="28"/>
          <w:lang w:val="uk-UA"/>
        </w:rPr>
        <w:t>ЗАПОРІЗЬКИЙ НАЦІОНАЛЬНИЙ УНІВЕРСИТЕТ</w:t>
      </w:r>
    </w:p>
    <w:p w:rsidR="00FE4517" w:rsidRPr="001B233C" w:rsidRDefault="00FE4517" w:rsidP="00FE4517">
      <w:pPr>
        <w:jc w:val="center"/>
        <w:rPr>
          <w:b/>
          <w:sz w:val="28"/>
          <w:szCs w:val="28"/>
          <w:lang w:val="uk-UA"/>
        </w:rPr>
      </w:pPr>
      <w:r w:rsidRPr="001B233C">
        <w:rPr>
          <w:b/>
          <w:sz w:val="28"/>
          <w:szCs w:val="28"/>
          <w:lang w:val="uk-UA"/>
        </w:rPr>
        <w:t>ЮРИДИЧНИЙ ФАКУЛЬТЕТ</w:t>
      </w:r>
    </w:p>
    <w:p w:rsidR="00FE4517" w:rsidRPr="001B233C" w:rsidRDefault="00FE4517" w:rsidP="00FE4517">
      <w:pPr>
        <w:jc w:val="center"/>
        <w:rPr>
          <w:sz w:val="28"/>
          <w:szCs w:val="28"/>
          <w:lang w:val="uk-UA"/>
        </w:rPr>
      </w:pPr>
    </w:p>
    <w:p w:rsidR="00FE4517" w:rsidRPr="001B233C" w:rsidRDefault="00FE4517" w:rsidP="00FE4517">
      <w:pPr>
        <w:jc w:val="center"/>
        <w:rPr>
          <w:sz w:val="28"/>
          <w:szCs w:val="28"/>
          <w:lang w:val="uk-UA"/>
        </w:rPr>
      </w:pPr>
      <w:r w:rsidRPr="001B233C">
        <w:rPr>
          <w:sz w:val="28"/>
          <w:szCs w:val="28"/>
          <w:lang w:val="uk-UA"/>
        </w:rPr>
        <w:t>________________</w:t>
      </w:r>
      <w:r w:rsidR="00C835B7" w:rsidRPr="00C835B7">
        <w:rPr>
          <w:sz w:val="28"/>
          <w:szCs w:val="28"/>
          <w:u w:val="single"/>
          <w:lang w:val="uk-UA"/>
        </w:rPr>
        <w:t>Кафедра кримінального права та правосуддя</w:t>
      </w:r>
      <w:r w:rsidR="00C835B7">
        <w:rPr>
          <w:sz w:val="28"/>
          <w:szCs w:val="28"/>
          <w:lang w:val="uk-UA"/>
        </w:rPr>
        <w:t>______________</w:t>
      </w:r>
    </w:p>
    <w:p w:rsidR="00FE4517" w:rsidRPr="001B233C" w:rsidRDefault="00FE4517" w:rsidP="00FE4517">
      <w:pPr>
        <w:jc w:val="center"/>
        <w:rPr>
          <w:sz w:val="16"/>
          <w:szCs w:val="24"/>
          <w:lang w:val="uk-UA"/>
        </w:rPr>
      </w:pPr>
      <w:r w:rsidRPr="001B233C">
        <w:rPr>
          <w:sz w:val="16"/>
          <w:szCs w:val="24"/>
          <w:lang w:val="uk-UA"/>
        </w:rPr>
        <w:t>(повна назва кафедри)</w:t>
      </w:r>
    </w:p>
    <w:p w:rsidR="00FE4517" w:rsidRPr="001B233C" w:rsidRDefault="00FE4517" w:rsidP="00FE4517">
      <w:pPr>
        <w:jc w:val="center"/>
        <w:rPr>
          <w:sz w:val="16"/>
          <w:szCs w:val="24"/>
          <w:lang w:val="uk-UA"/>
        </w:rPr>
      </w:pPr>
    </w:p>
    <w:p w:rsidR="00FE4517" w:rsidRPr="001B233C" w:rsidRDefault="00FE4517" w:rsidP="00FE4517">
      <w:pPr>
        <w:jc w:val="center"/>
        <w:rPr>
          <w:sz w:val="16"/>
          <w:szCs w:val="24"/>
          <w:lang w:val="uk-UA"/>
        </w:rPr>
      </w:pPr>
    </w:p>
    <w:p w:rsidR="00FE4517" w:rsidRPr="001B233C" w:rsidRDefault="00FE4517" w:rsidP="00FE4517">
      <w:pPr>
        <w:jc w:val="center"/>
        <w:rPr>
          <w:sz w:val="16"/>
          <w:szCs w:val="24"/>
          <w:lang w:val="uk-UA"/>
        </w:rPr>
      </w:pPr>
    </w:p>
    <w:p w:rsidR="00FE4517" w:rsidRPr="001B233C" w:rsidRDefault="00FE4517" w:rsidP="00FE4517">
      <w:pPr>
        <w:jc w:val="center"/>
        <w:rPr>
          <w:sz w:val="16"/>
          <w:szCs w:val="24"/>
          <w:lang w:val="uk-UA"/>
        </w:rPr>
      </w:pPr>
    </w:p>
    <w:p w:rsidR="00FE4517" w:rsidRPr="001B233C" w:rsidRDefault="00FE4517" w:rsidP="00FE4517">
      <w:pPr>
        <w:jc w:val="center"/>
        <w:rPr>
          <w:sz w:val="16"/>
          <w:szCs w:val="24"/>
          <w:lang w:val="uk-UA"/>
        </w:rPr>
      </w:pPr>
    </w:p>
    <w:p w:rsidR="00FE4517" w:rsidRPr="001B233C" w:rsidRDefault="00FE4517" w:rsidP="00FE4517">
      <w:pPr>
        <w:jc w:val="center"/>
        <w:rPr>
          <w:sz w:val="16"/>
          <w:szCs w:val="24"/>
          <w:lang w:val="uk-UA"/>
        </w:rPr>
      </w:pPr>
    </w:p>
    <w:p w:rsidR="00FE4517" w:rsidRPr="001B233C" w:rsidRDefault="00FE4517" w:rsidP="00FE4517">
      <w:pPr>
        <w:jc w:val="center"/>
        <w:rPr>
          <w:sz w:val="16"/>
          <w:szCs w:val="24"/>
          <w:lang w:val="uk-UA"/>
        </w:rPr>
      </w:pPr>
    </w:p>
    <w:p w:rsidR="00FE4517" w:rsidRPr="001B233C" w:rsidRDefault="00FE4517" w:rsidP="00FE4517">
      <w:pPr>
        <w:jc w:val="center"/>
        <w:rPr>
          <w:sz w:val="16"/>
          <w:szCs w:val="24"/>
          <w:lang w:val="uk-UA"/>
        </w:rPr>
      </w:pPr>
    </w:p>
    <w:p w:rsidR="00FE4517" w:rsidRPr="001B233C" w:rsidRDefault="00FE4517" w:rsidP="00FE4517">
      <w:pPr>
        <w:jc w:val="center"/>
        <w:rPr>
          <w:sz w:val="16"/>
          <w:szCs w:val="24"/>
          <w:lang w:val="uk-UA"/>
        </w:rPr>
      </w:pPr>
    </w:p>
    <w:p w:rsidR="00FE4517" w:rsidRPr="001B233C" w:rsidRDefault="00FE4517" w:rsidP="00FE4517">
      <w:pPr>
        <w:jc w:val="center"/>
        <w:rPr>
          <w:sz w:val="16"/>
          <w:szCs w:val="24"/>
          <w:lang w:val="uk-UA"/>
        </w:rPr>
      </w:pPr>
    </w:p>
    <w:p w:rsidR="00FE4517" w:rsidRPr="001B233C" w:rsidRDefault="00FE4517" w:rsidP="00FE4517">
      <w:pPr>
        <w:jc w:val="center"/>
        <w:rPr>
          <w:sz w:val="16"/>
          <w:szCs w:val="24"/>
          <w:lang w:val="uk-UA"/>
        </w:rPr>
      </w:pPr>
    </w:p>
    <w:p w:rsidR="00FE4517" w:rsidRPr="001B233C" w:rsidRDefault="00FE4517" w:rsidP="00FE4517">
      <w:pPr>
        <w:jc w:val="center"/>
        <w:rPr>
          <w:b/>
          <w:sz w:val="36"/>
          <w:szCs w:val="36"/>
          <w:lang w:val="uk-UA"/>
        </w:rPr>
      </w:pPr>
      <w:r w:rsidRPr="001B233C">
        <w:rPr>
          <w:b/>
          <w:sz w:val="36"/>
          <w:szCs w:val="36"/>
          <w:lang w:val="uk-UA"/>
        </w:rPr>
        <w:t>Кваліфікаційна робота</w:t>
      </w:r>
    </w:p>
    <w:p w:rsidR="00FE4517" w:rsidRPr="001B233C" w:rsidRDefault="00FE4517" w:rsidP="00FE4517">
      <w:pPr>
        <w:jc w:val="center"/>
        <w:rPr>
          <w:sz w:val="28"/>
          <w:szCs w:val="24"/>
          <w:lang w:val="uk-UA"/>
        </w:rPr>
      </w:pPr>
      <w:r w:rsidRPr="001B233C">
        <w:rPr>
          <w:sz w:val="28"/>
          <w:szCs w:val="24"/>
          <w:lang w:val="uk-UA"/>
        </w:rPr>
        <w:t>______________________</w:t>
      </w:r>
      <w:r w:rsidR="00C835B7">
        <w:rPr>
          <w:sz w:val="28"/>
          <w:szCs w:val="24"/>
          <w:lang w:val="uk-UA"/>
        </w:rPr>
        <w:t>Магістр</w:t>
      </w:r>
      <w:r w:rsidRPr="001B233C">
        <w:rPr>
          <w:sz w:val="28"/>
          <w:szCs w:val="24"/>
          <w:lang w:val="uk-UA"/>
        </w:rPr>
        <w:t>_____________________</w:t>
      </w:r>
    </w:p>
    <w:p w:rsidR="00FE4517" w:rsidRPr="001B233C" w:rsidRDefault="00FE4517" w:rsidP="00FE4517">
      <w:pPr>
        <w:jc w:val="center"/>
        <w:rPr>
          <w:sz w:val="16"/>
          <w:szCs w:val="24"/>
          <w:lang w:val="uk-UA"/>
        </w:rPr>
      </w:pPr>
      <w:r w:rsidRPr="001B233C">
        <w:rPr>
          <w:sz w:val="16"/>
          <w:szCs w:val="24"/>
          <w:lang w:val="uk-UA"/>
        </w:rPr>
        <w:t>(рівень вищої освіти)</w:t>
      </w:r>
    </w:p>
    <w:p w:rsidR="00FE4517" w:rsidRPr="001B233C" w:rsidRDefault="00FE4517" w:rsidP="00FE4517">
      <w:pPr>
        <w:jc w:val="center"/>
        <w:rPr>
          <w:sz w:val="28"/>
          <w:szCs w:val="28"/>
          <w:lang w:val="uk-UA"/>
        </w:rPr>
      </w:pPr>
    </w:p>
    <w:p w:rsidR="00FE4517" w:rsidRPr="001B233C" w:rsidRDefault="00FE4517" w:rsidP="00FE4517">
      <w:pPr>
        <w:jc w:val="center"/>
        <w:rPr>
          <w:sz w:val="28"/>
          <w:szCs w:val="28"/>
          <w:lang w:val="uk-UA"/>
        </w:rPr>
      </w:pPr>
      <w:r w:rsidRPr="001B233C">
        <w:rPr>
          <w:sz w:val="28"/>
          <w:szCs w:val="28"/>
          <w:lang w:val="uk-UA"/>
        </w:rPr>
        <w:t>на тему__</w:t>
      </w:r>
      <w:r w:rsidR="00C835B7" w:rsidRPr="00C835B7">
        <w:rPr>
          <w:color w:val="000000" w:themeColor="text1"/>
          <w:sz w:val="28"/>
          <w:szCs w:val="28"/>
          <w:u w:val="single"/>
          <w:lang w:val="uk-UA"/>
        </w:rPr>
        <w:t>Специфіка діяльності оперативних підрозділів Національної поліції щодо протидії злочинам, пов’язаних з незаконним обігом наркотичних засобів</w:t>
      </w:r>
      <w:r w:rsidR="00C835B7" w:rsidRPr="00C835B7">
        <w:rPr>
          <w:sz w:val="28"/>
          <w:szCs w:val="28"/>
          <w:u w:val="single"/>
          <w:lang w:val="uk-UA"/>
        </w:rPr>
        <w:t xml:space="preserve"> </w:t>
      </w:r>
      <w:r w:rsidR="00C835B7">
        <w:rPr>
          <w:sz w:val="28"/>
          <w:szCs w:val="28"/>
          <w:lang w:val="uk-UA"/>
        </w:rPr>
        <w:t>_</w:t>
      </w:r>
    </w:p>
    <w:p w:rsidR="00FE4517" w:rsidRPr="001B233C" w:rsidRDefault="00FE4517" w:rsidP="00FE4517">
      <w:pPr>
        <w:jc w:val="center"/>
        <w:rPr>
          <w:sz w:val="28"/>
          <w:szCs w:val="28"/>
          <w:lang w:val="uk-UA"/>
        </w:rPr>
      </w:pPr>
      <w:r w:rsidRPr="001B233C">
        <w:rPr>
          <w:sz w:val="28"/>
          <w:szCs w:val="28"/>
          <w:lang w:val="uk-UA"/>
        </w:rPr>
        <w:t>__________________________________________________________________</w:t>
      </w:r>
    </w:p>
    <w:p w:rsidR="00FE4517" w:rsidRPr="001B233C" w:rsidRDefault="00FE4517" w:rsidP="00FE4517">
      <w:pPr>
        <w:jc w:val="center"/>
        <w:rPr>
          <w:sz w:val="28"/>
          <w:szCs w:val="28"/>
          <w:lang w:val="uk-UA"/>
        </w:rPr>
      </w:pPr>
      <w:r w:rsidRPr="001B233C">
        <w:rPr>
          <w:sz w:val="28"/>
          <w:szCs w:val="28"/>
          <w:lang w:val="uk-UA"/>
        </w:rPr>
        <w:t>__________________________________________________________________</w:t>
      </w:r>
    </w:p>
    <w:p w:rsidR="00FE4517" w:rsidRPr="001B233C" w:rsidRDefault="00FE4517" w:rsidP="00FE4517">
      <w:pPr>
        <w:jc w:val="center"/>
        <w:rPr>
          <w:sz w:val="28"/>
          <w:szCs w:val="24"/>
          <w:lang w:val="uk-UA"/>
        </w:rPr>
      </w:pPr>
    </w:p>
    <w:p w:rsidR="00FE4517" w:rsidRPr="001B233C" w:rsidRDefault="00FE4517" w:rsidP="00FE4517">
      <w:pPr>
        <w:jc w:val="center"/>
        <w:rPr>
          <w:sz w:val="28"/>
          <w:szCs w:val="24"/>
          <w:lang w:val="uk-UA"/>
        </w:rPr>
      </w:pPr>
    </w:p>
    <w:p w:rsidR="00FE4517" w:rsidRPr="001B233C" w:rsidRDefault="00FE4517" w:rsidP="00FE4517">
      <w:pPr>
        <w:jc w:val="center"/>
        <w:rPr>
          <w:sz w:val="28"/>
          <w:szCs w:val="24"/>
          <w:lang w:val="uk-UA"/>
        </w:rPr>
      </w:pPr>
    </w:p>
    <w:p w:rsidR="00FE4517" w:rsidRPr="001B233C" w:rsidRDefault="00FE4517" w:rsidP="00FE4517">
      <w:pPr>
        <w:jc w:val="center"/>
        <w:rPr>
          <w:sz w:val="28"/>
          <w:szCs w:val="24"/>
          <w:lang w:val="uk-UA"/>
        </w:rPr>
      </w:pPr>
    </w:p>
    <w:p w:rsidR="00FE4517" w:rsidRPr="001B233C" w:rsidRDefault="00FE4517" w:rsidP="00FE4517">
      <w:pPr>
        <w:jc w:val="center"/>
        <w:rPr>
          <w:sz w:val="28"/>
          <w:szCs w:val="24"/>
          <w:lang w:val="uk-UA"/>
        </w:rPr>
      </w:pPr>
    </w:p>
    <w:p w:rsidR="00FE4517" w:rsidRPr="001B233C" w:rsidRDefault="00FE4517" w:rsidP="00FE4517">
      <w:pPr>
        <w:jc w:val="center"/>
        <w:rPr>
          <w:sz w:val="28"/>
          <w:szCs w:val="24"/>
          <w:lang w:val="uk-UA"/>
        </w:rPr>
      </w:pPr>
    </w:p>
    <w:p w:rsidR="00FE4517" w:rsidRPr="001B233C" w:rsidRDefault="00FE4517" w:rsidP="00FE4517">
      <w:pPr>
        <w:ind w:left="3544"/>
        <w:jc w:val="left"/>
        <w:rPr>
          <w:sz w:val="28"/>
          <w:szCs w:val="24"/>
          <w:lang w:val="uk-UA"/>
        </w:rPr>
      </w:pPr>
      <w:r>
        <w:rPr>
          <w:sz w:val="28"/>
          <w:szCs w:val="24"/>
          <w:lang w:val="uk-UA"/>
        </w:rPr>
        <w:t>Виконав: слухач магістратури</w:t>
      </w:r>
      <w:r w:rsidRPr="001B233C">
        <w:rPr>
          <w:sz w:val="28"/>
          <w:szCs w:val="24"/>
          <w:lang w:val="uk-UA"/>
        </w:rPr>
        <w:t>, групи__</w:t>
      </w:r>
      <w:r w:rsidR="00C835B7" w:rsidRPr="00C835B7">
        <w:rPr>
          <w:sz w:val="28"/>
          <w:szCs w:val="24"/>
          <w:u w:val="single"/>
          <w:lang w:val="uk-UA"/>
        </w:rPr>
        <w:t>8.2629-2</w:t>
      </w:r>
    </w:p>
    <w:p w:rsidR="00FE4517" w:rsidRPr="001B233C" w:rsidRDefault="00FE4517" w:rsidP="00FE4517">
      <w:pPr>
        <w:ind w:left="3544"/>
        <w:jc w:val="left"/>
        <w:rPr>
          <w:sz w:val="28"/>
          <w:szCs w:val="24"/>
          <w:lang w:val="uk-UA"/>
        </w:rPr>
      </w:pPr>
      <w:r>
        <w:rPr>
          <w:sz w:val="28"/>
          <w:szCs w:val="24"/>
          <w:lang w:val="uk-UA"/>
        </w:rPr>
        <w:t>спеціальності</w:t>
      </w:r>
    </w:p>
    <w:p w:rsidR="00FE4517" w:rsidRPr="001B233C" w:rsidRDefault="00FE4517" w:rsidP="00C835B7">
      <w:pPr>
        <w:ind w:left="3544"/>
        <w:jc w:val="left"/>
        <w:rPr>
          <w:sz w:val="28"/>
          <w:szCs w:val="24"/>
          <w:lang w:val="uk-UA"/>
        </w:rPr>
      </w:pPr>
      <w:r w:rsidRPr="001B233C">
        <w:rPr>
          <w:sz w:val="28"/>
          <w:szCs w:val="24"/>
          <w:lang w:val="uk-UA"/>
        </w:rPr>
        <w:t>_________</w:t>
      </w:r>
      <w:r w:rsidR="00C835B7" w:rsidRPr="00C835B7">
        <w:rPr>
          <w:sz w:val="28"/>
          <w:szCs w:val="24"/>
          <w:u w:val="single"/>
          <w:lang w:val="uk-UA"/>
        </w:rPr>
        <w:t>262 «Правоохоронна діяльність»</w:t>
      </w:r>
      <w:r w:rsidR="00C835B7">
        <w:rPr>
          <w:sz w:val="28"/>
          <w:szCs w:val="24"/>
          <w:u w:val="single"/>
          <w:lang w:val="uk-UA"/>
        </w:rPr>
        <w:t xml:space="preserve"> </w:t>
      </w:r>
      <w:r w:rsidR="00C835B7">
        <w:rPr>
          <w:sz w:val="28"/>
          <w:szCs w:val="24"/>
          <w:u w:val="single"/>
          <w:lang w:val="uk-UA"/>
        </w:rPr>
        <w:tab/>
        <w:t xml:space="preserve"> </w:t>
      </w:r>
    </w:p>
    <w:p w:rsidR="00FE4517" w:rsidRPr="001B233C" w:rsidRDefault="00C835B7" w:rsidP="00FE4517">
      <w:pPr>
        <w:ind w:left="4860" w:firstLine="96"/>
        <w:jc w:val="left"/>
        <w:rPr>
          <w:sz w:val="16"/>
          <w:szCs w:val="24"/>
          <w:lang w:val="uk-UA"/>
        </w:rPr>
      </w:pPr>
      <w:r>
        <w:rPr>
          <w:sz w:val="16"/>
          <w:szCs w:val="24"/>
          <w:lang w:val="uk-UA"/>
        </w:rPr>
        <w:t xml:space="preserve">                   </w:t>
      </w:r>
      <w:r w:rsidR="00FE4517" w:rsidRPr="001B233C">
        <w:rPr>
          <w:sz w:val="16"/>
          <w:szCs w:val="24"/>
          <w:lang w:val="uk-UA"/>
        </w:rPr>
        <w:t>(шифр і назва спеціальності)</w:t>
      </w:r>
    </w:p>
    <w:p w:rsidR="00FE4517" w:rsidRPr="001B233C" w:rsidRDefault="00FE4517" w:rsidP="00FE4517">
      <w:pPr>
        <w:ind w:left="3544"/>
        <w:jc w:val="left"/>
        <w:rPr>
          <w:sz w:val="16"/>
          <w:szCs w:val="24"/>
          <w:lang w:val="uk-UA"/>
        </w:rPr>
      </w:pPr>
    </w:p>
    <w:p w:rsidR="00FE4517" w:rsidRPr="00C835B7" w:rsidRDefault="00FE4517" w:rsidP="00C835B7">
      <w:pPr>
        <w:rPr>
          <w:sz w:val="28"/>
          <w:szCs w:val="28"/>
          <w:lang w:val="uk-UA"/>
        </w:rPr>
      </w:pPr>
    </w:p>
    <w:p w:rsidR="00FE4517" w:rsidRPr="001B233C" w:rsidRDefault="00FE4517" w:rsidP="00C835B7">
      <w:pPr>
        <w:ind w:left="3544"/>
        <w:rPr>
          <w:sz w:val="16"/>
          <w:szCs w:val="24"/>
          <w:lang w:val="uk-UA"/>
        </w:rPr>
      </w:pPr>
      <w:r w:rsidRPr="001B233C">
        <w:rPr>
          <w:sz w:val="16"/>
          <w:szCs w:val="24"/>
          <w:lang w:val="uk-UA"/>
        </w:rPr>
        <w:t>_____________</w:t>
      </w:r>
      <w:r w:rsidR="00C835B7" w:rsidRPr="00C835B7">
        <w:rPr>
          <w:sz w:val="28"/>
          <w:szCs w:val="28"/>
          <w:u w:val="single"/>
          <w:lang w:val="uk-UA"/>
        </w:rPr>
        <w:t>Д.Г. Повстяний</w:t>
      </w:r>
      <w:r w:rsidR="00C835B7">
        <w:rPr>
          <w:sz w:val="16"/>
          <w:szCs w:val="24"/>
          <w:lang w:val="uk-UA"/>
        </w:rPr>
        <w:t xml:space="preserve"> </w:t>
      </w:r>
      <w:r w:rsidRPr="001B233C">
        <w:rPr>
          <w:sz w:val="16"/>
          <w:szCs w:val="24"/>
          <w:lang w:val="uk-UA"/>
        </w:rPr>
        <w:t>____</w:t>
      </w:r>
      <w:r w:rsidR="00C835B7">
        <w:rPr>
          <w:sz w:val="16"/>
          <w:szCs w:val="24"/>
          <w:lang w:val="uk-UA"/>
        </w:rPr>
        <w:t>________________</w:t>
      </w:r>
      <w:r w:rsidR="00C835B7">
        <w:rPr>
          <w:sz w:val="16"/>
          <w:szCs w:val="24"/>
          <w:lang w:val="uk-UA"/>
        </w:rPr>
        <w:tab/>
        <w:t xml:space="preserve">   </w:t>
      </w:r>
      <w:r w:rsidR="00C835B7">
        <w:rPr>
          <w:sz w:val="16"/>
          <w:szCs w:val="24"/>
          <w:lang w:val="uk-UA"/>
        </w:rPr>
        <w:tab/>
        <w:t xml:space="preserve"> </w:t>
      </w:r>
    </w:p>
    <w:p w:rsidR="00FE4517" w:rsidRPr="001B233C" w:rsidRDefault="00FE4517" w:rsidP="00FE4517">
      <w:pPr>
        <w:ind w:left="5568" w:firstLine="96"/>
        <w:rPr>
          <w:b/>
          <w:sz w:val="24"/>
          <w:szCs w:val="24"/>
          <w:lang w:val="uk-UA"/>
        </w:rPr>
      </w:pPr>
      <w:r w:rsidRPr="001B233C">
        <w:rPr>
          <w:bCs/>
          <w:sz w:val="24"/>
          <w:szCs w:val="24"/>
          <w:vertAlign w:val="superscript"/>
          <w:lang w:val="uk-UA"/>
        </w:rPr>
        <w:t>(ініціали  та прізвище)</w:t>
      </w:r>
    </w:p>
    <w:p w:rsidR="00FE4517" w:rsidRPr="001B233C" w:rsidRDefault="00FE4517" w:rsidP="00FE4517">
      <w:pPr>
        <w:ind w:left="3544"/>
        <w:jc w:val="left"/>
        <w:rPr>
          <w:sz w:val="28"/>
          <w:szCs w:val="24"/>
          <w:lang w:val="uk-UA"/>
        </w:rPr>
      </w:pPr>
      <w:r w:rsidRPr="001B233C">
        <w:rPr>
          <w:sz w:val="28"/>
          <w:szCs w:val="24"/>
          <w:lang w:val="uk-UA"/>
        </w:rPr>
        <w:t>Керівник _</w:t>
      </w:r>
      <w:r w:rsidR="00C835B7" w:rsidRPr="00C835B7">
        <w:rPr>
          <w:sz w:val="28"/>
          <w:szCs w:val="28"/>
          <w:u w:val="single"/>
          <w:lang w:val="uk-UA"/>
        </w:rPr>
        <w:t>к.ю.н., доцент</w:t>
      </w:r>
      <w:r w:rsidR="00C835B7" w:rsidRPr="00C835B7">
        <w:rPr>
          <w:sz w:val="28"/>
          <w:szCs w:val="24"/>
          <w:u w:val="single"/>
          <w:lang w:val="uk-UA"/>
        </w:rPr>
        <w:t xml:space="preserve"> </w:t>
      </w:r>
      <w:r w:rsidR="00C835B7" w:rsidRPr="00C835B7">
        <w:rPr>
          <w:sz w:val="28"/>
          <w:szCs w:val="28"/>
          <w:u w:val="single"/>
          <w:lang w:val="uk-UA"/>
        </w:rPr>
        <w:t xml:space="preserve"> Єна І.В</w:t>
      </w:r>
      <w:r w:rsidR="00C835B7" w:rsidRPr="001B233C">
        <w:rPr>
          <w:sz w:val="28"/>
          <w:szCs w:val="24"/>
          <w:lang w:val="uk-UA"/>
        </w:rPr>
        <w:t xml:space="preserve"> </w:t>
      </w:r>
      <w:r w:rsidRPr="001B233C">
        <w:rPr>
          <w:sz w:val="28"/>
          <w:szCs w:val="24"/>
          <w:lang w:val="uk-UA"/>
        </w:rPr>
        <w:t>__________</w:t>
      </w:r>
      <w:r w:rsidR="00C835B7">
        <w:rPr>
          <w:sz w:val="28"/>
          <w:szCs w:val="24"/>
          <w:lang w:val="uk-UA"/>
        </w:rPr>
        <w:t>__</w:t>
      </w:r>
    </w:p>
    <w:p w:rsidR="00FE4517" w:rsidRPr="001B233C" w:rsidRDefault="00FE4517" w:rsidP="00FE4517">
      <w:pPr>
        <w:ind w:left="2832" w:firstLine="708"/>
        <w:jc w:val="center"/>
        <w:rPr>
          <w:sz w:val="16"/>
          <w:szCs w:val="24"/>
          <w:lang w:val="uk-UA"/>
        </w:rPr>
      </w:pPr>
      <w:r w:rsidRPr="001B233C">
        <w:rPr>
          <w:sz w:val="16"/>
          <w:szCs w:val="24"/>
          <w:lang w:val="uk-UA"/>
        </w:rPr>
        <w:t xml:space="preserve">(посада, вчене звання, науковий ступінь, прізвище та ініціали)   </w:t>
      </w:r>
    </w:p>
    <w:p w:rsidR="00FE4517" w:rsidRPr="001B233C" w:rsidRDefault="007B6412" w:rsidP="00FE4517">
      <w:pPr>
        <w:ind w:left="3544"/>
        <w:jc w:val="left"/>
        <w:rPr>
          <w:sz w:val="28"/>
          <w:szCs w:val="24"/>
          <w:lang w:val="uk-UA"/>
        </w:rPr>
      </w:pPr>
      <w:r>
        <w:rPr>
          <w:sz w:val="28"/>
          <w:szCs w:val="24"/>
          <w:lang w:val="uk-UA"/>
        </w:rPr>
        <w:t>Рецензент_</w:t>
      </w:r>
      <w:r w:rsidRPr="007B6412">
        <w:rPr>
          <w:sz w:val="28"/>
          <w:szCs w:val="24"/>
          <w:u w:val="single"/>
          <w:lang w:val="uk-UA"/>
        </w:rPr>
        <w:t>д.ю.н., доцент Пирожкова Ю.В</w:t>
      </w:r>
      <w:r>
        <w:rPr>
          <w:sz w:val="28"/>
          <w:szCs w:val="24"/>
          <w:lang w:val="uk-UA"/>
        </w:rPr>
        <w:t>.</w:t>
      </w:r>
    </w:p>
    <w:p w:rsidR="00FE4517" w:rsidRPr="001B233C" w:rsidRDefault="00FE4517" w:rsidP="00FE4517">
      <w:pPr>
        <w:ind w:left="2832" w:firstLine="708"/>
        <w:jc w:val="center"/>
        <w:rPr>
          <w:sz w:val="16"/>
          <w:szCs w:val="24"/>
          <w:lang w:val="uk-UA"/>
        </w:rPr>
      </w:pPr>
      <w:r w:rsidRPr="001B233C">
        <w:rPr>
          <w:sz w:val="16"/>
          <w:szCs w:val="24"/>
          <w:lang w:val="uk-UA"/>
        </w:rPr>
        <w:t xml:space="preserve">(посада, вчене звання, науковий ступінь, прізвище та ініціали)   </w:t>
      </w:r>
    </w:p>
    <w:p w:rsidR="00FE4517" w:rsidRPr="001B233C" w:rsidRDefault="00FE4517" w:rsidP="00FE4517">
      <w:pPr>
        <w:jc w:val="right"/>
        <w:rPr>
          <w:sz w:val="28"/>
          <w:szCs w:val="24"/>
          <w:lang w:val="uk-UA"/>
        </w:rPr>
      </w:pPr>
    </w:p>
    <w:p w:rsidR="00FE4517" w:rsidRPr="001B233C" w:rsidRDefault="00FE4517" w:rsidP="00FE4517">
      <w:pPr>
        <w:jc w:val="right"/>
        <w:rPr>
          <w:sz w:val="28"/>
          <w:szCs w:val="24"/>
          <w:lang w:val="uk-UA"/>
        </w:rPr>
      </w:pPr>
    </w:p>
    <w:p w:rsidR="00FE4517" w:rsidRPr="001B233C" w:rsidRDefault="00FE4517" w:rsidP="00FE4517">
      <w:pPr>
        <w:jc w:val="right"/>
        <w:rPr>
          <w:sz w:val="28"/>
          <w:szCs w:val="24"/>
          <w:lang w:val="uk-UA"/>
        </w:rPr>
      </w:pPr>
    </w:p>
    <w:p w:rsidR="00FE4517" w:rsidRPr="001B233C" w:rsidRDefault="00FE4517" w:rsidP="00FE4517">
      <w:pPr>
        <w:jc w:val="center"/>
        <w:rPr>
          <w:sz w:val="28"/>
          <w:szCs w:val="24"/>
          <w:lang w:val="uk-UA"/>
        </w:rPr>
      </w:pPr>
    </w:p>
    <w:p w:rsidR="00FE4517" w:rsidRPr="001B233C" w:rsidRDefault="00FE4517" w:rsidP="00FE4517">
      <w:pPr>
        <w:jc w:val="center"/>
        <w:rPr>
          <w:sz w:val="28"/>
          <w:szCs w:val="24"/>
          <w:lang w:val="uk-UA"/>
        </w:rPr>
      </w:pPr>
    </w:p>
    <w:p w:rsidR="00FE4517" w:rsidRPr="001B233C" w:rsidRDefault="00FE4517" w:rsidP="00FE4517">
      <w:pPr>
        <w:jc w:val="center"/>
        <w:rPr>
          <w:sz w:val="28"/>
          <w:szCs w:val="24"/>
          <w:lang w:val="uk-UA"/>
        </w:rPr>
      </w:pPr>
    </w:p>
    <w:p w:rsidR="00DE44C6" w:rsidRDefault="00C835B7" w:rsidP="00FE4517">
      <w:pPr>
        <w:jc w:val="center"/>
        <w:rPr>
          <w:sz w:val="28"/>
          <w:szCs w:val="24"/>
          <w:lang w:val="uk-UA"/>
        </w:rPr>
      </w:pPr>
      <w:r>
        <w:rPr>
          <w:sz w:val="28"/>
          <w:szCs w:val="24"/>
          <w:lang w:val="uk-UA"/>
        </w:rPr>
        <w:t>Запоріжжя – 2020</w:t>
      </w:r>
    </w:p>
    <w:p w:rsidR="00DE44C6" w:rsidRDefault="00DE44C6">
      <w:pPr>
        <w:spacing w:after="200" w:line="276" w:lineRule="auto"/>
        <w:jc w:val="left"/>
        <w:rPr>
          <w:sz w:val="28"/>
          <w:szCs w:val="24"/>
          <w:lang w:val="uk-UA"/>
        </w:rPr>
      </w:pPr>
      <w:r>
        <w:rPr>
          <w:sz w:val="28"/>
          <w:szCs w:val="24"/>
          <w:lang w:val="uk-UA"/>
        </w:rPr>
        <w:br w:type="page"/>
      </w:r>
    </w:p>
    <w:p w:rsidR="00DE44C6" w:rsidRPr="001B233C" w:rsidRDefault="00DE44C6" w:rsidP="00FE4517">
      <w:pPr>
        <w:jc w:val="center"/>
        <w:rPr>
          <w:b/>
          <w:sz w:val="28"/>
          <w:szCs w:val="28"/>
          <w:lang w:val="uk-UA"/>
        </w:rPr>
      </w:pPr>
      <w:r w:rsidRPr="001B233C">
        <w:rPr>
          <w:b/>
          <w:sz w:val="28"/>
          <w:szCs w:val="28"/>
          <w:lang w:val="uk-UA"/>
        </w:rPr>
        <w:lastRenderedPageBreak/>
        <w:t>МІНІСТЕРСТВО ОСВІТИ І НАУКИ УКРАЇНИ</w:t>
      </w:r>
    </w:p>
    <w:p w:rsidR="00DE44C6" w:rsidRPr="001B233C" w:rsidRDefault="00DE44C6" w:rsidP="00FE4517">
      <w:pPr>
        <w:jc w:val="center"/>
        <w:rPr>
          <w:b/>
          <w:sz w:val="28"/>
          <w:szCs w:val="28"/>
          <w:lang w:val="uk-UA"/>
        </w:rPr>
      </w:pPr>
      <w:r w:rsidRPr="001B233C">
        <w:rPr>
          <w:b/>
          <w:sz w:val="28"/>
          <w:szCs w:val="28"/>
          <w:lang w:val="uk-UA"/>
        </w:rPr>
        <w:t>ЗАПОРІЗЬКИЙ НАЦІОНАЛЬНИЙ УНІВЕРСИТЕТ</w:t>
      </w:r>
    </w:p>
    <w:p w:rsidR="00DE44C6" w:rsidRPr="001B233C" w:rsidRDefault="00DE44C6" w:rsidP="00FE4517">
      <w:pPr>
        <w:jc w:val="center"/>
        <w:rPr>
          <w:b/>
          <w:bCs/>
          <w:sz w:val="28"/>
          <w:szCs w:val="28"/>
          <w:lang w:val="uk-UA"/>
        </w:rPr>
      </w:pPr>
    </w:p>
    <w:p w:rsidR="00DE44C6" w:rsidRPr="001B233C" w:rsidRDefault="00DE44C6" w:rsidP="00FE4517">
      <w:pPr>
        <w:jc w:val="center"/>
        <w:rPr>
          <w:b/>
          <w:bCs/>
          <w:sz w:val="28"/>
          <w:szCs w:val="28"/>
          <w:lang w:val="uk-UA"/>
        </w:rPr>
      </w:pPr>
    </w:p>
    <w:p w:rsidR="00DE44C6" w:rsidRPr="001B233C" w:rsidRDefault="00DE44C6" w:rsidP="00FE4517">
      <w:pPr>
        <w:keepNext/>
        <w:outlineLvl w:val="0"/>
        <w:rPr>
          <w:sz w:val="28"/>
          <w:szCs w:val="28"/>
          <w:lang w:val="uk-UA"/>
        </w:rPr>
      </w:pPr>
      <w:r w:rsidRPr="001B233C">
        <w:rPr>
          <w:bCs/>
          <w:sz w:val="28"/>
          <w:szCs w:val="28"/>
          <w:lang w:val="uk-UA"/>
        </w:rPr>
        <w:t>Факультет</w:t>
      </w:r>
      <w:r w:rsidRPr="001B233C">
        <w:rPr>
          <w:sz w:val="28"/>
          <w:szCs w:val="28"/>
          <w:lang w:val="uk-UA"/>
        </w:rPr>
        <w:t>_______</w:t>
      </w:r>
      <w:r w:rsidRPr="0058613F">
        <w:rPr>
          <w:sz w:val="28"/>
          <w:szCs w:val="28"/>
          <w:u w:val="single"/>
          <w:lang w:val="uk-UA"/>
        </w:rPr>
        <w:t>юридичний</w:t>
      </w:r>
      <w:r w:rsidRPr="001B233C">
        <w:rPr>
          <w:sz w:val="28"/>
          <w:szCs w:val="28"/>
          <w:lang w:val="uk-UA"/>
        </w:rPr>
        <w:t>__________________</w:t>
      </w:r>
      <w:r>
        <w:rPr>
          <w:sz w:val="28"/>
          <w:szCs w:val="28"/>
          <w:lang w:val="uk-UA"/>
        </w:rPr>
        <w:t>________________________</w:t>
      </w:r>
    </w:p>
    <w:p w:rsidR="00DE44C6" w:rsidRPr="001B233C" w:rsidRDefault="00DE44C6" w:rsidP="00FE4517">
      <w:pPr>
        <w:keepNext/>
        <w:outlineLvl w:val="0"/>
        <w:rPr>
          <w:bCs/>
          <w:sz w:val="28"/>
          <w:szCs w:val="28"/>
          <w:lang w:val="uk-UA"/>
        </w:rPr>
      </w:pPr>
      <w:r w:rsidRPr="001B233C">
        <w:rPr>
          <w:bCs/>
          <w:sz w:val="28"/>
          <w:szCs w:val="28"/>
          <w:lang w:val="uk-UA"/>
        </w:rPr>
        <w:t>Кафедра___________</w:t>
      </w:r>
      <w:r w:rsidRPr="0058613F">
        <w:rPr>
          <w:bCs/>
          <w:sz w:val="28"/>
          <w:szCs w:val="28"/>
          <w:u w:val="single"/>
          <w:lang w:val="uk-UA"/>
        </w:rPr>
        <w:t>кримінального права та правосуддя</w:t>
      </w:r>
      <w:r w:rsidRPr="001B233C">
        <w:rPr>
          <w:bCs/>
          <w:sz w:val="28"/>
          <w:szCs w:val="28"/>
          <w:lang w:val="uk-UA"/>
        </w:rPr>
        <w:t>________________</w:t>
      </w:r>
      <w:r>
        <w:rPr>
          <w:bCs/>
          <w:sz w:val="28"/>
          <w:szCs w:val="28"/>
          <w:lang w:val="uk-UA"/>
        </w:rPr>
        <w:t>____</w:t>
      </w:r>
    </w:p>
    <w:p w:rsidR="00DE44C6" w:rsidRPr="001B233C" w:rsidRDefault="00DE44C6" w:rsidP="00FE4517">
      <w:pPr>
        <w:rPr>
          <w:sz w:val="28"/>
          <w:szCs w:val="28"/>
          <w:lang w:val="uk-UA"/>
        </w:rPr>
      </w:pPr>
      <w:r w:rsidRPr="001B233C">
        <w:rPr>
          <w:sz w:val="28"/>
          <w:szCs w:val="28"/>
          <w:lang w:val="uk-UA"/>
        </w:rPr>
        <w:t>Рівень вищої освіти________</w:t>
      </w:r>
      <w:r w:rsidRPr="0058613F">
        <w:rPr>
          <w:sz w:val="28"/>
          <w:szCs w:val="28"/>
          <w:u w:val="single"/>
          <w:lang w:val="uk-UA"/>
        </w:rPr>
        <w:t>магістр</w:t>
      </w:r>
      <w:r w:rsidRPr="001B233C">
        <w:rPr>
          <w:sz w:val="28"/>
          <w:szCs w:val="28"/>
          <w:lang w:val="uk-UA"/>
        </w:rPr>
        <w:t>_________</w:t>
      </w:r>
      <w:r>
        <w:rPr>
          <w:sz w:val="28"/>
          <w:szCs w:val="28"/>
          <w:lang w:val="uk-UA"/>
        </w:rPr>
        <w:t>____________________________</w:t>
      </w:r>
    </w:p>
    <w:p w:rsidR="00DE44C6" w:rsidRPr="001B233C" w:rsidRDefault="00DE44C6" w:rsidP="00FE4517">
      <w:pPr>
        <w:keepNext/>
        <w:outlineLvl w:val="0"/>
        <w:rPr>
          <w:sz w:val="28"/>
          <w:szCs w:val="28"/>
          <w:lang w:val="uk-UA"/>
        </w:rPr>
      </w:pPr>
      <w:r w:rsidRPr="001B233C">
        <w:rPr>
          <w:bCs/>
          <w:sz w:val="28"/>
          <w:szCs w:val="28"/>
          <w:lang w:val="uk-UA"/>
        </w:rPr>
        <w:t xml:space="preserve">Спеціальність </w:t>
      </w:r>
      <w:r w:rsidRPr="001B233C">
        <w:rPr>
          <w:sz w:val="28"/>
          <w:szCs w:val="28"/>
          <w:lang w:val="uk-UA"/>
        </w:rPr>
        <w:t>______</w:t>
      </w:r>
      <w:r w:rsidRPr="0058613F">
        <w:rPr>
          <w:sz w:val="28"/>
          <w:szCs w:val="28"/>
          <w:u w:val="single"/>
          <w:lang w:val="uk-UA"/>
        </w:rPr>
        <w:t>262 правоохоронна діяльність</w:t>
      </w:r>
      <w:r w:rsidRPr="001B233C">
        <w:rPr>
          <w:sz w:val="28"/>
          <w:szCs w:val="28"/>
          <w:lang w:val="uk-UA"/>
        </w:rPr>
        <w:t>________________</w:t>
      </w:r>
      <w:r>
        <w:rPr>
          <w:sz w:val="28"/>
          <w:szCs w:val="28"/>
          <w:lang w:val="uk-UA"/>
        </w:rPr>
        <w:t>________</w:t>
      </w:r>
    </w:p>
    <w:p w:rsidR="00DE44C6" w:rsidRPr="001B233C" w:rsidRDefault="00DE44C6" w:rsidP="00FE4517">
      <w:pPr>
        <w:keepNext/>
        <w:jc w:val="center"/>
        <w:outlineLvl w:val="0"/>
        <w:rPr>
          <w:bCs/>
          <w:sz w:val="28"/>
          <w:lang w:val="uk-UA"/>
        </w:rPr>
      </w:pPr>
      <w:r w:rsidRPr="001B233C">
        <w:rPr>
          <w:bCs/>
          <w:sz w:val="16"/>
          <w:lang w:val="uk-UA"/>
        </w:rPr>
        <w:t>(шифр і назва)</w:t>
      </w:r>
    </w:p>
    <w:p w:rsidR="00DE44C6" w:rsidRPr="001B233C" w:rsidRDefault="00DE44C6" w:rsidP="00FE4517">
      <w:pPr>
        <w:keepNext/>
        <w:ind w:left="5040" w:firstLine="720"/>
        <w:outlineLvl w:val="0"/>
        <w:rPr>
          <w:sz w:val="28"/>
          <w:lang w:val="uk-UA"/>
        </w:rPr>
      </w:pPr>
    </w:p>
    <w:p w:rsidR="00DE44C6" w:rsidRPr="001B233C" w:rsidRDefault="00DE44C6" w:rsidP="00FE4517">
      <w:pPr>
        <w:keepNext/>
        <w:ind w:left="5040"/>
        <w:outlineLvl w:val="0"/>
        <w:rPr>
          <w:b/>
          <w:sz w:val="28"/>
          <w:szCs w:val="28"/>
          <w:lang w:val="uk-UA"/>
        </w:rPr>
      </w:pPr>
      <w:r w:rsidRPr="001B233C">
        <w:rPr>
          <w:b/>
          <w:sz w:val="28"/>
          <w:szCs w:val="28"/>
          <w:lang w:val="uk-UA"/>
        </w:rPr>
        <w:t>ЗАТВЕРДЖУЮ</w:t>
      </w:r>
    </w:p>
    <w:p w:rsidR="00DE44C6" w:rsidRPr="001B233C" w:rsidRDefault="00DE44C6" w:rsidP="00FE4517">
      <w:pPr>
        <w:ind w:left="5040"/>
        <w:jc w:val="left"/>
        <w:rPr>
          <w:sz w:val="28"/>
          <w:szCs w:val="28"/>
          <w:lang w:val="uk-UA"/>
        </w:rPr>
      </w:pPr>
      <w:r w:rsidRPr="001B233C">
        <w:rPr>
          <w:sz w:val="28"/>
          <w:szCs w:val="28"/>
          <w:lang w:val="uk-UA"/>
        </w:rPr>
        <w:t>Завідувач кафедри______________</w:t>
      </w:r>
    </w:p>
    <w:p w:rsidR="00DE44C6" w:rsidRPr="001B233C" w:rsidRDefault="00DE44C6" w:rsidP="00FE4517">
      <w:pPr>
        <w:ind w:left="5040"/>
        <w:rPr>
          <w:bCs/>
          <w:sz w:val="28"/>
          <w:szCs w:val="28"/>
          <w:lang w:val="uk-UA"/>
        </w:rPr>
      </w:pPr>
      <w:r w:rsidRPr="001B233C">
        <w:rPr>
          <w:bCs/>
          <w:sz w:val="28"/>
          <w:szCs w:val="28"/>
          <w:lang w:val="uk-UA"/>
        </w:rPr>
        <w:t>«_____»_____________20____року</w:t>
      </w:r>
    </w:p>
    <w:p w:rsidR="00DE44C6" w:rsidRPr="001B233C" w:rsidRDefault="00DE44C6" w:rsidP="00FE4517">
      <w:pPr>
        <w:rPr>
          <w:b/>
          <w:sz w:val="28"/>
          <w:szCs w:val="28"/>
          <w:lang w:val="uk-UA"/>
        </w:rPr>
      </w:pPr>
    </w:p>
    <w:p w:rsidR="00DE44C6" w:rsidRPr="001B233C" w:rsidRDefault="00DE44C6" w:rsidP="00FE4517">
      <w:pPr>
        <w:keepNext/>
        <w:spacing w:before="240" w:after="60"/>
        <w:jc w:val="center"/>
        <w:outlineLvl w:val="1"/>
        <w:rPr>
          <w:b/>
          <w:bCs/>
          <w:iCs/>
          <w:sz w:val="28"/>
          <w:szCs w:val="28"/>
          <w:lang w:val="uk-UA"/>
        </w:rPr>
      </w:pPr>
      <w:r w:rsidRPr="001B233C">
        <w:rPr>
          <w:b/>
          <w:bCs/>
          <w:iCs/>
          <w:sz w:val="28"/>
          <w:szCs w:val="28"/>
          <w:lang w:val="uk-UA"/>
        </w:rPr>
        <w:t>З  А  В  Д  А  Н  Н  Я</w:t>
      </w:r>
    </w:p>
    <w:p w:rsidR="00DE44C6" w:rsidRPr="001B233C" w:rsidRDefault="00DE44C6" w:rsidP="00FE4517">
      <w:pPr>
        <w:keepNext/>
        <w:spacing w:before="240" w:after="60"/>
        <w:jc w:val="center"/>
        <w:outlineLvl w:val="2"/>
        <w:rPr>
          <w:bCs/>
          <w:sz w:val="28"/>
          <w:szCs w:val="28"/>
          <w:lang w:val="uk-UA"/>
        </w:rPr>
      </w:pPr>
      <w:r w:rsidRPr="001B233C">
        <w:rPr>
          <w:bCs/>
          <w:sz w:val="28"/>
          <w:szCs w:val="28"/>
          <w:lang w:val="uk-UA"/>
        </w:rPr>
        <w:t xml:space="preserve">НА КВАЛІФІКАЦІЙНУ РОБОТУ </w:t>
      </w:r>
      <w:r>
        <w:rPr>
          <w:bCs/>
          <w:sz w:val="28"/>
          <w:szCs w:val="28"/>
          <w:lang w:val="uk-UA"/>
        </w:rPr>
        <w:t>СЛУХАЧЕВІ</w:t>
      </w:r>
    </w:p>
    <w:p w:rsidR="00DE44C6" w:rsidRPr="001B233C" w:rsidRDefault="00DE44C6" w:rsidP="00DE44C6">
      <w:pPr>
        <w:jc w:val="center"/>
        <w:rPr>
          <w:sz w:val="28"/>
          <w:szCs w:val="28"/>
          <w:lang w:val="uk-UA"/>
        </w:rPr>
      </w:pPr>
      <w:r w:rsidRPr="001B233C">
        <w:rPr>
          <w:sz w:val="28"/>
          <w:szCs w:val="28"/>
          <w:lang w:val="uk-UA"/>
        </w:rPr>
        <w:t>_____________________</w:t>
      </w:r>
      <w:r>
        <w:rPr>
          <w:sz w:val="28"/>
          <w:szCs w:val="28"/>
          <w:u w:val="single"/>
          <w:lang w:val="uk-UA"/>
        </w:rPr>
        <w:t>Повстяному Дмитру</w:t>
      </w:r>
      <w:r w:rsidRPr="0058613F">
        <w:rPr>
          <w:sz w:val="28"/>
          <w:szCs w:val="28"/>
          <w:u w:val="single"/>
          <w:lang w:val="uk-UA"/>
        </w:rPr>
        <w:t xml:space="preserve"> Геннадійович</w:t>
      </w:r>
      <w:r>
        <w:rPr>
          <w:sz w:val="28"/>
          <w:szCs w:val="28"/>
          <w:u w:val="single"/>
          <w:lang w:val="uk-UA"/>
        </w:rPr>
        <w:t>у</w:t>
      </w:r>
      <w:r w:rsidRPr="001B233C">
        <w:rPr>
          <w:sz w:val="28"/>
          <w:szCs w:val="28"/>
          <w:lang w:val="uk-UA"/>
        </w:rPr>
        <w:t>_____________</w:t>
      </w:r>
      <w:r>
        <w:rPr>
          <w:sz w:val="28"/>
          <w:szCs w:val="28"/>
          <w:lang w:val="uk-UA"/>
        </w:rPr>
        <w:t>____</w:t>
      </w:r>
    </w:p>
    <w:p w:rsidR="00DE44C6" w:rsidRPr="001B233C" w:rsidRDefault="00DE44C6" w:rsidP="00FE4517">
      <w:pPr>
        <w:jc w:val="center"/>
        <w:rPr>
          <w:sz w:val="16"/>
          <w:szCs w:val="16"/>
          <w:vertAlign w:val="superscript"/>
          <w:lang w:val="uk-UA"/>
        </w:rPr>
      </w:pPr>
      <w:r w:rsidRPr="001B233C">
        <w:rPr>
          <w:sz w:val="16"/>
          <w:lang w:val="uk-UA"/>
        </w:rPr>
        <w:t>(прізвище, ім’я, по батькові)</w:t>
      </w:r>
    </w:p>
    <w:p w:rsidR="00DE44C6" w:rsidRPr="001B233C" w:rsidRDefault="00DE44C6" w:rsidP="00FE4517">
      <w:pPr>
        <w:rPr>
          <w:sz w:val="28"/>
          <w:szCs w:val="28"/>
          <w:lang w:val="uk-UA"/>
        </w:rPr>
      </w:pPr>
    </w:p>
    <w:p w:rsidR="00DE44C6" w:rsidRPr="00B40FB1" w:rsidRDefault="00DE44C6" w:rsidP="00DE44C6">
      <w:pPr>
        <w:numPr>
          <w:ilvl w:val="0"/>
          <w:numId w:val="9"/>
        </w:numPr>
        <w:tabs>
          <w:tab w:val="clear" w:pos="720"/>
          <w:tab w:val="num" w:pos="0"/>
          <w:tab w:val="num" w:pos="180"/>
          <w:tab w:val="left" w:pos="360"/>
        </w:tabs>
        <w:spacing w:line="360" w:lineRule="auto"/>
        <w:ind w:left="0" w:firstLine="0"/>
        <w:jc w:val="left"/>
        <w:rPr>
          <w:sz w:val="28"/>
          <w:szCs w:val="28"/>
          <w:lang w:val="uk-UA"/>
        </w:rPr>
      </w:pPr>
      <w:r w:rsidRPr="001B233C">
        <w:rPr>
          <w:sz w:val="28"/>
          <w:szCs w:val="28"/>
          <w:lang w:val="uk-UA"/>
        </w:rPr>
        <w:t>Тема роботи (проекту) ____</w:t>
      </w:r>
      <w:r w:rsidRPr="00B40FB1">
        <w:rPr>
          <w:sz w:val="28"/>
          <w:szCs w:val="28"/>
          <w:u w:val="single"/>
          <w:lang w:val="uk-UA"/>
        </w:rPr>
        <w:t>Специфіка діяльності оперативних підрозділів Національної поліції щодо протидії злочинам, пов’язаних з незаконним обігом наркотичних речовин</w:t>
      </w:r>
      <w:r w:rsidRPr="001B233C">
        <w:rPr>
          <w:sz w:val="28"/>
          <w:szCs w:val="28"/>
          <w:lang w:val="uk-UA"/>
        </w:rPr>
        <w:t>______________________________________</w:t>
      </w:r>
      <w:r>
        <w:rPr>
          <w:sz w:val="28"/>
          <w:szCs w:val="28"/>
          <w:lang w:val="uk-UA"/>
        </w:rPr>
        <w:t>__</w:t>
      </w:r>
      <w:r w:rsidRPr="001B233C">
        <w:rPr>
          <w:sz w:val="28"/>
          <w:szCs w:val="28"/>
          <w:lang w:val="uk-UA"/>
        </w:rPr>
        <w:t>_</w:t>
      </w:r>
      <w:r>
        <w:rPr>
          <w:sz w:val="28"/>
          <w:szCs w:val="28"/>
          <w:lang w:val="uk-UA"/>
        </w:rPr>
        <w:t>__</w:t>
      </w:r>
      <w:r>
        <w:rPr>
          <w:sz w:val="28"/>
          <w:szCs w:val="28"/>
          <w:u w:val="single"/>
          <w:lang w:val="uk-UA"/>
        </w:rPr>
        <w:tab/>
        <w:t xml:space="preserve"> </w:t>
      </w:r>
    </w:p>
    <w:p w:rsidR="00DE44C6" w:rsidRPr="001B233C" w:rsidRDefault="00DE44C6" w:rsidP="00FE4517">
      <w:pPr>
        <w:tabs>
          <w:tab w:val="num" w:pos="180"/>
        </w:tabs>
        <w:spacing w:line="360" w:lineRule="auto"/>
        <w:jc w:val="left"/>
        <w:rPr>
          <w:sz w:val="28"/>
          <w:szCs w:val="28"/>
          <w:lang w:val="uk-UA"/>
        </w:rPr>
      </w:pPr>
      <w:r w:rsidRPr="001B233C">
        <w:rPr>
          <w:sz w:val="28"/>
          <w:szCs w:val="28"/>
          <w:lang w:val="uk-UA"/>
        </w:rPr>
        <w:t>керівник роботи ______________</w:t>
      </w:r>
      <w:r w:rsidRPr="00B40FB1">
        <w:rPr>
          <w:sz w:val="28"/>
          <w:szCs w:val="28"/>
          <w:u w:val="single"/>
          <w:lang w:val="uk-UA"/>
        </w:rPr>
        <w:t>Єна Ірина Вікторівна, к.ю.н., доцент</w:t>
      </w:r>
      <w:r w:rsidRPr="001B233C">
        <w:rPr>
          <w:sz w:val="28"/>
          <w:szCs w:val="28"/>
          <w:lang w:val="uk-UA"/>
        </w:rPr>
        <w:t>_____</w:t>
      </w:r>
      <w:r>
        <w:rPr>
          <w:sz w:val="28"/>
          <w:szCs w:val="28"/>
          <w:lang w:val="uk-UA"/>
        </w:rPr>
        <w:t>___</w:t>
      </w:r>
      <w:r w:rsidRPr="001B233C">
        <w:rPr>
          <w:sz w:val="28"/>
          <w:szCs w:val="28"/>
          <w:lang w:val="uk-UA"/>
        </w:rPr>
        <w:t>,</w:t>
      </w:r>
    </w:p>
    <w:p w:rsidR="00DE44C6" w:rsidRPr="001B233C" w:rsidRDefault="00DE44C6" w:rsidP="00FE4517">
      <w:pPr>
        <w:tabs>
          <w:tab w:val="num" w:pos="180"/>
        </w:tabs>
        <w:spacing w:line="360" w:lineRule="auto"/>
        <w:jc w:val="center"/>
        <w:rPr>
          <w:sz w:val="16"/>
          <w:szCs w:val="16"/>
          <w:lang w:val="uk-UA"/>
        </w:rPr>
      </w:pPr>
      <w:r w:rsidRPr="001B233C">
        <w:rPr>
          <w:sz w:val="16"/>
          <w:szCs w:val="16"/>
          <w:lang w:val="uk-UA"/>
        </w:rPr>
        <w:t>(прізвище, ім’я, по батькові, науковий ступінь, вчене звання)</w:t>
      </w:r>
    </w:p>
    <w:p w:rsidR="00DE44C6" w:rsidRPr="001B233C" w:rsidRDefault="00DE44C6" w:rsidP="00FE4517">
      <w:pPr>
        <w:tabs>
          <w:tab w:val="num" w:pos="180"/>
        </w:tabs>
        <w:spacing w:line="360" w:lineRule="auto"/>
        <w:jc w:val="left"/>
        <w:rPr>
          <w:sz w:val="28"/>
          <w:szCs w:val="28"/>
          <w:lang w:val="uk-UA"/>
        </w:rPr>
      </w:pPr>
      <w:r w:rsidRPr="001B233C">
        <w:rPr>
          <w:sz w:val="28"/>
          <w:szCs w:val="28"/>
          <w:lang w:val="uk-UA"/>
        </w:rPr>
        <w:t>затверджені наказом ЗНУ від «_</w:t>
      </w:r>
      <w:r w:rsidRPr="00B40FB1">
        <w:rPr>
          <w:sz w:val="28"/>
          <w:szCs w:val="28"/>
          <w:u w:val="single"/>
          <w:lang w:val="uk-UA"/>
        </w:rPr>
        <w:t>14</w:t>
      </w:r>
      <w:r>
        <w:rPr>
          <w:sz w:val="28"/>
          <w:szCs w:val="28"/>
          <w:lang w:val="uk-UA"/>
        </w:rPr>
        <w:t>_</w:t>
      </w:r>
      <w:r w:rsidRPr="001B233C">
        <w:rPr>
          <w:sz w:val="28"/>
          <w:szCs w:val="28"/>
          <w:lang w:val="uk-UA"/>
        </w:rPr>
        <w:t>»____</w:t>
      </w:r>
      <w:r w:rsidRPr="00B40FB1">
        <w:rPr>
          <w:sz w:val="28"/>
          <w:szCs w:val="28"/>
          <w:u w:val="single"/>
          <w:lang w:val="uk-UA"/>
        </w:rPr>
        <w:t>травня</w:t>
      </w:r>
      <w:r>
        <w:rPr>
          <w:sz w:val="28"/>
          <w:szCs w:val="28"/>
          <w:lang w:val="uk-UA"/>
        </w:rPr>
        <w:t>___</w:t>
      </w:r>
      <w:r w:rsidRPr="001B233C">
        <w:rPr>
          <w:sz w:val="28"/>
          <w:szCs w:val="28"/>
          <w:lang w:val="uk-UA"/>
        </w:rPr>
        <w:t>_</w:t>
      </w:r>
      <w:r w:rsidRPr="00B40FB1">
        <w:rPr>
          <w:sz w:val="28"/>
          <w:szCs w:val="28"/>
          <w:u w:val="single"/>
          <w:lang w:val="uk-UA"/>
        </w:rPr>
        <w:t>2020</w:t>
      </w:r>
      <w:r w:rsidRPr="001B233C">
        <w:rPr>
          <w:sz w:val="28"/>
          <w:szCs w:val="28"/>
          <w:lang w:val="uk-UA"/>
        </w:rPr>
        <w:t>___року №_____</w:t>
      </w:r>
      <w:r>
        <w:rPr>
          <w:sz w:val="28"/>
          <w:szCs w:val="28"/>
          <w:u w:val="single"/>
          <w:lang w:val="uk-UA"/>
        </w:rPr>
        <w:t>554</w:t>
      </w:r>
      <w:r w:rsidRPr="00B40FB1">
        <w:rPr>
          <w:sz w:val="28"/>
          <w:szCs w:val="28"/>
          <w:u w:val="single"/>
          <w:lang w:val="uk-UA"/>
        </w:rPr>
        <w:t>-с</w:t>
      </w:r>
    </w:p>
    <w:p w:rsidR="00DE44C6" w:rsidRPr="001B233C" w:rsidRDefault="00DE44C6" w:rsidP="004C1D9D">
      <w:pPr>
        <w:numPr>
          <w:ilvl w:val="0"/>
          <w:numId w:val="9"/>
        </w:numPr>
        <w:tabs>
          <w:tab w:val="clear" w:pos="720"/>
          <w:tab w:val="num" w:pos="0"/>
          <w:tab w:val="num" w:pos="180"/>
          <w:tab w:val="left" w:pos="360"/>
        </w:tabs>
        <w:spacing w:line="360" w:lineRule="auto"/>
        <w:ind w:left="0" w:firstLine="0"/>
        <w:jc w:val="left"/>
        <w:rPr>
          <w:sz w:val="28"/>
          <w:szCs w:val="28"/>
          <w:lang w:val="uk-UA"/>
        </w:rPr>
      </w:pPr>
      <w:r>
        <w:rPr>
          <w:sz w:val="28"/>
          <w:szCs w:val="28"/>
          <w:lang w:val="uk-UA"/>
        </w:rPr>
        <w:t>Строк подання</w:t>
      </w:r>
      <w:r w:rsidRPr="001B233C">
        <w:rPr>
          <w:sz w:val="28"/>
          <w:szCs w:val="28"/>
          <w:lang w:val="uk-UA"/>
        </w:rPr>
        <w:t xml:space="preserve"> роботи ________</w:t>
      </w:r>
      <w:r w:rsidRPr="00B40FB1">
        <w:rPr>
          <w:sz w:val="28"/>
          <w:szCs w:val="28"/>
          <w:u w:val="single"/>
          <w:lang w:val="uk-UA"/>
        </w:rPr>
        <w:t>7 листопада 2020</w:t>
      </w:r>
      <w:r w:rsidRPr="001B233C">
        <w:rPr>
          <w:sz w:val="28"/>
          <w:szCs w:val="28"/>
          <w:lang w:val="uk-UA"/>
        </w:rPr>
        <w:t>_________________</w:t>
      </w:r>
      <w:r>
        <w:rPr>
          <w:sz w:val="28"/>
          <w:szCs w:val="28"/>
          <w:lang w:val="uk-UA"/>
        </w:rPr>
        <w:tab/>
        <w:t>________</w:t>
      </w:r>
    </w:p>
    <w:p w:rsidR="00DE44C6" w:rsidRPr="000D151E" w:rsidRDefault="00DE44C6" w:rsidP="00FE4517">
      <w:pPr>
        <w:numPr>
          <w:ilvl w:val="0"/>
          <w:numId w:val="9"/>
        </w:numPr>
        <w:tabs>
          <w:tab w:val="clear" w:pos="720"/>
          <w:tab w:val="num" w:pos="0"/>
          <w:tab w:val="num" w:pos="180"/>
          <w:tab w:val="left" w:pos="360"/>
        </w:tabs>
        <w:spacing w:line="360" w:lineRule="auto"/>
        <w:ind w:left="0" w:firstLine="0"/>
        <w:jc w:val="left"/>
        <w:rPr>
          <w:sz w:val="28"/>
          <w:szCs w:val="28"/>
          <w:lang w:val="uk-UA"/>
        </w:rPr>
      </w:pPr>
      <w:r w:rsidRPr="000D151E">
        <w:rPr>
          <w:sz w:val="28"/>
          <w:szCs w:val="28"/>
          <w:lang w:val="uk-UA"/>
        </w:rPr>
        <w:t>Вихідні дані до роботи _____</w:t>
      </w:r>
      <w:r w:rsidRPr="000D151E">
        <w:rPr>
          <w:sz w:val="28"/>
          <w:szCs w:val="28"/>
          <w:u w:val="single"/>
          <w:lang w:val="uk-UA"/>
        </w:rPr>
        <w:t>нормативно - правові акти, статті, підручники, методичні вказівки</w:t>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t xml:space="preserve">       </w:t>
      </w:r>
      <w:r w:rsidRPr="000D151E">
        <w:rPr>
          <w:sz w:val="28"/>
          <w:szCs w:val="28"/>
          <w:lang w:val="uk-UA"/>
        </w:rPr>
        <w:t>_________________________________________________________________</w:t>
      </w:r>
    </w:p>
    <w:p w:rsidR="00DE44C6" w:rsidRPr="001B233C" w:rsidRDefault="00DE44C6" w:rsidP="004C1D9D">
      <w:pPr>
        <w:numPr>
          <w:ilvl w:val="0"/>
          <w:numId w:val="9"/>
        </w:numPr>
        <w:tabs>
          <w:tab w:val="clear" w:pos="720"/>
          <w:tab w:val="num" w:pos="0"/>
          <w:tab w:val="num" w:pos="180"/>
          <w:tab w:val="left" w:pos="360"/>
        </w:tabs>
        <w:spacing w:line="360" w:lineRule="auto"/>
        <w:ind w:left="0" w:firstLine="0"/>
        <w:jc w:val="left"/>
        <w:rPr>
          <w:sz w:val="28"/>
          <w:szCs w:val="28"/>
          <w:lang w:val="uk-UA"/>
        </w:rPr>
      </w:pPr>
      <w:r w:rsidRPr="001B233C">
        <w:rPr>
          <w:sz w:val="28"/>
          <w:szCs w:val="28"/>
          <w:lang w:val="uk-UA"/>
        </w:rPr>
        <w:t>Зміст розрахунково-пояснювальної записки (перелік питань, які потрібно розробити) ______</w:t>
      </w:r>
      <w:r w:rsidRPr="000D151E">
        <w:rPr>
          <w:sz w:val="28"/>
          <w:szCs w:val="28"/>
          <w:lang w:val="uk-UA"/>
        </w:rPr>
        <w:t xml:space="preserve"> </w:t>
      </w:r>
      <w:r w:rsidRPr="000D151E">
        <w:rPr>
          <w:sz w:val="28"/>
          <w:szCs w:val="28"/>
          <w:u w:val="single"/>
          <w:lang w:val="uk-UA"/>
        </w:rPr>
        <w:t>Кримінальні правопорушення, пов’язані з незаконним обігом наркотичних засобів – поняття, сутність та система</w:t>
      </w:r>
      <w:r w:rsidRPr="001B233C">
        <w:rPr>
          <w:sz w:val="28"/>
          <w:szCs w:val="28"/>
          <w:lang w:val="uk-UA"/>
        </w:rPr>
        <w:t xml:space="preserve"> </w:t>
      </w:r>
      <w:r>
        <w:rPr>
          <w:sz w:val="28"/>
          <w:szCs w:val="28"/>
          <w:lang w:val="uk-UA"/>
        </w:rPr>
        <w:t xml:space="preserve">_________________ </w:t>
      </w:r>
    </w:p>
    <w:p w:rsidR="00DE44C6" w:rsidRPr="001B233C" w:rsidRDefault="00DE44C6" w:rsidP="00FE4517">
      <w:pPr>
        <w:tabs>
          <w:tab w:val="num" w:pos="180"/>
        </w:tabs>
        <w:spacing w:line="360" w:lineRule="auto"/>
        <w:rPr>
          <w:sz w:val="28"/>
          <w:szCs w:val="28"/>
          <w:lang w:val="uk-UA"/>
        </w:rPr>
      </w:pPr>
      <w:r w:rsidRPr="001B233C">
        <w:rPr>
          <w:sz w:val="28"/>
          <w:szCs w:val="28"/>
          <w:lang w:val="uk-UA"/>
        </w:rPr>
        <w:t>__________________________________________________________________</w:t>
      </w:r>
    </w:p>
    <w:p w:rsidR="00DE44C6" w:rsidRPr="001B233C" w:rsidRDefault="00DE44C6" w:rsidP="004C1D9D">
      <w:pPr>
        <w:numPr>
          <w:ilvl w:val="0"/>
          <w:numId w:val="9"/>
        </w:numPr>
        <w:tabs>
          <w:tab w:val="clear" w:pos="720"/>
          <w:tab w:val="num" w:pos="0"/>
          <w:tab w:val="num" w:pos="180"/>
          <w:tab w:val="left" w:pos="360"/>
        </w:tabs>
        <w:spacing w:line="360" w:lineRule="auto"/>
        <w:ind w:left="0" w:firstLine="0"/>
        <w:jc w:val="left"/>
        <w:rPr>
          <w:sz w:val="28"/>
          <w:szCs w:val="28"/>
          <w:lang w:val="uk-UA"/>
        </w:rPr>
      </w:pPr>
      <w:r w:rsidRPr="001B233C">
        <w:rPr>
          <w:sz w:val="28"/>
          <w:szCs w:val="28"/>
          <w:lang w:val="uk-UA"/>
        </w:rPr>
        <w:t>Перелік графічного матеріалу (з точним зазначенням обов’язкових креслень) _________________________________________</w:t>
      </w:r>
      <w:r>
        <w:rPr>
          <w:sz w:val="28"/>
          <w:szCs w:val="28"/>
          <w:lang w:val="uk-UA"/>
        </w:rPr>
        <w:t>______________</w:t>
      </w:r>
      <w:r w:rsidRPr="001B233C">
        <w:rPr>
          <w:sz w:val="28"/>
          <w:szCs w:val="28"/>
          <w:lang w:val="uk-UA"/>
        </w:rPr>
        <w:t>____________</w:t>
      </w:r>
      <w:r>
        <w:rPr>
          <w:sz w:val="28"/>
          <w:szCs w:val="28"/>
          <w:lang w:val="uk-UA"/>
        </w:rPr>
        <w:t>_</w:t>
      </w:r>
    </w:p>
    <w:p w:rsidR="00DE44C6" w:rsidRPr="001B233C" w:rsidRDefault="00DE44C6" w:rsidP="00FE4517">
      <w:pPr>
        <w:tabs>
          <w:tab w:val="num" w:pos="180"/>
        </w:tabs>
        <w:spacing w:line="360" w:lineRule="auto"/>
        <w:rPr>
          <w:sz w:val="28"/>
          <w:szCs w:val="28"/>
          <w:lang w:val="uk-UA"/>
        </w:rPr>
      </w:pPr>
      <w:r w:rsidRPr="001B233C">
        <w:rPr>
          <w:sz w:val="28"/>
          <w:szCs w:val="28"/>
          <w:lang w:val="uk-UA"/>
        </w:rPr>
        <w:t>__________________________________</w:t>
      </w:r>
      <w:r>
        <w:rPr>
          <w:sz w:val="28"/>
          <w:szCs w:val="28"/>
          <w:lang w:val="uk-UA"/>
        </w:rPr>
        <w:t>_______________________________</w:t>
      </w:r>
    </w:p>
    <w:p w:rsidR="00DE44C6" w:rsidRPr="001B233C" w:rsidRDefault="00DE44C6" w:rsidP="00FE4517">
      <w:pPr>
        <w:tabs>
          <w:tab w:val="num" w:pos="180"/>
        </w:tabs>
        <w:spacing w:line="360" w:lineRule="auto"/>
        <w:rPr>
          <w:sz w:val="28"/>
          <w:szCs w:val="28"/>
          <w:lang w:val="uk-UA"/>
        </w:rPr>
      </w:pPr>
      <w:r w:rsidRPr="001B233C">
        <w:rPr>
          <w:sz w:val="28"/>
          <w:szCs w:val="28"/>
          <w:lang w:val="uk-UA"/>
        </w:rPr>
        <w:lastRenderedPageBreak/>
        <w:t>__________________________________________________________________</w:t>
      </w:r>
    </w:p>
    <w:p w:rsidR="00DE44C6" w:rsidRPr="001B233C" w:rsidRDefault="00DE44C6" w:rsidP="004C1D9D">
      <w:pPr>
        <w:numPr>
          <w:ilvl w:val="0"/>
          <w:numId w:val="9"/>
        </w:numPr>
        <w:tabs>
          <w:tab w:val="num" w:pos="0"/>
          <w:tab w:val="left" w:pos="360"/>
        </w:tabs>
        <w:spacing w:line="360" w:lineRule="auto"/>
        <w:jc w:val="left"/>
        <w:rPr>
          <w:sz w:val="28"/>
          <w:szCs w:val="28"/>
          <w:lang w:val="uk-UA"/>
        </w:rPr>
      </w:pPr>
      <w:r w:rsidRPr="001B233C">
        <w:rPr>
          <w:sz w:val="28"/>
          <w:szCs w:val="28"/>
          <w:lang w:val="uk-UA"/>
        </w:rP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00"/>
        <w:gridCol w:w="1843"/>
        <w:gridCol w:w="1701"/>
      </w:tblGrid>
      <w:tr w:rsidR="00DE44C6" w:rsidRPr="001B233C" w:rsidTr="000D33D0">
        <w:trPr>
          <w:cantSplit/>
        </w:trPr>
        <w:tc>
          <w:tcPr>
            <w:tcW w:w="1560" w:type="dxa"/>
            <w:vMerge w:val="restart"/>
            <w:vAlign w:val="center"/>
          </w:tcPr>
          <w:p w:rsidR="00DE44C6" w:rsidRPr="001B233C" w:rsidRDefault="00DE44C6" w:rsidP="000D33D0">
            <w:pPr>
              <w:jc w:val="center"/>
              <w:rPr>
                <w:sz w:val="24"/>
                <w:szCs w:val="24"/>
                <w:lang w:val="uk-UA"/>
              </w:rPr>
            </w:pPr>
            <w:r w:rsidRPr="001B233C">
              <w:rPr>
                <w:sz w:val="24"/>
                <w:szCs w:val="24"/>
                <w:lang w:val="uk-UA"/>
              </w:rPr>
              <w:t>Розділ</w:t>
            </w:r>
          </w:p>
        </w:tc>
        <w:tc>
          <w:tcPr>
            <w:tcW w:w="4200" w:type="dxa"/>
            <w:vMerge w:val="restart"/>
            <w:vAlign w:val="center"/>
          </w:tcPr>
          <w:p w:rsidR="00DE44C6" w:rsidRPr="001B233C" w:rsidRDefault="00DE44C6" w:rsidP="000D33D0">
            <w:pPr>
              <w:jc w:val="center"/>
              <w:rPr>
                <w:sz w:val="24"/>
                <w:szCs w:val="24"/>
                <w:lang w:val="uk-UA"/>
              </w:rPr>
            </w:pPr>
            <w:r w:rsidRPr="001B233C">
              <w:rPr>
                <w:sz w:val="24"/>
                <w:szCs w:val="24"/>
                <w:lang w:val="uk-UA"/>
              </w:rPr>
              <w:t>Прізвище, ініціали та посада</w:t>
            </w:r>
          </w:p>
          <w:p w:rsidR="00DE44C6" w:rsidRPr="001B233C" w:rsidRDefault="00DE44C6" w:rsidP="000D33D0">
            <w:pPr>
              <w:jc w:val="center"/>
              <w:rPr>
                <w:sz w:val="24"/>
                <w:szCs w:val="24"/>
                <w:lang w:val="uk-UA"/>
              </w:rPr>
            </w:pPr>
            <w:r w:rsidRPr="001B233C">
              <w:rPr>
                <w:sz w:val="24"/>
                <w:szCs w:val="24"/>
                <w:lang w:val="uk-UA"/>
              </w:rPr>
              <w:t>консультанта</w:t>
            </w:r>
          </w:p>
        </w:tc>
        <w:tc>
          <w:tcPr>
            <w:tcW w:w="3544" w:type="dxa"/>
            <w:gridSpan w:val="2"/>
            <w:vAlign w:val="center"/>
          </w:tcPr>
          <w:p w:rsidR="00DE44C6" w:rsidRPr="001B233C" w:rsidRDefault="00DE44C6" w:rsidP="000D33D0">
            <w:pPr>
              <w:jc w:val="center"/>
              <w:rPr>
                <w:sz w:val="24"/>
                <w:szCs w:val="24"/>
                <w:lang w:val="uk-UA"/>
              </w:rPr>
            </w:pPr>
            <w:r w:rsidRPr="001B233C">
              <w:rPr>
                <w:sz w:val="24"/>
                <w:szCs w:val="24"/>
                <w:lang w:val="uk-UA"/>
              </w:rPr>
              <w:t>Підпис, дата</w:t>
            </w:r>
          </w:p>
        </w:tc>
      </w:tr>
      <w:tr w:rsidR="00DE44C6" w:rsidRPr="001B233C" w:rsidTr="000D33D0">
        <w:trPr>
          <w:cantSplit/>
        </w:trPr>
        <w:tc>
          <w:tcPr>
            <w:tcW w:w="1560" w:type="dxa"/>
            <w:vMerge/>
            <w:vAlign w:val="center"/>
          </w:tcPr>
          <w:p w:rsidR="00DE44C6" w:rsidRPr="001B233C" w:rsidRDefault="00DE44C6" w:rsidP="000D33D0">
            <w:pPr>
              <w:jc w:val="center"/>
              <w:rPr>
                <w:sz w:val="28"/>
                <w:szCs w:val="24"/>
                <w:lang w:val="uk-UA"/>
              </w:rPr>
            </w:pPr>
          </w:p>
        </w:tc>
        <w:tc>
          <w:tcPr>
            <w:tcW w:w="4200" w:type="dxa"/>
            <w:vMerge/>
            <w:vAlign w:val="center"/>
          </w:tcPr>
          <w:p w:rsidR="00DE44C6" w:rsidRPr="001B233C" w:rsidRDefault="00DE44C6" w:rsidP="000D33D0">
            <w:pPr>
              <w:jc w:val="center"/>
              <w:rPr>
                <w:sz w:val="28"/>
                <w:szCs w:val="24"/>
                <w:lang w:val="uk-UA"/>
              </w:rPr>
            </w:pPr>
          </w:p>
        </w:tc>
        <w:tc>
          <w:tcPr>
            <w:tcW w:w="1843" w:type="dxa"/>
            <w:vAlign w:val="center"/>
          </w:tcPr>
          <w:p w:rsidR="00DE44C6" w:rsidRPr="001B233C" w:rsidRDefault="00DE44C6" w:rsidP="000D33D0">
            <w:pPr>
              <w:jc w:val="center"/>
              <w:rPr>
                <w:sz w:val="24"/>
                <w:szCs w:val="24"/>
                <w:lang w:val="uk-UA"/>
              </w:rPr>
            </w:pPr>
            <w:r w:rsidRPr="001B233C">
              <w:rPr>
                <w:sz w:val="24"/>
                <w:szCs w:val="24"/>
                <w:lang w:val="uk-UA"/>
              </w:rPr>
              <w:t>завдання</w:t>
            </w:r>
          </w:p>
          <w:p w:rsidR="00DE44C6" w:rsidRPr="001B233C" w:rsidRDefault="00DE44C6" w:rsidP="000D33D0">
            <w:pPr>
              <w:jc w:val="center"/>
              <w:rPr>
                <w:sz w:val="24"/>
                <w:szCs w:val="24"/>
                <w:lang w:val="uk-UA"/>
              </w:rPr>
            </w:pPr>
            <w:r w:rsidRPr="001B233C">
              <w:rPr>
                <w:sz w:val="24"/>
                <w:szCs w:val="24"/>
                <w:lang w:val="uk-UA"/>
              </w:rPr>
              <w:t>видав</w:t>
            </w:r>
          </w:p>
        </w:tc>
        <w:tc>
          <w:tcPr>
            <w:tcW w:w="1701" w:type="dxa"/>
            <w:vAlign w:val="center"/>
          </w:tcPr>
          <w:p w:rsidR="00DE44C6" w:rsidRPr="001B233C" w:rsidRDefault="00DE44C6" w:rsidP="000D33D0">
            <w:pPr>
              <w:jc w:val="center"/>
              <w:rPr>
                <w:sz w:val="24"/>
                <w:szCs w:val="24"/>
                <w:lang w:val="uk-UA"/>
              </w:rPr>
            </w:pPr>
            <w:r w:rsidRPr="001B233C">
              <w:rPr>
                <w:sz w:val="24"/>
                <w:szCs w:val="24"/>
                <w:lang w:val="uk-UA"/>
              </w:rPr>
              <w:t>завдання</w:t>
            </w:r>
          </w:p>
          <w:p w:rsidR="00DE44C6" w:rsidRPr="001B233C" w:rsidRDefault="00DE44C6" w:rsidP="000D33D0">
            <w:pPr>
              <w:jc w:val="center"/>
              <w:rPr>
                <w:sz w:val="24"/>
                <w:szCs w:val="24"/>
                <w:lang w:val="uk-UA"/>
              </w:rPr>
            </w:pPr>
            <w:r w:rsidRPr="001B233C">
              <w:rPr>
                <w:sz w:val="24"/>
                <w:szCs w:val="24"/>
                <w:lang w:val="uk-UA"/>
              </w:rPr>
              <w:t>прийняв</w:t>
            </w:r>
          </w:p>
        </w:tc>
      </w:tr>
      <w:tr w:rsidR="00DE44C6" w:rsidRPr="001B233C" w:rsidTr="000D33D0">
        <w:tc>
          <w:tcPr>
            <w:tcW w:w="1560" w:type="dxa"/>
          </w:tcPr>
          <w:p w:rsidR="00DE44C6" w:rsidRPr="000D151E" w:rsidRDefault="00DE44C6" w:rsidP="000D33D0">
            <w:pPr>
              <w:jc w:val="center"/>
              <w:rPr>
                <w:sz w:val="28"/>
                <w:szCs w:val="24"/>
                <w:lang w:val="uk-UA"/>
              </w:rPr>
            </w:pPr>
            <w:r w:rsidRPr="000D151E">
              <w:rPr>
                <w:sz w:val="28"/>
                <w:szCs w:val="24"/>
                <w:lang w:val="uk-UA"/>
              </w:rPr>
              <w:t>1</w:t>
            </w:r>
          </w:p>
        </w:tc>
        <w:tc>
          <w:tcPr>
            <w:tcW w:w="4200" w:type="dxa"/>
          </w:tcPr>
          <w:p w:rsidR="00DE44C6" w:rsidRPr="000D151E" w:rsidRDefault="00DE44C6" w:rsidP="000D33D0">
            <w:pPr>
              <w:jc w:val="center"/>
              <w:rPr>
                <w:sz w:val="28"/>
                <w:szCs w:val="24"/>
                <w:lang w:val="uk-UA"/>
              </w:rPr>
            </w:pPr>
            <w:r w:rsidRPr="000D151E">
              <w:rPr>
                <w:sz w:val="28"/>
                <w:szCs w:val="24"/>
                <w:lang w:val="uk-UA"/>
              </w:rPr>
              <w:t>Єна І.В., доцент кафедри</w:t>
            </w:r>
          </w:p>
        </w:tc>
        <w:tc>
          <w:tcPr>
            <w:tcW w:w="1843" w:type="dxa"/>
          </w:tcPr>
          <w:p w:rsidR="00DE44C6" w:rsidRPr="000D151E" w:rsidRDefault="00DE44C6" w:rsidP="000D33D0">
            <w:pPr>
              <w:jc w:val="center"/>
              <w:rPr>
                <w:sz w:val="28"/>
                <w:szCs w:val="24"/>
                <w:lang w:val="uk-UA"/>
              </w:rPr>
            </w:pPr>
          </w:p>
        </w:tc>
        <w:tc>
          <w:tcPr>
            <w:tcW w:w="1701" w:type="dxa"/>
          </w:tcPr>
          <w:p w:rsidR="00DE44C6" w:rsidRPr="000D151E" w:rsidRDefault="00DE44C6" w:rsidP="000D33D0">
            <w:pPr>
              <w:jc w:val="center"/>
              <w:rPr>
                <w:sz w:val="28"/>
                <w:szCs w:val="24"/>
                <w:lang w:val="uk-UA"/>
              </w:rPr>
            </w:pPr>
          </w:p>
        </w:tc>
      </w:tr>
      <w:tr w:rsidR="00DE44C6" w:rsidRPr="001B233C" w:rsidTr="000D33D0">
        <w:tc>
          <w:tcPr>
            <w:tcW w:w="1560" w:type="dxa"/>
          </w:tcPr>
          <w:p w:rsidR="00DE44C6" w:rsidRPr="000D151E" w:rsidRDefault="00DE44C6" w:rsidP="000D33D0">
            <w:pPr>
              <w:jc w:val="center"/>
              <w:rPr>
                <w:sz w:val="28"/>
                <w:szCs w:val="24"/>
                <w:lang w:val="uk-UA"/>
              </w:rPr>
            </w:pPr>
            <w:r w:rsidRPr="000D151E">
              <w:rPr>
                <w:sz w:val="28"/>
                <w:szCs w:val="24"/>
                <w:lang w:val="uk-UA"/>
              </w:rPr>
              <w:t>2</w:t>
            </w:r>
          </w:p>
        </w:tc>
        <w:tc>
          <w:tcPr>
            <w:tcW w:w="4200" w:type="dxa"/>
          </w:tcPr>
          <w:p w:rsidR="00DE44C6" w:rsidRPr="000D151E" w:rsidRDefault="00DE44C6" w:rsidP="000D33D0">
            <w:pPr>
              <w:jc w:val="center"/>
              <w:rPr>
                <w:sz w:val="28"/>
                <w:szCs w:val="24"/>
                <w:lang w:val="uk-UA"/>
              </w:rPr>
            </w:pPr>
            <w:r w:rsidRPr="000D151E">
              <w:rPr>
                <w:sz w:val="28"/>
                <w:szCs w:val="24"/>
                <w:lang w:val="uk-UA"/>
              </w:rPr>
              <w:t>Єна І.В., доцент кафедри</w:t>
            </w:r>
          </w:p>
        </w:tc>
        <w:tc>
          <w:tcPr>
            <w:tcW w:w="1843" w:type="dxa"/>
          </w:tcPr>
          <w:p w:rsidR="00DE44C6" w:rsidRPr="000D151E" w:rsidRDefault="00DE44C6" w:rsidP="000D33D0">
            <w:pPr>
              <w:jc w:val="center"/>
              <w:rPr>
                <w:sz w:val="28"/>
                <w:szCs w:val="24"/>
                <w:lang w:val="uk-UA"/>
              </w:rPr>
            </w:pPr>
          </w:p>
        </w:tc>
        <w:tc>
          <w:tcPr>
            <w:tcW w:w="1701" w:type="dxa"/>
          </w:tcPr>
          <w:p w:rsidR="00DE44C6" w:rsidRPr="000D151E" w:rsidRDefault="00DE44C6" w:rsidP="00DE44C6">
            <w:pPr>
              <w:jc w:val="center"/>
              <w:rPr>
                <w:sz w:val="28"/>
                <w:szCs w:val="24"/>
                <w:lang w:val="uk-UA"/>
              </w:rPr>
            </w:pPr>
          </w:p>
        </w:tc>
      </w:tr>
      <w:tr w:rsidR="00DE44C6" w:rsidRPr="001B233C" w:rsidTr="000D33D0">
        <w:tc>
          <w:tcPr>
            <w:tcW w:w="1560" w:type="dxa"/>
          </w:tcPr>
          <w:p w:rsidR="00DE44C6" w:rsidRPr="001B233C" w:rsidRDefault="00DE44C6" w:rsidP="000D33D0">
            <w:pPr>
              <w:jc w:val="center"/>
              <w:rPr>
                <w:b/>
                <w:sz w:val="28"/>
                <w:szCs w:val="24"/>
                <w:lang w:val="uk-UA"/>
              </w:rPr>
            </w:pPr>
          </w:p>
        </w:tc>
        <w:tc>
          <w:tcPr>
            <w:tcW w:w="4200" w:type="dxa"/>
          </w:tcPr>
          <w:p w:rsidR="00DE44C6" w:rsidRPr="001B233C" w:rsidRDefault="00DE44C6" w:rsidP="000D33D0">
            <w:pPr>
              <w:jc w:val="center"/>
              <w:rPr>
                <w:b/>
                <w:sz w:val="28"/>
                <w:szCs w:val="24"/>
                <w:lang w:val="uk-UA"/>
              </w:rPr>
            </w:pPr>
          </w:p>
        </w:tc>
        <w:tc>
          <w:tcPr>
            <w:tcW w:w="1843" w:type="dxa"/>
          </w:tcPr>
          <w:p w:rsidR="00DE44C6" w:rsidRPr="001B233C" w:rsidRDefault="00DE44C6" w:rsidP="000D33D0">
            <w:pPr>
              <w:jc w:val="center"/>
              <w:rPr>
                <w:b/>
                <w:sz w:val="28"/>
                <w:szCs w:val="24"/>
                <w:lang w:val="uk-UA"/>
              </w:rPr>
            </w:pPr>
          </w:p>
        </w:tc>
        <w:tc>
          <w:tcPr>
            <w:tcW w:w="1701" w:type="dxa"/>
          </w:tcPr>
          <w:p w:rsidR="00DE44C6" w:rsidRPr="001B233C" w:rsidRDefault="00DE44C6" w:rsidP="000D33D0">
            <w:pPr>
              <w:jc w:val="center"/>
              <w:rPr>
                <w:b/>
                <w:sz w:val="28"/>
                <w:szCs w:val="24"/>
                <w:lang w:val="uk-UA"/>
              </w:rPr>
            </w:pPr>
          </w:p>
        </w:tc>
      </w:tr>
      <w:tr w:rsidR="00DE44C6" w:rsidRPr="001B233C" w:rsidTr="000D33D0">
        <w:tc>
          <w:tcPr>
            <w:tcW w:w="1560" w:type="dxa"/>
          </w:tcPr>
          <w:p w:rsidR="00DE44C6" w:rsidRPr="001B233C" w:rsidRDefault="00DE44C6" w:rsidP="000D33D0">
            <w:pPr>
              <w:jc w:val="center"/>
              <w:rPr>
                <w:b/>
                <w:sz w:val="28"/>
                <w:szCs w:val="24"/>
                <w:lang w:val="uk-UA"/>
              </w:rPr>
            </w:pPr>
          </w:p>
        </w:tc>
        <w:tc>
          <w:tcPr>
            <w:tcW w:w="4200" w:type="dxa"/>
          </w:tcPr>
          <w:p w:rsidR="00DE44C6" w:rsidRPr="001B233C" w:rsidRDefault="00DE44C6" w:rsidP="000D33D0">
            <w:pPr>
              <w:jc w:val="center"/>
              <w:rPr>
                <w:b/>
                <w:sz w:val="28"/>
                <w:szCs w:val="24"/>
                <w:lang w:val="uk-UA"/>
              </w:rPr>
            </w:pPr>
          </w:p>
        </w:tc>
        <w:tc>
          <w:tcPr>
            <w:tcW w:w="1843" w:type="dxa"/>
          </w:tcPr>
          <w:p w:rsidR="00DE44C6" w:rsidRPr="001B233C" w:rsidRDefault="00DE44C6" w:rsidP="000D33D0">
            <w:pPr>
              <w:jc w:val="center"/>
              <w:rPr>
                <w:b/>
                <w:sz w:val="28"/>
                <w:szCs w:val="24"/>
                <w:lang w:val="uk-UA"/>
              </w:rPr>
            </w:pPr>
          </w:p>
        </w:tc>
        <w:tc>
          <w:tcPr>
            <w:tcW w:w="1701" w:type="dxa"/>
          </w:tcPr>
          <w:p w:rsidR="00DE44C6" w:rsidRPr="001B233C" w:rsidRDefault="00DE44C6" w:rsidP="000D33D0">
            <w:pPr>
              <w:jc w:val="center"/>
              <w:rPr>
                <w:b/>
                <w:sz w:val="28"/>
                <w:szCs w:val="24"/>
                <w:lang w:val="uk-UA"/>
              </w:rPr>
            </w:pPr>
          </w:p>
        </w:tc>
      </w:tr>
      <w:tr w:rsidR="00DE44C6" w:rsidRPr="001B233C" w:rsidTr="000D33D0">
        <w:tc>
          <w:tcPr>
            <w:tcW w:w="1560" w:type="dxa"/>
          </w:tcPr>
          <w:p w:rsidR="00DE44C6" w:rsidRPr="001B233C" w:rsidRDefault="00DE44C6" w:rsidP="000D33D0">
            <w:pPr>
              <w:jc w:val="center"/>
              <w:rPr>
                <w:b/>
                <w:sz w:val="28"/>
                <w:szCs w:val="24"/>
                <w:lang w:val="uk-UA"/>
              </w:rPr>
            </w:pPr>
          </w:p>
        </w:tc>
        <w:tc>
          <w:tcPr>
            <w:tcW w:w="4200" w:type="dxa"/>
          </w:tcPr>
          <w:p w:rsidR="00DE44C6" w:rsidRPr="001B233C" w:rsidRDefault="00DE44C6" w:rsidP="000D33D0">
            <w:pPr>
              <w:jc w:val="center"/>
              <w:rPr>
                <w:b/>
                <w:sz w:val="28"/>
                <w:szCs w:val="24"/>
                <w:lang w:val="uk-UA"/>
              </w:rPr>
            </w:pPr>
          </w:p>
        </w:tc>
        <w:tc>
          <w:tcPr>
            <w:tcW w:w="1843" w:type="dxa"/>
          </w:tcPr>
          <w:p w:rsidR="00DE44C6" w:rsidRPr="001B233C" w:rsidRDefault="00DE44C6" w:rsidP="000D33D0">
            <w:pPr>
              <w:jc w:val="center"/>
              <w:rPr>
                <w:b/>
                <w:sz w:val="28"/>
                <w:szCs w:val="24"/>
                <w:lang w:val="uk-UA"/>
              </w:rPr>
            </w:pPr>
          </w:p>
        </w:tc>
        <w:tc>
          <w:tcPr>
            <w:tcW w:w="1701" w:type="dxa"/>
          </w:tcPr>
          <w:p w:rsidR="00DE44C6" w:rsidRPr="001B233C" w:rsidRDefault="00DE44C6" w:rsidP="000D33D0">
            <w:pPr>
              <w:jc w:val="center"/>
              <w:rPr>
                <w:b/>
                <w:sz w:val="28"/>
                <w:szCs w:val="24"/>
                <w:lang w:val="uk-UA"/>
              </w:rPr>
            </w:pPr>
          </w:p>
        </w:tc>
      </w:tr>
      <w:tr w:rsidR="00DE44C6" w:rsidRPr="001B233C" w:rsidTr="000D33D0">
        <w:tc>
          <w:tcPr>
            <w:tcW w:w="1560" w:type="dxa"/>
          </w:tcPr>
          <w:p w:rsidR="00DE44C6" w:rsidRPr="001B233C" w:rsidRDefault="00DE44C6" w:rsidP="000D33D0">
            <w:pPr>
              <w:jc w:val="center"/>
              <w:rPr>
                <w:b/>
                <w:sz w:val="28"/>
                <w:szCs w:val="24"/>
                <w:lang w:val="uk-UA"/>
              </w:rPr>
            </w:pPr>
          </w:p>
        </w:tc>
        <w:tc>
          <w:tcPr>
            <w:tcW w:w="4200" w:type="dxa"/>
          </w:tcPr>
          <w:p w:rsidR="00DE44C6" w:rsidRPr="001B233C" w:rsidRDefault="00DE44C6" w:rsidP="000D33D0">
            <w:pPr>
              <w:jc w:val="center"/>
              <w:rPr>
                <w:b/>
                <w:sz w:val="28"/>
                <w:szCs w:val="24"/>
                <w:lang w:val="uk-UA"/>
              </w:rPr>
            </w:pPr>
          </w:p>
        </w:tc>
        <w:tc>
          <w:tcPr>
            <w:tcW w:w="1843" w:type="dxa"/>
          </w:tcPr>
          <w:p w:rsidR="00DE44C6" w:rsidRPr="001B233C" w:rsidRDefault="00DE44C6" w:rsidP="000D33D0">
            <w:pPr>
              <w:jc w:val="center"/>
              <w:rPr>
                <w:b/>
                <w:sz w:val="28"/>
                <w:szCs w:val="24"/>
                <w:lang w:val="uk-UA"/>
              </w:rPr>
            </w:pPr>
          </w:p>
        </w:tc>
        <w:tc>
          <w:tcPr>
            <w:tcW w:w="1701" w:type="dxa"/>
          </w:tcPr>
          <w:p w:rsidR="00DE44C6" w:rsidRPr="001B233C" w:rsidRDefault="00DE44C6" w:rsidP="000D33D0">
            <w:pPr>
              <w:jc w:val="center"/>
              <w:rPr>
                <w:b/>
                <w:sz w:val="28"/>
                <w:szCs w:val="24"/>
                <w:lang w:val="uk-UA"/>
              </w:rPr>
            </w:pPr>
          </w:p>
        </w:tc>
      </w:tr>
      <w:tr w:rsidR="00DE44C6" w:rsidRPr="001B233C" w:rsidTr="000D33D0">
        <w:tc>
          <w:tcPr>
            <w:tcW w:w="1560" w:type="dxa"/>
          </w:tcPr>
          <w:p w:rsidR="00DE44C6" w:rsidRPr="001B233C" w:rsidRDefault="00DE44C6" w:rsidP="000D33D0">
            <w:pPr>
              <w:jc w:val="center"/>
              <w:rPr>
                <w:b/>
                <w:sz w:val="28"/>
                <w:szCs w:val="24"/>
                <w:lang w:val="uk-UA"/>
              </w:rPr>
            </w:pPr>
          </w:p>
        </w:tc>
        <w:tc>
          <w:tcPr>
            <w:tcW w:w="4200" w:type="dxa"/>
          </w:tcPr>
          <w:p w:rsidR="00DE44C6" w:rsidRPr="001B233C" w:rsidRDefault="00DE44C6" w:rsidP="000D33D0">
            <w:pPr>
              <w:jc w:val="center"/>
              <w:rPr>
                <w:b/>
                <w:sz w:val="28"/>
                <w:szCs w:val="24"/>
                <w:lang w:val="uk-UA"/>
              </w:rPr>
            </w:pPr>
          </w:p>
        </w:tc>
        <w:tc>
          <w:tcPr>
            <w:tcW w:w="1843" w:type="dxa"/>
          </w:tcPr>
          <w:p w:rsidR="00DE44C6" w:rsidRPr="001B233C" w:rsidRDefault="00DE44C6" w:rsidP="000D33D0">
            <w:pPr>
              <w:jc w:val="center"/>
              <w:rPr>
                <w:b/>
                <w:sz w:val="28"/>
                <w:szCs w:val="24"/>
                <w:lang w:val="uk-UA"/>
              </w:rPr>
            </w:pPr>
          </w:p>
        </w:tc>
        <w:tc>
          <w:tcPr>
            <w:tcW w:w="1701" w:type="dxa"/>
          </w:tcPr>
          <w:p w:rsidR="00DE44C6" w:rsidRPr="001B233C" w:rsidRDefault="00DE44C6" w:rsidP="000D33D0">
            <w:pPr>
              <w:jc w:val="center"/>
              <w:rPr>
                <w:b/>
                <w:sz w:val="28"/>
                <w:szCs w:val="24"/>
                <w:lang w:val="uk-UA"/>
              </w:rPr>
            </w:pPr>
          </w:p>
        </w:tc>
      </w:tr>
    </w:tbl>
    <w:p w:rsidR="00DE44C6" w:rsidRPr="001B233C" w:rsidRDefault="00DE44C6" w:rsidP="00FE4517">
      <w:pPr>
        <w:jc w:val="center"/>
        <w:rPr>
          <w:b/>
          <w:sz w:val="28"/>
          <w:szCs w:val="24"/>
          <w:lang w:val="uk-UA"/>
        </w:rPr>
      </w:pPr>
    </w:p>
    <w:p w:rsidR="00DE44C6" w:rsidRPr="001B233C" w:rsidRDefault="00DE44C6" w:rsidP="004C1D9D">
      <w:pPr>
        <w:numPr>
          <w:ilvl w:val="0"/>
          <w:numId w:val="9"/>
        </w:numPr>
        <w:tabs>
          <w:tab w:val="num" w:pos="0"/>
          <w:tab w:val="left" w:pos="360"/>
        </w:tabs>
        <w:spacing w:line="360" w:lineRule="auto"/>
        <w:jc w:val="left"/>
        <w:rPr>
          <w:sz w:val="28"/>
          <w:szCs w:val="24"/>
          <w:lang w:val="uk-UA"/>
        </w:rPr>
      </w:pPr>
      <w:r w:rsidRPr="001B233C">
        <w:rPr>
          <w:sz w:val="28"/>
          <w:szCs w:val="24"/>
          <w:lang w:val="uk-UA"/>
        </w:rPr>
        <w:t>Дата видачі завдання_____________</w:t>
      </w:r>
      <w:r w:rsidRPr="000D151E">
        <w:rPr>
          <w:sz w:val="28"/>
          <w:szCs w:val="24"/>
          <w:u w:val="single"/>
          <w:lang w:val="uk-UA"/>
        </w:rPr>
        <w:t>травень 2020 року</w:t>
      </w:r>
      <w:r>
        <w:rPr>
          <w:sz w:val="28"/>
          <w:szCs w:val="24"/>
          <w:lang w:val="uk-UA"/>
        </w:rPr>
        <w:t>_________________</w:t>
      </w:r>
    </w:p>
    <w:p w:rsidR="00DE44C6" w:rsidRPr="001B233C" w:rsidRDefault="00DE44C6" w:rsidP="00FE4517">
      <w:pPr>
        <w:rPr>
          <w:b/>
          <w:sz w:val="28"/>
          <w:szCs w:val="24"/>
          <w:vertAlign w:val="superscript"/>
          <w:lang w:val="uk-UA"/>
        </w:rPr>
      </w:pPr>
    </w:p>
    <w:p w:rsidR="00DE44C6" w:rsidRPr="001B233C" w:rsidRDefault="00DE44C6" w:rsidP="00FE4517">
      <w:pPr>
        <w:keepNext/>
        <w:spacing w:before="240" w:after="60"/>
        <w:jc w:val="center"/>
        <w:outlineLvl w:val="3"/>
        <w:rPr>
          <w:b/>
          <w:bCs/>
          <w:sz w:val="28"/>
          <w:szCs w:val="28"/>
          <w:lang w:val="uk-UA"/>
        </w:rPr>
      </w:pPr>
      <w:r w:rsidRPr="001B233C">
        <w:rPr>
          <w:b/>
          <w:bCs/>
          <w:sz w:val="28"/>
          <w:szCs w:val="28"/>
          <w:lang w:val="uk-UA"/>
        </w:rPr>
        <w:t>КАЛЕНДАРНИЙ ПЛАН</w:t>
      </w:r>
    </w:p>
    <w:p w:rsidR="00DE44C6" w:rsidRPr="001B233C" w:rsidRDefault="00DE44C6" w:rsidP="00FE4517">
      <w:pPr>
        <w:jc w:val="left"/>
        <w:rPr>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73"/>
        <w:gridCol w:w="1843"/>
        <w:gridCol w:w="1701"/>
      </w:tblGrid>
      <w:tr w:rsidR="00DE44C6" w:rsidRPr="001B233C" w:rsidTr="000D33D0">
        <w:trPr>
          <w:cantSplit/>
          <w:trHeight w:val="460"/>
        </w:trPr>
        <w:tc>
          <w:tcPr>
            <w:tcW w:w="567" w:type="dxa"/>
            <w:vAlign w:val="center"/>
          </w:tcPr>
          <w:p w:rsidR="00DE44C6" w:rsidRPr="001B233C" w:rsidRDefault="00DE44C6" w:rsidP="000D33D0">
            <w:pPr>
              <w:jc w:val="center"/>
              <w:rPr>
                <w:sz w:val="24"/>
                <w:szCs w:val="24"/>
                <w:lang w:val="uk-UA"/>
              </w:rPr>
            </w:pPr>
            <w:r w:rsidRPr="001B233C">
              <w:rPr>
                <w:sz w:val="24"/>
                <w:szCs w:val="24"/>
                <w:lang w:val="uk-UA"/>
              </w:rPr>
              <w:t>№</w:t>
            </w:r>
          </w:p>
          <w:p w:rsidR="00DE44C6" w:rsidRPr="001B233C" w:rsidRDefault="00DE44C6" w:rsidP="000D33D0">
            <w:pPr>
              <w:jc w:val="center"/>
              <w:rPr>
                <w:sz w:val="24"/>
                <w:szCs w:val="24"/>
                <w:lang w:val="uk-UA"/>
              </w:rPr>
            </w:pPr>
            <w:r w:rsidRPr="001B233C">
              <w:rPr>
                <w:sz w:val="24"/>
                <w:szCs w:val="24"/>
                <w:lang w:val="uk-UA"/>
              </w:rPr>
              <w:t>з/п</w:t>
            </w:r>
          </w:p>
        </w:tc>
        <w:tc>
          <w:tcPr>
            <w:tcW w:w="5373" w:type="dxa"/>
            <w:vAlign w:val="center"/>
          </w:tcPr>
          <w:p w:rsidR="00DE44C6" w:rsidRPr="001B233C" w:rsidRDefault="00DE44C6" w:rsidP="000D33D0">
            <w:pPr>
              <w:jc w:val="center"/>
              <w:rPr>
                <w:sz w:val="24"/>
                <w:szCs w:val="24"/>
                <w:lang w:val="uk-UA"/>
              </w:rPr>
            </w:pPr>
            <w:r w:rsidRPr="001B233C">
              <w:rPr>
                <w:sz w:val="24"/>
                <w:szCs w:val="24"/>
                <w:lang w:val="uk-UA"/>
              </w:rPr>
              <w:t>Назва етапів кваліфікаційної роботи</w:t>
            </w:r>
          </w:p>
        </w:tc>
        <w:tc>
          <w:tcPr>
            <w:tcW w:w="1843" w:type="dxa"/>
            <w:vAlign w:val="center"/>
          </w:tcPr>
          <w:p w:rsidR="00DE44C6" w:rsidRPr="001B233C" w:rsidRDefault="00DE44C6" w:rsidP="000D33D0">
            <w:pPr>
              <w:jc w:val="center"/>
              <w:rPr>
                <w:sz w:val="24"/>
                <w:szCs w:val="24"/>
                <w:lang w:val="uk-UA"/>
              </w:rPr>
            </w:pPr>
            <w:r w:rsidRPr="001B233C">
              <w:rPr>
                <w:spacing w:val="-20"/>
                <w:sz w:val="24"/>
                <w:szCs w:val="24"/>
                <w:lang w:val="uk-UA"/>
              </w:rPr>
              <w:t>Строк  виконання</w:t>
            </w:r>
            <w:r w:rsidRPr="001B233C">
              <w:rPr>
                <w:sz w:val="24"/>
                <w:szCs w:val="24"/>
                <w:lang w:val="uk-UA"/>
              </w:rPr>
              <w:t xml:space="preserve"> етапів роботи</w:t>
            </w:r>
          </w:p>
        </w:tc>
        <w:tc>
          <w:tcPr>
            <w:tcW w:w="1701" w:type="dxa"/>
            <w:vAlign w:val="center"/>
          </w:tcPr>
          <w:p w:rsidR="00DE44C6" w:rsidRPr="001B233C" w:rsidRDefault="00DE44C6" w:rsidP="000D33D0">
            <w:pPr>
              <w:keepNext/>
              <w:jc w:val="center"/>
              <w:outlineLvl w:val="2"/>
              <w:rPr>
                <w:bCs/>
                <w:spacing w:val="-20"/>
                <w:sz w:val="24"/>
                <w:szCs w:val="24"/>
                <w:lang w:val="uk-UA"/>
              </w:rPr>
            </w:pPr>
            <w:r w:rsidRPr="001B233C">
              <w:rPr>
                <w:bCs/>
                <w:spacing w:val="-20"/>
                <w:sz w:val="24"/>
                <w:szCs w:val="24"/>
                <w:lang w:val="uk-UA"/>
              </w:rPr>
              <w:t>Примітка</w:t>
            </w:r>
          </w:p>
        </w:tc>
      </w:tr>
      <w:tr w:rsidR="00DE44C6" w:rsidRPr="001B233C" w:rsidTr="000D33D0">
        <w:tc>
          <w:tcPr>
            <w:tcW w:w="567" w:type="dxa"/>
          </w:tcPr>
          <w:p w:rsidR="00DE44C6" w:rsidRPr="00D809C4" w:rsidRDefault="00DE44C6" w:rsidP="000D33D0">
            <w:pPr>
              <w:jc w:val="center"/>
              <w:rPr>
                <w:sz w:val="24"/>
                <w:szCs w:val="24"/>
                <w:lang w:val="uk-UA"/>
              </w:rPr>
            </w:pPr>
            <w:r w:rsidRPr="00D809C4">
              <w:rPr>
                <w:sz w:val="24"/>
                <w:szCs w:val="24"/>
                <w:lang w:val="uk-UA"/>
              </w:rPr>
              <w:t>1</w:t>
            </w:r>
          </w:p>
        </w:tc>
        <w:tc>
          <w:tcPr>
            <w:tcW w:w="5373" w:type="dxa"/>
          </w:tcPr>
          <w:p w:rsidR="00DE44C6" w:rsidRPr="00D809C4" w:rsidRDefault="00DE44C6" w:rsidP="00DE44C6">
            <w:pPr>
              <w:rPr>
                <w:sz w:val="24"/>
                <w:szCs w:val="24"/>
                <w:lang w:val="uk-UA"/>
              </w:rPr>
            </w:pPr>
            <w:r w:rsidRPr="00D809C4">
              <w:rPr>
                <w:sz w:val="24"/>
                <w:szCs w:val="24"/>
                <w:lang w:val="uk-UA"/>
              </w:rPr>
              <w:t>Обрання та затвердження теми</w:t>
            </w:r>
          </w:p>
        </w:tc>
        <w:tc>
          <w:tcPr>
            <w:tcW w:w="1843" w:type="dxa"/>
          </w:tcPr>
          <w:p w:rsidR="00DE44C6" w:rsidRPr="000D151E" w:rsidRDefault="00DE44C6" w:rsidP="000D33D0">
            <w:pPr>
              <w:jc w:val="center"/>
              <w:rPr>
                <w:sz w:val="24"/>
                <w:szCs w:val="24"/>
                <w:lang w:val="uk-UA"/>
              </w:rPr>
            </w:pPr>
            <w:r w:rsidRPr="000D151E">
              <w:rPr>
                <w:sz w:val="24"/>
                <w:szCs w:val="24"/>
                <w:lang w:val="uk-UA"/>
              </w:rPr>
              <w:t>Лютий 2020 р.</w:t>
            </w:r>
          </w:p>
        </w:tc>
        <w:tc>
          <w:tcPr>
            <w:tcW w:w="1701" w:type="dxa"/>
          </w:tcPr>
          <w:p w:rsidR="00DE44C6" w:rsidRPr="000D151E" w:rsidRDefault="00DE44C6" w:rsidP="000D33D0">
            <w:pPr>
              <w:jc w:val="center"/>
              <w:rPr>
                <w:sz w:val="24"/>
                <w:szCs w:val="24"/>
                <w:lang w:val="uk-UA"/>
              </w:rPr>
            </w:pPr>
            <w:r w:rsidRPr="000D151E">
              <w:rPr>
                <w:sz w:val="24"/>
                <w:szCs w:val="24"/>
                <w:lang w:val="uk-UA"/>
              </w:rPr>
              <w:t>виконано</w:t>
            </w:r>
          </w:p>
        </w:tc>
      </w:tr>
      <w:tr w:rsidR="00DE44C6" w:rsidRPr="001B233C" w:rsidTr="000D33D0">
        <w:tc>
          <w:tcPr>
            <w:tcW w:w="567" w:type="dxa"/>
          </w:tcPr>
          <w:p w:rsidR="00DE44C6" w:rsidRPr="00D809C4" w:rsidRDefault="00DE44C6" w:rsidP="000D33D0">
            <w:pPr>
              <w:jc w:val="center"/>
              <w:rPr>
                <w:sz w:val="24"/>
                <w:szCs w:val="24"/>
                <w:lang w:val="uk-UA"/>
              </w:rPr>
            </w:pPr>
            <w:r w:rsidRPr="00D809C4">
              <w:rPr>
                <w:sz w:val="24"/>
                <w:szCs w:val="24"/>
                <w:lang w:val="uk-UA"/>
              </w:rPr>
              <w:t>2</w:t>
            </w:r>
          </w:p>
        </w:tc>
        <w:tc>
          <w:tcPr>
            <w:tcW w:w="5373" w:type="dxa"/>
          </w:tcPr>
          <w:p w:rsidR="00DE44C6" w:rsidRPr="00D809C4" w:rsidRDefault="00DE44C6" w:rsidP="00DE44C6">
            <w:pPr>
              <w:rPr>
                <w:sz w:val="24"/>
                <w:szCs w:val="24"/>
                <w:lang w:val="uk-UA"/>
              </w:rPr>
            </w:pPr>
            <w:r w:rsidRPr="00D809C4">
              <w:rPr>
                <w:sz w:val="24"/>
                <w:szCs w:val="24"/>
                <w:lang w:val="uk-UA"/>
              </w:rPr>
              <w:t>Складання плану роботи</w:t>
            </w:r>
          </w:p>
        </w:tc>
        <w:tc>
          <w:tcPr>
            <w:tcW w:w="1843" w:type="dxa"/>
          </w:tcPr>
          <w:p w:rsidR="00DE44C6" w:rsidRPr="000D151E" w:rsidRDefault="00DE44C6" w:rsidP="000D33D0">
            <w:pPr>
              <w:jc w:val="center"/>
              <w:rPr>
                <w:sz w:val="24"/>
                <w:szCs w:val="24"/>
                <w:lang w:val="uk-UA"/>
              </w:rPr>
            </w:pPr>
            <w:r w:rsidRPr="000D151E">
              <w:rPr>
                <w:sz w:val="24"/>
                <w:szCs w:val="24"/>
                <w:lang w:val="uk-UA"/>
              </w:rPr>
              <w:t>Березень 2020 р.</w:t>
            </w:r>
          </w:p>
        </w:tc>
        <w:tc>
          <w:tcPr>
            <w:tcW w:w="1701" w:type="dxa"/>
          </w:tcPr>
          <w:p w:rsidR="00DE44C6" w:rsidRPr="000D151E" w:rsidRDefault="00DE44C6" w:rsidP="000D33D0">
            <w:pPr>
              <w:jc w:val="center"/>
              <w:rPr>
                <w:sz w:val="24"/>
                <w:szCs w:val="24"/>
                <w:lang w:val="uk-UA"/>
              </w:rPr>
            </w:pPr>
            <w:r w:rsidRPr="000D151E">
              <w:rPr>
                <w:sz w:val="24"/>
                <w:szCs w:val="24"/>
                <w:lang w:val="uk-UA"/>
              </w:rPr>
              <w:t>виконано</w:t>
            </w:r>
          </w:p>
        </w:tc>
      </w:tr>
      <w:tr w:rsidR="00DE44C6" w:rsidRPr="001B233C" w:rsidTr="000D33D0">
        <w:tc>
          <w:tcPr>
            <w:tcW w:w="567" w:type="dxa"/>
          </w:tcPr>
          <w:p w:rsidR="00DE44C6" w:rsidRPr="00D809C4" w:rsidRDefault="00DE44C6" w:rsidP="000D33D0">
            <w:pPr>
              <w:jc w:val="center"/>
              <w:rPr>
                <w:sz w:val="24"/>
                <w:szCs w:val="24"/>
                <w:lang w:val="uk-UA"/>
              </w:rPr>
            </w:pPr>
            <w:r w:rsidRPr="00D809C4">
              <w:rPr>
                <w:sz w:val="24"/>
                <w:szCs w:val="24"/>
                <w:lang w:val="uk-UA"/>
              </w:rPr>
              <w:t>3</w:t>
            </w:r>
          </w:p>
        </w:tc>
        <w:tc>
          <w:tcPr>
            <w:tcW w:w="5373" w:type="dxa"/>
          </w:tcPr>
          <w:p w:rsidR="00DE44C6" w:rsidRPr="00D809C4" w:rsidRDefault="00DE44C6" w:rsidP="00DE44C6">
            <w:pPr>
              <w:rPr>
                <w:sz w:val="24"/>
                <w:szCs w:val="24"/>
                <w:lang w:val="uk-UA"/>
              </w:rPr>
            </w:pPr>
            <w:r w:rsidRPr="00D809C4">
              <w:rPr>
                <w:sz w:val="24"/>
                <w:szCs w:val="24"/>
                <w:lang w:val="uk-UA"/>
              </w:rPr>
              <w:t>Написання пояснювальної записки</w:t>
            </w:r>
          </w:p>
        </w:tc>
        <w:tc>
          <w:tcPr>
            <w:tcW w:w="1843" w:type="dxa"/>
          </w:tcPr>
          <w:p w:rsidR="00DE44C6" w:rsidRPr="00D809C4" w:rsidRDefault="00DE44C6" w:rsidP="000D33D0">
            <w:pPr>
              <w:jc w:val="center"/>
              <w:rPr>
                <w:sz w:val="24"/>
                <w:szCs w:val="24"/>
                <w:lang w:val="uk-UA"/>
              </w:rPr>
            </w:pPr>
            <w:r w:rsidRPr="00D809C4">
              <w:rPr>
                <w:sz w:val="24"/>
                <w:szCs w:val="24"/>
                <w:lang w:val="uk-UA"/>
              </w:rPr>
              <w:t>Квітень 2020 р.</w:t>
            </w:r>
          </w:p>
        </w:tc>
        <w:tc>
          <w:tcPr>
            <w:tcW w:w="1701" w:type="dxa"/>
          </w:tcPr>
          <w:p w:rsidR="00DE44C6" w:rsidRPr="00D809C4" w:rsidRDefault="00DE44C6" w:rsidP="000D33D0">
            <w:pPr>
              <w:jc w:val="center"/>
              <w:rPr>
                <w:sz w:val="24"/>
                <w:szCs w:val="24"/>
                <w:lang w:val="uk-UA"/>
              </w:rPr>
            </w:pPr>
            <w:r w:rsidRPr="00D809C4">
              <w:rPr>
                <w:sz w:val="24"/>
                <w:szCs w:val="24"/>
                <w:lang w:val="uk-UA"/>
              </w:rPr>
              <w:t>виконано</w:t>
            </w:r>
          </w:p>
        </w:tc>
      </w:tr>
      <w:tr w:rsidR="00DE44C6" w:rsidRPr="001B233C" w:rsidTr="000D33D0">
        <w:tc>
          <w:tcPr>
            <w:tcW w:w="567" w:type="dxa"/>
          </w:tcPr>
          <w:p w:rsidR="00DE44C6" w:rsidRPr="00D809C4" w:rsidRDefault="00DE44C6" w:rsidP="000D33D0">
            <w:pPr>
              <w:jc w:val="center"/>
              <w:rPr>
                <w:sz w:val="24"/>
                <w:szCs w:val="24"/>
                <w:lang w:val="uk-UA"/>
              </w:rPr>
            </w:pPr>
            <w:r w:rsidRPr="00D809C4">
              <w:rPr>
                <w:sz w:val="24"/>
                <w:szCs w:val="24"/>
                <w:lang w:val="uk-UA"/>
              </w:rPr>
              <w:t>4</w:t>
            </w:r>
          </w:p>
        </w:tc>
        <w:tc>
          <w:tcPr>
            <w:tcW w:w="5373" w:type="dxa"/>
          </w:tcPr>
          <w:p w:rsidR="00DE44C6" w:rsidRPr="00D809C4" w:rsidRDefault="00DE44C6" w:rsidP="000D33D0">
            <w:pPr>
              <w:jc w:val="center"/>
              <w:rPr>
                <w:sz w:val="24"/>
                <w:szCs w:val="24"/>
                <w:lang w:val="uk-UA"/>
              </w:rPr>
            </w:pPr>
            <w:r w:rsidRPr="00D809C4">
              <w:rPr>
                <w:sz w:val="24"/>
                <w:szCs w:val="24"/>
                <w:lang w:val="uk-UA"/>
              </w:rPr>
              <w:t>Початок написання практичної частини</w:t>
            </w:r>
          </w:p>
        </w:tc>
        <w:tc>
          <w:tcPr>
            <w:tcW w:w="1843" w:type="dxa"/>
          </w:tcPr>
          <w:p w:rsidR="00DE44C6" w:rsidRPr="00D809C4" w:rsidRDefault="00DE44C6" w:rsidP="000D33D0">
            <w:pPr>
              <w:jc w:val="center"/>
              <w:rPr>
                <w:sz w:val="24"/>
                <w:szCs w:val="24"/>
                <w:lang w:val="uk-UA"/>
              </w:rPr>
            </w:pPr>
            <w:r w:rsidRPr="00D809C4">
              <w:rPr>
                <w:sz w:val="24"/>
                <w:szCs w:val="24"/>
                <w:lang w:val="uk-UA"/>
              </w:rPr>
              <w:t>Травень 2020р.</w:t>
            </w:r>
          </w:p>
        </w:tc>
        <w:tc>
          <w:tcPr>
            <w:tcW w:w="1701" w:type="dxa"/>
          </w:tcPr>
          <w:p w:rsidR="00DE44C6" w:rsidRPr="00D809C4" w:rsidRDefault="00DE44C6" w:rsidP="000D33D0">
            <w:pPr>
              <w:jc w:val="center"/>
              <w:rPr>
                <w:sz w:val="24"/>
                <w:szCs w:val="24"/>
                <w:lang w:val="uk-UA"/>
              </w:rPr>
            </w:pPr>
            <w:r w:rsidRPr="00D809C4">
              <w:rPr>
                <w:sz w:val="24"/>
                <w:szCs w:val="24"/>
                <w:lang w:val="uk-UA"/>
              </w:rPr>
              <w:t>виконано</w:t>
            </w:r>
          </w:p>
        </w:tc>
      </w:tr>
      <w:tr w:rsidR="00DE44C6" w:rsidRPr="001B233C" w:rsidTr="000D33D0">
        <w:tc>
          <w:tcPr>
            <w:tcW w:w="567" w:type="dxa"/>
          </w:tcPr>
          <w:p w:rsidR="00DE44C6" w:rsidRPr="00D809C4" w:rsidRDefault="00DE44C6" w:rsidP="000D33D0">
            <w:pPr>
              <w:jc w:val="center"/>
              <w:rPr>
                <w:sz w:val="24"/>
                <w:szCs w:val="24"/>
                <w:lang w:val="uk-UA"/>
              </w:rPr>
            </w:pPr>
            <w:r w:rsidRPr="00D809C4">
              <w:rPr>
                <w:sz w:val="24"/>
                <w:szCs w:val="24"/>
                <w:lang w:val="uk-UA"/>
              </w:rPr>
              <w:t>5</w:t>
            </w:r>
          </w:p>
        </w:tc>
        <w:tc>
          <w:tcPr>
            <w:tcW w:w="5373" w:type="dxa"/>
          </w:tcPr>
          <w:p w:rsidR="00DE44C6" w:rsidRPr="00D809C4" w:rsidRDefault="00DE44C6" w:rsidP="000D33D0">
            <w:pPr>
              <w:jc w:val="center"/>
              <w:rPr>
                <w:sz w:val="24"/>
                <w:szCs w:val="24"/>
                <w:lang w:val="uk-UA"/>
              </w:rPr>
            </w:pPr>
            <w:r w:rsidRPr="00D809C4">
              <w:rPr>
                <w:sz w:val="24"/>
                <w:szCs w:val="24"/>
                <w:lang w:val="uk-UA"/>
              </w:rPr>
              <w:t>Написання практичної частини</w:t>
            </w:r>
          </w:p>
        </w:tc>
        <w:tc>
          <w:tcPr>
            <w:tcW w:w="1843" w:type="dxa"/>
          </w:tcPr>
          <w:p w:rsidR="00DE44C6" w:rsidRPr="00D809C4" w:rsidRDefault="00DE44C6" w:rsidP="000D33D0">
            <w:pPr>
              <w:jc w:val="center"/>
              <w:rPr>
                <w:sz w:val="24"/>
                <w:szCs w:val="24"/>
                <w:lang w:val="uk-UA"/>
              </w:rPr>
            </w:pPr>
            <w:r w:rsidRPr="00D809C4">
              <w:rPr>
                <w:sz w:val="24"/>
                <w:szCs w:val="24"/>
                <w:lang w:val="uk-UA"/>
              </w:rPr>
              <w:t>Вересень 2020 р.</w:t>
            </w:r>
          </w:p>
        </w:tc>
        <w:tc>
          <w:tcPr>
            <w:tcW w:w="1701" w:type="dxa"/>
          </w:tcPr>
          <w:p w:rsidR="00DE44C6" w:rsidRPr="00D809C4" w:rsidRDefault="00DE44C6" w:rsidP="000D33D0">
            <w:pPr>
              <w:jc w:val="center"/>
              <w:rPr>
                <w:sz w:val="24"/>
                <w:szCs w:val="24"/>
                <w:lang w:val="uk-UA"/>
              </w:rPr>
            </w:pPr>
            <w:r w:rsidRPr="00D809C4">
              <w:rPr>
                <w:sz w:val="24"/>
                <w:szCs w:val="24"/>
                <w:lang w:val="uk-UA"/>
              </w:rPr>
              <w:t>виконано</w:t>
            </w:r>
          </w:p>
        </w:tc>
      </w:tr>
      <w:tr w:rsidR="00DE44C6" w:rsidRPr="001B233C" w:rsidTr="000D33D0">
        <w:tc>
          <w:tcPr>
            <w:tcW w:w="567" w:type="dxa"/>
          </w:tcPr>
          <w:p w:rsidR="00DE44C6" w:rsidRPr="00D809C4" w:rsidRDefault="00DE44C6" w:rsidP="000D33D0">
            <w:pPr>
              <w:jc w:val="center"/>
              <w:rPr>
                <w:sz w:val="24"/>
                <w:szCs w:val="24"/>
                <w:lang w:val="uk-UA"/>
              </w:rPr>
            </w:pPr>
            <w:r w:rsidRPr="00D809C4">
              <w:rPr>
                <w:sz w:val="24"/>
                <w:szCs w:val="24"/>
                <w:lang w:val="uk-UA"/>
              </w:rPr>
              <w:t>6</w:t>
            </w:r>
          </w:p>
        </w:tc>
        <w:tc>
          <w:tcPr>
            <w:tcW w:w="5373" w:type="dxa"/>
          </w:tcPr>
          <w:p w:rsidR="00DE44C6" w:rsidRPr="00D809C4" w:rsidRDefault="00DE44C6" w:rsidP="000D33D0">
            <w:pPr>
              <w:jc w:val="center"/>
              <w:rPr>
                <w:sz w:val="24"/>
                <w:szCs w:val="24"/>
                <w:lang w:val="uk-UA"/>
              </w:rPr>
            </w:pPr>
            <w:r w:rsidRPr="00D809C4">
              <w:rPr>
                <w:sz w:val="24"/>
                <w:szCs w:val="24"/>
                <w:lang w:val="uk-UA"/>
              </w:rPr>
              <w:t>Написання висновків</w:t>
            </w:r>
          </w:p>
        </w:tc>
        <w:tc>
          <w:tcPr>
            <w:tcW w:w="1843" w:type="dxa"/>
          </w:tcPr>
          <w:p w:rsidR="00DE44C6" w:rsidRPr="00D809C4" w:rsidRDefault="00DE44C6" w:rsidP="000D33D0">
            <w:pPr>
              <w:jc w:val="center"/>
              <w:rPr>
                <w:color w:val="000000" w:themeColor="text1"/>
                <w:sz w:val="24"/>
                <w:szCs w:val="24"/>
                <w:lang w:val="uk-UA"/>
              </w:rPr>
            </w:pPr>
            <w:r w:rsidRPr="00D809C4">
              <w:rPr>
                <w:color w:val="000000" w:themeColor="text1"/>
                <w:sz w:val="24"/>
                <w:szCs w:val="24"/>
                <w:lang w:val="uk-UA"/>
              </w:rPr>
              <w:t>Жовтень 2020 р.</w:t>
            </w:r>
          </w:p>
        </w:tc>
        <w:tc>
          <w:tcPr>
            <w:tcW w:w="1701" w:type="dxa"/>
          </w:tcPr>
          <w:p w:rsidR="00DE44C6" w:rsidRPr="00D809C4" w:rsidRDefault="00DE44C6" w:rsidP="000D33D0">
            <w:pPr>
              <w:jc w:val="center"/>
              <w:rPr>
                <w:color w:val="000000" w:themeColor="text1"/>
                <w:sz w:val="24"/>
                <w:szCs w:val="24"/>
                <w:lang w:val="uk-UA"/>
              </w:rPr>
            </w:pPr>
            <w:r w:rsidRPr="00D809C4">
              <w:rPr>
                <w:color w:val="000000" w:themeColor="text1"/>
                <w:sz w:val="24"/>
                <w:szCs w:val="24"/>
                <w:lang w:val="uk-UA"/>
              </w:rPr>
              <w:t>виконано</w:t>
            </w:r>
          </w:p>
        </w:tc>
      </w:tr>
      <w:tr w:rsidR="00DE44C6" w:rsidRPr="001B233C" w:rsidTr="000D33D0">
        <w:tc>
          <w:tcPr>
            <w:tcW w:w="567" w:type="dxa"/>
          </w:tcPr>
          <w:p w:rsidR="00DE44C6" w:rsidRPr="00D809C4" w:rsidRDefault="00DE44C6" w:rsidP="000D33D0">
            <w:pPr>
              <w:jc w:val="center"/>
              <w:rPr>
                <w:sz w:val="24"/>
                <w:szCs w:val="24"/>
                <w:lang w:val="uk-UA"/>
              </w:rPr>
            </w:pPr>
            <w:r w:rsidRPr="00D809C4">
              <w:rPr>
                <w:sz w:val="24"/>
                <w:szCs w:val="24"/>
                <w:lang w:val="uk-UA"/>
              </w:rPr>
              <w:t>7</w:t>
            </w:r>
          </w:p>
        </w:tc>
        <w:tc>
          <w:tcPr>
            <w:tcW w:w="5373" w:type="dxa"/>
          </w:tcPr>
          <w:p w:rsidR="00DE44C6" w:rsidRPr="00D809C4" w:rsidRDefault="00DE44C6" w:rsidP="000D33D0">
            <w:pPr>
              <w:jc w:val="center"/>
              <w:rPr>
                <w:sz w:val="24"/>
                <w:szCs w:val="24"/>
                <w:lang w:val="uk-UA"/>
              </w:rPr>
            </w:pPr>
            <w:r w:rsidRPr="00D809C4">
              <w:rPr>
                <w:sz w:val="24"/>
                <w:szCs w:val="24"/>
                <w:lang w:val="uk-UA"/>
              </w:rPr>
              <w:t>Написання тез</w:t>
            </w:r>
          </w:p>
        </w:tc>
        <w:tc>
          <w:tcPr>
            <w:tcW w:w="1843" w:type="dxa"/>
          </w:tcPr>
          <w:p w:rsidR="00DE44C6" w:rsidRPr="00D809C4" w:rsidRDefault="00DE44C6" w:rsidP="000D33D0">
            <w:pPr>
              <w:jc w:val="center"/>
              <w:rPr>
                <w:color w:val="000000" w:themeColor="text1"/>
                <w:sz w:val="24"/>
                <w:szCs w:val="24"/>
                <w:lang w:val="uk-UA"/>
              </w:rPr>
            </w:pPr>
            <w:r w:rsidRPr="00D809C4">
              <w:rPr>
                <w:color w:val="000000" w:themeColor="text1"/>
                <w:sz w:val="24"/>
                <w:szCs w:val="24"/>
                <w:lang w:val="uk-UA"/>
              </w:rPr>
              <w:t>Жовтень 2020 р.</w:t>
            </w:r>
          </w:p>
        </w:tc>
        <w:tc>
          <w:tcPr>
            <w:tcW w:w="1701" w:type="dxa"/>
          </w:tcPr>
          <w:p w:rsidR="00DE44C6" w:rsidRPr="00D809C4" w:rsidRDefault="00DE44C6" w:rsidP="000D33D0">
            <w:pPr>
              <w:jc w:val="center"/>
              <w:rPr>
                <w:color w:val="000000" w:themeColor="text1"/>
                <w:sz w:val="24"/>
                <w:szCs w:val="24"/>
                <w:lang w:val="uk-UA"/>
              </w:rPr>
            </w:pPr>
            <w:r w:rsidRPr="00D809C4">
              <w:rPr>
                <w:color w:val="000000" w:themeColor="text1"/>
                <w:sz w:val="24"/>
                <w:szCs w:val="24"/>
                <w:lang w:val="uk-UA"/>
              </w:rPr>
              <w:t>виконано</w:t>
            </w:r>
          </w:p>
        </w:tc>
      </w:tr>
      <w:tr w:rsidR="00DE44C6" w:rsidRPr="001B233C" w:rsidTr="000D33D0">
        <w:tc>
          <w:tcPr>
            <w:tcW w:w="567" w:type="dxa"/>
          </w:tcPr>
          <w:p w:rsidR="00DE44C6" w:rsidRPr="00D809C4" w:rsidRDefault="00DE44C6" w:rsidP="000D33D0">
            <w:pPr>
              <w:jc w:val="center"/>
              <w:rPr>
                <w:sz w:val="24"/>
                <w:szCs w:val="24"/>
                <w:lang w:val="uk-UA"/>
              </w:rPr>
            </w:pPr>
            <w:r w:rsidRPr="00D809C4">
              <w:rPr>
                <w:sz w:val="24"/>
                <w:szCs w:val="24"/>
                <w:lang w:val="uk-UA"/>
              </w:rPr>
              <w:t>8</w:t>
            </w:r>
          </w:p>
        </w:tc>
        <w:tc>
          <w:tcPr>
            <w:tcW w:w="5373" w:type="dxa"/>
          </w:tcPr>
          <w:p w:rsidR="00DE44C6" w:rsidRPr="00D809C4" w:rsidRDefault="00DE44C6" w:rsidP="000D33D0">
            <w:pPr>
              <w:jc w:val="center"/>
              <w:rPr>
                <w:sz w:val="24"/>
                <w:szCs w:val="24"/>
                <w:lang w:val="uk-UA"/>
              </w:rPr>
            </w:pPr>
            <w:r w:rsidRPr="00D809C4">
              <w:rPr>
                <w:sz w:val="24"/>
                <w:szCs w:val="24"/>
                <w:lang w:val="uk-UA"/>
              </w:rPr>
              <w:t>Проходження нормоконтролю</w:t>
            </w:r>
          </w:p>
        </w:tc>
        <w:tc>
          <w:tcPr>
            <w:tcW w:w="1843" w:type="dxa"/>
          </w:tcPr>
          <w:p w:rsidR="00DE44C6" w:rsidRPr="00D809C4" w:rsidRDefault="00DE44C6" w:rsidP="000D33D0">
            <w:pPr>
              <w:jc w:val="center"/>
              <w:rPr>
                <w:color w:val="000000" w:themeColor="text1"/>
                <w:sz w:val="24"/>
                <w:szCs w:val="24"/>
                <w:lang w:val="uk-UA"/>
              </w:rPr>
            </w:pPr>
            <w:r w:rsidRPr="00D809C4">
              <w:rPr>
                <w:color w:val="000000" w:themeColor="text1"/>
                <w:sz w:val="24"/>
                <w:szCs w:val="24"/>
                <w:lang w:val="uk-UA"/>
              </w:rPr>
              <w:t>Листопад 2020 р.</w:t>
            </w:r>
          </w:p>
        </w:tc>
        <w:tc>
          <w:tcPr>
            <w:tcW w:w="1701" w:type="dxa"/>
          </w:tcPr>
          <w:p w:rsidR="00DE44C6" w:rsidRPr="00D809C4" w:rsidRDefault="00DE44C6" w:rsidP="000D33D0">
            <w:pPr>
              <w:jc w:val="center"/>
              <w:rPr>
                <w:color w:val="000000" w:themeColor="text1"/>
                <w:sz w:val="24"/>
                <w:szCs w:val="24"/>
                <w:lang w:val="uk-UA"/>
              </w:rPr>
            </w:pPr>
            <w:r w:rsidRPr="00D809C4">
              <w:rPr>
                <w:color w:val="000000" w:themeColor="text1"/>
                <w:sz w:val="24"/>
                <w:szCs w:val="24"/>
                <w:lang w:val="uk-UA"/>
              </w:rPr>
              <w:t>виконано</w:t>
            </w:r>
          </w:p>
        </w:tc>
      </w:tr>
      <w:tr w:rsidR="00DE44C6" w:rsidRPr="001B233C" w:rsidTr="000D33D0">
        <w:tc>
          <w:tcPr>
            <w:tcW w:w="567" w:type="dxa"/>
          </w:tcPr>
          <w:p w:rsidR="00DE44C6" w:rsidRPr="00D809C4" w:rsidRDefault="00DE44C6" w:rsidP="000D33D0">
            <w:pPr>
              <w:jc w:val="center"/>
              <w:rPr>
                <w:sz w:val="24"/>
                <w:szCs w:val="24"/>
                <w:lang w:val="uk-UA"/>
              </w:rPr>
            </w:pPr>
            <w:r w:rsidRPr="00D809C4">
              <w:rPr>
                <w:sz w:val="24"/>
                <w:szCs w:val="24"/>
                <w:lang w:val="uk-UA"/>
              </w:rPr>
              <w:t>9</w:t>
            </w:r>
          </w:p>
        </w:tc>
        <w:tc>
          <w:tcPr>
            <w:tcW w:w="5373" w:type="dxa"/>
          </w:tcPr>
          <w:p w:rsidR="00DE44C6" w:rsidRPr="00D809C4" w:rsidRDefault="00DE44C6" w:rsidP="000D33D0">
            <w:pPr>
              <w:jc w:val="center"/>
              <w:rPr>
                <w:sz w:val="24"/>
                <w:szCs w:val="24"/>
                <w:lang w:val="uk-UA"/>
              </w:rPr>
            </w:pPr>
            <w:r w:rsidRPr="00D809C4">
              <w:rPr>
                <w:sz w:val="24"/>
                <w:szCs w:val="24"/>
                <w:lang w:val="uk-UA"/>
              </w:rPr>
              <w:t>Захист роботи в ДЕК</w:t>
            </w:r>
          </w:p>
        </w:tc>
        <w:tc>
          <w:tcPr>
            <w:tcW w:w="1843" w:type="dxa"/>
          </w:tcPr>
          <w:p w:rsidR="00DE44C6" w:rsidRPr="00D809C4" w:rsidRDefault="00DE44C6" w:rsidP="000D33D0">
            <w:pPr>
              <w:jc w:val="center"/>
              <w:rPr>
                <w:color w:val="000000" w:themeColor="text1"/>
                <w:sz w:val="24"/>
                <w:szCs w:val="24"/>
                <w:lang w:val="uk-UA"/>
              </w:rPr>
            </w:pPr>
            <w:r w:rsidRPr="00D809C4">
              <w:rPr>
                <w:color w:val="000000" w:themeColor="text1"/>
                <w:sz w:val="24"/>
                <w:szCs w:val="24"/>
                <w:lang w:val="uk-UA"/>
              </w:rPr>
              <w:t>Грудень 2020 р.</w:t>
            </w:r>
          </w:p>
        </w:tc>
        <w:tc>
          <w:tcPr>
            <w:tcW w:w="1701" w:type="dxa"/>
          </w:tcPr>
          <w:p w:rsidR="00DE44C6" w:rsidRPr="00D809C4" w:rsidRDefault="00DE44C6" w:rsidP="000D33D0">
            <w:pPr>
              <w:jc w:val="center"/>
              <w:rPr>
                <w:color w:val="000000" w:themeColor="text1"/>
                <w:sz w:val="24"/>
                <w:szCs w:val="24"/>
                <w:lang w:val="uk-UA"/>
              </w:rPr>
            </w:pPr>
            <w:r w:rsidRPr="00D809C4">
              <w:rPr>
                <w:color w:val="000000" w:themeColor="text1"/>
                <w:sz w:val="24"/>
                <w:szCs w:val="24"/>
                <w:lang w:val="uk-UA"/>
              </w:rPr>
              <w:t>виконано</w:t>
            </w:r>
          </w:p>
        </w:tc>
      </w:tr>
      <w:tr w:rsidR="00DE44C6" w:rsidRPr="001B233C" w:rsidTr="000D33D0">
        <w:tc>
          <w:tcPr>
            <w:tcW w:w="567" w:type="dxa"/>
          </w:tcPr>
          <w:p w:rsidR="00DE44C6" w:rsidRPr="00D809C4" w:rsidRDefault="00DE44C6" w:rsidP="000D33D0">
            <w:pPr>
              <w:jc w:val="center"/>
              <w:rPr>
                <w:sz w:val="24"/>
                <w:szCs w:val="24"/>
                <w:lang w:val="uk-UA"/>
              </w:rPr>
            </w:pPr>
          </w:p>
        </w:tc>
        <w:tc>
          <w:tcPr>
            <w:tcW w:w="5373" w:type="dxa"/>
          </w:tcPr>
          <w:p w:rsidR="00DE44C6" w:rsidRPr="00D809C4" w:rsidRDefault="00DE44C6" w:rsidP="000D33D0">
            <w:pPr>
              <w:jc w:val="center"/>
              <w:rPr>
                <w:sz w:val="24"/>
                <w:szCs w:val="24"/>
                <w:lang w:val="uk-UA"/>
              </w:rPr>
            </w:pPr>
          </w:p>
        </w:tc>
        <w:tc>
          <w:tcPr>
            <w:tcW w:w="1843" w:type="dxa"/>
          </w:tcPr>
          <w:p w:rsidR="00DE44C6" w:rsidRPr="00D809C4" w:rsidRDefault="00DE44C6" w:rsidP="000D33D0">
            <w:pPr>
              <w:jc w:val="center"/>
              <w:rPr>
                <w:color w:val="000000" w:themeColor="text1"/>
                <w:sz w:val="24"/>
                <w:szCs w:val="24"/>
                <w:lang w:val="uk-UA"/>
              </w:rPr>
            </w:pPr>
          </w:p>
        </w:tc>
        <w:tc>
          <w:tcPr>
            <w:tcW w:w="1701" w:type="dxa"/>
          </w:tcPr>
          <w:p w:rsidR="00DE44C6" w:rsidRPr="00D809C4" w:rsidRDefault="00DE44C6" w:rsidP="000D33D0">
            <w:pPr>
              <w:jc w:val="center"/>
              <w:rPr>
                <w:color w:val="000000" w:themeColor="text1"/>
                <w:sz w:val="24"/>
                <w:szCs w:val="24"/>
                <w:lang w:val="uk-UA"/>
              </w:rPr>
            </w:pPr>
          </w:p>
        </w:tc>
      </w:tr>
    </w:tbl>
    <w:p w:rsidR="00DE44C6" w:rsidRPr="001B233C" w:rsidRDefault="00DE44C6" w:rsidP="00FE4517">
      <w:pPr>
        <w:jc w:val="left"/>
        <w:rPr>
          <w:b/>
          <w:sz w:val="24"/>
          <w:szCs w:val="24"/>
          <w:lang w:val="uk-UA"/>
        </w:rPr>
      </w:pPr>
    </w:p>
    <w:p w:rsidR="00DE44C6" w:rsidRPr="001B233C" w:rsidRDefault="00DE44C6" w:rsidP="00FE4517">
      <w:pPr>
        <w:jc w:val="center"/>
        <w:rPr>
          <w:b/>
          <w:sz w:val="24"/>
          <w:szCs w:val="24"/>
          <w:lang w:val="uk-UA"/>
        </w:rPr>
      </w:pPr>
    </w:p>
    <w:p w:rsidR="00DE44C6" w:rsidRPr="001B233C" w:rsidRDefault="00DE44C6" w:rsidP="00FE4517">
      <w:pPr>
        <w:rPr>
          <w:sz w:val="28"/>
          <w:szCs w:val="28"/>
          <w:lang w:val="uk-UA"/>
        </w:rPr>
      </w:pPr>
      <w:r>
        <w:rPr>
          <w:sz w:val="28"/>
          <w:szCs w:val="28"/>
          <w:lang w:val="uk-UA"/>
        </w:rPr>
        <w:t>Слухач ________________</w:t>
      </w:r>
      <w:r w:rsidRPr="001B233C">
        <w:rPr>
          <w:sz w:val="28"/>
          <w:szCs w:val="28"/>
          <w:lang w:val="uk-UA"/>
        </w:rPr>
        <w:t>_______</w:t>
      </w:r>
      <w:r w:rsidRPr="0031637A">
        <w:rPr>
          <w:sz w:val="28"/>
          <w:szCs w:val="28"/>
          <w:u w:val="single"/>
          <w:lang w:val="uk-UA"/>
        </w:rPr>
        <w:t>Д.Г. Повстяний</w:t>
      </w:r>
      <w:r w:rsidRPr="001B233C">
        <w:rPr>
          <w:sz w:val="28"/>
          <w:szCs w:val="28"/>
          <w:lang w:val="uk-UA"/>
        </w:rPr>
        <w:t>_______________________</w:t>
      </w:r>
    </w:p>
    <w:p w:rsidR="00DE44C6" w:rsidRPr="001B233C" w:rsidRDefault="00DE44C6" w:rsidP="00FE4517">
      <w:pPr>
        <w:ind w:left="708" w:firstLine="708"/>
        <w:rPr>
          <w:sz w:val="16"/>
          <w:szCs w:val="16"/>
          <w:lang w:val="uk-UA"/>
        </w:rPr>
      </w:pPr>
      <w:r w:rsidRPr="001B233C">
        <w:rPr>
          <w:sz w:val="16"/>
          <w:szCs w:val="16"/>
          <w:lang w:val="uk-UA"/>
        </w:rPr>
        <w:t>(підпис)</w:t>
      </w:r>
      <w:r w:rsidRPr="001B233C">
        <w:rPr>
          <w:sz w:val="16"/>
          <w:szCs w:val="16"/>
          <w:lang w:val="uk-UA"/>
        </w:rPr>
        <w:tab/>
      </w:r>
      <w:r w:rsidRPr="001B233C">
        <w:rPr>
          <w:sz w:val="16"/>
          <w:szCs w:val="16"/>
          <w:lang w:val="uk-UA"/>
        </w:rPr>
        <w:tab/>
      </w:r>
      <w:r w:rsidRPr="001B233C">
        <w:rPr>
          <w:sz w:val="16"/>
          <w:szCs w:val="16"/>
          <w:lang w:val="uk-UA"/>
        </w:rPr>
        <w:tab/>
      </w:r>
      <w:r w:rsidRPr="001B233C">
        <w:rPr>
          <w:sz w:val="16"/>
          <w:szCs w:val="16"/>
          <w:lang w:val="uk-UA"/>
        </w:rPr>
        <w:tab/>
        <w:t>(ініціали та прізвище)</w:t>
      </w:r>
    </w:p>
    <w:p w:rsidR="00DE44C6" w:rsidRPr="001B233C" w:rsidRDefault="00DE44C6" w:rsidP="00FE4517">
      <w:pPr>
        <w:rPr>
          <w:sz w:val="28"/>
          <w:szCs w:val="28"/>
          <w:lang w:val="uk-UA"/>
        </w:rPr>
      </w:pPr>
      <w:r w:rsidRPr="001B233C">
        <w:rPr>
          <w:sz w:val="28"/>
          <w:szCs w:val="28"/>
          <w:lang w:val="uk-UA"/>
        </w:rPr>
        <w:t>Керівник ро</w:t>
      </w:r>
      <w:r>
        <w:rPr>
          <w:sz w:val="28"/>
          <w:szCs w:val="28"/>
          <w:lang w:val="uk-UA"/>
        </w:rPr>
        <w:t>боти (проекту) _______________</w:t>
      </w:r>
      <w:r w:rsidRPr="001B233C">
        <w:rPr>
          <w:sz w:val="28"/>
          <w:szCs w:val="28"/>
          <w:lang w:val="uk-UA"/>
        </w:rPr>
        <w:t>_______</w:t>
      </w:r>
      <w:r>
        <w:rPr>
          <w:sz w:val="28"/>
          <w:szCs w:val="28"/>
          <w:u w:val="single"/>
          <w:lang w:val="uk-UA"/>
        </w:rPr>
        <w:t>І.В. Єна</w:t>
      </w:r>
      <w:r>
        <w:rPr>
          <w:sz w:val="28"/>
          <w:szCs w:val="28"/>
          <w:lang w:val="uk-UA"/>
        </w:rPr>
        <w:t>_____________</w:t>
      </w:r>
    </w:p>
    <w:p w:rsidR="00DE44C6" w:rsidRPr="001B233C" w:rsidRDefault="00DE44C6" w:rsidP="00FE4517">
      <w:pPr>
        <w:ind w:left="2832" w:firstLine="708"/>
        <w:rPr>
          <w:b/>
          <w:sz w:val="24"/>
          <w:szCs w:val="24"/>
          <w:lang w:val="uk-UA"/>
        </w:rPr>
      </w:pPr>
      <w:r w:rsidRPr="001B233C">
        <w:rPr>
          <w:bCs/>
          <w:sz w:val="24"/>
          <w:szCs w:val="24"/>
          <w:vertAlign w:val="superscript"/>
          <w:lang w:val="uk-UA"/>
        </w:rPr>
        <w:t>(підпис)</w:t>
      </w:r>
      <w:r w:rsidRPr="001B233C">
        <w:rPr>
          <w:bCs/>
          <w:sz w:val="24"/>
          <w:szCs w:val="24"/>
          <w:vertAlign w:val="superscript"/>
          <w:lang w:val="uk-UA"/>
        </w:rPr>
        <w:tab/>
      </w:r>
      <w:r w:rsidRPr="001B233C">
        <w:rPr>
          <w:bCs/>
          <w:sz w:val="24"/>
          <w:szCs w:val="24"/>
          <w:vertAlign w:val="superscript"/>
          <w:lang w:val="uk-UA"/>
        </w:rPr>
        <w:tab/>
      </w:r>
      <w:r w:rsidRPr="001B233C">
        <w:rPr>
          <w:bCs/>
          <w:sz w:val="24"/>
          <w:szCs w:val="24"/>
          <w:vertAlign w:val="superscript"/>
          <w:lang w:val="uk-UA"/>
        </w:rPr>
        <w:tab/>
      </w:r>
      <w:r>
        <w:rPr>
          <w:bCs/>
          <w:sz w:val="24"/>
          <w:szCs w:val="24"/>
          <w:vertAlign w:val="superscript"/>
          <w:lang w:val="uk-UA"/>
        </w:rPr>
        <w:t xml:space="preserve">                </w:t>
      </w:r>
      <w:r w:rsidRPr="001B233C">
        <w:rPr>
          <w:bCs/>
          <w:sz w:val="24"/>
          <w:szCs w:val="24"/>
          <w:vertAlign w:val="superscript"/>
          <w:lang w:val="uk-UA"/>
        </w:rPr>
        <w:t>(ініціали та прізвище)</w:t>
      </w:r>
    </w:p>
    <w:p w:rsidR="00DE44C6" w:rsidRPr="001B233C" w:rsidRDefault="00DE44C6" w:rsidP="00FE4517">
      <w:pPr>
        <w:rPr>
          <w:sz w:val="24"/>
          <w:szCs w:val="24"/>
          <w:lang w:val="uk-UA"/>
        </w:rPr>
      </w:pPr>
    </w:p>
    <w:p w:rsidR="00DE44C6" w:rsidRPr="001B233C" w:rsidRDefault="00DE44C6" w:rsidP="00FE4517">
      <w:pPr>
        <w:rPr>
          <w:sz w:val="18"/>
          <w:szCs w:val="18"/>
          <w:lang w:val="uk-UA"/>
        </w:rPr>
      </w:pPr>
    </w:p>
    <w:p w:rsidR="00DE44C6" w:rsidRPr="001B233C" w:rsidRDefault="00DE44C6" w:rsidP="00FE4517">
      <w:pPr>
        <w:rPr>
          <w:b/>
          <w:sz w:val="28"/>
          <w:szCs w:val="28"/>
          <w:lang w:val="uk-UA"/>
        </w:rPr>
      </w:pPr>
      <w:r w:rsidRPr="001B233C">
        <w:rPr>
          <w:b/>
          <w:sz w:val="28"/>
          <w:szCs w:val="28"/>
          <w:lang w:val="uk-UA"/>
        </w:rPr>
        <w:t>Нормоконтроль пройдено</w:t>
      </w:r>
    </w:p>
    <w:p w:rsidR="00DE44C6" w:rsidRPr="001B233C" w:rsidRDefault="00DE44C6" w:rsidP="00FE4517">
      <w:pPr>
        <w:ind w:firstLine="720"/>
        <w:rPr>
          <w:b/>
          <w:sz w:val="24"/>
          <w:szCs w:val="24"/>
          <w:lang w:val="uk-UA"/>
        </w:rPr>
      </w:pPr>
    </w:p>
    <w:p w:rsidR="00DE44C6" w:rsidRPr="001B233C" w:rsidRDefault="00DE44C6" w:rsidP="00FE4517">
      <w:pPr>
        <w:rPr>
          <w:sz w:val="28"/>
          <w:szCs w:val="28"/>
          <w:lang w:val="uk-UA"/>
        </w:rPr>
      </w:pPr>
      <w:r>
        <w:rPr>
          <w:sz w:val="28"/>
          <w:szCs w:val="28"/>
          <w:lang w:val="uk-UA"/>
        </w:rPr>
        <w:t xml:space="preserve">Нормоконтролер ___________________ </w:t>
      </w:r>
      <w:r w:rsidRPr="001B233C">
        <w:rPr>
          <w:sz w:val="28"/>
          <w:szCs w:val="28"/>
          <w:lang w:val="uk-UA"/>
        </w:rPr>
        <w:t>_</w:t>
      </w:r>
      <w:r>
        <w:rPr>
          <w:sz w:val="28"/>
          <w:szCs w:val="28"/>
          <w:u w:val="single"/>
          <w:lang w:val="uk-UA"/>
        </w:rPr>
        <w:t xml:space="preserve">М.В. </w:t>
      </w:r>
      <w:r w:rsidRPr="00D809C4">
        <w:rPr>
          <w:sz w:val="28"/>
          <w:szCs w:val="28"/>
          <w:u w:val="single"/>
          <w:lang w:val="uk-UA"/>
        </w:rPr>
        <w:t>Титаренко</w:t>
      </w:r>
      <w:r w:rsidRPr="001B233C">
        <w:rPr>
          <w:sz w:val="28"/>
          <w:szCs w:val="28"/>
          <w:lang w:val="uk-UA"/>
        </w:rPr>
        <w:t>_________________</w:t>
      </w:r>
      <w:r>
        <w:rPr>
          <w:sz w:val="28"/>
          <w:szCs w:val="28"/>
          <w:lang w:val="uk-UA"/>
        </w:rPr>
        <w:t>_</w:t>
      </w:r>
    </w:p>
    <w:p w:rsidR="00DE44C6" w:rsidRPr="001B233C" w:rsidRDefault="00DE44C6" w:rsidP="00FE4517">
      <w:pPr>
        <w:ind w:left="2124" w:firstLine="708"/>
        <w:rPr>
          <w:b/>
          <w:sz w:val="24"/>
          <w:szCs w:val="24"/>
          <w:lang w:val="uk-UA"/>
        </w:rPr>
      </w:pPr>
      <w:r w:rsidRPr="001B233C">
        <w:rPr>
          <w:bCs/>
          <w:sz w:val="24"/>
          <w:szCs w:val="24"/>
          <w:vertAlign w:val="superscript"/>
          <w:lang w:val="uk-UA"/>
        </w:rPr>
        <w:t>(підпис)</w:t>
      </w:r>
      <w:r w:rsidRPr="001B233C">
        <w:rPr>
          <w:bCs/>
          <w:sz w:val="24"/>
          <w:szCs w:val="24"/>
          <w:vertAlign w:val="superscript"/>
          <w:lang w:val="uk-UA"/>
        </w:rPr>
        <w:tab/>
      </w:r>
      <w:r w:rsidRPr="001B233C">
        <w:rPr>
          <w:bCs/>
          <w:sz w:val="24"/>
          <w:szCs w:val="24"/>
          <w:vertAlign w:val="superscript"/>
          <w:lang w:val="uk-UA"/>
        </w:rPr>
        <w:tab/>
      </w:r>
      <w:r w:rsidRPr="001B233C">
        <w:rPr>
          <w:bCs/>
          <w:sz w:val="24"/>
          <w:szCs w:val="24"/>
          <w:vertAlign w:val="superscript"/>
          <w:lang w:val="uk-UA"/>
        </w:rPr>
        <w:tab/>
      </w:r>
      <w:r>
        <w:rPr>
          <w:bCs/>
          <w:sz w:val="24"/>
          <w:szCs w:val="24"/>
          <w:vertAlign w:val="superscript"/>
          <w:lang w:val="uk-UA"/>
        </w:rPr>
        <w:t xml:space="preserve">          </w:t>
      </w:r>
      <w:r w:rsidRPr="001B233C">
        <w:rPr>
          <w:bCs/>
          <w:sz w:val="24"/>
          <w:szCs w:val="24"/>
          <w:vertAlign w:val="superscript"/>
          <w:lang w:val="uk-UA"/>
        </w:rPr>
        <w:t>(ініціали  та прізвище)</w:t>
      </w:r>
    </w:p>
    <w:p w:rsidR="00DE44C6" w:rsidRPr="007F1FDF" w:rsidRDefault="00DE44C6" w:rsidP="00DE44C6">
      <w:pPr>
        <w:jc w:val="center"/>
        <w:rPr>
          <w:sz w:val="28"/>
          <w:szCs w:val="28"/>
          <w:lang w:val="uk-UA"/>
        </w:rPr>
      </w:pPr>
      <w:r w:rsidRPr="007F1FDF">
        <w:rPr>
          <w:sz w:val="28"/>
          <w:szCs w:val="28"/>
          <w:lang w:val="uk-UA"/>
        </w:rPr>
        <w:lastRenderedPageBreak/>
        <w:t>РЕФЕРАТ</w:t>
      </w:r>
    </w:p>
    <w:p w:rsidR="00DE44C6" w:rsidRDefault="00DE44C6" w:rsidP="00DE44C6">
      <w:pPr>
        <w:jc w:val="center"/>
        <w:rPr>
          <w:sz w:val="28"/>
          <w:szCs w:val="28"/>
          <w:lang w:val="uk-UA"/>
        </w:rPr>
      </w:pPr>
    </w:p>
    <w:p w:rsidR="00DE44C6" w:rsidRDefault="00DE44C6" w:rsidP="00DE44C6">
      <w:pPr>
        <w:jc w:val="center"/>
        <w:rPr>
          <w:sz w:val="28"/>
          <w:szCs w:val="28"/>
          <w:lang w:val="uk-UA"/>
        </w:rPr>
      </w:pPr>
    </w:p>
    <w:p w:rsidR="00DE44C6" w:rsidRDefault="00DE44C6" w:rsidP="00DE44C6">
      <w:pPr>
        <w:jc w:val="center"/>
        <w:rPr>
          <w:sz w:val="28"/>
          <w:szCs w:val="28"/>
          <w:lang w:val="uk-UA"/>
        </w:rPr>
      </w:pPr>
    </w:p>
    <w:p w:rsidR="00DE44C6" w:rsidRDefault="00DE44C6" w:rsidP="00DE44C6">
      <w:pPr>
        <w:spacing w:line="360" w:lineRule="auto"/>
        <w:ind w:firstLine="709"/>
        <w:contextualSpacing/>
        <w:rPr>
          <w:sz w:val="28"/>
          <w:szCs w:val="28"/>
          <w:lang w:val="uk-UA"/>
        </w:rPr>
      </w:pPr>
      <w:r>
        <w:rPr>
          <w:sz w:val="28"/>
          <w:szCs w:val="28"/>
          <w:lang w:val="uk-UA"/>
        </w:rPr>
        <w:t>Повстяний Д.Г. Специфіка діяльності оперативних підрозділів Національної поліції щодо протидії злочинам, пов’язаних з незаконним обігом наркотичних засобів. – Запоріжжя, 2020. – 106 с.</w:t>
      </w:r>
    </w:p>
    <w:p w:rsidR="00DE44C6" w:rsidRPr="00EF699E" w:rsidRDefault="00DE44C6" w:rsidP="00DE44C6">
      <w:pPr>
        <w:spacing w:line="360" w:lineRule="auto"/>
        <w:ind w:firstLine="709"/>
        <w:contextualSpacing/>
        <w:rPr>
          <w:sz w:val="28"/>
          <w:szCs w:val="28"/>
          <w:lang w:val="uk-UA"/>
        </w:rPr>
      </w:pPr>
      <w:r>
        <w:rPr>
          <w:sz w:val="28"/>
          <w:szCs w:val="28"/>
          <w:lang w:val="uk-UA"/>
        </w:rPr>
        <w:t>Кваліфікаційна робота складається з 97 сторінок, містить 122 джерела використаної інформації.</w:t>
      </w:r>
    </w:p>
    <w:p w:rsidR="00DE44C6" w:rsidRDefault="00DE44C6" w:rsidP="00DE44C6">
      <w:pPr>
        <w:spacing w:line="360" w:lineRule="auto"/>
        <w:ind w:firstLine="709"/>
        <w:contextualSpacing/>
        <w:rPr>
          <w:sz w:val="28"/>
          <w:szCs w:val="28"/>
          <w:lang w:val="uk-UA"/>
        </w:rPr>
      </w:pPr>
      <w:r>
        <w:rPr>
          <w:sz w:val="28"/>
          <w:szCs w:val="28"/>
          <w:lang w:val="uk-UA"/>
        </w:rPr>
        <w:t>Актуальність теми нашого дослідження зумовлена тим, що в Україні з року в рік погіршується ситуація  з наркоманією серед населення  та питання нелегального розповсюдження наркотиків.</w:t>
      </w:r>
      <w:r w:rsidRPr="00AE15D7">
        <w:rPr>
          <w:sz w:val="28"/>
          <w:szCs w:val="28"/>
          <w:lang w:val="uk-UA"/>
        </w:rPr>
        <w:t xml:space="preserve"> </w:t>
      </w:r>
      <w:r>
        <w:rPr>
          <w:sz w:val="28"/>
          <w:szCs w:val="28"/>
          <w:lang w:val="uk-UA"/>
        </w:rPr>
        <w:t xml:space="preserve">Ця проблема охоплює все більші прошарки населення і становить суттєву загрозу соціальному та економічному добробуту нашого суспільства. Крім того, невирішеність цього питання негативним чином впливає на правопорядок у державі та соціальну атмосферу серед громадян. </w:t>
      </w:r>
    </w:p>
    <w:p w:rsidR="00DE44C6" w:rsidRDefault="00DE44C6" w:rsidP="00DE44C6">
      <w:pPr>
        <w:spacing w:line="360" w:lineRule="auto"/>
        <w:ind w:firstLine="709"/>
        <w:contextualSpacing/>
        <w:rPr>
          <w:sz w:val="28"/>
          <w:szCs w:val="28"/>
          <w:lang w:val="uk-UA"/>
        </w:rPr>
      </w:pPr>
      <w:r>
        <w:rPr>
          <w:sz w:val="28"/>
          <w:szCs w:val="28"/>
          <w:lang w:val="uk-UA"/>
        </w:rPr>
        <w:t>Зростаюча динаміка злочинів пов’язаних з незаконним обігом наркотичних засобів у продовж останніх років говорить про те, що оперативним підрозділам правоохоронних органів, зокрема і Національної поліції слід посилювати заходи протидії злочинам у сфері незаконного обігу наркотичних засобів. Проте можливості оперативних підрозділів реалізуються неефективно, про що засвідчує статистика скоєних злочинів у сфері обігу наркотичних засобів за останні роки і тенденція до постійного збільшення людей, які вживають наркотичні значення не за медичним призначенням. В той же час кількість розкриття злочинів пов’язаних з незаконним обігом наркотичних речовин з кожним роком стає все меншою. Відповідно ситуація з наркотиками в країні погіршується.</w:t>
      </w:r>
    </w:p>
    <w:p w:rsidR="00DE44C6" w:rsidRPr="00AE15D7" w:rsidRDefault="00DE44C6" w:rsidP="00DE44C6">
      <w:pPr>
        <w:pStyle w:val="Default"/>
        <w:spacing w:line="360" w:lineRule="auto"/>
        <w:ind w:firstLine="709"/>
        <w:contextualSpacing/>
        <w:jc w:val="both"/>
        <w:rPr>
          <w:color w:val="000000" w:themeColor="text1"/>
          <w:sz w:val="28"/>
          <w:szCs w:val="28"/>
          <w:lang w:val="uk-UA"/>
        </w:rPr>
      </w:pPr>
      <w:r w:rsidRPr="00AE15D7">
        <w:rPr>
          <w:color w:val="000000" w:themeColor="text1"/>
          <w:sz w:val="28"/>
          <w:szCs w:val="28"/>
          <w:lang w:val="uk-UA"/>
        </w:rPr>
        <w:t xml:space="preserve">У </w:t>
      </w:r>
      <w:r>
        <w:rPr>
          <w:color w:val="000000" w:themeColor="text1"/>
          <w:sz w:val="28"/>
          <w:szCs w:val="28"/>
          <w:lang w:val="uk-UA"/>
        </w:rPr>
        <w:t>дослідженні стверджується</w:t>
      </w:r>
      <w:r w:rsidRPr="00AE15D7">
        <w:rPr>
          <w:color w:val="000000" w:themeColor="text1"/>
          <w:sz w:val="28"/>
          <w:szCs w:val="28"/>
          <w:lang w:val="uk-UA"/>
        </w:rPr>
        <w:t xml:space="preserve">, що </w:t>
      </w:r>
      <w:r>
        <w:rPr>
          <w:color w:val="000000" w:themeColor="text1"/>
          <w:sz w:val="28"/>
          <w:szCs w:val="28"/>
          <w:lang w:val="uk-UA"/>
        </w:rPr>
        <w:t>складовою</w:t>
      </w:r>
      <w:r w:rsidRPr="00AE15D7">
        <w:rPr>
          <w:color w:val="000000" w:themeColor="text1"/>
          <w:sz w:val="28"/>
          <w:szCs w:val="28"/>
          <w:lang w:val="uk-UA"/>
        </w:rPr>
        <w:t xml:space="preserve"> частиною </w:t>
      </w:r>
      <w:r>
        <w:rPr>
          <w:color w:val="000000" w:themeColor="text1"/>
          <w:sz w:val="28"/>
          <w:szCs w:val="28"/>
          <w:lang w:val="uk-UA"/>
        </w:rPr>
        <w:t xml:space="preserve">покращення </w:t>
      </w:r>
      <w:r w:rsidRPr="00AE15D7">
        <w:rPr>
          <w:color w:val="000000" w:themeColor="text1"/>
          <w:sz w:val="28"/>
          <w:szCs w:val="28"/>
          <w:lang w:val="uk-UA"/>
        </w:rPr>
        <w:t xml:space="preserve">оперативно-розшукової діяльності є </w:t>
      </w:r>
      <w:r>
        <w:rPr>
          <w:color w:val="000000" w:themeColor="text1"/>
          <w:sz w:val="28"/>
          <w:szCs w:val="28"/>
          <w:lang w:val="uk-UA"/>
        </w:rPr>
        <w:t>модернізація</w:t>
      </w:r>
      <w:r w:rsidRPr="00AE15D7">
        <w:rPr>
          <w:color w:val="000000" w:themeColor="text1"/>
          <w:sz w:val="28"/>
          <w:szCs w:val="28"/>
          <w:lang w:val="uk-UA"/>
        </w:rPr>
        <w:t xml:space="preserve"> системи спеціальної підготовки оперативних працівників. </w:t>
      </w:r>
    </w:p>
    <w:p w:rsidR="00DE44C6" w:rsidRDefault="00DE44C6" w:rsidP="00DE44C6">
      <w:pPr>
        <w:pStyle w:val="Default"/>
        <w:spacing w:line="360" w:lineRule="auto"/>
        <w:ind w:firstLine="709"/>
        <w:contextualSpacing/>
        <w:jc w:val="both"/>
        <w:rPr>
          <w:color w:val="000000" w:themeColor="text1"/>
          <w:sz w:val="28"/>
          <w:szCs w:val="28"/>
          <w:lang w:val="uk-UA"/>
        </w:rPr>
      </w:pPr>
      <w:r w:rsidRPr="00AE15D7">
        <w:rPr>
          <w:color w:val="000000" w:themeColor="text1"/>
          <w:sz w:val="28"/>
          <w:szCs w:val="28"/>
          <w:lang w:val="uk-UA"/>
        </w:rPr>
        <w:lastRenderedPageBreak/>
        <w:t xml:space="preserve">На основі </w:t>
      </w:r>
      <w:r>
        <w:rPr>
          <w:color w:val="000000" w:themeColor="text1"/>
          <w:sz w:val="28"/>
          <w:szCs w:val="28"/>
          <w:lang w:val="uk-UA"/>
        </w:rPr>
        <w:t>досвіду як вітчизняних, так і зарубіжних дослідників</w:t>
      </w:r>
      <w:r w:rsidRPr="00AE15D7">
        <w:rPr>
          <w:color w:val="000000" w:themeColor="text1"/>
          <w:sz w:val="28"/>
          <w:szCs w:val="28"/>
          <w:lang w:val="uk-UA"/>
        </w:rPr>
        <w:t xml:space="preserve"> </w:t>
      </w:r>
      <w:r>
        <w:rPr>
          <w:color w:val="000000" w:themeColor="text1"/>
          <w:sz w:val="28"/>
          <w:szCs w:val="28"/>
          <w:lang w:val="uk-UA"/>
        </w:rPr>
        <w:t>встановлено</w:t>
      </w:r>
      <w:r w:rsidRPr="00AE15D7">
        <w:rPr>
          <w:color w:val="000000" w:themeColor="text1"/>
          <w:sz w:val="28"/>
          <w:szCs w:val="28"/>
          <w:lang w:val="uk-UA"/>
        </w:rPr>
        <w:t xml:space="preserve">, що </w:t>
      </w:r>
      <w:r>
        <w:rPr>
          <w:color w:val="000000" w:themeColor="text1"/>
          <w:sz w:val="28"/>
          <w:szCs w:val="28"/>
          <w:lang w:val="uk-UA"/>
        </w:rPr>
        <w:t>потрібно</w:t>
      </w:r>
      <w:r w:rsidRPr="00AE15D7">
        <w:rPr>
          <w:color w:val="000000" w:themeColor="text1"/>
          <w:sz w:val="28"/>
          <w:szCs w:val="28"/>
          <w:lang w:val="uk-UA"/>
        </w:rPr>
        <w:t xml:space="preserve"> удосконалити норми Кримінального, Кримінального процесуального кодексів України, окремих законів України та відомчих нормативних актів для </w:t>
      </w:r>
      <w:r>
        <w:rPr>
          <w:color w:val="000000" w:themeColor="text1"/>
          <w:sz w:val="28"/>
          <w:szCs w:val="28"/>
          <w:lang w:val="uk-UA"/>
        </w:rPr>
        <w:t xml:space="preserve">активного і акцентованого </w:t>
      </w:r>
      <w:r w:rsidRPr="00AE15D7">
        <w:rPr>
          <w:color w:val="000000" w:themeColor="text1"/>
          <w:sz w:val="28"/>
          <w:szCs w:val="28"/>
          <w:lang w:val="uk-UA"/>
        </w:rPr>
        <w:t xml:space="preserve">використання сил, засобів і заходів оперативних підрозділів правоохоронних органів у протидії злочинам у сфері обігу наркотичних засобів. </w:t>
      </w:r>
      <w:r>
        <w:rPr>
          <w:color w:val="000000" w:themeColor="text1"/>
          <w:sz w:val="28"/>
          <w:szCs w:val="28"/>
          <w:lang w:val="uk-UA"/>
        </w:rPr>
        <w:t xml:space="preserve">Необхідно вдосконалити правові основи </w:t>
      </w:r>
      <w:r w:rsidRPr="00AE15D7">
        <w:rPr>
          <w:color w:val="000000" w:themeColor="text1"/>
          <w:sz w:val="28"/>
          <w:szCs w:val="28"/>
          <w:lang w:val="uk-UA"/>
        </w:rPr>
        <w:t>щодо порядку внесення тих чи інших речовин до</w:t>
      </w:r>
      <w:r>
        <w:rPr>
          <w:color w:val="000000" w:themeColor="text1"/>
          <w:sz w:val="28"/>
          <w:szCs w:val="28"/>
          <w:lang w:val="uk-UA"/>
        </w:rPr>
        <w:t xml:space="preserve"> </w:t>
      </w:r>
      <w:r w:rsidRPr="00AE15D7">
        <w:rPr>
          <w:color w:val="000000" w:themeColor="text1"/>
          <w:sz w:val="28"/>
          <w:szCs w:val="28"/>
          <w:lang w:val="uk-UA"/>
        </w:rPr>
        <w:t>Переліку наркотичних засобів, психотропних речовин і прекурсорів</w:t>
      </w:r>
      <w:r>
        <w:rPr>
          <w:color w:val="000000" w:themeColor="text1"/>
          <w:sz w:val="28"/>
          <w:szCs w:val="28"/>
          <w:lang w:val="uk-UA"/>
        </w:rPr>
        <w:t xml:space="preserve">, </w:t>
      </w:r>
      <w:r w:rsidRPr="00AE15D7">
        <w:rPr>
          <w:color w:val="000000" w:themeColor="text1"/>
          <w:sz w:val="28"/>
          <w:szCs w:val="28"/>
          <w:lang w:val="uk-UA"/>
        </w:rPr>
        <w:t>а також ліцензійних умов провадження господарської діяльності з культивування та використання</w:t>
      </w:r>
      <w:r>
        <w:rPr>
          <w:color w:val="000000" w:themeColor="text1"/>
          <w:sz w:val="28"/>
          <w:szCs w:val="28"/>
          <w:lang w:val="uk-UA"/>
        </w:rPr>
        <w:t xml:space="preserve"> </w:t>
      </w:r>
      <w:r w:rsidRPr="00AE15D7">
        <w:rPr>
          <w:color w:val="000000" w:themeColor="text1"/>
          <w:sz w:val="28"/>
          <w:szCs w:val="28"/>
          <w:lang w:val="uk-UA"/>
        </w:rPr>
        <w:t xml:space="preserve"> рослин, </w:t>
      </w:r>
      <w:r>
        <w:rPr>
          <w:color w:val="000000" w:themeColor="text1"/>
          <w:sz w:val="28"/>
          <w:szCs w:val="28"/>
          <w:lang w:val="uk-UA"/>
        </w:rPr>
        <w:t xml:space="preserve"> у яких міститься сировина для наркотиків </w:t>
      </w:r>
      <w:r w:rsidRPr="00AE15D7">
        <w:rPr>
          <w:color w:val="000000" w:themeColor="text1"/>
          <w:sz w:val="28"/>
          <w:szCs w:val="28"/>
          <w:lang w:val="uk-UA"/>
        </w:rPr>
        <w:t xml:space="preserve">для промислових потреб. </w:t>
      </w:r>
    </w:p>
    <w:p w:rsidR="00DE44C6" w:rsidRDefault="00DE44C6" w:rsidP="00DE44C6">
      <w:pPr>
        <w:spacing w:line="360" w:lineRule="auto"/>
        <w:ind w:firstLine="709"/>
        <w:contextualSpacing/>
        <w:rPr>
          <w:color w:val="000000" w:themeColor="text1"/>
          <w:sz w:val="28"/>
          <w:szCs w:val="28"/>
          <w:lang w:val="uk-UA"/>
        </w:rPr>
      </w:pPr>
      <w:r>
        <w:rPr>
          <w:color w:val="000000" w:themeColor="text1"/>
          <w:sz w:val="28"/>
          <w:szCs w:val="28"/>
          <w:lang w:val="uk-UA"/>
        </w:rPr>
        <w:t>Об</w:t>
      </w:r>
      <w:r w:rsidRPr="00565F16">
        <w:rPr>
          <w:color w:val="000000" w:themeColor="text1"/>
          <w:sz w:val="28"/>
          <w:szCs w:val="28"/>
          <w:lang w:val="uk-UA"/>
        </w:rPr>
        <w:t>’</w:t>
      </w:r>
      <w:r>
        <w:rPr>
          <w:color w:val="000000" w:themeColor="text1"/>
          <w:sz w:val="28"/>
          <w:szCs w:val="28"/>
          <w:lang w:val="uk-UA"/>
        </w:rPr>
        <w:t>єкт дослідження – суспільні відносини, які виникають у процесі діяльності оперативних підрозділів Національної поліції у сфері протидії незаконному обігу наркотичних речовин.</w:t>
      </w:r>
    </w:p>
    <w:p w:rsidR="00DE44C6" w:rsidRDefault="00DE44C6" w:rsidP="00DE44C6">
      <w:pPr>
        <w:spacing w:line="360" w:lineRule="auto"/>
        <w:ind w:firstLine="709"/>
        <w:contextualSpacing/>
        <w:rPr>
          <w:color w:val="000000" w:themeColor="text1"/>
          <w:sz w:val="28"/>
          <w:szCs w:val="28"/>
          <w:lang w:val="uk-UA"/>
        </w:rPr>
      </w:pPr>
      <w:r>
        <w:rPr>
          <w:color w:val="000000" w:themeColor="text1"/>
          <w:sz w:val="28"/>
          <w:szCs w:val="28"/>
          <w:lang w:val="uk-UA"/>
        </w:rPr>
        <w:t>Предмет дослідження – специфіка діяльності оперативних підрозділів національної поліції у протидії незаконному обігу наркотичних речовин.</w:t>
      </w:r>
    </w:p>
    <w:p w:rsidR="00DE44C6" w:rsidRPr="0021522D" w:rsidRDefault="00DE44C6" w:rsidP="00DE44C6">
      <w:pPr>
        <w:spacing w:line="360" w:lineRule="auto"/>
        <w:ind w:firstLine="709"/>
        <w:contextualSpacing/>
        <w:rPr>
          <w:color w:val="000000" w:themeColor="text1"/>
          <w:sz w:val="28"/>
          <w:szCs w:val="28"/>
          <w:lang w:val="uk-UA"/>
        </w:rPr>
      </w:pPr>
      <w:r>
        <w:rPr>
          <w:color w:val="000000" w:themeColor="text1"/>
          <w:sz w:val="28"/>
          <w:szCs w:val="28"/>
          <w:lang w:val="uk-UA"/>
        </w:rPr>
        <w:t>Мета дослідження – розробити комплексні рекомендації для оперативних підрозділів Національної поліції у сфері боротьби з незаконним обігом наркотичних засобів.</w:t>
      </w:r>
    </w:p>
    <w:p w:rsidR="00DE44C6" w:rsidRDefault="00DE44C6" w:rsidP="00DE44C6">
      <w:pPr>
        <w:spacing w:line="360" w:lineRule="auto"/>
        <w:ind w:firstLine="709"/>
        <w:contextualSpacing/>
        <w:rPr>
          <w:color w:val="000000" w:themeColor="text1"/>
          <w:sz w:val="28"/>
          <w:szCs w:val="28"/>
          <w:lang w:val="uk-UA"/>
        </w:rPr>
      </w:pPr>
      <w:r>
        <w:rPr>
          <w:color w:val="000000" w:themeColor="text1"/>
          <w:sz w:val="28"/>
          <w:szCs w:val="28"/>
          <w:lang w:val="uk-UA"/>
        </w:rPr>
        <w:t>ОПЕРАТИВНІ ПІДРОЗДІЛИ, КРИМІНАЛЬНІ ПРАВОПОРУШЕННЯ, ПРАВООХОРОННІ ОРГАНИ, НАРКОТИЧНІ ЗАСОБИ, ОПЕРАТИВНО – РОЗШУКОВА ДІЯЛЬНІСТЬ.</w:t>
      </w:r>
    </w:p>
    <w:p w:rsidR="00DE44C6" w:rsidRDefault="00DE44C6">
      <w:pPr>
        <w:spacing w:after="200" w:line="276" w:lineRule="auto"/>
        <w:jc w:val="left"/>
        <w:rPr>
          <w:color w:val="000000" w:themeColor="text1"/>
          <w:sz w:val="28"/>
          <w:szCs w:val="28"/>
          <w:lang w:val="uk-UA"/>
        </w:rPr>
      </w:pPr>
      <w:r>
        <w:rPr>
          <w:color w:val="000000" w:themeColor="text1"/>
          <w:sz w:val="28"/>
          <w:szCs w:val="28"/>
          <w:lang w:val="uk-UA"/>
        </w:rPr>
        <w:br w:type="page"/>
      </w:r>
    </w:p>
    <w:p w:rsidR="00DE44C6" w:rsidRDefault="00DE44C6" w:rsidP="00DE44C6">
      <w:pPr>
        <w:spacing w:line="360" w:lineRule="auto"/>
        <w:ind w:firstLine="709"/>
        <w:contextualSpacing/>
        <w:jc w:val="center"/>
        <w:rPr>
          <w:color w:val="000000" w:themeColor="text1"/>
          <w:sz w:val="28"/>
          <w:szCs w:val="28"/>
          <w:lang w:val="uk-UA"/>
        </w:rPr>
      </w:pPr>
      <w:r w:rsidRPr="00D13146">
        <w:rPr>
          <w:color w:val="000000" w:themeColor="text1"/>
          <w:sz w:val="28"/>
          <w:szCs w:val="28"/>
          <w:lang w:val="en-US"/>
        </w:rPr>
        <w:lastRenderedPageBreak/>
        <w:t>SUMMARY</w:t>
      </w:r>
    </w:p>
    <w:p w:rsidR="00DE44C6" w:rsidRDefault="00DE44C6" w:rsidP="00DE44C6">
      <w:pPr>
        <w:spacing w:line="360" w:lineRule="auto"/>
        <w:ind w:firstLine="709"/>
        <w:contextualSpacing/>
        <w:jc w:val="center"/>
        <w:rPr>
          <w:color w:val="000000" w:themeColor="text1"/>
          <w:sz w:val="28"/>
          <w:szCs w:val="28"/>
          <w:lang w:val="uk-UA"/>
        </w:rPr>
      </w:pPr>
    </w:p>
    <w:p w:rsidR="00DE44C6" w:rsidRDefault="00DE44C6" w:rsidP="00DE44C6">
      <w:pPr>
        <w:spacing w:line="360" w:lineRule="auto"/>
        <w:ind w:firstLine="709"/>
        <w:contextualSpacing/>
        <w:jc w:val="center"/>
        <w:rPr>
          <w:color w:val="000000" w:themeColor="text1"/>
          <w:sz w:val="28"/>
          <w:szCs w:val="28"/>
          <w:lang w:val="uk-UA"/>
        </w:rPr>
      </w:pPr>
    </w:p>
    <w:p w:rsidR="00DE44C6" w:rsidRPr="00966955" w:rsidRDefault="00DE44C6" w:rsidP="00DE44C6">
      <w:pPr>
        <w:spacing w:line="360" w:lineRule="auto"/>
        <w:ind w:firstLine="709"/>
        <w:contextualSpacing/>
        <w:rPr>
          <w:color w:val="000000" w:themeColor="text1"/>
          <w:sz w:val="28"/>
          <w:szCs w:val="28"/>
          <w:lang w:val="en-US"/>
        </w:rPr>
      </w:pPr>
      <w:r w:rsidRPr="00966955">
        <w:rPr>
          <w:color w:val="000000" w:themeColor="text1"/>
          <w:sz w:val="28"/>
          <w:szCs w:val="28"/>
          <w:lang w:val="en-US"/>
        </w:rPr>
        <w:t>Qu</w:t>
      </w:r>
      <w:r>
        <w:rPr>
          <w:color w:val="000000" w:themeColor="text1"/>
          <w:sz w:val="28"/>
          <w:szCs w:val="28"/>
          <w:lang w:val="en-US"/>
        </w:rPr>
        <w:t xml:space="preserve">alification work consists of </w:t>
      </w:r>
      <w:r w:rsidRPr="00DE44C6">
        <w:rPr>
          <w:color w:val="000000" w:themeColor="text1"/>
          <w:sz w:val="28"/>
          <w:szCs w:val="28"/>
          <w:lang w:val="en-US"/>
        </w:rPr>
        <w:t>97</w:t>
      </w:r>
      <w:r w:rsidRPr="00966955">
        <w:rPr>
          <w:color w:val="000000" w:themeColor="text1"/>
          <w:sz w:val="28"/>
          <w:szCs w:val="28"/>
          <w:lang w:val="en-US"/>
        </w:rPr>
        <w:t xml:space="preserve"> pages, contains 122 sources of information used.</w:t>
      </w:r>
    </w:p>
    <w:p w:rsidR="00DE44C6" w:rsidRPr="007E71C9" w:rsidRDefault="00DE44C6" w:rsidP="00DE44C6">
      <w:pPr>
        <w:spacing w:line="360" w:lineRule="auto"/>
        <w:ind w:firstLine="709"/>
        <w:contextualSpacing/>
        <w:rPr>
          <w:color w:val="000000" w:themeColor="text1"/>
          <w:sz w:val="28"/>
          <w:szCs w:val="28"/>
          <w:lang w:val="en-US"/>
        </w:rPr>
      </w:pPr>
      <w:r w:rsidRPr="007E71C9">
        <w:rPr>
          <w:color w:val="000000" w:themeColor="text1"/>
          <w:sz w:val="28"/>
          <w:szCs w:val="28"/>
          <w:lang w:val="en-US"/>
        </w:rPr>
        <w:t>The relevance of the topic of our study is due to the fact that in Ukraine from year to year the situation with drug addiction among the population and the issue of illegal drug distribution is deteriorating. This problem covers more and more sections of the population and poses a significant threat to the social and economic well-being of our society. In addition, the unresolved issue negatively affects the rule of law in the state and the social atmosphere among citizens.</w:t>
      </w:r>
    </w:p>
    <w:p w:rsidR="00DE44C6" w:rsidRPr="007E71C9" w:rsidRDefault="00DE44C6" w:rsidP="00DE44C6">
      <w:pPr>
        <w:spacing w:line="360" w:lineRule="auto"/>
        <w:ind w:firstLine="709"/>
        <w:contextualSpacing/>
        <w:rPr>
          <w:color w:val="000000" w:themeColor="text1"/>
          <w:sz w:val="28"/>
          <w:szCs w:val="28"/>
          <w:lang w:val="en-US"/>
        </w:rPr>
      </w:pPr>
      <w:r w:rsidRPr="007E71C9">
        <w:rPr>
          <w:color w:val="000000" w:themeColor="text1"/>
          <w:sz w:val="28"/>
          <w:szCs w:val="28"/>
          <w:lang w:val="en-US"/>
        </w:rPr>
        <w:t>The growing dynamics of drug-related crimes in recent years suggest that law enforcement operations, including the National Police, should step up measures to combat drug-related crimes. However, the capabilities of operational units are being implemented inefficiently, as evidenced by the statistics of crimes committed in the field of drug trafficking in recent years and the trend towards a steady increase in people who use drugs for non-medical purposes. At the same time, the number of drug-related crimes is declining every year. Accordingly, the drug situation in the country is deteriorating.</w:t>
      </w:r>
    </w:p>
    <w:p w:rsidR="00DE44C6" w:rsidRPr="007E71C9" w:rsidRDefault="00DE44C6" w:rsidP="00DE44C6">
      <w:pPr>
        <w:spacing w:line="360" w:lineRule="auto"/>
        <w:ind w:firstLine="709"/>
        <w:contextualSpacing/>
        <w:rPr>
          <w:color w:val="000000" w:themeColor="text1"/>
          <w:sz w:val="28"/>
          <w:szCs w:val="28"/>
          <w:lang w:val="en-US"/>
        </w:rPr>
      </w:pPr>
      <w:r w:rsidRPr="007E71C9">
        <w:rPr>
          <w:color w:val="000000" w:themeColor="text1"/>
          <w:sz w:val="28"/>
          <w:szCs w:val="28"/>
          <w:lang w:val="en-US"/>
        </w:rPr>
        <w:t>The study argues that part of the improvement of operational and investigative activities is the modernization of the system of special training of operational staff.</w:t>
      </w:r>
    </w:p>
    <w:p w:rsidR="00DE44C6" w:rsidRDefault="00DE44C6" w:rsidP="00DE44C6">
      <w:pPr>
        <w:spacing w:line="360" w:lineRule="auto"/>
        <w:ind w:firstLine="709"/>
        <w:contextualSpacing/>
        <w:rPr>
          <w:color w:val="000000" w:themeColor="text1"/>
          <w:sz w:val="28"/>
          <w:szCs w:val="28"/>
          <w:lang w:val="uk-UA"/>
        </w:rPr>
      </w:pPr>
      <w:r w:rsidRPr="007E71C9">
        <w:rPr>
          <w:color w:val="000000" w:themeColor="text1"/>
          <w:sz w:val="28"/>
          <w:szCs w:val="28"/>
          <w:lang w:val="en-US"/>
        </w:rPr>
        <w:t>Based on the experience of both domestic and foreign researchers, it is established that it is necessary to improve the Criminal and Criminal Procedure Codes of Ukraine, certain laws of Ukraine and departmental regulations for active and focused use of forces, means and measures of law enforcement agencies in combating crimes in circulation. drugs. It is necessary to improve the legal framework for the inclusion of certain substances in the List of narcotic drugs, psychotropic substances and precursors, as well as licensing conditions for economic activities for the cultivation and use of plants that contain raw materials for drugs for industrial purposes.</w:t>
      </w:r>
    </w:p>
    <w:p w:rsidR="00DE44C6" w:rsidRPr="00966955" w:rsidRDefault="00DE44C6" w:rsidP="00DE44C6">
      <w:pPr>
        <w:spacing w:line="360" w:lineRule="auto"/>
        <w:ind w:firstLine="709"/>
        <w:contextualSpacing/>
        <w:rPr>
          <w:color w:val="000000" w:themeColor="text1"/>
          <w:sz w:val="28"/>
          <w:szCs w:val="28"/>
          <w:lang w:val="en-US"/>
        </w:rPr>
      </w:pPr>
      <w:r w:rsidRPr="00966955">
        <w:rPr>
          <w:color w:val="000000" w:themeColor="text1"/>
          <w:sz w:val="28"/>
          <w:szCs w:val="28"/>
          <w:lang w:val="en-US"/>
        </w:rPr>
        <w:lastRenderedPageBreak/>
        <w:t>The object of the study is public relations that arise in the course of the activities of operational units of the National Police in the field of combating drug trafficking.</w:t>
      </w:r>
    </w:p>
    <w:p w:rsidR="00DE44C6" w:rsidRPr="00966955" w:rsidRDefault="00DE44C6" w:rsidP="00DE44C6">
      <w:pPr>
        <w:spacing w:line="360" w:lineRule="auto"/>
        <w:ind w:firstLine="709"/>
        <w:contextualSpacing/>
        <w:rPr>
          <w:color w:val="000000" w:themeColor="text1"/>
          <w:sz w:val="28"/>
          <w:szCs w:val="28"/>
          <w:lang w:val="en-US"/>
        </w:rPr>
      </w:pPr>
      <w:r w:rsidRPr="00966955">
        <w:rPr>
          <w:color w:val="000000" w:themeColor="text1"/>
          <w:sz w:val="28"/>
          <w:szCs w:val="28"/>
          <w:lang w:val="en-US"/>
        </w:rPr>
        <w:t>The subject of the study is the specifics of the activities of operational units of the national police in combating drug trafficking.</w:t>
      </w:r>
    </w:p>
    <w:p w:rsidR="00DE44C6" w:rsidRPr="00966955" w:rsidRDefault="00DE44C6" w:rsidP="00DE44C6">
      <w:pPr>
        <w:spacing w:line="360" w:lineRule="auto"/>
        <w:ind w:firstLine="709"/>
        <w:contextualSpacing/>
        <w:rPr>
          <w:color w:val="000000" w:themeColor="text1"/>
          <w:sz w:val="28"/>
          <w:szCs w:val="28"/>
          <w:lang w:val="en-US"/>
        </w:rPr>
      </w:pPr>
      <w:r w:rsidRPr="00966955">
        <w:rPr>
          <w:color w:val="000000" w:themeColor="text1"/>
          <w:sz w:val="28"/>
          <w:szCs w:val="28"/>
          <w:lang w:val="en-US"/>
        </w:rPr>
        <w:t>The purpose of the study is to develop comprehensive recommendations for operational units of the National Police in the field of combating drug trafficking.</w:t>
      </w:r>
    </w:p>
    <w:p w:rsidR="00DE44C6" w:rsidRPr="00966955" w:rsidRDefault="00DE44C6" w:rsidP="00DE44C6">
      <w:pPr>
        <w:spacing w:line="360" w:lineRule="auto"/>
        <w:ind w:firstLine="709"/>
        <w:contextualSpacing/>
        <w:rPr>
          <w:color w:val="000000" w:themeColor="text1"/>
          <w:sz w:val="28"/>
          <w:szCs w:val="28"/>
          <w:lang w:val="en-US"/>
        </w:rPr>
      </w:pPr>
      <w:r>
        <w:rPr>
          <w:color w:val="000000" w:themeColor="text1"/>
          <w:sz w:val="28"/>
          <w:szCs w:val="28"/>
          <w:lang w:val="en-US"/>
        </w:rPr>
        <w:t>OPERATING UNITS, CRIMES, LAW ENFORCEMENT AGENCIES, DRUGS, ORGANIZATION OF INVESTIGATIVE ACTIVITY</w:t>
      </w:r>
      <w:r w:rsidRPr="00966955">
        <w:rPr>
          <w:color w:val="000000" w:themeColor="text1"/>
          <w:sz w:val="28"/>
          <w:szCs w:val="28"/>
          <w:lang w:val="en-US"/>
        </w:rPr>
        <w:t>.</w:t>
      </w:r>
    </w:p>
    <w:p w:rsidR="00DE44C6" w:rsidRPr="00966955" w:rsidRDefault="00DE44C6">
      <w:pPr>
        <w:spacing w:line="360" w:lineRule="auto"/>
        <w:ind w:firstLine="709"/>
        <w:contextualSpacing/>
        <w:rPr>
          <w:color w:val="000000" w:themeColor="text1"/>
          <w:sz w:val="28"/>
          <w:szCs w:val="28"/>
          <w:lang w:val="en-US"/>
        </w:rPr>
      </w:pPr>
    </w:p>
    <w:p w:rsidR="00DE44C6" w:rsidRDefault="00DE44C6">
      <w:pPr>
        <w:spacing w:after="200" w:line="276" w:lineRule="auto"/>
        <w:jc w:val="left"/>
        <w:rPr>
          <w:color w:val="000000" w:themeColor="text1"/>
          <w:sz w:val="28"/>
          <w:szCs w:val="28"/>
          <w:lang w:val="en-US"/>
        </w:rPr>
      </w:pPr>
      <w:r>
        <w:rPr>
          <w:color w:val="000000" w:themeColor="text1"/>
          <w:sz w:val="28"/>
          <w:szCs w:val="28"/>
          <w:lang w:val="en-US"/>
        </w:rPr>
        <w:br w:type="page"/>
      </w:r>
    </w:p>
    <w:p w:rsidR="00DE44C6" w:rsidRDefault="00DE44C6" w:rsidP="00DE44C6">
      <w:pPr>
        <w:spacing w:line="360" w:lineRule="auto"/>
        <w:contextualSpacing/>
        <w:jc w:val="center"/>
        <w:rPr>
          <w:sz w:val="28"/>
          <w:szCs w:val="28"/>
          <w:lang w:val="uk-UA"/>
        </w:rPr>
      </w:pPr>
      <w:r>
        <w:rPr>
          <w:sz w:val="28"/>
          <w:szCs w:val="28"/>
          <w:lang w:val="uk-UA"/>
        </w:rPr>
        <w:lastRenderedPageBreak/>
        <w:t>ЗМІСТ</w:t>
      </w:r>
    </w:p>
    <w:p w:rsidR="00DE44C6" w:rsidRDefault="00DE44C6" w:rsidP="00DE44C6">
      <w:pPr>
        <w:spacing w:line="360" w:lineRule="auto"/>
        <w:contextualSpacing/>
        <w:jc w:val="center"/>
        <w:rPr>
          <w:sz w:val="28"/>
          <w:szCs w:val="28"/>
          <w:lang w:val="uk-UA"/>
        </w:rPr>
      </w:pPr>
    </w:p>
    <w:p w:rsidR="00DE44C6" w:rsidRDefault="00DE44C6" w:rsidP="00DE44C6">
      <w:pPr>
        <w:spacing w:line="360" w:lineRule="auto"/>
        <w:contextualSpacing/>
        <w:rPr>
          <w:sz w:val="28"/>
          <w:szCs w:val="28"/>
          <w:lang w:val="uk-UA"/>
        </w:rPr>
      </w:pPr>
    </w:p>
    <w:p w:rsidR="00DE44C6" w:rsidRDefault="00DE44C6" w:rsidP="00DE44C6">
      <w:pPr>
        <w:spacing w:line="360" w:lineRule="auto"/>
        <w:contextualSpacing/>
        <w:rPr>
          <w:sz w:val="28"/>
          <w:szCs w:val="28"/>
          <w:lang w:val="uk-UA"/>
        </w:rPr>
      </w:pPr>
      <w:r>
        <w:rPr>
          <w:sz w:val="28"/>
          <w:szCs w:val="28"/>
          <w:lang w:val="uk-UA"/>
        </w:rPr>
        <w:t>РОЗДІЛ1. ПОЯСНЮВАЛЬНА ЗАПИСКА……………………………………...9</w:t>
      </w:r>
    </w:p>
    <w:p w:rsidR="00DE44C6" w:rsidRDefault="00DE44C6" w:rsidP="00DE44C6">
      <w:pPr>
        <w:spacing w:line="360" w:lineRule="auto"/>
        <w:contextualSpacing/>
        <w:rPr>
          <w:sz w:val="28"/>
          <w:szCs w:val="28"/>
          <w:lang w:val="uk-UA"/>
        </w:rPr>
      </w:pPr>
      <w:r>
        <w:rPr>
          <w:sz w:val="28"/>
          <w:szCs w:val="28"/>
          <w:lang w:val="uk-UA"/>
        </w:rPr>
        <w:t>РОЗДІЛ 2. ПРАКТИЧНА ЧАСТИНА…………………………………………..33</w:t>
      </w:r>
    </w:p>
    <w:p w:rsidR="00DE44C6" w:rsidRPr="003C279D" w:rsidRDefault="00DE44C6" w:rsidP="00DE44C6">
      <w:pPr>
        <w:spacing w:line="360" w:lineRule="auto"/>
        <w:ind w:firstLine="709"/>
        <w:contextualSpacing/>
        <w:rPr>
          <w:sz w:val="28"/>
          <w:szCs w:val="28"/>
          <w:lang w:val="uk-UA"/>
        </w:rPr>
      </w:pPr>
      <w:r>
        <w:rPr>
          <w:sz w:val="28"/>
          <w:szCs w:val="28"/>
          <w:lang w:val="uk-UA"/>
        </w:rPr>
        <w:t>2.1</w:t>
      </w:r>
      <w:r w:rsidRPr="003C279D">
        <w:rPr>
          <w:sz w:val="28"/>
          <w:szCs w:val="28"/>
          <w:lang w:val="uk-UA"/>
        </w:rPr>
        <w:t xml:space="preserve"> Кримінальні правопорушення, пов’язані з незаконним о</w:t>
      </w:r>
      <w:r>
        <w:rPr>
          <w:sz w:val="28"/>
          <w:szCs w:val="28"/>
          <w:lang w:val="uk-UA"/>
        </w:rPr>
        <w:t xml:space="preserve">бігом </w:t>
      </w:r>
      <w:r w:rsidRPr="003C279D">
        <w:rPr>
          <w:sz w:val="28"/>
          <w:szCs w:val="28"/>
          <w:lang w:val="uk-UA"/>
        </w:rPr>
        <w:t>наркотичних</w:t>
      </w:r>
      <w:r>
        <w:rPr>
          <w:sz w:val="28"/>
          <w:szCs w:val="28"/>
          <w:lang w:val="uk-UA"/>
        </w:rPr>
        <w:t xml:space="preserve"> </w:t>
      </w:r>
      <w:r w:rsidRPr="003C279D">
        <w:rPr>
          <w:sz w:val="28"/>
          <w:szCs w:val="28"/>
          <w:lang w:val="uk-UA"/>
        </w:rPr>
        <w:t>засобів – поняття, сутність та систем</w:t>
      </w:r>
      <w:r>
        <w:rPr>
          <w:sz w:val="28"/>
          <w:szCs w:val="28"/>
          <w:lang w:val="uk-UA"/>
        </w:rPr>
        <w:t>а………………………….45</w:t>
      </w:r>
    </w:p>
    <w:p w:rsidR="00DE44C6" w:rsidRPr="003C279D" w:rsidRDefault="00DE44C6" w:rsidP="00DE44C6">
      <w:pPr>
        <w:spacing w:line="360" w:lineRule="auto"/>
        <w:ind w:firstLine="709"/>
        <w:contextualSpacing/>
        <w:rPr>
          <w:sz w:val="28"/>
          <w:szCs w:val="28"/>
          <w:lang w:val="uk-UA"/>
        </w:rPr>
      </w:pPr>
      <w:r>
        <w:rPr>
          <w:sz w:val="28"/>
          <w:szCs w:val="28"/>
          <w:lang w:val="uk-UA"/>
        </w:rPr>
        <w:t>2.2</w:t>
      </w:r>
      <w:r w:rsidRPr="003C279D">
        <w:rPr>
          <w:sz w:val="28"/>
          <w:szCs w:val="28"/>
          <w:lang w:val="uk-UA"/>
        </w:rPr>
        <w:t xml:space="preserve"> Сучасний стан протиді</w:t>
      </w:r>
      <w:r>
        <w:rPr>
          <w:sz w:val="28"/>
          <w:szCs w:val="28"/>
          <w:lang w:val="uk-UA"/>
        </w:rPr>
        <w:t xml:space="preserve">ї кримінальним правопорушенням, </w:t>
      </w:r>
      <w:r w:rsidRPr="003C279D">
        <w:rPr>
          <w:sz w:val="28"/>
          <w:szCs w:val="28"/>
          <w:lang w:val="uk-UA"/>
        </w:rPr>
        <w:t>пов’язаним з</w:t>
      </w:r>
      <w:r>
        <w:rPr>
          <w:sz w:val="28"/>
          <w:szCs w:val="28"/>
          <w:lang w:val="uk-UA"/>
        </w:rPr>
        <w:t xml:space="preserve"> </w:t>
      </w:r>
      <w:r w:rsidRPr="003C279D">
        <w:rPr>
          <w:sz w:val="28"/>
          <w:szCs w:val="28"/>
          <w:lang w:val="uk-UA"/>
        </w:rPr>
        <w:t>незаконним обігом нарко</w:t>
      </w:r>
      <w:r>
        <w:rPr>
          <w:sz w:val="28"/>
          <w:szCs w:val="28"/>
          <w:lang w:val="uk-UA"/>
        </w:rPr>
        <w:t xml:space="preserve">тичних засобів. Способи та цілі </w:t>
      </w:r>
      <w:r w:rsidRPr="003C279D">
        <w:rPr>
          <w:sz w:val="28"/>
          <w:szCs w:val="28"/>
          <w:lang w:val="uk-UA"/>
        </w:rPr>
        <w:t>протидії</w:t>
      </w:r>
      <w:r>
        <w:rPr>
          <w:sz w:val="28"/>
          <w:szCs w:val="28"/>
          <w:lang w:val="uk-UA"/>
        </w:rPr>
        <w:t>…………………………………………………………………………...51</w:t>
      </w:r>
    </w:p>
    <w:p w:rsidR="00DE44C6" w:rsidRPr="003C279D" w:rsidRDefault="00DE44C6" w:rsidP="00DE44C6">
      <w:pPr>
        <w:spacing w:line="360" w:lineRule="auto"/>
        <w:ind w:firstLine="709"/>
        <w:contextualSpacing/>
        <w:rPr>
          <w:sz w:val="28"/>
          <w:szCs w:val="28"/>
          <w:lang w:val="uk-UA"/>
        </w:rPr>
      </w:pPr>
      <w:r>
        <w:rPr>
          <w:sz w:val="28"/>
          <w:szCs w:val="28"/>
          <w:lang w:val="uk-UA"/>
        </w:rPr>
        <w:t>2.3</w:t>
      </w:r>
      <w:r w:rsidRPr="003C279D">
        <w:rPr>
          <w:sz w:val="28"/>
          <w:szCs w:val="28"/>
          <w:lang w:val="uk-UA"/>
        </w:rPr>
        <w:t xml:space="preserve"> Оперативно-розшукова протидія кримінальним правопорушенням,</w:t>
      </w:r>
      <w:r>
        <w:rPr>
          <w:sz w:val="28"/>
          <w:szCs w:val="28"/>
          <w:lang w:val="uk-UA"/>
        </w:rPr>
        <w:t xml:space="preserve"> </w:t>
      </w:r>
      <w:r w:rsidRPr="003C279D">
        <w:rPr>
          <w:sz w:val="28"/>
          <w:szCs w:val="28"/>
          <w:lang w:val="uk-UA"/>
        </w:rPr>
        <w:t>пов’язаним з незаконним обігом наркотич</w:t>
      </w:r>
      <w:r>
        <w:rPr>
          <w:sz w:val="28"/>
          <w:szCs w:val="28"/>
          <w:lang w:val="uk-UA"/>
        </w:rPr>
        <w:t xml:space="preserve">них засобів та роль оперативних </w:t>
      </w:r>
      <w:r w:rsidRPr="003C279D">
        <w:rPr>
          <w:sz w:val="28"/>
          <w:szCs w:val="28"/>
          <w:lang w:val="uk-UA"/>
        </w:rPr>
        <w:t>підрозділів Національної поліції України в її здійсненні</w:t>
      </w:r>
      <w:r>
        <w:rPr>
          <w:sz w:val="28"/>
          <w:szCs w:val="28"/>
          <w:lang w:val="uk-UA"/>
        </w:rPr>
        <w:t>……………………..59</w:t>
      </w:r>
    </w:p>
    <w:p w:rsidR="00DE44C6" w:rsidRDefault="00DE44C6" w:rsidP="00DE44C6">
      <w:pPr>
        <w:spacing w:line="360" w:lineRule="auto"/>
        <w:ind w:firstLine="709"/>
        <w:contextualSpacing/>
        <w:rPr>
          <w:sz w:val="28"/>
          <w:szCs w:val="28"/>
          <w:lang w:val="uk-UA"/>
        </w:rPr>
      </w:pPr>
      <w:r>
        <w:rPr>
          <w:sz w:val="28"/>
          <w:szCs w:val="28"/>
          <w:lang w:val="uk-UA"/>
        </w:rPr>
        <w:t>2.4</w:t>
      </w:r>
      <w:r w:rsidRPr="003C279D">
        <w:rPr>
          <w:sz w:val="28"/>
          <w:szCs w:val="28"/>
          <w:lang w:val="uk-UA"/>
        </w:rPr>
        <w:t xml:space="preserve"> Компетенція оперативних підрозділів Національної поліції України щодо</w:t>
      </w:r>
      <w:r>
        <w:rPr>
          <w:sz w:val="28"/>
          <w:szCs w:val="28"/>
          <w:lang w:val="uk-UA"/>
        </w:rPr>
        <w:t xml:space="preserve"> </w:t>
      </w:r>
      <w:r w:rsidRPr="003C279D">
        <w:rPr>
          <w:sz w:val="28"/>
          <w:szCs w:val="28"/>
          <w:lang w:val="uk-UA"/>
        </w:rPr>
        <w:t>протидії кримінальним правопорушенням, пов’язаним з незаконним обігом</w:t>
      </w:r>
      <w:r>
        <w:rPr>
          <w:sz w:val="28"/>
          <w:szCs w:val="28"/>
          <w:lang w:val="uk-UA"/>
        </w:rPr>
        <w:t xml:space="preserve"> наркотичних засобів……………………………………………………..68</w:t>
      </w:r>
    </w:p>
    <w:p w:rsidR="00DE44C6" w:rsidRDefault="00DE44C6" w:rsidP="00DE44C6">
      <w:pPr>
        <w:spacing w:line="360" w:lineRule="auto"/>
        <w:contextualSpacing/>
        <w:rPr>
          <w:sz w:val="28"/>
          <w:szCs w:val="28"/>
          <w:lang w:val="uk-UA"/>
        </w:rPr>
      </w:pPr>
      <w:r>
        <w:rPr>
          <w:sz w:val="28"/>
          <w:szCs w:val="28"/>
          <w:lang w:val="uk-UA"/>
        </w:rPr>
        <w:t>ВИСНОВКИ……………………………………………………………………...78</w:t>
      </w:r>
    </w:p>
    <w:p w:rsidR="00DE44C6" w:rsidRDefault="00DE44C6" w:rsidP="00DE44C6">
      <w:pPr>
        <w:spacing w:line="360" w:lineRule="auto"/>
        <w:contextualSpacing/>
        <w:rPr>
          <w:sz w:val="28"/>
          <w:szCs w:val="28"/>
          <w:lang w:val="uk-UA"/>
        </w:rPr>
      </w:pPr>
      <w:r>
        <w:rPr>
          <w:sz w:val="28"/>
          <w:szCs w:val="28"/>
          <w:lang w:val="uk-UA"/>
        </w:rPr>
        <w:t>ПЕРЕЛІК ВИКОРИСТАНИХ ДЖЕРЕЛ…………………………………….....82</w:t>
      </w:r>
    </w:p>
    <w:p w:rsidR="00DE44C6" w:rsidRDefault="00DE44C6" w:rsidP="00DE44C6">
      <w:pPr>
        <w:rPr>
          <w:sz w:val="28"/>
          <w:szCs w:val="28"/>
          <w:lang w:val="uk-UA"/>
        </w:rPr>
      </w:pPr>
    </w:p>
    <w:p w:rsidR="00DE44C6" w:rsidRPr="00AD3D87" w:rsidRDefault="00DE44C6" w:rsidP="00DE44C6">
      <w:pPr>
        <w:rPr>
          <w:sz w:val="28"/>
          <w:szCs w:val="28"/>
          <w:lang w:val="uk-UA"/>
        </w:rPr>
      </w:pPr>
    </w:p>
    <w:p w:rsidR="00DE44C6" w:rsidRPr="00B4479C" w:rsidRDefault="00DE44C6">
      <w:pPr>
        <w:spacing w:after="200" w:line="276" w:lineRule="auto"/>
        <w:jc w:val="left"/>
        <w:rPr>
          <w:color w:val="000000" w:themeColor="text1"/>
          <w:sz w:val="28"/>
          <w:szCs w:val="28"/>
        </w:rPr>
      </w:pPr>
      <w:r w:rsidRPr="00B4479C">
        <w:rPr>
          <w:color w:val="000000" w:themeColor="text1"/>
          <w:sz w:val="28"/>
          <w:szCs w:val="28"/>
        </w:rPr>
        <w:br w:type="page"/>
      </w:r>
    </w:p>
    <w:p w:rsidR="00DE44C6" w:rsidRDefault="00DE44C6" w:rsidP="00DE44C6">
      <w:pPr>
        <w:spacing w:line="360" w:lineRule="auto"/>
        <w:ind w:firstLine="709"/>
        <w:contextualSpacing/>
        <w:jc w:val="center"/>
        <w:rPr>
          <w:sz w:val="28"/>
          <w:szCs w:val="28"/>
          <w:lang w:val="uk-UA"/>
        </w:rPr>
      </w:pPr>
      <w:r>
        <w:rPr>
          <w:sz w:val="28"/>
          <w:szCs w:val="28"/>
          <w:lang w:val="uk-UA"/>
        </w:rPr>
        <w:lastRenderedPageBreak/>
        <w:t>РОЗДІЛ 1</w:t>
      </w:r>
      <w:r w:rsidRPr="00453512">
        <w:rPr>
          <w:sz w:val="28"/>
          <w:szCs w:val="28"/>
          <w:lang w:val="uk-UA"/>
        </w:rPr>
        <w:t xml:space="preserve"> ПОЯСНЮВАЛЬНА ЗАПИСКА</w:t>
      </w:r>
    </w:p>
    <w:p w:rsidR="00DE44C6" w:rsidRDefault="00DE44C6" w:rsidP="00DE44C6">
      <w:pPr>
        <w:spacing w:line="360" w:lineRule="auto"/>
        <w:ind w:firstLine="709"/>
        <w:contextualSpacing/>
        <w:jc w:val="center"/>
        <w:rPr>
          <w:sz w:val="28"/>
          <w:szCs w:val="28"/>
          <w:lang w:val="uk-UA"/>
        </w:rPr>
      </w:pPr>
    </w:p>
    <w:p w:rsidR="00DE44C6" w:rsidRPr="00453512" w:rsidRDefault="00DE44C6" w:rsidP="00DE44C6">
      <w:pPr>
        <w:spacing w:line="360" w:lineRule="auto"/>
        <w:ind w:firstLine="709"/>
        <w:contextualSpacing/>
        <w:jc w:val="center"/>
        <w:rPr>
          <w:sz w:val="28"/>
          <w:szCs w:val="28"/>
          <w:lang w:val="uk-UA"/>
        </w:rPr>
      </w:pPr>
    </w:p>
    <w:p w:rsidR="00DE44C6" w:rsidRPr="00F84F0C" w:rsidRDefault="00DE44C6" w:rsidP="00DE44C6">
      <w:pPr>
        <w:spacing w:line="360" w:lineRule="auto"/>
        <w:ind w:firstLine="709"/>
        <w:contextualSpacing/>
        <w:rPr>
          <w:sz w:val="28"/>
          <w:szCs w:val="28"/>
          <w:lang w:val="uk-UA"/>
        </w:rPr>
      </w:pPr>
      <w:r w:rsidRPr="00F84F0C">
        <w:rPr>
          <w:i/>
          <w:sz w:val="28"/>
          <w:szCs w:val="28"/>
          <w:lang w:val="uk-UA"/>
        </w:rPr>
        <w:t>Актуальність теми.</w:t>
      </w:r>
      <w:r w:rsidRPr="00F84F0C">
        <w:rPr>
          <w:sz w:val="28"/>
          <w:szCs w:val="28"/>
          <w:lang w:val="uk-UA"/>
        </w:rPr>
        <w:t xml:space="preserve"> За період своєї незалежності Україна зіштовхнулася з цілим рядом труднощів у економічній, політичній та соціальній сферах. Однією з найбільш недооцінених проблем сучасної України є наркоманія та питання нелегального розповсюдження наркотиків. Ця проблема охоплює все більші прошарки населення і становить суттєву загрозу соціальному та економічному добробуту нашого суспільства. Крім того, невирішеність цього питання негативним чином впливає на правопорядок у державі та соціальну атмосферу серед громадян. </w:t>
      </w:r>
    </w:p>
    <w:p w:rsidR="00DE44C6" w:rsidRPr="00F84F0C" w:rsidRDefault="00DE44C6" w:rsidP="00DE44C6">
      <w:pPr>
        <w:spacing w:line="360" w:lineRule="auto"/>
        <w:ind w:firstLine="709"/>
        <w:contextualSpacing/>
        <w:rPr>
          <w:sz w:val="28"/>
          <w:szCs w:val="28"/>
          <w:lang w:val="uk-UA"/>
        </w:rPr>
      </w:pPr>
      <w:r w:rsidRPr="00F84F0C">
        <w:rPr>
          <w:sz w:val="28"/>
          <w:szCs w:val="28"/>
          <w:lang w:val="uk-UA"/>
        </w:rPr>
        <w:t>Зростаюча динаміка злочинів пов’язаних з незаконним обігом наркотичних засобів у продовж останніх років говорить про те, що оперативним підрозділам правоохоронних органів, зокрема і Національної поліції слід посилювати заходи протидії злочинам у сфері незаконного обігу наркотичних засобів. Проте можливості оперативних підрозділів реалізуються неефективно, про що засвідчує статистика скоєних злочинів у сфері обігу наркотичних засобів за останні роки і тенденція до постійного збільшення людей, які вживають наркотичні значення не за медичним призначенням. В той же час кількість розкриття злочинів, пов’язаних з незаконним обігом наркотичних речовин з кожним роком стає все меншою. Відповідно ситуація з наркотиками в країні погіршується. Якщо звернутися до статистики на початку незалежності, то виявиться, що у 1993 році офіційно на обліку споживачів наркотиків  було зареєстровано близько 33 тис. осіб. В 2019 році ця цифра сягнула понад 150 тис. осіб. Помітно, що збільшується й частка молоді, яка вживає наркотики. Так, 70% від усіх споживачів наркотиків це молодь до 25 років.</w:t>
      </w:r>
    </w:p>
    <w:p w:rsidR="00DE44C6" w:rsidRPr="00F84F0C" w:rsidRDefault="00DE44C6" w:rsidP="00DE44C6">
      <w:pPr>
        <w:spacing w:line="360" w:lineRule="auto"/>
        <w:ind w:firstLine="709"/>
        <w:contextualSpacing/>
        <w:rPr>
          <w:sz w:val="28"/>
          <w:szCs w:val="28"/>
          <w:lang w:val="uk-UA"/>
        </w:rPr>
      </w:pPr>
      <w:r w:rsidRPr="00F84F0C">
        <w:rPr>
          <w:sz w:val="28"/>
          <w:szCs w:val="28"/>
          <w:lang w:val="uk-UA"/>
        </w:rPr>
        <w:t xml:space="preserve">В той же час кількість виявлених злочинів у сфері незаконного обігу наркотичних засобів невпинно зменшується. Так, згідно Єдиному звіту про кримінальні правопорушення за 2005 </w:t>
      </w:r>
      <w:r w:rsidRPr="00F84F0C">
        <w:rPr>
          <w:color w:val="000000" w:themeColor="text1"/>
          <w:sz w:val="28"/>
          <w:szCs w:val="28"/>
          <w:lang w:val="uk-UA"/>
        </w:rPr>
        <w:t>–</w:t>
      </w:r>
      <w:r w:rsidRPr="00F84F0C">
        <w:rPr>
          <w:sz w:val="28"/>
          <w:szCs w:val="28"/>
          <w:lang w:val="uk-UA"/>
        </w:rPr>
        <w:t xml:space="preserve"> 2019 роки у 2005 році кількість </w:t>
      </w:r>
      <w:r w:rsidRPr="00F84F0C">
        <w:rPr>
          <w:sz w:val="28"/>
          <w:szCs w:val="28"/>
          <w:lang w:val="uk-UA"/>
        </w:rPr>
        <w:lastRenderedPageBreak/>
        <w:t>розкритих злочинів становила 65 тис, а станом на кінець 2019 лише 23 тис. Як бачимо, кількість розкритих злочинів зменшилася більш як на половину. І цей факт ясно засвідчує, що заходи, які приймаються оперативним підрозділами як Національної поліції, так і іншими державними органами являються малоефективними у боротьбі проти сучасних викликів у цій сфері.</w:t>
      </w:r>
    </w:p>
    <w:p w:rsidR="00DE44C6" w:rsidRPr="00F84F0C" w:rsidRDefault="00DE44C6" w:rsidP="00DE44C6">
      <w:pPr>
        <w:spacing w:line="360" w:lineRule="auto"/>
        <w:ind w:firstLine="709"/>
        <w:contextualSpacing/>
        <w:rPr>
          <w:color w:val="000000" w:themeColor="text1"/>
          <w:sz w:val="28"/>
          <w:szCs w:val="28"/>
          <w:lang w:val="uk-UA"/>
        </w:rPr>
      </w:pPr>
      <w:r w:rsidRPr="00F84F0C">
        <w:rPr>
          <w:sz w:val="28"/>
          <w:szCs w:val="28"/>
          <w:lang w:val="uk-UA"/>
        </w:rPr>
        <w:t xml:space="preserve">Підґрунттям для написання цієї роботи послугували праці вітчизняних та зарубіжних дослідників, зокрема: </w:t>
      </w:r>
      <w:r>
        <w:rPr>
          <w:color w:val="000000" w:themeColor="text1"/>
          <w:sz w:val="28"/>
          <w:szCs w:val="28"/>
          <w:lang w:val="uk-UA"/>
        </w:rPr>
        <w:t>К. М. Андрусевський, Я. Т. Баніна, К. І. Борисенко, П. К. Галицький, І.К. Семенченко, Р.Р. Гриневича, Р. Л. Гринковський, О. К. Дерлицький, О. А. Кастромський, В. Д. Комчик, Б. О. Керинський, П. А. Киценко, Т. Т</w:t>
      </w:r>
      <w:r w:rsidRPr="00F84F0C">
        <w:rPr>
          <w:color w:val="000000" w:themeColor="text1"/>
          <w:sz w:val="28"/>
          <w:szCs w:val="28"/>
          <w:lang w:val="uk-UA"/>
        </w:rPr>
        <w:t xml:space="preserve">. Ковальчука, К. Г. Костенка, М. Лемешко, Є. В. Лизогубенка, </w:t>
      </w:r>
      <w:r>
        <w:rPr>
          <w:color w:val="000000" w:themeColor="text1"/>
          <w:sz w:val="28"/>
          <w:szCs w:val="28"/>
          <w:lang w:val="uk-UA"/>
        </w:rPr>
        <w:t>О. О. Лойфа, К. Т. Михалковського, О. О</w:t>
      </w:r>
      <w:r w:rsidRPr="00F84F0C">
        <w:rPr>
          <w:color w:val="000000" w:themeColor="text1"/>
          <w:sz w:val="28"/>
          <w:szCs w:val="28"/>
          <w:lang w:val="uk-UA"/>
        </w:rPr>
        <w:t>.</w:t>
      </w:r>
      <w:r>
        <w:rPr>
          <w:color w:val="000000" w:themeColor="text1"/>
          <w:sz w:val="28"/>
          <w:szCs w:val="28"/>
          <w:lang w:val="uk-UA"/>
        </w:rPr>
        <w:t xml:space="preserve"> Недільського, Д. Й. Никифоренка</w:t>
      </w:r>
      <w:r w:rsidRPr="00F84F0C">
        <w:rPr>
          <w:color w:val="000000" w:themeColor="text1"/>
          <w:sz w:val="28"/>
          <w:szCs w:val="28"/>
          <w:lang w:val="uk-UA"/>
        </w:rPr>
        <w:t xml:space="preserve">, Д. О. Ноздріна, Р. М. Павленка, О. І. Перепелиці, В. Г. Пшеничного та ін.. </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Всі наявні праці у цій сфері можна використовувати як базу для удосконалення методів, засобів та заходів оперативних підрозділів Національної поліції  у боротьбі зі злочинами у сфері обігу наркотичних засобів. Але ця тема потребує і подальшого дослідження, що і зумовило вибір даної тематики для дослідження.</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Об’єкт дослідження – суспільні відносини, які виникають у процесі діяльності оперативних підрозділів Національної поліції у сфері протидії незаконному обігу наркотичних речовин.</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Предмет дослідження – специфіка діяльності оперативних підрозділів національної поліції у протидії незаконному обігу наркотичних речовин.</w:t>
      </w:r>
    </w:p>
    <w:p w:rsidR="00DE44C6" w:rsidRPr="00F84F0C" w:rsidRDefault="00DE44C6" w:rsidP="00DE44C6">
      <w:pPr>
        <w:spacing w:line="360" w:lineRule="auto"/>
        <w:ind w:firstLine="709"/>
        <w:contextualSpacing/>
        <w:rPr>
          <w:color w:val="000000" w:themeColor="text1"/>
          <w:sz w:val="28"/>
          <w:szCs w:val="28"/>
          <w:lang w:val="uk-UA"/>
        </w:rPr>
      </w:pPr>
      <w:r w:rsidRPr="00F84F0C">
        <w:rPr>
          <w:i/>
          <w:color w:val="000000" w:themeColor="text1"/>
          <w:sz w:val="28"/>
          <w:szCs w:val="28"/>
          <w:lang w:val="uk-UA"/>
        </w:rPr>
        <w:t>Мета і завдання дослідження.</w:t>
      </w:r>
      <w:r w:rsidRPr="00F84F0C">
        <w:rPr>
          <w:color w:val="000000" w:themeColor="text1"/>
          <w:sz w:val="28"/>
          <w:szCs w:val="28"/>
          <w:lang w:val="uk-UA"/>
        </w:rPr>
        <w:t xml:space="preserve"> Мета дослідження – розробити комплексні рекомендації для оперативних підрозділів Національної поліції у сфері боротьби з незаконним обігом наркотичних засобів.</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Для досягнення поставленої мети мають бути реалізовані наступні завдання:</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1.Дослідити сутність кримінальних правопорушень, пов’язаних з незаконним обігом наркотичних речовин.</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lastRenderedPageBreak/>
        <w:t>2.</w:t>
      </w:r>
      <w:r w:rsidRPr="00F84F0C">
        <w:rPr>
          <w:sz w:val="28"/>
          <w:szCs w:val="28"/>
        </w:rPr>
        <w:t xml:space="preserve"> </w:t>
      </w:r>
      <w:r w:rsidRPr="00F84F0C">
        <w:rPr>
          <w:color w:val="000000" w:themeColor="text1"/>
          <w:sz w:val="28"/>
          <w:szCs w:val="28"/>
          <w:lang w:val="uk-UA"/>
        </w:rPr>
        <w:t>Дослідити основні засоби протидії кримінальним правопорушенням, пов’язаним з незаконним обігом наркотичних речовин та проаналізувати їх ефективність.</w:t>
      </w:r>
    </w:p>
    <w:p w:rsidR="00DE44C6" w:rsidRPr="00F84F0C" w:rsidRDefault="00DE44C6" w:rsidP="00DE44C6">
      <w:pPr>
        <w:spacing w:line="360" w:lineRule="auto"/>
        <w:ind w:firstLine="709"/>
        <w:contextualSpacing/>
        <w:rPr>
          <w:sz w:val="28"/>
          <w:szCs w:val="28"/>
          <w:lang w:val="uk-UA"/>
        </w:rPr>
      </w:pPr>
      <w:r w:rsidRPr="00F84F0C">
        <w:rPr>
          <w:color w:val="000000" w:themeColor="text1"/>
          <w:sz w:val="28"/>
          <w:szCs w:val="28"/>
          <w:lang w:val="uk-UA"/>
        </w:rPr>
        <w:t>3.</w:t>
      </w:r>
      <w:r w:rsidRPr="00F84F0C">
        <w:rPr>
          <w:sz w:val="28"/>
          <w:szCs w:val="28"/>
          <w:lang w:val="uk-UA"/>
        </w:rPr>
        <w:t>Охарактеризувати основні напрямки удосконалення організації оперативно - розшукової діяльності оперативних підрозділів Національної поліції у протидії злочинам у сфері обігу наркотичних засобів.</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4.Охарактеризувати методику оперативних підрозділів правоохоронних органів України щодо припинення злочинів у сфері обігу наркотичних засобів.</w:t>
      </w:r>
    </w:p>
    <w:p w:rsidR="00DE44C6" w:rsidRPr="00F84F0C" w:rsidRDefault="00DE44C6" w:rsidP="00DE44C6">
      <w:pPr>
        <w:spacing w:line="360" w:lineRule="auto"/>
        <w:ind w:firstLine="709"/>
        <w:contextualSpacing/>
        <w:rPr>
          <w:i/>
          <w:color w:val="000000" w:themeColor="text1"/>
          <w:sz w:val="28"/>
          <w:szCs w:val="28"/>
          <w:lang w:val="uk-UA"/>
        </w:rPr>
      </w:pPr>
      <w:r w:rsidRPr="00F84F0C">
        <w:rPr>
          <w:i/>
          <w:color w:val="000000" w:themeColor="text1"/>
          <w:sz w:val="28"/>
          <w:szCs w:val="28"/>
          <w:lang w:val="uk-UA"/>
        </w:rPr>
        <w:t>Методи дослідження</w:t>
      </w:r>
      <w:r w:rsidRPr="00F84F0C">
        <w:rPr>
          <w:b/>
          <w:color w:val="000000" w:themeColor="text1"/>
          <w:sz w:val="28"/>
          <w:szCs w:val="28"/>
          <w:lang w:val="uk-UA"/>
        </w:rPr>
        <w:t xml:space="preserve">. </w:t>
      </w:r>
      <w:r w:rsidRPr="00F84F0C">
        <w:rPr>
          <w:color w:val="000000" w:themeColor="text1"/>
          <w:sz w:val="28"/>
          <w:szCs w:val="28"/>
          <w:lang w:val="uk-UA"/>
        </w:rPr>
        <w:t>У х</w:t>
      </w:r>
      <w:r>
        <w:rPr>
          <w:color w:val="000000" w:themeColor="text1"/>
          <w:sz w:val="28"/>
          <w:szCs w:val="28"/>
          <w:lang w:val="uk-UA"/>
        </w:rPr>
        <w:t>оді дослідження були використані</w:t>
      </w:r>
      <w:r w:rsidRPr="00F84F0C">
        <w:rPr>
          <w:color w:val="000000" w:themeColor="text1"/>
          <w:sz w:val="28"/>
          <w:szCs w:val="28"/>
          <w:lang w:val="uk-UA"/>
        </w:rPr>
        <w:t xml:space="preserve"> методи </w:t>
      </w:r>
      <w:r w:rsidRPr="00F84F0C">
        <w:rPr>
          <w:i/>
          <w:color w:val="000000" w:themeColor="text1"/>
          <w:sz w:val="28"/>
          <w:szCs w:val="28"/>
          <w:lang w:val="uk-UA"/>
        </w:rPr>
        <w:t xml:space="preserve">спостереження </w:t>
      </w:r>
      <w:r w:rsidRPr="00F84F0C">
        <w:rPr>
          <w:color w:val="000000" w:themeColor="text1"/>
          <w:sz w:val="28"/>
          <w:szCs w:val="28"/>
          <w:lang w:val="uk-UA"/>
        </w:rPr>
        <w:t>за практичною дія</w:t>
      </w:r>
      <w:r>
        <w:rPr>
          <w:color w:val="000000" w:themeColor="text1"/>
          <w:sz w:val="28"/>
          <w:szCs w:val="28"/>
          <w:lang w:val="uk-UA"/>
        </w:rPr>
        <w:t xml:space="preserve">льністю оперативних працівників </w:t>
      </w:r>
      <w:r w:rsidRPr="00F84F0C">
        <w:rPr>
          <w:color w:val="000000" w:themeColor="text1"/>
          <w:sz w:val="28"/>
          <w:szCs w:val="28"/>
          <w:lang w:val="uk-UA"/>
        </w:rPr>
        <w:t xml:space="preserve">Національної поліції, </w:t>
      </w:r>
      <w:r w:rsidRPr="00F84F0C">
        <w:rPr>
          <w:i/>
          <w:color w:val="000000" w:themeColor="text1"/>
          <w:sz w:val="28"/>
          <w:szCs w:val="28"/>
          <w:lang w:val="uk-UA"/>
        </w:rPr>
        <w:t xml:space="preserve">узагальнення й аналізу </w:t>
      </w:r>
      <w:r w:rsidRPr="00F84F0C">
        <w:rPr>
          <w:color w:val="000000" w:themeColor="text1"/>
          <w:sz w:val="28"/>
          <w:szCs w:val="28"/>
          <w:lang w:val="uk-UA"/>
        </w:rPr>
        <w:t xml:space="preserve">результатів боротьби зі злочинністю. Також, у дослідженні застосовані історично </w:t>
      </w:r>
      <w:r w:rsidRPr="00F84F0C">
        <w:rPr>
          <w:i/>
          <w:color w:val="000000" w:themeColor="text1"/>
          <w:sz w:val="28"/>
          <w:szCs w:val="28"/>
          <w:lang w:val="uk-UA"/>
        </w:rPr>
        <w:t>–</w:t>
      </w:r>
      <w:r w:rsidRPr="00F84F0C">
        <w:rPr>
          <w:color w:val="000000" w:themeColor="text1"/>
          <w:sz w:val="28"/>
          <w:szCs w:val="28"/>
          <w:lang w:val="uk-UA"/>
        </w:rPr>
        <w:t xml:space="preserve"> правовий метод  (під час наукового дослідження ді</w:t>
      </w:r>
      <w:r>
        <w:rPr>
          <w:color w:val="000000" w:themeColor="text1"/>
          <w:sz w:val="28"/>
          <w:szCs w:val="28"/>
          <w:lang w:val="uk-UA"/>
        </w:rPr>
        <w:t>яльності оперативних працівників</w:t>
      </w:r>
      <w:r w:rsidRPr="00F84F0C">
        <w:rPr>
          <w:color w:val="000000" w:themeColor="text1"/>
          <w:sz w:val="28"/>
          <w:szCs w:val="28"/>
          <w:lang w:val="uk-UA"/>
        </w:rPr>
        <w:t xml:space="preserve"> у протидії злочинам у сфері обігу наркотичних засобів); </w:t>
      </w:r>
      <w:r w:rsidRPr="00F84F0C">
        <w:rPr>
          <w:i/>
          <w:color w:val="000000" w:themeColor="text1"/>
          <w:sz w:val="28"/>
          <w:szCs w:val="28"/>
          <w:lang w:val="uk-UA"/>
        </w:rPr>
        <w:t>порівняльно – правовий</w:t>
      </w:r>
      <w:r w:rsidRPr="00F84F0C">
        <w:rPr>
          <w:color w:val="000000" w:themeColor="text1"/>
          <w:sz w:val="28"/>
          <w:szCs w:val="28"/>
          <w:lang w:val="uk-UA"/>
        </w:rPr>
        <w:t xml:space="preserve"> , </w:t>
      </w:r>
      <w:r w:rsidRPr="00F84F0C">
        <w:rPr>
          <w:i/>
          <w:color w:val="000000" w:themeColor="text1"/>
          <w:sz w:val="28"/>
          <w:szCs w:val="28"/>
          <w:lang w:val="uk-UA"/>
        </w:rPr>
        <w:t>статистичний, соціологічний, логічний методи.</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На сьогоднішній день злочини пов</w:t>
      </w:r>
      <w:r w:rsidRPr="00F84F0C">
        <w:rPr>
          <w:color w:val="000000" w:themeColor="text1"/>
          <w:sz w:val="28"/>
          <w:szCs w:val="28"/>
        </w:rPr>
        <w:t>’</w:t>
      </w:r>
      <w:r w:rsidRPr="00F84F0C">
        <w:rPr>
          <w:color w:val="000000" w:themeColor="text1"/>
          <w:sz w:val="28"/>
          <w:szCs w:val="28"/>
          <w:lang w:val="uk-UA"/>
        </w:rPr>
        <w:t xml:space="preserve">явазані з розповсюдженням наркотиків являються серйозною проблемою не лише для України, а й світу загалом. Так, у 2018 році ООН виступила із доповіддю щодо ситуації </w:t>
      </w:r>
      <w:r>
        <w:rPr>
          <w:color w:val="000000" w:themeColor="text1"/>
          <w:sz w:val="28"/>
          <w:szCs w:val="28"/>
          <w:lang w:val="uk-UA"/>
        </w:rPr>
        <w:t>зі злочинами пов’язаними з наркотиками та наркотично залежними людьми</w:t>
      </w:r>
      <w:r w:rsidRPr="00F84F0C">
        <w:rPr>
          <w:color w:val="000000" w:themeColor="text1"/>
          <w:sz w:val="28"/>
          <w:szCs w:val="28"/>
          <w:lang w:val="uk-UA"/>
        </w:rPr>
        <w:t xml:space="preserve"> у світі. За даними доповіді у світі майже 30 млн. людей (0,6% від усього дорослого населення нашої планети) мали психічні і фізичні проблемі, які були викликані вживанням наркотичних засобів. Більшість з цих людей мали фізичну і психологічну залежність від наркотиків.</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Україна не є винятком з поміж правил.  На даний момент ситуація з поширення наркотичних засобів на території  нашої держави погіршується з року в рік. За да</w:t>
      </w:r>
      <w:r>
        <w:rPr>
          <w:color w:val="000000" w:themeColor="text1"/>
          <w:sz w:val="28"/>
          <w:szCs w:val="28"/>
          <w:lang w:val="uk-UA"/>
        </w:rPr>
        <w:t>ними МОЗ України в період з 1996</w:t>
      </w:r>
      <w:r w:rsidRPr="00F84F0C">
        <w:rPr>
          <w:color w:val="000000" w:themeColor="text1"/>
          <w:sz w:val="28"/>
          <w:szCs w:val="28"/>
          <w:lang w:val="uk-UA"/>
        </w:rPr>
        <w:t xml:space="preserve"> по 2019 роки тенденція з захворюваності на наркомані</w:t>
      </w:r>
      <w:r>
        <w:rPr>
          <w:color w:val="000000" w:themeColor="text1"/>
          <w:sz w:val="28"/>
          <w:szCs w:val="28"/>
          <w:lang w:val="uk-UA"/>
        </w:rPr>
        <w:t>ю  невпинно зростає. Так, у 1996</w:t>
      </w:r>
      <w:r w:rsidRPr="00F84F0C">
        <w:rPr>
          <w:color w:val="000000" w:themeColor="text1"/>
          <w:sz w:val="28"/>
          <w:szCs w:val="28"/>
          <w:lang w:val="uk-UA"/>
        </w:rPr>
        <w:t xml:space="preserve"> році  на облік у нар</w:t>
      </w:r>
      <w:r>
        <w:rPr>
          <w:color w:val="000000" w:themeColor="text1"/>
          <w:sz w:val="28"/>
          <w:szCs w:val="28"/>
          <w:lang w:val="uk-UA"/>
        </w:rPr>
        <w:t>котичні диспансери поступило  35</w:t>
      </w:r>
      <w:r w:rsidRPr="00F84F0C">
        <w:rPr>
          <w:color w:val="000000" w:themeColor="text1"/>
          <w:sz w:val="28"/>
          <w:szCs w:val="28"/>
          <w:lang w:val="uk-UA"/>
        </w:rPr>
        <w:t xml:space="preserve">,7 тис. осіб, тоді як  </w:t>
      </w:r>
      <w:r>
        <w:rPr>
          <w:color w:val="000000" w:themeColor="text1"/>
          <w:sz w:val="28"/>
          <w:szCs w:val="28"/>
          <w:lang w:val="uk-UA"/>
        </w:rPr>
        <w:t>у 2019 році ця цифра становила 80,3</w:t>
      </w:r>
      <w:r w:rsidRPr="00F84F0C">
        <w:rPr>
          <w:color w:val="000000" w:themeColor="text1"/>
          <w:sz w:val="28"/>
          <w:szCs w:val="28"/>
          <w:lang w:val="uk-UA"/>
        </w:rPr>
        <w:t xml:space="preserve"> тис. осіб. Звичайно не важко провести аналогію між зростанням </w:t>
      </w:r>
      <w:r w:rsidRPr="00F84F0C">
        <w:rPr>
          <w:color w:val="000000" w:themeColor="text1"/>
          <w:sz w:val="28"/>
          <w:szCs w:val="28"/>
          <w:lang w:val="uk-UA"/>
        </w:rPr>
        <w:lastRenderedPageBreak/>
        <w:t>кількості наркотично залежних  та поширенням наркотичної злочинності  на території України.</w:t>
      </w:r>
    </w:p>
    <w:p w:rsidR="00DE44C6" w:rsidRPr="00F84F0C" w:rsidRDefault="00DE44C6" w:rsidP="00DE44C6">
      <w:pPr>
        <w:spacing w:line="360" w:lineRule="auto"/>
        <w:ind w:firstLine="709"/>
        <w:contextualSpacing/>
        <w:rPr>
          <w:b/>
          <w:color w:val="000000" w:themeColor="text1"/>
          <w:sz w:val="28"/>
          <w:szCs w:val="28"/>
          <w:lang w:val="uk-UA"/>
        </w:rPr>
      </w:pPr>
      <w:r w:rsidRPr="00F84F0C">
        <w:rPr>
          <w:color w:val="000000" w:themeColor="text1"/>
          <w:sz w:val="28"/>
          <w:szCs w:val="28"/>
          <w:lang w:val="uk-UA"/>
        </w:rPr>
        <w:t>Загалом</w:t>
      </w:r>
      <w:r>
        <w:rPr>
          <w:color w:val="000000" w:themeColor="text1"/>
          <w:sz w:val="28"/>
          <w:szCs w:val="28"/>
          <w:lang w:val="uk-UA"/>
        </w:rPr>
        <w:t xml:space="preserve"> в Україні нараховують близько 4</w:t>
      </w:r>
      <w:r w:rsidRPr="00F84F0C">
        <w:rPr>
          <w:color w:val="000000" w:themeColor="text1"/>
          <w:sz w:val="28"/>
          <w:szCs w:val="28"/>
          <w:lang w:val="uk-UA"/>
        </w:rPr>
        <w:t>00 тис. залежних на наркотичні речовини. З них близько 150 тис. вживають наркотичні засоби на регулярній основі.  За даними МОЗ України найбільш поширеними наркотичними засобами залишаються опіоїди та каннабіоїди</w:t>
      </w:r>
      <w:r>
        <w:rPr>
          <w:color w:val="000000" w:themeColor="text1"/>
          <w:sz w:val="28"/>
          <w:szCs w:val="28"/>
          <w:lang w:val="uk-UA"/>
        </w:rPr>
        <w:t>. Близько 73</w:t>
      </w:r>
      <w:r w:rsidRPr="00F84F0C">
        <w:rPr>
          <w:color w:val="000000" w:themeColor="text1"/>
          <w:sz w:val="28"/>
          <w:szCs w:val="28"/>
          <w:lang w:val="uk-UA"/>
        </w:rPr>
        <w:t xml:space="preserve"> % від тих, хто перебуває на</w:t>
      </w:r>
      <w:r>
        <w:rPr>
          <w:color w:val="000000" w:themeColor="text1"/>
          <w:sz w:val="28"/>
          <w:szCs w:val="28"/>
          <w:lang w:val="uk-UA"/>
        </w:rPr>
        <w:t xml:space="preserve"> обліку вживають опіоїди, ще  7</w:t>
      </w:r>
      <w:r w:rsidRPr="00F84F0C">
        <w:rPr>
          <w:color w:val="000000" w:themeColor="text1"/>
          <w:sz w:val="28"/>
          <w:szCs w:val="28"/>
          <w:lang w:val="uk-UA"/>
        </w:rPr>
        <w:t xml:space="preserve"> % каннабіоїди 1,8% - екстазі, 0,3 % - галюциногени, 17, 9 %  - вживають декілька різних наркотичних засоби. </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 xml:space="preserve"> Поширення наркотизації в Україні проходить нерівномірно між різними областями України. Найбільш несприятливою в зазначеному контексті є наркотична ситуація в Дніпропетровській, Луганській, Миколаївській і Херсонській областях, де частка залежних на наркотичні засоби осіб від загальної чисельності мешканців регіону майже вдвічі перевищує середній показник по території України.</w:t>
      </w:r>
    </w:p>
    <w:p w:rsidR="00DE44C6" w:rsidRPr="00F84F0C" w:rsidRDefault="00DE44C6" w:rsidP="00DE44C6">
      <w:pPr>
        <w:spacing w:line="360" w:lineRule="auto"/>
        <w:ind w:firstLine="709"/>
        <w:contextualSpacing/>
        <w:rPr>
          <w:sz w:val="28"/>
          <w:szCs w:val="28"/>
          <w:lang w:val="uk-UA"/>
        </w:rPr>
      </w:pPr>
      <w:r w:rsidRPr="00F84F0C">
        <w:rPr>
          <w:sz w:val="28"/>
          <w:szCs w:val="28"/>
          <w:lang w:val="uk-UA"/>
        </w:rPr>
        <w:t xml:space="preserve">Сам термін </w:t>
      </w:r>
      <w:r w:rsidRPr="00F84F0C">
        <w:rPr>
          <w:i/>
          <w:sz w:val="28"/>
          <w:szCs w:val="28"/>
          <w:lang w:val="uk-UA"/>
        </w:rPr>
        <w:t>наркозлочинність</w:t>
      </w:r>
      <w:r w:rsidRPr="00F84F0C">
        <w:rPr>
          <w:sz w:val="28"/>
          <w:szCs w:val="28"/>
          <w:lang w:val="uk-UA"/>
        </w:rPr>
        <w:t xml:space="preserve"> можна характеризувати як протиправну діяльність осіб ( нерідко груп осіб), направлену на створення і функціонування джерел, каналів на ринків збуту наркотичних засобів.</w:t>
      </w:r>
    </w:p>
    <w:p w:rsidR="00DE44C6" w:rsidRPr="00F84F0C" w:rsidRDefault="00DE44C6" w:rsidP="00DE44C6">
      <w:pPr>
        <w:spacing w:line="360" w:lineRule="auto"/>
        <w:ind w:firstLine="709"/>
        <w:contextualSpacing/>
        <w:rPr>
          <w:sz w:val="28"/>
          <w:szCs w:val="28"/>
          <w:lang w:val="uk-UA"/>
        </w:rPr>
      </w:pPr>
      <w:r w:rsidRPr="00F84F0C">
        <w:rPr>
          <w:sz w:val="28"/>
          <w:szCs w:val="28"/>
          <w:lang w:val="uk-UA"/>
        </w:rPr>
        <w:t xml:space="preserve">Досліджуючи феномен наркозлочинності ми прийшли до висновку, що її вихідним елементом є </w:t>
      </w:r>
      <w:r w:rsidRPr="00F84F0C">
        <w:rPr>
          <w:i/>
          <w:sz w:val="28"/>
          <w:szCs w:val="28"/>
          <w:lang w:val="uk-UA"/>
        </w:rPr>
        <w:t>незаконний обіг наркотиків</w:t>
      </w:r>
      <w:r w:rsidRPr="00F84F0C">
        <w:rPr>
          <w:sz w:val="28"/>
          <w:szCs w:val="28"/>
          <w:lang w:val="uk-UA"/>
        </w:rPr>
        <w:t xml:space="preserve"> – соціально – правове явище, яке характеризується незаконною діяльністю осіб, яка спрямована на задоволення незаконного попиту на наркотики у певної частини населення.</w:t>
      </w:r>
    </w:p>
    <w:p w:rsidR="00DE44C6" w:rsidRPr="00F84F0C" w:rsidRDefault="00DE44C6" w:rsidP="00DE44C6">
      <w:pPr>
        <w:spacing w:line="360" w:lineRule="auto"/>
        <w:ind w:firstLine="709"/>
        <w:contextualSpacing/>
        <w:rPr>
          <w:sz w:val="28"/>
          <w:szCs w:val="28"/>
          <w:lang w:val="uk-UA"/>
        </w:rPr>
      </w:pPr>
      <w:r w:rsidRPr="00F84F0C">
        <w:rPr>
          <w:sz w:val="28"/>
          <w:szCs w:val="28"/>
          <w:lang w:val="uk-UA"/>
        </w:rPr>
        <w:t>Під незаконним попитом розуміють реальну потребу в споживанні наркотиків з метою наркотичного сп’яніння, яки формується у  так званій наркотичній субкультурі, тобто спільноті наркотично залежних людей.</w:t>
      </w:r>
    </w:p>
    <w:p w:rsidR="00DE44C6" w:rsidRPr="00F84F0C" w:rsidRDefault="00DE44C6" w:rsidP="00DE44C6">
      <w:pPr>
        <w:spacing w:line="360" w:lineRule="auto"/>
        <w:ind w:firstLine="709"/>
        <w:contextualSpacing/>
        <w:rPr>
          <w:sz w:val="28"/>
          <w:szCs w:val="28"/>
          <w:lang w:val="uk-UA"/>
        </w:rPr>
      </w:pPr>
      <w:r w:rsidRPr="00F84F0C">
        <w:rPr>
          <w:sz w:val="28"/>
          <w:szCs w:val="28"/>
          <w:lang w:val="uk-UA"/>
        </w:rPr>
        <w:t xml:space="preserve"> Під поняттям  «населення» у зазначеному вище визначенні розуміють групу людей, які не здійснюють незаконні дії, пов’язані з наркотичними засобами, або зберігають їх у такій кількості, яка не карається законом і відповідно до чинного українського законодавства такі особи не являються злочинцями.</w:t>
      </w:r>
    </w:p>
    <w:p w:rsidR="00DE44C6" w:rsidRPr="00F84F0C" w:rsidRDefault="00DE44C6" w:rsidP="00DE44C6">
      <w:pPr>
        <w:spacing w:line="360" w:lineRule="auto"/>
        <w:ind w:firstLine="709"/>
        <w:contextualSpacing/>
        <w:rPr>
          <w:sz w:val="28"/>
          <w:szCs w:val="28"/>
          <w:lang w:val="uk-UA"/>
        </w:rPr>
      </w:pPr>
      <w:r w:rsidRPr="00F84F0C">
        <w:rPr>
          <w:sz w:val="28"/>
          <w:szCs w:val="28"/>
          <w:lang w:val="uk-UA"/>
        </w:rPr>
        <w:t>Можна виділити три напрямки наркотичної злочинності:</w:t>
      </w:r>
    </w:p>
    <w:p w:rsidR="00DE44C6" w:rsidRPr="00F84F0C" w:rsidRDefault="00DE44C6" w:rsidP="00DE44C6">
      <w:pPr>
        <w:spacing w:line="360" w:lineRule="auto"/>
        <w:ind w:firstLine="709"/>
        <w:contextualSpacing/>
        <w:rPr>
          <w:sz w:val="28"/>
          <w:szCs w:val="28"/>
          <w:lang w:val="uk-UA"/>
        </w:rPr>
      </w:pPr>
      <w:r w:rsidRPr="00F84F0C">
        <w:rPr>
          <w:sz w:val="28"/>
          <w:szCs w:val="28"/>
          <w:lang w:val="uk-UA"/>
        </w:rPr>
        <w:lastRenderedPageBreak/>
        <w:t>1. Злочини, пов’язані з нелегальним обігом наркотиків;</w:t>
      </w:r>
    </w:p>
    <w:p w:rsidR="00DE44C6" w:rsidRPr="00F84F0C" w:rsidRDefault="00DE44C6" w:rsidP="00DE44C6">
      <w:pPr>
        <w:spacing w:line="360" w:lineRule="auto"/>
        <w:ind w:firstLine="709"/>
        <w:contextualSpacing/>
        <w:rPr>
          <w:sz w:val="28"/>
          <w:szCs w:val="28"/>
          <w:lang w:val="uk-UA"/>
        </w:rPr>
      </w:pPr>
      <w:r w:rsidRPr="00F84F0C">
        <w:rPr>
          <w:sz w:val="28"/>
          <w:szCs w:val="28"/>
          <w:lang w:val="uk-UA"/>
        </w:rPr>
        <w:t>2.  Злочини, які скоюють у стані наркотичного сп’яніння;</w:t>
      </w:r>
    </w:p>
    <w:p w:rsidR="00DE44C6" w:rsidRPr="00F84F0C" w:rsidRDefault="00DE44C6" w:rsidP="00DE44C6">
      <w:pPr>
        <w:spacing w:line="360" w:lineRule="auto"/>
        <w:ind w:firstLine="709"/>
        <w:contextualSpacing/>
        <w:rPr>
          <w:sz w:val="28"/>
          <w:szCs w:val="28"/>
          <w:lang w:val="uk-UA"/>
        </w:rPr>
      </w:pPr>
      <w:r w:rsidRPr="00F84F0C">
        <w:rPr>
          <w:sz w:val="28"/>
          <w:szCs w:val="28"/>
          <w:lang w:val="uk-UA"/>
        </w:rPr>
        <w:t>3. Злочини, що людина скоює через наркотичну залежність, коли її дії направленні на можливість задовольнити потребу у наркотиках</w:t>
      </w:r>
    </w:p>
    <w:p w:rsidR="00DE44C6" w:rsidRPr="00F84F0C" w:rsidRDefault="00DE44C6" w:rsidP="00DE44C6">
      <w:pPr>
        <w:spacing w:line="360" w:lineRule="auto"/>
        <w:ind w:firstLine="709"/>
        <w:contextualSpacing/>
        <w:rPr>
          <w:sz w:val="28"/>
          <w:szCs w:val="28"/>
          <w:lang w:val="uk-UA"/>
        </w:rPr>
      </w:pPr>
      <w:r w:rsidRPr="00F84F0C">
        <w:rPr>
          <w:sz w:val="28"/>
          <w:szCs w:val="28"/>
          <w:lang w:val="uk-UA"/>
        </w:rPr>
        <w:t>Тому наркозлочинність можна назвати масовим суспільно небезпечним явищем, що загрожує життю і здоров</w:t>
      </w:r>
      <w:r w:rsidRPr="00F84F0C">
        <w:rPr>
          <w:sz w:val="28"/>
          <w:szCs w:val="28"/>
        </w:rPr>
        <w:t>’</w:t>
      </w:r>
      <w:r w:rsidRPr="00F84F0C">
        <w:rPr>
          <w:sz w:val="28"/>
          <w:szCs w:val="28"/>
          <w:lang w:val="uk-UA"/>
        </w:rPr>
        <w:t>ю громадян та безпеці суспільства в цілому.</w:t>
      </w:r>
    </w:p>
    <w:p w:rsidR="00DE44C6" w:rsidRPr="00F84F0C" w:rsidRDefault="00DE44C6" w:rsidP="00DE44C6">
      <w:pPr>
        <w:spacing w:line="360" w:lineRule="auto"/>
        <w:ind w:firstLine="709"/>
        <w:contextualSpacing/>
        <w:rPr>
          <w:sz w:val="28"/>
          <w:szCs w:val="28"/>
          <w:lang w:val="uk-UA"/>
        </w:rPr>
      </w:pPr>
      <w:r w:rsidRPr="00F84F0C">
        <w:rPr>
          <w:sz w:val="28"/>
          <w:szCs w:val="28"/>
          <w:lang w:val="uk-UA"/>
        </w:rPr>
        <w:t>Можна виділити основні характерні риси наркотичної злочинності, що відрізняють її від інших видів злочинності:</w:t>
      </w:r>
    </w:p>
    <w:p w:rsidR="00DE44C6" w:rsidRPr="00F84F0C" w:rsidRDefault="00DE44C6" w:rsidP="00DE44C6">
      <w:pPr>
        <w:spacing w:line="360" w:lineRule="auto"/>
        <w:ind w:firstLine="709"/>
        <w:contextualSpacing/>
        <w:rPr>
          <w:sz w:val="28"/>
          <w:szCs w:val="28"/>
          <w:lang w:val="uk-UA"/>
        </w:rPr>
      </w:pPr>
      <w:r w:rsidRPr="00F84F0C">
        <w:rPr>
          <w:sz w:val="28"/>
          <w:szCs w:val="28"/>
          <w:lang w:val="uk-UA"/>
        </w:rPr>
        <w:t>1. Наркотичні злочини здебільшого вчиняються особою, яка має хронічну наркотичну залежність і в повній мірі не усвідомлює протиправність своїх дій;</w:t>
      </w:r>
    </w:p>
    <w:p w:rsidR="00DE44C6" w:rsidRPr="00F84F0C" w:rsidRDefault="00DE44C6" w:rsidP="00DE44C6">
      <w:pPr>
        <w:spacing w:line="360" w:lineRule="auto"/>
        <w:ind w:firstLine="709"/>
        <w:contextualSpacing/>
        <w:rPr>
          <w:sz w:val="28"/>
          <w:szCs w:val="28"/>
          <w:lang w:val="uk-UA"/>
        </w:rPr>
      </w:pPr>
      <w:r w:rsidRPr="00F84F0C">
        <w:rPr>
          <w:sz w:val="28"/>
          <w:szCs w:val="28"/>
          <w:lang w:val="uk-UA"/>
        </w:rPr>
        <w:t>2. Дії злочинців спрямованні на задоволення індивідуальних потреб;</w:t>
      </w:r>
    </w:p>
    <w:p w:rsidR="00DE44C6" w:rsidRPr="00F84F0C" w:rsidRDefault="00DE44C6" w:rsidP="00DE44C6">
      <w:pPr>
        <w:spacing w:line="360" w:lineRule="auto"/>
        <w:ind w:firstLine="709"/>
        <w:contextualSpacing/>
        <w:rPr>
          <w:sz w:val="28"/>
          <w:szCs w:val="28"/>
          <w:lang w:val="uk-UA"/>
        </w:rPr>
      </w:pPr>
      <w:r w:rsidRPr="00F84F0C">
        <w:rPr>
          <w:sz w:val="28"/>
          <w:szCs w:val="28"/>
          <w:lang w:val="uk-UA"/>
        </w:rPr>
        <w:t>3. Наркотичні злочини здійснюють або у побутовій сфері у процесі неформального спілкування або у сфері тіньової економіки ;</w:t>
      </w:r>
    </w:p>
    <w:p w:rsidR="00DE44C6" w:rsidRPr="00F84F0C" w:rsidRDefault="00DE44C6" w:rsidP="00DE44C6">
      <w:pPr>
        <w:spacing w:line="360" w:lineRule="auto"/>
        <w:ind w:firstLine="709"/>
        <w:contextualSpacing/>
        <w:rPr>
          <w:sz w:val="28"/>
          <w:szCs w:val="28"/>
          <w:lang w:val="uk-UA"/>
        </w:rPr>
      </w:pPr>
      <w:r w:rsidRPr="00F84F0C">
        <w:rPr>
          <w:sz w:val="28"/>
          <w:szCs w:val="28"/>
          <w:lang w:val="uk-UA"/>
        </w:rPr>
        <w:t>4. Учинення наркотичних злочинів свідчить про порушення соціалізації особи, її не сумісність з суспільством та його цінностями.</w:t>
      </w:r>
    </w:p>
    <w:p w:rsidR="00DE44C6" w:rsidRPr="00F84F0C" w:rsidRDefault="00DE44C6" w:rsidP="00DE44C6">
      <w:pPr>
        <w:spacing w:line="360" w:lineRule="auto"/>
        <w:ind w:firstLine="709"/>
        <w:contextualSpacing/>
        <w:rPr>
          <w:sz w:val="28"/>
          <w:szCs w:val="28"/>
          <w:lang w:val="uk-UA"/>
        </w:rPr>
      </w:pPr>
      <w:r w:rsidRPr="00F84F0C">
        <w:rPr>
          <w:sz w:val="28"/>
          <w:szCs w:val="28"/>
          <w:lang w:val="uk-UA"/>
        </w:rPr>
        <w:t>Злочини вчиненні у стані наркотичного сп’яніння або пов’язані з наркотичною залежністю здебільшого скоюють наркотично залежні люди. Здебільшого ці злочини скоюють у побутовій сфері, сфері сімейних відносин чи вуличних посягань. Їх головна риса – це емоційний, ситуативний характер, раптовий умисел, неможливість адекватно оцінювати свої дії.</w:t>
      </w:r>
    </w:p>
    <w:p w:rsidR="00DE44C6" w:rsidRPr="00F84F0C" w:rsidRDefault="00DE44C6" w:rsidP="00DE44C6">
      <w:pPr>
        <w:spacing w:line="360" w:lineRule="auto"/>
        <w:ind w:firstLine="709"/>
        <w:contextualSpacing/>
        <w:rPr>
          <w:sz w:val="28"/>
          <w:szCs w:val="28"/>
          <w:lang w:val="uk-UA"/>
        </w:rPr>
      </w:pPr>
      <w:r w:rsidRPr="00F84F0C">
        <w:rPr>
          <w:sz w:val="28"/>
          <w:szCs w:val="28"/>
          <w:lang w:val="uk-UA"/>
        </w:rPr>
        <w:t>Найбільш поширенні злочини, які вчиняють наркомани це вбивство, зґвалтування, крадіжки, розбій, хуліганство.</w:t>
      </w:r>
    </w:p>
    <w:p w:rsidR="00DE44C6" w:rsidRPr="00F84F0C" w:rsidRDefault="00DE44C6" w:rsidP="00DE44C6">
      <w:pPr>
        <w:spacing w:line="360" w:lineRule="auto"/>
        <w:ind w:firstLine="709"/>
        <w:contextualSpacing/>
        <w:rPr>
          <w:color w:val="000000" w:themeColor="text1"/>
          <w:sz w:val="28"/>
          <w:szCs w:val="28"/>
          <w:lang w:val="uk-UA"/>
        </w:rPr>
      </w:pPr>
      <w:r w:rsidRPr="00F84F0C">
        <w:rPr>
          <w:sz w:val="28"/>
          <w:szCs w:val="28"/>
          <w:lang w:val="uk-UA"/>
        </w:rPr>
        <w:t>Також злочини у сфері незаконного обігу наркотичних засобів можуть відбуватися у формі наркобізнесу, який набуває все більш виразного економічного та організованого характеру. Злочини скоєнні організованими наркоугрупуваннями є одними з найбезпечніших для суспільства. Оскільки такі  злочини ретельно продумані, сплановані і підготовленні.</w:t>
      </w:r>
      <w:r w:rsidRPr="00F84F0C">
        <w:rPr>
          <w:color w:val="000000" w:themeColor="text1"/>
          <w:sz w:val="28"/>
          <w:szCs w:val="28"/>
          <w:lang w:val="uk-UA"/>
        </w:rPr>
        <w:t xml:space="preserve"> Головним чином це такі злочини, як вбивство, заподіяння тяжкої шкоди здоров’ю, викрадення людини, шахрайство, а також злочини, пов’язані з банківсько-кредитною </w:t>
      </w:r>
      <w:r w:rsidRPr="00F84F0C">
        <w:rPr>
          <w:color w:val="000000" w:themeColor="text1"/>
          <w:sz w:val="28"/>
          <w:szCs w:val="28"/>
          <w:lang w:val="uk-UA"/>
        </w:rPr>
        <w:lastRenderedPageBreak/>
        <w:t>системою та приватизацією, вимагання, легалізація (відмивання) грошових коштів, контрабанда, захоплення заручників, бандитизм, створення злочинної організації, незаконні дії, пов’язані зі зброєю й деякі інші.</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Отже, ми розкрили сутність поняття злочинів у сфері обігу наркотичних засобів та перерахували основні види наркотичних злочинів, що вчиняються двома групами осіб: людьми залежними від наркотиків або людьми, які перебувають у стані наркотичного сп’яніння та ті, що пов’язані з наркобізнесом  та незаконним обігом наркотичних речовин.</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Наркотизація населення напряму сприяє зростанню рівня злочинності у таких аспектах:</w:t>
      </w:r>
    </w:p>
    <w:p w:rsidR="00DE44C6" w:rsidRPr="00F84F0C" w:rsidRDefault="00DE44C6" w:rsidP="00DE44C6">
      <w:pPr>
        <w:pStyle w:val="Default"/>
        <w:spacing w:line="360" w:lineRule="auto"/>
        <w:ind w:firstLine="709"/>
        <w:contextualSpacing/>
        <w:rPr>
          <w:color w:val="000000" w:themeColor="text1"/>
          <w:sz w:val="28"/>
          <w:szCs w:val="28"/>
          <w:lang w:val="uk-UA"/>
        </w:rPr>
      </w:pPr>
      <w:r w:rsidRPr="00F84F0C">
        <w:rPr>
          <w:color w:val="000000" w:themeColor="text1"/>
          <w:sz w:val="28"/>
          <w:szCs w:val="28"/>
          <w:lang w:val="uk-UA"/>
        </w:rPr>
        <w:t xml:space="preserve">1) під впливом наркотичних засобів зростає ризик учинення злочинів, зокрема агресивно-насильницької та корисливої спрямованості; </w:t>
      </w:r>
    </w:p>
    <w:p w:rsidR="00DE44C6" w:rsidRPr="00F84F0C" w:rsidRDefault="00DE44C6" w:rsidP="00DE44C6">
      <w:pPr>
        <w:pStyle w:val="Default"/>
        <w:spacing w:line="360" w:lineRule="auto"/>
        <w:ind w:firstLine="709"/>
        <w:contextualSpacing/>
        <w:rPr>
          <w:color w:val="000000" w:themeColor="text1"/>
          <w:sz w:val="28"/>
          <w:szCs w:val="28"/>
          <w:lang w:val="uk-UA"/>
        </w:rPr>
      </w:pPr>
      <w:r w:rsidRPr="00F84F0C">
        <w:rPr>
          <w:color w:val="000000" w:themeColor="text1"/>
          <w:sz w:val="28"/>
          <w:szCs w:val="28"/>
        </w:rPr>
        <w:t xml:space="preserve">2) </w:t>
      </w:r>
      <w:r w:rsidRPr="00F84F0C">
        <w:rPr>
          <w:color w:val="000000" w:themeColor="text1"/>
          <w:sz w:val="28"/>
          <w:szCs w:val="28"/>
          <w:lang w:val="uk-UA"/>
        </w:rPr>
        <w:t>наркотичні засоби являють собою досить коштовне «задоволення», що в свою чергу змушує хворого скоювати злочини, за для того, щоб дістати кошти на задоволення потреб на наркотичному засобі.</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3) поширення наркотиків створює все більший попит на них, а отже й стимулює все більше іх виробництво и поширення. Отже, наркотизація сприяє ще більшому виготовленню наркотиків.</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 xml:space="preserve">Якщо ж ми розберемо мотиви злочину осіб, які мають наркотичну залежність, то виявиться, що вчинення чверті всіх злочинів пов’язують  з  намаганням отримати прибуток (25%),  ще 40,4 % займають злочини у сфері незаконного обігу наркотичних засобів психотропних речовин, їх аналогів і прекурсорів. 19,2 % займають убивства та тілесні ушкодження різного ступеню тяжкості, 12,3 % – хуліганства та зґвалтування, 1,6 % – злочини у сфері незаконного обігу зброї та боєприпасів, 1,5 % – інші злочини. </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 xml:space="preserve">Якщо окремо розглядати злочини корисливої спрямованості, які були скоєні у стані наркотичного сп’яніння, то можна простежити таку структуру  цих злочинів: найбільш поширенні злочини, скоєнні у стані наркотичного сп’яніння є крадіжки. Вони складають близько 80% від усіх злочинів цієї групи.  </w:t>
      </w:r>
      <w:r w:rsidRPr="00F84F0C">
        <w:rPr>
          <w:color w:val="000000" w:themeColor="text1"/>
          <w:sz w:val="28"/>
          <w:szCs w:val="28"/>
          <w:lang w:val="uk-UA"/>
        </w:rPr>
        <w:lastRenderedPageBreak/>
        <w:t>На другому місці розташовуються грабежі (близько 10%). Далі йдуть шахрайства (5%) та розбої (4%).</w:t>
      </w:r>
    </w:p>
    <w:p w:rsidR="00DE44C6" w:rsidRPr="00F84F0C" w:rsidRDefault="00DE44C6" w:rsidP="00DE44C6">
      <w:pPr>
        <w:spacing w:line="360" w:lineRule="auto"/>
        <w:ind w:firstLine="709"/>
        <w:contextualSpacing/>
        <w:rPr>
          <w:b/>
          <w:color w:val="000000" w:themeColor="text1"/>
          <w:sz w:val="28"/>
          <w:szCs w:val="28"/>
          <w:lang w:val="uk-UA"/>
        </w:rPr>
      </w:pPr>
      <w:r w:rsidRPr="00F84F0C">
        <w:rPr>
          <w:color w:val="000000" w:themeColor="text1"/>
          <w:sz w:val="28"/>
          <w:szCs w:val="28"/>
          <w:lang w:val="uk-UA"/>
        </w:rPr>
        <w:t xml:space="preserve">Нажаль велику частку у структурі злочинів пов’язаних з наркоманією складають насильницькі злочини тяжкого характеру, які спричиняють особливо важкі наслідки для здоров’я потерпілого або ж навіть загрожують його життю. Частка злочинів, що призводять до вбивства складають близько 37%, хуліганство – 23 %,  нанесення тяжких тілесних ушкоджень – 16 %, нанесення тілесних ушкоджень середньої тяжкості – 10%, зґвалтування – 9%, інші насильницькі злочини – 5 %. </w:t>
      </w:r>
    </w:p>
    <w:p w:rsidR="00DE44C6" w:rsidRPr="00F84F0C" w:rsidRDefault="00DE44C6" w:rsidP="00DE44C6">
      <w:pPr>
        <w:spacing w:line="360" w:lineRule="auto"/>
        <w:ind w:firstLine="709"/>
        <w:contextualSpacing/>
        <w:rPr>
          <w:b/>
          <w:color w:val="000000" w:themeColor="text1"/>
          <w:sz w:val="28"/>
          <w:szCs w:val="28"/>
          <w:lang w:val="uk-UA"/>
        </w:rPr>
      </w:pPr>
      <w:r w:rsidRPr="00F84F0C">
        <w:rPr>
          <w:color w:val="000000" w:themeColor="text1"/>
          <w:sz w:val="28"/>
          <w:szCs w:val="28"/>
          <w:lang w:val="uk-UA"/>
        </w:rPr>
        <w:t xml:space="preserve">Наша країна є не тільки кінцевим пунктом призначення незаконного транспортування наркотиків, але і державою, через яку здійснюється транзит  значних обсягів наркотичних засобів. Її територію використовують переважно як буферну зону для незаконного перевезення кокаїну з країн Південної Америки і Європи, героїну - з країн Сходу, синтетичних психотропних речовин з Китаю. По території України проходять канали контрабанди героїну афганського походження в країни Центральної і Західної Європи (північне і кавказьке відгалуження так званого «Балканського маршруту») за наступними маршрутами: Афганістан, Пакистан - Іран - Азербайджан - Грузія - Україна - країни Західної Європи або Афганістан , Пакистан - Іран - Туреччина (Грузія) - Україна - країни Західної Європи. </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Крім того, слід зазначити що наркотична злочинність несе велику небезпеку не лише окремому індивіду, а й суспільству в цілому. Так можна виділити декілька важливих аспекти, в яких наркотична злочинність наносить величезну шкоду суспільству:</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По – перше, у людей з наркотичною залежністю послаблений імунітет, що в свою чергу призводить до великої кількості проблем зі здоров</w:t>
      </w:r>
      <w:r w:rsidRPr="00F84F0C">
        <w:rPr>
          <w:color w:val="000000" w:themeColor="text1"/>
          <w:sz w:val="28"/>
          <w:szCs w:val="28"/>
        </w:rPr>
        <w:t>’</w:t>
      </w:r>
      <w:r w:rsidRPr="00F84F0C">
        <w:rPr>
          <w:color w:val="000000" w:themeColor="text1"/>
          <w:sz w:val="28"/>
          <w:szCs w:val="28"/>
          <w:lang w:val="uk-UA"/>
        </w:rPr>
        <w:t>ям, психічних розладів. У таких людей народжуються неповноцінні діти, що призводить до загального погіршення генофонду нації.</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lastRenderedPageBreak/>
        <w:t>По – друге, серед наркоманів поширюються важку хвороби, які загрожують вразити й звичайних людей ,а саме різноманітні венеричні хвороби, гепатит, туберкульоз та СНІД.</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По – третє, наркозалежних людей називають втраченими для суспільства. Вони втрачають можливість тим чи іншим чином впливати на суспільство,  гармонійно розвиватися в ньому. Більше того, такі люди стають тягарем для суспільства, не маючи можливості виконувати необхідні соціальні функції (працювати, створювати сім</w:t>
      </w:r>
      <w:r w:rsidRPr="00F84F0C">
        <w:rPr>
          <w:color w:val="000000" w:themeColor="text1"/>
          <w:sz w:val="28"/>
          <w:szCs w:val="28"/>
        </w:rPr>
        <w:t>’</w:t>
      </w:r>
      <w:r w:rsidRPr="00F84F0C">
        <w:rPr>
          <w:color w:val="000000" w:themeColor="text1"/>
          <w:sz w:val="28"/>
          <w:szCs w:val="28"/>
          <w:lang w:val="uk-UA"/>
        </w:rPr>
        <w:t>ю и тд.) Також  наркомани завдають чималих збитків суспільству, скоюючи правопорушення та злочини.</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Отже, наркозлочинність в Україні, як і у всьому світі, являється серйозним викликом  як для держави, так і для суспільства. Протидія злочинам, пов’язаним з незаконним обігом наркотичних засобів є важливим фактором для побудови здорового та гармонійного суспільства.</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Діяльність оперативних підрозділів Національної поліції, яка спрямована на попередження злочинів є однією з форм оперативно - розшукової діяльності органів Національної поліції, а також складовим елементом загальної системи заходів, здійснюваних усіма державними органами щодо попередження правопорушень.</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Профілактична діяльність оперативних підрозділів Національної поліції ґрунтується на таких нормативно правових документах: Конституція України;  конвенції та угоди ООН ( наприклад,  «Єдина конвенція ООН про наркотичні засоби» 1961  року,  Конвенція ООН про боротьбу проти незаконного обігу наркотичних засобів і психотропних речовин 1988 року тощо); закони України («Про наркотичні засоби, психотропні речовини та прекурсори» (1995), «Про оперативно-розшукову діяльність» (1992), «Про Національну поліцію України» (2015); постанов і розпоряджень Кабінету Міністрів України; указів Президента; кодексів України (Кримінальний кодекс України (2001), Кодекс України про адміністративні правопорушення (1984) та ін.) та інших нормативно – правових документів.</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lastRenderedPageBreak/>
        <w:t>Так, у Конституції України проголошені загальні принципи прав і свобод людини та громадянина та інші положення, що визначають межі діяльності держави у ті чи іншій сфері. У ст. 7 Закону України «Про оперативно – розшукову діяльність» зазначено, що підрозділи Національної поліції мають вживати все необхідні оперативно – розшукові заходи задля запобігання злочинам та профілактики правопорушень. Згідно ст.18 Закону України «Про Національну поліцію» працівник поліції у разі звернення до нього громадян з письмовою заявою, у якій міститься попередження про загрозу особистій чи громадській безпеці забов’язаний вжити необхідних заходів з попередження правопорушень та їх припинення.</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 xml:space="preserve">Оперативно – розшукова профілактика злочинів полягає у попередженні та ранньому запобіганню злочинам, а також в діяльності спрямованій на їх усунення. </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Оперативно – розшукову профілактику у сфері обігу наркотичних засобів доцільно поділити на три напрямки:</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1. Виявлення причин та усунення  умов, які сприяють вчиненню відповідного злочину;</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2. виявлення суб’єктів злочину, тобто осіб, які потенційно можуть вчинити злочин;</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3. безпосередньо запобігання та припинення злочину</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 xml:space="preserve">Всі три напрямки діяльності працівники Національної поліції здійснюють у процесі оперативно – розшукової роботи. Оперативно – пошукова робота має бути ретельно спланована. Тому при плануванні оперативно-розшукових заходів необхідно враховувати види наркозлочинів, місце, час, спосіб, мотив вчинення, особи, які їх вчинили (стать, вік, освіта, минулі судимості, зайнятість). Джерела, з яких надходить вище зазначена інформація прийнято поділяти на гласні та негласні. До гласних джерел інформації відносять повідомлення громадян, інформація, яка містить у загальнодоступних документах, матеріалах кримінальних проваджень та слідчих розшукових дій, а також інформація, що надходить із засобів масової інформації. До негласних </w:t>
      </w:r>
      <w:r w:rsidRPr="00F84F0C">
        <w:rPr>
          <w:color w:val="000000" w:themeColor="text1"/>
          <w:sz w:val="28"/>
          <w:szCs w:val="28"/>
          <w:lang w:val="uk-UA"/>
        </w:rPr>
        <w:lastRenderedPageBreak/>
        <w:t>джерел відносять свідчення негласних співробітників (громадяни, що співпрацюють з органами Національної поліції), матеріали оперативно - розшукових справ, окремі оперативно –  технічні заходи. Як свідчать результати дослідження близько 85% інформації щодо підготовки вчинення злочину у сфері наркотичних засобів надходить з негласних джерел.</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Попередження злочині покликана гарантувати безпеку як окремих громадян, так і суспільства в цілому і полягає у  розробленні і втіленні у життя заходів, щодо виявлення і усунення причин злочинів.</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Профілактичними заходами, що здійснюють працівники Національної поліції для запобігання та попередження злочинів у сфері наркотичних засобів є :</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1) ініціювання публічного обговорення проблем пов’язаних з наркотичною злочинністю у засобах масової інформації; (преса, телебачення, Інтернет);</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2) проведення комплексних профілактичних заходів;</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3) регулярне обстеження полів та присадибних ділянок на предмет вирощування наркотичних засобів;</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4) перешкоджання «відмиванню» грошей, які були здобуті у результаті наркотичного бізнесу.</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Індивідуальна профілактика  злочинів, яку здійснюють працівники Національної поліції складається з таких заходів:  усне попередження про неприпустимість протиправних дій, офіційне застереження та профілактичний облік у підрозділах Національної поліції.</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Індивідуальна профілактика умовно поділяється на чотири етапи:</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1)  виявлення та постановка на облік осіб, які потенційно можуть бути залучені до злочинів у сфері наркотичного обігу;</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2)  спостереження за взятими на облік особами, задля отримання оперативної інформації про їх дії та поведінку;</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3)  здійснення оперативно - розшукових заходів з метою  недопущення вчинення злочину  особами які були взяті на облік;</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lastRenderedPageBreak/>
        <w:t>4)  аналіз та детальний розбір профілактичних заходів з метою їх подальшого вдосконалення.</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Основними тактичними прийомами, які направлені за попередження наркозлочину є :</w:t>
      </w:r>
    </w:p>
    <w:p w:rsidR="00DE44C6" w:rsidRPr="00F84F0C" w:rsidRDefault="00DE44C6" w:rsidP="00DE44C6">
      <w:pPr>
        <w:spacing w:line="360" w:lineRule="auto"/>
        <w:ind w:firstLine="709"/>
        <w:contextualSpacing/>
        <w:rPr>
          <w:sz w:val="28"/>
          <w:szCs w:val="28"/>
          <w:lang w:val="uk-UA"/>
        </w:rPr>
      </w:pPr>
      <w:r w:rsidRPr="00F84F0C">
        <w:rPr>
          <w:color w:val="000000" w:themeColor="text1"/>
          <w:sz w:val="28"/>
          <w:szCs w:val="28"/>
          <w:lang w:val="uk-UA"/>
        </w:rPr>
        <w:t>1)</w:t>
      </w:r>
      <w:r w:rsidRPr="00F84F0C">
        <w:rPr>
          <w:sz w:val="28"/>
          <w:szCs w:val="28"/>
          <w:lang w:val="uk-UA"/>
        </w:rPr>
        <w:t xml:space="preserve"> психологічний вплив на з боку оперативних працівників з метою відведення особи від ідеї реалізації злочину; </w:t>
      </w:r>
    </w:p>
    <w:p w:rsidR="00DE44C6" w:rsidRPr="00F84F0C" w:rsidRDefault="00DE44C6" w:rsidP="00DE44C6">
      <w:pPr>
        <w:spacing w:line="360" w:lineRule="auto"/>
        <w:ind w:firstLine="709"/>
        <w:contextualSpacing/>
        <w:rPr>
          <w:sz w:val="28"/>
          <w:szCs w:val="28"/>
          <w:lang w:val="uk-UA"/>
        </w:rPr>
      </w:pPr>
      <w:r w:rsidRPr="00F84F0C">
        <w:rPr>
          <w:sz w:val="28"/>
          <w:szCs w:val="28"/>
          <w:lang w:val="uk-UA"/>
        </w:rPr>
        <w:t xml:space="preserve">2) усунення причин та умов, які б допомогли особі вчинити злочин; </w:t>
      </w:r>
    </w:p>
    <w:p w:rsidR="00DE44C6" w:rsidRPr="00F84F0C" w:rsidRDefault="00DE44C6" w:rsidP="00DE44C6">
      <w:pPr>
        <w:spacing w:line="360" w:lineRule="auto"/>
        <w:ind w:firstLine="709"/>
        <w:contextualSpacing/>
        <w:rPr>
          <w:sz w:val="28"/>
          <w:szCs w:val="28"/>
          <w:lang w:val="uk-UA"/>
        </w:rPr>
      </w:pPr>
      <w:r w:rsidRPr="00F84F0C">
        <w:rPr>
          <w:sz w:val="28"/>
          <w:szCs w:val="28"/>
          <w:lang w:val="uk-UA"/>
        </w:rPr>
        <w:t>3)  притягнення особи до відповідальності за вживання наркотиків (адміністративної або дисциплінарної);</w:t>
      </w:r>
    </w:p>
    <w:p w:rsidR="00DE44C6" w:rsidRPr="00F84F0C" w:rsidRDefault="00DE44C6" w:rsidP="00DE44C6">
      <w:pPr>
        <w:spacing w:line="360" w:lineRule="auto"/>
        <w:ind w:firstLine="709"/>
        <w:contextualSpacing/>
        <w:rPr>
          <w:sz w:val="28"/>
          <w:szCs w:val="28"/>
          <w:lang w:val="uk-UA"/>
        </w:rPr>
      </w:pPr>
      <w:r w:rsidRPr="00F84F0C">
        <w:rPr>
          <w:sz w:val="28"/>
          <w:szCs w:val="28"/>
          <w:lang w:val="uk-UA"/>
        </w:rPr>
        <w:t>4) затримання під  час отримання або передачі  наркотиків.</w:t>
      </w:r>
    </w:p>
    <w:p w:rsidR="00DE44C6" w:rsidRPr="00F84F0C" w:rsidRDefault="00DE44C6" w:rsidP="00DE44C6">
      <w:pPr>
        <w:spacing w:line="360" w:lineRule="auto"/>
        <w:ind w:firstLine="709"/>
        <w:contextualSpacing/>
        <w:rPr>
          <w:sz w:val="28"/>
          <w:szCs w:val="28"/>
          <w:lang w:val="uk-UA"/>
        </w:rPr>
      </w:pPr>
      <w:r w:rsidRPr="00F84F0C">
        <w:rPr>
          <w:sz w:val="28"/>
          <w:szCs w:val="28"/>
          <w:lang w:val="uk-UA"/>
        </w:rPr>
        <w:t>Таким чином оперативні працівники за допомогою родичів, знайомих, колег, громадських організацій намагаються схилити осіб до відмови від потенційних  злочинів у сфері обігу наркотичних засобів. Найбільш ефективно досягти профілактичних цілей вдається за допомогою негласних співробітників, а також негласних каналів отримання інформації про особу, яка викликає оперативний інтерес: зокрема про її оточення, інтереси, повсякденне життя, джерела доходів та матеріальне забезпечення.</w:t>
      </w:r>
    </w:p>
    <w:p w:rsidR="00DE44C6" w:rsidRPr="00F84F0C" w:rsidRDefault="00DE44C6" w:rsidP="00DE44C6">
      <w:pPr>
        <w:spacing w:line="360" w:lineRule="auto"/>
        <w:ind w:firstLine="709"/>
        <w:contextualSpacing/>
        <w:rPr>
          <w:sz w:val="28"/>
          <w:szCs w:val="28"/>
          <w:lang w:val="uk-UA"/>
        </w:rPr>
      </w:pPr>
      <w:r w:rsidRPr="00F84F0C">
        <w:rPr>
          <w:sz w:val="28"/>
          <w:szCs w:val="28"/>
          <w:lang w:val="uk-UA"/>
        </w:rPr>
        <w:t xml:space="preserve">Всі зазначенні вище оперативні профілактичні заходи слід вживати комплексно з огляду на практичну доцільність. Лише кваліфіковане поєднання  усіх оперативно </w:t>
      </w:r>
      <w:r w:rsidRPr="00F84F0C">
        <w:rPr>
          <w:color w:val="000000" w:themeColor="text1"/>
          <w:sz w:val="28"/>
          <w:szCs w:val="28"/>
          <w:lang w:val="uk-UA"/>
        </w:rPr>
        <w:t xml:space="preserve">– </w:t>
      </w:r>
      <w:r w:rsidRPr="00F84F0C">
        <w:rPr>
          <w:sz w:val="28"/>
          <w:szCs w:val="28"/>
          <w:lang w:val="uk-UA"/>
        </w:rPr>
        <w:t xml:space="preserve">розшукових заходів в комплексі з співучастю громадян вирішують головне завдання </w:t>
      </w:r>
      <w:r w:rsidRPr="00F84F0C">
        <w:rPr>
          <w:color w:val="000000" w:themeColor="text1"/>
          <w:sz w:val="28"/>
          <w:szCs w:val="28"/>
          <w:lang w:val="uk-UA"/>
        </w:rPr>
        <w:t>–</w:t>
      </w:r>
      <w:r w:rsidRPr="00F84F0C">
        <w:rPr>
          <w:sz w:val="28"/>
          <w:szCs w:val="28"/>
          <w:lang w:val="uk-UA"/>
        </w:rPr>
        <w:t xml:space="preserve"> попередження правопорушень пов’язаних з обігом наркотичних засобів і притягненням винних осіб до відповідальності.</w:t>
      </w:r>
    </w:p>
    <w:p w:rsidR="00DE44C6" w:rsidRPr="00F84F0C" w:rsidRDefault="00DE44C6" w:rsidP="00DE44C6">
      <w:pPr>
        <w:pStyle w:val="Default"/>
        <w:spacing w:line="360" w:lineRule="auto"/>
        <w:ind w:firstLine="709"/>
        <w:contextualSpacing/>
        <w:jc w:val="both"/>
        <w:rPr>
          <w:color w:val="000000" w:themeColor="text1"/>
          <w:sz w:val="28"/>
          <w:szCs w:val="28"/>
          <w:lang w:val="uk-UA"/>
        </w:rPr>
      </w:pPr>
      <w:r w:rsidRPr="00F84F0C">
        <w:rPr>
          <w:color w:val="000000" w:themeColor="text1"/>
          <w:sz w:val="28"/>
          <w:szCs w:val="28"/>
          <w:lang w:val="uk-UA"/>
        </w:rPr>
        <w:t>Діяльність оперативних підрозділів Національної поліції у протидії злочинам у сфері обігу наркотичних засобів повинна бути спрямована на викриття правопорушень, пов’язаних з їх контрабандою, незаконним вирощуванням, виробництвом, виготовленням, придбанням, зберіганням, перевезенням, пересиланням чи збутом. Роботу з розкриття таких правопорушень розпочинають з вивчення оперативної обстановки в регіоні, під час якої встановлюється злочинний зв’язок між основними споживачами та розповсюджувачами наркотиків.</w:t>
      </w:r>
    </w:p>
    <w:p w:rsidR="00DE44C6" w:rsidRPr="00F84F0C" w:rsidRDefault="00DE44C6" w:rsidP="00DE44C6">
      <w:pPr>
        <w:pStyle w:val="Default"/>
        <w:spacing w:line="360" w:lineRule="auto"/>
        <w:ind w:firstLine="709"/>
        <w:contextualSpacing/>
        <w:jc w:val="both"/>
        <w:rPr>
          <w:color w:val="000000" w:themeColor="text1"/>
          <w:sz w:val="28"/>
          <w:szCs w:val="28"/>
          <w:lang w:val="uk-UA"/>
        </w:rPr>
      </w:pPr>
      <w:r w:rsidRPr="00F84F0C">
        <w:rPr>
          <w:color w:val="000000" w:themeColor="text1"/>
          <w:sz w:val="28"/>
          <w:szCs w:val="28"/>
          <w:lang w:val="uk-UA"/>
        </w:rPr>
        <w:lastRenderedPageBreak/>
        <w:t>Процес виявлення оперативними підрозділами Національної поліції злочинів пов’язаних з обігом наркотичних речовин полягає у збиранні інформації про злочини, які мають латентний характер  (тобто ці діяння на перший погляд можуть не мати кримінального вигляду).</w:t>
      </w:r>
    </w:p>
    <w:p w:rsidR="00DE44C6" w:rsidRPr="00F84F0C" w:rsidRDefault="00DE44C6" w:rsidP="00DE44C6">
      <w:pPr>
        <w:pStyle w:val="Default"/>
        <w:spacing w:line="360" w:lineRule="auto"/>
        <w:ind w:firstLine="709"/>
        <w:contextualSpacing/>
        <w:jc w:val="both"/>
        <w:rPr>
          <w:sz w:val="28"/>
          <w:szCs w:val="28"/>
          <w:lang w:val="uk-UA"/>
        </w:rPr>
      </w:pPr>
      <w:r w:rsidRPr="00F84F0C">
        <w:rPr>
          <w:sz w:val="28"/>
          <w:szCs w:val="28"/>
          <w:lang w:val="uk-UA"/>
        </w:rPr>
        <w:t>Дослідженню проблем, пов’язаних з виявленням злочинів у сфері обігу наркотичних засобів, присвячені наукові праці І. В. Баклана, О. М. Джужі, Н. І. Золотарьової, М. П. Легецького, А. А. Музики, Д. Й. Никифорчука, К. Ю. Писаренка, В. Г. Пшеничного, Л. В. Раєцької, Д. О. Штанька, О. В. Юношева та ін.</w:t>
      </w:r>
    </w:p>
    <w:p w:rsidR="00DE44C6" w:rsidRPr="00F84F0C" w:rsidRDefault="00DE44C6" w:rsidP="00DE44C6">
      <w:pPr>
        <w:pStyle w:val="Default"/>
        <w:spacing w:line="360" w:lineRule="auto"/>
        <w:ind w:firstLine="709"/>
        <w:contextualSpacing/>
        <w:jc w:val="both"/>
        <w:rPr>
          <w:sz w:val="28"/>
          <w:szCs w:val="28"/>
          <w:lang w:val="uk-UA"/>
        </w:rPr>
      </w:pPr>
      <w:r w:rsidRPr="00F84F0C">
        <w:rPr>
          <w:sz w:val="28"/>
          <w:szCs w:val="28"/>
          <w:lang w:val="uk-UA"/>
        </w:rPr>
        <w:t xml:space="preserve">Ефективність виявлення злочинів у сфері обігу наркотичних засобів залежить від декількох факторів : </w:t>
      </w:r>
    </w:p>
    <w:p w:rsidR="00DE44C6" w:rsidRPr="00F84F0C" w:rsidRDefault="00DE44C6" w:rsidP="00DE44C6">
      <w:pPr>
        <w:pStyle w:val="Default"/>
        <w:spacing w:line="360" w:lineRule="auto"/>
        <w:ind w:firstLine="709"/>
        <w:contextualSpacing/>
        <w:jc w:val="both"/>
        <w:rPr>
          <w:sz w:val="28"/>
          <w:szCs w:val="28"/>
          <w:lang w:val="uk-UA"/>
        </w:rPr>
      </w:pPr>
      <w:r w:rsidRPr="00F84F0C">
        <w:rPr>
          <w:sz w:val="28"/>
          <w:szCs w:val="28"/>
          <w:lang w:val="uk-UA"/>
        </w:rPr>
        <w:t>1.Аналітична робота та її інформаційне забезпечення;</w:t>
      </w:r>
    </w:p>
    <w:p w:rsidR="00DE44C6" w:rsidRPr="00F84F0C" w:rsidRDefault="00DE44C6" w:rsidP="00DE44C6">
      <w:pPr>
        <w:pStyle w:val="Default"/>
        <w:spacing w:line="360" w:lineRule="auto"/>
        <w:ind w:firstLine="709"/>
        <w:contextualSpacing/>
        <w:jc w:val="both"/>
        <w:rPr>
          <w:sz w:val="28"/>
          <w:szCs w:val="28"/>
          <w:lang w:val="uk-UA"/>
        </w:rPr>
      </w:pPr>
      <w:r w:rsidRPr="00F84F0C">
        <w:rPr>
          <w:sz w:val="28"/>
          <w:szCs w:val="28"/>
          <w:lang w:val="uk-UA"/>
        </w:rPr>
        <w:t>2.Планування заходів та втілення у життя запланованих заходів;</w:t>
      </w:r>
    </w:p>
    <w:p w:rsidR="00DE44C6" w:rsidRPr="00F84F0C" w:rsidRDefault="00DE44C6" w:rsidP="00DE44C6">
      <w:pPr>
        <w:pStyle w:val="Default"/>
        <w:spacing w:line="360" w:lineRule="auto"/>
        <w:ind w:firstLine="709"/>
        <w:contextualSpacing/>
        <w:jc w:val="both"/>
        <w:rPr>
          <w:sz w:val="28"/>
          <w:szCs w:val="28"/>
          <w:lang w:val="uk-UA"/>
        </w:rPr>
      </w:pPr>
      <w:r w:rsidRPr="00F84F0C">
        <w:rPr>
          <w:sz w:val="28"/>
          <w:szCs w:val="28"/>
          <w:lang w:val="uk-UA"/>
        </w:rPr>
        <w:t>3. Взаємодія оперативних підрозділів Національної поліції з іншими правоохоронними органами.</w:t>
      </w:r>
    </w:p>
    <w:p w:rsidR="00DE44C6" w:rsidRPr="00F84F0C" w:rsidRDefault="00DE44C6" w:rsidP="00DE44C6">
      <w:pPr>
        <w:pStyle w:val="Default"/>
        <w:spacing w:line="360" w:lineRule="auto"/>
        <w:ind w:firstLine="709"/>
        <w:contextualSpacing/>
        <w:jc w:val="both"/>
        <w:rPr>
          <w:sz w:val="28"/>
          <w:szCs w:val="28"/>
          <w:lang w:val="uk-UA"/>
        </w:rPr>
      </w:pPr>
      <w:r w:rsidRPr="00F84F0C">
        <w:rPr>
          <w:sz w:val="28"/>
          <w:szCs w:val="28"/>
          <w:lang w:val="uk-UA"/>
        </w:rPr>
        <w:t xml:space="preserve">У процесі оперативно </w:t>
      </w:r>
      <w:r w:rsidRPr="00F84F0C">
        <w:rPr>
          <w:color w:val="000000" w:themeColor="text1"/>
          <w:sz w:val="28"/>
          <w:szCs w:val="28"/>
          <w:lang w:val="uk-UA"/>
        </w:rPr>
        <w:t>–</w:t>
      </w:r>
      <w:r w:rsidRPr="00F84F0C">
        <w:rPr>
          <w:sz w:val="28"/>
          <w:szCs w:val="28"/>
          <w:lang w:val="uk-UA"/>
        </w:rPr>
        <w:t xml:space="preserve"> розшукової діяльності працівники  Національної поліції намагаються отримати  наступні відомості: 1.встановити очевидців злочину; 2. виявити гроші та інші цінності, що були нажиті злочинним шляхом; 3. встановлення предметів, що можуть допомогти у виявленні обставин злочину.</w:t>
      </w:r>
    </w:p>
    <w:p w:rsidR="00DE44C6" w:rsidRPr="00F84F0C" w:rsidRDefault="00DE44C6" w:rsidP="00DE44C6">
      <w:pPr>
        <w:pStyle w:val="Default"/>
        <w:spacing w:line="360" w:lineRule="auto"/>
        <w:ind w:firstLine="709"/>
        <w:contextualSpacing/>
        <w:jc w:val="both"/>
        <w:rPr>
          <w:b/>
          <w:sz w:val="28"/>
          <w:szCs w:val="28"/>
          <w:lang w:val="uk-UA"/>
        </w:rPr>
      </w:pPr>
      <w:r w:rsidRPr="00F84F0C">
        <w:rPr>
          <w:sz w:val="28"/>
          <w:szCs w:val="28"/>
          <w:lang w:val="uk-UA"/>
        </w:rPr>
        <w:t xml:space="preserve">Досліджуючи оперативно </w:t>
      </w:r>
      <w:r w:rsidRPr="00F84F0C">
        <w:rPr>
          <w:color w:val="000000" w:themeColor="text1"/>
          <w:sz w:val="28"/>
          <w:szCs w:val="28"/>
          <w:lang w:val="uk-UA"/>
        </w:rPr>
        <w:t>–</w:t>
      </w:r>
      <w:r w:rsidRPr="00F84F0C">
        <w:rPr>
          <w:sz w:val="28"/>
          <w:szCs w:val="28"/>
          <w:lang w:val="uk-UA"/>
        </w:rPr>
        <w:t xml:space="preserve"> розшукову діяльність оперативних підрозділів національної поліцій було встановлено, що значна кількість злочинів у сфері обігу наркотичних засобів викриваються за допомогою проведення оперативно </w:t>
      </w:r>
      <w:r w:rsidRPr="00F84F0C">
        <w:rPr>
          <w:color w:val="000000" w:themeColor="text1"/>
          <w:sz w:val="28"/>
          <w:szCs w:val="28"/>
          <w:lang w:val="uk-UA"/>
        </w:rPr>
        <w:t>–</w:t>
      </w:r>
      <w:r w:rsidRPr="00F84F0C">
        <w:rPr>
          <w:sz w:val="28"/>
          <w:szCs w:val="28"/>
          <w:lang w:val="uk-UA"/>
        </w:rPr>
        <w:t xml:space="preserve"> розшукових заходів оперативними підрозділами. (так, близько 80% кримінальних проваджень пов’язаних зі злочинами у сфері обігу наркотичних засобів були розпочаті за матеріалами  ОРД). Інформацію про ситуацію з наркозлочинністю оперативні працівники одержують від негласних співробітників (50%); особистим пошуком (25%); через засоби масової інформації (5%);  від інших правоохоронних органів ( 12%); зі скарг громадян (8%). </w:t>
      </w:r>
    </w:p>
    <w:p w:rsidR="00DE44C6" w:rsidRPr="00F84F0C" w:rsidRDefault="00DE44C6" w:rsidP="00DE44C6">
      <w:pPr>
        <w:pStyle w:val="Default"/>
        <w:spacing w:line="360" w:lineRule="auto"/>
        <w:ind w:firstLine="709"/>
        <w:contextualSpacing/>
        <w:jc w:val="both"/>
        <w:rPr>
          <w:sz w:val="28"/>
          <w:szCs w:val="28"/>
          <w:lang w:val="uk-UA"/>
        </w:rPr>
      </w:pPr>
      <w:r w:rsidRPr="00F84F0C">
        <w:rPr>
          <w:sz w:val="28"/>
          <w:szCs w:val="28"/>
          <w:lang w:val="uk-UA"/>
        </w:rPr>
        <w:lastRenderedPageBreak/>
        <w:t>Крім цього, необхідну інформацію про структуру та динаміку злочинів отримують з офіційних документів (звіт про стан злочинності у місті, облік справ кримінального провадження, матеріали з суду та прокуратури, повідомлення громадян, з якими встановлені особисті стосунки).</w:t>
      </w:r>
    </w:p>
    <w:p w:rsidR="00DE44C6" w:rsidRPr="00F84F0C" w:rsidRDefault="00DE44C6" w:rsidP="00DE44C6">
      <w:pPr>
        <w:pStyle w:val="Default"/>
        <w:spacing w:line="360" w:lineRule="auto"/>
        <w:ind w:firstLine="709"/>
        <w:contextualSpacing/>
        <w:jc w:val="both"/>
        <w:rPr>
          <w:sz w:val="28"/>
          <w:szCs w:val="28"/>
          <w:lang w:val="uk-UA"/>
        </w:rPr>
      </w:pPr>
      <w:r w:rsidRPr="00F84F0C">
        <w:rPr>
          <w:sz w:val="28"/>
          <w:szCs w:val="28"/>
          <w:lang w:val="uk-UA"/>
        </w:rPr>
        <w:t>Слід зазначити, що переважна частина  злочинів пов’язаних з обігом наркотичних засобів (близько 90%) вчинюється з попередньою підготовкою. Визначається місце і спосіб вчинення злочину; вибираються засоби для виготовлення наркотиків, а також місце зберігання наркотичних засобів. Також розробляється план вчинення злочину: обирається об’єкт збуту та підбір співучасників злочину.</w:t>
      </w:r>
    </w:p>
    <w:p w:rsidR="00DE44C6" w:rsidRPr="00F84F0C" w:rsidRDefault="00DE44C6" w:rsidP="00DE44C6">
      <w:pPr>
        <w:pStyle w:val="Default"/>
        <w:spacing w:line="360" w:lineRule="auto"/>
        <w:ind w:firstLine="709"/>
        <w:contextualSpacing/>
        <w:jc w:val="both"/>
        <w:rPr>
          <w:sz w:val="28"/>
          <w:szCs w:val="28"/>
          <w:lang w:val="uk-UA"/>
        </w:rPr>
      </w:pPr>
      <w:r w:rsidRPr="00F84F0C">
        <w:rPr>
          <w:sz w:val="28"/>
          <w:szCs w:val="28"/>
          <w:lang w:val="uk-UA"/>
        </w:rPr>
        <w:t>Для того, щоб ефективно виявляти наркотичні злочини оперативні працівники встановлюють спостереження за місцями, де злочинці на законних або незаконних підставах можуть придбати наркотичні засоби або їх складові частини для подальшого розповсюдження або власного споживання:</w:t>
      </w:r>
    </w:p>
    <w:p w:rsidR="00DE44C6" w:rsidRPr="00F84F0C" w:rsidRDefault="00DE44C6" w:rsidP="00DE44C6">
      <w:pPr>
        <w:pStyle w:val="Default"/>
        <w:spacing w:line="360" w:lineRule="auto"/>
        <w:ind w:firstLine="709"/>
        <w:contextualSpacing/>
        <w:jc w:val="both"/>
        <w:rPr>
          <w:sz w:val="28"/>
          <w:szCs w:val="28"/>
          <w:lang w:val="uk-UA"/>
        </w:rPr>
      </w:pPr>
      <w:r w:rsidRPr="00F84F0C">
        <w:rPr>
          <w:sz w:val="28"/>
          <w:szCs w:val="28"/>
          <w:lang w:val="uk-UA"/>
        </w:rPr>
        <w:t>1.Аптеки, лікарні, поліклініки, фармацевтичні заводи;</w:t>
      </w:r>
    </w:p>
    <w:p w:rsidR="00DE44C6" w:rsidRPr="00F84F0C" w:rsidRDefault="00DE44C6" w:rsidP="00DE44C6">
      <w:pPr>
        <w:pStyle w:val="Default"/>
        <w:spacing w:line="360" w:lineRule="auto"/>
        <w:ind w:firstLine="709"/>
        <w:contextualSpacing/>
        <w:jc w:val="both"/>
        <w:rPr>
          <w:sz w:val="28"/>
          <w:szCs w:val="28"/>
          <w:lang w:val="uk-UA"/>
        </w:rPr>
      </w:pPr>
      <w:r w:rsidRPr="00F84F0C">
        <w:rPr>
          <w:sz w:val="28"/>
          <w:szCs w:val="28"/>
          <w:lang w:val="uk-UA"/>
        </w:rPr>
        <w:t>2. Поля, на яких вирощують рослини, з яких в подальшому виготовляють наркотики (мак,конопля тощо);</w:t>
      </w:r>
    </w:p>
    <w:p w:rsidR="00DE44C6" w:rsidRPr="00F84F0C" w:rsidRDefault="00DE44C6" w:rsidP="00DE44C6">
      <w:pPr>
        <w:pStyle w:val="Default"/>
        <w:spacing w:line="360" w:lineRule="auto"/>
        <w:ind w:firstLine="709"/>
        <w:contextualSpacing/>
        <w:jc w:val="both"/>
        <w:rPr>
          <w:sz w:val="28"/>
          <w:szCs w:val="28"/>
          <w:lang w:val="uk-UA"/>
        </w:rPr>
      </w:pPr>
      <w:r w:rsidRPr="00F84F0C">
        <w:rPr>
          <w:sz w:val="28"/>
          <w:szCs w:val="28"/>
          <w:lang w:val="uk-UA"/>
        </w:rPr>
        <w:t>3. Приватні ділянки, на яких нелегально вирощують опійний мак та коноплю.</w:t>
      </w:r>
    </w:p>
    <w:p w:rsidR="00DE44C6" w:rsidRPr="00F84F0C" w:rsidRDefault="00DE44C6" w:rsidP="00DE44C6">
      <w:pPr>
        <w:pStyle w:val="Default"/>
        <w:spacing w:line="360" w:lineRule="auto"/>
        <w:ind w:firstLine="709"/>
        <w:contextualSpacing/>
        <w:jc w:val="both"/>
        <w:rPr>
          <w:sz w:val="28"/>
          <w:szCs w:val="28"/>
          <w:lang w:val="uk-UA"/>
        </w:rPr>
      </w:pPr>
      <w:r w:rsidRPr="00F84F0C">
        <w:rPr>
          <w:sz w:val="28"/>
          <w:szCs w:val="28"/>
          <w:lang w:val="uk-UA"/>
        </w:rPr>
        <w:t>Для виявлення незаконного обігу наркотичних засобів оперативним підрозділам слід здійснювати аналіз джерел та каналів надходження цих засобів:</w:t>
      </w:r>
    </w:p>
    <w:p w:rsidR="00DE44C6" w:rsidRPr="00F84F0C" w:rsidRDefault="00DE44C6" w:rsidP="00DE44C6">
      <w:pPr>
        <w:pStyle w:val="Default"/>
        <w:spacing w:line="360" w:lineRule="auto"/>
        <w:ind w:firstLine="709"/>
        <w:contextualSpacing/>
        <w:jc w:val="both"/>
        <w:rPr>
          <w:sz w:val="28"/>
          <w:szCs w:val="28"/>
          <w:lang w:val="uk-UA"/>
        </w:rPr>
      </w:pPr>
      <w:r w:rsidRPr="00F84F0C">
        <w:rPr>
          <w:sz w:val="28"/>
          <w:szCs w:val="28"/>
          <w:lang w:val="uk-UA"/>
        </w:rPr>
        <w:t>1. наркотичні засоби, що використовують в українській медицині (наприклад,  промедол, кодеїн та їх похідні);</w:t>
      </w:r>
    </w:p>
    <w:p w:rsidR="00DE44C6" w:rsidRPr="00F84F0C" w:rsidRDefault="00DE44C6" w:rsidP="00DE44C6">
      <w:pPr>
        <w:pStyle w:val="Default"/>
        <w:spacing w:line="360" w:lineRule="auto"/>
        <w:ind w:firstLine="709"/>
        <w:contextualSpacing/>
        <w:jc w:val="both"/>
        <w:rPr>
          <w:sz w:val="28"/>
          <w:szCs w:val="28"/>
          <w:lang w:val="uk-UA"/>
        </w:rPr>
      </w:pPr>
      <w:r w:rsidRPr="00F84F0C">
        <w:rPr>
          <w:sz w:val="28"/>
          <w:szCs w:val="28"/>
          <w:lang w:val="uk-UA"/>
        </w:rPr>
        <w:t>2. контрабанда наркотичних засобів з інших країн (героїн, кокаїн та інші);</w:t>
      </w:r>
    </w:p>
    <w:p w:rsidR="00DE44C6" w:rsidRPr="00F84F0C" w:rsidRDefault="00DE44C6" w:rsidP="00DE44C6">
      <w:pPr>
        <w:pStyle w:val="Default"/>
        <w:spacing w:line="360" w:lineRule="auto"/>
        <w:ind w:firstLine="709"/>
        <w:contextualSpacing/>
        <w:jc w:val="both"/>
        <w:rPr>
          <w:sz w:val="28"/>
          <w:szCs w:val="28"/>
          <w:lang w:val="uk-UA"/>
        </w:rPr>
      </w:pPr>
      <w:r w:rsidRPr="00F84F0C">
        <w:rPr>
          <w:sz w:val="28"/>
          <w:szCs w:val="28"/>
          <w:lang w:val="uk-UA"/>
        </w:rPr>
        <w:t>3. підпільні лабораторії, що виготовляють синтетичні наркотичні засоби;</w:t>
      </w:r>
    </w:p>
    <w:p w:rsidR="00DE44C6" w:rsidRPr="00F84F0C" w:rsidRDefault="00DE44C6" w:rsidP="00DE44C6">
      <w:pPr>
        <w:pStyle w:val="Default"/>
        <w:spacing w:line="360" w:lineRule="auto"/>
        <w:ind w:firstLine="709"/>
        <w:contextualSpacing/>
        <w:jc w:val="both"/>
        <w:rPr>
          <w:sz w:val="28"/>
          <w:szCs w:val="28"/>
          <w:lang w:val="uk-UA"/>
        </w:rPr>
      </w:pPr>
      <w:r w:rsidRPr="00F84F0C">
        <w:rPr>
          <w:sz w:val="28"/>
          <w:szCs w:val="28"/>
          <w:lang w:val="uk-UA"/>
        </w:rPr>
        <w:t>4. наркотичні засоби, що виготовляються кустарним виробництвом, шляхом поєднання декількох наркотичних препаратів);</w:t>
      </w:r>
    </w:p>
    <w:p w:rsidR="00DE44C6" w:rsidRPr="00F84F0C" w:rsidRDefault="00DE44C6" w:rsidP="00DE44C6">
      <w:pPr>
        <w:pStyle w:val="Default"/>
        <w:spacing w:line="360" w:lineRule="auto"/>
        <w:ind w:firstLine="709"/>
        <w:contextualSpacing/>
        <w:jc w:val="both"/>
        <w:rPr>
          <w:sz w:val="28"/>
          <w:szCs w:val="28"/>
          <w:lang w:val="uk-UA"/>
        </w:rPr>
      </w:pPr>
      <w:r w:rsidRPr="00F84F0C">
        <w:rPr>
          <w:sz w:val="28"/>
          <w:szCs w:val="28"/>
          <w:lang w:val="uk-UA"/>
        </w:rPr>
        <w:t>5. рослини, що містять наркотичні речовини, з яких виготовляють наркотичні засоби  ( конопля, канабіс,анаш, опійний мак тощо).</w:t>
      </w:r>
    </w:p>
    <w:p w:rsidR="00DE44C6" w:rsidRPr="00F84F0C" w:rsidRDefault="00DE44C6" w:rsidP="00DE44C6">
      <w:pPr>
        <w:pStyle w:val="Default"/>
        <w:spacing w:line="360" w:lineRule="auto"/>
        <w:ind w:firstLine="709"/>
        <w:contextualSpacing/>
        <w:jc w:val="both"/>
        <w:rPr>
          <w:sz w:val="28"/>
          <w:szCs w:val="28"/>
          <w:lang w:val="uk-UA"/>
        </w:rPr>
      </w:pPr>
      <w:r w:rsidRPr="00F84F0C">
        <w:rPr>
          <w:sz w:val="28"/>
          <w:szCs w:val="28"/>
          <w:lang w:val="uk-UA"/>
        </w:rPr>
        <w:lastRenderedPageBreak/>
        <w:t>Одним з найбільш важливих елементів виявлення злочинів  пов’язаних з обігом наркотичних засобів  є викриття осіб, які тільки починають вживати наркотики (бажано тільки починають про це думати). До осіб, які потенційно можуть вживати наркотики належать: а) особи ,що відбули покарання за злочини з наркотиками; б) особи, що були притягненні до адміністративної відповідальності за вирощування та посів культур маку та коноплі; в) особи, що були притягненні до відповідальності за незаконне розповсюдження наркотичних засобів; г) особи, що лікуються або вже пройшли лікування від наркоманії; д)  неформальні молодіжні об’єднання;  е) особи, що займаються незаконним лікуванням за допомогою наркотичних засобів; є) особи, що працюють в аптеках, фармацевтичних заводах; ж) особи що мають справу з посівними культурами рослин, що містять у собі наркотичні речовини. Крім того, у великих містах можуть діяти цілі наркотичні конгломерати, з якими можуть співпрацювати представники правоохоронних органів, банкіри, юристи, бухгалтери та інші.</w:t>
      </w:r>
    </w:p>
    <w:p w:rsidR="00DE44C6" w:rsidRPr="00F84F0C" w:rsidRDefault="00DE44C6" w:rsidP="00DE44C6">
      <w:pPr>
        <w:pStyle w:val="Default"/>
        <w:spacing w:line="360" w:lineRule="auto"/>
        <w:ind w:firstLine="709"/>
        <w:contextualSpacing/>
        <w:jc w:val="both"/>
        <w:rPr>
          <w:sz w:val="28"/>
          <w:szCs w:val="28"/>
          <w:lang w:val="uk-UA"/>
        </w:rPr>
      </w:pPr>
      <w:r w:rsidRPr="00F84F0C">
        <w:rPr>
          <w:sz w:val="28"/>
          <w:szCs w:val="28"/>
          <w:lang w:val="uk-UA"/>
        </w:rPr>
        <w:t>Щоб успішно виявляти ознаки злочину пов’язаного з незаконним обігом наркотичних речовин необхідно володіти повною інформацією про наркотичне середовище в регіоні. Оскільки найчастіше наркотичні злочини вчиняються з попередньою підготовкою, злочинці розробляють чіткий план дій, який передбачає:</w:t>
      </w:r>
    </w:p>
    <w:p w:rsidR="00DE44C6" w:rsidRPr="00F84F0C" w:rsidRDefault="00DE44C6" w:rsidP="00DE44C6">
      <w:pPr>
        <w:pStyle w:val="Default"/>
        <w:spacing w:line="360" w:lineRule="auto"/>
        <w:contextualSpacing/>
        <w:jc w:val="both"/>
        <w:rPr>
          <w:sz w:val="28"/>
          <w:szCs w:val="28"/>
          <w:lang w:val="uk-UA"/>
        </w:rPr>
      </w:pPr>
      <w:r w:rsidRPr="00F84F0C">
        <w:rPr>
          <w:sz w:val="28"/>
          <w:szCs w:val="28"/>
          <w:lang w:val="uk-UA"/>
        </w:rPr>
        <w:t xml:space="preserve">а) планування місця вчинення злочину; </w:t>
      </w:r>
    </w:p>
    <w:p w:rsidR="00DE44C6" w:rsidRPr="00F84F0C" w:rsidRDefault="00DE44C6" w:rsidP="00DE44C6">
      <w:pPr>
        <w:pStyle w:val="Default"/>
        <w:spacing w:line="360" w:lineRule="auto"/>
        <w:contextualSpacing/>
        <w:jc w:val="both"/>
        <w:rPr>
          <w:sz w:val="28"/>
          <w:szCs w:val="28"/>
          <w:lang w:val="uk-UA"/>
        </w:rPr>
      </w:pPr>
      <w:r w:rsidRPr="00F84F0C">
        <w:rPr>
          <w:sz w:val="28"/>
          <w:szCs w:val="28"/>
          <w:lang w:val="uk-UA"/>
        </w:rPr>
        <w:t xml:space="preserve">б) обирають засоби, які будуть використовуватися для виготовлення наркотиків; </w:t>
      </w:r>
    </w:p>
    <w:p w:rsidR="00DE44C6" w:rsidRPr="00F84F0C" w:rsidRDefault="00DE44C6" w:rsidP="00DE44C6">
      <w:pPr>
        <w:pStyle w:val="Default"/>
        <w:spacing w:line="360" w:lineRule="auto"/>
        <w:contextualSpacing/>
        <w:jc w:val="both"/>
        <w:rPr>
          <w:sz w:val="28"/>
          <w:szCs w:val="28"/>
          <w:lang w:val="uk-UA"/>
        </w:rPr>
      </w:pPr>
      <w:r w:rsidRPr="00F84F0C">
        <w:rPr>
          <w:sz w:val="28"/>
          <w:szCs w:val="28"/>
          <w:lang w:val="uk-UA"/>
        </w:rPr>
        <w:t xml:space="preserve">в) обирають місце для зберігання наркотиків; </w:t>
      </w:r>
    </w:p>
    <w:p w:rsidR="00DE44C6" w:rsidRPr="00F84F0C" w:rsidRDefault="00DE44C6" w:rsidP="00DE44C6">
      <w:pPr>
        <w:pStyle w:val="Default"/>
        <w:spacing w:line="360" w:lineRule="auto"/>
        <w:contextualSpacing/>
        <w:jc w:val="both"/>
        <w:rPr>
          <w:sz w:val="28"/>
          <w:szCs w:val="28"/>
          <w:lang w:val="uk-UA"/>
        </w:rPr>
      </w:pPr>
      <w:r w:rsidRPr="00F84F0C">
        <w:rPr>
          <w:sz w:val="28"/>
          <w:szCs w:val="28"/>
          <w:lang w:val="uk-UA"/>
        </w:rPr>
        <w:t xml:space="preserve">г) відбирають співучасників та розподіляють між ними обов’язки; д)налагоджують контакти з об’єктом збуту наркотиків та готують транспорті засоби для перевезення наркотиків; </w:t>
      </w:r>
    </w:p>
    <w:p w:rsidR="00DE44C6" w:rsidRPr="00F84F0C" w:rsidRDefault="00DE44C6" w:rsidP="00DE44C6">
      <w:pPr>
        <w:pStyle w:val="Default"/>
        <w:spacing w:line="360" w:lineRule="auto"/>
        <w:contextualSpacing/>
        <w:jc w:val="both"/>
        <w:rPr>
          <w:sz w:val="28"/>
          <w:szCs w:val="28"/>
          <w:lang w:val="uk-UA"/>
        </w:rPr>
      </w:pPr>
      <w:r w:rsidRPr="00F84F0C">
        <w:rPr>
          <w:sz w:val="28"/>
          <w:szCs w:val="28"/>
          <w:lang w:val="uk-UA"/>
        </w:rPr>
        <w:t>е) створюють юридичну фірму для «відмивання» грошей.</w:t>
      </w:r>
    </w:p>
    <w:p w:rsidR="00DE44C6" w:rsidRPr="00F84F0C" w:rsidRDefault="00DE44C6" w:rsidP="00DE44C6">
      <w:pPr>
        <w:pStyle w:val="Default"/>
        <w:spacing w:line="360" w:lineRule="auto"/>
        <w:contextualSpacing/>
        <w:jc w:val="both"/>
        <w:rPr>
          <w:sz w:val="28"/>
          <w:szCs w:val="28"/>
          <w:lang w:val="uk-UA"/>
        </w:rPr>
      </w:pPr>
      <w:r w:rsidRPr="00F84F0C">
        <w:rPr>
          <w:sz w:val="28"/>
          <w:szCs w:val="28"/>
          <w:lang w:val="uk-UA"/>
        </w:rPr>
        <w:t xml:space="preserve">Виділяють декілька груп людей, які можуть володіти інформацією про наркотичну обстановку в регіоні : </w:t>
      </w:r>
    </w:p>
    <w:p w:rsidR="00DE44C6" w:rsidRPr="00F84F0C" w:rsidRDefault="00DE44C6" w:rsidP="00DE44C6">
      <w:pPr>
        <w:pStyle w:val="Default"/>
        <w:spacing w:line="360" w:lineRule="auto"/>
        <w:contextualSpacing/>
        <w:jc w:val="both"/>
        <w:rPr>
          <w:sz w:val="28"/>
          <w:szCs w:val="28"/>
          <w:lang w:val="uk-UA"/>
        </w:rPr>
      </w:pPr>
      <w:r w:rsidRPr="00F84F0C">
        <w:rPr>
          <w:sz w:val="28"/>
          <w:szCs w:val="28"/>
          <w:lang w:val="uk-UA"/>
        </w:rPr>
        <w:lastRenderedPageBreak/>
        <w:t>1. особи, які вживають наркотичні засоби без послуг наркоторговців. Як правило такі особи об’єднуються у неформальні групи, щоб забезпечити себе наркотичними засобами та психотропними речовинами;</w:t>
      </w:r>
    </w:p>
    <w:p w:rsidR="00DE44C6" w:rsidRPr="00F84F0C" w:rsidRDefault="00DE44C6" w:rsidP="00DE44C6">
      <w:pPr>
        <w:pStyle w:val="Default"/>
        <w:spacing w:line="360" w:lineRule="auto"/>
        <w:contextualSpacing/>
        <w:jc w:val="both"/>
        <w:rPr>
          <w:sz w:val="28"/>
          <w:szCs w:val="28"/>
          <w:lang w:val="uk-UA"/>
        </w:rPr>
      </w:pPr>
      <w:r w:rsidRPr="00F84F0C">
        <w:rPr>
          <w:sz w:val="28"/>
          <w:szCs w:val="28"/>
          <w:lang w:val="uk-UA"/>
        </w:rPr>
        <w:t>2.  особи, які отримують наркотики через наркоторговців;</w:t>
      </w:r>
    </w:p>
    <w:p w:rsidR="00DE44C6" w:rsidRPr="00F84F0C" w:rsidRDefault="00DE44C6" w:rsidP="00DE44C6">
      <w:pPr>
        <w:pStyle w:val="Default"/>
        <w:spacing w:line="360" w:lineRule="auto"/>
        <w:contextualSpacing/>
        <w:jc w:val="both"/>
        <w:rPr>
          <w:sz w:val="28"/>
          <w:szCs w:val="28"/>
          <w:lang w:val="uk-UA"/>
        </w:rPr>
      </w:pPr>
      <w:r w:rsidRPr="00F84F0C">
        <w:rPr>
          <w:sz w:val="28"/>
          <w:szCs w:val="28"/>
          <w:lang w:val="uk-UA"/>
        </w:rPr>
        <w:t>3. особи, які припинили вживати наркотики, але вони володіють інформацією про місця збуту наркотиків;</w:t>
      </w:r>
    </w:p>
    <w:p w:rsidR="00DE44C6" w:rsidRPr="00F84F0C" w:rsidRDefault="00DE44C6" w:rsidP="00DE44C6">
      <w:pPr>
        <w:pStyle w:val="Default"/>
        <w:spacing w:line="360" w:lineRule="auto"/>
        <w:contextualSpacing/>
        <w:jc w:val="both"/>
        <w:rPr>
          <w:sz w:val="28"/>
          <w:szCs w:val="28"/>
          <w:lang w:val="uk-UA"/>
        </w:rPr>
      </w:pPr>
      <w:r w:rsidRPr="00F84F0C">
        <w:rPr>
          <w:sz w:val="28"/>
          <w:szCs w:val="28"/>
          <w:lang w:val="uk-UA"/>
        </w:rPr>
        <w:t>4. студенти медичних навчальних закладів;</w:t>
      </w:r>
    </w:p>
    <w:p w:rsidR="00DE44C6" w:rsidRPr="00F84F0C" w:rsidRDefault="00DE44C6" w:rsidP="00DE44C6">
      <w:pPr>
        <w:pStyle w:val="Default"/>
        <w:spacing w:line="360" w:lineRule="auto"/>
        <w:contextualSpacing/>
        <w:jc w:val="both"/>
        <w:rPr>
          <w:sz w:val="28"/>
          <w:szCs w:val="28"/>
          <w:lang w:val="uk-UA"/>
        </w:rPr>
      </w:pPr>
      <w:r w:rsidRPr="00F84F0C">
        <w:rPr>
          <w:sz w:val="28"/>
          <w:szCs w:val="28"/>
          <w:lang w:val="uk-UA"/>
        </w:rPr>
        <w:t>5. особи з медперсоналу, які раніше притягалися до відповідальності через злочини пов’язані з наркотиками;</w:t>
      </w:r>
    </w:p>
    <w:p w:rsidR="00DE44C6" w:rsidRPr="00F84F0C" w:rsidRDefault="00DE44C6" w:rsidP="00DE44C6">
      <w:pPr>
        <w:pStyle w:val="Default"/>
        <w:spacing w:line="360" w:lineRule="auto"/>
        <w:contextualSpacing/>
        <w:jc w:val="both"/>
        <w:rPr>
          <w:sz w:val="28"/>
          <w:szCs w:val="28"/>
          <w:lang w:val="uk-UA"/>
        </w:rPr>
      </w:pPr>
      <w:r w:rsidRPr="00F84F0C">
        <w:rPr>
          <w:sz w:val="28"/>
          <w:szCs w:val="28"/>
          <w:lang w:val="uk-UA"/>
        </w:rPr>
        <w:t>6. хіміки – лаборанти та співробітники лабораторій, які працюють з прекурсорами, які використовують як сировину для виготовлення синтетичних наркотиків.</w:t>
      </w:r>
    </w:p>
    <w:p w:rsidR="00DE44C6" w:rsidRPr="00F84F0C" w:rsidRDefault="00DE44C6" w:rsidP="00DE44C6">
      <w:pPr>
        <w:pStyle w:val="Default"/>
        <w:spacing w:line="360" w:lineRule="auto"/>
        <w:ind w:firstLine="709"/>
        <w:contextualSpacing/>
        <w:jc w:val="both"/>
        <w:rPr>
          <w:sz w:val="28"/>
          <w:szCs w:val="28"/>
          <w:lang w:val="uk-UA"/>
        </w:rPr>
      </w:pPr>
      <w:r w:rsidRPr="00F84F0C">
        <w:rPr>
          <w:sz w:val="28"/>
          <w:szCs w:val="28"/>
          <w:lang w:val="uk-UA"/>
        </w:rPr>
        <w:t>Пошуки також проводять у місцях зосередження наркотично залежних людей: парки та сквери (переважно у нічний час), ринки, гаражні кооперативи тощо.</w:t>
      </w:r>
    </w:p>
    <w:p w:rsidR="00DE44C6" w:rsidRPr="00F84F0C" w:rsidRDefault="00DE44C6" w:rsidP="00DE44C6">
      <w:pPr>
        <w:pStyle w:val="Default"/>
        <w:spacing w:line="360" w:lineRule="auto"/>
        <w:ind w:firstLine="709"/>
        <w:contextualSpacing/>
        <w:jc w:val="both"/>
        <w:rPr>
          <w:sz w:val="28"/>
          <w:szCs w:val="28"/>
          <w:lang w:val="uk-UA"/>
        </w:rPr>
      </w:pPr>
      <w:r w:rsidRPr="00F84F0C">
        <w:rPr>
          <w:sz w:val="28"/>
          <w:szCs w:val="28"/>
          <w:lang w:val="uk-UA"/>
        </w:rPr>
        <w:t>Ще один захід, який проводять працівники оперативних підрозділів – розвідувальні опитування. Розвідувальні опитування можуть проводитися як з людьми, які безпосередньо вживають наркотики, так і з людьми, які з ними контактували  при виконанні своєї роботи (фармацевти, працівники ринків, лікувальних установ). Загально відомо, що більшість наркоманів негативно ставиться до наркотиків і наркобізнесу як такого. Більшість  з них цілком усвідомлює негативний вплив наркотиків на організм людини. Тому оперативний працівник в більшості випадків може переконати  наркомана у необхідності захистити інших людей від негативного впливу наркотиків і вмовити його дати необхідні свідчення, що допоможуть у  виявленні злочинів.</w:t>
      </w:r>
    </w:p>
    <w:p w:rsidR="00DE44C6" w:rsidRPr="00F84F0C" w:rsidRDefault="00DE44C6" w:rsidP="00DE44C6">
      <w:pPr>
        <w:pStyle w:val="Default"/>
        <w:spacing w:line="360" w:lineRule="auto"/>
        <w:ind w:firstLine="709"/>
        <w:contextualSpacing/>
        <w:jc w:val="both"/>
        <w:rPr>
          <w:sz w:val="28"/>
          <w:szCs w:val="28"/>
          <w:lang w:val="uk-UA"/>
        </w:rPr>
      </w:pPr>
      <w:r w:rsidRPr="00F84F0C">
        <w:rPr>
          <w:sz w:val="28"/>
          <w:szCs w:val="28"/>
          <w:lang w:val="uk-UA"/>
        </w:rPr>
        <w:t xml:space="preserve">Основним оперативно – розшуковим методом для виявлення злочинів у сфері обігу наркотичних засобів є встановлення конфіденційного співробітництва з громадянами. Конфіденційне співробітництво – це таємне (негласне) співробітництво осіб з правоохоронними органами. Також слід </w:t>
      </w:r>
      <w:r w:rsidRPr="00F84F0C">
        <w:rPr>
          <w:sz w:val="28"/>
          <w:szCs w:val="28"/>
          <w:lang w:val="uk-UA"/>
        </w:rPr>
        <w:lastRenderedPageBreak/>
        <w:t>зазначити, що негласне співробітництво може проводитися лише на добровільних засадах.</w:t>
      </w:r>
    </w:p>
    <w:p w:rsidR="00DE44C6" w:rsidRPr="00F84F0C" w:rsidRDefault="00DE44C6" w:rsidP="00DE44C6">
      <w:pPr>
        <w:pStyle w:val="Default"/>
        <w:spacing w:line="360" w:lineRule="auto"/>
        <w:ind w:firstLine="709"/>
        <w:contextualSpacing/>
        <w:jc w:val="both"/>
        <w:rPr>
          <w:sz w:val="28"/>
          <w:szCs w:val="28"/>
          <w:lang w:val="uk-UA"/>
        </w:rPr>
      </w:pPr>
      <w:r w:rsidRPr="00F84F0C">
        <w:rPr>
          <w:sz w:val="28"/>
          <w:szCs w:val="28"/>
          <w:lang w:val="uk-UA"/>
        </w:rPr>
        <w:t>З метою виявлення злочинців, що розкрадають наркотичну сировину з фермерських полів, де вирощують мак та коноплю оперативні працівники встановлюють особистий контакт з особами, які постійно і тривалий час проживають на даній місцевості і можуть постачати оперативних працівників необхідною інформацією. Зокрема розпізнавати осіб, які прибували з метою незаконного придбання наркотичних засобів.</w:t>
      </w:r>
    </w:p>
    <w:p w:rsidR="00DE44C6" w:rsidRPr="00F84F0C" w:rsidRDefault="00DE44C6" w:rsidP="00DE44C6">
      <w:pPr>
        <w:pStyle w:val="Default"/>
        <w:spacing w:line="360" w:lineRule="auto"/>
        <w:ind w:firstLine="709"/>
        <w:contextualSpacing/>
        <w:jc w:val="both"/>
        <w:rPr>
          <w:sz w:val="28"/>
          <w:szCs w:val="28"/>
          <w:lang w:val="uk-UA"/>
        </w:rPr>
      </w:pPr>
      <w:r w:rsidRPr="00F84F0C">
        <w:rPr>
          <w:sz w:val="28"/>
          <w:szCs w:val="28"/>
          <w:lang w:val="uk-UA"/>
        </w:rPr>
        <w:t xml:space="preserve">Ще одна категорія  осіб, яка може зацікавити оперативного співробітника </w:t>
      </w:r>
      <w:r w:rsidRPr="00F84F0C">
        <w:rPr>
          <w:color w:val="000000" w:themeColor="text1"/>
          <w:sz w:val="28"/>
          <w:szCs w:val="28"/>
          <w:lang w:val="uk-UA"/>
        </w:rPr>
        <w:t xml:space="preserve">– </w:t>
      </w:r>
      <w:r w:rsidRPr="00F84F0C">
        <w:rPr>
          <w:sz w:val="28"/>
          <w:szCs w:val="28"/>
          <w:lang w:val="uk-UA"/>
        </w:rPr>
        <w:t>працівники заповідників, лісники, бджоляри. Деякі зловмисники використовують дикорослі посіви конопель та маку. Вище зазначена категорія громадян може бути свідками збирання сировини з дикорослих рослин для подальшого виготовлення наркотиків і відповідно надати цінну інформацію, яка допоможе у виявленні злочинних намірів.</w:t>
      </w:r>
    </w:p>
    <w:p w:rsidR="00DE44C6" w:rsidRPr="00F84F0C" w:rsidRDefault="00DE44C6" w:rsidP="00DE44C6">
      <w:pPr>
        <w:pStyle w:val="Default"/>
        <w:spacing w:line="360" w:lineRule="auto"/>
        <w:ind w:firstLine="709"/>
        <w:contextualSpacing/>
        <w:jc w:val="both"/>
        <w:rPr>
          <w:sz w:val="28"/>
          <w:szCs w:val="28"/>
          <w:lang w:val="uk-UA"/>
        </w:rPr>
      </w:pPr>
      <w:r w:rsidRPr="00F84F0C">
        <w:rPr>
          <w:sz w:val="28"/>
          <w:szCs w:val="28"/>
          <w:lang w:val="uk-UA"/>
        </w:rPr>
        <w:t>На фармацевтичних заводах особливий інтерес для оперативних співробітників представляють бухгалтера, старші цехові майстри, контролери та лаборанти, тобто ті люди, що мають доступ до документації, виробничого процесу, актів про надлишки продукції, мають інформацію про списану продукцію через брак.</w:t>
      </w:r>
    </w:p>
    <w:p w:rsidR="00DE44C6" w:rsidRPr="00F84F0C" w:rsidRDefault="00DE44C6" w:rsidP="00DE44C6">
      <w:pPr>
        <w:pStyle w:val="Default"/>
        <w:spacing w:line="360" w:lineRule="auto"/>
        <w:ind w:firstLine="709"/>
        <w:contextualSpacing/>
        <w:jc w:val="both"/>
        <w:rPr>
          <w:sz w:val="28"/>
          <w:szCs w:val="28"/>
          <w:lang w:val="uk-UA"/>
        </w:rPr>
      </w:pPr>
      <w:r w:rsidRPr="00F84F0C">
        <w:rPr>
          <w:sz w:val="28"/>
          <w:szCs w:val="28"/>
          <w:lang w:val="uk-UA"/>
        </w:rPr>
        <w:t>Відомості про незаконне видання наркотичних засобів можуть повідомити провізори, технологічні інспектори аптек, медичний персонал лікарських установ.</w:t>
      </w:r>
    </w:p>
    <w:p w:rsidR="00DE44C6" w:rsidRPr="00F84F0C" w:rsidRDefault="00DE44C6" w:rsidP="00DE44C6">
      <w:pPr>
        <w:pStyle w:val="Default"/>
        <w:spacing w:line="360" w:lineRule="auto"/>
        <w:ind w:firstLine="709"/>
        <w:contextualSpacing/>
        <w:jc w:val="both"/>
        <w:rPr>
          <w:sz w:val="28"/>
          <w:szCs w:val="28"/>
          <w:lang w:val="uk-UA"/>
        </w:rPr>
      </w:pPr>
      <w:r w:rsidRPr="00F84F0C">
        <w:rPr>
          <w:sz w:val="28"/>
          <w:szCs w:val="28"/>
          <w:lang w:val="uk-UA"/>
        </w:rPr>
        <w:t>Важливим атрибутом  наркобізнесу є прагнення злочинців до «відмивання» незаконно отриманих грошей шляхом інвестування  їх у легальні сектори економіки. Так, з метою отримання ще більших прибутків злочинні наркотичні угрупування використовують у своїх інтересах державні структури та банківську систему. Для виявлення легалізації грошей отриманих від наркобізнесу необхідно відстежувати створення фіктивних юридичних осіб з метою «відмивання» цих грошей.</w:t>
      </w:r>
    </w:p>
    <w:p w:rsidR="00DE44C6" w:rsidRPr="00F84F0C" w:rsidRDefault="00DE44C6" w:rsidP="00DE44C6">
      <w:pPr>
        <w:pStyle w:val="Default"/>
        <w:spacing w:line="360" w:lineRule="auto"/>
        <w:ind w:firstLine="709"/>
        <w:contextualSpacing/>
        <w:jc w:val="both"/>
        <w:rPr>
          <w:sz w:val="28"/>
          <w:szCs w:val="28"/>
          <w:lang w:val="uk-UA"/>
        </w:rPr>
      </w:pPr>
      <w:r w:rsidRPr="00F84F0C">
        <w:rPr>
          <w:sz w:val="28"/>
          <w:szCs w:val="28"/>
          <w:lang w:val="uk-UA"/>
        </w:rPr>
        <w:lastRenderedPageBreak/>
        <w:t>Однією з сучасних проблем виявлення фактів незаконного обігу наркотичних речовин через мережу Інтернет. На сьогодні, Інтернет активно використовується злочинними угрупуваннями для просування свого товару. В мережі рекламуються різні наркотичні засоби, наводяться рецепти їх приготування. Наркобізнесом  також використовуються різноманітні комп’ютерні технології:</w:t>
      </w:r>
    </w:p>
    <w:p w:rsidR="00DE44C6" w:rsidRPr="00F84F0C" w:rsidRDefault="00DE44C6" w:rsidP="00DE44C6">
      <w:pPr>
        <w:pStyle w:val="Default"/>
        <w:spacing w:line="360" w:lineRule="auto"/>
        <w:contextualSpacing/>
        <w:jc w:val="both"/>
        <w:rPr>
          <w:sz w:val="28"/>
          <w:szCs w:val="28"/>
          <w:lang w:val="uk-UA"/>
        </w:rPr>
      </w:pPr>
      <w:r w:rsidRPr="00F84F0C">
        <w:rPr>
          <w:sz w:val="28"/>
          <w:szCs w:val="28"/>
          <w:lang w:val="uk-UA"/>
        </w:rPr>
        <w:t>1. Криптографічне кодування електронних посилань з метою  шифрування інформації щодо поставок наркотичних засобів;</w:t>
      </w:r>
    </w:p>
    <w:p w:rsidR="00DE44C6" w:rsidRPr="00F84F0C" w:rsidRDefault="00DE44C6" w:rsidP="00DE44C6">
      <w:pPr>
        <w:pStyle w:val="Default"/>
        <w:spacing w:line="360" w:lineRule="auto"/>
        <w:contextualSpacing/>
        <w:jc w:val="both"/>
        <w:rPr>
          <w:sz w:val="28"/>
          <w:szCs w:val="28"/>
          <w:lang w:val="uk-UA"/>
        </w:rPr>
      </w:pPr>
      <w:r w:rsidRPr="00F84F0C">
        <w:rPr>
          <w:sz w:val="28"/>
          <w:szCs w:val="28"/>
          <w:lang w:val="uk-UA"/>
        </w:rPr>
        <w:t>2. Шифрування номерів банківських рахунків, баз даних, фінансових активів;</w:t>
      </w:r>
    </w:p>
    <w:p w:rsidR="00DE44C6" w:rsidRPr="00F84F0C" w:rsidRDefault="00DE44C6" w:rsidP="00DE44C6">
      <w:pPr>
        <w:pStyle w:val="Default"/>
        <w:spacing w:line="360" w:lineRule="auto"/>
        <w:contextualSpacing/>
        <w:jc w:val="both"/>
        <w:rPr>
          <w:sz w:val="28"/>
          <w:szCs w:val="28"/>
          <w:lang w:val="uk-UA"/>
        </w:rPr>
      </w:pPr>
      <w:r w:rsidRPr="00F84F0C">
        <w:rPr>
          <w:sz w:val="28"/>
          <w:szCs w:val="28"/>
          <w:lang w:val="uk-UA"/>
        </w:rPr>
        <w:t>3. Використання неконтрольованих  засобів електронного зв’язку;</w:t>
      </w:r>
    </w:p>
    <w:p w:rsidR="00DE44C6" w:rsidRPr="00F84F0C" w:rsidRDefault="00DE44C6" w:rsidP="00DE44C6">
      <w:pPr>
        <w:pStyle w:val="Default"/>
        <w:spacing w:line="360" w:lineRule="auto"/>
        <w:contextualSpacing/>
        <w:jc w:val="both"/>
        <w:rPr>
          <w:sz w:val="28"/>
          <w:szCs w:val="28"/>
          <w:lang w:val="uk-UA"/>
        </w:rPr>
      </w:pPr>
      <w:r w:rsidRPr="00F84F0C">
        <w:rPr>
          <w:sz w:val="28"/>
          <w:szCs w:val="28"/>
          <w:lang w:val="uk-UA"/>
        </w:rPr>
        <w:t>4. «Відмивання» доходів з наркобізнесу за допомогою електронних платежів</w:t>
      </w:r>
    </w:p>
    <w:p w:rsidR="00DE44C6" w:rsidRPr="00F84F0C" w:rsidRDefault="00DE44C6" w:rsidP="00DE44C6">
      <w:pPr>
        <w:pStyle w:val="Default"/>
        <w:spacing w:line="360" w:lineRule="auto"/>
        <w:contextualSpacing/>
        <w:jc w:val="both"/>
        <w:rPr>
          <w:sz w:val="28"/>
          <w:szCs w:val="28"/>
          <w:lang w:val="uk-UA"/>
        </w:rPr>
      </w:pPr>
      <w:r w:rsidRPr="00F84F0C">
        <w:rPr>
          <w:sz w:val="28"/>
          <w:szCs w:val="28"/>
          <w:lang w:val="uk-UA"/>
        </w:rPr>
        <w:t xml:space="preserve">Новітні технології дозволяють без зайвих питань переміщувати в різні куточки світу велику суми грошей за допомогою старт </w:t>
      </w:r>
      <w:r w:rsidRPr="00F84F0C">
        <w:rPr>
          <w:color w:val="000000" w:themeColor="text1"/>
          <w:sz w:val="28"/>
          <w:szCs w:val="28"/>
          <w:lang w:val="uk-UA"/>
        </w:rPr>
        <w:t>–</w:t>
      </w:r>
      <w:r w:rsidRPr="00F84F0C">
        <w:rPr>
          <w:sz w:val="28"/>
          <w:szCs w:val="28"/>
          <w:lang w:val="uk-UA"/>
        </w:rPr>
        <w:t xml:space="preserve"> карток і онлайн сервісів і при цьому уникати перевірок законності фінансової діяльності.</w:t>
      </w:r>
    </w:p>
    <w:p w:rsidR="00DE44C6" w:rsidRPr="00F84F0C" w:rsidRDefault="00DE44C6" w:rsidP="00DE44C6">
      <w:pPr>
        <w:pStyle w:val="Default"/>
        <w:spacing w:line="360" w:lineRule="auto"/>
        <w:contextualSpacing/>
        <w:jc w:val="both"/>
        <w:rPr>
          <w:sz w:val="28"/>
          <w:szCs w:val="28"/>
          <w:lang w:val="uk-UA"/>
        </w:rPr>
      </w:pPr>
      <w:r w:rsidRPr="00F84F0C">
        <w:rPr>
          <w:sz w:val="28"/>
          <w:szCs w:val="28"/>
          <w:lang w:val="uk-UA"/>
        </w:rPr>
        <w:t>Основні способи використання мережі Інтернет для розповсюдження наркотичних засобів:</w:t>
      </w:r>
    </w:p>
    <w:p w:rsidR="00DE44C6" w:rsidRPr="00F84F0C" w:rsidRDefault="00DE44C6" w:rsidP="00DE44C6">
      <w:pPr>
        <w:pStyle w:val="Default"/>
        <w:spacing w:line="360" w:lineRule="auto"/>
        <w:contextualSpacing/>
        <w:jc w:val="both"/>
        <w:rPr>
          <w:sz w:val="28"/>
          <w:szCs w:val="28"/>
          <w:lang w:val="uk-UA"/>
        </w:rPr>
      </w:pPr>
      <w:r w:rsidRPr="00F84F0C">
        <w:rPr>
          <w:sz w:val="28"/>
          <w:szCs w:val="28"/>
          <w:lang w:val="uk-UA"/>
        </w:rPr>
        <w:t>1. Використання соціальних мереж для поширення інформації та послуг щодо наркотиків;</w:t>
      </w:r>
    </w:p>
    <w:p w:rsidR="00DE44C6" w:rsidRPr="00F84F0C" w:rsidRDefault="00DE44C6" w:rsidP="00DE44C6">
      <w:pPr>
        <w:pStyle w:val="Default"/>
        <w:spacing w:line="360" w:lineRule="auto"/>
        <w:contextualSpacing/>
        <w:jc w:val="both"/>
        <w:rPr>
          <w:sz w:val="28"/>
          <w:szCs w:val="28"/>
          <w:lang w:val="uk-UA"/>
        </w:rPr>
      </w:pPr>
      <w:r w:rsidRPr="00F84F0C">
        <w:rPr>
          <w:sz w:val="28"/>
          <w:szCs w:val="28"/>
          <w:lang w:val="uk-UA"/>
        </w:rPr>
        <w:t>2. Використання інтернет – грошей для непомітного перерахування платежів за їх отримання;</w:t>
      </w:r>
    </w:p>
    <w:p w:rsidR="00DE44C6" w:rsidRPr="00F84F0C" w:rsidRDefault="00DE44C6" w:rsidP="00DE44C6">
      <w:pPr>
        <w:pStyle w:val="Default"/>
        <w:spacing w:line="360" w:lineRule="auto"/>
        <w:contextualSpacing/>
        <w:jc w:val="both"/>
        <w:rPr>
          <w:sz w:val="28"/>
          <w:szCs w:val="28"/>
          <w:lang w:val="uk-UA"/>
        </w:rPr>
      </w:pPr>
      <w:r w:rsidRPr="00F84F0C">
        <w:rPr>
          <w:sz w:val="28"/>
          <w:szCs w:val="28"/>
          <w:lang w:val="uk-UA"/>
        </w:rPr>
        <w:t>3. Створення спеціальних сайтів, які займаються розповсюдженням наркотичних засобів.</w:t>
      </w:r>
    </w:p>
    <w:p w:rsidR="00DE44C6" w:rsidRPr="00F84F0C" w:rsidRDefault="00DE44C6" w:rsidP="00DE44C6">
      <w:pPr>
        <w:pStyle w:val="Default"/>
        <w:spacing w:line="360" w:lineRule="auto"/>
        <w:ind w:firstLine="709"/>
        <w:contextualSpacing/>
        <w:jc w:val="both"/>
        <w:rPr>
          <w:sz w:val="28"/>
          <w:szCs w:val="28"/>
          <w:lang w:val="uk-UA"/>
        </w:rPr>
      </w:pPr>
      <w:r w:rsidRPr="00F84F0C">
        <w:rPr>
          <w:sz w:val="28"/>
          <w:szCs w:val="28"/>
          <w:lang w:val="uk-UA"/>
        </w:rPr>
        <w:t>Виявлення правопорушників через мережу Інтернет в нашій країні є досить проблематичним. Виявляти злочинців можна за допомогою спеціальної техніки, але її використання досі не закріплено на законодавчому рівні у нашій країні. Тому використання спеціальних технічних засобів, що могли б допомогти у виявленні злочинних групувань, обмежує права і свободи  громадян (зокрема право на таємницю листування) та можливо лише з дозволу суду.</w:t>
      </w:r>
    </w:p>
    <w:p w:rsidR="00DE44C6" w:rsidRPr="00F84F0C" w:rsidRDefault="00DE44C6" w:rsidP="00DE44C6">
      <w:pPr>
        <w:pStyle w:val="Default"/>
        <w:spacing w:line="360" w:lineRule="auto"/>
        <w:ind w:firstLine="709"/>
        <w:contextualSpacing/>
        <w:jc w:val="both"/>
        <w:rPr>
          <w:sz w:val="28"/>
          <w:szCs w:val="28"/>
          <w:lang w:val="uk-UA"/>
        </w:rPr>
      </w:pPr>
      <w:r w:rsidRPr="00F84F0C">
        <w:rPr>
          <w:sz w:val="28"/>
          <w:szCs w:val="28"/>
          <w:lang w:val="uk-UA"/>
        </w:rPr>
        <w:lastRenderedPageBreak/>
        <w:t>З огляду на представлену вище інформацію доцільно розробити стратегію по виявленню злочинів у сфері обігу наркотичних засобів. Основні елементи цієї стратегії:</w:t>
      </w:r>
    </w:p>
    <w:p w:rsidR="00DE44C6" w:rsidRPr="00F84F0C" w:rsidRDefault="00DE44C6" w:rsidP="00DE44C6">
      <w:pPr>
        <w:pStyle w:val="Default"/>
        <w:numPr>
          <w:ilvl w:val="0"/>
          <w:numId w:val="35"/>
        </w:numPr>
        <w:spacing w:line="360" w:lineRule="auto"/>
        <w:contextualSpacing/>
        <w:jc w:val="both"/>
        <w:rPr>
          <w:sz w:val="28"/>
          <w:szCs w:val="28"/>
          <w:lang w:val="uk-UA"/>
        </w:rPr>
      </w:pPr>
      <w:r w:rsidRPr="00F84F0C">
        <w:rPr>
          <w:sz w:val="28"/>
          <w:szCs w:val="28"/>
          <w:lang w:val="uk-UA"/>
        </w:rPr>
        <w:t>Розробити чіткий алгоритм дій оперативних співробітників (впровадити типовий набір оперативно – розшукових на інших заходів для виявлення злочинів пов’язаних з незаконним обігом наркотичних речовин;</w:t>
      </w:r>
    </w:p>
    <w:p w:rsidR="00DE44C6" w:rsidRPr="00F84F0C" w:rsidRDefault="00DE44C6" w:rsidP="00DE44C6">
      <w:pPr>
        <w:pStyle w:val="Default"/>
        <w:numPr>
          <w:ilvl w:val="0"/>
          <w:numId w:val="35"/>
        </w:numPr>
        <w:spacing w:line="360" w:lineRule="auto"/>
        <w:contextualSpacing/>
        <w:jc w:val="both"/>
        <w:rPr>
          <w:sz w:val="28"/>
          <w:szCs w:val="28"/>
          <w:lang w:val="uk-UA"/>
        </w:rPr>
      </w:pPr>
      <w:r w:rsidRPr="00F84F0C">
        <w:rPr>
          <w:sz w:val="28"/>
          <w:szCs w:val="28"/>
          <w:lang w:val="uk-UA"/>
        </w:rPr>
        <w:t xml:space="preserve"> Розробити комп’ютерні методики на основі інформаційних технологій для боротьби з поширенням наркотичної злочинності у мережі Інтернет;</w:t>
      </w:r>
    </w:p>
    <w:p w:rsidR="00DE44C6" w:rsidRPr="00F84F0C" w:rsidRDefault="00DE44C6" w:rsidP="00DE44C6">
      <w:pPr>
        <w:pStyle w:val="Default"/>
        <w:numPr>
          <w:ilvl w:val="0"/>
          <w:numId w:val="35"/>
        </w:numPr>
        <w:spacing w:line="360" w:lineRule="auto"/>
        <w:contextualSpacing/>
        <w:jc w:val="both"/>
        <w:rPr>
          <w:sz w:val="28"/>
          <w:szCs w:val="28"/>
          <w:lang w:val="uk-UA"/>
        </w:rPr>
      </w:pPr>
      <w:r w:rsidRPr="00F84F0C">
        <w:rPr>
          <w:sz w:val="28"/>
          <w:szCs w:val="28"/>
          <w:lang w:val="uk-UA"/>
        </w:rPr>
        <w:t>Налагодження співпраці між працівниками правоохоронних органів (зокрема працівників Національної поліції) та громадянами з метою викриття та боротьби з наркотичною злочинністю.</w:t>
      </w:r>
    </w:p>
    <w:p w:rsidR="00DE44C6" w:rsidRPr="00F84F0C" w:rsidRDefault="00DE44C6" w:rsidP="00DE44C6">
      <w:pPr>
        <w:spacing w:line="360" w:lineRule="auto"/>
        <w:ind w:firstLine="709"/>
        <w:contextualSpacing/>
        <w:rPr>
          <w:sz w:val="28"/>
          <w:szCs w:val="28"/>
          <w:lang w:val="uk-UA"/>
        </w:rPr>
      </w:pPr>
      <w:r w:rsidRPr="00F84F0C">
        <w:rPr>
          <w:sz w:val="28"/>
          <w:szCs w:val="28"/>
          <w:lang w:val="uk-UA"/>
        </w:rPr>
        <w:t>Для того, щоб  вчасно припиняти злочини у сфері обігу наркотичних засобів використовуються методи оперативно – розшукової діяльності, задля використання отриманих даних у процесі досудового розслідування та у суді.</w:t>
      </w:r>
    </w:p>
    <w:p w:rsidR="00DE44C6" w:rsidRPr="00F84F0C" w:rsidRDefault="00DE44C6" w:rsidP="00DE44C6">
      <w:pPr>
        <w:spacing w:line="360" w:lineRule="auto"/>
        <w:ind w:firstLine="709"/>
        <w:contextualSpacing/>
        <w:rPr>
          <w:sz w:val="28"/>
          <w:szCs w:val="28"/>
          <w:lang w:val="uk-UA"/>
        </w:rPr>
      </w:pPr>
      <w:r w:rsidRPr="00F84F0C">
        <w:rPr>
          <w:sz w:val="28"/>
          <w:szCs w:val="28"/>
          <w:lang w:val="uk-UA"/>
        </w:rPr>
        <w:t>Правову основу оперативно – розшукової діяльності складають ряд нормативно – правових документів. Зокрема,  Кримінально процесуальний кодекс України. У ст. 2 цього документа йдеться про необхідність здійснення швидкого і неупередженого досудового розслідування та судового розгляду, щоб злочинець невідмінно поніс визначене законом покарання.  Ще одним документом, який складає правову основу оперативно – розшукової діяльності є Закон України «Про оперативно – розшукову  діяльність». Так, у ст. 7 цього закону зазначено, що працівники оперативних підрозділів забов</w:t>
      </w:r>
      <w:r w:rsidRPr="00F84F0C">
        <w:rPr>
          <w:sz w:val="28"/>
          <w:szCs w:val="28"/>
        </w:rPr>
        <w:t>’</w:t>
      </w:r>
      <w:r w:rsidRPr="00F84F0C">
        <w:rPr>
          <w:sz w:val="28"/>
          <w:szCs w:val="28"/>
          <w:lang w:val="uk-UA"/>
        </w:rPr>
        <w:t>язані вживати необхідні оперативно – розшукові  заходи з метою своєчасного і повного припинення злочинів.</w:t>
      </w:r>
    </w:p>
    <w:p w:rsidR="00DE44C6" w:rsidRPr="00F84F0C" w:rsidRDefault="00DE44C6" w:rsidP="00DE44C6">
      <w:pPr>
        <w:spacing w:line="360" w:lineRule="auto"/>
        <w:ind w:firstLine="709"/>
        <w:contextualSpacing/>
        <w:rPr>
          <w:sz w:val="28"/>
          <w:szCs w:val="28"/>
          <w:lang w:val="uk-UA"/>
        </w:rPr>
      </w:pPr>
      <w:r w:rsidRPr="00F84F0C">
        <w:rPr>
          <w:sz w:val="28"/>
          <w:szCs w:val="28"/>
          <w:lang w:val="uk-UA"/>
        </w:rPr>
        <w:t>Самий термін припинення злочинів можна розтлумачити як зупинення злочинної діяльності, яка вже розпочалась, задля запобіганню настання результату цієї злочинної діяльності.</w:t>
      </w:r>
    </w:p>
    <w:p w:rsidR="00DE44C6" w:rsidRPr="00F84F0C" w:rsidRDefault="00DE44C6" w:rsidP="00DE44C6">
      <w:pPr>
        <w:spacing w:line="360" w:lineRule="auto"/>
        <w:ind w:firstLine="709"/>
        <w:contextualSpacing/>
        <w:rPr>
          <w:sz w:val="28"/>
          <w:szCs w:val="28"/>
          <w:lang w:val="uk-UA"/>
        </w:rPr>
      </w:pPr>
      <w:r w:rsidRPr="00F84F0C">
        <w:rPr>
          <w:sz w:val="28"/>
          <w:szCs w:val="28"/>
          <w:lang w:val="uk-UA"/>
        </w:rPr>
        <w:t xml:space="preserve">Припинення злочинів у сфері обігу наркотичних засобів викликає багато труднощів, оскільки вчинення цих злочинів починається ще на території України, а продовжується або завершується закордоном. Часто бувають </w:t>
      </w:r>
      <w:r w:rsidRPr="00F84F0C">
        <w:rPr>
          <w:sz w:val="28"/>
          <w:szCs w:val="28"/>
          <w:lang w:val="uk-UA"/>
        </w:rPr>
        <w:lastRenderedPageBreak/>
        <w:t>зворотні випадки, коли вчинення злочину починається за межами території України, а кінцевий етап злочину відбувається в нашій державі.</w:t>
      </w:r>
    </w:p>
    <w:p w:rsidR="00DE44C6" w:rsidRPr="00F84F0C" w:rsidRDefault="00DE44C6" w:rsidP="00DE44C6">
      <w:pPr>
        <w:spacing w:line="360" w:lineRule="auto"/>
        <w:ind w:firstLine="709"/>
        <w:contextualSpacing/>
        <w:rPr>
          <w:sz w:val="28"/>
          <w:szCs w:val="28"/>
          <w:lang w:val="uk-UA"/>
        </w:rPr>
      </w:pPr>
      <w:r w:rsidRPr="00F84F0C">
        <w:rPr>
          <w:sz w:val="28"/>
          <w:szCs w:val="28"/>
          <w:lang w:val="uk-UA"/>
        </w:rPr>
        <w:t>Ще однією проблему під час спроби припинення злочинів  є</w:t>
      </w:r>
      <w:r>
        <w:rPr>
          <w:sz w:val="28"/>
          <w:szCs w:val="28"/>
          <w:lang w:val="uk-UA"/>
        </w:rPr>
        <w:t xml:space="preserve"> досить великий рівень юридичних знань і комп’ютерної </w:t>
      </w:r>
      <w:r w:rsidRPr="00F84F0C">
        <w:rPr>
          <w:sz w:val="28"/>
          <w:szCs w:val="28"/>
          <w:lang w:val="uk-UA"/>
        </w:rPr>
        <w:t xml:space="preserve"> обізнаності злочинців. Часто правопорушники володіють знаннями про методи роботи правоохоронних органів. У зв’язку з цим вони</w:t>
      </w:r>
      <w:r>
        <w:rPr>
          <w:sz w:val="28"/>
          <w:szCs w:val="28"/>
          <w:lang w:val="uk-UA"/>
        </w:rPr>
        <w:t xml:space="preserve"> вживають заходів, щоб замаскувати</w:t>
      </w:r>
      <w:r w:rsidRPr="00F84F0C">
        <w:rPr>
          <w:sz w:val="28"/>
          <w:szCs w:val="28"/>
          <w:lang w:val="uk-UA"/>
        </w:rPr>
        <w:t xml:space="preserve"> свою злочину діяльність та уникнути відповідальності. Ця обставина зумовлює необхідність документування дій злочинців у межах оперативно – розшукових  справ. Доцільно звернути увагу на те, що таке предмет документування. Предмет документування </w:t>
      </w:r>
      <w:r w:rsidRPr="00F84F0C">
        <w:rPr>
          <w:color w:val="000000" w:themeColor="text1"/>
          <w:sz w:val="28"/>
          <w:szCs w:val="28"/>
          <w:lang w:val="uk-UA"/>
        </w:rPr>
        <w:t>–</w:t>
      </w:r>
      <w:r w:rsidRPr="00F84F0C">
        <w:rPr>
          <w:sz w:val="28"/>
          <w:szCs w:val="28"/>
          <w:lang w:val="uk-UA"/>
        </w:rPr>
        <w:t xml:space="preserve"> це обставини, які в кримінальному провадженні підлягають доказуванню ( ст.91 КПК України).</w:t>
      </w:r>
    </w:p>
    <w:p w:rsidR="00DE44C6" w:rsidRPr="00F84F0C" w:rsidRDefault="00DE44C6" w:rsidP="00DE44C6">
      <w:pPr>
        <w:spacing w:line="360" w:lineRule="auto"/>
        <w:ind w:firstLine="709"/>
        <w:contextualSpacing/>
        <w:rPr>
          <w:color w:val="000000" w:themeColor="text1"/>
          <w:sz w:val="28"/>
          <w:szCs w:val="28"/>
          <w:lang w:val="uk-UA"/>
        </w:rPr>
      </w:pPr>
      <w:r w:rsidRPr="00F84F0C">
        <w:rPr>
          <w:sz w:val="28"/>
          <w:szCs w:val="28"/>
          <w:lang w:val="uk-UA"/>
        </w:rPr>
        <w:t xml:space="preserve">При документуванні злочинів у сфері обігу наркотичних засобів оперативні працівники керуються ст. 305 - 320 ККУ, </w:t>
      </w:r>
      <w:r w:rsidRPr="00F84F0C">
        <w:rPr>
          <w:color w:val="000000" w:themeColor="text1"/>
          <w:sz w:val="28"/>
          <w:szCs w:val="28"/>
          <w:lang w:val="uk-UA"/>
        </w:rPr>
        <w:t>законами України «Про наркотичні засоби, психотропні речовини і прекурсори», «Про заходи протидії незаконному обігу наркотичних засобів, психотропних речовин і прекурсорів та зловживанню ними».</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У процесі розгляду цього питання було встановлено, що проблеми з документування злочинів у зазначеній сфері частіше за все  пов</w:t>
      </w:r>
      <w:r w:rsidRPr="00F84F0C">
        <w:rPr>
          <w:color w:val="000000" w:themeColor="text1"/>
          <w:sz w:val="28"/>
          <w:szCs w:val="28"/>
        </w:rPr>
        <w:t>’</w:t>
      </w:r>
      <w:r w:rsidRPr="00F84F0C">
        <w:rPr>
          <w:color w:val="000000" w:themeColor="text1"/>
          <w:sz w:val="28"/>
          <w:szCs w:val="28"/>
          <w:lang w:val="uk-UA"/>
        </w:rPr>
        <w:t xml:space="preserve">язують: </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 xml:space="preserve">1.неузгодженість законодавства щодо оперативно – розшукового документування в межах ведення ОРС;  </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 xml:space="preserve">2.обширний список наркотичних засобів, який постійно поповнюється; </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 xml:space="preserve">3.використання технічних нововведень у наркобізнесі (розповсюдження наркотиків за допомогою мобільного зв’язку, Інтернету);  </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4.захист наркобізнесу державними чиновниками.</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Основними напрямками оперативно – розшукового документування є особи, які можуть бути свідками у кримінальному провадженні;  предмети і документи, що можуть слугувати доказовою базою в суді; фіксація дій злочинців для подальшого використання цих даних у розслідуванні.</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 xml:space="preserve">Діяльність оперативного співробітника Національної поліції, щодо виявлення свідків має ґрунтуватися на відомостях, якими вони володіють про </w:t>
      </w:r>
      <w:r w:rsidRPr="00F84F0C">
        <w:rPr>
          <w:color w:val="000000" w:themeColor="text1"/>
          <w:sz w:val="28"/>
          <w:szCs w:val="28"/>
          <w:lang w:val="uk-UA"/>
        </w:rPr>
        <w:lastRenderedPageBreak/>
        <w:t>характер діяльності та особу підозрюваних. А також з урахуванням місця злочину.</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Наприклад, якщо було вчинено злочин з розкрадання нарковмісних рослин з фермерських полів, в такому разі доцільно буде  шукати свідків серед робітників, що працюють на цих полях.</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На фармацевтичних та хімічних заводах свідками можуть виступати працівники лабораторій, експедитори, бухгалтери, охоронці (тобто люди, які можуть володіти інформацією про створення надлишків наркотиків для подальшого їх незаконного списання).</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У лікувальних установах свідками можуть бути  лікарі, медсестри, завідувачі відділення.</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Якщо мова йде про перевезення наркотиків, то в такому випадку свідками можуть бути водії таксі, провідники потягів, стюардеси, охоронці вокзалів та пасажири, які могли бачити момент скоєння злочину та особу злочинця.</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Ще одним напрямом роботи оперативних підрозділів Національної поліції у документуванні злочинної діяльності є збирання та встановлення документів і предметів, що згодом слугуватимуть доказовою базою у кримінальному провадженні. Одним з таких предметів може бути рецептурний чек. Слід звертати увагу на колір паперу, наявність типографського тексту на рецепті, наявність підпису головного лікаря,  перелік ліків, що містять наркотичні засоби,  факти реєстрації у спеціальному журналі тієї медичної установи, що  видала рецепт, печатки, штампи, дата видачі рецепту.</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У процесі документування оперативні працівники мають вживати всі заходи до виявлення і збереження предметів і документів, які після відкриття кримінального провадження можуть стати доказами у справі:</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1. Наркотичні речовини та сировина для їх виготовлення;</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2.Інструменти для зберігання та пересування наркотиків (поштові відправлення, грошові перекази);</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3. Грошові внески в банк, підроблені рецепти, документи про списання.</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lastRenderedPageBreak/>
        <w:t>Заповнені бланки грошових переведень слід фотографувати для подальшого порівняння з почерком підозрюваного. Встановивши адреси, за якими направляються поштові відправлення, оперативні працівники перевіряють осіб, котрі там проживають.</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 xml:space="preserve">Крім, того оперативні підрозділи Національної поліції мають право здійснювати контрольовані поставки  та закупки товарів та речовин заборонених для обігу з метою виявлення і документування фактів протиправних діянь. Таке право оперативним працівникам надається п.2 ст.8 Закону України «Про оперативно – розшукову діяльність». Проведення контрольованої поставки дозволяється за умови  отримання достатньої інформації у встановленому законом порядку про особу чи групу осіб, які займаються незаконним обігом наркотичних засобів, яка потребує перевірки у межах ведення оперативно – розшукової справи. </w:t>
      </w:r>
    </w:p>
    <w:p w:rsidR="00DE44C6" w:rsidRPr="00F84F0C" w:rsidRDefault="00DE44C6" w:rsidP="00DE44C6">
      <w:pPr>
        <w:spacing w:line="360" w:lineRule="auto"/>
        <w:ind w:firstLine="709"/>
        <w:contextualSpacing/>
        <w:rPr>
          <w:color w:val="000000" w:themeColor="text1"/>
          <w:sz w:val="28"/>
          <w:szCs w:val="28"/>
          <w:lang w:val="uk-UA"/>
        </w:rPr>
      </w:pPr>
      <w:r w:rsidRPr="00F84F0C">
        <w:rPr>
          <w:color w:val="000000" w:themeColor="text1"/>
          <w:sz w:val="28"/>
          <w:szCs w:val="28"/>
          <w:lang w:val="uk-UA"/>
        </w:rPr>
        <w:t xml:space="preserve">Контрольована поставка – оперативно – розшукова дія, що полягає в контролі та оперативному нагляді за переміщенням наркотиків з метою виявлення і фіксації фактичних даних про протиправні діяння осіб. </w:t>
      </w:r>
    </w:p>
    <w:p w:rsidR="00DE44C6" w:rsidRPr="00F84F0C" w:rsidRDefault="00DE44C6" w:rsidP="00DE44C6">
      <w:pPr>
        <w:pStyle w:val="Default"/>
        <w:spacing w:line="360" w:lineRule="auto"/>
        <w:ind w:firstLine="709"/>
        <w:contextualSpacing/>
        <w:jc w:val="both"/>
        <w:rPr>
          <w:color w:val="000000" w:themeColor="text1"/>
          <w:sz w:val="28"/>
          <w:szCs w:val="28"/>
          <w:lang w:val="uk-UA"/>
        </w:rPr>
      </w:pPr>
      <w:r w:rsidRPr="00F84F0C">
        <w:rPr>
          <w:color w:val="000000" w:themeColor="text1"/>
          <w:sz w:val="28"/>
          <w:szCs w:val="28"/>
          <w:lang w:val="uk-UA"/>
        </w:rPr>
        <w:t xml:space="preserve">Дослідження вітчизняної практики контрольованих поставок дозволяє зробити висновок про ефективність їх застосування. Часто вона дозволяє викрити всю мережу наркотичної торгівлі від виробника наркотиків до їх розповсюджувачів. </w:t>
      </w:r>
    </w:p>
    <w:p w:rsidR="00DE44C6" w:rsidRPr="00F84F0C" w:rsidRDefault="00DE44C6" w:rsidP="00DE44C6">
      <w:pPr>
        <w:pStyle w:val="Default"/>
        <w:spacing w:line="360" w:lineRule="auto"/>
        <w:ind w:firstLine="709"/>
        <w:contextualSpacing/>
        <w:jc w:val="both"/>
        <w:rPr>
          <w:b/>
          <w:color w:val="000000" w:themeColor="text1"/>
          <w:sz w:val="28"/>
          <w:szCs w:val="28"/>
          <w:lang w:val="uk-UA"/>
        </w:rPr>
      </w:pPr>
      <w:r w:rsidRPr="00F84F0C">
        <w:rPr>
          <w:color w:val="000000" w:themeColor="text1"/>
          <w:sz w:val="28"/>
          <w:szCs w:val="28"/>
          <w:lang w:val="uk-UA"/>
        </w:rPr>
        <w:t>Опираючись на статистичні дані за останні десять років</w:t>
      </w:r>
      <w:r>
        <w:rPr>
          <w:color w:val="000000" w:themeColor="text1"/>
          <w:sz w:val="28"/>
          <w:szCs w:val="28"/>
          <w:lang w:val="uk-UA"/>
        </w:rPr>
        <w:t>,</w:t>
      </w:r>
      <w:r w:rsidRPr="00F84F0C">
        <w:rPr>
          <w:color w:val="000000" w:themeColor="text1"/>
          <w:sz w:val="28"/>
          <w:szCs w:val="28"/>
          <w:lang w:val="uk-UA"/>
        </w:rPr>
        <w:t xml:space="preserve"> можна зробити висновок, що  кількість контрольованих поставок значно зросла, але незважаючи на це зросла й кількість надходження наркотичних засобів з різних міжнародних каналів. </w:t>
      </w:r>
    </w:p>
    <w:p w:rsidR="00DE44C6" w:rsidRPr="00F84F0C" w:rsidRDefault="00DE44C6" w:rsidP="00DE44C6">
      <w:pPr>
        <w:pStyle w:val="Default"/>
        <w:spacing w:line="360" w:lineRule="auto"/>
        <w:ind w:firstLine="709"/>
        <w:contextualSpacing/>
        <w:jc w:val="both"/>
        <w:rPr>
          <w:color w:val="000000" w:themeColor="text1"/>
          <w:sz w:val="28"/>
          <w:szCs w:val="28"/>
          <w:lang w:val="uk-UA"/>
        </w:rPr>
      </w:pPr>
      <w:r>
        <w:rPr>
          <w:color w:val="000000" w:themeColor="text1"/>
          <w:sz w:val="28"/>
          <w:szCs w:val="28"/>
          <w:lang w:val="uk-UA"/>
        </w:rPr>
        <w:t>Також не слід забувати, що злочинці</w:t>
      </w:r>
      <w:r w:rsidRPr="00F84F0C">
        <w:rPr>
          <w:color w:val="000000" w:themeColor="text1"/>
          <w:sz w:val="28"/>
          <w:szCs w:val="28"/>
          <w:lang w:val="uk-UA"/>
        </w:rPr>
        <w:t xml:space="preserve"> створюють низку фіктивних фірм, банківських рахунків, задля прикриття контрабандних операцій та «відмивання» грошей , що були зароблені на наркотичному бізнесі.</w:t>
      </w:r>
    </w:p>
    <w:p w:rsidR="00DE44C6" w:rsidRPr="00F84F0C" w:rsidRDefault="00DE44C6" w:rsidP="00DE44C6">
      <w:pPr>
        <w:pStyle w:val="Default"/>
        <w:spacing w:line="360" w:lineRule="auto"/>
        <w:ind w:firstLine="709"/>
        <w:contextualSpacing/>
        <w:jc w:val="both"/>
        <w:rPr>
          <w:color w:val="000000" w:themeColor="text1"/>
          <w:sz w:val="28"/>
          <w:szCs w:val="28"/>
          <w:lang w:val="uk-UA"/>
        </w:rPr>
      </w:pPr>
      <w:r w:rsidRPr="00F84F0C">
        <w:rPr>
          <w:color w:val="000000" w:themeColor="text1"/>
          <w:sz w:val="28"/>
          <w:szCs w:val="28"/>
          <w:lang w:val="uk-UA"/>
        </w:rPr>
        <w:t xml:space="preserve">Ще одним джерелом отримання інформації про особу чи групу осіб, що підозрюються у вчиненні злочину у сфері обігу наркотичних засобів є оперативна закупка. Оперативна закупка – це вид оперативно – розшукової </w:t>
      </w:r>
      <w:r w:rsidRPr="00F84F0C">
        <w:rPr>
          <w:color w:val="000000" w:themeColor="text1"/>
          <w:sz w:val="28"/>
          <w:szCs w:val="28"/>
          <w:lang w:val="uk-UA"/>
        </w:rPr>
        <w:lastRenderedPageBreak/>
        <w:t>операції, що полягає у придбанні заборонених наркотичних засобів у особи, яка підозрюється у зберіганні або розповсюдженні наркотичних засобів, шляхом укладання з нею угоди. При оперативній закупці частіше за все застосовуються технічні засоби спостереження (відеозйомка, запис на диктофон) або ж візуальне спостереження. Завдяки оперативній закупці можна отримати фактичні дані про події, час, місце, спосіб готування або вчинення злочину, всіх співучасників, свідків, потерпілих, знаряддя вчинення злочину, місця зберігання доказів, засоби вчинення злочину та інші обставини, що підлягають доказуванню.</w:t>
      </w:r>
    </w:p>
    <w:p w:rsidR="00DE44C6" w:rsidRPr="00F84F0C" w:rsidRDefault="00DE44C6" w:rsidP="00DE44C6">
      <w:pPr>
        <w:pStyle w:val="Default"/>
        <w:spacing w:line="360" w:lineRule="auto"/>
        <w:ind w:firstLine="709"/>
        <w:contextualSpacing/>
        <w:jc w:val="both"/>
        <w:rPr>
          <w:color w:val="000000" w:themeColor="text1"/>
          <w:sz w:val="28"/>
          <w:szCs w:val="28"/>
          <w:lang w:val="uk-UA"/>
        </w:rPr>
      </w:pPr>
      <w:r w:rsidRPr="00F84F0C">
        <w:rPr>
          <w:color w:val="000000" w:themeColor="text1"/>
          <w:sz w:val="28"/>
          <w:szCs w:val="28"/>
          <w:lang w:val="uk-UA"/>
        </w:rPr>
        <w:t>Оперативна закупка може бути успішною у разі дотримання ряду вимог:</w:t>
      </w:r>
    </w:p>
    <w:p w:rsidR="00DE44C6" w:rsidRPr="00F84F0C" w:rsidRDefault="00DE44C6" w:rsidP="00DE44C6">
      <w:pPr>
        <w:pStyle w:val="Default"/>
        <w:spacing w:line="360" w:lineRule="auto"/>
        <w:ind w:firstLine="709"/>
        <w:contextualSpacing/>
        <w:jc w:val="both"/>
        <w:rPr>
          <w:color w:val="000000" w:themeColor="text1"/>
          <w:sz w:val="28"/>
          <w:szCs w:val="28"/>
          <w:lang w:val="uk-UA"/>
        </w:rPr>
      </w:pPr>
      <w:r w:rsidRPr="00F84F0C">
        <w:rPr>
          <w:color w:val="000000" w:themeColor="text1"/>
          <w:sz w:val="28"/>
          <w:szCs w:val="28"/>
          <w:lang w:val="uk-UA"/>
        </w:rPr>
        <w:t>1. Необхідно завчасно встановити повну інформацію про особу, з якою буде укладена угода про оперативну закупку;</w:t>
      </w:r>
    </w:p>
    <w:p w:rsidR="00DE44C6" w:rsidRPr="00F84F0C" w:rsidRDefault="00DE44C6" w:rsidP="00DE44C6">
      <w:pPr>
        <w:pStyle w:val="Default"/>
        <w:spacing w:line="360" w:lineRule="auto"/>
        <w:ind w:firstLine="709"/>
        <w:contextualSpacing/>
        <w:jc w:val="both"/>
        <w:rPr>
          <w:color w:val="000000" w:themeColor="text1"/>
          <w:sz w:val="28"/>
          <w:szCs w:val="28"/>
          <w:lang w:val="uk-UA"/>
        </w:rPr>
      </w:pPr>
      <w:r w:rsidRPr="00F84F0C">
        <w:rPr>
          <w:color w:val="000000" w:themeColor="text1"/>
          <w:sz w:val="28"/>
          <w:szCs w:val="28"/>
          <w:lang w:val="uk-UA"/>
        </w:rPr>
        <w:t>2. Визначити методику проведення операції, її учасників та транспорт, який буде задіяний;</w:t>
      </w:r>
    </w:p>
    <w:p w:rsidR="00DE44C6" w:rsidRPr="00F84F0C" w:rsidRDefault="00DE44C6" w:rsidP="00DE44C6">
      <w:pPr>
        <w:pStyle w:val="Default"/>
        <w:spacing w:line="360" w:lineRule="auto"/>
        <w:ind w:firstLine="709"/>
        <w:contextualSpacing/>
        <w:jc w:val="both"/>
        <w:rPr>
          <w:color w:val="000000" w:themeColor="text1"/>
          <w:sz w:val="28"/>
          <w:szCs w:val="28"/>
          <w:lang w:val="uk-UA"/>
        </w:rPr>
      </w:pPr>
      <w:r w:rsidRPr="00F84F0C">
        <w:rPr>
          <w:color w:val="000000" w:themeColor="text1"/>
          <w:sz w:val="28"/>
          <w:szCs w:val="28"/>
          <w:lang w:val="uk-UA"/>
        </w:rPr>
        <w:t>3. Забезпечити можливість відео – аудіо – та візуального спостереження за процесом оперативної закупки;</w:t>
      </w:r>
    </w:p>
    <w:p w:rsidR="00DE44C6" w:rsidRPr="00F84F0C" w:rsidRDefault="00DE44C6" w:rsidP="00DE44C6">
      <w:pPr>
        <w:pStyle w:val="Default"/>
        <w:spacing w:line="360" w:lineRule="auto"/>
        <w:ind w:firstLine="709"/>
        <w:contextualSpacing/>
        <w:jc w:val="both"/>
        <w:rPr>
          <w:color w:val="000000" w:themeColor="text1"/>
          <w:sz w:val="28"/>
          <w:szCs w:val="28"/>
          <w:lang w:val="uk-UA"/>
        </w:rPr>
      </w:pPr>
      <w:r w:rsidRPr="00F84F0C">
        <w:rPr>
          <w:color w:val="000000" w:themeColor="text1"/>
          <w:sz w:val="28"/>
          <w:szCs w:val="28"/>
          <w:lang w:val="uk-UA"/>
        </w:rPr>
        <w:t>4. Максимально убезпечити життя  та здоров</w:t>
      </w:r>
      <w:r w:rsidRPr="00F84F0C">
        <w:rPr>
          <w:color w:val="000000" w:themeColor="text1"/>
          <w:sz w:val="28"/>
          <w:szCs w:val="28"/>
        </w:rPr>
        <w:t>’</w:t>
      </w:r>
      <w:r w:rsidRPr="00F84F0C">
        <w:rPr>
          <w:color w:val="000000" w:themeColor="text1"/>
          <w:sz w:val="28"/>
          <w:szCs w:val="28"/>
          <w:lang w:val="uk-UA"/>
        </w:rPr>
        <w:t xml:space="preserve"> я оперативного працівника або довіреної людини, яка робить оперативну закупку;</w:t>
      </w:r>
    </w:p>
    <w:p w:rsidR="00DE44C6" w:rsidRPr="00F84F0C" w:rsidRDefault="00DE44C6" w:rsidP="00DE44C6">
      <w:pPr>
        <w:pStyle w:val="Default"/>
        <w:spacing w:line="360" w:lineRule="auto"/>
        <w:ind w:firstLine="709"/>
        <w:contextualSpacing/>
        <w:jc w:val="both"/>
        <w:rPr>
          <w:color w:val="000000" w:themeColor="text1"/>
          <w:sz w:val="28"/>
          <w:szCs w:val="28"/>
          <w:lang w:val="uk-UA"/>
        </w:rPr>
      </w:pPr>
      <w:r w:rsidRPr="00F84F0C">
        <w:rPr>
          <w:color w:val="000000" w:themeColor="text1"/>
          <w:sz w:val="28"/>
          <w:szCs w:val="28"/>
          <w:lang w:val="uk-UA"/>
        </w:rPr>
        <w:t>5. Завчасно підготувати засоби забезпечення зв’язку та умовні жести для невербального спілкування;</w:t>
      </w:r>
    </w:p>
    <w:p w:rsidR="00DE44C6" w:rsidRPr="00F84F0C" w:rsidRDefault="00DE44C6" w:rsidP="00DE44C6">
      <w:pPr>
        <w:pStyle w:val="Default"/>
        <w:spacing w:line="360" w:lineRule="auto"/>
        <w:ind w:firstLine="709"/>
        <w:contextualSpacing/>
        <w:jc w:val="both"/>
        <w:rPr>
          <w:color w:val="000000" w:themeColor="text1"/>
          <w:sz w:val="28"/>
          <w:szCs w:val="28"/>
          <w:lang w:val="uk-UA"/>
        </w:rPr>
      </w:pPr>
      <w:r w:rsidRPr="00F84F0C">
        <w:rPr>
          <w:color w:val="000000" w:themeColor="text1"/>
          <w:sz w:val="28"/>
          <w:szCs w:val="28"/>
          <w:lang w:val="uk-UA"/>
        </w:rPr>
        <w:t>6. Зводити кількість закупівель покупцем до мінімуму.</w:t>
      </w:r>
    </w:p>
    <w:p w:rsidR="00DE44C6" w:rsidRPr="00F84F0C" w:rsidRDefault="00DE44C6" w:rsidP="00DE44C6">
      <w:pPr>
        <w:pStyle w:val="Default"/>
        <w:spacing w:line="360" w:lineRule="auto"/>
        <w:ind w:firstLine="709"/>
        <w:contextualSpacing/>
        <w:jc w:val="both"/>
        <w:rPr>
          <w:color w:val="000000" w:themeColor="text1"/>
          <w:sz w:val="28"/>
          <w:szCs w:val="28"/>
          <w:lang w:val="uk-UA"/>
        </w:rPr>
      </w:pPr>
      <w:r w:rsidRPr="00F84F0C">
        <w:rPr>
          <w:color w:val="000000" w:themeColor="text1"/>
          <w:sz w:val="28"/>
          <w:szCs w:val="28"/>
          <w:lang w:val="uk-UA"/>
        </w:rPr>
        <w:t xml:space="preserve">Ефективність здійснення оперативної закупки залежить від правильного підбору особи покупця. Адже, особа, що покупає наркотики має розумітися на видах наркотиків, їх вартості, володіти знаннями про спосіб життя наркоманів, їх оточення, сленг. Крім того, необхідно знатися на способах виготовлення наркотиків, їх перевезенні і збуті, а також вміти визначати їх якість. Тому покупців доцільно обирати серед наркоманів або серед осіб, які раніше були судимі за наркотичні злочини. Але використання у оперативній закупці сторонніх осіб пов’язане з великою кількістю ризиків. Як показує практика краще за все використовувати в процесі оперативної закупки спеціально </w:t>
      </w:r>
      <w:r w:rsidRPr="00F84F0C">
        <w:rPr>
          <w:color w:val="000000" w:themeColor="text1"/>
          <w:sz w:val="28"/>
          <w:szCs w:val="28"/>
          <w:lang w:val="uk-UA"/>
        </w:rPr>
        <w:lastRenderedPageBreak/>
        <w:t>навчених оперативних співробітників.  При вивченні справ оперативних закупок було встановлено, що у 85% випадків роль покупця виконував оперативний співробітник.</w:t>
      </w:r>
      <w:r w:rsidRPr="00F84F0C">
        <w:rPr>
          <w:sz w:val="28"/>
          <w:szCs w:val="28"/>
        </w:rPr>
        <w:t xml:space="preserve"> </w:t>
      </w:r>
      <w:r w:rsidRPr="00F84F0C">
        <w:rPr>
          <w:color w:val="000000" w:themeColor="text1"/>
          <w:sz w:val="28"/>
          <w:szCs w:val="28"/>
          <w:lang w:val="uk-UA"/>
        </w:rPr>
        <w:t>У всіх випадках здійснення оперативної закупки може супроводжуватися застосуванням фото- кіно- та відеозйомки, оптичних та радіоприладів, інших технічних засобів.</w:t>
      </w:r>
    </w:p>
    <w:p w:rsidR="00DE44C6" w:rsidRPr="00F84F0C" w:rsidRDefault="00DE44C6" w:rsidP="00DE44C6">
      <w:pPr>
        <w:pStyle w:val="Default"/>
        <w:spacing w:line="360" w:lineRule="auto"/>
        <w:ind w:firstLine="709"/>
        <w:contextualSpacing/>
        <w:jc w:val="both"/>
        <w:rPr>
          <w:color w:val="000000" w:themeColor="text1"/>
          <w:sz w:val="28"/>
          <w:szCs w:val="28"/>
          <w:lang w:val="uk-UA"/>
        </w:rPr>
      </w:pPr>
      <w:r w:rsidRPr="00F84F0C">
        <w:rPr>
          <w:color w:val="000000" w:themeColor="text1"/>
          <w:sz w:val="28"/>
          <w:szCs w:val="28"/>
          <w:lang w:val="uk-UA"/>
        </w:rPr>
        <w:t>При оперативній закупці через мережу Інтернет робиться запит – пропозиція щодо закупки наркотичних товарів із робочого комп’ютера із занесенням цього запиту до протоколу. Потім через інтернет – провайдера встановлюється комп’ютер і особа продавця наркотиків. Після затримання підозрюваної особи проводиться огляд її комп’ютера та файлів, які на ньому знаходилися і зібрані матеріали передаються слідчому для подальшого заведення справи.</w:t>
      </w:r>
    </w:p>
    <w:p w:rsidR="00DE44C6" w:rsidRPr="00F84F0C" w:rsidRDefault="00DE44C6" w:rsidP="00DE44C6">
      <w:pPr>
        <w:pStyle w:val="Default"/>
        <w:spacing w:line="360" w:lineRule="auto"/>
        <w:ind w:firstLine="709"/>
        <w:contextualSpacing/>
        <w:jc w:val="both"/>
        <w:rPr>
          <w:color w:val="000000" w:themeColor="text1"/>
          <w:sz w:val="28"/>
          <w:szCs w:val="28"/>
          <w:lang w:val="uk-UA"/>
        </w:rPr>
      </w:pPr>
      <w:r w:rsidRPr="00F84F0C">
        <w:rPr>
          <w:color w:val="000000" w:themeColor="text1"/>
          <w:sz w:val="28"/>
          <w:szCs w:val="28"/>
          <w:lang w:val="uk-UA"/>
        </w:rPr>
        <w:t>Надзвичайно складним завданням є викриття прибутків і легалізації коштів, які були отриманні у наслідок незаконного здійснення наркобізнесу. За допомогою новітніх технологій злочинці виконують операції з грошовими коштами і таким чином маскують справжні джерела надходження грошей.  Особливо, коли для цього використовуються банківські і фінансові установи інших країн. Найчастіше злочинці «відмивають» отримані від наркотиків гроші за допомогою системи розрахунків через кореспондентські рахунки банків. Тому особливу увагу слід звертати на відкриття фіктивних фірм та рахунків у банку, відкритих на підставних осіб.</w:t>
      </w:r>
    </w:p>
    <w:p w:rsidR="00DE44C6" w:rsidRPr="00F84F0C" w:rsidRDefault="00DE44C6" w:rsidP="00DE44C6">
      <w:pPr>
        <w:pStyle w:val="Default"/>
        <w:spacing w:line="360" w:lineRule="auto"/>
        <w:ind w:firstLine="709"/>
        <w:contextualSpacing/>
        <w:jc w:val="both"/>
        <w:rPr>
          <w:color w:val="000000" w:themeColor="text1"/>
          <w:sz w:val="28"/>
          <w:szCs w:val="28"/>
          <w:lang w:val="uk-UA"/>
        </w:rPr>
      </w:pPr>
      <w:r w:rsidRPr="00F84F0C">
        <w:rPr>
          <w:color w:val="000000" w:themeColor="text1"/>
          <w:sz w:val="28"/>
          <w:szCs w:val="28"/>
          <w:lang w:val="uk-UA"/>
        </w:rPr>
        <w:t>До основних оперативно – розшукових заходів по виявленню «відмивання» коштів здобутих незаконним шляхом у сфері незаконного обігу наркотичних засобів відносять:</w:t>
      </w:r>
    </w:p>
    <w:p w:rsidR="00DE44C6" w:rsidRPr="00F84F0C" w:rsidRDefault="00DE44C6" w:rsidP="00DE44C6">
      <w:pPr>
        <w:pStyle w:val="Default"/>
        <w:spacing w:line="360" w:lineRule="auto"/>
        <w:ind w:firstLine="709"/>
        <w:contextualSpacing/>
        <w:jc w:val="both"/>
        <w:rPr>
          <w:color w:val="000000" w:themeColor="text1"/>
          <w:sz w:val="28"/>
          <w:szCs w:val="28"/>
          <w:lang w:val="uk-UA"/>
        </w:rPr>
      </w:pPr>
      <w:r w:rsidRPr="00F84F0C">
        <w:rPr>
          <w:color w:val="000000" w:themeColor="text1"/>
          <w:sz w:val="28"/>
          <w:szCs w:val="28"/>
          <w:lang w:val="uk-UA"/>
        </w:rPr>
        <w:t>1. Встановлюють адреса та персональні дані особи щодо якої здійснюються оперативно – розшукові заходи;</w:t>
      </w:r>
    </w:p>
    <w:p w:rsidR="00DE44C6" w:rsidRPr="00F84F0C" w:rsidRDefault="00DE44C6" w:rsidP="00DE44C6">
      <w:pPr>
        <w:pStyle w:val="Default"/>
        <w:spacing w:line="360" w:lineRule="auto"/>
        <w:ind w:firstLine="709"/>
        <w:contextualSpacing/>
        <w:jc w:val="both"/>
        <w:rPr>
          <w:color w:val="000000" w:themeColor="text1"/>
          <w:sz w:val="28"/>
          <w:szCs w:val="28"/>
          <w:lang w:val="uk-UA"/>
        </w:rPr>
      </w:pPr>
      <w:r w:rsidRPr="00F84F0C">
        <w:rPr>
          <w:color w:val="000000" w:themeColor="text1"/>
          <w:sz w:val="28"/>
          <w:szCs w:val="28"/>
          <w:lang w:val="uk-UA"/>
        </w:rPr>
        <w:t>2. Отримання санкцій на проведення спеціальних оперативно – технічних заходів (використання технічних заходів для зняття</w:t>
      </w:r>
      <w:r>
        <w:rPr>
          <w:color w:val="000000" w:themeColor="text1"/>
          <w:sz w:val="28"/>
          <w:szCs w:val="28"/>
          <w:lang w:val="uk-UA"/>
        </w:rPr>
        <w:t xml:space="preserve"> інформації з каналів зв’язку). </w:t>
      </w:r>
      <w:r w:rsidRPr="00F84F0C">
        <w:rPr>
          <w:color w:val="000000" w:themeColor="text1"/>
          <w:sz w:val="28"/>
          <w:szCs w:val="28"/>
          <w:lang w:val="uk-UA"/>
        </w:rPr>
        <w:t xml:space="preserve">Це робиться для того, щоб максимально оперативно отримувати </w:t>
      </w:r>
      <w:r w:rsidRPr="00F84F0C">
        <w:rPr>
          <w:color w:val="000000" w:themeColor="text1"/>
          <w:sz w:val="28"/>
          <w:szCs w:val="28"/>
          <w:lang w:val="uk-UA"/>
        </w:rPr>
        <w:lastRenderedPageBreak/>
        <w:t>інформацію про реквізити фіктивних фірм, про рух грошових коштів, про місцезнаходження валютної каси, з якої було отримано готівку;</w:t>
      </w:r>
    </w:p>
    <w:p w:rsidR="00DE44C6" w:rsidRPr="00F84F0C" w:rsidRDefault="00DE44C6" w:rsidP="00DE44C6">
      <w:pPr>
        <w:pStyle w:val="Default"/>
        <w:spacing w:line="360" w:lineRule="auto"/>
        <w:ind w:firstLine="709"/>
        <w:contextualSpacing/>
        <w:jc w:val="both"/>
        <w:rPr>
          <w:color w:val="000000" w:themeColor="text1"/>
          <w:sz w:val="28"/>
          <w:szCs w:val="28"/>
          <w:lang w:val="uk-UA"/>
        </w:rPr>
      </w:pPr>
      <w:r w:rsidRPr="00F84F0C">
        <w:rPr>
          <w:color w:val="000000" w:themeColor="text1"/>
          <w:sz w:val="28"/>
          <w:szCs w:val="28"/>
          <w:lang w:val="uk-UA"/>
        </w:rPr>
        <w:t>3. Встановлюють і перевіряють дані про банки, що беруть участь незаконних операціях;</w:t>
      </w:r>
    </w:p>
    <w:p w:rsidR="00DE44C6" w:rsidRPr="00F84F0C" w:rsidRDefault="00DE44C6" w:rsidP="00DE44C6">
      <w:pPr>
        <w:pStyle w:val="Default"/>
        <w:spacing w:line="360" w:lineRule="auto"/>
        <w:ind w:firstLine="709"/>
        <w:contextualSpacing/>
        <w:jc w:val="both"/>
        <w:rPr>
          <w:color w:val="000000" w:themeColor="text1"/>
          <w:sz w:val="28"/>
          <w:szCs w:val="28"/>
          <w:lang w:val="uk-UA"/>
        </w:rPr>
      </w:pPr>
      <w:r w:rsidRPr="00F84F0C">
        <w:rPr>
          <w:color w:val="000000" w:themeColor="text1"/>
          <w:sz w:val="28"/>
          <w:szCs w:val="28"/>
          <w:lang w:val="uk-UA"/>
        </w:rPr>
        <w:t>4. Контролюються із застосуванням технічних засобів телефонні зв’язки.</w:t>
      </w:r>
    </w:p>
    <w:p w:rsidR="00DE44C6" w:rsidRPr="00F84F0C" w:rsidRDefault="00DE44C6" w:rsidP="00DE44C6">
      <w:pPr>
        <w:pStyle w:val="Default"/>
        <w:spacing w:line="360" w:lineRule="auto"/>
        <w:ind w:firstLine="709"/>
        <w:contextualSpacing/>
        <w:jc w:val="both"/>
        <w:rPr>
          <w:color w:val="000000" w:themeColor="text1"/>
          <w:sz w:val="28"/>
          <w:szCs w:val="28"/>
          <w:lang w:val="uk-UA"/>
        </w:rPr>
      </w:pPr>
      <w:r w:rsidRPr="00F84F0C">
        <w:rPr>
          <w:color w:val="000000" w:themeColor="text1"/>
          <w:sz w:val="28"/>
          <w:szCs w:val="28"/>
          <w:lang w:val="uk-UA"/>
        </w:rPr>
        <w:t xml:space="preserve">Вивчення справ кримінального провадження виявляє, що серед поданих слідчому результатів ОРД документів  найбільшу вагу складають документи, складені за результатами вжиття оперативно – розшукових заходів. </w:t>
      </w:r>
    </w:p>
    <w:p w:rsidR="00DE44C6" w:rsidRPr="00F84F0C" w:rsidRDefault="00DE44C6" w:rsidP="00DE44C6">
      <w:pPr>
        <w:pStyle w:val="Default"/>
        <w:spacing w:line="360" w:lineRule="auto"/>
        <w:ind w:firstLine="709"/>
        <w:contextualSpacing/>
        <w:jc w:val="both"/>
        <w:rPr>
          <w:color w:val="000000" w:themeColor="text1"/>
          <w:sz w:val="28"/>
          <w:szCs w:val="28"/>
          <w:lang w:val="uk-UA"/>
        </w:rPr>
      </w:pPr>
      <w:r w:rsidRPr="00F84F0C">
        <w:rPr>
          <w:i/>
          <w:color w:val="000000" w:themeColor="text1"/>
          <w:sz w:val="28"/>
          <w:szCs w:val="28"/>
          <w:lang w:val="uk-UA"/>
        </w:rPr>
        <w:t xml:space="preserve">Апробація результатів дослідження. </w:t>
      </w:r>
      <w:r w:rsidRPr="00F84F0C">
        <w:rPr>
          <w:color w:val="000000" w:themeColor="text1"/>
          <w:sz w:val="28"/>
          <w:szCs w:val="28"/>
          <w:lang w:val="uk-UA"/>
        </w:rPr>
        <w:t>Результати кваліфікаційної роботи були обговоренні на засіданнях кафедри кримінального права та правосуддя Запорізького національного університету.</w:t>
      </w:r>
      <w:r w:rsidRPr="00F84F0C">
        <w:rPr>
          <w:sz w:val="28"/>
          <w:szCs w:val="28"/>
          <w:lang w:val="uk-UA" w:eastAsia="uk-UA"/>
        </w:rPr>
        <w:t xml:space="preserve"> Положення даної кваліфікаційної  роботи були враховані автором в ході підготовки наукових статей для опублікування в українській наукові періодиці, під час участі у роботі наукових конференцій:  Міжнародна науково – практична конференція «Сучасні погляди на актуальні питання правових наук» м. Запоріжжя, 26-27 листопада 2020 р., «Осінні наукові читання» м. Львів 27 листопада 2020 р.</w:t>
      </w:r>
    </w:p>
    <w:p w:rsidR="00DE44C6" w:rsidRPr="003F03F3" w:rsidRDefault="00DE44C6" w:rsidP="00DE44C6">
      <w:pPr>
        <w:spacing w:line="360" w:lineRule="auto"/>
        <w:rPr>
          <w:sz w:val="28"/>
          <w:szCs w:val="28"/>
          <w:lang w:val="uk-UA"/>
        </w:rPr>
      </w:pPr>
    </w:p>
    <w:p w:rsidR="00DE44C6" w:rsidRDefault="00DE44C6" w:rsidP="00DE44C6">
      <w:pPr>
        <w:spacing w:line="360" w:lineRule="auto"/>
        <w:rPr>
          <w:lang w:val="uk-UA"/>
        </w:rPr>
      </w:pPr>
    </w:p>
    <w:p w:rsidR="00DE44C6" w:rsidRDefault="00DE44C6" w:rsidP="00DE44C6">
      <w:pPr>
        <w:spacing w:line="360" w:lineRule="auto"/>
        <w:rPr>
          <w:lang w:val="uk-UA"/>
        </w:rPr>
      </w:pPr>
    </w:p>
    <w:p w:rsidR="00DE44C6" w:rsidRDefault="00DE44C6" w:rsidP="00DE44C6">
      <w:pPr>
        <w:spacing w:line="360" w:lineRule="auto"/>
        <w:rPr>
          <w:lang w:val="uk-UA"/>
        </w:rPr>
      </w:pPr>
    </w:p>
    <w:p w:rsidR="00DE44C6" w:rsidRDefault="00DE44C6" w:rsidP="00DE44C6">
      <w:pPr>
        <w:spacing w:line="360" w:lineRule="auto"/>
        <w:rPr>
          <w:lang w:val="uk-UA"/>
        </w:rPr>
      </w:pPr>
    </w:p>
    <w:p w:rsidR="00DE44C6" w:rsidRDefault="00DE44C6" w:rsidP="00DE44C6">
      <w:pPr>
        <w:spacing w:line="360" w:lineRule="auto"/>
        <w:rPr>
          <w:lang w:val="uk-UA"/>
        </w:rPr>
      </w:pPr>
    </w:p>
    <w:p w:rsidR="00DE44C6" w:rsidRDefault="00DE44C6" w:rsidP="00DE44C6">
      <w:pPr>
        <w:spacing w:line="360" w:lineRule="auto"/>
        <w:rPr>
          <w:lang w:val="uk-UA"/>
        </w:rPr>
      </w:pPr>
    </w:p>
    <w:p w:rsidR="00DE44C6" w:rsidRDefault="00DE44C6" w:rsidP="00DE44C6">
      <w:pPr>
        <w:spacing w:line="360" w:lineRule="auto"/>
        <w:jc w:val="center"/>
        <w:rPr>
          <w:b/>
          <w:color w:val="000000" w:themeColor="text1"/>
          <w:sz w:val="28"/>
          <w:szCs w:val="28"/>
          <w:lang w:val="uk-UA"/>
        </w:rPr>
      </w:pPr>
    </w:p>
    <w:p w:rsidR="00DE44C6" w:rsidRPr="00AB575B" w:rsidRDefault="00DE44C6" w:rsidP="00DE44C6">
      <w:pPr>
        <w:spacing w:line="360" w:lineRule="auto"/>
        <w:rPr>
          <w:lang w:val="uk-UA"/>
        </w:rPr>
      </w:pPr>
    </w:p>
    <w:p w:rsidR="00DE44C6" w:rsidRDefault="00DE44C6">
      <w:pPr>
        <w:spacing w:after="200" w:line="276" w:lineRule="auto"/>
        <w:jc w:val="left"/>
        <w:rPr>
          <w:color w:val="000000" w:themeColor="text1"/>
          <w:sz w:val="28"/>
          <w:szCs w:val="28"/>
          <w:lang w:val="uk-UA"/>
        </w:rPr>
      </w:pPr>
      <w:r>
        <w:rPr>
          <w:color w:val="000000" w:themeColor="text1"/>
          <w:sz w:val="28"/>
          <w:szCs w:val="28"/>
          <w:lang w:val="uk-UA"/>
        </w:rPr>
        <w:br w:type="page"/>
      </w:r>
    </w:p>
    <w:p w:rsidR="00DE44C6" w:rsidRDefault="00DE44C6" w:rsidP="00DE44C6">
      <w:pPr>
        <w:contextualSpacing/>
        <w:jc w:val="center"/>
        <w:rPr>
          <w:bCs/>
          <w:sz w:val="28"/>
          <w:szCs w:val="28"/>
          <w:lang w:val="uk-UA"/>
        </w:rPr>
      </w:pPr>
      <w:r>
        <w:rPr>
          <w:bCs/>
          <w:sz w:val="28"/>
          <w:szCs w:val="28"/>
          <w:lang w:val="uk-UA"/>
        </w:rPr>
        <w:lastRenderedPageBreak/>
        <w:t>РОЗДІЛ 2</w:t>
      </w:r>
      <w:r w:rsidRPr="009557EA">
        <w:rPr>
          <w:bCs/>
          <w:sz w:val="28"/>
          <w:szCs w:val="28"/>
          <w:lang w:val="uk-UA"/>
        </w:rPr>
        <w:t xml:space="preserve"> ПРАКТИЧНА ЧАСТИНА</w:t>
      </w:r>
    </w:p>
    <w:p w:rsidR="00DE44C6" w:rsidRPr="009557EA" w:rsidRDefault="00DE44C6" w:rsidP="00DE44C6">
      <w:pPr>
        <w:contextualSpacing/>
        <w:jc w:val="center"/>
        <w:rPr>
          <w:bCs/>
          <w:sz w:val="28"/>
          <w:szCs w:val="28"/>
          <w:lang w:val="uk-UA"/>
        </w:rPr>
      </w:pPr>
    </w:p>
    <w:p w:rsidR="00DE44C6" w:rsidRPr="0052113B" w:rsidRDefault="00DE44C6" w:rsidP="00DE44C6">
      <w:pPr>
        <w:contextualSpacing/>
        <w:jc w:val="center"/>
        <w:rPr>
          <w:b/>
          <w:bCs/>
          <w:sz w:val="28"/>
          <w:szCs w:val="28"/>
          <w:lang w:val="uk-UA"/>
        </w:rPr>
      </w:pPr>
    </w:p>
    <w:p w:rsidR="00DE44C6" w:rsidRPr="00A11488" w:rsidRDefault="00DE44C6" w:rsidP="00DE44C6">
      <w:pPr>
        <w:contextualSpacing/>
        <w:jc w:val="center"/>
        <w:rPr>
          <w:bCs/>
          <w:sz w:val="28"/>
          <w:szCs w:val="28"/>
          <w:lang w:val="uk-UA"/>
        </w:rPr>
      </w:pPr>
      <w:r w:rsidRPr="00A11488">
        <w:rPr>
          <w:bCs/>
          <w:sz w:val="28"/>
          <w:szCs w:val="28"/>
          <w:lang w:val="uk-UA"/>
        </w:rPr>
        <w:t>Динаміка поширення захворюваності на наркоманію в Україні за період з 1994 р. по 2018 р. (тис. осіб) за даними МОЗ України</w:t>
      </w:r>
    </w:p>
    <w:p w:rsidR="00DE44C6" w:rsidRPr="00B23365" w:rsidRDefault="00DE44C6" w:rsidP="00DE44C6">
      <w:pPr>
        <w:rPr>
          <w:lang w:val="uk-UA"/>
        </w:rPr>
      </w:pPr>
    </w:p>
    <w:p w:rsidR="00DE44C6" w:rsidRDefault="00DE44C6" w:rsidP="00DE44C6">
      <w:pPr>
        <w:jc w:val="center"/>
        <w:rPr>
          <w:b/>
          <w:color w:val="000000" w:themeColor="text1"/>
          <w:sz w:val="28"/>
          <w:szCs w:val="28"/>
          <w:lang w:val="uk-UA"/>
        </w:rPr>
      </w:pPr>
      <w:r w:rsidRPr="00B23365">
        <w:rPr>
          <w:b/>
          <w:noProof/>
          <w:color w:val="000000" w:themeColor="text1"/>
          <w:sz w:val="28"/>
          <w:szCs w:val="28"/>
        </w:rPr>
        <w:drawing>
          <wp:inline distT="0" distB="0" distL="0" distR="0">
            <wp:extent cx="6248400" cy="5181600"/>
            <wp:effectExtent l="19050" t="0" r="19050" b="0"/>
            <wp:docPr id="2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E44C6" w:rsidRDefault="00DE44C6" w:rsidP="00DE44C6">
      <w:pPr>
        <w:jc w:val="center"/>
        <w:rPr>
          <w:b/>
          <w:color w:val="000000" w:themeColor="text1"/>
          <w:sz w:val="28"/>
          <w:szCs w:val="28"/>
          <w:lang w:val="uk-UA"/>
        </w:rPr>
      </w:pPr>
    </w:p>
    <w:p w:rsidR="00DE44C6" w:rsidRDefault="00DE44C6" w:rsidP="00DE44C6">
      <w:pPr>
        <w:jc w:val="center"/>
        <w:rPr>
          <w:b/>
          <w:color w:val="000000" w:themeColor="text1"/>
          <w:sz w:val="28"/>
          <w:szCs w:val="28"/>
          <w:lang w:val="uk-UA"/>
        </w:rPr>
      </w:pPr>
    </w:p>
    <w:p w:rsidR="00DE44C6" w:rsidRDefault="00DE44C6" w:rsidP="00DE44C6">
      <w:pPr>
        <w:jc w:val="center"/>
        <w:rPr>
          <w:b/>
          <w:color w:val="000000" w:themeColor="text1"/>
          <w:sz w:val="28"/>
          <w:szCs w:val="28"/>
          <w:lang w:val="uk-UA"/>
        </w:rPr>
      </w:pPr>
    </w:p>
    <w:p w:rsidR="00DE44C6" w:rsidRDefault="00DE44C6" w:rsidP="00DE44C6">
      <w:pPr>
        <w:jc w:val="center"/>
        <w:rPr>
          <w:b/>
          <w:color w:val="000000" w:themeColor="text1"/>
          <w:sz w:val="28"/>
          <w:szCs w:val="28"/>
          <w:lang w:val="uk-UA"/>
        </w:rPr>
      </w:pPr>
    </w:p>
    <w:p w:rsidR="00DE44C6" w:rsidRDefault="00DE44C6" w:rsidP="00DE44C6">
      <w:pPr>
        <w:jc w:val="center"/>
        <w:rPr>
          <w:b/>
          <w:color w:val="000000" w:themeColor="text1"/>
          <w:sz w:val="28"/>
          <w:szCs w:val="28"/>
          <w:lang w:val="uk-UA"/>
        </w:rPr>
      </w:pPr>
    </w:p>
    <w:p w:rsidR="00DE44C6" w:rsidRDefault="00DE44C6" w:rsidP="00DE44C6">
      <w:pPr>
        <w:jc w:val="center"/>
        <w:rPr>
          <w:b/>
          <w:color w:val="000000" w:themeColor="text1"/>
          <w:sz w:val="28"/>
          <w:szCs w:val="28"/>
          <w:lang w:val="uk-UA"/>
        </w:rPr>
      </w:pPr>
    </w:p>
    <w:p w:rsidR="00DE44C6" w:rsidRDefault="00DE44C6" w:rsidP="00DE44C6">
      <w:pPr>
        <w:rPr>
          <w:b/>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r>
        <w:rPr>
          <w:color w:val="000000" w:themeColor="text1"/>
          <w:sz w:val="28"/>
          <w:szCs w:val="28"/>
          <w:lang w:val="uk-UA"/>
        </w:rPr>
        <w:lastRenderedPageBreak/>
        <w:t>Елементи оперативно – розшукової профілактики</w:t>
      </w:r>
    </w:p>
    <w:p w:rsidR="00DE44C6" w:rsidRPr="009557EA" w:rsidRDefault="007B0464" w:rsidP="00DE44C6">
      <w:pPr>
        <w:jc w:val="center"/>
        <w:rPr>
          <w:b/>
          <w:color w:val="000000" w:themeColor="text1"/>
          <w:sz w:val="28"/>
          <w:szCs w:val="28"/>
          <w:lang w:val="uk-UA"/>
        </w:rPr>
      </w:pPr>
      <w:r w:rsidRPr="007B0464">
        <w:rPr>
          <w:noProof/>
          <w:color w:val="000000" w:themeColor="text1"/>
          <w:sz w:val="28"/>
          <w:szCs w:val="28"/>
        </w:rPr>
        <w:pict>
          <v:roundrect id="_x0000_s1078" style="position:absolute;left:0;text-align:left;margin-left:51.45pt;margin-top:24.15pt;width:406.5pt;height:66pt;z-index:251714560" arcsize="10923f">
            <v:textbox>
              <w:txbxContent>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r>
                    <w:rPr>
                      <w:color w:val="000000" w:themeColor="text1"/>
                      <w:sz w:val="28"/>
                      <w:szCs w:val="28"/>
                      <w:lang w:val="uk-UA"/>
                    </w:rPr>
                    <w:t>Елементи оперативно – розшукової профілактики</w:t>
                  </w:r>
                </w:p>
                <w:p w:rsidR="00DE44C6" w:rsidRDefault="00DE44C6"/>
              </w:txbxContent>
            </v:textbox>
          </v:roundrect>
        </w:pict>
      </w:r>
    </w:p>
    <w:p w:rsidR="00DE44C6" w:rsidRDefault="00DE44C6" w:rsidP="00DE44C6">
      <w:pPr>
        <w:rPr>
          <w:color w:val="000000" w:themeColor="text1"/>
          <w:sz w:val="28"/>
          <w:szCs w:val="28"/>
          <w:lang w:val="uk-UA"/>
        </w:rPr>
      </w:pPr>
    </w:p>
    <w:p w:rsidR="00DE44C6" w:rsidRDefault="00DE44C6" w:rsidP="00DE44C6">
      <w:pPr>
        <w:jc w:val="center"/>
        <w:rPr>
          <w:b/>
          <w:color w:val="000000" w:themeColor="text1"/>
          <w:sz w:val="28"/>
          <w:szCs w:val="28"/>
          <w:lang w:val="uk-UA"/>
        </w:rPr>
      </w:pPr>
    </w:p>
    <w:p w:rsidR="00DE44C6" w:rsidRDefault="007B0464" w:rsidP="00DE44C6">
      <w:pPr>
        <w:jc w:val="center"/>
        <w:rPr>
          <w:b/>
          <w:color w:val="000000" w:themeColor="text1"/>
          <w:sz w:val="28"/>
          <w:szCs w:val="28"/>
          <w:lang w:val="uk-UA"/>
        </w:rPr>
      </w:pPr>
      <w:r>
        <w:rPr>
          <w:b/>
          <w:noProof/>
          <w:color w:val="000000" w:themeColor="text1"/>
          <w:sz w:val="28"/>
          <w:szCs w:val="28"/>
        </w:rPr>
        <w:pict>
          <v:shapetype id="_x0000_t32" coordsize="21600,21600" o:spt="32" o:oned="t" path="m,l21600,21600e" filled="f">
            <v:path arrowok="t" fillok="f" o:connecttype="none"/>
            <o:lock v:ext="edit" shapetype="t"/>
          </v:shapetype>
          <v:shape id="_x0000_s1079" type="#_x0000_t32" style="position:absolute;left:0;text-align:left;margin-left:236.7pt;margin-top:14.35pt;width:0;height:39.75pt;z-index:251715584" o:connectortype="straight">
            <v:stroke endarrow="block"/>
          </v:shape>
        </w:pict>
      </w:r>
    </w:p>
    <w:p w:rsidR="00DE44C6" w:rsidRDefault="00DE44C6" w:rsidP="00DE44C6">
      <w:pPr>
        <w:jc w:val="center"/>
        <w:rPr>
          <w:b/>
          <w:color w:val="000000" w:themeColor="text1"/>
          <w:sz w:val="28"/>
          <w:szCs w:val="28"/>
          <w:lang w:val="uk-UA"/>
        </w:rPr>
      </w:pPr>
    </w:p>
    <w:p w:rsidR="00DE44C6" w:rsidRDefault="007B0464" w:rsidP="00DE44C6">
      <w:pPr>
        <w:jc w:val="center"/>
        <w:rPr>
          <w:b/>
          <w:color w:val="000000" w:themeColor="text1"/>
          <w:sz w:val="28"/>
          <w:szCs w:val="28"/>
          <w:lang w:val="uk-UA"/>
        </w:rPr>
      </w:pPr>
      <w:r>
        <w:rPr>
          <w:b/>
          <w:noProof/>
          <w:color w:val="000000" w:themeColor="text1"/>
          <w:sz w:val="28"/>
          <w:szCs w:val="28"/>
        </w:rPr>
        <w:pict>
          <v:oval id="_x0000_s1075" style="position:absolute;left:0;text-align:left;margin-left:112.95pt;margin-top:9.05pt;width:247.5pt;height:192.75pt;z-index:251711488">
            <v:textbox>
              <w:txbxContent>
                <w:p w:rsidR="00DE44C6" w:rsidRPr="009557EA" w:rsidRDefault="00DE44C6">
                  <w:pPr>
                    <w:rPr>
                      <w:sz w:val="28"/>
                      <w:szCs w:val="28"/>
                    </w:rPr>
                  </w:pPr>
                  <w:r w:rsidRPr="009557EA">
                    <w:rPr>
                      <w:sz w:val="28"/>
                      <w:szCs w:val="28"/>
                    </w:rPr>
                    <w:t>вивчення за допомогою засобів і методів ОРД контингенту осіб, що знаходяться під оперативно-профілактичним наглядом</w:t>
                  </w:r>
                </w:p>
              </w:txbxContent>
            </v:textbox>
          </v:oval>
        </w:pict>
      </w:r>
    </w:p>
    <w:p w:rsidR="00DE44C6" w:rsidRDefault="00DE44C6" w:rsidP="00DE44C6">
      <w:pPr>
        <w:jc w:val="center"/>
        <w:rPr>
          <w:b/>
          <w:color w:val="000000" w:themeColor="text1"/>
          <w:sz w:val="28"/>
          <w:szCs w:val="28"/>
          <w:lang w:val="uk-UA"/>
        </w:rPr>
      </w:pPr>
    </w:p>
    <w:p w:rsidR="00DE44C6" w:rsidRDefault="00DE44C6" w:rsidP="00DE44C6">
      <w:pPr>
        <w:jc w:val="center"/>
        <w:rPr>
          <w:b/>
          <w:color w:val="000000" w:themeColor="text1"/>
          <w:sz w:val="28"/>
          <w:szCs w:val="28"/>
          <w:lang w:val="uk-UA"/>
        </w:rPr>
      </w:pPr>
    </w:p>
    <w:p w:rsidR="00DE44C6" w:rsidRDefault="00DE44C6" w:rsidP="00DE44C6">
      <w:pPr>
        <w:jc w:val="center"/>
        <w:rPr>
          <w:b/>
          <w:color w:val="000000" w:themeColor="text1"/>
          <w:sz w:val="28"/>
          <w:szCs w:val="28"/>
          <w:lang w:val="uk-UA"/>
        </w:rPr>
      </w:pPr>
    </w:p>
    <w:p w:rsidR="00DE44C6" w:rsidRDefault="00DE44C6" w:rsidP="00DE44C6">
      <w:pPr>
        <w:jc w:val="center"/>
        <w:rPr>
          <w:b/>
          <w:color w:val="000000" w:themeColor="text1"/>
          <w:sz w:val="28"/>
          <w:szCs w:val="28"/>
          <w:lang w:val="uk-UA"/>
        </w:rPr>
      </w:pPr>
    </w:p>
    <w:p w:rsidR="00DE44C6" w:rsidRDefault="00DE44C6" w:rsidP="00DE44C6">
      <w:pPr>
        <w:jc w:val="center"/>
        <w:rPr>
          <w:b/>
          <w:color w:val="000000" w:themeColor="text1"/>
          <w:sz w:val="28"/>
          <w:szCs w:val="28"/>
          <w:lang w:val="uk-UA"/>
        </w:rPr>
      </w:pPr>
    </w:p>
    <w:p w:rsidR="00DE44C6" w:rsidRDefault="007B0464" w:rsidP="00DE44C6">
      <w:pPr>
        <w:jc w:val="center"/>
        <w:rPr>
          <w:b/>
          <w:color w:val="000000" w:themeColor="text1"/>
          <w:sz w:val="28"/>
          <w:szCs w:val="28"/>
          <w:lang w:val="uk-UA"/>
        </w:rPr>
      </w:pPr>
      <w:r>
        <w:rPr>
          <w:b/>
          <w:noProof/>
          <w:color w:val="000000" w:themeColor="text1"/>
          <w:sz w:val="28"/>
          <w:szCs w:val="28"/>
        </w:rPr>
        <w:pict>
          <v:shape id="_x0000_s1080" type="#_x0000_t32" style="position:absolute;left:0;text-align:left;margin-left:116.75pt;margin-top:8.3pt;width:26.2pt;height:53.25pt;flip:x;z-index:251716608" o:connectortype="straight">
            <v:stroke endarrow="block"/>
          </v:shape>
        </w:pict>
      </w:r>
      <w:r>
        <w:rPr>
          <w:b/>
          <w:noProof/>
          <w:color w:val="000000" w:themeColor="text1"/>
          <w:sz w:val="28"/>
          <w:szCs w:val="28"/>
        </w:rPr>
        <w:pict>
          <v:shape id="_x0000_s1081" type="#_x0000_t32" style="position:absolute;left:0;text-align:left;margin-left:307.95pt;margin-top:24pt;width:15.05pt;height:44.25pt;z-index:251717632" o:connectortype="straight">
            <v:stroke endarrow="block"/>
          </v:shape>
        </w:pict>
      </w:r>
    </w:p>
    <w:p w:rsidR="00DE44C6" w:rsidRDefault="00DE44C6" w:rsidP="00DE44C6">
      <w:pPr>
        <w:jc w:val="center"/>
        <w:rPr>
          <w:b/>
          <w:color w:val="000000" w:themeColor="text1"/>
          <w:sz w:val="28"/>
          <w:szCs w:val="28"/>
          <w:lang w:val="uk-UA"/>
        </w:rPr>
      </w:pPr>
    </w:p>
    <w:p w:rsidR="00DE44C6" w:rsidRDefault="007B0464" w:rsidP="00DE44C6">
      <w:pPr>
        <w:jc w:val="center"/>
        <w:rPr>
          <w:b/>
          <w:color w:val="000000" w:themeColor="text1"/>
          <w:sz w:val="28"/>
          <w:szCs w:val="28"/>
          <w:lang w:val="uk-UA"/>
        </w:rPr>
      </w:pPr>
      <w:r>
        <w:rPr>
          <w:b/>
          <w:noProof/>
          <w:color w:val="000000" w:themeColor="text1"/>
          <w:sz w:val="28"/>
          <w:szCs w:val="28"/>
        </w:rPr>
        <w:pict>
          <v:oval id="_x0000_s1077" style="position:absolute;left:0;text-align:left;margin-left:250.2pt;margin-top:11.2pt;width:247.5pt;height:192.75pt;z-index:251713536">
            <v:textbox>
              <w:txbxContent>
                <w:p w:rsidR="00DE44C6" w:rsidRPr="003C1C3E" w:rsidRDefault="00DE44C6" w:rsidP="00DE44C6">
                  <w:pPr>
                    <w:rPr>
                      <w:sz w:val="28"/>
                      <w:szCs w:val="28"/>
                    </w:rPr>
                  </w:pPr>
                  <w:r w:rsidRPr="003C1C3E">
                    <w:rPr>
                      <w:sz w:val="28"/>
                      <w:szCs w:val="28"/>
                    </w:rPr>
                    <w:t>ініціативне здійснення пошукових заходів для виявлення ознак підготовки злочинів, злочинних намірів або злочинної діяльності осіб, що знаходяться під оперативно-профілактичним наглядом; їх причетності до інших злочинів</w:t>
                  </w:r>
                </w:p>
              </w:txbxContent>
            </v:textbox>
          </v:oval>
        </w:pict>
      </w:r>
      <w:r>
        <w:rPr>
          <w:b/>
          <w:noProof/>
          <w:color w:val="000000" w:themeColor="text1"/>
          <w:sz w:val="28"/>
          <w:szCs w:val="28"/>
        </w:rPr>
        <w:pict>
          <v:oval id="_x0000_s1076" style="position:absolute;left:0;text-align:left;margin-left:-37.8pt;margin-top:4.5pt;width:247.5pt;height:192.75pt;z-index:251712512">
            <v:textbox>
              <w:txbxContent>
                <w:p w:rsidR="00DE44C6" w:rsidRPr="009557EA" w:rsidRDefault="00DE44C6" w:rsidP="00DE44C6">
                  <w:pPr>
                    <w:rPr>
                      <w:sz w:val="28"/>
                      <w:szCs w:val="28"/>
                    </w:rPr>
                  </w:pPr>
                  <w:r w:rsidRPr="009557EA">
                    <w:rPr>
                      <w:sz w:val="28"/>
                      <w:szCs w:val="28"/>
                    </w:rPr>
                    <w:t>документування фактів й обставин, дій і правопорушень цих осіб, що забезпечує успіх індивідуальних профілактичних заходів</w:t>
                  </w:r>
                </w:p>
              </w:txbxContent>
            </v:textbox>
          </v:oval>
        </w:pict>
      </w:r>
    </w:p>
    <w:p w:rsidR="00DE44C6" w:rsidRDefault="00DE44C6" w:rsidP="00DE44C6">
      <w:pPr>
        <w:jc w:val="center"/>
        <w:rPr>
          <w:b/>
          <w:color w:val="000000" w:themeColor="text1"/>
          <w:sz w:val="28"/>
          <w:szCs w:val="28"/>
          <w:lang w:val="uk-UA"/>
        </w:rPr>
      </w:pPr>
    </w:p>
    <w:p w:rsidR="00DE44C6" w:rsidRDefault="00DE44C6" w:rsidP="00DE44C6">
      <w:pPr>
        <w:jc w:val="center"/>
        <w:rPr>
          <w:b/>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r w:rsidRPr="00A11488">
        <w:rPr>
          <w:color w:val="000000" w:themeColor="text1"/>
          <w:sz w:val="28"/>
          <w:szCs w:val="28"/>
          <w:lang w:val="uk-UA"/>
        </w:rPr>
        <w:lastRenderedPageBreak/>
        <w:t>Види вчинення злочинів серед осіб, які мають наркотичну залежність</w:t>
      </w:r>
    </w:p>
    <w:p w:rsidR="00DE44C6" w:rsidRPr="00A11488" w:rsidRDefault="00DE44C6" w:rsidP="00DE44C6">
      <w:pPr>
        <w:contextualSpacing/>
        <w:jc w:val="center"/>
        <w:rPr>
          <w:color w:val="000000" w:themeColor="text1"/>
          <w:sz w:val="28"/>
          <w:szCs w:val="28"/>
          <w:lang w:val="uk-UA"/>
        </w:rPr>
      </w:pPr>
    </w:p>
    <w:tbl>
      <w:tblPr>
        <w:tblStyle w:val="aff3"/>
        <w:tblpPr w:leftFromText="180" w:rightFromText="180" w:vertAnchor="text" w:horzAnchor="margin" w:tblpXSpec="center" w:tblpY="379"/>
        <w:tblW w:w="10384" w:type="dxa"/>
        <w:tblLook w:val="04A0"/>
      </w:tblPr>
      <w:tblGrid>
        <w:gridCol w:w="1173"/>
        <w:gridCol w:w="6630"/>
        <w:gridCol w:w="2581"/>
      </w:tblGrid>
      <w:tr w:rsidR="00DE44C6" w:rsidTr="00DE44C6">
        <w:trPr>
          <w:trHeight w:val="1156"/>
        </w:trPr>
        <w:tc>
          <w:tcPr>
            <w:tcW w:w="1173" w:type="dxa"/>
          </w:tcPr>
          <w:p w:rsidR="00DE44C6" w:rsidRPr="005F4EFD" w:rsidRDefault="00DE44C6" w:rsidP="00DE44C6">
            <w:pPr>
              <w:contextualSpacing/>
              <w:rPr>
                <w:color w:val="000000" w:themeColor="text1"/>
                <w:sz w:val="28"/>
                <w:szCs w:val="28"/>
                <w:lang w:val="uk-UA"/>
              </w:rPr>
            </w:pPr>
            <w:r w:rsidRPr="005F4EFD">
              <w:rPr>
                <w:color w:val="000000" w:themeColor="text1"/>
                <w:sz w:val="28"/>
                <w:szCs w:val="28"/>
                <w:lang w:val="uk-UA"/>
              </w:rPr>
              <w:t>№</w:t>
            </w:r>
          </w:p>
        </w:tc>
        <w:tc>
          <w:tcPr>
            <w:tcW w:w="6630" w:type="dxa"/>
          </w:tcPr>
          <w:p w:rsidR="00DE44C6" w:rsidRPr="005F4EFD" w:rsidRDefault="00DE44C6" w:rsidP="00DE44C6">
            <w:pPr>
              <w:contextualSpacing/>
              <w:rPr>
                <w:color w:val="000000" w:themeColor="text1"/>
                <w:sz w:val="28"/>
                <w:szCs w:val="28"/>
                <w:lang w:val="uk-UA"/>
              </w:rPr>
            </w:pPr>
            <w:r w:rsidRPr="005F4EFD">
              <w:rPr>
                <w:color w:val="000000" w:themeColor="text1"/>
                <w:sz w:val="28"/>
                <w:szCs w:val="28"/>
                <w:lang w:val="uk-UA"/>
              </w:rPr>
              <w:t>Види злочину</w:t>
            </w:r>
          </w:p>
        </w:tc>
        <w:tc>
          <w:tcPr>
            <w:tcW w:w="2581" w:type="dxa"/>
          </w:tcPr>
          <w:p w:rsidR="00DE44C6" w:rsidRPr="005F4EFD" w:rsidRDefault="00DE44C6" w:rsidP="00DE44C6">
            <w:pPr>
              <w:contextualSpacing/>
              <w:rPr>
                <w:color w:val="000000" w:themeColor="text1"/>
                <w:sz w:val="28"/>
                <w:szCs w:val="28"/>
                <w:lang w:val="uk-UA"/>
              </w:rPr>
            </w:pPr>
            <w:r w:rsidRPr="005F4EFD">
              <w:rPr>
                <w:color w:val="000000" w:themeColor="text1"/>
                <w:sz w:val="28"/>
                <w:szCs w:val="28"/>
                <w:lang w:val="uk-UA"/>
              </w:rPr>
              <w:t>Відсоткове співвідношення</w:t>
            </w:r>
          </w:p>
        </w:tc>
      </w:tr>
      <w:tr w:rsidR="00DE44C6" w:rsidTr="00DE44C6">
        <w:trPr>
          <w:trHeight w:val="578"/>
        </w:trPr>
        <w:tc>
          <w:tcPr>
            <w:tcW w:w="1173" w:type="dxa"/>
          </w:tcPr>
          <w:p w:rsidR="00DE44C6" w:rsidRPr="005F4EFD" w:rsidRDefault="00DE44C6" w:rsidP="00DE44C6">
            <w:pPr>
              <w:rPr>
                <w:color w:val="000000" w:themeColor="text1"/>
                <w:sz w:val="28"/>
                <w:szCs w:val="28"/>
                <w:lang w:val="uk-UA"/>
              </w:rPr>
            </w:pPr>
            <w:r w:rsidRPr="005F4EFD">
              <w:rPr>
                <w:color w:val="000000" w:themeColor="text1"/>
                <w:sz w:val="28"/>
                <w:szCs w:val="28"/>
                <w:lang w:val="uk-UA"/>
              </w:rPr>
              <w:t>1</w:t>
            </w:r>
          </w:p>
        </w:tc>
        <w:tc>
          <w:tcPr>
            <w:tcW w:w="6630" w:type="dxa"/>
          </w:tcPr>
          <w:p w:rsidR="00DE44C6" w:rsidRPr="005F4EFD" w:rsidRDefault="00DE44C6" w:rsidP="00DE44C6">
            <w:pPr>
              <w:rPr>
                <w:color w:val="000000" w:themeColor="text1"/>
                <w:sz w:val="28"/>
                <w:szCs w:val="28"/>
                <w:lang w:val="uk-UA"/>
              </w:rPr>
            </w:pPr>
            <w:r w:rsidRPr="005F4EFD">
              <w:rPr>
                <w:color w:val="000000" w:themeColor="text1"/>
                <w:sz w:val="28"/>
                <w:szCs w:val="28"/>
                <w:lang w:val="uk-UA"/>
              </w:rPr>
              <w:t>Намагання отримати прибуток</w:t>
            </w:r>
          </w:p>
        </w:tc>
        <w:tc>
          <w:tcPr>
            <w:tcW w:w="2581" w:type="dxa"/>
          </w:tcPr>
          <w:p w:rsidR="00DE44C6" w:rsidRPr="005F4EFD" w:rsidRDefault="00DE44C6" w:rsidP="00DE44C6">
            <w:pPr>
              <w:rPr>
                <w:color w:val="000000" w:themeColor="text1"/>
                <w:sz w:val="28"/>
                <w:szCs w:val="28"/>
                <w:lang w:val="uk-UA"/>
              </w:rPr>
            </w:pPr>
            <w:r w:rsidRPr="005F4EFD">
              <w:rPr>
                <w:color w:val="000000" w:themeColor="text1"/>
                <w:sz w:val="28"/>
                <w:szCs w:val="28"/>
                <w:lang w:val="uk-UA"/>
              </w:rPr>
              <w:t>25%</w:t>
            </w:r>
          </w:p>
        </w:tc>
      </w:tr>
      <w:tr w:rsidR="00DE44C6" w:rsidTr="00DE44C6">
        <w:trPr>
          <w:trHeight w:val="1761"/>
        </w:trPr>
        <w:tc>
          <w:tcPr>
            <w:tcW w:w="1173" w:type="dxa"/>
          </w:tcPr>
          <w:p w:rsidR="00DE44C6" w:rsidRPr="005F4EFD" w:rsidRDefault="00DE44C6" w:rsidP="00DE44C6">
            <w:pPr>
              <w:rPr>
                <w:color w:val="000000" w:themeColor="text1"/>
                <w:sz w:val="28"/>
                <w:szCs w:val="28"/>
                <w:lang w:val="uk-UA"/>
              </w:rPr>
            </w:pPr>
            <w:r w:rsidRPr="005F4EFD">
              <w:rPr>
                <w:color w:val="000000" w:themeColor="text1"/>
                <w:sz w:val="28"/>
                <w:szCs w:val="28"/>
                <w:lang w:val="uk-UA"/>
              </w:rPr>
              <w:t>2</w:t>
            </w:r>
          </w:p>
        </w:tc>
        <w:tc>
          <w:tcPr>
            <w:tcW w:w="6630" w:type="dxa"/>
          </w:tcPr>
          <w:p w:rsidR="00DE44C6" w:rsidRPr="005F4EFD" w:rsidRDefault="00DE44C6" w:rsidP="00DE44C6">
            <w:pPr>
              <w:rPr>
                <w:color w:val="000000" w:themeColor="text1"/>
                <w:sz w:val="28"/>
                <w:szCs w:val="28"/>
                <w:lang w:val="uk-UA"/>
              </w:rPr>
            </w:pPr>
            <w:r w:rsidRPr="005F4EFD">
              <w:rPr>
                <w:color w:val="000000" w:themeColor="text1"/>
                <w:sz w:val="28"/>
                <w:szCs w:val="28"/>
                <w:lang w:val="uk-UA"/>
              </w:rPr>
              <w:t>Злочини у сфері незаконного обігу наркотичних засобів психотропних речовин, їх аналогів і прекурсорів</w:t>
            </w:r>
          </w:p>
        </w:tc>
        <w:tc>
          <w:tcPr>
            <w:tcW w:w="2581" w:type="dxa"/>
          </w:tcPr>
          <w:p w:rsidR="00DE44C6" w:rsidRPr="005F4EFD" w:rsidRDefault="00DE44C6" w:rsidP="00DE44C6">
            <w:pPr>
              <w:rPr>
                <w:color w:val="000000" w:themeColor="text1"/>
                <w:sz w:val="28"/>
                <w:szCs w:val="28"/>
                <w:lang w:val="uk-UA"/>
              </w:rPr>
            </w:pPr>
            <w:r w:rsidRPr="005F4EFD">
              <w:rPr>
                <w:color w:val="000000" w:themeColor="text1"/>
                <w:sz w:val="28"/>
                <w:szCs w:val="28"/>
                <w:lang w:val="uk-UA"/>
              </w:rPr>
              <w:t>40%</w:t>
            </w:r>
          </w:p>
        </w:tc>
      </w:tr>
      <w:tr w:rsidR="00DE44C6" w:rsidTr="00DE44C6">
        <w:trPr>
          <w:trHeight w:val="1183"/>
        </w:trPr>
        <w:tc>
          <w:tcPr>
            <w:tcW w:w="1173" w:type="dxa"/>
          </w:tcPr>
          <w:p w:rsidR="00DE44C6" w:rsidRPr="005F4EFD" w:rsidRDefault="00DE44C6" w:rsidP="00DE44C6">
            <w:pPr>
              <w:rPr>
                <w:color w:val="000000" w:themeColor="text1"/>
                <w:sz w:val="28"/>
                <w:szCs w:val="28"/>
                <w:lang w:val="uk-UA"/>
              </w:rPr>
            </w:pPr>
            <w:r w:rsidRPr="005F4EFD">
              <w:rPr>
                <w:color w:val="000000" w:themeColor="text1"/>
                <w:sz w:val="28"/>
                <w:szCs w:val="28"/>
                <w:lang w:val="uk-UA"/>
              </w:rPr>
              <w:t>3</w:t>
            </w:r>
          </w:p>
        </w:tc>
        <w:tc>
          <w:tcPr>
            <w:tcW w:w="6630" w:type="dxa"/>
          </w:tcPr>
          <w:p w:rsidR="00DE44C6" w:rsidRPr="005F4EFD" w:rsidRDefault="00DE44C6" w:rsidP="00DE44C6">
            <w:pPr>
              <w:rPr>
                <w:color w:val="000000" w:themeColor="text1"/>
                <w:sz w:val="28"/>
                <w:szCs w:val="28"/>
                <w:lang w:val="uk-UA"/>
              </w:rPr>
            </w:pPr>
            <w:r w:rsidRPr="005F4EFD">
              <w:rPr>
                <w:color w:val="000000" w:themeColor="text1"/>
                <w:sz w:val="28"/>
                <w:szCs w:val="28"/>
                <w:lang w:val="uk-UA"/>
              </w:rPr>
              <w:t>Убивства та тілесні ушкодження різного ступеня тяжкості</w:t>
            </w:r>
          </w:p>
        </w:tc>
        <w:tc>
          <w:tcPr>
            <w:tcW w:w="2581" w:type="dxa"/>
          </w:tcPr>
          <w:p w:rsidR="00DE44C6" w:rsidRPr="005F4EFD" w:rsidRDefault="00DE44C6" w:rsidP="00DE44C6">
            <w:pPr>
              <w:rPr>
                <w:color w:val="000000" w:themeColor="text1"/>
                <w:sz w:val="28"/>
                <w:szCs w:val="28"/>
                <w:lang w:val="uk-UA"/>
              </w:rPr>
            </w:pPr>
            <w:r w:rsidRPr="005F4EFD">
              <w:rPr>
                <w:color w:val="000000" w:themeColor="text1"/>
                <w:sz w:val="28"/>
                <w:szCs w:val="28"/>
                <w:lang w:val="uk-UA"/>
              </w:rPr>
              <w:t>19.2%</w:t>
            </w:r>
          </w:p>
        </w:tc>
      </w:tr>
      <w:tr w:rsidR="00DE44C6" w:rsidTr="00DE44C6">
        <w:trPr>
          <w:trHeight w:val="578"/>
        </w:trPr>
        <w:tc>
          <w:tcPr>
            <w:tcW w:w="1173" w:type="dxa"/>
          </w:tcPr>
          <w:p w:rsidR="00DE44C6" w:rsidRPr="005F4EFD" w:rsidRDefault="00DE44C6" w:rsidP="00DE44C6">
            <w:pPr>
              <w:rPr>
                <w:color w:val="000000" w:themeColor="text1"/>
                <w:sz w:val="28"/>
                <w:szCs w:val="28"/>
                <w:lang w:val="uk-UA"/>
              </w:rPr>
            </w:pPr>
            <w:r w:rsidRPr="005F4EFD">
              <w:rPr>
                <w:color w:val="000000" w:themeColor="text1"/>
                <w:sz w:val="28"/>
                <w:szCs w:val="28"/>
                <w:lang w:val="uk-UA"/>
              </w:rPr>
              <w:t>4</w:t>
            </w:r>
          </w:p>
        </w:tc>
        <w:tc>
          <w:tcPr>
            <w:tcW w:w="6630" w:type="dxa"/>
          </w:tcPr>
          <w:p w:rsidR="00DE44C6" w:rsidRPr="005F4EFD" w:rsidRDefault="00DE44C6" w:rsidP="00DE44C6">
            <w:pPr>
              <w:rPr>
                <w:color w:val="000000" w:themeColor="text1"/>
                <w:sz w:val="28"/>
                <w:szCs w:val="28"/>
                <w:lang w:val="uk-UA"/>
              </w:rPr>
            </w:pPr>
            <w:r w:rsidRPr="005F4EFD">
              <w:rPr>
                <w:color w:val="000000" w:themeColor="text1"/>
                <w:sz w:val="28"/>
                <w:szCs w:val="28"/>
                <w:lang w:val="uk-UA"/>
              </w:rPr>
              <w:t>хуліганства та зґвалтування</w:t>
            </w:r>
          </w:p>
        </w:tc>
        <w:tc>
          <w:tcPr>
            <w:tcW w:w="2581" w:type="dxa"/>
          </w:tcPr>
          <w:p w:rsidR="00DE44C6" w:rsidRPr="005F4EFD" w:rsidRDefault="00DE44C6" w:rsidP="00DE44C6">
            <w:pPr>
              <w:rPr>
                <w:color w:val="000000" w:themeColor="text1"/>
                <w:sz w:val="28"/>
                <w:szCs w:val="28"/>
                <w:lang w:val="uk-UA"/>
              </w:rPr>
            </w:pPr>
            <w:r w:rsidRPr="005F4EFD">
              <w:rPr>
                <w:color w:val="000000" w:themeColor="text1"/>
                <w:sz w:val="28"/>
                <w:szCs w:val="28"/>
                <w:lang w:val="uk-UA"/>
              </w:rPr>
              <w:t>12.3%</w:t>
            </w:r>
          </w:p>
        </w:tc>
      </w:tr>
      <w:tr w:rsidR="00DE44C6" w:rsidTr="00DE44C6">
        <w:trPr>
          <w:trHeight w:val="1156"/>
        </w:trPr>
        <w:tc>
          <w:tcPr>
            <w:tcW w:w="1173" w:type="dxa"/>
          </w:tcPr>
          <w:p w:rsidR="00DE44C6" w:rsidRPr="005F4EFD" w:rsidRDefault="00DE44C6" w:rsidP="00DE44C6">
            <w:pPr>
              <w:rPr>
                <w:color w:val="000000" w:themeColor="text1"/>
                <w:sz w:val="28"/>
                <w:szCs w:val="28"/>
                <w:lang w:val="uk-UA"/>
              </w:rPr>
            </w:pPr>
            <w:r w:rsidRPr="005F4EFD">
              <w:rPr>
                <w:color w:val="000000" w:themeColor="text1"/>
                <w:sz w:val="28"/>
                <w:szCs w:val="28"/>
                <w:lang w:val="uk-UA"/>
              </w:rPr>
              <w:t>5</w:t>
            </w:r>
          </w:p>
        </w:tc>
        <w:tc>
          <w:tcPr>
            <w:tcW w:w="6630" w:type="dxa"/>
          </w:tcPr>
          <w:p w:rsidR="00DE44C6" w:rsidRPr="005F4EFD" w:rsidRDefault="00DE44C6" w:rsidP="00DE44C6">
            <w:pPr>
              <w:rPr>
                <w:color w:val="000000" w:themeColor="text1"/>
                <w:sz w:val="28"/>
                <w:szCs w:val="28"/>
                <w:lang w:val="uk-UA"/>
              </w:rPr>
            </w:pPr>
            <w:r w:rsidRPr="005F4EFD">
              <w:rPr>
                <w:color w:val="000000" w:themeColor="text1"/>
                <w:sz w:val="28"/>
                <w:szCs w:val="28"/>
                <w:lang w:val="uk-UA"/>
              </w:rPr>
              <w:t>злочини у сфері незаконного обігу зброї та боєприпасів</w:t>
            </w:r>
          </w:p>
        </w:tc>
        <w:tc>
          <w:tcPr>
            <w:tcW w:w="2581" w:type="dxa"/>
          </w:tcPr>
          <w:p w:rsidR="00DE44C6" w:rsidRPr="005F4EFD" w:rsidRDefault="00DE44C6" w:rsidP="00DE44C6">
            <w:pPr>
              <w:rPr>
                <w:color w:val="000000" w:themeColor="text1"/>
                <w:sz w:val="28"/>
                <w:szCs w:val="28"/>
                <w:lang w:val="uk-UA"/>
              </w:rPr>
            </w:pPr>
            <w:r w:rsidRPr="005F4EFD">
              <w:rPr>
                <w:color w:val="000000" w:themeColor="text1"/>
                <w:sz w:val="28"/>
                <w:szCs w:val="28"/>
                <w:lang w:val="uk-UA"/>
              </w:rPr>
              <w:t>1.6%</w:t>
            </w:r>
          </w:p>
        </w:tc>
      </w:tr>
      <w:tr w:rsidR="00DE44C6" w:rsidTr="00DE44C6">
        <w:trPr>
          <w:trHeight w:val="605"/>
        </w:trPr>
        <w:tc>
          <w:tcPr>
            <w:tcW w:w="1173" w:type="dxa"/>
          </w:tcPr>
          <w:p w:rsidR="00DE44C6" w:rsidRPr="005F4EFD" w:rsidRDefault="00DE44C6" w:rsidP="00DE44C6">
            <w:pPr>
              <w:rPr>
                <w:color w:val="000000" w:themeColor="text1"/>
                <w:sz w:val="28"/>
                <w:szCs w:val="28"/>
                <w:lang w:val="uk-UA"/>
              </w:rPr>
            </w:pPr>
            <w:r w:rsidRPr="005F4EFD">
              <w:rPr>
                <w:color w:val="000000" w:themeColor="text1"/>
                <w:sz w:val="28"/>
                <w:szCs w:val="28"/>
                <w:lang w:val="uk-UA"/>
              </w:rPr>
              <w:t>6</w:t>
            </w:r>
          </w:p>
        </w:tc>
        <w:tc>
          <w:tcPr>
            <w:tcW w:w="6630" w:type="dxa"/>
          </w:tcPr>
          <w:p w:rsidR="00DE44C6" w:rsidRPr="005F4EFD" w:rsidRDefault="00DE44C6" w:rsidP="00DE44C6">
            <w:pPr>
              <w:rPr>
                <w:color w:val="000000" w:themeColor="text1"/>
                <w:sz w:val="28"/>
                <w:szCs w:val="28"/>
                <w:lang w:val="uk-UA"/>
              </w:rPr>
            </w:pPr>
            <w:r w:rsidRPr="005F4EFD">
              <w:rPr>
                <w:color w:val="000000" w:themeColor="text1"/>
                <w:sz w:val="28"/>
                <w:szCs w:val="28"/>
                <w:lang w:val="uk-UA"/>
              </w:rPr>
              <w:t>інші злочини</w:t>
            </w:r>
          </w:p>
        </w:tc>
        <w:tc>
          <w:tcPr>
            <w:tcW w:w="2581" w:type="dxa"/>
          </w:tcPr>
          <w:p w:rsidR="00DE44C6" w:rsidRPr="005F4EFD" w:rsidRDefault="00DE44C6" w:rsidP="00DE44C6">
            <w:pPr>
              <w:rPr>
                <w:color w:val="000000" w:themeColor="text1"/>
                <w:sz w:val="28"/>
                <w:szCs w:val="28"/>
                <w:lang w:val="uk-UA"/>
              </w:rPr>
            </w:pPr>
            <w:r w:rsidRPr="005F4EFD">
              <w:rPr>
                <w:color w:val="000000" w:themeColor="text1"/>
                <w:sz w:val="28"/>
                <w:szCs w:val="28"/>
                <w:lang w:val="uk-UA"/>
              </w:rPr>
              <w:t>1.5%</w:t>
            </w:r>
          </w:p>
        </w:tc>
      </w:tr>
    </w:tbl>
    <w:p w:rsidR="00DE44C6" w:rsidRDefault="00DE44C6" w:rsidP="00DE44C6">
      <w:pP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r w:rsidRPr="00A11488">
        <w:rPr>
          <w:color w:val="000000" w:themeColor="text1"/>
          <w:sz w:val="28"/>
          <w:szCs w:val="28"/>
          <w:lang w:val="uk-UA"/>
        </w:rPr>
        <w:t>Структура злочинів, скоєних</w:t>
      </w:r>
      <w:r>
        <w:rPr>
          <w:color w:val="000000" w:themeColor="text1"/>
          <w:sz w:val="28"/>
          <w:szCs w:val="28"/>
          <w:lang w:val="uk-UA"/>
        </w:rPr>
        <w:t xml:space="preserve"> у стані наркотичного сп’яніння</w:t>
      </w:r>
    </w:p>
    <w:p w:rsidR="00DE44C6" w:rsidRPr="00A11488" w:rsidRDefault="00DE44C6" w:rsidP="00DE44C6">
      <w:pPr>
        <w:jc w:val="center"/>
        <w:rPr>
          <w:color w:val="000000" w:themeColor="text1"/>
          <w:sz w:val="28"/>
          <w:szCs w:val="28"/>
          <w:lang w:val="uk-UA"/>
        </w:rPr>
      </w:pPr>
      <w:r w:rsidRPr="003C1C3E">
        <w:rPr>
          <w:noProof/>
          <w:color w:val="000000" w:themeColor="text1"/>
          <w:sz w:val="28"/>
          <w:szCs w:val="28"/>
        </w:rPr>
        <w:drawing>
          <wp:inline distT="0" distB="0" distL="0" distR="0">
            <wp:extent cx="4057650" cy="3133725"/>
            <wp:effectExtent l="19050" t="0" r="19050" b="0"/>
            <wp:docPr id="3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44C6" w:rsidRDefault="00DE44C6" w:rsidP="00DE44C6">
      <w:pPr>
        <w:jc w:val="center"/>
        <w:rPr>
          <w:color w:val="000000" w:themeColor="text1"/>
          <w:sz w:val="28"/>
          <w:szCs w:val="28"/>
          <w:lang w:val="uk-UA"/>
        </w:rPr>
      </w:pPr>
    </w:p>
    <w:p w:rsidR="00DE44C6" w:rsidRPr="00A11488" w:rsidRDefault="00DE44C6" w:rsidP="00DE44C6">
      <w:pPr>
        <w:jc w:val="center"/>
        <w:rPr>
          <w:color w:val="000000" w:themeColor="text1"/>
          <w:sz w:val="28"/>
          <w:szCs w:val="28"/>
          <w:lang w:val="uk-UA"/>
        </w:rPr>
      </w:pPr>
      <w:r w:rsidRPr="00A11488">
        <w:rPr>
          <w:color w:val="000000" w:themeColor="text1"/>
          <w:sz w:val="28"/>
          <w:szCs w:val="28"/>
          <w:lang w:val="uk-UA"/>
        </w:rPr>
        <w:lastRenderedPageBreak/>
        <w:t>Структура насильницьких злочинів тяжкого характеру скоєних</w:t>
      </w:r>
      <w:r>
        <w:rPr>
          <w:color w:val="000000" w:themeColor="text1"/>
          <w:sz w:val="28"/>
          <w:szCs w:val="28"/>
          <w:lang w:val="uk-UA"/>
        </w:rPr>
        <w:t xml:space="preserve"> у стані наркотичного сп’яніння</w:t>
      </w:r>
      <w:r w:rsidRPr="00A11488">
        <w:rPr>
          <w:color w:val="000000" w:themeColor="text1"/>
          <w:sz w:val="28"/>
          <w:szCs w:val="28"/>
          <w:lang w:val="uk-UA"/>
        </w:rPr>
        <w:t>, які спричиняють особливо важкі наслідки для здоров’я потерпілого</w:t>
      </w:r>
    </w:p>
    <w:p w:rsidR="00DE44C6" w:rsidRDefault="00DE44C6" w:rsidP="00DE44C6">
      <w:pPr>
        <w:jc w:val="center"/>
        <w:rPr>
          <w:b/>
          <w:color w:val="000000" w:themeColor="text1"/>
          <w:sz w:val="28"/>
          <w:szCs w:val="28"/>
          <w:lang w:val="uk-UA"/>
        </w:rPr>
      </w:pPr>
    </w:p>
    <w:p w:rsidR="00DE44C6" w:rsidRDefault="00DE44C6" w:rsidP="00DE44C6">
      <w:pPr>
        <w:jc w:val="center"/>
        <w:rPr>
          <w:b/>
          <w:color w:val="000000" w:themeColor="text1"/>
          <w:sz w:val="28"/>
          <w:szCs w:val="28"/>
          <w:lang w:val="uk-UA"/>
        </w:rPr>
      </w:pPr>
      <w:r w:rsidRPr="00B23365">
        <w:rPr>
          <w:b/>
          <w:noProof/>
          <w:color w:val="000000" w:themeColor="text1"/>
          <w:sz w:val="28"/>
          <w:szCs w:val="28"/>
        </w:rPr>
        <w:drawing>
          <wp:inline distT="0" distB="0" distL="0" distR="0">
            <wp:extent cx="4981575" cy="4171950"/>
            <wp:effectExtent l="19050" t="0" r="9525" b="0"/>
            <wp:docPr id="3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44C6" w:rsidRDefault="00DE44C6" w:rsidP="00DE44C6">
      <w:pP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r w:rsidRPr="00A11488">
        <w:rPr>
          <w:color w:val="000000" w:themeColor="text1"/>
          <w:sz w:val="28"/>
          <w:szCs w:val="28"/>
          <w:lang w:val="uk-UA"/>
        </w:rPr>
        <w:t>Питома вага засуджених  у 2017 - 2020 році за Ч. 1 ст.309 ККУ в структурі засуджених за усі інші наркозлочини, передбачені КК України</w:t>
      </w:r>
    </w:p>
    <w:p w:rsidR="00DE44C6" w:rsidRPr="00020128" w:rsidRDefault="00DE44C6" w:rsidP="00DE44C6">
      <w:pPr>
        <w:jc w:val="center"/>
        <w:rPr>
          <w:color w:val="000000" w:themeColor="text1"/>
          <w:sz w:val="28"/>
          <w:szCs w:val="28"/>
          <w:lang w:val="uk-UA"/>
        </w:rPr>
      </w:pPr>
      <w:r w:rsidRPr="003C1C3E">
        <w:rPr>
          <w:noProof/>
          <w:color w:val="000000" w:themeColor="text1"/>
          <w:sz w:val="28"/>
          <w:szCs w:val="28"/>
        </w:rPr>
        <w:drawing>
          <wp:inline distT="0" distB="0" distL="0" distR="0">
            <wp:extent cx="4381500" cy="2847975"/>
            <wp:effectExtent l="19050" t="0" r="19050" b="0"/>
            <wp:docPr id="4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Pr="00A11488" w:rsidRDefault="00DE44C6" w:rsidP="00DE44C6">
      <w:pPr>
        <w:jc w:val="center"/>
        <w:rPr>
          <w:color w:val="000000" w:themeColor="text1"/>
          <w:sz w:val="28"/>
          <w:szCs w:val="28"/>
          <w:lang w:val="uk-UA"/>
        </w:rPr>
      </w:pPr>
      <w:r w:rsidRPr="00A11488">
        <w:rPr>
          <w:color w:val="000000" w:themeColor="text1"/>
          <w:sz w:val="28"/>
          <w:szCs w:val="28"/>
          <w:lang w:val="uk-UA"/>
        </w:rPr>
        <w:lastRenderedPageBreak/>
        <w:t>Статистичні дані щодо злочинів за ст. 307 ККУ та за ст. 309 ККУ за 2016 -2019 рр. ( у відсотках до загального чи</w:t>
      </w:r>
      <w:r>
        <w:rPr>
          <w:color w:val="000000" w:themeColor="text1"/>
          <w:sz w:val="28"/>
          <w:szCs w:val="28"/>
          <w:lang w:val="uk-UA"/>
        </w:rPr>
        <w:t>сла зареєстрованих злочинів</w:t>
      </w:r>
      <w:r w:rsidRPr="00A11488">
        <w:rPr>
          <w:color w:val="000000" w:themeColor="text1"/>
          <w:sz w:val="28"/>
          <w:szCs w:val="28"/>
          <w:lang w:val="uk-UA"/>
        </w:rPr>
        <w:t>)</w:t>
      </w:r>
    </w:p>
    <w:p w:rsidR="00DE44C6" w:rsidRDefault="00DE44C6" w:rsidP="00DE44C6">
      <w:pPr>
        <w:jc w:val="center"/>
        <w:rPr>
          <w:b/>
          <w:color w:val="000000" w:themeColor="text1"/>
          <w:sz w:val="28"/>
          <w:szCs w:val="28"/>
          <w:lang w:val="uk-UA"/>
        </w:rPr>
      </w:pPr>
    </w:p>
    <w:p w:rsidR="00DE44C6" w:rsidRDefault="00DE44C6" w:rsidP="00DE44C6">
      <w:pPr>
        <w:jc w:val="center"/>
        <w:rPr>
          <w:b/>
          <w:color w:val="000000" w:themeColor="text1"/>
          <w:sz w:val="28"/>
          <w:szCs w:val="28"/>
          <w:lang w:val="uk-UA"/>
        </w:rPr>
      </w:pPr>
      <w:r>
        <w:rPr>
          <w:b/>
          <w:noProof/>
          <w:color w:val="000000" w:themeColor="text1"/>
          <w:sz w:val="28"/>
          <w:szCs w:val="28"/>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44C6" w:rsidRDefault="00DE44C6" w:rsidP="00DE44C6">
      <w:pPr>
        <w:rPr>
          <w:b/>
          <w:color w:val="000000" w:themeColor="text1"/>
          <w:sz w:val="28"/>
          <w:szCs w:val="28"/>
          <w:lang w:val="uk-UA"/>
        </w:rPr>
      </w:pPr>
    </w:p>
    <w:p w:rsidR="00DE44C6" w:rsidRPr="00A11488" w:rsidRDefault="00DE44C6" w:rsidP="00DE44C6">
      <w:pPr>
        <w:contextualSpacing/>
        <w:jc w:val="center"/>
        <w:rPr>
          <w:color w:val="000000" w:themeColor="text1"/>
          <w:sz w:val="28"/>
          <w:szCs w:val="28"/>
          <w:lang w:val="uk-UA"/>
        </w:rPr>
      </w:pPr>
      <w:r w:rsidRPr="00A11488">
        <w:rPr>
          <w:color w:val="000000" w:themeColor="text1"/>
          <w:sz w:val="28"/>
          <w:szCs w:val="28"/>
          <w:lang w:val="uk-UA"/>
        </w:rPr>
        <w:t>Розміри наркотиків, за незаконне зберігання яких настає кримінальна відповідальність в окремих країнах</w:t>
      </w:r>
    </w:p>
    <w:p w:rsidR="00DE44C6" w:rsidRDefault="00DE44C6" w:rsidP="00DE44C6">
      <w:pPr>
        <w:contextualSpacing/>
        <w:jc w:val="center"/>
        <w:rPr>
          <w:b/>
          <w:color w:val="000000" w:themeColor="text1"/>
          <w:sz w:val="28"/>
          <w:szCs w:val="28"/>
          <w:lang w:val="uk-UA"/>
        </w:rPr>
      </w:pPr>
    </w:p>
    <w:tbl>
      <w:tblPr>
        <w:tblStyle w:val="aff3"/>
        <w:tblW w:w="9756" w:type="dxa"/>
        <w:tblLook w:val="04A0"/>
      </w:tblPr>
      <w:tblGrid>
        <w:gridCol w:w="1740"/>
        <w:gridCol w:w="1319"/>
        <w:gridCol w:w="967"/>
        <w:gridCol w:w="935"/>
        <w:gridCol w:w="1777"/>
        <w:gridCol w:w="1276"/>
        <w:gridCol w:w="1742"/>
      </w:tblGrid>
      <w:tr w:rsidR="00DE44C6" w:rsidTr="00DE44C6">
        <w:trPr>
          <w:trHeight w:val="887"/>
        </w:trPr>
        <w:tc>
          <w:tcPr>
            <w:tcW w:w="1740" w:type="dxa"/>
          </w:tcPr>
          <w:p w:rsidR="00DE44C6" w:rsidRPr="00A11488" w:rsidRDefault="00DE44C6" w:rsidP="00DE44C6">
            <w:pPr>
              <w:contextualSpacing/>
              <w:jc w:val="center"/>
              <w:rPr>
                <w:color w:val="000000" w:themeColor="text1"/>
                <w:sz w:val="24"/>
                <w:szCs w:val="24"/>
                <w:lang w:val="uk-UA"/>
              </w:rPr>
            </w:pPr>
            <w:r w:rsidRPr="00A11488">
              <w:rPr>
                <w:color w:val="000000" w:themeColor="text1"/>
                <w:sz w:val="24"/>
                <w:szCs w:val="24"/>
                <w:lang w:val="uk-UA"/>
              </w:rPr>
              <w:t>Вид наркотику</w:t>
            </w:r>
          </w:p>
        </w:tc>
        <w:tc>
          <w:tcPr>
            <w:tcW w:w="1319" w:type="dxa"/>
          </w:tcPr>
          <w:p w:rsidR="00DE44C6" w:rsidRPr="00A11488" w:rsidRDefault="00DE44C6" w:rsidP="00DE44C6">
            <w:pPr>
              <w:contextualSpacing/>
              <w:jc w:val="center"/>
              <w:rPr>
                <w:color w:val="000000" w:themeColor="text1"/>
                <w:sz w:val="28"/>
                <w:szCs w:val="28"/>
                <w:lang w:val="uk-UA"/>
              </w:rPr>
            </w:pPr>
            <w:r w:rsidRPr="00A11488">
              <w:rPr>
                <w:color w:val="000000" w:themeColor="text1"/>
                <w:sz w:val="28"/>
                <w:szCs w:val="28"/>
                <w:lang w:val="uk-UA"/>
              </w:rPr>
              <w:t>Україна</w:t>
            </w:r>
          </w:p>
        </w:tc>
        <w:tc>
          <w:tcPr>
            <w:tcW w:w="967" w:type="dxa"/>
          </w:tcPr>
          <w:p w:rsidR="00DE44C6" w:rsidRPr="00A11488" w:rsidRDefault="00DE44C6" w:rsidP="00DE44C6">
            <w:pPr>
              <w:contextualSpacing/>
              <w:jc w:val="center"/>
              <w:rPr>
                <w:color w:val="000000" w:themeColor="text1"/>
                <w:sz w:val="28"/>
                <w:szCs w:val="28"/>
                <w:lang w:val="uk-UA"/>
              </w:rPr>
            </w:pPr>
            <w:r w:rsidRPr="00A11488">
              <w:rPr>
                <w:color w:val="000000" w:themeColor="text1"/>
                <w:sz w:val="28"/>
                <w:szCs w:val="28"/>
                <w:lang w:val="uk-UA"/>
              </w:rPr>
              <w:t>Росія</w:t>
            </w:r>
          </w:p>
        </w:tc>
        <w:tc>
          <w:tcPr>
            <w:tcW w:w="935" w:type="dxa"/>
          </w:tcPr>
          <w:p w:rsidR="00DE44C6" w:rsidRPr="00A11488" w:rsidRDefault="00DE44C6" w:rsidP="00DE44C6">
            <w:pPr>
              <w:contextualSpacing/>
              <w:jc w:val="center"/>
              <w:rPr>
                <w:color w:val="000000" w:themeColor="text1"/>
                <w:sz w:val="28"/>
                <w:szCs w:val="28"/>
                <w:lang w:val="uk-UA"/>
              </w:rPr>
            </w:pPr>
            <w:r w:rsidRPr="00A11488">
              <w:rPr>
                <w:color w:val="000000" w:themeColor="text1"/>
                <w:sz w:val="28"/>
                <w:szCs w:val="28"/>
                <w:lang w:val="uk-UA"/>
              </w:rPr>
              <w:t>ФРН</w:t>
            </w:r>
          </w:p>
        </w:tc>
        <w:tc>
          <w:tcPr>
            <w:tcW w:w="1777" w:type="dxa"/>
          </w:tcPr>
          <w:p w:rsidR="00DE44C6" w:rsidRPr="00A11488" w:rsidRDefault="00DE44C6" w:rsidP="00DE44C6">
            <w:pPr>
              <w:contextualSpacing/>
              <w:jc w:val="center"/>
              <w:rPr>
                <w:color w:val="000000" w:themeColor="text1"/>
                <w:sz w:val="28"/>
                <w:szCs w:val="28"/>
                <w:lang w:val="uk-UA"/>
              </w:rPr>
            </w:pPr>
            <w:r w:rsidRPr="00A11488">
              <w:rPr>
                <w:color w:val="000000" w:themeColor="text1"/>
                <w:sz w:val="28"/>
                <w:szCs w:val="28"/>
                <w:lang w:val="uk-UA"/>
              </w:rPr>
              <w:t>Нідерланди</w:t>
            </w:r>
          </w:p>
        </w:tc>
        <w:tc>
          <w:tcPr>
            <w:tcW w:w="1276" w:type="dxa"/>
          </w:tcPr>
          <w:p w:rsidR="00DE44C6" w:rsidRPr="00A11488" w:rsidRDefault="00DE44C6" w:rsidP="00DE44C6">
            <w:pPr>
              <w:contextualSpacing/>
              <w:jc w:val="center"/>
              <w:rPr>
                <w:color w:val="000000" w:themeColor="text1"/>
                <w:sz w:val="28"/>
                <w:szCs w:val="28"/>
                <w:lang w:val="uk-UA"/>
              </w:rPr>
            </w:pPr>
            <w:r w:rsidRPr="00A11488">
              <w:rPr>
                <w:color w:val="000000" w:themeColor="text1"/>
                <w:sz w:val="28"/>
                <w:szCs w:val="28"/>
                <w:lang w:val="uk-UA"/>
              </w:rPr>
              <w:t>Австрія</w:t>
            </w:r>
          </w:p>
        </w:tc>
        <w:tc>
          <w:tcPr>
            <w:tcW w:w="1741" w:type="dxa"/>
          </w:tcPr>
          <w:p w:rsidR="00DE44C6" w:rsidRPr="00A11488" w:rsidRDefault="00DE44C6" w:rsidP="00DE44C6">
            <w:pPr>
              <w:contextualSpacing/>
              <w:jc w:val="center"/>
              <w:rPr>
                <w:color w:val="000000" w:themeColor="text1"/>
                <w:sz w:val="28"/>
                <w:szCs w:val="28"/>
                <w:lang w:val="uk-UA"/>
              </w:rPr>
            </w:pPr>
            <w:r w:rsidRPr="00A11488">
              <w:rPr>
                <w:color w:val="000000" w:themeColor="text1"/>
                <w:sz w:val="28"/>
                <w:szCs w:val="28"/>
                <w:lang w:val="uk-UA"/>
              </w:rPr>
              <w:t>Португалія</w:t>
            </w:r>
          </w:p>
        </w:tc>
      </w:tr>
      <w:tr w:rsidR="00DE44C6" w:rsidRPr="009E134D" w:rsidTr="00DE44C6">
        <w:trPr>
          <w:trHeight w:val="431"/>
        </w:trPr>
        <w:tc>
          <w:tcPr>
            <w:tcW w:w="1740"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Кокаїн</w:t>
            </w:r>
          </w:p>
        </w:tc>
        <w:tc>
          <w:tcPr>
            <w:tcW w:w="1319"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Від 0,02 г</w:t>
            </w:r>
          </w:p>
        </w:tc>
        <w:tc>
          <w:tcPr>
            <w:tcW w:w="967"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0,5 г</w:t>
            </w:r>
          </w:p>
        </w:tc>
        <w:tc>
          <w:tcPr>
            <w:tcW w:w="935"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1-2 г</w:t>
            </w:r>
          </w:p>
        </w:tc>
        <w:tc>
          <w:tcPr>
            <w:tcW w:w="1777"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0,5 г</w:t>
            </w:r>
          </w:p>
        </w:tc>
        <w:tc>
          <w:tcPr>
            <w:tcW w:w="1276"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15 г</w:t>
            </w:r>
          </w:p>
        </w:tc>
        <w:tc>
          <w:tcPr>
            <w:tcW w:w="1741"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2 г</w:t>
            </w:r>
          </w:p>
        </w:tc>
      </w:tr>
      <w:tr w:rsidR="00DE44C6" w:rsidRPr="009E134D" w:rsidTr="00DE44C6">
        <w:trPr>
          <w:trHeight w:val="431"/>
        </w:trPr>
        <w:tc>
          <w:tcPr>
            <w:tcW w:w="1740"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Марихуана</w:t>
            </w:r>
          </w:p>
        </w:tc>
        <w:tc>
          <w:tcPr>
            <w:tcW w:w="1319"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Від 5 г</w:t>
            </w:r>
          </w:p>
        </w:tc>
        <w:tc>
          <w:tcPr>
            <w:tcW w:w="967"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6 г</w:t>
            </w:r>
          </w:p>
        </w:tc>
        <w:tc>
          <w:tcPr>
            <w:tcW w:w="935"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6-30 г</w:t>
            </w:r>
          </w:p>
        </w:tc>
        <w:tc>
          <w:tcPr>
            <w:tcW w:w="1777"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30 г</w:t>
            </w:r>
          </w:p>
        </w:tc>
        <w:tc>
          <w:tcPr>
            <w:tcW w:w="1276"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20 г</w:t>
            </w:r>
          </w:p>
        </w:tc>
        <w:tc>
          <w:tcPr>
            <w:tcW w:w="1741"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25 г</w:t>
            </w:r>
          </w:p>
        </w:tc>
      </w:tr>
      <w:tr w:rsidR="00DE44C6" w:rsidRPr="009E134D" w:rsidTr="00DE44C6">
        <w:trPr>
          <w:trHeight w:val="863"/>
        </w:trPr>
        <w:tc>
          <w:tcPr>
            <w:tcW w:w="1740"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Амфетамін</w:t>
            </w:r>
          </w:p>
        </w:tc>
        <w:tc>
          <w:tcPr>
            <w:tcW w:w="1319"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Від 0,15 г</w:t>
            </w:r>
          </w:p>
        </w:tc>
        <w:tc>
          <w:tcPr>
            <w:tcW w:w="967"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0,2 г</w:t>
            </w:r>
          </w:p>
        </w:tc>
        <w:tc>
          <w:tcPr>
            <w:tcW w:w="935"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10 табл</w:t>
            </w:r>
          </w:p>
        </w:tc>
        <w:tc>
          <w:tcPr>
            <w:tcW w:w="1777"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10 г</w:t>
            </w:r>
          </w:p>
        </w:tc>
        <w:tc>
          <w:tcPr>
            <w:tcW w:w="1276"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10 г</w:t>
            </w:r>
          </w:p>
        </w:tc>
        <w:tc>
          <w:tcPr>
            <w:tcW w:w="1741"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1 г</w:t>
            </w:r>
          </w:p>
        </w:tc>
      </w:tr>
      <w:tr w:rsidR="00DE44C6" w:rsidRPr="009E134D" w:rsidTr="00DE44C6">
        <w:trPr>
          <w:trHeight w:val="431"/>
        </w:trPr>
        <w:tc>
          <w:tcPr>
            <w:tcW w:w="1740"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Опій</w:t>
            </w:r>
          </w:p>
        </w:tc>
        <w:tc>
          <w:tcPr>
            <w:tcW w:w="1319"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Від 0,5 г</w:t>
            </w:r>
          </w:p>
        </w:tc>
        <w:tc>
          <w:tcPr>
            <w:tcW w:w="967"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1 г</w:t>
            </w:r>
          </w:p>
        </w:tc>
        <w:tc>
          <w:tcPr>
            <w:tcW w:w="935"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w:t>
            </w:r>
          </w:p>
        </w:tc>
        <w:tc>
          <w:tcPr>
            <w:tcW w:w="1777"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w:t>
            </w:r>
          </w:p>
        </w:tc>
        <w:tc>
          <w:tcPr>
            <w:tcW w:w="1276"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w:t>
            </w:r>
          </w:p>
        </w:tc>
        <w:tc>
          <w:tcPr>
            <w:tcW w:w="1741"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w:t>
            </w:r>
          </w:p>
        </w:tc>
      </w:tr>
      <w:tr w:rsidR="00DE44C6" w:rsidRPr="009E134D" w:rsidTr="00DE44C6">
        <w:trPr>
          <w:trHeight w:val="431"/>
        </w:trPr>
        <w:tc>
          <w:tcPr>
            <w:tcW w:w="1740"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Героїн</w:t>
            </w:r>
          </w:p>
        </w:tc>
        <w:tc>
          <w:tcPr>
            <w:tcW w:w="1319"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0, 005 г</w:t>
            </w:r>
          </w:p>
        </w:tc>
        <w:tc>
          <w:tcPr>
            <w:tcW w:w="967"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0,5 г</w:t>
            </w:r>
          </w:p>
        </w:tc>
        <w:tc>
          <w:tcPr>
            <w:tcW w:w="935"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1-2г</w:t>
            </w:r>
          </w:p>
        </w:tc>
        <w:tc>
          <w:tcPr>
            <w:tcW w:w="1777"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0,5 г</w:t>
            </w:r>
          </w:p>
        </w:tc>
        <w:tc>
          <w:tcPr>
            <w:tcW w:w="1276"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1 г</w:t>
            </w:r>
          </w:p>
        </w:tc>
        <w:tc>
          <w:tcPr>
            <w:tcW w:w="1741"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1г</w:t>
            </w:r>
          </w:p>
        </w:tc>
      </w:tr>
      <w:tr w:rsidR="00DE44C6" w:rsidRPr="009E134D" w:rsidTr="00DE44C6">
        <w:trPr>
          <w:trHeight w:val="887"/>
        </w:trPr>
        <w:tc>
          <w:tcPr>
            <w:tcW w:w="1740"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Ацетильовай опій</w:t>
            </w:r>
          </w:p>
        </w:tc>
        <w:tc>
          <w:tcPr>
            <w:tcW w:w="1319"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0,005 г</w:t>
            </w:r>
          </w:p>
        </w:tc>
        <w:tc>
          <w:tcPr>
            <w:tcW w:w="967" w:type="dxa"/>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0,5 г</w:t>
            </w:r>
          </w:p>
        </w:tc>
        <w:tc>
          <w:tcPr>
            <w:tcW w:w="5730" w:type="dxa"/>
            <w:gridSpan w:val="4"/>
          </w:tcPr>
          <w:p w:rsidR="00DE44C6" w:rsidRPr="009E134D" w:rsidRDefault="00DE44C6" w:rsidP="00DE44C6">
            <w:pPr>
              <w:contextualSpacing/>
              <w:jc w:val="center"/>
              <w:rPr>
                <w:color w:val="000000" w:themeColor="text1"/>
                <w:sz w:val="24"/>
                <w:szCs w:val="24"/>
                <w:lang w:val="uk-UA"/>
              </w:rPr>
            </w:pPr>
            <w:r w:rsidRPr="009E134D">
              <w:rPr>
                <w:color w:val="000000" w:themeColor="text1"/>
                <w:sz w:val="24"/>
                <w:szCs w:val="24"/>
                <w:lang w:val="uk-UA"/>
              </w:rPr>
              <w:t>див. героїн</w:t>
            </w:r>
          </w:p>
        </w:tc>
      </w:tr>
    </w:tbl>
    <w:p w:rsidR="00DE44C6" w:rsidRDefault="00DE44C6" w:rsidP="00DE44C6">
      <w:pPr>
        <w:jc w:val="center"/>
        <w:rPr>
          <w:color w:val="000000" w:themeColor="text1"/>
          <w:sz w:val="24"/>
          <w:szCs w:val="24"/>
          <w:lang w:val="uk-UA"/>
        </w:rPr>
      </w:pPr>
    </w:p>
    <w:p w:rsidR="00DE44C6" w:rsidRDefault="00DE44C6" w:rsidP="00DE44C6">
      <w:pPr>
        <w:jc w:val="center"/>
        <w:rPr>
          <w:color w:val="000000" w:themeColor="text1"/>
          <w:sz w:val="24"/>
          <w:szCs w:val="24"/>
          <w:lang w:val="uk-UA"/>
        </w:rPr>
      </w:pPr>
    </w:p>
    <w:p w:rsidR="00DE44C6" w:rsidRDefault="00DE44C6" w:rsidP="00DE44C6">
      <w:pPr>
        <w:jc w:val="center"/>
        <w:rPr>
          <w:color w:val="000000" w:themeColor="text1"/>
          <w:sz w:val="24"/>
          <w:szCs w:val="24"/>
          <w:lang w:val="uk-UA"/>
        </w:rPr>
      </w:pPr>
    </w:p>
    <w:p w:rsidR="00DE44C6" w:rsidRDefault="00DE44C6" w:rsidP="00DE44C6">
      <w:pPr>
        <w:rPr>
          <w:color w:val="000000" w:themeColor="text1"/>
          <w:sz w:val="24"/>
          <w:szCs w:val="24"/>
          <w:lang w:val="uk-UA"/>
        </w:rPr>
      </w:pPr>
    </w:p>
    <w:p w:rsidR="00DE44C6" w:rsidRDefault="00DE44C6" w:rsidP="00DE44C6">
      <w:pPr>
        <w:jc w:val="center"/>
        <w:rPr>
          <w:b/>
          <w:color w:val="000000" w:themeColor="text1"/>
          <w:sz w:val="28"/>
          <w:szCs w:val="28"/>
          <w:lang w:val="uk-UA"/>
        </w:rPr>
      </w:pPr>
    </w:p>
    <w:p w:rsidR="00DE44C6" w:rsidRDefault="00DE44C6" w:rsidP="00DE44C6">
      <w:pPr>
        <w:jc w:val="center"/>
        <w:rPr>
          <w:b/>
          <w:color w:val="000000" w:themeColor="text1"/>
          <w:sz w:val="28"/>
          <w:szCs w:val="28"/>
          <w:lang w:val="uk-UA"/>
        </w:rPr>
      </w:pPr>
    </w:p>
    <w:p w:rsidR="00DE44C6" w:rsidRDefault="00DE44C6" w:rsidP="00DE44C6">
      <w:pPr>
        <w:jc w:val="center"/>
        <w:rPr>
          <w:b/>
          <w:color w:val="000000" w:themeColor="text1"/>
          <w:sz w:val="28"/>
          <w:szCs w:val="28"/>
          <w:lang w:val="uk-UA"/>
        </w:rPr>
      </w:pPr>
    </w:p>
    <w:p w:rsidR="00DE44C6" w:rsidRDefault="00DE44C6" w:rsidP="00DE44C6">
      <w:pPr>
        <w:jc w:val="center"/>
        <w:rPr>
          <w:b/>
          <w:color w:val="000000" w:themeColor="text1"/>
          <w:sz w:val="28"/>
          <w:szCs w:val="28"/>
          <w:lang w:val="uk-UA"/>
        </w:rPr>
      </w:pPr>
    </w:p>
    <w:p w:rsidR="00DE44C6" w:rsidRDefault="00DE44C6" w:rsidP="00DE44C6">
      <w:pPr>
        <w:jc w:val="center"/>
        <w:rPr>
          <w:b/>
          <w:color w:val="000000" w:themeColor="text1"/>
          <w:sz w:val="28"/>
          <w:szCs w:val="28"/>
          <w:lang w:val="uk-UA"/>
        </w:rPr>
      </w:pPr>
      <w:r w:rsidRPr="00E4267F">
        <w:rPr>
          <w:b/>
          <w:color w:val="000000" w:themeColor="text1"/>
          <w:sz w:val="28"/>
          <w:szCs w:val="28"/>
          <w:lang w:val="uk-UA"/>
        </w:rPr>
        <w:lastRenderedPageBreak/>
        <w:t xml:space="preserve"> </w:t>
      </w:r>
      <w:r w:rsidRPr="00A11488">
        <w:rPr>
          <w:color w:val="000000" w:themeColor="text1"/>
          <w:sz w:val="28"/>
          <w:szCs w:val="28"/>
          <w:lang w:val="uk-UA"/>
        </w:rPr>
        <w:t>Кількість хворих, що перебували в мед закладах України з розладом психіки внаслідок вживання наркотичних речовин</w:t>
      </w:r>
    </w:p>
    <w:p w:rsidR="00DE44C6" w:rsidRDefault="00DE44C6" w:rsidP="00DE44C6">
      <w:pPr>
        <w:jc w:val="center"/>
        <w:rPr>
          <w:b/>
          <w:color w:val="000000" w:themeColor="text1"/>
          <w:sz w:val="28"/>
          <w:szCs w:val="28"/>
          <w:lang w:val="uk-UA"/>
        </w:rPr>
      </w:pPr>
    </w:p>
    <w:tbl>
      <w:tblPr>
        <w:tblStyle w:val="aff3"/>
        <w:tblW w:w="9135" w:type="dxa"/>
        <w:tblLook w:val="04A0"/>
      </w:tblPr>
      <w:tblGrid>
        <w:gridCol w:w="915"/>
        <w:gridCol w:w="5174"/>
        <w:gridCol w:w="3046"/>
      </w:tblGrid>
      <w:tr w:rsidR="00DE44C6" w:rsidTr="00DE44C6">
        <w:trPr>
          <w:trHeight w:val="1411"/>
        </w:trPr>
        <w:tc>
          <w:tcPr>
            <w:tcW w:w="915" w:type="dxa"/>
          </w:tcPr>
          <w:p w:rsidR="00DE44C6" w:rsidRDefault="00DE44C6" w:rsidP="00DE44C6">
            <w:pPr>
              <w:jc w:val="center"/>
              <w:rPr>
                <w:color w:val="000000" w:themeColor="text1"/>
                <w:sz w:val="24"/>
                <w:szCs w:val="24"/>
                <w:lang w:val="uk-UA"/>
              </w:rPr>
            </w:pPr>
            <w:r>
              <w:rPr>
                <w:color w:val="000000" w:themeColor="text1"/>
                <w:sz w:val="24"/>
                <w:szCs w:val="24"/>
                <w:lang w:val="uk-UA"/>
              </w:rPr>
              <w:t>Рік</w:t>
            </w:r>
          </w:p>
        </w:tc>
        <w:tc>
          <w:tcPr>
            <w:tcW w:w="5174" w:type="dxa"/>
          </w:tcPr>
          <w:p w:rsidR="00DE44C6" w:rsidRPr="00020128" w:rsidRDefault="00DE44C6" w:rsidP="00DE44C6">
            <w:pPr>
              <w:jc w:val="center"/>
              <w:rPr>
                <w:color w:val="000000" w:themeColor="text1"/>
                <w:sz w:val="28"/>
                <w:szCs w:val="28"/>
                <w:lang w:val="uk-UA"/>
              </w:rPr>
            </w:pPr>
            <w:r w:rsidRPr="00020128">
              <w:rPr>
                <w:color w:val="000000" w:themeColor="text1"/>
                <w:sz w:val="28"/>
                <w:szCs w:val="28"/>
                <w:lang w:val="uk-UA"/>
              </w:rPr>
              <w:t xml:space="preserve">Кількість осіб на обліку в медичних закладах, </w:t>
            </w:r>
            <w:r w:rsidRPr="00020128">
              <w:rPr>
                <w:i/>
                <w:color w:val="000000" w:themeColor="text1"/>
                <w:sz w:val="28"/>
                <w:szCs w:val="28"/>
                <w:lang w:val="uk-UA"/>
              </w:rPr>
              <w:t>загалом</w:t>
            </w:r>
          </w:p>
        </w:tc>
        <w:tc>
          <w:tcPr>
            <w:tcW w:w="3046" w:type="dxa"/>
          </w:tcPr>
          <w:p w:rsidR="00DE44C6" w:rsidRPr="00020128" w:rsidRDefault="00DE44C6" w:rsidP="00DE44C6">
            <w:pPr>
              <w:jc w:val="center"/>
              <w:rPr>
                <w:color w:val="000000" w:themeColor="text1"/>
                <w:sz w:val="28"/>
                <w:szCs w:val="28"/>
                <w:lang w:val="uk-UA"/>
              </w:rPr>
            </w:pPr>
            <w:r w:rsidRPr="00020128">
              <w:rPr>
                <w:color w:val="000000" w:themeColor="text1"/>
                <w:sz w:val="28"/>
                <w:szCs w:val="28"/>
                <w:lang w:val="uk-UA"/>
              </w:rPr>
              <w:t xml:space="preserve">Кількість осіб на обліку в медичних закладах на </w:t>
            </w:r>
            <w:r w:rsidRPr="00020128">
              <w:rPr>
                <w:i/>
                <w:color w:val="000000" w:themeColor="text1"/>
                <w:sz w:val="28"/>
                <w:szCs w:val="28"/>
                <w:lang w:val="uk-UA"/>
              </w:rPr>
              <w:t>100 тис. населення</w:t>
            </w:r>
          </w:p>
        </w:tc>
      </w:tr>
      <w:tr w:rsidR="00DE44C6" w:rsidTr="00DE44C6">
        <w:trPr>
          <w:trHeight w:val="462"/>
        </w:trPr>
        <w:tc>
          <w:tcPr>
            <w:tcW w:w="915" w:type="dxa"/>
          </w:tcPr>
          <w:p w:rsidR="00DE44C6" w:rsidRDefault="00DE44C6" w:rsidP="00DE44C6">
            <w:pPr>
              <w:jc w:val="center"/>
              <w:rPr>
                <w:color w:val="000000" w:themeColor="text1"/>
                <w:sz w:val="24"/>
                <w:szCs w:val="24"/>
                <w:lang w:val="uk-UA"/>
              </w:rPr>
            </w:pPr>
            <w:r>
              <w:rPr>
                <w:color w:val="000000" w:themeColor="text1"/>
                <w:sz w:val="24"/>
                <w:szCs w:val="24"/>
                <w:lang w:val="uk-UA"/>
              </w:rPr>
              <w:t>1995</w:t>
            </w:r>
          </w:p>
        </w:tc>
        <w:tc>
          <w:tcPr>
            <w:tcW w:w="5174" w:type="dxa"/>
          </w:tcPr>
          <w:p w:rsidR="00DE44C6" w:rsidRDefault="00DE44C6" w:rsidP="00DE44C6">
            <w:pPr>
              <w:jc w:val="center"/>
              <w:rPr>
                <w:color w:val="000000" w:themeColor="text1"/>
                <w:sz w:val="24"/>
                <w:szCs w:val="24"/>
                <w:lang w:val="uk-UA"/>
              </w:rPr>
            </w:pPr>
            <w:r>
              <w:rPr>
                <w:color w:val="000000" w:themeColor="text1"/>
                <w:sz w:val="24"/>
                <w:szCs w:val="24"/>
                <w:lang w:val="uk-UA"/>
              </w:rPr>
              <w:t>46 515</w:t>
            </w:r>
          </w:p>
        </w:tc>
        <w:tc>
          <w:tcPr>
            <w:tcW w:w="3046" w:type="dxa"/>
          </w:tcPr>
          <w:p w:rsidR="00DE44C6" w:rsidRDefault="00DE44C6" w:rsidP="00DE44C6">
            <w:pPr>
              <w:jc w:val="center"/>
              <w:rPr>
                <w:color w:val="000000" w:themeColor="text1"/>
                <w:sz w:val="24"/>
                <w:szCs w:val="24"/>
                <w:lang w:val="uk-UA"/>
              </w:rPr>
            </w:pPr>
            <w:r>
              <w:rPr>
                <w:color w:val="000000" w:themeColor="text1"/>
                <w:sz w:val="24"/>
                <w:szCs w:val="24"/>
                <w:lang w:val="uk-UA"/>
              </w:rPr>
              <w:t>91,9</w:t>
            </w:r>
          </w:p>
        </w:tc>
      </w:tr>
      <w:tr w:rsidR="00DE44C6" w:rsidTr="00DE44C6">
        <w:trPr>
          <w:trHeight w:val="462"/>
        </w:trPr>
        <w:tc>
          <w:tcPr>
            <w:tcW w:w="915" w:type="dxa"/>
          </w:tcPr>
          <w:p w:rsidR="00DE44C6" w:rsidRDefault="00DE44C6" w:rsidP="00DE44C6">
            <w:pPr>
              <w:jc w:val="center"/>
              <w:rPr>
                <w:color w:val="000000" w:themeColor="text1"/>
                <w:sz w:val="24"/>
                <w:szCs w:val="24"/>
                <w:lang w:val="uk-UA"/>
              </w:rPr>
            </w:pPr>
            <w:r>
              <w:rPr>
                <w:color w:val="000000" w:themeColor="text1"/>
                <w:sz w:val="24"/>
                <w:szCs w:val="24"/>
                <w:lang w:val="uk-UA"/>
              </w:rPr>
              <w:t>2000</w:t>
            </w:r>
          </w:p>
        </w:tc>
        <w:tc>
          <w:tcPr>
            <w:tcW w:w="5174" w:type="dxa"/>
          </w:tcPr>
          <w:p w:rsidR="00DE44C6" w:rsidRDefault="00DE44C6" w:rsidP="00DE44C6">
            <w:pPr>
              <w:jc w:val="center"/>
              <w:rPr>
                <w:color w:val="000000" w:themeColor="text1"/>
                <w:sz w:val="24"/>
                <w:szCs w:val="24"/>
                <w:lang w:val="uk-UA"/>
              </w:rPr>
            </w:pPr>
            <w:r>
              <w:rPr>
                <w:color w:val="000000" w:themeColor="text1"/>
                <w:sz w:val="24"/>
                <w:szCs w:val="24"/>
                <w:lang w:val="uk-UA"/>
              </w:rPr>
              <w:t>76 041</w:t>
            </w:r>
          </w:p>
        </w:tc>
        <w:tc>
          <w:tcPr>
            <w:tcW w:w="3046" w:type="dxa"/>
          </w:tcPr>
          <w:p w:rsidR="00DE44C6" w:rsidRDefault="00DE44C6" w:rsidP="00DE44C6">
            <w:pPr>
              <w:jc w:val="center"/>
              <w:rPr>
                <w:color w:val="000000" w:themeColor="text1"/>
                <w:sz w:val="24"/>
                <w:szCs w:val="24"/>
                <w:lang w:val="uk-UA"/>
              </w:rPr>
            </w:pPr>
            <w:r>
              <w:rPr>
                <w:color w:val="000000" w:themeColor="text1"/>
                <w:sz w:val="24"/>
                <w:szCs w:val="24"/>
                <w:lang w:val="uk-UA"/>
              </w:rPr>
              <w:t>155,1</w:t>
            </w:r>
          </w:p>
        </w:tc>
      </w:tr>
      <w:tr w:rsidR="00DE44C6" w:rsidTr="00DE44C6">
        <w:trPr>
          <w:trHeight w:val="486"/>
        </w:trPr>
        <w:tc>
          <w:tcPr>
            <w:tcW w:w="915" w:type="dxa"/>
          </w:tcPr>
          <w:p w:rsidR="00DE44C6" w:rsidRDefault="00DE44C6" w:rsidP="00DE44C6">
            <w:pPr>
              <w:jc w:val="center"/>
              <w:rPr>
                <w:color w:val="000000" w:themeColor="text1"/>
                <w:sz w:val="24"/>
                <w:szCs w:val="24"/>
                <w:lang w:val="uk-UA"/>
              </w:rPr>
            </w:pPr>
            <w:r>
              <w:rPr>
                <w:color w:val="000000" w:themeColor="text1"/>
                <w:sz w:val="24"/>
                <w:szCs w:val="24"/>
                <w:lang w:val="uk-UA"/>
              </w:rPr>
              <w:t>2005</w:t>
            </w:r>
          </w:p>
        </w:tc>
        <w:tc>
          <w:tcPr>
            <w:tcW w:w="5174" w:type="dxa"/>
          </w:tcPr>
          <w:p w:rsidR="00DE44C6" w:rsidRDefault="00DE44C6" w:rsidP="00DE44C6">
            <w:pPr>
              <w:jc w:val="center"/>
              <w:rPr>
                <w:color w:val="000000" w:themeColor="text1"/>
                <w:sz w:val="24"/>
                <w:szCs w:val="24"/>
                <w:lang w:val="uk-UA"/>
              </w:rPr>
            </w:pPr>
            <w:r>
              <w:rPr>
                <w:color w:val="000000" w:themeColor="text1"/>
                <w:sz w:val="24"/>
                <w:szCs w:val="24"/>
                <w:lang w:val="uk-UA"/>
              </w:rPr>
              <w:t>87 883</w:t>
            </w:r>
          </w:p>
        </w:tc>
        <w:tc>
          <w:tcPr>
            <w:tcW w:w="3046" w:type="dxa"/>
          </w:tcPr>
          <w:p w:rsidR="00DE44C6" w:rsidRDefault="00DE44C6" w:rsidP="00DE44C6">
            <w:pPr>
              <w:jc w:val="center"/>
              <w:rPr>
                <w:color w:val="000000" w:themeColor="text1"/>
                <w:sz w:val="24"/>
                <w:szCs w:val="24"/>
                <w:lang w:val="uk-UA"/>
              </w:rPr>
            </w:pPr>
            <w:r>
              <w:rPr>
                <w:color w:val="000000" w:themeColor="text1"/>
                <w:sz w:val="24"/>
                <w:szCs w:val="24"/>
                <w:lang w:val="uk-UA"/>
              </w:rPr>
              <w:t>188,0</w:t>
            </w:r>
          </w:p>
        </w:tc>
      </w:tr>
      <w:tr w:rsidR="00DE44C6" w:rsidTr="00DE44C6">
        <w:trPr>
          <w:trHeight w:val="462"/>
        </w:trPr>
        <w:tc>
          <w:tcPr>
            <w:tcW w:w="915" w:type="dxa"/>
          </w:tcPr>
          <w:p w:rsidR="00DE44C6" w:rsidRDefault="00DE44C6" w:rsidP="00DE44C6">
            <w:pPr>
              <w:jc w:val="center"/>
              <w:rPr>
                <w:color w:val="000000" w:themeColor="text1"/>
                <w:sz w:val="24"/>
                <w:szCs w:val="24"/>
                <w:lang w:val="uk-UA"/>
              </w:rPr>
            </w:pPr>
            <w:r>
              <w:rPr>
                <w:color w:val="000000" w:themeColor="text1"/>
                <w:sz w:val="24"/>
                <w:szCs w:val="24"/>
                <w:lang w:val="uk-UA"/>
              </w:rPr>
              <w:t>2010</w:t>
            </w:r>
          </w:p>
        </w:tc>
        <w:tc>
          <w:tcPr>
            <w:tcW w:w="5174" w:type="dxa"/>
          </w:tcPr>
          <w:p w:rsidR="00DE44C6" w:rsidRDefault="00DE44C6" w:rsidP="00DE44C6">
            <w:pPr>
              <w:jc w:val="center"/>
              <w:rPr>
                <w:color w:val="000000" w:themeColor="text1"/>
                <w:sz w:val="24"/>
                <w:szCs w:val="24"/>
                <w:lang w:val="uk-UA"/>
              </w:rPr>
            </w:pPr>
            <w:r>
              <w:rPr>
                <w:color w:val="000000" w:themeColor="text1"/>
                <w:sz w:val="24"/>
                <w:szCs w:val="24"/>
                <w:lang w:val="uk-UA"/>
              </w:rPr>
              <w:t>80 589</w:t>
            </w:r>
          </w:p>
        </w:tc>
        <w:tc>
          <w:tcPr>
            <w:tcW w:w="3046" w:type="dxa"/>
          </w:tcPr>
          <w:p w:rsidR="00DE44C6" w:rsidRDefault="00DE44C6" w:rsidP="00DE44C6">
            <w:pPr>
              <w:jc w:val="center"/>
              <w:rPr>
                <w:color w:val="000000" w:themeColor="text1"/>
                <w:sz w:val="24"/>
                <w:szCs w:val="24"/>
                <w:lang w:val="uk-UA"/>
              </w:rPr>
            </w:pPr>
            <w:r>
              <w:rPr>
                <w:color w:val="000000" w:themeColor="text1"/>
                <w:sz w:val="24"/>
                <w:szCs w:val="24"/>
                <w:lang w:val="uk-UA"/>
              </w:rPr>
              <w:t>155,1</w:t>
            </w:r>
          </w:p>
        </w:tc>
      </w:tr>
      <w:tr w:rsidR="00DE44C6" w:rsidTr="00DE44C6">
        <w:trPr>
          <w:trHeight w:val="462"/>
        </w:trPr>
        <w:tc>
          <w:tcPr>
            <w:tcW w:w="915" w:type="dxa"/>
          </w:tcPr>
          <w:p w:rsidR="00DE44C6" w:rsidRDefault="00DE44C6" w:rsidP="00DE44C6">
            <w:pPr>
              <w:jc w:val="center"/>
              <w:rPr>
                <w:color w:val="000000" w:themeColor="text1"/>
                <w:sz w:val="24"/>
                <w:szCs w:val="24"/>
                <w:lang w:val="uk-UA"/>
              </w:rPr>
            </w:pPr>
            <w:r>
              <w:rPr>
                <w:color w:val="000000" w:themeColor="text1"/>
                <w:sz w:val="24"/>
                <w:szCs w:val="24"/>
                <w:lang w:val="uk-UA"/>
              </w:rPr>
              <w:t>2015</w:t>
            </w:r>
          </w:p>
        </w:tc>
        <w:tc>
          <w:tcPr>
            <w:tcW w:w="5174" w:type="dxa"/>
          </w:tcPr>
          <w:p w:rsidR="00DE44C6" w:rsidRDefault="00DE44C6" w:rsidP="00DE44C6">
            <w:pPr>
              <w:jc w:val="center"/>
              <w:rPr>
                <w:color w:val="000000" w:themeColor="text1"/>
                <w:sz w:val="24"/>
                <w:szCs w:val="24"/>
                <w:lang w:val="uk-UA"/>
              </w:rPr>
            </w:pPr>
            <w:r>
              <w:rPr>
                <w:color w:val="000000" w:themeColor="text1"/>
                <w:sz w:val="24"/>
                <w:szCs w:val="24"/>
                <w:lang w:val="uk-UA"/>
              </w:rPr>
              <w:t>61 715</w:t>
            </w:r>
          </w:p>
        </w:tc>
        <w:tc>
          <w:tcPr>
            <w:tcW w:w="3046" w:type="dxa"/>
          </w:tcPr>
          <w:p w:rsidR="00DE44C6" w:rsidRDefault="00DE44C6" w:rsidP="00DE44C6">
            <w:pPr>
              <w:jc w:val="center"/>
              <w:rPr>
                <w:color w:val="000000" w:themeColor="text1"/>
                <w:sz w:val="24"/>
                <w:szCs w:val="24"/>
                <w:lang w:val="uk-UA"/>
              </w:rPr>
            </w:pPr>
            <w:r>
              <w:rPr>
                <w:color w:val="000000" w:themeColor="text1"/>
                <w:sz w:val="24"/>
                <w:szCs w:val="24"/>
                <w:lang w:val="uk-UA"/>
              </w:rPr>
              <w:t>144,9</w:t>
            </w:r>
          </w:p>
        </w:tc>
      </w:tr>
      <w:tr w:rsidR="00DE44C6" w:rsidTr="00DE44C6">
        <w:trPr>
          <w:trHeight w:val="462"/>
        </w:trPr>
        <w:tc>
          <w:tcPr>
            <w:tcW w:w="915" w:type="dxa"/>
          </w:tcPr>
          <w:p w:rsidR="00DE44C6" w:rsidRDefault="00DE44C6" w:rsidP="00DE44C6">
            <w:pPr>
              <w:jc w:val="center"/>
              <w:rPr>
                <w:color w:val="000000" w:themeColor="text1"/>
                <w:sz w:val="24"/>
                <w:szCs w:val="24"/>
                <w:lang w:val="uk-UA"/>
              </w:rPr>
            </w:pPr>
            <w:r>
              <w:rPr>
                <w:color w:val="000000" w:themeColor="text1"/>
                <w:sz w:val="24"/>
                <w:szCs w:val="24"/>
                <w:lang w:val="uk-UA"/>
              </w:rPr>
              <w:t>2016</w:t>
            </w:r>
          </w:p>
        </w:tc>
        <w:tc>
          <w:tcPr>
            <w:tcW w:w="5174" w:type="dxa"/>
          </w:tcPr>
          <w:p w:rsidR="00DE44C6" w:rsidRDefault="00DE44C6" w:rsidP="00DE44C6">
            <w:pPr>
              <w:jc w:val="center"/>
              <w:rPr>
                <w:color w:val="000000" w:themeColor="text1"/>
                <w:sz w:val="24"/>
                <w:szCs w:val="24"/>
                <w:lang w:val="uk-UA"/>
              </w:rPr>
            </w:pPr>
            <w:r>
              <w:rPr>
                <w:color w:val="000000" w:themeColor="text1"/>
                <w:sz w:val="24"/>
                <w:szCs w:val="24"/>
                <w:lang w:val="uk-UA"/>
              </w:rPr>
              <w:t>60 355</w:t>
            </w:r>
          </w:p>
        </w:tc>
        <w:tc>
          <w:tcPr>
            <w:tcW w:w="3046" w:type="dxa"/>
          </w:tcPr>
          <w:p w:rsidR="00DE44C6" w:rsidRDefault="00DE44C6" w:rsidP="00DE44C6">
            <w:pPr>
              <w:jc w:val="center"/>
              <w:rPr>
                <w:color w:val="000000" w:themeColor="text1"/>
                <w:sz w:val="24"/>
                <w:szCs w:val="24"/>
                <w:lang w:val="uk-UA"/>
              </w:rPr>
            </w:pPr>
            <w:r>
              <w:rPr>
                <w:color w:val="000000" w:themeColor="text1"/>
                <w:sz w:val="24"/>
                <w:szCs w:val="24"/>
                <w:lang w:val="uk-UA"/>
              </w:rPr>
              <w:t>143,4</w:t>
            </w:r>
          </w:p>
        </w:tc>
      </w:tr>
      <w:tr w:rsidR="00DE44C6" w:rsidTr="00DE44C6">
        <w:trPr>
          <w:trHeight w:val="462"/>
        </w:trPr>
        <w:tc>
          <w:tcPr>
            <w:tcW w:w="915" w:type="dxa"/>
          </w:tcPr>
          <w:p w:rsidR="00DE44C6" w:rsidRDefault="00DE44C6" w:rsidP="00DE44C6">
            <w:pPr>
              <w:jc w:val="center"/>
              <w:rPr>
                <w:color w:val="000000" w:themeColor="text1"/>
                <w:sz w:val="24"/>
                <w:szCs w:val="24"/>
                <w:lang w:val="uk-UA"/>
              </w:rPr>
            </w:pPr>
            <w:r>
              <w:rPr>
                <w:color w:val="000000" w:themeColor="text1"/>
                <w:sz w:val="24"/>
                <w:szCs w:val="24"/>
                <w:lang w:val="uk-UA"/>
              </w:rPr>
              <w:t>2017</w:t>
            </w:r>
          </w:p>
        </w:tc>
        <w:tc>
          <w:tcPr>
            <w:tcW w:w="5174" w:type="dxa"/>
          </w:tcPr>
          <w:p w:rsidR="00DE44C6" w:rsidRDefault="00DE44C6" w:rsidP="00DE44C6">
            <w:pPr>
              <w:jc w:val="center"/>
              <w:rPr>
                <w:color w:val="000000" w:themeColor="text1"/>
                <w:sz w:val="24"/>
                <w:szCs w:val="24"/>
                <w:lang w:val="uk-UA"/>
              </w:rPr>
            </w:pPr>
            <w:r>
              <w:rPr>
                <w:color w:val="000000" w:themeColor="text1"/>
                <w:sz w:val="24"/>
                <w:szCs w:val="24"/>
                <w:lang w:val="uk-UA"/>
              </w:rPr>
              <w:t>63 889</w:t>
            </w:r>
          </w:p>
        </w:tc>
        <w:tc>
          <w:tcPr>
            <w:tcW w:w="3046" w:type="dxa"/>
          </w:tcPr>
          <w:p w:rsidR="00DE44C6" w:rsidRDefault="00DE44C6" w:rsidP="00DE44C6">
            <w:pPr>
              <w:jc w:val="center"/>
              <w:rPr>
                <w:color w:val="000000" w:themeColor="text1"/>
                <w:sz w:val="24"/>
                <w:szCs w:val="24"/>
                <w:lang w:val="uk-UA"/>
              </w:rPr>
            </w:pPr>
            <w:r>
              <w:rPr>
                <w:color w:val="000000" w:themeColor="text1"/>
                <w:sz w:val="24"/>
                <w:szCs w:val="24"/>
                <w:lang w:val="uk-UA"/>
              </w:rPr>
              <w:t>145,8</w:t>
            </w:r>
          </w:p>
        </w:tc>
      </w:tr>
      <w:tr w:rsidR="00DE44C6" w:rsidTr="00DE44C6">
        <w:trPr>
          <w:trHeight w:val="462"/>
        </w:trPr>
        <w:tc>
          <w:tcPr>
            <w:tcW w:w="915" w:type="dxa"/>
          </w:tcPr>
          <w:p w:rsidR="00DE44C6" w:rsidRDefault="00DE44C6" w:rsidP="00DE44C6">
            <w:pPr>
              <w:jc w:val="center"/>
              <w:rPr>
                <w:color w:val="000000" w:themeColor="text1"/>
                <w:sz w:val="24"/>
                <w:szCs w:val="24"/>
                <w:lang w:val="uk-UA"/>
              </w:rPr>
            </w:pPr>
            <w:r>
              <w:rPr>
                <w:color w:val="000000" w:themeColor="text1"/>
                <w:sz w:val="24"/>
                <w:szCs w:val="24"/>
                <w:lang w:val="uk-UA"/>
              </w:rPr>
              <w:t>2018</w:t>
            </w:r>
          </w:p>
        </w:tc>
        <w:tc>
          <w:tcPr>
            <w:tcW w:w="5174" w:type="dxa"/>
          </w:tcPr>
          <w:p w:rsidR="00DE44C6" w:rsidRDefault="00DE44C6" w:rsidP="00DE44C6">
            <w:pPr>
              <w:jc w:val="center"/>
              <w:rPr>
                <w:color w:val="000000" w:themeColor="text1"/>
                <w:sz w:val="24"/>
                <w:szCs w:val="24"/>
                <w:lang w:val="uk-UA"/>
              </w:rPr>
            </w:pPr>
            <w:r>
              <w:rPr>
                <w:color w:val="000000" w:themeColor="text1"/>
                <w:sz w:val="24"/>
                <w:szCs w:val="24"/>
                <w:lang w:val="uk-UA"/>
              </w:rPr>
              <w:t>67 050</w:t>
            </w:r>
          </w:p>
        </w:tc>
        <w:tc>
          <w:tcPr>
            <w:tcW w:w="3046" w:type="dxa"/>
          </w:tcPr>
          <w:p w:rsidR="00DE44C6" w:rsidRDefault="00DE44C6" w:rsidP="00DE44C6">
            <w:pPr>
              <w:jc w:val="center"/>
              <w:rPr>
                <w:color w:val="000000" w:themeColor="text1"/>
                <w:sz w:val="24"/>
                <w:szCs w:val="24"/>
                <w:lang w:val="uk-UA"/>
              </w:rPr>
            </w:pPr>
            <w:r>
              <w:rPr>
                <w:color w:val="000000" w:themeColor="text1"/>
                <w:sz w:val="24"/>
                <w:szCs w:val="24"/>
                <w:lang w:val="uk-UA"/>
              </w:rPr>
              <w:t>149,5</w:t>
            </w:r>
          </w:p>
        </w:tc>
      </w:tr>
      <w:tr w:rsidR="00DE44C6" w:rsidTr="00DE44C6">
        <w:trPr>
          <w:trHeight w:val="486"/>
        </w:trPr>
        <w:tc>
          <w:tcPr>
            <w:tcW w:w="915" w:type="dxa"/>
          </w:tcPr>
          <w:p w:rsidR="00DE44C6" w:rsidRDefault="00DE44C6" w:rsidP="00DE44C6">
            <w:pPr>
              <w:jc w:val="center"/>
              <w:rPr>
                <w:color w:val="000000" w:themeColor="text1"/>
                <w:sz w:val="24"/>
                <w:szCs w:val="24"/>
                <w:lang w:val="uk-UA"/>
              </w:rPr>
            </w:pPr>
            <w:r>
              <w:rPr>
                <w:color w:val="000000" w:themeColor="text1"/>
                <w:sz w:val="24"/>
                <w:szCs w:val="24"/>
                <w:lang w:val="uk-UA"/>
              </w:rPr>
              <w:t>2019</w:t>
            </w:r>
          </w:p>
        </w:tc>
        <w:tc>
          <w:tcPr>
            <w:tcW w:w="5174" w:type="dxa"/>
          </w:tcPr>
          <w:p w:rsidR="00DE44C6" w:rsidRDefault="00DE44C6" w:rsidP="00DE44C6">
            <w:pPr>
              <w:jc w:val="center"/>
              <w:rPr>
                <w:color w:val="000000" w:themeColor="text1"/>
                <w:sz w:val="24"/>
                <w:szCs w:val="24"/>
                <w:lang w:val="uk-UA"/>
              </w:rPr>
            </w:pPr>
            <w:r>
              <w:rPr>
                <w:color w:val="000000" w:themeColor="text1"/>
                <w:sz w:val="24"/>
                <w:szCs w:val="24"/>
                <w:lang w:val="uk-UA"/>
              </w:rPr>
              <w:t>71 081</w:t>
            </w:r>
          </w:p>
        </w:tc>
        <w:tc>
          <w:tcPr>
            <w:tcW w:w="3046" w:type="dxa"/>
          </w:tcPr>
          <w:p w:rsidR="00DE44C6" w:rsidRDefault="00DE44C6" w:rsidP="00DE44C6">
            <w:pPr>
              <w:jc w:val="center"/>
              <w:rPr>
                <w:color w:val="000000" w:themeColor="text1"/>
                <w:sz w:val="24"/>
                <w:szCs w:val="24"/>
                <w:lang w:val="uk-UA"/>
              </w:rPr>
            </w:pPr>
            <w:r>
              <w:rPr>
                <w:color w:val="000000" w:themeColor="text1"/>
                <w:sz w:val="24"/>
                <w:szCs w:val="24"/>
                <w:lang w:val="uk-UA"/>
              </w:rPr>
              <w:t>152,4</w:t>
            </w:r>
          </w:p>
        </w:tc>
      </w:tr>
    </w:tbl>
    <w:p w:rsidR="00DE44C6" w:rsidRDefault="00DE44C6" w:rsidP="00DE44C6">
      <w:pPr>
        <w:rPr>
          <w:color w:val="000000" w:themeColor="text1"/>
          <w:sz w:val="24"/>
          <w:szCs w:val="24"/>
          <w:lang w:val="uk-UA"/>
        </w:rPr>
      </w:pPr>
    </w:p>
    <w:p w:rsidR="00DE44C6" w:rsidRDefault="00DE44C6" w:rsidP="00DE44C6">
      <w:pPr>
        <w:jc w:val="center"/>
        <w:rPr>
          <w:color w:val="000000" w:themeColor="text1"/>
          <w:sz w:val="28"/>
          <w:szCs w:val="28"/>
          <w:lang w:val="uk-UA"/>
        </w:rPr>
      </w:pPr>
      <w:r w:rsidRPr="00D309D5">
        <w:rPr>
          <w:color w:val="000000" w:themeColor="text1"/>
          <w:sz w:val="28"/>
          <w:szCs w:val="28"/>
          <w:lang w:val="uk-UA"/>
        </w:rPr>
        <w:t>Рівень вживання марихуани або гашишу</w:t>
      </w:r>
      <w:r>
        <w:rPr>
          <w:color w:val="000000" w:themeColor="text1"/>
          <w:sz w:val="28"/>
          <w:szCs w:val="28"/>
          <w:lang w:val="uk-UA"/>
        </w:rPr>
        <w:t xml:space="preserve"> протягом</w:t>
      </w:r>
      <w:r w:rsidRPr="00D309D5">
        <w:rPr>
          <w:color w:val="000000" w:themeColor="text1"/>
          <w:sz w:val="28"/>
          <w:szCs w:val="28"/>
          <w:lang w:val="uk-UA"/>
        </w:rPr>
        <w:t xml:space="preserve"> життя в деяких європейських країнах</w:t>
      </w:r>
      <w:r>
        <w:rPr>
          <w:color w:val="000000" w:themeColor="text1"/>
          <w:sz w:val="28"/>
          <w:szCs w:val="28"/>
          <w:lang w:val="uk-UA"/>
        </w:rPr>
        <w:t xml:space="preserve"> %</w:t>
      </w: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r>
        <w:rPr>
          <w:noProof/>
          <w:color w:val="000000" w:themeColor="text1"/>
          <w:sz w:val="28"/>
          <w:szCs w:val="28"/>
        </w:rPr>
        <w:drawing>
          <wp:inline distT="0" distB="0" distL="0" distR="0">
            <wp:extent cx="4791075" cy="3400425"/>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r>
        <w:rPr>
          <w:color w:val="000000" w:themeColor="text1"/>
          <w:sz w:val="28"/>
          <w:szCs w:val="28"/>
          <w:lang w:val="uk-UA"/>
        </w:rPr>
        <w:lastRenderedPageBreak/>
        <w:t xml:space="preserve"> Поширеність вживання психоактивних речовин %, серед підлітків 14-18 років</w:t>
      </w: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r>
        <w:rPr>
          <w:noProof/>
          <w:color w:val="000000" w:themeColor="text1"/>
          <w:sz w:val="28"/>
          <w:szCs w:val="28"/>
        </w:rPr>
        <w:drawing>
          <wp:inline distT="0" distB="0" distL="0" distR="0">
            <wp:extent cx="5486400" cy="3990975"/>
            <wp:effectExtent l="19050" t="0" r="19050"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44C6" w:rsidRDefault="00DE44C6" w:rsidP="00DE44C6">
      <w:pPr>
        <w:jc w:val="center"/>
        <w:rPr>
          <w:color w:val="000000" w:themeColor="text1"/>
          <w:sz w:val="28"/>
          <w:szCs w:val="28"/>
          <w:lang w:val="uk-UA"/>
        </w:rPr>
      </w:pPr>
      <w:r>
        <w:rPr>
          <w:color w:val="000000" w:themeColor="text1"/>
          <w:sz w:val="28"/>
          <w:szCs w:val="28"/>
          <w:lang w:val="uk-UA"/>
        </w:rPr>
        <w:t xml:space="preserve"> </w:t>
      </w:r>
    </w:p>
    <w:p w:rsidR="00DE44C6" w:rsidRDefault="00DE44C6" w:rsidP="00DE44C6">
      <w:pPr>
        <w:jc w:val="center"/>
        <w:rPr>
          <w:color w:val="000000" w:themeColor="text1"/>
          <w:sz w:val="28"/>
          <w:szCs w:val="28"/>
          <w:lang w:val="uk-UA"/>
        </w:rPr>
      </w:pPr>
      <w:r>
        <w:rPr>
          <w:color w:val="000000" w:themeColor="text1"/>
          <w:sz w:val="28"/>
          <w:szCs w:val="28"/>
          <w:lang w:val="uk-UA"/>
        </w:rPr>
        <w:t>Вживання каннабіноїдів серед жінок та чоловіків</w:t>
      </w: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r w:rsidRPr="00020128">
        <w:rPr>
          <w:noProof/>
          <w:color w:val="000000" w:themeColor="text1"/>
          <w:sz w:val="28"/>
          <w:szCs w:val="28"/>
        </w:rPr>
        <w:drawing>
          <wp:inline distT="0" distB="0" distL="0" distR="0">
            <wp:extent cx="3876675" cy="3419475"/>
            <wp:effectExtent l="19050" t="0" r="9525" b="0"/>
            <wp:docPr id="45"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44C6" w:rsidRDefault="00DE44C6" w:rsidP="00DE44C6">
      <w:pPr>
        <w:rPr>
          <w:color w:val="000000" w:themeColor="text1"/>
          <w:sz w:val="28"/>
          <w:szCs w:val="28"/>
          <w:lang w:val="uk-UA"/>
        </w:rPr>
      </w:pPr>
    </w:p>
    <w:p w:rsidR="00DE44C6" w:rsidRDefault="00DE44C6" w:rsidP="00DE44C6">
      <w:pPr>
        <w:jc w:val="center"/>
        <w:rPr>
          <w:bCs/>
          <w:sz w:val="28"/>
          <w:szCs w:val="28"/>
          <w:lang w:val="uk-UA"/>
        </w:rPr>
      </w:pPr>
    </w:p>
    <w:p w:rsidR="00DE44C6" w:rsidRPr="00A11488" w:rsidRDefault="00DE44C6" w:rsidP="00DE44C6">
      <w:pPr>
        <w:jc w:val="center"/>
        <w:rPr>
          <w:bCs/>
          <w:sz w:val="28"/>
          <w:szCs w:val="28"/>
          <w:lang w:val="uk-UA"/>
        </w:rPr>
      </w:pPr>
      <w:r w:rsidRPr="00A11488">
        <w:rPr>
          <w:bCs/>
          <w:sz w:val="28"/>
          <w:szCs w:val="28"/>
          <w:lang w:val="uk-UA"/>
        </w:rPr>
        <w:lastRenderedPageBreak/>
        <w:t xml:space="preserve">Характеристика смертей, пов’язаних із вживанням ПАР та отруєнь ними за статтю, віковими </w:t>
      </w:r>
      <w:r>
        <w:rPr>
          <w:bCs/>
          <w:sz w:val="28"/>
          <w:szCs w:val="28"/>
          <w:lang w:val="uk-UA"/>
        </w:rPr>
        <w:t>груп</w:t>
      </w:r>
      <w:r w:rsidRPr="00A11488">
        <w:rPr>
          <w:bCs/>
          <w:sz w:val="28"/>
          <w:szCs w:val="28"/>
          <w:lang w:val="uk-UA"/>
        </w:rPr>
        <w:t>ами у 2019 році</w:t>
      </w:r>
    </w:p>
    <w:p w:rsidR="00DE44C6" w:rsidRDefault="00DE44C6" w:rsidP="00DE44C6">
      <w:pPr>
        <w:jc w:val="center"/>
        <w:rPr>
          <w:bCs/>
          <w:sz w:val="28"/>
          <w:szCs w:val="28"/>
          <w:lang w:val="uk-UA"/>
        </w:rPr>
      </w:pPr>
      <w:r>
        <w:rPr>
          <w:bCs/>
          <w:noProof/>
          <w:sz w:val="28"/>
          <w:szCs w:val="28"/>
        </w:rPr>
        <w:drawing>
          <wp:anchor distT="0" distB="0" distL="114300" distR="114300" simplePos="0" relativeHeight="251660288" behindDoc="0" locked="0" layoutInCell="1" allowOverlap="1">
            <wp:simplePos x="0" y="0"/>
            <wp:positionH relativeFrom="column">
              <wp:posOffset>991235</wp:posOffset>
            </wp:positionH>
            <wp:positionV relativeFrom="paragraph">
              <wp:posOffset>320040</wp:posOffset>
            </wp:positionV>
            <wp:extent cx="4000500" cy="2600325"/>
            <wp:effectExtent l="19050" t="0" r="19050" b="0"/>
            <wp:wrapSquare wrapText="bothSides"/>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DE44C6" w:rsidRDefault="00DE44C6" w:rsidP="00DE44C6">
      <w:pPr>
        <w:rPr>
          <w:color w:val="000000" w:themeColor="text1"/>
          <w:sz w:val="28"/>
          <w:szCs w:val="28"/>
          <w:lang w:val="uk-UA"/>
        </w:rPr>
      </w:pPr>
      <w:r>
        <w:rPr>
          <w:color w:val="000000" w:themeColor="text1"/>
          <w:sz w:val="28"/>
          <w:szCs w:val="28"/>
          <w:lang w:val="uk-UA"/>
        </w:rPr>
        <w:br w:type="textWrapping" w:clear="all"/>
      </w:r>
    </w:p>
    <w:p w:rsidR="00DE44C6" w:rsidRDefault="00DE44C6" w:rsidP="00DE44C6">
      <w:pPr>
        <w:jc w:val="center"/>
        <w:rPr>
          <w:color w:val="000000" w:themeColor="text1"/>
          <w:sz w:val="28"/>
          <w:szCs w:val="28"/>
          <w:lang w:val="uk-UA"/>
        </w:rPr>
      </w:pPr>
      <w:r>
        <w:rPr>
          <w:noProof/>
          <w:color w:val="000000" w:themeColor="text1"/>
          <w:sz w:val="28"/>
          <w:szCs w:val="28"/>
        </w:rPr>
        <w:drawing>
          <wp:inline distT="0" distB="0" distL="0" distR="0">
            <wp:extent cx="5486400" cy="3200400"/>
            <wp:effectExtent l="19050" t="0" r="1905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r>
        <w:rPr>
          <w:color w:val="000000" w:themeColor="text1"/>
          <w:sz w:val="28"/>
          <w:szCs w:val="28"/>
          <w:lang w:val="uk-UA"/>
        </w:rPr>
        <w:lastRenderedPageBreak/>
        <w:t xml:space="preserve"> Профілактичні заходи в Україні щодо шкоди вживання наркотичних засобів серед молоді</w:t>
      </w: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r>
        <w:rPr>
          <w:noProof/>
          <w:color w:val="000000" w:themeColor="text1"/>
          <w:sz w:val="28"/>
          <w:szCs w:val="28"/>
        </w:rPr>
        <w:drawing>
          <wp:inline distT="0" distB="0" distL="0" distR="0">
            <wp:extent cx="4800600" cy="4524375"/>
            <wp:effectExtent l="19050" t="0" r="19050" b="0"/>
            <wp:docPr id="46"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r>
        <w:rPr>
          <w:color w:val="000000" w:themeColor="text1"/>
          <w:sz w:val="28"/>
          <w:szCs w:val="28"/>
          <w:lang w:val="uk-UA"/>
        </w:rPr>
        <w:t xml:space="preserve"> </w:t>
      </w:r>
    </w:p>
    <w:p w:rsidR="00DE44C6" w:rsidRDefault="00DE44C6" w:rsidP="00DE44C6">
      <w:pPr>
        <w:jc w:val="center"/>
        <w:rPr>
          <w:color w:val="000000" w:themeColor="text1"/>
          <w:sz w:val="28"/>
          <w:szCs w:val="28"/>
          <w:lang w:val="uk-UA"/>
        </w:rPr>
      </w:pPr>
      <w:r>
        <w:rPr>
          <w:color w:val="000000" w:themeColor="text1"/>
          <w:sz w:val="28"/>
          <w:szCs w:val="28"/>
          <w:lang w:val="uk-UA"/>
        </w:rPr>
        <w:t>Наявність заходів зі зменшення шкоди (для людей, які мають тяжку залежність від наркотичних засобів)</w:t>
      </w:r>
    </w:p>
    <w:p w:rsidR="00DE44C6" w:rsidRDefault="00DE44C6" w:rsidP="00DE44C6">
      <w:pPr>
        <w:jc w:val="center"/>
        <w:rPr>
          <w:color w:val="000000" w:themeColor="text1"/>
          <w:sz w:val="28"/>
          <w:szCs w:val="28"/>
          <w:lang w:val="uk-UA"/>
        </w:rPr>
      </w:pPr>
    </w:p>
    <w:tbl>
      <w:tblPr>
        <w:tblStyle w:val="aff3"/>
        <w:tblW w:w="9751" w:type="dxa"/>
        <w:tblLook w:val="04A0"/>
      </w:tblPr>
      <w:tblGrid>
        <w:gridCol w:w="1862"/>
        <w:gridCol w:w="2623"/>
        <w:gridCol w:w="1690"/>
        <w:gridCol w:w="2003"/>
        <w:gridCol w:w="1573"/>
      </w:tblGrid>
      <w:tr w:rsidR="00DE44C6" w:rsidTr="00DE44C6">
        <w:trPr>
          <w:trHeight w:val="1848"/>
        </w:trPr>
        <w:tc>
          <w:tcPr>
            <w:tcW w:w="1862" w:type="dxa"/>
          </w:tcPr>
          <w:p w:rsidR="00DE44C6" w:rsidRDefault="00DE44C6" w:rsidP="00DE44C6">
            <w:pPr>
              <w:jc w:val="center"/>
              <w:rPr>
                <w:color w:val="000000" w:themeColor="text1"/>
                <w:sz w:val="28"/>
                <w:szCs w:val="28"/>
                <w:lang w:val="uk-UA"/>
              </w:rPr>
            </w:pPr>
            <w:r>
              <w:rPr>
                <w:color w:val="000000" w:themeColor="text1"/>
                <w:sz w:val="28"/>
                <w:szCs w:val="28"/>
                <w:lang w:val="uk-UA"/>
              </w:rPr>
              <w:t>Країна</w:t>
            </w:r>
          </w:p>
        </w:tc>
        <w:tc>
          <w:tcPr>
            <w:tcW w:w="2623" w:type="dxa"/>
          </w:tcPr>
          <w:p w:rsidR="00DE44C6" w:rsidRDefault="00DE44C6" w:rsidP="00DE44C6">
            <w:pPr>
              <w:jc w:val="center"/>
              <w:rPr>
                <w:color w:val="000000" w:themeColor="text1"/>
                <w:sz w:val="28"/>
                <w:szCs w:val="28"/>
                <w:lang w:val="uk-UA"/>
              </w:rPr>
            </w:pPr>
            <w:r>
              <w:rPr>
                <w:color w:val="000000" w:themeColor="text1"/>
                <w:sz w:val="28"/>
                <w:szCs w:val="28"/>
                <w:lang w:val="uk-UA"/>
              </w:rPr>
              <w:t>Розповсюдження шприців/голок</w:t>
            </w:r>
          </w:p>
        </w:tc>
        <w:tc>
          <w:tcPr>
            <w:tcW w:w="1690" w:type="dxa"/>
          </w:tcPr>
          <w:p w:rsidR="00DE44C6" w:rsidRDefault="00DE44C6" w:rsidP="00DE44C6">
            <w:pPr>
              <w:jc w:val="center"/>
              <w:rPr>
                <w:color w:val="000000" w:themeColor="text1"/>
                <w:sz w:val="28"/>
                <w:szCs w:val="28"/>
                <w:lang w:val="uk-UA"/>
              </w:rPr>
            </w:pPr>
            <w:r>
              <w:rPr>
                <w:color w:val="000000" w:themeColor="text1"/>
                <w:sz w:val="28"/>
                <w:szCs w:val="28"/>
                <w:lang w:val="uk-UA"/>
              </w:rPr>
              <w:t>Програми з видачі налоксону на дому</w:t>
            </w:r>
          </w:p>
        </w:tc>
        <w:tc>
          <w:tcPr>
            <w:tcW w:w="2003" w:type="dxa"/>
          </w:tcPr>
          <w:p w:rsidR="00DE44C6" w:rsidRDefault="00DE44C6" w:rsidP="00DE44C6">
            <w:pPr>
              <w:jc w:val="center"/>
              <w:rPr>
                <w:color w:val="000000" w:themeColor="text1"/>
                <w:sz w:val="28"/>
                <w:szCs w:val="28"/>
                <w:lang w:val="uk-UA"/>
              </w:rPr>
            </w:pPr>
            <w:r>
              <w:rPr>
                <w:color w:val="000000" w:themeColor="text1"/>
                <w:sz w:val="28"/>
                <w:szCs w:val="28"/>
                <w:lang w:val="uk-UA"/>
              </w:rPr>
              <w:t>Приміщення для вживання наркотиків</w:t>
            </w:r>
          </w:p>
        </w:tc>
        <w:tc>
          <w:tcPr>
            <w:tcW w:w="1573" w:type="dxa"/>
          </w:tcPr>
          <w:p w:rsidR="00DE44C6" w:rsidRDefault="00DE44C6" w:rsidP="00DE44C6">
            <w:pPr>
              <w:jc w:val="center"/>
              <w:rPr>
                <w:color w:val="000000" w:themeColor="text1"/>
                <w:sz w:val="28"/>
                <w:szCs w:val="28"/>
                <w:lang w:val="uk-UA"/>
              </w:rPr>
            </w:pPr>
            <w:r>
              <w:rPr>
                <w:color w:val="000000" w:themeColor="text1"/>
                <w:sz w:val="28"/>
                <w:szCs w:val="28"/>
                <w:lang w:val="uk-UA"/>
              </w:rPr>
              <w:t>Героїнові програми</w:t>
            </w:r>
          </w:p>
        </w:tc>
      </w:tr>
      <w:tr w:rsidR="00DE44C6" w:rsidTr="00DE44C6">
        <w:trPr>
          <w:trHeight w:val="458"/>
        </w:trPr>
        <w:tc>
          <w:tcPr>
            <w:tcW w:w="1862" w:type="dxa"/>
          </w:tcPr>
          <w:p w:rsidR="00DE44C6" w:rsidRDefault="00DE44C6" w:rsidP="00DE44C6">
            <w:pPr>
              <w:jc w:val="center"/>
              <w:rPr>
                <w:color w:val="000000" w:themeColor="text1"/>
                <w:sz w:val="28"/>
                <w:szCs w:val="28"/>
                <w:lang w:val="uk-UA"/>
              </w:rPr>
            </w:pPr>
            <w:r>
              <w:rPr>
                <w:color w:val="000000" w:themeColor="text1"/>
                <w:sz w:val="28"/>
                <w:szCs w:val="28"/>
                <w:lang w:val="uk-UA"/>
              </w:rPr>
              <w:t>Україна</w:t>
            </w:r>
          </w:p>
        </w:tc>
        <w:tc>
          <w:tcPr>
            <w:tcW w:w="2623" w:type="dxa"/>
          </w:tcPr>
          <w:p w:rsidR="00DE44C6" w:rsidRDefault="00DE44C6" w:rsidP="00DE44C6">
            <w:pPr>
              <w:jc w:val="center"/>
              <w:rPr>
                <w:color w:val="000000" w:themeColor="text1"/>
                <w:sz w:val="28"/>
                <w:szCs w:val="28"/>
                <w:lang w:val="uk-UA"/>
              </w:rPr>
            </w:pPr>
            <w:r>
              <w:rPr>
                <w:color w:val="000000" w:themeColor="text1"/>
                <w:sz w:val="28"/>
                <w:szCs w:val="28"/>
                <w:lang w:val="uk-UA"/>
              </w:rPr>
              <w:t>так</w:t>
            </w:r>
          </w:p>
        </w:tc>
        <w:tc>
          <w:tcPr>
            <w:tcW w:w="1690" w:type="dxa"/>
          </w:tcPr>
          <w:p w:rsidR="00DE44C6" w:rsidRDefault="00DE44C6" w:rsidP="00DE44C6">
            <w:pPr>
              <w:jc w:val="center"/>
              <w:rPr>
                <w:color w:val="000000" w:themeColor="text1"/>
                <w:sz w:val="28"/>
                <w:szCs w:val="28"/>
                <w:lang w:val="uk-UA"/>
              </w:rPr>
            </w:pPr>
            <w:r>
              <w:rPr>
                <w:color w:val="000000" w:themeColor="text1"/>
                <w:sz w:val="28"/>
                <w:szCs w:val="28"/>
                <w:lang w:val="uk-UA"/>
              </w:rPr>
              <w:t>ні</w:t>
            </w:r>
          </w:p>
        </w:tc>
        <w:tc>
          <w:tcPr>
            <w:tcW w:w="2003" w:type="dxa"/>
          </w:tcPr>
          <w:p w:rsidR="00DE44C6" w:rsidRDefault="00DE44C6" w:rsidP="00DE44C6">
            <w:pPr>
              <w:jc w:val="center"/>
              <w:rPr>
                <w:color w:val="000000" w:themeColor="text1"/>
                <w:sz w:val="28"/>
                <w:szCs w:val="28"/>
                <w:lang w:val="uk-UA"/>
              </w:rPr>
            </w:pPr>
            <w:r>
              <w:rPr>
                <w:color w:val="000000" w:themeColor="text1"/>
                <w:sz w:val="28"/>
                <w:szCs w:val="28"/>
                <w:lang w:val="uk-UA"/>
              </w:rPr>
              <w:t>ні</w:t>
            </w:r>
          </w:p>
        </w:tc>
        <w:tc>
          <w:tcPr>
            <w:tcW w:w="1573" w:type="dxa"/>
          </w:tcPr>
          <w:p w:rsidR="00DE44C6" w:rsidRDefault="00DE44C6" w:rsidP="00DE44C6">
            <w:pPr>
              <w:jc w:val="center"/>
              <w:rPr>
                <w:color w:val="000000" w:themeColor="text1"/>
                <w:sz w:val="28"/>
                <w:szCs w:val="28"/>
                <w:lang w:val="uk-UA"/>
              </w:rPr>
            </w:pPr>
            <w:r>
              <w:rPr>
                <w:color w:val="000000" w:themeColor="text1"/>
                <w:sz w:val="28"/>
                <w:szCs w:val="28"/>
                <w:lang w:val="uk-UA"/>
              </w:rPr>
              <w:t>ні</w:t>
            </w:r>
          </w:p>
        </w:tc>
      </w:tr>
      <w:tr w:rsidR="00DE44C6" w:rsidTr="00DE44C6">
        <w:trPr>
          <w:trHeight w:val="479"/>
        </w:trPr>
        <w:tc>
          <w:tcPr>
            <w:tcW w:w="1862" w:type="dxa"/>
          </w:tcPr>
          <w:p w:rsidR="00DE44C6" w:rsidRDefault="00DE44C6" w:rsidP="00DE44C6">
            <w:pPr>
              <w:jc w:val="center"/>
              <w:rPr>
                <w:color w:val="000000" w:themeColor="text1"/>
                <w:sz w:val="28"/>
                <w:szCs w:val="28"/>
                <w:lang w:val="uk-UA"/>
              </w:rPr>
            </w:pPr>
            <w:r>
              <w:rPr>
                <w:color w:val="000000" w:themeColor="text1"/>
                <w:sz w:val="28"/>
                <w:szCs w:val="28"/>
                <w:lang w:val="uk-UA"/>
              </w:rPr>
              <w:t>Нідерланди</w:t>
            </w:r>
          </w:p>
        </w:tc>
        <w:tc>
          <w:tcPr>
            <w:tcW w:w="2623" w:type="dxa"/>
          </w:tcPr>
          <w:p w:rsidR="00DE44C6" w:rsidRDefault="00DE44C6" w:rsidP="00DE44C6">
            <w:pPr>
              <w:jc w:val="center"/>
              <w:rPr>
                <w:color w:val="000000" w:themeColor="text1"/>
                <w:sz w:val="28"/>
                <w:szCs w:val="28"/>
                <w:lang w:val="uk-UA"/>
              </w:rPr>
            </w:pPr>
            <w:r>
              <w:rPr>
                <w:color w:val="000000" w:themeColor="text1"/>
                <w:sz w:val="28"/>
                <w:szCs w:val="28"/>
                <w:lang w:val="uk-UA"/>
              </w:rPr>
              <w:t>так</w:t>
            </w:r>
          </w:p>
        </w:tc>
        <w:tc>
          <w:tcPr>
            <w:tcW w:w="1690" w:type="dxa"/>
          </w:tcPr>
          <w:p w:rsidR="00DE44C6" w:rsidRDefault="00DE44C6" w:rsidP="00DE44C6">
            <w:pPr>
              <w:jc w:val="center"/>
              <w:rPr>
                <w:color w:val="000000" w:themeColor="text1"/>
                <w:sz w:val="28"/>
                <w:szCs w:val="28"/>
                <w:lang w:val="uk-UA"/>
              </w:rPr>
            </w:pPr>
            <w:r>
              <w:rPr>
                <w:color w:val="000000" w:themeColor="text1"/>
                <w:sz w:val="28"/>
                <w:szCs w:val="28"/>
                <w:lang w:val="uk-UA"/>
              </w:rPr>
              <w:t>так</w:t>
            </w:r>
          </w:p>
        </w:tc>
        <w:tc>
          <w:tcPr>
            <w:tcW w:w="2003" w:type="dxa"/>
          </w:tcPr>
          <w:p w:rsidR="00DE44C6" w:rsidRDefault="00DE44C6" w:rsidP="00DE44C6">
            <w:pPr>
              <w:jc w:val="center"/>
              <w:rPr>
                <w:color w:val="000000" w:themeColor="text1"/>
                <w:sz w:val="28"/>
                <w:szCs w:val="28"/>
                <w:lang w:val="uk-UA"/>
              </w:rPr>
            </w:pPr>
            <w:r>
              <w:rPr>
                <w:color w:val="000000" w:themeColor="text1"/>
                <w:sz w:val="28"/>
                <w:szCs w:val="28"/>
                <w:lang w:val="uk-UA"/>
              </w:rPr>
              <w:t>так</w:t>
            </w:r>
          </w:p>
        </w:tc>
        <w:tc>
          <w:tcPr>
            <w:tcW w:w="1573" w:type="dxa"/>
          </w:tcPr>
          <w:p w:rsidR="00DE44C6" w:rsidRDefault="00DE44C6" w:rsidP="00DE44C6">
            <w:pPr>
              <w:jc w:val="center"/>
              <w:rPr>
                <w:color w:val="000000" w:themeColor="text1"/>
                <w:sz w:val="28"/>
                <w:szCs w:val="28"/>
                <w:lang w:val="uk-UA"/>
              </w:rPr>
            </w:pPr>
            <w:r>
              <w:rPr>
                <w:color w:val="000000" w:themeColor="text1"/>
                <w:sz w:val="28"/>
                <w:szCs w:val="28"/>
                <w:lang w:val="uk-UA"/>
              </w:rPr>
              <w:t>так</w:t>
            </w:r>
          </w:p>
        </w:tc>
      </w:tr>
    </w:tbl>
    <w:p w:rsidR="00DE44C6" w:rsidRDefault="00DE44C6" w:rsidP="00DE44C6">
      <w:pPr>
        <w:jc w:val="cente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jc w:val="center"/>
        <w:rPr>
          <w:bCs/>
          <w:sz w:val="28"/>
          <w:szCs w:val="28"/>
          <w:lang w:val="uk-UA"/>
        </w:rPr>
      </w:pPr>
    </w:p>
    <w:p w:rsidR="00DE44C6" w:rsidRDefault="00DE44C6" w:rsidP="00DE44C6">
      <w:pPr>
        <w:jc w:val="center"/>
        <w:rPr>
          <w:bCs/>
          <w:sz w:val="28"/>
          <w:szCs w:val="28"/>
          <w:lang w:val="uk-UA"/>
        </w:rPr>
      </w:pPr>
    </w:p>
    <w:p w:rsidR="00DE44C6" w:rsidRDefault="00DE44C6" w:rsidP="00DE44C6">
      <w:pPr>
        <w:jc w:val="center"/>
        <w:rPr>
          <w:bCs/>
          <w:sz w:val="28"/>
          <w:szCs w:val="28"/>
          <w:lang w:val="uk-UA"/>
        </w:rPr>
      </w:pPr>
    </w:p>
    <w:p w:rsidR="00DE44C6" w:rsidRDefault="00DE44C6" w:rsidP="00DE44C6">
      <w:pPr>
        <w:jc w:val="center"/>
        <w:rPr>
          <w:bCs/>
          <w:sz w:val="28"/>
          <w:szCs w:val="28"/>
          <w:lang w:val="uk-UA"/>
        </w:rPr>
      </w:pPr>
      <w:r w:rsidRPr="00A274FB">
        <w:rPr>
          <w:bCs/>
          <w:sz w:val="28"/>
          <w:szCs w:val="28"/>
          <w:lang w:val="uk-UA"/>
        </w:rPr>
        <w:lastRenderedPageBreak/>
        <w:t>Лікування розладів психіки та поведінки внаслідок вживання ПАР в Україні: параметри та кількість тих, хто пройшов лікування у диспансерній групі</w:t>
      </w:r>
    </w:p>
    <w:p w:rsidR="00DE44C6" w:rsidRDefault="00DE44C6" w:rsidP="00DE44C6">
      <w:pPr>
        <w:jc w:val="center"/>
        <w:rPr>
          <w:bCs/>
          <w:sz w:val="28"/>
          <w:szCs w:val="28"/>
          <w:lang w:val="uk-UA"/>
        </w:rPr>
      </w:pPr>
    </w:p>
    <w:p w:rsidR="00DE44C6" w:rsidRDefault="00DE44C6" w:rsidP="00DE44C6">
      <w:pPr>
        <w:jc w:val="center"/>
        <w:rPr>
          <w:color w:val="000000" w:themeColor="text1"/>
          <w:sz w:val="28"/>
          <w:szCs w:val="28"/>
          <w:lang w:val="uk-UA"/>
        </w:rPr>
      </w:pPr>
      <w:r>
        <w:rPr>
          <w:noProof/>
          <w:color w:val="000000" w:themeColor="text1"/>
          <w:sz w:val="28"/>
          <w:szCs w:val="28"/>
        </w:rPr>
        <w:drawing>
          <wp:inline distT="0" distB="0" distL="0" distR="0">
            <wp:extent cx="5610225" cy="3590925"/>
            <wp:effectExtent l="19050" t="0" r="952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E44C6" w:rsidRDefault="00DE44C6" w:rsidP="00DE44C6">
      <w:pPr>
        <w:rPr>
          <w:color w:val="000000" w:themeColor="text1"/>
          <w:sz w:val="28"/>
          <w:szCs w:val="28"/>
          <w:lang w:val="uk-UA"/>
        </w:rPr>
      </w:pPr>
    </w:p>
    <w:p w:rsidR="00DE44C6" w:rsidRDefault="00DE44C6" w:rsidP="00DE44C6">
      <w:pPr>
        <w:jc w:val="center"/>
        <w:rPr>
          <w:bCs/>
          <w:sz w:val="28"/>
          <w:szCs w:val="28"/>
          <w:lang w:val="uk-UA"/>
        </w:rPr>
      </w:pPr>
    </w:p>
    <w:p w:rsidR="00DE44C6" w:rsidRDefault="00DE44C6" w:rsidP="00DE44C6">
      <w:pPr>
        <w:jc w:val="center"/>
        <w:rPr>
          <w:bCs/>
          <w:sz w:val="28"/>
          <w:szCs w:val="28"/>
          <w:lang w:val="uk-UA"/>
        </w:rPr>
      </w:pPr>
      <w:r w:rsidRPr="00A274FB">
        <w:rPr>
          <w:bCs/>
          <w:sz w:val="28"/>
          <w:szCs w:val="28"/>
          <w:lang w:val="uk-UA"/>
        </w:rPr>
        <w:t>Тенденції у відсотковій частці клієнтів, що отримую</w:t>
      </w:r>
      <w:r>
        <w:rPr>
          <w:bCs/>
          <w:sz w:val="28"/>
          <w:szCs w:val="28"/>
          <w:lang w:val="uk-UA"/>
        </w:rPr>
        <w:t>ть лікування від наркотичної залежності</w:t>
      </w:r>
      <w:r w:rsidRPr="00A274FB">
        <w:rPr>
          <w:bCs/>
          <w:sz w:val="28"/>
          <w:szCs w:val="28"/>
          <w:lang w:val="uk-UA"/>
        </w:rPr>
        <w:t xml:space="preserve"> (перебувають під наглядом станом на кінець звітних періодів) за основним наркотиком в Україні</w:t>
      </w:r>
      <w:r>
        <w:rPr>
          <w:bCs/>
          <w:sz w:val="28"/>
          <w:szCs w:val="28"/>
          <w:lang w:val="uk-UA"/>
        </w:rPr>
        <w:t xml:space="preserve"> (2014-2019 роки)</w:t>
      </w:r>
    </w:p>
    <w:p w:rsidR="00DE44C6" w:rsidRDefault="00DE44C6" w:rsidP="00DE44C6">
      <w:pPr>
        <w:rPr>
          <w:bCs/>
          <w:sz w:val="28"/>
          <w:szCs w:val="28"/>
          <w:lang w:val="uk-UA"/>
        </w:rPr>
      </w:pPr>
    </w:p>
    <w:p w:rsidR="00DE44C6" w:rsidRDefault="00DE44C6" w:rsidP="00DE44C6">
      <w:pPr>
        <w:jc w:val="center"/>
        <w:rPr>
          <w:bCs/>
          <w:sz w:val="28"/>
          <w:szCs w:val="28"/>
          <w:lang w:val="uk-UA"/>
        </w:rPr>
      </w:pPr>
      <w:r>
        <w:rPr>
          <w:bCs/>
          <w:noProof/>
          <w:sz w:val="28"/>
          <w:szCs w:val="28"/>
        </w:rPr>
        <w:drawing>
          <wp:inline distT="0" distB="0" distL="0" distR="0">
            <wp:extent cx="5295900" cy="2990850"/>
            <wp:effectExtent l="19050" t="0" r="1905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E44C6" w:rsidRDefault="00DE44C6" w:rsidP="00DE44C6">
      <w:pPr>
        <w:contextualSpacing/>
        <w:jc w:val="center"/>
        <w:rPr>
          <w:bCs/>
          <w:sz w:val="28"/>
          <w:szCs w:val="28"/>
          <w:lang w:val="uk-UA"/>
        </w:rPr>
      </w:pPr>
      <w:r w:rsidRPr="00BE50E0">
        <w:rPr>
          <w:bCs/>
          <w:sz w:val="28"/>
          <w:szCs w:val="28"/>
          <w:lang w:val="uk-UA"/>
        </w:rPr>
        <w:t xml:space="preserve"> </w:t>
      </w:r>
    </w:p>
    <w:p w:rsidR="00DE44C6" w:rsidRDefault="00DE44C6" w:rsidP="00DE44C6">
      <w:pPr>
        <w:contextualSpacing/>
        <w:jc w:val="center"/>
        <w:rPr>
          <w:bCs/>
          <w:sz w:val="28"/>
          <w:szCs w:val="28"/>
          <w:lang w:val="uk-UA"/>
        </w:rPr>
      </w:pPr>
    </w:p>
    <w:p w:rsidR="00DE44C6" w:rsidRDefault="00DE44C6" w:rsidP="00DE44C6">
      <w:pPr>
        <w:contextualSpacing/>
        <w:jc w:val="center"/>
        <w:rPr>
          <w:bCs/>
          <w:sz w:val="28"/>
          <w:szCs w:val="28"/>
          <w:lang w:val="uk-UA"/>
        </w:rPr>
      </w:pPr>
    </w:p>
    <w:p w:rsidR="00DE44C6" w:rsidRDefault="00DE44C6" w:rsidP="00DE44C6">
      <w:pPr>
        <w:contextualSpacing/>
        <w:jc w:val="center"/>
        <w:rPr>
          <w:bCs/>
          <w:sz w:val="28"/>
          <w:szCs w:val="28"/>
          <w:lang w:val="uk-UA"/>
        </w:rPr>
      </w:pPr>
    </w:p>
    <w:p w:rsidR="00DE44C6" w:rsidRDefault="00DE44C6" w:rsidP="00DE44C6">
      <w:pPr>
        <w:contextualSpacing/>
        <w:jc w:val="center"/>
        <w:rPr>
          <w:bCs/>
          <w:sz w:val="28"/>
          <w:szCs w:val="28"/>
          <w:lang w:val="uk-UA"/>
        </w:rPr>
      </w:pPr>
      <w:r w:rsidRPr="00BE50E0">
        <w:rPr>
          <w:bCs/>
          <w:sz w:val="28"/>
          <w:szCs w:val="28"/>
          <w:lang w:val="uk-UA"/>
        </w:rPr>
        <w:t>Обсяги вилучення наркотиків в Україні за 2019 рік</w:t>
      </w:r>
    </w:p>
    <w:p w:rsidR="00DE44C6" w:rsidRDefault="00DE44C6" w:rsidP="00DE44C6">
      <w:pPr>
        <w:contextualSpacing/>
        <w:jc w:val="center"/>
        <w:rPr>
          <w:bCs/>
          <w:sz w:val="28"/>
          <w:szCs w:val="28"/>
          <w:lang w:val="uk-UA"/>
        </w:rPr>
      </w:pPr>
    </w:p>
    <w:p w:rsidR="00DE44C6" w:rsidRDefault="00DE44C6" w:rsidP="00DE44C6">
      <w:pPr>
        <w:contextualSpacing/>
        <w:jc w:val="center"/>
        <w:rPr>
          <w:color w:val="000000" w:themeColor="text1"/>
          <w:sz w:val="28"/>
          <w:szCs w:val="28"/>
          <w:lang w:val="uk-UA"/>
        </w:rPr>
      </w:pPr>
      <w:r>
        <w:rPr>
          <w:noProof/>
          <w:color w:val="000000" w:themeColor="text1"/>
          <w:sz w:val="28"/>
          <w:szCs w:val="28"/>
        </w:rPr>
        <w:drawing>
          <wp:inline distT="0" distB="0" distL="0" distR="0">
            <wp:extent cx="4933950" cy="3419475"/>
            <wp:effectExtent l="19050" t="0" r="1905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E44C6" w:rsidRDefault="00DE44C6" w:rsidP="00DE44C6">
      <w:pPr>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r>
        <w:rPr>
          <w:color w:val="000000" w:themeColor="text1"/>
          <w:sz w:val="28"/>
          <w:szCs w:val="28"/>
          <w:lang w:val="uk-UA"/>
        </w:rPr>
        <w:t xml:space="preserve"> Правопорушення, пов’язані з наркотиками</w:t>
      </w:r>
    </w:p>
    <w:p w:rsidR="00DE44C6" w:rsidRDefault="00DE44C6" w:rsidP="00DE44C6">
      <w:pPr>
        <w:contextualSpacing/>
        <w:jc w:val="center"/>
        <w:rPr>
          <w:color w:val="000000" w:themeColor="text1"/>
          <w:sz w:val="28"/>
          <w:szCs w:val="28"/>
          <w:lang w:val="uk-UA"/>
        </w:rPr>
      </w:pPr>
    </w:p>
    <w:tbl>
      <w:tblPr>
        <w:tblStyle w:val="aff3"/>
        <w:tblW w:w="8113" w:type="dxa"/>
        <w:tblInd w:w="714" w:type="dxa"/>
        <w:tblLook w:val="04A0"/>
      </w:tblPr>
      <w:tblGrid>
        <w:gridCol w:w="2704"/>
        <w:gridCol w:w="2704"/>
        <w:gridCol w:w="2705"/>
      </w:tblGrid>
      <w:tr w:rsidR="00DE44C6" w:rsidTr="00DE44C6">
        <w:trPr>
          <w:trHeight w:val="442"/>
        </w:trPr>
        <w:tc>
          <w:tcPr>
            <w:tcW w:w="2704" w:type="dxa"/>
          </w:tcPr>
          <w:p w:rsidR="00DE44C6" w:rsidRDefault="00DE44C6" w:rsidP="00DE44C6">
            <w:pPr>
              <w:contextualSpacing/>
              <w:jc w:val="center"/>
              <w:rPr>
                <w:color w:val="000000" w:themeColor="text1"/>
                <w:sz w:val="28"/>
                <w:szCs w:val="28"/>
                <w:lang w:val="uk-UA"/>
              </w:rPr>
            </w:pPr>
          </w:p>
        </w:tc>
        <w:tc>
          <w:tcPr>
            <w:tcW w:w="2704" w:type="dxa"/>
          </w:tcPr>
          <w:p w:rsidR="00DE44C6" w:rsidRDefault="00DE44C6" w:rsidP="00DE44C6">
            <w:pPr>
              <w:contextualSpacing/>
              <w:jc w:val="center"/>
              <w:rPr>
                <w:color w:val="000000" w:themeColor="text1"/>
                <w:sz w:val="28"/>
                <w:szCs w:val="28"/>
                <w:lang w:val="uk-UA"/>
              </w:rPr>
            </w:pPr>
            <w:r>
              <w:rPr>
                <w:color w:val="000000" w:themeColor="text1"/>
                <w:sz w:val="28"/>
                <w:szCs w:val="28"/>
                <w:lang w:val="uk-UA"/>
              </w:rPr>
              <w:t>Рік</w:t>
            </w:r>
          </w:p>
        </w:tc>
        <w:tc>
          <w:tcPr>
            <w:tcW w:w="2705" w:type="dxa"/>
          </w:tcPr>
          <w:p w:rsidR="00DE44C6" w:rsidRDefault="00DE44C6" w:rsidP="00DE44C6">
            <w:pPr>
              <w:contextualSpacing/>
              <w:jc w:val="center"/>
              <w:rPr>
                <w:color w:val="000000" w:themeColor="text1"/>
                <w:sz w:val="28"/>
                <w:szCs w:val="28"/>
                <w:lang w:val="uk-UA"/>
              </w:rPr>
            </w:pPr>
            <w:r>
              <w:rPr>
                <w:color w:val="000000" w:themeColor="text1"/>
                <w:sz w:val="28"/>
                <w:szCs w:val="28"/>
                <w:lang w:val="uk-UA"/>
              </w:rPr>
              <w:t>Значення</w:t>
            </w:r>
          </w:p>
        </w:tc>
      </w:tr>
      <w:tr w:rsidR="00DE44C6" w:rsidTr="00DE44C6">
        <w:trPr>
          <w:trHeight w:val="904"/>
        </w:trPr>
        <w:tc>
          <w:tcPr>
            <w:tcW w:w="2704" w:type="dxa"/>
          </w:tcPr>
          <w:p w:rsidR="00DE44C6" w:rsidRDefault="00DE44C6" w:rsidP="00DE44C6">
            <w:pPr>
              <w:contextualSpacing/>
              <w:jc w:val="center"/>
              <w:rPr>
                <w:color w:val="000000" w:themeColor="text1"/>
                <w:sz w:val="28"/>
                <w:szCs w:val="28"/>
                <w:lang w:val="uk-UA"/>
              </w:rPr>
            </w:pPr>
            <w:r>
              <w:rPr>
                <w:color w:val="000000" w:themeColor="text1"/>
                <w:sz w:val="28"/>
                <w:szCs w:val="28"/>
                <w:lang w:val="uk-UA"/>
              </w:rPr>
              <w:t>Кількість повідомлень про правопорушення</w:t>
            </w:r>
          </w:p>
        </w:tc>
        <w:tc>
          <w:tcPr>
            <w:tcW w:w="2704" w:type="dxa"/>
          </w:tcPr>
          <w:p w:rsidR="00DE44C6" w:rsidRDefault="00DE44C6" w:rsidP="00DE44C6">
            <w:pPr>
              <w:contextualSpacing/>
              <w:jc w:val="center"/>
              <w:rPr>
                <w:color w:val="000000" w:themeColor="text1"/>
                <w:sz w:val="28"/>
                <w:szCs w:val="28"/>
                <w:lang w:val="uk-UA"/>
              </w:rPr>
            </w:pPr>
            <w:r>
              <w:rPr>
                <w:color w:val="000000" w:themeColor="text1"/>
                <w:sz w:val="28"/>
                <w:szCs w:val="28"/>
                <w:lang w:val="uk-UA"/>
              </w:rPr>
              <w:t>2019</w:t>
            </w:r>
          </w:p>
        </w:tc>
        <w:tc>
          <w:tcPr>
            <w:tcW w:w="2705" w:type="dxa"/>
          </w:tcPr>
          <w:p w:rsidR="00DE44C6" w:rsidRDefault="00DE44C6" w:rsidP="00DE44C6">
            <w:pPr>
              <w:contextualSpacing/>
              <w:jc w:val="center"/>
              <w:rPr>
                <w:color w:val="000000" w:themeColor="text1"/>
                <w:sz w:val="28"/>
                <w:szCs w:val="28"/>
                <w:lang w:val="uk-UA"/>
              </w:rPr>
            </w:pPr>
            <w:r>
              <w:rPr>
                <w:color w:val="000000" w:themeColor="text1"/>
                <w:sz w:val="28"/>
                <w:szCs w:val="28"/>
                <w:lang w:val="uk-UA"/>
              </w:rPr>
              <w:t>27053</w:t>
            </w:r>
          </w:p>
        </w:tc>
      </w:tr>
      <w:tr w:rsidR="00DE44C6" w:rsidTr="00DE44C6">
        <w:trPr>
          <w:trHeight w:val="904"/>
        </w:trPr>
        <w:tc>
          <w:tcPr>
            <w:tcW w:w="2704" w:type="dxa"/>
          </w:tcPr>
          <w:p w:rsidR="00DE44C6" w:rsidRDefault="00DE44C6" w:rsidP="00DE44C6">
            <w:pPr>
              <w:contextualSpacing/>
              <w:jc w:val="center"/>
              <w:rPr>
                <w:color w:val="000000" w:themeColor="text1"/>
                <w:sz w:val="28"/>
                <w:szCs w:val="28"/>
                <w:lang w:val="uk-UA"/>
              </w:rPr>
            </w:pPr>
            <w:r>
              <w:rPr>
                <w:color w:val="000000" w:themeColor="text1"/>
                <w:sz w:val="28"/>
                <w:szCs w:val="28"/>
                <w:lang w:val="uk-UA"/>
              </w:rPr>
              <w:t>Правопорушення через вживання/ володіння</w:t>
            </w:r>
          </w:p>
        </w:tc>
        <w:tc>
          <w:tcPr>
            <w:tcW w:w="2704" w:type="dxa"/>
          </w:tcPr>
          <w:p w:rsidR="00DE44C6" w:rsidRDefault="00DE44C6" w:rsidP="00DE44C6">
            <w:pPr>
              <w:contextualSpacing/>
              <w:jc w:val="center"/>
              <w:rPr>
                <w:color w:val="000000" w:themeColor="text1"/>
                <w:sz w:val="28"/>
                <w:szCs w:val="28"/>
                <w:lang w:val="uk-UA"/>
              </w:rPr>
            </w:pPr>
            <w:r>
              <w:rPr>
                <w:color w:val="000000" w:themeColor="text1"/>
                <w:sz w:val="28"/>
                <w:szCs w:val="28"/>
                <w:lang w:val="uk-UA"/>
              </w:rPr>
              <w:t>2019</w:t>
            </w:r>
          </w:p>
        </w:tc>
        <w:tc>
          <w:tcPr>
            <w:tcW w:w="2705" w:type="dxa"/>
          </w:tcPr>
          <w:p w:rsidR="00DE44C6" w:rsidRDefault="00DE44C6" w:rsidP="00DE44C6">
            <w:pPr>
              <w:contextualSpacing/>
              <w:jc w:val="center"/>
              <w:rPr>
                <w:color w:val="000000" w:themeColor="text1"/>
                <w:sz w:val="28"/>
                <w:szCs w:val="28"/>
                <w:lang w:val="uk-UA"/>
              </w:rPr>
            </w:pPr>
            <w:r>
              <w:rPr>
                <w:color w:val="000000" w:themeColor="text1"/>
                <w:sz w:val="28"/>
                <w:szCs w:val="28"/>
                <w:lang w:val="uk-UA"/>
              </w:rPr>
              <w:t>4358</w:t>
            </w:r>
          </w:p>
        </w:tc>
      </w:tr>
    </w:tbl>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contextualSpacing/>
        <w:jc w:val="center"/>
        <w:rPr>
          <w:color w:val="000000" w:themeColor="text1"/>
          <w:sz w:val="28"/>
          <w:szCs w:val="28"/>
          <w:lang w:val="uk-UA"/>
        </w:rPr>
      </w:pPr>
      <w:r>
        <w:rPr>
          <w:color w:val="000000" w:themeColor="text1"/>
          <w:sz w:val="28"/>
          <w:szCs w:val="28"/>
          <w:lang w:val="uk-UA"/>
        </w:rPr>
        <w:t xml:space="preserve"> </w:t>
      </w: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r>
        <w:rPr>
          <w:color w:val="000000" w:themeColor="text1"/>
          <w:sz w:val="28"/>
          <w:szCs w:val="28"/>
          <w:lang w:val="uk-UA"/>
        </w:rPr>
        <w:lastRenderedPageBreak/>
        <w:t>Звернення за лікуванням</w:t>
      </w:r>
    </w:p>
    <w:p w:rsidR="00DE44C6" w:rsidRDefault="00DE44C6" w:rsidP="00DE44C6">
      <w:pPr>
        <w:contextualSpacing/>
        <w:jc w:val="center"/>
        <w:rPr>
          <w:color w:val="000000" w:themeColor="text1"/>
          <w:sz w:val="28"/>
          <w:szCs w:val="28"/>
          <w:lang w:val="uk-UA"/>
        </w:rPr>
      </w:pPr>
    </w:p>
    <w:tbl>
      <w:tblPr>
        <w:tblStyle w:val="aff3"/>
        <w:tblW w:w="9556" w:type="dxa"/>
        <w:tblLook w:val="04A0"/>
      </w:tblPr>
      <w:tblGrid>
        <w:gridCol w:w="3185"/>
        <w:gridCol w:w="3185"/>
        <w:gridCol w:w="3186"/>
      </w:tblGrid>
      <w:tr w:rsidR="00DE44C6" w:rsidTr="00DE44C6">
        <w:trPr>
          <w:trHeight w:val="812"/>
        </w:trPr>
        <w:tc>
          <w:tcPr>
            <w:tcW w:w="3185" w:type="dxa"/>
          </w:tcPr>
          <w:p w:rsidR="00DE44C6" w:rsidRDefault="00DE44C6" w:rsidP="00DE44C6">
            <w:pPr>
              <w:contextualSpacing/>
              <w:jc w:val="center"/>
              <w:rPr>
                <w:color w:val="000000" w:themeColor="text1"/>
                <w:sz w:val="28"/>
                <w:szCs w:val="28"/>
                <w:lang w:val="uk-UA"/>
              </w:rPr>
            </w:pPr>
          </w:p>
        </w:tc>
        <w:tc>
          <w:tcPr>
            <w:tcW w:w="3185" w:type="dxa"/>
          </w:tcPr>
          <w:p w:rsidR="00DE44C6" w:rsidRDefault="00DE44C6" w:rsidP="00DE44C6">
            <w:pPr>
              <w:contextualSpacing/>
              <w:jc w:val="center"/>
              <w:rPr>
                <w:color w:val="000000" w:themeColor="text1"/>
                <w:sz w:val="28"/>
                <w:szCs w:val="28"/>
                <w:lang w:val="uk-UA"/>
              </w:rPr>
            </w:pPr>
            <w:r>
              <w:rPr>
                <w:color w:val="000000" w:themeColor="text1"/>
                <w:sz w:val="28"/>
                <w:szCs w:val="28"/>
                <w:lang w:val="uk-UA"/>
              </w:rPr>
              <w:t>Рік</w:t>
            </w:r>
          </w:p>
        </w:tc>
        <w:tc>
          <w:tcPr>
            <w:tcW w:w="3186" w:type="dxa"/>
          </w:tcPr>
          <w:p w:rsidR="00DE44C6" w:rsidRDefault="00DE44C6" w:rsidP="00DE44C6">
            <w:pPr>
              <w:contextualSpacing/>
              <w:jc w:val="center"/>
              <w:rPr>
                <w:color w:val="000000" w:themeColor="text1"/>
                <w:sz w:val="28"/>
                <w:szCs w:val="28"/>
                <w:lang w:val="uk-UA"/>
              </w:rPr>
            </w:pPr>
            <w:r>
              <w:rPr>
                <w:color w:val="000000" w:themeColor="text1"/>
                <w:sz w:val="28"/>
                <w:szCs w:val="28"/>
                <w:lang w:val="uk-UA"/>
              </w:rPr>
              <w:t>Значення</w:t>
            </w:r>
          </w:p>
        </w:tc>
      </w:tr>
      <w:tr w:rsidR="00DE44C6" w:rsidTr="00DE44C6">
        <w:trPr>
          <w:trHeight w:val="812"/>
        </w:trPr>
        <w:tc>
          <w:tcPr>
            <w:tcW w:w="3185" w:type="dxa"/>
          </w:tcPr>
          <w:p w:rsidR="00DE44C6" w:rsidRDefault="00DE44C6" w:rsidP="00DE44C6">
            <w:pPr>
              <w:contextualSpacing/>
              <w:jc w:val="center"/>
              <w:rPr>
                <w:color w:val="000000" w:themeColor="text1"/>
                <w:sz w:val="28"/>
                <w:szCs w:val="28"/>
                <w:lang w:val="uk-UA"/>
              </w:rPr>
            </w:pPr>
            <w:r>
              <w:rPr>
                <w:color w:val="000000" w:themeColor="text1"/>
                <w:sz w:val="28"/>
                <w:szCs w:val="28"/>
                <w:lang w:val="uk-UA"/>
              </w:rPr>
              <w:t>Всі отримувачі</w:t>
            </w:r>
          </w:p>
        </w:tc>
        <w:tc>
          <w:tcPr>
            <w:tcW w:w="3185" w:type="dxa"/>
          </w:tcPr>
          <w:p w:rsidR="00DE44C6" w:rsidRDefault="00DE44C6" w:rsidP="00DE44C6">
            <w:pPr>
              <w:contextualSpacing/>
              <w:jc w:val="center"/>
              <w:rPr>
                <w:color w:val="000000" w:themeColor="text1"/>
                <w:sz w:val="28"/>
                <w:szCs w:val="28"/>
                <w:lang w:val="uk-UA"/>
              </w:rPr>
            </w:pPr>
            <w:r>
              <w:rPr>
                <w:color w:val="000000" w:themeColor="text1"/>
                <w:sz w:val="28"/>
                <w:szCs w:val="28"/>
                <w:lang w:val="uk-UA"/>
              </w:rPr>
              <w:t>2019</w:t>
            </w:r>
          </w:p>
        </w:tc>
        <w:tc>
          <w:tcPr>
            <w:tcW w:w="3186" w:type="dxa"/>
          </w:tcPr>
          <w:p w:rsidR="00DE44C6" w:rsidRDefault="00DE44C6" w:rsidP="00DE44C6">
            <w:pPr>
              <w:contextualSpacing/>
              <w:jc w:val="center"/>
              <w:rPr>
                <w:color w:val="000000" w:themeColor="text1"/>
                <w:sz w:val="28"/>
                <w:szCs w:val="28"/>
                <w:lang w:val="uk-UA"/>
              </w:rPr>
            </w:pPr>
            <w:r>
              <w:rPr>
                <w:color w:val="000000" w:themeColor="text1"/>
                <w:sz w:val="28"/>
                <w:szCs w:val="28"/>
                <w:lang w:val="uk-UA"/>
              </w:rPr>
              <w:t>29132</w:t>
            </w:r>
          </w:p>
        </w:tc>
      </w:tr>
      <w:tr w:rsidR="00DE44C6" w:rsidTr="00DE44C6">
        <w:trPr>
          <w:trHeight w:val="1661"/>
        </w:trPr>
        <w:tc>
          <w:tcPr>
            <w:tcW w:w="3185" w:type="dxa"/>
          </w:tcPr>
          <w:p w:rsidR="00DE44C6" w:rsidRDefault="00DE44C6" w:rsidP="00DE44C6">
            <w:pPr>
              <w:contextualSpacing/>
              <w:jc w:val="center"/>
              <w:rPr>
                <w:color w:val="000000" w:themeColor="text1"/>
                <w:sz w:val="28"/>
                <w:szCs w:val="28"/>
                <w:lang w:val="uk-UA"/>
              </w:rPr>
            </w:pPr>
            <w:r>
              <w:rPr>
                <w:color w:val="000000" w:themeColor="text1"/>
                <w:sz w:val="28"/>
                <w:szCs w:val="28"/>
                <w:lang w:val="uk-UA"/>
              </w:rPr>
              <w:t>Особи, які вперше отримують лікування</w:t>
            </w:r>
          </w:p>
        </w:tc>
        <w:tc>
          <w:tcPr>
            <w:tcW w:w="3185" w:type="dxa"/>
          </w:tcPr>
          <w:p w:rsidR="00DE44C6" w:rsidRDefault="00DE44C6" w:rsidP="00DE44C6">
            <w:pPr>
              <w:contextualSpacing/>
              <w:jc w:val="center"/>
              <w:rPr>
                <w:color w:val="000000" w:themeColor="text1"/>
                <w:sz w:val="28"/>
                <w:szCs w:val="28"/>
                <w:lang w:val="uk-UA"/>
              </w:rPr>
            </w:pPr>
            <w:r>
              <w:rPr>
                <w:color w:val="000000" w:themeColor="text1"/>
                <w:sz w:val="28"/>
                <w:szCs w:val="28"/>
                <w:lang w:val="uk-UA"/>
              </w:rPr>
              <w:t>2019</w:t>
            </w:r>
          </w:p>
        </w:tc>
        <w:tc>
          <w:tcPr>
            <w:tcW w:w="3186" w:type="dxa"/>
          </w:tcPr>
          <w:p w:rsidR="00DE44C6" w:rsidRDefault="00DE44C6" w:rsidP="00DE44C6">
            <w:pPr>
              <w:contextualSpacing/>
              <w:jc w:val="center"/>
              <w:rPr>
                <w:color w:val="000000" w:themeColor="text1"/>
                <w:sz w:val="28"/>
                <w:szCs w:val="28"/>
                <w:lang w:val="uk-UA"/>
              </w:rPr>
            </w:pPr>
            <w:r>
              <w:rPr>
                <w:color w:val="000000" w:themeColor="text1"/>
                <w:sz w:val="28"/>
                <w:szCs w:val="28"/>
                <w:lang w:val="uk-UA"/>
              </w:rPr>
              <w:t>3569</w:t>
            </w:r>
          </w:p>
        </w:tc>
      </w:tr>
      <w:tr w:rsidR="00DE44C6" w:rsidTr="00DE44C6">
        <w:trPr>
          <w:trHeight w:val="849"/>
        </w:trPr>
        <w:tc>
          <w:tcPr>
            <w:tcW w:w="3185" w:type="dxa"/>
          </w:tcPr>
          <w:p w:rsidR="00DE44C6" w:rsidRDefault="00DE44C6" w:rsidP="00DE44C6">
            <w:pPr>
              <w:contextualSpacing/>
              <w:jc w:val="center"/>
              <w:rPr>
                <w:color w:val="000000" w:themeColor="text1"/>
                <w:sz w:val="28"/>
                <w:szCs w:val="28"/>
                <w:lang w:val="uk-UA"/>
              </w:rPr>
            </w:pPr>
            <w:r>
              <w:rPr>
                <w:color w:val="000000" w:themeColor="text1"/>
                <w:sz w:val="28"/>
                <w:szCs w:val="28"/>
                <w:lang w:val="uk-UA"/>
              </w:rPr>
              <w:t>Усі клієнти лікування</w:t>
            </w:r>
          </w:p>
        </w:tc>
        <w:tc>
          <w:tcPr>
            <w:tcW w:w="3185" w:type="dxa"/>
          </w:tcPr>
          <w:p w:rsidR="00DE44C6" w:rsidRDefault="00DE44C6" w:rsidP="00DE44C6">
            <w:pPr>
              <w:contextualSpacing/>
              <w:jc w:val="center"/>
              <w:rPr>
                <w:color w:val="000000" w:themeColor="text1"/>
                <w:sz w:val="28"/>
                <w:szCs w:val="28"/>
                <w:lang w:val="uk-UA"/>
              </w:rPr>
            </w:pPr>
            <w:r>
              <w:rPr>
                <w:color w:val="000000" w:themeColor="text1"/>
                <w:sz w:val="28"/>
                <w:szCs w:val="28"/>
                <w:lang w:val="uk-UA"/>
              </w:rPr>
              <w:t>2019</w:t>
            </w:r>
          </w:p>
        </w:tc>
        <w:tc>
          <w:tcPr>
            <w:tcW w:w="3186" w:type="dxa"/>
          </w:tcPr>
          <w:p w:rsidR="00DE44C6" w:rsidRDefault="00DE44C6" w:rsidP="00DE44C6">
            <w:pPr>
              <w:contextualSpacing/>
              <w:jc w:val="center"/>
              <w:rPr>
                <w:color w:val="000000" w:themeColor="text1"/>
                <w:sz w:val="28"/>
                <w:szCs w:val="28"/>
                <w:lang w:val="uk-UA"/>
              </w:rPr>
            </w:pPr>
            <w:r>
              <w:rPr>
                <w:color w:val="000000" w:themeColor="text1"/>
                <w:sz w:val="28"/>
                <w:szCs w:val="28"/>
                <w:lang w:val="uk-UA"/>
              </w:rPr>
              <w:t>65487</w:t>
            </w:r>
          </w:p>
        </w:tc>
      </w:tr>
    </w:tbl>
    <w:p w:rsidR="00DE44C6" w:rsidRDefault="00DE44C6" w:rsidP="00DE44C6">
      <w:pPr>
        <w:contextualSpacing/>
        <w:rPr>
          <w:color w:val="000000" w:themeColor="text1"/>
          <w:sz w:val="28"/>
          <w:szCs w:val="28"/>
          <w:lang w:val="uk-UA"/>
        </w:rPr>
      </w:pPr>
    </w:p>
    <w:p w:rsidR="00DE44C6" w:rsidRPr="00FB3E3A" w:rsidRDefault="00DE44C6" w:rsidP="00DE44C6">
      <w:pPr>
        <w:pStyle w:val="Default"/>
        <w:contextualSpacing/>
        <w:jc w:val="center"/>
        <w:rPr>
          <w:sz w:val="28"/>
          <w:szCs w:val="28"/>
          <w:lang w:val="uk-UA"/>
        </w:rPr>
      </w:pPr>
      <w:r w:rsidRPr="00FB3E3A">
        <w:rPr>
          <w:bCs/>
          <w:sz w:val="28"/>
          <w:szCs w:val="28"/>
          <w:lang w:val="uk-UA"/>
        </w:rPr>
        <w:t xml:space="preserve"> Інфекційні захворювання, пов’язані з вживанням наркотиків /</w:t>
      </w:r>
    </w:p>
    <w:p w:rsidR="00DE44C6" w:rsidRDefault="00DE44C6" w:rsidP="00DE44C6">
      <w:pPr>
        <w:contextualSpacing/>
        <w:jc w:val="center"/>
        <w:rPr>
          <w:bCs/>
          <w:sz w:val="28"/>
          <w:szCs w:val="28"/>
          <w:lang w:val="uk-UA"/>
        </w:rPr>
      </w:pPr>
      <w:r w:rsidRPr="00FB3E3A">
        <w:rPr>
          <w:bCs/>
          <w:sz w:val="28"/>
          <w:szCs w:val="28"/>
        </w:rPr>
        <w:t>шляхом ін’єкцій / смерті</w:t>
      </w:r>
    </w:p>
    <w:p w:rsidR="00DE44C6" w:rsidRPr="00621DBE" w:rsidRDefault="00DE44C6" w:rsidP="00DE44C6">
      <w:pPr>
        <w:contextualSpacing/>
        <w:jc w:val="center"/>
        <w:rPr>
          <w:bCs/>
          <w:sz w:val="28"/>
          <w:szCs w:val="28"/>
          <w:lang w:val="uk-UA"/>
        </w:rPr>
      </w:pPr>
    </w:p>
    <w:tbl>
      <w:tblPr>
        <w:tblStyle w:val="aff3"/>
        <w:tblW w:w="9578" w:type="dxa"/>
        <w:tblLook w:val="04A0"/>
      </w:tblPr>
      <w:tblGrid>
        <w:gridCol w:w="4573"/>
        <w:gridCol w:w="1925"/>
        <w:gridCol w:w="3080"/>
      </w:tblGrid>
      <w:tr w:rsidR="00DE44C6" w:rsidTr="00DE44C6">
        <w:trPr>
          <w:trHeight w:val="266"/>
        </w:trPr>
        <w:tc>
          <w:tcPr>
            <w:tcW w:w="4573" w:type="dxa"/>
          </w:tcPr>
          <w:p w:rsidR="00DE44C6" w:rsidRDefault="00DE44C6" w:rsidP="00DE44C6">
            <w:pPr>
              <w:contextualSpacing/>
              <w:jc w:val="center"/>
              <w:rPr>
                <w:color w:val="000000" w:themeColor="text1"/>
                <w:sz w:val="28"/>
                <w:szCs w:val="28"/>
                <w:lang w:val="uk-UA"/>
              </w:rPr>
            </w:pPr>
          </w:p>
        </w:tc>
        <w:tc>
          <w:tcPr>
            <w:tcW w:w="1925" w:type="dxa"/>
          </w:tcPr>
          <w:p w:rsidR="00DE44C6" w:rsidRDefault="00DE44C6" w:rsidP="00DE44C6">
            <w:pPr>
              <w:contextualSpacing/>
              <w:jc w:val="center"/>
              <w:rPr>
                <w:color w:val="000000" w:themeColor="text1"/>
                <w:sz w:val="28"/>
                <w:szCs w:val="28"/>
                <w:lang w:val="uk-UA"/>
              </w:rPr>
            </w:pPr>
            <w:r>
              <w:rPr>
                <w:color w:val="000000" w:themeColor="text1"/>
                <w:sz w:val="28"/>
                <w:szCs w:val="28"/>
                <w:lang w:val="uk-UA"/>
              </w:rPr>
              <w:t>Рік</w:t>
            </w:r>
          </w:p>
        </w:tc>
        <w:tc>
          <w:tcPr>
            <w:tcW w:w="3080" w:type="dxa"/>
          </w:tcPr>
          <w:p w:rsidR="00DE44C6" w:rsidRDefault="00DE44C6" w:rsidP="00DE44C6">
            <w:pPr>
              <w:contextualSpacing/>
              <w:jc w:val="center"/>
              <w:rPr>
                <w:color w:val="000000" w:themeColor="text1"/>
                <w:sz w:val="28"/>
                <w:szCs w:val="28"/>
                <w:lang w:val="uk-UA"/>
              </w:rPr>
            </w:pPr>
            <w:r>
              <w:rPr>
                <w:color w:val="000000" w:themeColor="text1"/>
                <w:sz w:val="28"/>
                <w:szCs w:val="28"/>
                <w:lang w:val="uk-UA"/>
              </w:rPr>
              <w:t>Значення</w:t>
            </w:r>
          </w:p>
        </w:tc>
      </w:tr>
      <w:tr w:rsidR="00DE44C6" w:rsidTr="00DE44C6">
        <w:trPr>
          <w:trHeight w:val="1356"/>
        </w:trPr>
        <w:tc>
          <w:tcPr>
            <w:tcW w:w="4573" w:type="dxa"/>
          </w:tcPr>
          <w:p w:rsidR="00DE44C6" w:rsidRDefault="00DE44C6" w:rsidP="00DE44C6">
            <w:pPr>
              <w:pStyle w:val="Default"/>
              <w:contextualSpacing/>
              <w:jc w:val="center"/>
              <w:rPr>
                <w:sz w:val="28"/>
                <w:szCs w:val="28"/>
              </w:rPr>
            </w:pPr>
            <w:r>
              <w:rPr>
                <w:sz w:val="28"/>
                <w:szCs w:val="28"/>
              </w:rPr>
              <w:t xml:space="preserve">Нові діагностовано випадки ВІЛ через ін’єкційне вживання наркотиків – від 15 до 64 років </w:t>
            </w:r>
          </w:p>
          <w:p w:rsidR="00DE44C6" w:rsidRPr="00D83353" w:rsidRDefault="00DE44C6" w:rsidP="00DE44C6">
            <w:pPr>
              <w:contextualSpacing/>
              <w:jc w:val="center"/>
              <w:rPr>
                <w:color w:val="000000" w:themeColor="text1"/>
                <w:sz w:val="28"/>
                <w:szCs w:val="28"/>
              </w:rPr>
            </w:pPr>
          </w:p>
        </w:tc>
        <w:tc>
          <w:tcPr>
            <w:tcW w:w="5005" w:type="dxa"/>
            <w:gridSpan w:val="2"/>
          </w:tcPr>
          <w:p w:rsidR="00DE44C6" w:rsidRDefault="00DE44C6" w:rsidP="00DE44C6">
            <w:pPr>
              <w:contextualSpacing/>
              <w:jc w:val="center"/>
              <w:rPr>
                <w:color w:val="000000" w:themeColor="text1"/>
                <w:sz w:val="28"/>
                <w:szCs w:val="28"/>
                <w:lang w:val="uk-UA"/>
              </w:rPr>
            </w:pPr>
            <w:r>
              <w:rPr>
                <w:color w:val="000000" w:themeColor="text1"/>
                <w:sz w:val="28"/>
                <w:szCs w:val="28"/>
                <w:lang w:val="uk-UA"/>
              </w:rPr>
              <w:t>Інформація відсутня</w:t>
            </w:r>
          </w:p>
        </w:tc>
      </w:tr>
      <w:tr w:rsidR="00DE44C6" w:rsidTr="00DE44C6">
        <w:trPr>
          <w:trHeight w:val="1902"/>
        </w:trPr>
        <w:tc>
          <w:tcPr>
            <w:tcW w:w="4573" w:type="dxa"/>
          </w:tcPr>
          <w:p w:rsidR="00DE44C6" w:rsidRPr="00D83353" w:rsidRDefault="00DE44C6" w:rsidP="00DE44C6">
            <w:pPr>
              <w:pStyle w:val="Default"/>
              <w:contextualSpacing/>
              <w:jc w:val="center"/>
              <w:rPr>
                <w:sz w:val="28"/>
                <w:szCs w:val="28"/>
                <w:lang w:val="uk-UA"/>
              </w:rPr>
            </w:pPr>
            <w:r w:rsidRPr="00D83353">
              <w:rPr>
                <w:sz w:val="28"/>
                <w:szCs w:val="28"/>
                <w:lang w:val="uk-UA"/>
              </w:rPr>
              <w:t xml:space="preserve">Перебуває на обліку на кінець звітного року осіб з діагнозом ВІЛ-інфекції внаслідок уживання наркотичних речовин ін’єкційним шляхом </w:t>
            </w:r>
          </w:p>
          <w:p w:rsidR="00DE44C6" w:rsidRDefault="00DE44C6" w:rsidP="00DE44C6">
            <w:pPr>
              <w:contextualSpacing/>
              <w:jc w:val="center"/>
              <w:rPr>
                <w:color w:val="000000" w:themeColor="text1"/>
                <w:sz w:val="28"/>
                <w:szCs w:val="28"/>
                <w:lang w:val="uk-UA"/>
              </w:rPr>
            </w:pPr>
          </w:p>
        </w:tc>
        <w:tc>
          <w:tcPr>
            <w:tcW w:w="1925" w:type="dxa"/>
          </w:tcPr>
          <w:p w:rsidR="00DE44C6" w:rsidRDefault="00DE44C6" w:rsidP="00DE44C6">
            <w:pPr>
              <w:contextualSpacing/>
              <w:jc w:val="center"/>
              <w:rPr>
                <w:color w:val="000000" w:themeColor="text1"/>
                <w:sz w:val="28"/>
                <w:szCs w:val="28"/>
                <w:lang w:val="uk-UA"/>
              </w:rPr>
            </w:pPr>
            <w:r>
              <w:rPr>
                <w:color w:val="000000" w:themeColor="text1"/>
                <w:sz w:val="28"/>
                <w:szCs w:val="28"/>
                <w:lang w:val="uk-UA"/>
              </w:rPr>
              <w:t>2019</w:t>
            </w:r>
          </w:p>
        </w:tc>
        <w:tc>
          <w:tcPr>
            <w:tcW w:w="3080" w:type="dxa"/>
          </w:tcPr>
          <w:p w:rsidR="00DE44C6" w:rsidRDefault="00DE44C6" w:rsidP="00DE44C6">
            <w:pPr>
              <w:contextualSpacing/>
              <w:jc w:val="center"/>
              <w:rPr>
                <w:color w:val="000000" w:themeColor="text1"/>
                <w:sz w:val="28"/>
                <w:szCs w:val="28"/>
                <w:lang w:val="uk-UA"/>
              </w:rPr>
            </w:pPr>
            <w:r>
              <w:rPr>
                <w:color w:val="000000" w:themeColor="text1"/>
                <w:sz w:val="28"/>
                <w:szCs w:val="28"/>
                <w:lang w:val="uk-UA"/>
              </w:rPr>
              <w:t>48043</w:t>
            </w:r>
          </w:p>
        </w:tc>
      </w:tr>
      <w:tr w:rsidR="00DE44C6" w:rsidTr="00DE44C6">
        <w:trPr>
          <w:trHeight w:val="266"/>
        </w:trPr>
        <w:tc>
          <w:tcPr>
            <w:tcW w:w="4573" w:type="dxa"/>
          </w:tcPr>
          <w:p w:rsidR="00DE44C6" w:rsidRDefault="00DE44C6" w:rsidP="00DE44C6">
            <w:pPr>
              <w:pStyle w:val="Default"/>
              <w:contextualSpacing/>
              <w:jc w:val="center"/>
              <w:rPr>
                <w:sz w:val="28"/>
                <w:szCs w:val="28"/>
              </w:rPr>
            </w:pPr>
            <w:r>
              <w:rPr>
                <w:sz w:val="28"/>
                <w:szCs w:val="28"/>
              </w:rPr>
              <w:t xml:space="preserve">Поширеність ВГС серед ЛВІН (%) </w:t>
            </w:r>
          </w:p>
          <w:p w:rsidR="00DE44C6" w:rsidRDefault="00DE44C6" w:rsidP="00DE44C6">
            <w:pPr>
              <w:contextualSpacing/>
              <w:jc w:val="center"/>
              <w:rPr>
                <w:color w:val="000000" w:themeColor="text1"/>
                <w:sz w:val="28"/>
                <w:szCs w:val="28"/>
                <w:lang w:val="uk-UA"/>
              </w:rPr>
            </w:pPr>
          </w:p>
        </w:tc>
        <w:tc>
          <w:tcPr>
            <w:tcW w:w="5005" w:type="dxa"/>
            <w:gridSpan w:val="2"/>
          </w:tcPr>
          <w:p w:rsidR="00DE44C6" w:rsidRDefault="00DE44C6" w:rsidP="00DE44C6">
            <w:pPr>
              <w:contextualSpacing/>
              <w:jc w:val="center"/>
              <w:rPr>
                <w:color w:val="000000" w:themeColor="text1"/>
                <w:sz w:val="28"/>
                <w:szCs w:val="28"/>
                <w:lang w:val="uk-UA"/>
              </w:rPr>
            </w:pPr>
            <w:r>
              <w:rPr>
                <w:color w:val="000000" w:themeColor="text1"/>
                <w:sz w:val="28"/>
                <w:szCs w:val="28"/>
                <w:lang w:val="uk-UA"/>
              </w:rPr>
              <w:t>Інформація відсутня</w:t>
            </w:r>
          </w:p>
        </w:tc>
      </w:tr>
      <w:tr w:rsidR="00DE44C6" w:rsidTr="00DE44C6">
        <w:trPr>
          <w:trHeight w:val="266"/>
        </w:trPr>
        <w:tc>
          <w:tcPr>
            <w:tcW w:w="4573" w:type="dxa"/>
          </w:tcPr>
          <w:p w:rsidR="00DE44C6" w:rsidRDefault="00DE44C6" w:rsidP="00DE44C6">
            <w:pPr>
              <w:pStyle w:val="Default"/>
              <w:contextualSpacing/>
              <w:jc w:val="center"/>
              <w:rPr>
                <w:sz w:val="28"/>
                <w:szCs w:val="28"/>
              </w:rPr>
            </w:pPr>
            <w:r>
              <w:rPr>
                <w:sz w:val="28"/>
                <w:szCs w:val="28"/>
              </w:rPr>
              <w:t xml:space="preserve">Ін’єкційне вживання наркотиків – все населення на кінець звітного періоду (кількість випадків / 1000 осіб) </w:t>
            </w:r>
          </w:p>
          <w:p w:rsidR="00DE44C6" w:rsidRPr="00D83353" w:rsidRDefault="00DE44C6" w:rsidP="00DE44C6">
            <w:pPr>
              <w:contextualSpacing/>
              <w:jc w:val="center"/>
              <w:rPr>
                <w:color w:val="000000" w:themeColor="text1"/>
                <w:sz w:val="28"/>
                <w:szCs w:val="28"/>
              </w:rPr>
            </w:pPr>
          </w:p>
        </w:tc>
        <w:tc>
          <w:tcPr>
            <w:tcW w:w="1925" w:type="dxa"/>
          </w:tcPr>
          <w:p w:rsidR="00DE44C6" w:rsidRDefault="00DE44C6" w:rsidP="00DE44C6">
            <w:pPr>
              <w:contextualSpacing/>
              <w:jc w:val="center"/>
              <w:rPr>
                <w:color w:val="000000" w:themeColor="text1"/>
                <w:sz w:val="28"/>
                <w:szCs w:val="28"/>
                <w:lang w:val="uk-UA"/>
              </w:rPr>
            </w:pPr>
            <w:r>
              <w:rPr>
                <w:color w:val="000000" w:themeColor="text1"/>
                <w:sz w:val="28"/>
                <w:szCs w:val="28"/>
                <w:lang w:val="uk-UA"/>
              </w:rPr>
              <w:t>2019</w:t>
            </w:r>
          </w:p>
        </w:tc>
        <w:tc>
          <w:tcPr>
            <w:tcW w:w="3080" w:type="dxa"/>
          </w:tcPr>
          <w:p w:rsidR="00DE44C6" w:rsidRDefault="00DE44C6" w:rsidP="00DE44C6">
            <w:pPr>
              <w:contextualSpacing/>
              <w:jc w:val="center"/>
              <w:rPr>
                <w:color w:val="000000" w:themeColor="text1"/>
                <w:sz w:val="28"/>
                <w:szCs w:val="28"/>
                <w:lang w:val="uk-UA"/>
              </w:rPr>
            </w:pPr>
            <w:r>
              <w:rPr>
                <w:color w:val="000000" w:themeColor="text1"/>
                <w:sz w:val="28"/>
                <w:szCs w:val="28"/>
                <w:lang w:val="uk-UA"/>
              </w:rPr>
              <w:t>1.2</w:t>
            </w:r>
          </w:p>
        </w:tc>
      </w:tr>
      <w:tr w:rsidR="00DE44C6" w:rsidTr="00DE44C6">
        <w:trPr>
          <w:trHeight w:val="279"/>
        </w:trPr>
        <w:tc>
          <w:tcPr>
            <w:tcW w:w="4573" w:type="dxa"/>
          </w:tcPr>
          <w:p w:rsidR="00DE44C6" w:rsidRDefault="00DE44C6" w:rsidP="00DE44C6">
            <w:pPr>
              <w:pStyle w:val="Default"/>
              <w:contextualSpacing/>
              <w:jc w:val="center"/>
              <w:rPr>
                <w:sz w:val="28"/>
                <w:szCs w:val="28"/>
              </w:rPr>
            </w:pPr>
            <w:r>
              <w:rPr>
                <w:sz w:val="28"/>
                <w:szCs w:val="28"/>
              </w:rPr>
              <w:t xml:space="preserve">Смерті від вживання наркотиків від 15 до 64 років </w:t>
            </w:r>
          </w:p>
          <w:p w:rsidR="00DE44C6" w:rsidRPr="00D83353" w:rsidRDefault="00DE44C6" w:rsidP="00DE44C6">
            <w:pPr>
              <w:contextualSpacing/>
              <w:jc w:val="center"/>
              <w:rPr>
                <w:color w:val="000000" w:themeColor="text1"/>
                <w:sz w:val="28"/>
                <w:szCs w:val="28"/>
              </w:rPr>
            </w:pPr>
          </w:p>
        </w:tc>
        <w:tc>
          <w:tcPr>
            <w:tcW w:w="1925" w:type="dxa"/>
          </w:tcPr>
          <w:p w:rsidR="00DE44C6" w:rsidRDefault="00DE44C6" w:rsidP="00DE44C6">
            <w:pPr>
              <w:contextualSpacing/>
              <w:jc w:val="center"/>
              <w:rPr>
                <w:color w:val="000000" w:themeColor="text1"/>
                <w:sz w:val="28"/>
                <w:szCs w:val="28"/>
                <w:lang w:val="uk-UA"/>
              </w:rPr>
            </w:pPr>
            <w:r>
              <w:rPr>
                <w:color w:val="000000" w:themeColor="text1"/>
                <w:sz w:val="28"/>
                <w:szCs w:val="28"/>
                <w:lang w:val="uk-UA"/>
              </w:rPr>
              <w:t>2019</w:t>
            </w:r>
          </w:p>
        </w:tc>
        <w:tc>
          <w:tcPr>
            <w:tcW w:w="3080" w:type="dxa"/>
          </w:tcPr>
          <w:p w:rsidR="00DE44C6" w:rsidRDefault="00DE44C6" w:rsidP="00DE44C6">
            <w:pPr>
              <w:contextualSpacing/>
              <w:jc w:val="center"/>
              <w:rPr>
                <w:color w:val="000000" w:themeColor="text1"/>
                <w:sz w:val="28"/>
                <w:szCs w:val="28"/>
                <w:lang w:val="uk-UA"/>
              </w:rPr>
            </w:pPr>
            <w:r>
              <w:rPr>
                <w:color w:val="000000" w:themeColor="text1"/>
                <w:sz w:val="28"/>
                <w:szCs w:val="28"/>
                <w:lang w:val="uk-UA"/>
              </w:rPr>
              <w:t>250</w:t>
            </w:r>
          </w:p>
        </w:tc>
      </w:tr>
    </w:tbl>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jc w:val="center"/>
        <w:rPr>
          <w:color w:val="000000" w:themeColor="text1"/>
          <w:sz w:val="28"/>
          <w:szCs w:val="28"/>
          <w:lang w:val="uk-UA"/>
        </w:rPr>
      </w:pPr>
      <w:r>
        <w:rPr>
          <w:color w:val="000000" w:themeColor="text1"/>
          <w:sz w:val="28"/>
          <w:szCs w:val="28"/>
          <w:lang w:val="uk-UA"/>
        </w:rPr>
        <w:t xml:space="preserve"> </w:t>
      </w:r>
    </w:p>
    <w:p w:rsidR="00DE44C6" w:rsidRDefault="00DE44C6" w:rsidP="00DE44C6">
      <w:pPr>
        <w:jc w:val="center"/>
        <w:rPr>
          <w:color w:val="000000" w:themeColor="text1"/>
          <w:sz w:val="28"/>
          <w:szCs w:val="28"/>
          <w:lang w:val="uk-UA"/>
        </w:rPr>
      </w:pPr>
      <w:r>
        <w:rPr>
          <w:color w:val="000000" w:themeColor="text1"/>
          <w:sz w:val="28"/>
          <w:szCs w:val="28"/>
          <w:lang w:val="uk-UA"/>
        </w:rPr>
        <w:lastRenderedPageBreak/>
        <w:t>Характеристика Канабісу</w:t>
      </w:r>
    </w:p>
    <w:p w:rsidR="00DE44C6" w:rsidRDefault="00DE44C6" w:rsidP="00DE44C6">
      <w:pPr>
        <w:jc w:val="center"/>
        <w:rPr>
          <w:color w:val="000000" w:themeColor="text1"/>
          <w:sz w:val="28"/>
          <w:szCs w:val="28"/>
          <w:lang w:val="uk-UA"/>
        </w:rPr>
      </w:pPr>
    </w:p>
    <w:tbl>
      <w:tblPr>
        <w:tblStyle w:val="aff3"/>
        <w:tblpPr w:leftFromText="180" w:rightFromText="180" w:vertAnchor="text" w:horzAnchor="page" w:tblpX="2353" w:tblpY="109"/>
        <w:tblW w:w="9144" w:type="dxa"/>
        <w:tblLook w:val="04A0"/>
      </w:tblPr>
      <w:tblGrid>
        <w:gridCol w:w="3048"/>
        <w:gridCol w:w="3048"/>
        <w:gridCol w:w="3048"/>
      </w:tblGrid>
      <w:tr w:rsidR="00DE44C6" w:rsidTr="00DE44C6">
        <w:trPr>
          <w:trHeight w:val="281"/>
        </w:trPr>
        <w:tc>
          <w:tcPr>
            <w:tcW w:w="3048" w:type="dxa"/>
          </w:tcPr>
          <w:p w:rsidR="00DE44C6" w:rsidRPr="00F174F9" w:rsidRDefault="00DE44C6" w:rsidP="00DE44C6">
            <w:pPr>
              <w:pStyle w:val="Default"/>
              <w:rPr>
                <w:color w:val="auto"/>
                <w:sz w:val="28"/>
                <w:szCs w:val="28"/>
                <w:lang w:val="uk-UA"/>
              </w:rPr>
            </w:pPr>
          </w:p>
        </w:tc>
        <w:tc>
          <w:tcPr>
            <w:tcW w:w="3048" w:type="dxa"/>
          </w:tcPr>
          <w:p w:rsidR="00DE44C6" w:rsidRPr="00F174F9" w:rsidRDefault="00DE44C6" w:rsidP="00DE44C6">
            <w:pPr>
              <w:pStyle w:val="Default"/>
              <w:rPr>
                <w:color w:val="auto"/>
                <w:sz w:val="28"/>
                <w:szCs w:val="28"/>
                <w:lang w:val="uk-UA"/>
              </w:rPr>
            </w:pPr>
            <w:r w:rsidRPr="00F174F9">
              <w:rPr>
                <w:color w:val="auto"/>
                <w:sz w:val="28"/>
                <w:szCs w:val="28"/>
                <w:lang w:val="uk-UA"/>
              </w:rPr>
              <w:t>Рік</w:t>
            </w:r>
          </w:p>
        </w:tc>
        <w:tc>
          <w:tcPr>
            <w:tcW w:w="3048" w:type="dxa"/>
          </w:tcPr>
          <w:p w:rsidR="00DE44C6" w:rsidRPr="00F174F9" w:rsidRDefault="00DE44C6" w:rsidP="00DE44C6">
            <w:pPr>
              <w:pStyle w:val="Default"/>
              <w:rPr>
                <w:color w:val="auto"/>
                <w:sz w:val="28"/>
                <w:szCs w:val="28"/>
                <w:lang w:val="uk-UA"/>
              </w:rPr>
            </w:pPr>
            <w:r w:rsidRPr="00F174F9">
              <w:rPr>
                <w:color w:val="auto"/>
                <w:sz w:val="28"/>
                <w:szCs w:val="28"/>
                <w:lang w:val="uk-UA"/>
              </w:rPr>
              <w:t>Значення</w:t>
            </w:r>
          </w:p>
        </w:tc>
      </w:tr>
      <w:tr w:rsidR="00DE44C6" w:rsidTr="00DE44C6">
        <w:trPr>
          <w:trHeight w:val="1618"/>
        </w:trPr>
        <w:tc>
          <w:tcPr>
            <w:tcW w:w="3048" w:type="dxa"/>
          </w:tcPr>
          <w:p w:rsidR="00DE44C6" w:rsidRPr="00D54519" w:rsidRDefault="00DE44C6" w:rsidP="00DE44C6">
            <w:pPr>
              <w:pStyle w:val="Default"/>
              <w:rPr>
                <w:color w:val="000000" w:themeColor="text1"/>
                <w:sz w:val="28"/>
                <w:szCs w:val="28"/>
                <w:lang w:val="uk-UA"/>
              </w:rPr>
            </w:pPr>
            <w:r w:rsidRPr="00D54519">
              <w:rPr>
                <w:color w:val="000000" w:themeColor="text1"/>
                <w:sz w:val="28"/>
                <w:szCs w:val="28"/>
                <w:lang w:val="uk-UA"/>
              </w:rPr>
              <w:t xml:space="preserve">Поширеність вживання протягом останнього року(15-17 років) (% ESPAD) </w:t>
            </w:r>
          </w:p>
          <w:p w:rsidR="00DE44C6" w:rsidRPr="00D54519" w:rsidRDefault="00DE44C6" w:rsidP="00DE44C6">
            <w:pPr>
              <w:pStyle w:val="Default"/>
              <w:rPr>
                <w:color w:val="000000" w:themeColor="text1"/>
                <w:sz w:val="28"/>
                <w:szCs w:val="28"/>
                <w:lang w:val="uk-UA"/>
              </w:rPr>
            </w:pPr>
          </w:p>
        </w:tc>
        <w:tc>
          <w:tcPr>
            <w:tcW w:w="3048" w:type="dxa"/>
          </w:tcPr>
          <w:p w:rsidR="00DE44C6" w:rsidRPr="00F174F9" w:rsidRDefault="00DE44C6" w:rsidP="00DE44C6">
            <w:pPr>
              <w:pStyle w:val="Default"/>
              <w:rPr>
                <w:color w:val="auto"/>
                <w:sz w:val="28"/>
                <w:szCs w:val="28"/>
                <w:lang w:val="uk-UA"/>
              </w:rPr>
            </w:pPr>
            <w:r>
              <w:rPr>
                <w:color w:val="auto"/>
                <w:sz w:val="28"/>
                <w:szCs w:val="28"/>
                <w:lang w:val="uk-UA"/>
              </w:rPr>
              <w:t>2017</w:t>
            </w:r>
          </w:p>
        </w:tc>
        <w:tc>
          <w:tcPr>
            <w:tcW w:w="3048" w:type="dxa"/>
          </w:tcPr>
          <w:p w:rsidR="00DE44C6" w:rsidRPr="00F174F9" w:rsidRDefault="00DE44C6" w:rsidP="00DE44C6">
            <w:pPr>
              <w:pStyle w:val="Default"/>
              <w:rPr>
                <w:color w:val="auto"/>
                <w:sz w:val="28"/>
                <w:szCs w:val="28"/>
                <w:lang w:val="uk-UA"/>
              </w:rPr>
            </w:pPr>
            <w:r w:rsidRPr="00F174F9">
              <w:rPr>
                <w:color w:val="auto"/>
                <w:sz w:val="28"/>
                <w:szCs w:val="28"/>
                <w:lang w:val="uk-UA"/>
              </w:rPr>
              <w:t>3,3</w:t>
            </w:r>
          </w:p>
        </w:tc>
      </w:tr>
      <w:tr w:rsidR="00DE44C6" w:rsidTr="00DE44C6">
        <w:trPr>
          <w:trHeight w:val="1618"/>
        </w:trPr>
        <w:tc>
          <w:tcPr>
            <w:tcW w:w="3048" w:type="dxa"/>
          </w:tcPr>
          <w:p w:rsidR="00DE44C6" w:rsidRPr="00D54519" w:rsidRDefault="00DE44C6" w:rsidP="00DE44C6">
            <w:pPr>
              <w:pStyle w:val="Default"/>
              <w:rPr>
                <w:color w:val="000000" w:themeColor="text1"/>
                <w:sz w:val="28"/>
                <w:szCs w:val="28"/>
                <w:lang w:val="uk-UA"/>
              </w:rPr>
            </w:pPr>
            <w:r w:rsidRPr="00D54519">
              <w:rPr>
                <w:color w:val="000000" w:themeColor="text1"/>
                <w:sz w:val="28"/>
                <w:szCs w:val="28"/>
                <w:lang w:val="uk-UA"/>
              </w:rPr>
              <w:t xml:space="preserve">Поширеність вживання наркотиків минулого року – все доросле населення (%) </w:t>
            </w:r>
          </w:p>
          <w:p w:rsidR="00DE44C6" w:rsidRPr="00D54519" w:rsidRDefault="00DE44C6" w:rsidP="00DE44C6">
            <w:pPr>
              <w:pStyle w:val="Default"/>
              <w:rPr>
                <w:color w:val="000000" w:themeColor="text1"/>
                <w:sz w:val="28"/>
                <w:szCs w:val="28"/>
                <w:lang w:val="uk-UA"/>
              </w:rPr>
            </w:pPr>
          </w:p>
        </w:tc>
        <w:tc>
          <w:tcPr>
            <w:tcW w:w="3048" w:type="dxa"/>
          </w:tcPr>
          <w:p w:rsidR="00DE44C6" w:rsidRPr="00F174F9" w:rsidRDefault="00DE44C6" w:rsidP="00DE44C6">
            <w:pPr>
              <w:pStyle w:val="Default"/>
              <w:rPr>
                <w:color w:val="auto"/>
                <w:sz w:val="28"/>
                <w:szCs w:val="28"/>
                <w:lang w:val="uk-UA"/>
              </w:rPr>
            </w:pPr>
            <w:r w:rsidRPr="00F174F9">
              <w:rPr>
                <w:color w:val="auto"/>
                <w:sz w:val="28"/>
                <w:szCs w:val="28"/>
                <w:lang w:val="uk-UA"/>
              </w:rPr>
              <w:t>2019</w:t>
            </w:r>
          </w:p>
        </w:tc>
        <w:tc>
          <w:tcPr>
            <w:tcW w:w="3048" w:type="dxa"/>
          </w:tcPr>
          <w:p w:rsidR="00DE44C6" w:rsidRPr="00F174F9" w:rsidRDefault="00DE44C6" w:rsidP="00DE44C6">
            <w:pPr>
              <w:pStyle w:val="Default"/>
              <w:rPr>
                <w:color w:val="auto"/>
                <w:sz w:val="28"/>
                <w:szCs w:val="28"/>
                <w:lang w:val="uk-UA"/>
              </w:rPr>
            </w:pPr>
            <w:r w:rsidRPr="00F174F9">
              <w:rPr>
                <w:color w:val="auto"/>
                <w:sz w:val="28"/>
                <w:szCs w:val="28"/>
                <w:lang w:val="uk-UA"/>
              </w:rPr>
              <w:t>Дослідження не проводилось</w:t>
            </w:r>
          </w:p>
        </w:tc>
      </w:tr>
      <w:tr w:rsidR="00DE44C6" w:rsidTr="00DE44C6">
        <w:trPr>
          <w:trHeight w:val="559"/>
        </w:trPr>
        <w:tc>
          <w:tcPr>
            <w:tcW w:w="3048" w:type="dxa"/>
          </w:tcPr>
          <w:p w:rsidR="00DE44C6" w:rsidRPr="00D54519" w:rsidRDefault="00DE44C6" w:rsidP="00DE44C6">
            <w:pPr>
              <w:pStyle w:val="Default"/>
              <w:rPr>
                <w:color w:val="000000" w:themeColor="text1"/>
                <w:sz w:val="28"/>
                <w:szCs w:val="28"/>
                <w:lang w:val="uk-UA"/>
              </w:rPr>
            </w:pPr>
            <w:r w:rsidRPr="00D54519">
              <w:rPr>
                <w:color w:val="000000" w:themeColor="text1"/>
                <w:sz w:val="28"/>
                <w:szCs w:val="28"/>
                <w:lang w:val="uk-UA"/>
              </w:rPr>
              <w:t>Обсяг вилученої трави канабісу</w:t>
            </w:r>
          </w:p>
        </w:tc>
        <w:tc>
          <w:tcPr>
            <w:tcW w:w="3048" w:type="dxa"/>
          </w:tcPr>
          <w:p w:rsidR="00DE44C6" w:rsidRPr="00F174F9" w:rsidRDefault="00DE44C6" w:rsidP="00DE44C6">
            <w:pPr>
              <w:pStyle w:val="Default"/>
              <w:rPr>
                <w:color w:val="auto"/>
                <w:sz w:val="28"/>
                <w:szCs w:val="28"/>
                <w:lang w:val="uk-UA"/>
              </w:rPr>
            </w:pPr>
            <w:r w:rsidRPr="00F174F9">
              <w:rPr>
                <w:color w:val="auto"/>
                <w:sz w:val="28"/>
                <w:szCs w:val="28"/>
                <w:lang w:val="uk-UA"/>
              </w:rPr>
              <w:t>2019</w:t>
            </w:r>
          </w:p>
        </w:tc>
        <w:tc>
          <w:tcPr>
            <w:tcW w:w="3048" w:type="dxa"/>
          </w:tcPr>
          <w:p w:rsidR="00DE44C6" w:rsidRPr="00F174F9" w:rsidRDefault="00DE44C6" w:rsidP="00DE44C6">
            <w:pPr>
              <w:pStyle w:val="Default"/>
              <w:rPr>
                <w:color w:val="auto"/>
                <w:sz w:val="28"/>
                <w:szCs w:val="28"/>
                <w:lang w:val="uk-UA"/>
              </w:rPr>
            </w:pPr>
            <w:r w:rsidRPr="00F174F9">
              <w:rPr>
                <w:color w:val="auto"/>
                <w:sz w:val="28"/>
                <w:szCs w:val="28"/>
                <w:lang w:val="uk-UA"/>
              </w:rPr>
              <w:t>3997 кг</w:t>
            </w:r>
          </w:p>
        </w:tc>
      </w:tr>
    </w:tbl>
    <w:p w:rsidR="00DE44C6" w:rsidRDefault="00DE44C6" w:rsidP="00DE44C6">
      <w:pPr>
        <w:pStyle w:val="Default"/>
        <w:ind w:right="-567"/>
        <w:rPr>
          <w:color w:val="auto"/>
          <w:lang w:val="uk-UA"/>
        </w:rPr>
      </w:pPr>
    </w:p>
    <w:p w:rsidR="00DE44C6" w:rsidRDefault="00DE44C6" w:rsidP="00DE44C6">
      <w:pPr>
        <w:pStyle w:val="Default"/>
        <w:ind w:right="-567"/>
        <w:rPr>
          <w:color w:val="auto"/>
          <w:lang w:val="uk-UA"/>
        </w:rPr>
      </w:pPr>
    </w:p>
    <w:p w:rsidR="00DE44C6" w:rsidRDefault="00DE44C6" w:rsidP="00DE44C6">
      <w:pPr>
        <w:pStyle w:val="Default"/>
        <w:ind w:right="-567"/>
        <w:jc w:val="center"/>
        <w:rPr>
          <w:color w:val="auto"/>
          <w:sz w:val="28"/>
          <w:szCs w:val="28"/>
          <w:lang w:val="uk-UA"/>
        </w:rPr>
      </w:pPr>
    </w:p>
    <w:p w:rsidR="00DE44C6" w:rsidRDefault="00DE44C6" w:rsidP="00DE44C6">
      <w:pPr>
        <w:pStyle w:val="Default"/>
        <w:ind w:right="-567"/>
        <w:jc w:val="center"/>
        <w:rPr>
          <w:color w:val="auto"/>
          <w:sz w:val="28"/>
          <w:szCs w:val="28"/>
          <w:lang w:val="uk-UA"/>
        </w:rPr>
      </w:pPr>
    </w:p>
    <w:p w:rsidR="00DE44C6" w:rsidRDefault="00DE44C6" w:rsidP="00DE44C6">
      <w:pPr>
        <w:pStyle w:val="Default"/>
        <w:ind w:right="-567"/>
        <w:jc w:val="center"/>
        <w:rPr>
          <w:color w:val="auto"/>
          <w:sz w:val="28"/>
          <w:szCs w:val="28"/>
          <w:lang w:val="uk-UA"/>
        </w:rPr>
      </w:pPr>
    </w:p>
    <w:p w:rsidR="00DE44C6" w:rsidRDefault="00DE44C6" w:rsidP="00DE44C6">
      <w:pPr>
        <w:pStyle w:val="Default"/>
        <w:ind w:right="-567"/>
        <w:jc w:val="center"/>
        <w:rPr>
          <w:color w:val="auto"/>
          <w:sz w:val="28"/>
          <w:szCs w:val="28"/>
          <w:lang w:val="uk-UA"/>
        </w:rPr>
      </w:pPr>
    </w:p>
    <w:p w:rsidR="00DE44C6" w:rsidRDefault="00DE44C6" w:rsidP="00DE44C6">
      <w:pPr>
        <w:pStyle w:val="Default"/>
        <w:ind w:right="-567"/>
        <w:jc w:val="center"/>
        <w:rPr>
          <w:color w:val="auto"/>
          <w:sz w:val="28"/>
          <w:szCs w:val="28"/>
          <w:lang w:val="uk-UA"/>
        </w:rPr>
      </w:pPr>
    </w:p>
    <w:p w:rsidR="00DE44C6" w:rsidRDefault="00DE44C6" w:rsidP="00DE44C6">
      <w:pPr>
        <w:pStyle w:val="Default"/>
        <w:ind w:right="-567"/>
        <w:jc w:val="center"/>
        <w:rPr>
          <w:color w:val="auto"/>
          <w:sz w:val="28"/>
          <w:szCs w:val="28"/>
          <w:lang w:val="uk-UA"/>
        </w:rPr>
      </w:pPr>
    </w:p>
    <w:p w:rsidR="00DE44C6" w:rsidRDefault="00DE44C6" w:rsidP="00DE44C6">
      <w:pPr>
        <w:pStyle w:val="Default"/>
        <w:ind w:right="-567"/>
        <w:jc w:val="center"/>
        <w:rPr>
          <w:color w:val="auto"/>
          <w:sz w:val="28"/>
          <w:szCs w:val="28"/>
          <w:lang w:val="uk-UA"/>
        </w:rPr>
      </w:pPr>
    </w:p>
    <w:p w:rsidR="00DE44C6" w:rsidRDefault="00DE44C6" w:rsidP="00DE44C6">
      <w:pPr>
        <w:pStyle w:val="Default"/>
        <w:ind w:right="-567"/>
        <w:jc w:val="center"/>
        <w:rPr>
          <w:color w:val="auto"/>
          <w:sz w:val="28"/>
          <w:szCs w:val="28"/>
          <w:lang w:val="uk-UA"/>
        </w:rPr>
      </w:pPr>
    </w:p>
    <w:p w:rsidR="00DE44C6" w:rsidRDefault="00DE44C6" w:rsidP="00DE44C6">
      <w:pPr>
        <w:pStyle w:val="Default"/>
        <w:ind w:right="-567"/>
        <w:jc w:val="center"/>
        <w:rPr>
          <w:color w:val="auto"/>
          <w:sz w:val="28"/>
          <w:szCs w:val="28"/>
          <w:lang w:val="uk-UA"/>
        </w:rPr>
      </w:pPr>
    </w:p>
    <w:p w:rsidR="00DE44C6" w:rsidRDefault="00DE44C6" w:rsidP="00DE44C6">
      <w:pPr>
        <w:pStyle w:val="Default"/>
        <w:ind w:right="-567"/>
        <w:jc w:val="center"/>
        <w:rPr>
          <w:color w:val="auto"/>
          <w:sz w:val="28"/>
          <w:szCs w:val="28"/>
          <w:lang w:val="uk-UA"/>
        </w:rPr>
      </w:pPr>
    </w:p>
    <w:p w:rsidR="00DE44C6" w:rsidRDefault="00DE44C6" w:rsidP="00DE44C6">
      <w:pPr>
        <w:pStyle w:val="Default"/>
        <w:ind w:right="-567"/>
        <w:jc w:val="center"/>
        <w:rPr>
          <w:color w:val="auto"/>
          <w:sz w:val="28"/>
          <w:szCs w:val="28"/>
          <w:lang w:val="uk-UA"/>
        </w:rPr>
      </w:pPr>
    </w:p>
    <w:p w:rsidR="00DE44C6" w:rsidRDefault="00DE44C6" w:rsidP="00DE44C6">
      <w:pPr>
        <w:pStyle w:val="Default"/>
        <w:ind w:right="-567"/>
        <w:jc w:val="center"/>
        <w:rPr>
          <w:color w:val="auto"/>
          <w:sz w:val="28"/>
          <w:szCs w:val="28"/>
          <w:lang w:val="uk-UA"/>
        </w:rPr>
      </w:pPr>
    </w:p>
    <w:p w:rsidR="00DE44C6" w:rsidRDefault="00DE44C6" w:rsidP="00DE44C6">
      <w:pPr>
        <w:pStyle w:val="Default"/>
        <w:ind w:right="-567"/>
        <w:jc w:val="center"/>
        <w:rPr>
          <w:color w:val="auto"/>
          <w:sz w:val="28"/>
          <w:szCs w:val="28"/>
          <w:lang w:val="uk-UA"/>
        </w:rPr>
      </w:pPr>
    </w:p>
    <w:p w:rsidR="00DE44C6" w:rsidRDefault="00DE44C6" w:rsidP="00DE44C6">
      <w:pPr>
        <w:pStyle w:val="Default"/>
        <w:ind w:right="-567"/>
        <w:jc w:val="center"/>
        <w:rPr>
          <w:color w:val="auto"/>
          <w:sz w:val="28"/>
          <w:szCs w:val="28"/>
          <w:lang w:val="uk-UA"/>
        </w:rPr>
      </w:pPr>
      <w:r w:rsidRPr="00621DBE">
        <w:rPr>
          <w:color w:val="auto"/>
          <w:sz w:val="28"/>
          <w:szCs w:val="28"/>
          <w:lang w:val="uk-UA"/>
        </w:rPr>
        <w:t>Характеристика Кокаїну</w:t>
      </w:r>
    </w:p>
    <w:p w:rsidR="00DE44C6" w:rsidRDefault="00DE44C6" w:rsidP="00DE44C6">
      <w:pPr>
        <w:pStyle w:val="Default"/>
        <w:ind w:right="-567"/>
        <w:jc w:val="center"/>
        <w:rPr>
          <w:color w:val="auto"/>
          <w:sz w:val="28"/>
          <w:szCs w:val="28"/>
          <w:lang w:val="uk-UA"/>
        </w:rPr>
      </w:pPr>
    </w:p>
    <w:tbl>
      <w:tblPr>
        <w:tblStyle w:val="aff3"/>
        <w:tblW w:w="9677" w:type="dxa"/>
        <w:tblInd w:w="741" w:type="dxa"/>
        <w:tblLook w:val="04A0"/>
      </w:tblPr>
      <w:tblGrid>
        <w:gridCol w:w="3225"/>
        <w:gridCol w:w="3225"/>
        <w:gridCol w:w="3227"/>
      </w:tblGrid>
      <w:tr w:rsidR="00DE44C6" w:rsidTr="00DE44C6">
        <w:trPr>
          <w:trHeight w:val="142"/>
        </w:trPr>
        <w:tc>
          <w:tcPr>
            <w:tcW w:w="3225" w:type="dxa"/>
          </w:tcPr>
          <w:p w:rsidR="00DE44C6" w:rsidRDefault="00DE44C6" w:rsidP="00DE44C6">
            <w:pPr>
              <w:jc w:val="center"/>
              <w:rPr>
                <w:color w:val="000000" w:themeColor="text1"/>
                <w:sz w:val="28"/>
                <w:szCs w:val="28"/>
                <w:lang w:val="uk-UA"/>
              </w:rPr>
            </w:pPr>
          </w:p>
        </w:tc>
        <w:tc>
          <w:tcPr>
            <w:tcW w:w="3225" w:type="dxa"/>
          </w:tcPr>
          <w:p w:rsidR="00DE44C6" w:rsidRDefault="00DE44C6" w:rsidP="00DE44C6">
            <w:pPr>
              <w:jc w:val="center"/>
              <w:rPr>
                <w:color w:val="000000" w:themeColor="text1"/>
                <w:sz w:val="28"/>
                <w:szCs w:val="28"/>
                <w:lang w:val="uk-UA"/>
              </w:rPr>
            </w:pPr>
            <w:r>
              <w:rPr>
                <w:color w:val="000000" w:themeColor="text1"/>
                <w:sz w:val="28"/>
                <w:szCs w:val="28"/>
                <w:lang w:val="uk-UA"/>
              </w:rPr>
              <w:t>Рік</w:t>
            </w:r>
          </w:p>
        </w:tc>
        <w:tc>
          <w:tcPr>
            <w:tcW w:w="3227" w:type="dxa"/>
          </w:tcPr>
          <w:p w:rsidR="00DE44C6" w:rsidRDefault="00DE44C6" w:rsidP="00DE44C6">
            <w:pPr>
              <w:jc w:val="center"/>
              <w:rPr>
                <w:color w:val="000000" w:themeColor="text1"/>
                <w:sz w:val="28"/>
                <w:szCs w:val="28"/>
                <w:lang w:val="uk-UA"/>
              </w:rPr>
            </w:pPr>
            <w:r>
              <w:rPr>
                <w:color w:val="000000" w:themeColor="text1"/>
                <w:sz w:val="28"/>
                <w:szCs w:val="28"/>
                <w:lang w:val="uk-UA"/>
              </w:rPr>
              <w:t>Значення</w:t>
            </w:r>
          </w:p>
        </w:tc>
      </w:tr>
      <w:tr w:rsidR="00DE44C6" w:rsidTr="00DE44C6">
        <w:trPr>
          <w:trHeight w:val="576"/>
        </w:trPr>
        <w:tc>
          <w:tcPr>
            <w:tcW w:w="3225" w:type="dxa"/>
          </w:tcPr>
          <w:p w:rsidR="00DE44C6" w:rsidRPr="00D54519" w:rsidRDefault="00DE44C6" w:rsidP="00DE44C6">
            <w:pPr>
              <w:pStyle w:val="Default"/>
              <w:jc w:val="center"/>
              <w:rPr>
                <w:sz w:val="28"/>
                <w:szCs w:val="28"/>
                <w:lang w:val="uk-UA"/>
              </w:rPr>
            </w:pPr>
            <w:r w:rsidRPr="00D54519">
              <w:rPr>
                <w:sz w:val="28"/>
                <w:szCs w:val="28"/>
                <w:lang w:val="uk-UA"/>
              </w:rPr>
              <w:t xml:space="preserve">Поширеність вживання – школи (15 – 17 років) (% ESPAD) </w:t>
            </w:r>
          </w:p>
          <w:p w:rsidR="00DE44C6" w:rsidRPr="00D54519" w:rsidRDefault="00DE44C6" w:rsidP="00DE44C6">
            <w:pPr>
              <w:jc w:val="center"/>
              <w:rPr>
                <w:color w:val="000000" w:themeColor="text1"/>
                <w:sz w:val="28"/>
                <w:szCs w:val="28"/>
                <w:lang w:val="uk-UA"/>
              </w:rPr>
            </w:pPr>
          </w:p>
        </w:tc>
        <w:tc>
          <w:tcPr>
            <w:tcW w:w="3225" w:type="dxa"/>
          </w:tcPr>
          <w:p w:rsidR="00DE44C6" w:rsidRDefault="00DE44C6" w:rsidP="00DE44C6">
            <w:pPr>
              <w:jc w:val="center"/>
              <w:rPr>
                <w:color w:val="000000" w:themeColor="text1"/>
                <w:sz w:val="28"/>
                <w:szCs w:val="28"/>
                <w:lang w:val="uk-UA"/>
              </w:rPr>
            </w:pPr>
            <w:r>
              <w:rPr>
                <w:color w:val="000000" w:themeColor="text1"/>
                <w:sz w:val="28"/>
                <w:szCs w:val="28"/>
                <w:lang w:val="uk-UA"/>
              </w:rPr>
              <w:t>2017</w:t>
            </w:r>
          </w:p>
        </w:tc>
        <w:tc>
          <w:tcPr>
            <w:tcW w:w="3227" w:type="dxa"/>
          </w:tcPr>
          <w:p w:rsidR="00DE44C6" w:rsidRDefault="00DE44C6" w:rsidP="00DE44C6">
            <w:pPr>
              <w:jc w:val="center"/>
              <w:rPr>
                <w:color w:val="000000" w:themeColor="text1"/>
                <w:sz w:val="28"/>
                <w:szCs w:val="28"/>
                <w:lang w:val="uk-UA"/>
              </w:rPr>
            </w:pPr>
            <w:r>
              <w:rPr>
                <w:color w:val="000000" w:themeColor="text1"/>
                <w:sz w:val="28"/>
                <w:szCs w:val="28"/>
                <w:lang w:val="uk-UA"/>
              </w:rPr>
              <w:t>1,5</w:t>
            </w:r>
          </w:p>
        </w:tc>
      </w:tr>
      <w:tr w:rsidR="00DE44C6" w:rsidTr="00DE44C6">
        <w:trPr>
          <w:trHeight w:val="725"/>
        </w:trPr>
        <w:tc>
          <w:tcPr>
            <w:tcW w:w="3225" w:type="dxa"/>
          </w:tcPr>
          <w:p w:rsidR="00DE44C6" w:rsidRPr="00D54519" w:rsidRDefault="00DE44C6" w:rsidP="00DE44C6">
            <w:pPr>
              <w:pStyle w:val="Default"/>
              <w:jc w:val="center"/>
              <w:rPr>
                <w:sz w:val="28"/>
                <w:szCs w:val="28"/>
                <w:lang w:val="uk-UA"/>
              </w:rPr>
            </w:pPr>
            <w:r w:rsidRPr="00D54519">
              <w:rPr>
                <w:sz w:val="28"/>
                <w:szCs w:val="28"/>
                <w:lang w:val="uk-UA"/>
              </w:rPr>
              <w:t xml:space="preserve">Поширеність вживання наркотиків минулого року – все доросле населення (%) </w:t>
            </w:r>
          </w:p>
          <w:p w:rsidR="00DE44C6" w:rsidRPr="00D54519" w:rsidRDefault="00DE44C6" w:rsidP="00DE44C6">
            <w:pPr>
              <w:jc w:val="center"/>
              <w:rPr>
                <w:color w:val="000000" w:themeColor="text1"/>
                <w:sz w:val="28"/>
                <w:szCs w:val="28"/>
                <w:lang w:val="uk-UA"/>
              </w:rPr>
            </w:pPr>
          </w:p>
        </w:tc>
        <w:tc>
          <w:tcPr>
            <w:tcW w:w="3225" w:type="dxa"/>
          </w:tcPr>
          <w:p w:rsidR="00DE44C6" w:rsidRDefault="00DE44C6" w:rsidP="00DE44C6">
            <w:pPr>
              <w:jc w:val="center"/>
              <w:rPr>
                <w:color w:val="000000" w:themeColor="text1"/>
                <w:sz w:val="28"/>
                <w:szCs w:val="28"/>
                <w:lang w:val="uk-UA"/>
              </w:rPr>
            </w:pPr>
            <w:r>
              <w:rPr>
                <w:color w:val="000000" w:themeColor="text1"/>
                <w:sz w:val="28"/>
                <w:szCs w:val="28"/>
                <w:lang w:val="uk-UA"/>
              </w:rPr>
              <w:t>2019</w:t>
            </w:r>
          </w:p>
        </w:tc>
        <w:tc>
          <w:tcPr>
            <w:tcW w:w="3227" w:type="dxa"/>
          </w:tcPr>
          <w:p w:rsidR="00DE44C6" w:rsidRDefault="00DE44C6" w:rsidP="00DE44C6">
            <w:pPr>
              <w:jc w:val="center"/>
              <w:rPr>
                <w:color w:val="000000" w:themeColor="text1"/>
                <w:sz w:val="28"/>
                <w:szCs w:val="28"/>
                <w:lang w:val="uk-UA"/>
              </w:rPr>
            </w:pPr>
            <w:r>
              <w:rPr>
                <w:color w:val="000000" w:themeColor="text1"/>
                <w:sz w:val="28"/>
                <w:szCs w:val="28"/>
                <w:lang w:val="uk-UA"/>
              </w:rPr>
              <w:t>Дослідження не проводилося</w:t>
            </w:r>
          </w:p>
        </w:tc>
      </w:tr>
      <w:tr w:rsidR="00DE44C6" w:rsidTr="00DE44C6">
        <w:trPr>
          <w:trHeight w:val="433"/>
        </w:trPr>
        <w:tc>
          <w:tcPr>
            <w:tcW w:w="3225" w:type="dxa"/>
          </w:tcPr>
          <w:p w:rsidR="00DE44C6" w:rsidRPr="00D54519" w:rsidRDefault="00DE44C6" w:rsidP="00DE44C6">
            <w:pPr>
              <w:pStyle w:val="Default"/>
              <w:jc w:val="center"/>
              <w:rPr>
                <w:sz w:val="28"/>
                <w:szCs w:val="28"/>
                <w:lang w:val="uk-UA"/>
              </w:rPr>
            </w:pPr>
            <w:r w:rsidRPr="00D54519">
              <w:rPr>
                <w:sz w:val="28"/>
                <w:szCs w:val="28"/>
                <w:lang w:val="uk-UA"/>
              </w:rPr>
              <w:t xml:space="preserve">Всі, хто отримує лікування (%) </w:t>
            </w:r>
          </w:p>
          <w:p w:rsidR="00DE44C6" w:rsidRPr="00D54519" w:rsidRDefault="00DE44C6" w:rsidP="00DE44C6">
            <w:pPr>
              <w:jc w:val="center"/>
              <w:rPr>
                <w:color w:val="000000" w:themeColor="text1"/>
                <w:sz w:val="28"/>
                <w:szCs w:val="28"/>
                <w:lang w:val="uk-UA"/>
              </w:rPr>
            </w:pPr>
          </w:p>
        </w:tc>
        <w:tc>
          <w:tcPr>
            <w:tcW w:w="3225" w:type="dxa"/>
          </w:tcPr>
          <w:p w:rsidR="00DE44C6" w:rsidRDefault="00DE44C6" w:rsidP="00DE44C6">
            <w:pPr>
              <w:jc w:val="center"/>
              <w:rPr>
                <w:color w:val="000000" w:themeColor="text1"/>
                <w:sz w:val="28"/>
                <w:szCs w:val="28"/>
                <w:lang w:val="uk-UA"/>
              </w:rPr>
            </w:pPr>
            <w:r>
              <w:rPr>
                <w:color w:val="000000" w:themeColor="text1"/>
                <w:sz w:val="28"/>
                <w:szCs w:val="28"/>
                <w:lang w:val="uk-UA"/>
              </w:rPr>
              <w:t>2019</w:t>
            </w:r>
          </w:p>
        </w:tc>
        <w:tc>
          <w:tcPr>
            <w:tcW w:w="3227" w:type="dxa"/>
          </w:tcPr>
          <w:p w:rsidR="00DE44C6" w:rsidRDefault="00DE44C6" w:rsidP="00DE44C6">
            <w:pPr>
              <w:jc w:val="center"/>
              <w:rPr>
                <w:color w:val="000000" w:themeColor="text1"/>
                <w:sz w:val="28"/>
                <w:szCs w:val="28"/>
                <w:lang w:val="uk-UA"/>
              </w:rPr>
            </w:pPr>
            <w:r>
              <w:rPr>
                <w:color w:val="000000" w:themeColor="text1"/>
                <w:sz w:val="28"/>
                <w:szCs w:val="28"/>
                <w:lang w:val="uk-UA"/>
              </w:rPr>
              <w:t>0.09</w:t>
            </w:r>
          </w:p>
        </w:tc>
      </w:tr>
      <w:tr w:rsidR="00DE44C6" w:rsidTr="00DE44C6">
        <w:trPr>
          <w:trHeight w:val="285"/>
        </w:trPr>
        <w:tc>
          <w:tcPr>
            <w:tcW w:w="3225" w:type="dxa"/>
          </w:tcPr>
          <w:p w:rsidR="00DE44C6" w:rsidRPr="00D54519" w:rsidRDefault="00DE44C6" w:rsidP="00DE44C6">
            <w:pPr>
              <w:jc w:val="center"/>
              <w:rPr>
                <w:color w:val="000000" w:themeColor="text1"/>
                <w:sz w:val="28"/>
                <w:szCs w:val="28"/>
                <w:lang w:val="uk-UA"/>
              </w:rPr>
            </w:pPr>
            <w:r w:rsidRPr="00D54519">
              <w:rPr>
                <w:color w:val="000000" w:themeColor="text1"/>
                <w:sz w:val="28"/>
                <w:szCs w:val="28"/>
                <w:lang w:val="uk-UA"/>
              </w:rPr>
              <w:t>Обсяг вилученого кокаїну ( кг)</w:t>
            </w:r>
          </w:p>
        </w:tc>
        <w:tc>
          <w:tcPr>
            <w:tcW w:w="3225" w:type="dxa"/>
          </w:tcPr>
          <w:p w:rsidR="00DE44C6" w:rsidRDefault="00DE44C6" w:rsidP="00DE44C6">
            <w:pPr>
              <w:jc w:val="center"/>
              <w:rPr>
                <w:color w:val="000000" w:themeColor="text1"/>
                <w:sz w:val="28"/>
                <w:szCs w:val="28"/>
                <w:lang w:val="uk-UA"/>
              </w:rPr>
            </w:pPr>
            <w:r>
              <w:rPr>
                <w:color w:val="000000" w:themeColor="text1"/>
                <w:sz w:val="28"/>
                <w:szCs w:val="28"/>
                <w:lang w:val="uk-UA"/>
              </w:rPr>
              <w:t>2019</w:t>
            </w:r>
          </w:p>
        </w:tc>
        <w:tc>
          <w:tcPr>
            <w:tcW w:w="3227" w:type="dxa"/>
          </w:tcPr>
          <w:p w:rsidR="00DE44C6" w:rsidRDefault="00DE44C6" w:rsidP="00DE44C6">
            <w:pPr>
              <w:jc w:val="center"/>
              <w:rPr>
                <w:color w:val="000000" w:themeColor="text1"/>
                <w:sz w:val="28"/>
                <w:szCs w:val="28"/>
                <w:lang w:val="uk-UA"/>
              </w:rPr>
            </w:pPr>
            <w:r>
              <w:rPr>
                <w:color w:val="000000" w:themeColor="text1"/>
                <w:sz w:val="28"/>
                <w:szCs w:val="28"/>
                <w:lang w:val="uk-UA"/>
              </w:rPr>
              <w:t>1,86</w:t>
            </w:r>
          </w:p>
        </w:tc>
      </w:tr>
    </w:tbl>
    <w:p w:rsidR="00DE44C6" w:rsidRDefault="00DE44C6" w:rsidP="00DE44C6">
      <w:pPr>
        <w:jc w:val="center"/>
        <w:rPr>
          <w:color w:val="000000" w:themeColor="text1"/>
          <w:sz w:val="28"/>
          <w:szCs w:val="28"/>
          <w:lang w:val="uk-UA"/>
        </w:rPr>
      </w:pPr>
    </w:p>
    <w:p w:rsidR="00DE44C6" w:rsidRDefault="00DE44C6" w:rsidP="00DE44C6">
      <w:pPr>
        <w:pStyle w:val="Default"/>
        <w:ind w:right="-567"/>
        <w:jc w:val="center"/>
        <w:rPr>
          <w:color w:val="auto"/>
          <w:sz w:val="28"/>
          <w:szCs w:val="28"/>
          <w:lang w:val="uk-UA"/>
        </w:rPr>
      </w:pPr>
    </w:p>
    <w:p w:rsidR="00DE44C6" w:rsidRPr="00621DBE" w:rsidRDefault="00DE44C6" w:rsidP="00DE44C6">
      <w:pPr>
        <w:pStyle w:val="Default"/>
        <w:ind w:right="-567"/>
        <w:jc w:val="center"/>
        <w:rPr>
          <w:color w:val="auto"/>
          <w:sz w:val="28"/>
          <w:szCs w:val="28"/>
          <w:lang w:val="uk-UA"/>
        </w:rPr>
      </w:pPr>
    </w:p>
    <w:p w:rsidR="00DE44C6" w:rsidRDefault="00DE44C6" w:rsidP="00DE44C6">
      <w:pPr>
        <w:pStyle w:val="Default"/>
        <w:rPr>
          <w:color w:val="auto"/>
          <w:lang w:val="uk-UA"/>
        </w:rPr>
      </w:pPr>
    </w:p>
    <w:p w:rsidR="00DE44C6" w:rsidRDefault="00DE44C6" w:rsidP="00DE44C6">
      <w:pPr>
        <w:pStyle w:val="Default"/>
        <w:rPr>
          <w:color w:val="auto"/>
          <w:lang w:val="uk-UA"/>
        </w:rPr>
      </w:pPr>
    </w:p>
    <w:p w:rsidR="00DE44C6" w:rsidRDefault="00DE44C6" w:rsidP="00DE44C6">
      <w:pPr>
        <w:pStyle w:val="Default"/>
        <w:rPr>
          <w:color w:val="auto"/>
          <w:lang w:val="uk-UA"/>
        </w:rPr>
      </w:pPr>
    </w:p>
    <w:p w:rsidR="00DE44C6" w:rsidRDefault="00DE44C6" w:rsidP="00DE44C6">
      <w:pPr>
        <w:pStyle w:val="Default"/>
        <w:rPr>
          <w:color w:val="auto"/>
          <w:lang w:val="uk-UA"/>
        </w:rPr>
      </w:pPr>
    </w:p>
    <w:p w:rsidR="00DE44C6" w:rsidRDefault="00DE44C6" w:rsidP="00DE44C6">
      <w:pPr>
        <w:pStyle w:val="Default"/>
        <w:rPr>
          <w:color w:val="auto"/>
          <w:lang w:val="uk-UA"/>
        </w:rPr>
      </w:pPr>
    </w:p>
    <w:p w:rsidR="00DE44C6" w:rsidRDefault="00DE44C6" w:rsidP="00DE44C6">
      <w:pPr>
        <w:pStyle w:val="Default"/>
        <w:rPr>
          <w:color w:val="auto"/>
          <w:lang w:val="uk-UA"/>
        </w:rPr>
      </w:pPr>
    </w:p>
    <w:p w:rsidR="00DE44C6" w:rsidRDefault="00DE44C6" w:rsidP="00DE44C6">
      <w:pPr>
        <w:pStyle w:val="Default"/>
        <w:rPr>
          <w:color w:val="auto"/>
          <w:lang w:val="uk-UA"/>
        </w:rPr>
      </w:pPr>
    </w:p>
    <w:p w:rsidR="00DE44C6" w:rsidRDefault="00DE44C6" w:rsidP="00DE44C6">
      <w:pPr>
        <w:pStyle w:val="Default"/>
        <w:rPr>
          <w:color w:val="auto"/>
          <w:lang w:val="uk-UA"/>
        </w:rPr>
      </w:pPr>
    </w:p>
    <w:p w:rsidR="00DE44C6" w:rsidRDefault="00DE44C6" w:rsidP="00DE44C6">
      <w:pPr>
        <w:pStyle w:val="Default"/>
        <w:rPr>
          <w:color w:val="auto"/>
          <w:lang w:val="uk-UA"/>
        </w:rPr>
      </w:pPr>
    </w:p>
    <w:p w:rsidR="00DE44C6" w:rsidRPr="00D83353" w:rsidRDefault="00DE44C6" w:rsidP="00DE44C6">
      <w:pPr>
        <w:pStyle w:val="Default"/>
        <w:rPr>
          <w:color w:val="auto"/>
          <w:lang w:val="uk-UA"/>
        </w:rPr>
        <w:sectPr w:rsidR="00DE44C6" w:rsidRPr="00D83353" w:rsidSect="00B4479C">
          <w:headerReference w:type="default" r:id="rId22"/>
          <w:type w:val="continuous"/>
          <w:pgSz w:w="11907" w:h="16840" w:code="9"/>
          <w:pgMar w:top="1134" w:right="567" w:bottom="1134" w:left="1701" w:header="720" w:footer="720" w:gutter="0"/>
          <w:pgNumType w:start="1"/>
          <w:cols w:space="60"/>
          <w:noEndnote/>
          <w:titlePg/>
          <w:docGrid w:linePitch="272"/>
        </w:sectPr>
      </w:pPr>
    </w:p>
    <w:p w:rsidR="00DE44C6" w:rsidRPr="00A11488" w:rsidRDefault="00DE44C6" w:rsidP="00DE44C6">
      <w:pPr>
        <w:rPr>
          <w:bCs/>
          <w:color w:val="000000" w:themeColor="text1"/>
          <w:sz w:val="28"/>
          <w:szCs w:val="28"/>
          <w:lang w:val="uk-UA"/>
        </w:rPr>
      </w:pPr>
      <w:r w:rsidRPr="00A11488">
        <w:rPr>
          <w:bCs/>
          <w:color w:val="000000" w:themeColor="text1"/>
          <w:sz w:val="28"/>
          <w:szCs w:val="28"/>
          <w:lang w:val="uk-UA"/>
        </w:rPr>
        <w:lastRenderedPageBreak/>
        <w:t xml:space="preserve"> Динаміка кількості смертей пов’язаних із вживанням ПАР та отруєнь ними</w:t>
      </w:r>
    </w:p>
    <w:p w:rsidR="00DE44C6" w:rsidRPr="00B23365" w:rsidRDefault="00DE44C6" w:rsidP="00DE44C6">
      <w:pPr>
        <w:jc w:val="center"/>
        <w:rPr>
          <w:bCs/>
          <w:color w:val="000000" w:themeColor="text1"/>
          <w:sz w:val="28"/>
          <w:szCs w:val="28"/>
          <w:lang w:val="uk-UA"/>
        </w:rPr>
      </w:pPr>
    </w:p>
    <w:p w:rsidR="00DE44C6" w:rsidRDefault="00DE44C6" w:rsidP="00DE44C6">
      <w:pPr>
        <w:jc w:val="center"/>
        <w:rPr>
          <w:color w:val="000000" w:themeColor="text1"/>
          <w:sz w:val="28"/>
          <w:szCs w:val="28"/>
          <w:lang w:val="uk-UA"/>
        </w:rPr>
      </w:pPr>
      <w:r>
        <w:rPr>
          <w:noProof/>
          <w:color w:val="000000" w:themeColor="text1"/>
          <w:sz w:val="28"/>
          <w:szCs w:val="28"/>
        </w:rPr>
        <w:drawing>
          <wp:inline distT="0" distB="0" distL="0" distR="0">
            <wp:extent cx="5553075" cy="3295650"/>
            <wp:effectExtent l="19050" t="0" r="9525"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E44C6" w:rsidRDefault="00DE44C6" w:rsidP="00DE44C6">
      <w:pPr>
        <w:rPr>
          <w:color w:val="000000" w:themeColor="text1"/>
          <w:sz w:val="28"/>
          <w:szCs w:val="28"/>
          <w:lang w:val="uk-UA"/>
        </w:rPr>
      </w:pPr>
    </w:p>
    <w:p w:rsidR="00DE44C6" w:rsidRDefault="00DE44C6" w:rsidP="00DE44C6">
      <w:pPr>
        <w:jc w:val="center"/>
        <w:rPr>
          <w:color w:val="000000" w:themeColor="text1"/>
          <w:sz w:val="28"/>
          <w:szCs w:val="28"/>
          <w:lang w:val="uk-UA"/>
        </w:rPr>
      </w:pPr>
      <w:r>
        <w:rPr>
          <w:color w:val="000000" w:themeColor="text1"/>
          <w:sz w:val="28"/>
          <w:szCs w:val="28"/>
          <w:lang w:val="uk-UA"/>
        </w:rPr>
        <w:t>Частка смертей від опіоїдів у 2019 році</w:t>
      </w: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r>
        <w:rPr>
          <w:noProof/>
          <w:color w:val="000000" w:themeColor="text1"/>
          <w:sz w:val="28"/>
          <w:szCs w:val="28"/>
        </w:rPr>
        <w:drawing>
          <wp:inline distT="0" distB="0" distL="0" distR="0">
            <wp:extent cx="4695825" cy="3552825"/>
            <wp:effectExtent l="19050" t="0" r="9525"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E44C6" w:rsidRDefault="00DE44C6" w:rsidP="00DE44C6">
      <w:pPr>
        <w:rPr>
          <w:color w:val="000000" w:themeColor="text1"/>
          <w:sz w:val="28"/>
          <w:szCs w:val="28"/>
          <w:lang w:val="uk-UA"/>
        </w:rPr>
      </w:pPr>
    </w:p>
    <w:p w:rsidR="00DE44C6" w:rsidRDefault="00DE44C6" w:rsidP="00DE44C6">
      <w:pPr>
        <w:jc w:val="center"/>
        <w:rPr>
          <w:color w:val="000000" w:themeColor="text1"/>
          <w:sz w:val="28"/>
          <w:szCs w:val="28"/>
          <w:lang w:val="uk-UA"/>
        </w:rPr>
      </w:pPr>
      <w:r>
        <w:rPr>
          <w:color w:val="000000" w:themeColor="text1"/>
          <w:sz w:val="28"/>
          <w:szCs w:val="28"/>
          <w:lang w:val="uk-UA"/>
        </w:rPr>
        <w:t xml:space="preserve"> </w:t>
      </w: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r>
        <w:rPr>
          <w:color w:val="000000" w:themeColor="text1"/>
          <w:sz w:val="28"/>
          <w:szCs w:val="28"/>
          <w:lang w:val="uk-UA"/>
        </w:rPr>
        <w:lastRenderedPageBreak/>
        <w:t>Порівняння протидії злочинам у сфері незаконного обігу наркотичних засобів у 2018 та 2019 роках</w:t>
      </w:r>
    </w:p>
    <w:p w:rsidR="00DE44C6" w:rsidRDefault="00DE44C6" w:rsidP="00DE44C6">
      <w:pPr>
        <w:jc w:val="center"/>
        <w:rPr>
          <w:color w:val="000000" w:themeColor="text1"/>
          <w:sz w:val="28"/>
          <w:szCs w:val="28"/>
          <w:lang w:val="uk-UA"/>
        </w:rPr>
      </w:pPr>
    </w:p>
    <w:tbl>
      <w:tblPr>
        <w:tblStyle w:val="aff3"/>
        <w:tblW w:w="9377" w:type="dxa"/>
        <w:tblLook w:val="04A0"/>
      </w:tblPr>
      <w:tblGrid>
        <w:gridCol w:w="2844"/>
        <w:gridCol w:w="2245"/>
        <w:gridCol w:w="2246"/>
        <w:gridCol w:w="2042"/>
      </w:tblGrid>
      <w:tr w:rsidR="00DE44C6" w:rsidTr="00DE44C6">
        <w:trPr>
          <w:trHeight w:val="126"/>
        </w:trPr>
        <w:tc>
          <w:tcPr>
            <w:tcW w:w="2844" w:type="dxa"/>
          </w:tcPr>
          <w:p w:rsidR="00DE44C6" w:rsidRDefault="00DE44C6" w:rsidP="00DE44C6">
            <w:pPr>
              <w:jc w:val="center"/>
              <w:rPr>
                <w:color w:val="000000" w:themeColor="text1"/>
                <w:sz w:val="28"/>
                <w:szCs w:val="28"/>
                <w:lang w:val="uk-UA"/>
              </w:rPr>
            </w:pPr>
          </w:p>
        </w:tc>
        <w:tc>
          <w:tcPr>
            <w:tcW w:w="2245" w:type="dxa"/>
          </w:tcPr>
          <w:p w:rsidR="00DE44C6" w:rsidRDefault="00DE44C6" w:rsidP="00DE44C6">
            <w:pPr>
              <w:jc w:val="center"/>
              <w:rPr>
                <w:color w:val="000000" w:themeColor="text1"/>
                <w:sz w:val="28"/>
                <w:szCs w:val="28"/>
                <w:lang w:val="uk-UA"/>
              </w:rPr>
            </w:pPr>
            <w:r>
              <w:rPr>
                <w:color w:val="000000" w:themeColor="text1"/>
                <w:sz w:val="28"/>
                <w:szCs w:val="28"/>
                <w:lang w:val="uk-UA"/>
              </w:rPr>
              <w:t>2018</w:t>
            </w:r>
          </w:p>
        </w:tc>
        <w:tc>
          <w:tcPr>
            <w:tcW w:w="2246" w:type="dxa"/>
          </w:tcPr>
          <w:p w:rsidR="00DE44C6" w:rsidRDefault="00DE44C6" w:rsidP="00DE44C6">
            <w:pPr>
              <w:jc w:val="center"/>
              <w:rPr>
                <w:color w:val="000000" w:themeColor="text1"/>
                <w:sz w:val="28"/>
                <w:szCs w:val="28"/>
                <w:lang w:val="uk-UA"/>
              </w:rPr>
            </w:pPr>
            <w:r>
              <w:rPr>
                <w:color w:val="000000" w:themeColor="text1"/>
                <w:sz w:val="28"/>
                <w:szCs w:val="28"/>
                <w:lang w:val="uk-UA"/>
              </w:rPr>
              <w:t>2019</w:t>
            </w:r>
          </w:p>
        </w:tc>
        <w:tc>
          <w:tcPr>
            <w:tcW w:w="2042" w:type="dxa"/>
          </w:tcPr>
          <w:p w:rsidR="00DE44C6" w:rsidRDefault="00DE44C6" w:rsidP="00DE44C6">
            <w:pPr>
              <w:jc w:val="center"/>
              <w:rPr>
                <w:color w:val="000000" w:themeColor="text1"/>
                <w:sz w:val="28"/>
                <w:szCs w:val="28"/>
                <w:lang w:val="uk-UA"/>
              </w:rPr>
            </w:pPr>
            <w:r>
              <w:rPr>
                <w:color w:val="000000" w:themeColor="text1"/>
                <w:sz w:val="28"/>
                <w:szCs w:val="28"/>
                <w:lang w:val="uk-UA"/>
              </w:rPr>
              <w:t>%</w:t>
            </w:r>
          </w:p>
        </w:tc>
      </w:tr>
      <w:tr w:rsidR="00DE44C6" w:rsidTr="00DE44C6">
        <w:trPr>
          <w:trHeight w:val="252"/>
        </w:trPr>
        <w:tc>
          <w:tcPr>
            <w:tcW w:w="2844" w:type="dxa"/>
          </w:tcPr>
          <w:p w:rsidR="00DE44C6" w:rsidRDefault="00DE44C6" w:rsidP="00DE44C6">
            <w:pPr>
              <w:jc w:val="center"/>
              <w:rPr>
                <w:color w:val="000000" w:themeColor="text1"/>
                <w:sz w:val="28"/>
                <w:szCs w:val="28"/>
                <w:lang w:val="uk-UA"/>
              </w:rPr>
            </w:pPr>
            <w:r>
              <w:rPr>
                <w:color w:val="000000" w:themeColor="text1"/>
                <w:sz w:val="28"/>
                <w:szCs w:val="28"/>
                <w:lang w:val="uk-UA"/>
              </w:rPr>
              <w:t>Задокументована наркозлочинів</w:t>
            </w:r>
          </w:p>
        </w:tc>
        <w:tc>
          <w:tcPr>
            <w:tcW w:w="2245" w:type="dxa"/>
          </w:tcPr>
          <w:p w:rsidR="00DE44C6" w:rsidRDefault="00DE44C6" w:rsidP="00DE44C6">
            <w:pPr>
              <w:jc w:val="center"/>
              <w:rPr>
                <w:color w:val="000000" w:themeColor="text1"/>
                <w:sz w:val="28"/>
                <w:szCs w:val="28"/>
                <w:lang w:val="uk-UA"/>
              </w:rPr>
            </w:pPr>
            <w:r>
              <w:rPr>
                <w:color w:val="000000" w:themeColor="text1"/>
                <w:sz w:val="28"/>
                <w:szCs w:val="28"/>
                <w:lang w:val="uk-UA"/>
              </w:rPr>
              <w:t>26 тис.</w:t>
            </w:r>
          </w:p>
        </w:tc>
        <w:tc>
          <w:tcPr>
            <w:tcW w:w="2246" w:type="dxa"/>
          </w:tcPr>
          <w:p w:rsidR="00DE44C6" w:rsidRDefault="00DE44C6" w:rsidP="00DE44C6">
            <w:pPr>
              <w:jc w:val="center"/>
              <w:rPr>
                <w:color w:val="000000" w:themeColor="text1"/>
                <w:sz w:val="28"/>
                <w:szCs w:val="28"/>
                <w:lang w:val="uk-UA"/>
              </w:rPr>
            </w:pPr>
            <w:r>
              <w:rPr>
                <w:color w:val="000000" w:themeColor="text1"/>
                <w:sz w:val="28"/>
                <w:szCs w:val="28"/>
                <w:lang w:val="uk-UA"/>
              </w:rPr>
              <w:t>28 тис.</w:t>
            </w:r>
          </w:p>
        </w:tc>
        <w:tc>
          <w:tcPr>
            <w:tcW w:w="2042" w:type="dxa"/>
          </w:tcPr>
          <w:p w:rsidR="00DE44C6" w:rsidRDefault="00DE44C6" w:rsidP="00DE44C6">
            <w:pPr>
              <w:jc w:val="center"/>
              <w:rPr>
                <w:color w:val="000000" w:themeColor="text1"/>
                <w:sz w:val="28"/>
                <w:szCs w:val="28"/>
                <w:lang w:val="uk-UA"/>
              </w:rPr>
            </w:pPr>
            <w:r>
              <w:rPr>
                <w:color w:val="000000" w:themeColor="text1"/>
                <w:sz w:val="28"/>
                <w:szCs w:val="28"/>
                <w:lang w:val="uk-UA"/>
              </w:rPr>
              <w:t>+8</w:t>
            </w:r>
          </w:p>
        </w:tc>
      </w:tr>
      <w:tr w:rsidR="00DE44C6" w:rsidTr="00DE44C6">
        <w:trPr>
          <w:trHeight w:val="766"/>
        </w:trPr>
        <w:tc>
          <w:tcPr>
            <w:tcW w:w="2844" w:type="dxa"/>
          </w:tcPr>
          <w:p w:rsidR="00DE44C6" w:rsidRDefault="00DE44C6" w:rsidP="00DE44C6">
            <w:pPr>
              <w:jc w:val="center"/>
              <w:rPr>
                <w:color w:val="000000" w:themeColor="text1"/>
                <w:sz w:val="28"/>
                <w:szCs w:val="28"/>
                <w:lang w:val="uk-UA"/>
              </w:rPr>
            </w:pPr>
            <w:r>
              <w:rPr>
                <w:color w:val="000000" w:themeColor="text1"/>
                <w:sz w:val="28"/>
                <w:szCs w:val="28"/>
                <w:lang w:val="uk-UA"/>
              </w:rPr>
              <w:t>Кількість розслідуваних правопорушень пов’язаних з утримуванням наркопритонів</w:t>
            </w:r>
          </w:p>
        </w:tc>
        <w:tc>
          <w:tcPr>
            <w:tcW w:w="2245" w:type="dxa"/>
          </w:tcPr>
          <w:p w:rsidR="00DE44C6" w:rsidRDefault="00DE44C6" w:rsidP="00DE44C6">
            <w:pPr>
              <w:jc w:val="center"/>
              <w:rPr>
                <w:color w:val="000000" w:themeColor="text1"/>
                <w:sz w:val="28"/>
                <w:szCs w:val="28"/>
                <w:lang w:val="uk-UA"/>
              </w:rPr>
            </w:pPr>
            <w:r>
              <w:rPr>
                <w:color w:val="000000" w:themeColor="text1"/>
                <w:sz w:val="28"/>
                <w:szCs w:val="28"/>
                <w:lang w:val="uk-UA"/>
              </w:rPr>
              <w:t>416</w:t>
            </w:r>
          </w:p>
        </w:tc>
        <w:tc>
          <w:tcPr>
            <w:tcW w:w="2246" w:type="dxa"/>
          </w:tcPr>
          <w:p w:rsidR="00DE44C6" w:rsidRDefault="00DE44C6" w:rsidP="00DE44C6">
            <w:pPr>
              <w:jc w:val="center"/>
              <w:rPr>
                <w:color w:val="000000" w:themeColor="text1"/>
                <w:sz w:val="28"/>
                <w:szCs w:val="28"/>
                <w:lang w:val="uk-UA"/>
              </w:rPr>
            </w:pPr>
            <w:r>
              <w:rPr>
                <w:color w:val="000000" w:themeColor="text1"/>
                <w:sz w:val="28"/>
                <w:szCs w:val="28"/>
                <w:lang w:val="uk-UA"/>
              </w:rPr>
              <w:t>428</w:t>
            </w:r>
          </w:p>
        </w:tc>
        <w:tc>
          <w:tcPr>
            <w:tcW w:w="2042" w:type="dxa"/>
          </w:tcPr>
          <w:p w:rsidR="00DE44C6" w:rsidRDefault="00DE44C6" w:rsidP="00DE44C6">
            <w:pPr>
              <w:jc w:val="center"/>
              <w:rPr>
                <w:color w:val="000000" w:themeColor="text1"/>
                <w:sz w:val="28"/>
                <w:szCs w:val="28"/>
                <w:lang w:val="uk-UA"/>
              </w:rPr>
            </w:pPr>
            <w:r>
              <w:rPr>
                <w:color w:val="000000" w:themeColor="text1"/>
                <w:sz w:val="28"/>
                <w:szCs w:val="28"/>
                <w:lang w:val="uk-UA"/>
              </w:rPr>
              <w:t>+3</w:t>
            </w:r>
          </w:p>
        </w:tc>
      </w:tr>
      <w:tr w:rsidR="00DE44C6" w:rsidTr="00DE44C6">
        <w:trPr>
          <w:trHeight w:val="384"/>
        </w:trPr>
        <w:tc>
          <w:tcPr>
            <w:tcW w:w="2844" w:type="dxa"/>
          </w:tcPr>
          <w:p w:rsidR="00DE44C6" w:rsidRDefault="00DE44C6" w:rsidP="00DE44C6">
            <w:pPr>
              <w:jc w:val="center"/>
              <w:rPr>
                <w:color w:val="000000" w:themeColor="text1"/>
                <w:sz w:val="28"/>
                <w:szCs w:val="28"/>
                <w:lang w:val="uk-UA"/>
              </w:rPr>
            </w:pPr>
            <w:r>
              <w:rPr>
                <w:color w:val="000000" w:themeColor="text1"/>
                <w:sz w:val="28"/>
                <w:szCs w:val="28"/>
                <w:lang w:val="uk-UA"/>
              </w:rPr>
              <w:t>Кількість задокументованих збутів</w:t>
            </w:r>
          </w:p>
        </w:tc>
        <w:tc>
          <w:tcPr>
            <w:tcW w:w="2245" w:type="dxa"/>
          </w:tcPr>
          <w:p w:rsidR="00DE44C6" w:rsidRDefault="00DE44C6" w:rsidP="00DE44C6">
            <w:pPr>
              <w:jc w:val="center"/>
              <w:rPr>
                <w:color w:val="000000" w:themeColor="text1"/>
                <w:sz w:val="28"/>
                <w:szCs w:val="28"/>
                <w:lang w:val="uk-UA"/>
              </w:rPr>
            </w:pPr>
            <w:r>
              <w:rPr>
                <w:color w:val="000000" w:themeColor="text1"/>
                <w:sz w:val="28"/>
                <w:szCs w:val="28"/>
                <w:lang w:val="uk-UA"/>
              </w:rPr>
              <w:t>5098</w:t>
            </w:r>
          </w:p>
        </w:tc>
        <w:tc>
          <w:tcPr>
            <w:tcW w:w="2246" w:type="dxa"/>
          </w:tcPr>
          <w:p w:rsidR="00DE44C6" w:rsidRDefault="00DE44C6" w:rsidP="00DE44C6">
            <w:pPr>
              <w:jc w:val="center"/>
              <w:rPr>
                <w:color w:val="000000" w:themeColor="text1"/>
                <w:sz w:val="28"/>
                <w:szCs w:val="28"/>
                <w:lang w:val="uk-UA"/>
              </w:rPr>
            </w:pPr>
            <w:r>
              <w:rPr>
                <w:color w:val="000000" w:themeColor="text1"/>
                <w:sz w:val="28"/>
                <w:szCs w:val="28"/>
                <w:lang w:val="uk-UA"/>
              </w:rPr>
              <w:t>6152</w:t>
            </w:r>
          </w:p>
        </w:tc>
        <w:tc>
          <w:tcPr>
            <w:tcW w:w="2042" w:type="dxa"/>
          </w:tcPr>
          <w:p w:rsidR="00DE44C6" w:rsidRDefault="00DE44C6" w:rsidP="00DE44C6">
            <w:pPr>
              <w:jc w:val="center"/>
              <w:rPr>
                <w:color w:val="000000" w:themeColor="text1"/>
                <w:sz w:val="28"/>
                <w:szCs w:val="28"/>
                <w:lang w:val="uk-UA"/>
              </w:rPr>
            </w:pPr>
            <w:r>
              <w:rPr>
                <w:color w:val="000000" w:themeColor="text1"/>
                <w:sz w:val="28"/>
                <w:szCs w:val="28"/>
                <w:lang w:val="uk-UA"/>
              </w:rPr>
              <w:t>+21</w:t>
            </w:r>
          </w:p>
        </w:tc>
      </w:tr>
      <w:tr w:rsidR="00DE44C6" w:rsidTr="00DE44C6">
        <w:trPr>
          <w:trHeight w:val="515"/>
        </w:trPr>
        <w:tc>
          <w:tcPr>
            <w:tcW w:w="2844" w:type="dxa"/>
          </w:tcPr>
          <w:p w:rsidR="00DE44C6" w:rsidRDefault="00DE44C6" w:rsidP="00DE44C6">
            <w:pPr>
              <w:jc w:val="center"/>
              <w:rPr>
                <w:color w:val="000000" w:themeColor="text1"/>
                <w:sz w:val="28"/>
                <w:szCs w:val="28"/>
                <w:lang w:val="uk-UA"/>
              </w:rPr>
            </w:pPr>
            <w:r>
              <w:rPr>
                <w:color w:val="000000" w:themeColor="text1"/>
                <w:sz w:val="28"/>
                <w:szCs w:val="28"/>
                <w:lang w:val="uk-UA"/>
              </w:rPr>
              <w:t>Кількість ліквідованих міжнародних каналів надходження</w:t>
            </w:r>
          </w:p>
        </w:tc>
        <w:tc>
          <w:tcPr>
            <w:tcW w:w="2245" w:type="dxa"/>
          </w:tcPr>
          <w:p w:rsidR="00DE44C6" w:rsidRDefault="00DE44C6" w:rsidP="00DE44C6">
            <w:pPr>
              <w:jc w:val="center"/>
              <w:rPr>
                <w:color w:val="000000" w:themeColor="text1"/>
                <w:sz w:val="28"/>
                <w:szCs w:val="28"/>
                <w:lang w:val="uk-UA"/>
              </w:rPr>
            </w:pPr>
            <w:r>
              <w:rPr>
                <w:color w:val="000000" w:themeColor="text1"/>
                <w:sz w:val="28"/>
                <w:szCs w:val="28"/>
                <w:lang w:val="uk-UA"/>
              </w:rPr>
              <w:t>35</w:t>
            </w:r>
          </w:p>
        </w:tc>
        <w:tc>
          <w:tcPr>
            <w:tcW w:w="2246" w:type="dxa"/>
          </w:tcPr>
          <w:p w:rsidR="00DE44C6" w:rsidRDefault="00DE44C6" w:rsidP="00DE44C6">
            <w:pPr>
              <w:jc w:val="center"/>
              <w:rPr>
                <w:color w:val="000000" w:themeColor="text1"/>
                <w:sz w:val="28"/>
                <w:szCs w:val="28"/>
                <w:lang w:val="uk-UA"/>
              </w:rPr>
            </w:pPr>
            <w:r>
              <w:rPr>
                <w:color w:val="000000" w:themeColor="text1"/>
                <w:sz w:val="28"/>
                <w:szCs w:val="28"/>
                <w:lang w:val="uk-UA"/>
              </w:rPr>
              <w:t>40</w:t>
            </w:r>
          </w:p>
        </w:tc>
        <w:tc>
          <w:tcPr>
            <w:tcW w:w="2042" w:type="dxa"/>
          </w:tcPr>
          <w:p w:rsidR="00DE44C6" w:rsidRDefault="00DE44C6" w:rsidP="00DE44C6">
            <w:pPr>
              <w:jc w:val="center"/>
              <w:rPr>
                <w:color w:val="000000" w:themeColor="text1"/>
                <w:sz w:val="28"/>
                <w:szCs w:val="28"/>
                <w:lang w:val="uk-UA"/>
              </w:rPr>
            </w:pPr>
            <w:r>
              <w:rPr>
                <w:color w:val="000000" w:themeColor="text1"/>
                <w:sz w:val="28"/>
                <w:szCs w:val="28"/>
                <w:lang w:val="uk-UA"/>
              </w:rPr>
              <w:t>+14</w:t>
            </w:r>
          </w:p>
        </w:tc>
      </w:tr>
      <w:tr w:rsidR="00DE44C6" w:rsidTr="00DE44C6">
        <w:trPr>
          <w:trHeight w:val="264"/>
        </w:trPr>
        <w:tc>
          <w:tcPr>
            <w:tcW w:w="2844" w:type="dxa"/>
          </w:tcPr>
          <w:p w:rsidR="00DE44C6" w:rsidRDefault="00DE44C6" w:rsidP="00DE44C6">
            <w:pPr>
              <w:jc w:val="center"/>
              <w:rPr>
                <w:color w:val="000000" w:themeColor="text1"/>
                <w:sz w:val="28"/>
                <w:szCs w:val="28"/>
                <w:lang w:val="uk-UA"/>
              </w:rPr>
            </w:pPr>
            <w:r>
              <w:rPr>
                <w:color w:val="000000" w:themeColor="text1"/>
                <w:sz w:val="28"/>
                <w:szCs w:val="28"/>
                <w:lang w:val="uk-UA"/>
              </w:rPr>
              <w:t>Кількість розслідуваних збутів</w:t>
            </w:r>
          </w:p>
        </w:tc>
        <w:tc>
          <w:tcPr>
            <w:tcW w:w="2245" w:type="dxa"/>
          </w:tcPr>
          <w:p w:rsidR="00DE44C6" w:rsidRDefault="00DE44C6" w:rsidP="00DE44C6">
            <w:pPr>
              <w:jc w:val="center"/>
              <w:rPr>
                <w:color w:val="000000" w:themeColor="text1"/>
                <w:sz w:val="28"/>
                <w:szCs w:val="28"/>
                <w:lang w:val="uk-UA"/>
              </w:rPr>
            </w:pPr>
            <w:r>
              <w:rPr>
                <w:color w:val="000000" w:themeColor="text1"/>
                <w:sz w:val="28"/>
                <w:szCs w:val="28"/>
                <w:lang w:val="uk-UA"/>
              </w:rPr>
              <w:t>3832</w:t>
            </w:r>
          </w:p>
        </w:tc>
        <w:tc>
          <w:tcPr>
            <w:tcW w:w="2246" w:type="dxa"/>
          </w:tcPr>
          <w:p w:rsidR="00DE44C6" w:rsidRDefault="00DE44C6" w:rsidP="00DE44C6">
            <w:pPr>
              <w:jc w:val="center"/>
              <w:rPr>
                <w:color w:val="000000" w:themeColor="text1"/>
                <w:sz w:val="28"/>
                <w:szCs w:val="28"/>
                <w:lang w:val="uk-UA"/>
              </w:rPr>
            </w:pPr>
            <w:r>
              <w:rPr>
                <w:color w:val="000000" w:themeColor="text1"/>
                <w:sz w:val="28"/>
                <w:szCs w:val="28"/>
                <w:lang w:val="uk-UA"/>
              </w:rPr>
              <w:t>4396</w:t>
            </w:r>
          </w:p>
        </w:tc>
        <w:tc>
          <w:tcPr>
            <w:tcW w:w="2042" w:type="dxa"/>
          </w:tcPr>
          <w:p w:rsidR="00DE44C6" w:rsidRDefault="00DE44C6" w:rsidP="00DE44C6">
            <w:pPr>
              <w:jc w:val="center"/>
              <w:rPr>
                <w:color w:val="000000" w:themeColor="text1"/>
                <w:sz w:val="28"/>
                <w:szCs w:val="28"/>
                <w:lang w:val="uk-UA"/>
              </w:rPr>
            </w:pPr>
            <w:r>
              <w:rPr>
                <w:color w:val="000000" w:themeColor="text1"/>
                <w:sz w:val="28"/>
                <w:szCs w:val="28"/>
                <w:lang w:val="uk-UA"/>
              </w:rPr>
              <w:t>+15</w:t>
            </w:r>
          </w:p>
        </w:tc>
      </w:tr>
    </w:tbl>
    <w:p w:rsidR="00DE44C6" w:rsidRDefault="00DE44C6" w:rsidP="00DE44C6">
      <w:pPr>
        <w:rPr>
          <w:color w:val="000000" w:themeColor="text1"/>
          <w:sz w:val="28"/>
          <w:szCs w:val="28"/>
          <w:lang w:val="uk-UA"/>
        </w:rPr>
      </w:pPr>
    </w:p>
    <w:p w:rsidR="00DE44C6" w:rsidRDefault="00DE44C6" w:rsidP="00DE44C6">
      <w:pPr>
        <w:autoSpaceDE w:val="0"/>
        <w:autoSpaceDN w:val="0"/>
        <w:adjustRightInd w:val="0"/>
        <w:jc w:val="center"/>
        <w:rPr>
          <w:color w:val="000000" w:themeColor="text1"/>
          <w:sz w:val="28"/>
          <w:szCs w:val="28"/>
          <w:lang w:val="uk-UA"/>
        </w:rPr>
      </w:pPr>
      <w:r w:rsidRPr="00937B77">
        <w:rPr>
          <w:color w:val="000000" w:themeColor="text1"/>
          <w:sz w:val="28"/>
          <w:szCs w:val="28"/>
          <w:lang w:val="uk-UA"/>
        </w:rPr>
        <w:t>Динаміка та питома вага злочинів у сфері обігу наркотичних засобів, психотропних речовин, їх аналогів або прекурсорів у</w:t>
      </w:r>
      <w:r>
        <w:rPr>
          <w:color w:val="000000" w:themeColor="text1"/>
          <w:sz w:val="28"/>
          <w:szCs w:val="28"/>
          <w:lang w:val="uk-UA"/>
        </w:rPr>
        <w:t xml:space="preserve"> 2016-2019</w:t>
      </w:r>
      <w:r w:rsidRPr="00937B77">
        <w:rPr>
          <w:color w:val="000000" w:themeColor="text1"/>
          <w:sz w:val="28"/>
          <w:szCs w:val="28"/>
          <w:lang w:val="uk-UA"/>
        </w:rPr>
        <w:t xml:space="preserve"> рр.</w:t>
      </w:r>
    </w:p>
    <w:p w:rsidR="00DE44C6" w:rsidRDefault="00DE44C6" w:rsidP="00DE44C6">
      <w:pPr>
        <w:autoSpaceDE w:val="0"/>
        <w:autoSpaceDN w:val="0"/>
        <w:adjustRightInd w:val="0"/>
        <w:jc w:val="center"/>
        <w:rPr>
          <w:color w:val="000000" w:themeColor="text1"/>
          <w:sz w:val="28"/>
          <w:szCs w:val="28"/>
          <w:lang w:val="uk-UA"/>
        </w:rPr>
      </w:pPr>
    </w:p>
    <w:p w:rsidR="00DE44C6" w:rsidRPr="00937B77" w:rsidRDefault="00DE44C6" w:rsidP="00DE44C6">
      <w:pPr>
        <w:autoSpaceDE w:val="0"/>
        <w:autoSpaceDN w:val="0"/>
        <w:adjustRightInd w:val="0"/>
        <w:jc w:val="center"/>
        <w:rPr>
          <w:sz w:val="28"/>
          <w:szCs w:val="28"/>
        </w:rPr>
      </w:pPr>
    </w:p>
    <w:tbl>
      <w:tblPr>
        <w:tblStyle w:val="aff3"/>
        <w:tblW w:w="9497" w:type="dxa"/>
        <w:tblLook w:val="04A0"/>
      </w:tblPr>
      <w:tblGrid>
        <w:gridCol w:w="2018"/>
        <w:gridCol w:w="1870"/>
        <w:gridCol w:w="1870"/>
        <w:gridCol w:w="1869"/>
        <w:gridCol w:w="1870"/>
      </w:tblGrid>
      <w:tr w:rsidR="00DE44C6" w:rsidTr="00DE44C6">
        <w:trPr>
          <w:trHeight w:val="529"/>
        </w:trPr>
        <w:tc>
          <w:tcPr>
            <w:tcW w:w="2018" w:type="dxa"/>
          </w:tcPr>
          <w:p w:rsidR="00DE44C6" w:rsidRPr="00937B77" w:rsidRDefault="00DE44C6" w:rsidP="00DE44C6">
            <w:pPr>
              <w:jc w:val="center"/>
              <w:rPr>
                <w:color w:val="000000" w:themeColor="text1"/>
                <w:sz w:val="28"/>
                <w:szCs w:val="28"/>
                <w:lang w:val="uk-UA"/>
              </w:rPr>
            </w:pPr>
            <w:r>
              <w:rPr>
                <w:color w:val="000000" w:themeColor="text1"/>
                <w:sz w:val="28"/>
                <w:szCs w:val="28"/>
                <w:lang w:val="uk-UA"/>
              </w:rPr>
              <w:t>Параметри</w:t>
            </w:r>
          </w:p>
        </w:tc>
        <w:tc>
          <w:tcPr>
            <w:tcW w:w="1870" w:type="dxa"/>
          </w:tcPr>
          <w:p w:rsidR="00DE44C6" w:rsidRPr="00937B77" w:rsidRDefault="00DE44C6" w:rsidP="00DE44C6">
            <w:pPr>
              <w:jc w:val="center"/>
              <w:rPr>
                <w:color w:val="000000" w:themeColor="text1"/>
                <w:sz w:val="28"/>
                <w:szCs w:val="28"/>
                <w:lang w:val="uk-UA"/>
              </w:rPr>
            </w:pPr>
            <w:r>
              <w:rPr>
                <w:color w:val="000000" w:themeColor="text1"/>
                <w:sz w:val="28"/>
                <w:szCs w:val="28"/>
                <w:lang w:val="uk-UA"/>
              </w:rPr>
              <w:t>2016</w:t>
            </w:r>
          </w:p>
        </w:tc>
        <w:tc>
          <w:tcPr>
            <w:tcW w:w="1870" w:type="dxa"/>
          </w:tcPr>
          <w:p w:rsidR="00DE44C6" w:rsidRPr="00937B77" w:rsidRDefault="00DE44C6" w:rsidP="00DE44C6">
            <w:pPr>
              <w:jc w:val="center"/>
              <w:rPr>
                <w:color w:val="000000" w:themeColor="text1"/>
                <w:sz w:val="28"/>
                <w:szCs w:val="28"/>
                <w:lang w:val="uk-UA"/>
              </w:rPr>
            </w:pPr>
            <w:r>
              <w:rPr>
                <w:color w:val="000000" w:themeColor="text1"/>
                <w:sz w:val="28"/>
                <w:szCs w:val="28"/>
                <w:lang w:val="uk-UA"/>
              </w:rPr>
              <w:t>2017</w:t>
            </w:r>
          </w:p>
        </w:tc>
        <w:tc>
          <w:tcPr>
            <w:tcW w:w="1869" w:type="dxa"/>
          </w:tcPr>
          <w:p w:rsidR="00DE44C6" w:rsidRPr="00937B77" w:rsidRDefault="00DE44C6" w:rsidP="00DE44C6">
            <w:pPr>
              <w:jc w:val="center"/>
              <w:rPr>
                <w:color w:val="000000" w:themeColor="text1"/>
                <w:sz w:val="28"/>
                <w:szCs w:val="28"/>
                <w:lang w:val="uk-UA"/>
              </w:rPr>
            </w:pPr>
            <w:r>
              <w:rPr>
                <w:color w:val="000000" w:themeColor="text1"/>
                <w:sz w:val="28"/>
                <w:szCs w:val="28"/>
                <w:lang w:val="uk-UA"/>
              </w:rPr>
              <w:t>2018</w:t>
            </w:r>
          </w:p>
        </w:tc>
        <w:tc>
          <w:tcPr>
            <w:tcW w:w="1870" w:type="dxa"/>
          </w:tcPr>
          <w:p w:rsidR="00DE44C6" w:rsidRPr="00937B77" w:rsidRDefault="00DE44C6" w:rsidP="00DE44C6">
            <w:pPr>
              <w:jc w:val="center"/>
              <w:rPr>
                <w:color w:val="000000" w:themeColor="text1"/>
                <w:sz w:val="28"/>
                <w:szCs w:val="28"/>
                <w:lang w:val="uk-UA"/>
              </w:rPr>
            </w:pPr>
            <w:r>
              <w:rPr>
                <w:color w:val="000000" w:themeColor="text1"/>
                <w:sz w:val="28"/>
                <w:szCs w:val="28"/>
                <w:lang w:val="uk-UA"/>
              </w:rPr>
              <w:t>2019</w:t>
            </w:r>
          </w:p>
        </w:tc>
      </w:tr>
      <w:tr w:rsidR="00DE44C6" w:rsidTr="00DE44C6">
        <w:trPr>
          <w:trHeight w:val="1083"/>
        </w:trPr>
        <w:tc>
          <w:tcPr>
            <w:tcW w:w="2018" w:type="dxa"/>
          </w:tcPr>
          <w:p w:rsidR="00DE44C6" w:rsidRPr="00937B77" w:rsidRDefault="00DE44C6" w:rsidP="00DE44C6">
            <w:pPr>
              <w:jc w:val="center"/>
              <w:rPr>
                <w:color w:val="000000" w:themeColor="text1"/>
                <w:sz w:val="28"/>
                <w:szCs w:val="28"/>
                <w:lang w:val="uk-UA"/>
              </w:rPr>
            </w:pPr>
            <w:r>
              <w:rPr>
                <w:color w:val="000000" w:themeColor="text1"/>
                <w:sz w:val="28"/>
                <w:szCs w:val="28"/>
                <w:lang w:val="uk-UA"/>
              </w:rPr>
              <w:t>Кількість злочинів</w:t>
            </w:r>
          </w:p>
        </w:tc>
        <w:tc>
          <w:tcPr>
            <w:tcW w:w="1870" w:type="dxa"/>
          </w:tcPr>
          <w:p w:rsidR="00DE44C6" w:rsidRPr="00937B77" w:rsidRDefault="00DE44C6" w:rsidP="00DE44C6">
            <w:pPr>
              <w:jc w:val="center"/>
              <w:rPr>
                <w:color w:val="000000" w:themeColor="text1"/>
                <w:sz w:val="28"/>
                <w:szCs w:val="28"/>
                <w:lang w:val="uk-UA"/>
              </w:rPr>
            </w:pPr>
            <w:r>
              <w:rPr>
                <w:color w:val="000000" w:themeColor="text1"/>
                <w:sz w:val="28"/>
                <w:szCs w:val="28"/>
                <w:lang w:val="uk-UA"/>
              </w:rPr>
              <w:t>53206</w:t>
            </w:r>
          </w:p>
        </w:tc>
        <w:tc>
          <w:tcPr>
            <w:tcW w:w="1870" w:type="dxa"/>
          </w:tcPr>
          <w:p w:rsidR="00DE44C6" w:rsidRPr="00937B77" w:rsidRDefault="00DE44C6" w:rsidP="00DE44C6">
            <w:pPr>
              <w:jc w:val="center"/>
              <w:rPr>
                <w:color w:val="000000" w:themeColor="text1"/>
                <w:sz w:val="28"/>
                <w:szCs w:val="28"/>
                <w:lang w:val="uk-UA"/>
              </w:rPr>
            </w:pPr>
            <w:r>
              <w:rPr>
                <w:color w:val="000000" w:themeColor="text1"/>
                <w:sz w:val="28"/>
                <w:szCs w:val="28"/>
                <w:lang w:val="uk-UA"/>
              </w:rPr>
              <w:t>45322</w:t>
            </w:r>
          </w:p>
        </w:tc>
        <w:tc>
          <w:tcPr>
            <w:tcW w:w="1869" w:type="dxa"/>
          </w:tcPr>
          <w:p w:rsidR="00DE44C6" w:rsidRPr="00937B77" w:rsidRDefault="00DE44C6" w:rsidP="00DE44C6">
            <w:pPr>
              <w:jc w:val="center"/>
              <w:rPr>
                <w:color w:val="000000" w:themeColor="text1"/>
                <w:sz w:val="28"/>
                <w:szCs w:val="28"/>
                <w:lang w:val="uk-UA"/>
              </w:rPr>
            </w:pPr>
            <w:r>
              <w:rPr>
                <w:color w:val="000000" w:themeColor="text1"/>
                <w:sz w:val="28"/>
                <w:szCs w:val="28"/>
                <w:lang w:val="uk-UA"/>
              </w:rPr>
              <w:t>33180</w:t>
            </w:r>
          </w:p>
        </w:tc>
        <w:tc>
          <w:tcPr>
            <w:tcW w:w="1870" w:type="dxa"/>
          </w:tcPr>
          <w:p w:rsidR="00DE44C6" w:rsidRPr="00937B77" w:rsidRDefault="00DE44C6" w:rsidP="00DE44C6">
            <w:pPr>
              <w:jc w:val="center"/>
              <w:rPr>
                <w:color w:val="000000" w:themeColor="text1"/>
                <w:sz w:val="28"/>
                <w:szCs w:val="28"/>
                <w:lang w:val="uk-UA"/>
              </w:rPr>
            </w:pPr>
            <w:r>
              <w:rPr>
                <w:color w:val="000000" w:themeColor="text1"/>
                <w:sz w:val="28"/>
                <w:szCs w:val="28"/>
                <w:lang w:val="uk-UA"/>
              </w:rPr>
              <w:t>27912</w:t>
            </w:r>
          </w:p>
        </w:tc>
      </w:tr>
      <w:tr w:rsidR="00DE44C6" w:rsidTr="00DE44C6">
        <w:trPr>
          <w:trHeight w:val="1612"/>
        </w:trPr>
        <w:tc>
          <w:tcPr>
            <w:tcW w:w="2018" w:type="dxa"/>
          </w:tcPr>
          <w:p w:rsidR="00DE44C6" w:rsidRPr="00937B77" w:rsidRDefault="00DE44C6" w:rsidP="00DE44C6">
            <w:pPr>
              <w:jc w:val="center"/>
              <w:rPr>
                <w:color w:val="000000" w:themeColor="text1"/>
                <w:sz w:val="28"/>
                <w:szCs w:val="28"/>
                <w:lang w:val="uk-UA"/>
              </w:rPr>
            </w:pPr>
            <w:r>
              <w:rPr>
                <w:color w:val="000000" w:themeColor="text1"/>
                <w:sz w:val="28"/>
                <w:szCs w:val="28"/>
                <w:lang w:val="uk-UA"/>
              </w:rPr>
              <w:t>Коефіцієнт злочинної інтенсивності</w:t>
            </w:r>
          </w:p>
        </w:tc>
        <w:tc>
          <w:tcPr>
            <w:tcW w:w="1870" w:type="dxa"/>
          </w:tcPr>
          <w:p w:rsidR="00DE44C6" w:rsidRPr="00937B77" w:rsidRDefault="00DE44C6" w:rsidP="00DE44C6">
            <w:pPr>
              <w:jc w:val="center"/>
              <w:rPr>
                <w:color w:val="000000" w:themeColor="text1"/>
                <w:sz w:val="28"/>
                <w:szCs w:val="28"/>
                <w:lang w:val="uk-UA"/>
              </w:rPr>
            </w:pPr>
            <w:r>
              <w:rPr>
                <w:color w:val="000000" w:themeColor="text1"/>
                <w:sz w:val="28"/>
                <w:szCs w:val="28"/>
                <w:lang w:val="uk-UA"/>
              </w:rPr>
              <w:t>116</w:t>
            </w:r>
          </w:p>
        </w:tc>
        <w:tc>
          <w:tcPr>
            <w:tcW w:w="1870" w:type="dxa"/>
          </w:tcPr>
          <w:p w:rsidR="00DE44C6" w:rsidRPr="00937B77" w:rsidRDefault="00DE44C6" w:rsidP="00DE44C6">
            <w:pPr>
              <w:jc w:val="center"/>
              <w:rPr>
                <w:color w:val="000000" w:themeColor="text1"/>
                <w:sz w:val="28"/>
                <w:szCs w:val="28"/>
                <w:lang w:val="uk-UA"/>
              </w:rPr>
            </w:pPr>
            <w:r>
              <w:rPr>
                <w:color w:val="000000" w:themeColor="text1"/>
                <w:sz w:val="28"/>
                <w:szCs w:val="28"/>
                <w:lang w:val="uk-UA"/>
              </w:rPr>
              <w:t>99</w:t>
            </w:r>
          </w:p>
        </w:tc>
        <w:tc>
          <w:tcPr>
            <w:tcW w:w="1869" w:type="dxa"/>
          </w:tcPr>
          <w:p w:rsidR="00DE44C6" w:rsidRPr="00937B77" w:rsidRDefault="00DE44C6" w:rsidP="00DE44C6">
            <w:pPr>
              <w:jc w:val="center"/>
              <w:rPr>
                <w:color w:val="000000" w:themeColor="text1"/>
                <w:sz w:val="28"/>
                <w:szCs w:val="28"/>
                <w:lang w:val="uk-UA"/>
              </w:rPr>
            </w:pPr>
            <w:r>
              <w:rPr>
                <w:color w:val="000000" w:themeColor="text1"/>
                <w:sz w:val="28"/>
                <w:szCs w:val="28"/>
                <w:lang w:val="uk-UA"/>
              </w:rPr>
              <w:t>72</w:t>
            </w:r>
          </w:p>
        </w:tc>
        <w:tc>
          <w:tcPr>
            <w:tcW w:w="1870" w:type="dxa"/>
          </w:tcPr>
          <w:p w:rsidR="00DE44C6" w:rsidRPr="00937B77" w:rsidRDefault="00DE44C6" w:rsidP="00DE44C6">
            <w:pPr>
              <w:jc w:val="center"/>
              <w:rPr>
                <w:color w:val="000000" w:themeColor="text1"/>
                <w:sz w:val="28"/>
                <w:szCs w:val="28"/>
                <w:lang w:val="uk-UA"/>
              </w:rPr>
            </w:pPr>
            <w:r>
              <w:rPr>
                <w:color w:val="000000" w:themeColor="text1"/>
                <w:sz w:val="28"/>
                <w:szCs w:val="28"/>
                <w:lang w:val="uk-UA"/>
              </w:rPr>
              <w:t>68</w:t>
            </w:r>
          </w:p>
        </w:tc>
      </w:tr>
      <w:tr w:rsidR="00DE44C6" w:rsidTr="00DE44C6">
        <w:trPr>
          <w:trHeight w:val="1083"/>
        </w:trPr>
        <w:tc>
          <w:tcPr>
            <w:tcW w:w="2018" w:type="dxa"/>
          </w:tcPr>
          <w:p w:rsidR="00DE44C6" w:rsidRPr="00937B77" w:rsidRDefault="00DE44C6" w:rsidP="00DE44C6">
            <w:pPr>
              <w:jc w:val="center"/>
              <w:rPr>
                <w:color w:val="000000" w:themeColor="text1"/>
                <w:sz w:val="28"/>
                <w:szCs w:val="28"/>
                <w:lang w:val="uk-UA"/>
              </w:rPr>
            </w:pPr>
            <w:r>
              <w:rPr>
                <w:color w:val="000000" w:themeColor="text1"/>
                <w:sz w:val="28"/>
                <w:szCs w:val="28"/>
                <w:lang w:val="uk-UA"/>
              </w:rPr>
              <w:t>Питома вага (%)</w:t>
            </w:r>
          </w:p>
        </w:tc>
        <w:tc>
          <w:tcPr>
            <w:tcW w:w="1870" w:type="dxa"/>
          </w:tcPr>
          <w:p w:rsidR="00DE44C6" w:rsidRPr="00937B77" w:rsidRDefault="00DE44C6" w:rsidP="00DE44C6">
            <w:pPr>
              <w:jc w:val="center"/>
              <w:rPr>
                <w:color w:val="000000" w:themeColor="text1"/>
                <w:sz w:val="28"/>
                <w:szCs w:val="28"/>
                <w:lang w:val="uk-UA"/>
              </w:rPr>
            </w:pPr>
            <w:r>
              <w:rPr>
                <w:color w:val="000000" w:themeColor="text1"/>
                <w:sz w:val="28"/>
                <w:szCs w:val="28"/>
                <w:lang w:val="uk-UA"/>
              </w:rPr>
              <w:t>10,3%</w:t>
            </w:r>
          </w:p>
        </w:tc>
        <w:tc>
          <w:tcPr>
            <w:tcW w:w="1870" w:type="dxa"/>
          </w:tcPr>
          <w:p w:rsidR="00DE44C6" w:rsidRPr="00937B77" w:rsidRDefault="00DE44C6" w:rsidP="00DE44C6">
            <w:pPr>
              <w:jc w:val="center"/>
              <w:rPr>
                <w:color w:val="000000" w:themeColor="text1"/>
                <w:sz w:val="28"/>
                <w:szCs w:val="28"/>
                <w:lang w:val="uk-UA"/>
              </w:rPr>
            </w:pPr>
            <w:r>
              <w:rPr>
                <w:color w:val="000000" w:themeColor="text1"/>
                <w:sz w:val="28"/>
                <w:szCs w:val="28"/>
                <w:lang w:val="uk-UA"/>
              </w:rPr>
              <w:t>10,2%</w:t>
            </w:r>
          </w:p>
        </w:tc>
        <w:tc>
          <w:tcPr>
            <w:tcW w:w="1869" w:type="dxa"/>
          </w:tcPr>
          <w:p w:rsidR="00DE44C6" w:rsidRPr="00937B77" w:rsidRDefault="00DE44C6" w:rsidP="00DE44C6">
            <w:pPr>
              <w:jc w:val="center"/>
              <w:rPr>
                <w:color w:val="000000" w:themeColor="text1"/>
                <w:sz w:val="28"/>
                <w:szCs w:val="28"/>
                <w:lang w:val="uk-UA"/>
              </w:rPr>
            </w:pPr>
            <w:r>
              <w:rPr>
                <w:color w:val="000000" w:themeColor="text1"/>
                <w:sz w:val="28"/>
                <w:szCs w:val="28"/>
                <w:lang w:val="uk-UA"/>
              </w:rPr>
              <w:t>5,9%</w:t>
            </w:r>
          </w:p>
        </w:tc>
        <w:tc>
          <w:tcPr>
            <w:tcW w:w="1870" w:type="dxa"/>
          </w:tcPr>
          <w:p w:rsidR="00DE44C6" w:rsidRPr="00937B77" w:rsidRDefault="00DE44C6" w:rsidP="00DE44C6">
            <w:pPr>
              <w:jc w:val="center"/>
              <w:rPr>
                <w:color w:val="000000" w:themeColor="text1"/>
                <w:sz w:val="28"/>
                <w:szCs w:val="28"/>
                <w:lang w:val="uk-UA"/>
              </w:rPr>
            </w:pPr>
            <w:r>
              <w:rPr>
                <w:color w:val="000000" w:themeColor="text1"/>
                <w:sz w:val="28"/>
                <w:szCs w:val="28"/>
                <w:lang w:val="uk-UA"/>
              </w:rPr>
              <w:t>5,3%</w:t>
            </w:r>
          </w:p>
        </w:tc>
      </w:tr>
    </w:tbl>
    <w:p w:rsidR="00DE44C6" w:rsidRDefault="00DE44C6" w:rsidP="00DE44C6">
      <w:pP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r>
        <w:rPr>
          <w:color w:val="000000" w:themeColor="text1"/>
          <w:sz w:val="28"/>
          <w:szCs w:val="28"/>
          <w:lang w:val="uk-UA"/>
        </w:rPr>
        <w:lastRenderedPageBreak/>
        <w:t xml:space="preserve">Графічне зображення динаміки злочинів у сфері незаконного обігу наркотичних засобів в Україні у тис. (2010 </w:t>
      </w:r>
      <w:r w:rsidRPr="00AD23D2">
        <w:rPr>
          <w:bCs/>
          <w:sz w:val="28"/>
          <w:szCs w:val="28"/>
          <w:lang w:val="uk-UA"/>
        </w:rPr>
        <w:t xml:space="preserve"> –</w:t>
      </w:r>
      <w:r>
        <w:rPr>
          <w:bCs/>
          <w:sz w:val="28"/>
          <w:szCs w:val="28"/>
          <w:lang w:val="uk-UA"/>
        </w:rPr>
        <w:t xml:space="preserve"> </w:t>
      </w:r>
      <w:r>
        <w:rPr>
          <w:color w:val="000000" w:themeColor="text1"/>
          <w:sz w:val="28"/>
          <w:szCs w:val="28"/>
          <w:lang w:val="uk-UA"/>
        </w:rPr>
        <w:t xml:space="preserve"> 2020)</w:t>
      </w: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r>
        <w:rPr>
          <w:noProof/>
          <w:color w:val="000000" w:themeColor="text1"/>
          <w:sz w:val="28"/>
          <w:szCs w:val="28"/>
        </w:rPr>
        <w:drawing>
          <wp:inline distT="0" distB="0" distL="0" distR="0">
            <wp:extent cx="5314950" cy="295275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E44C6" w:rsidRDefault="00DE44C6" w:rsidP="00DE44C6">
      <w:pPr>
        <w:jc w:val="center"/>
        <w:rPr>
          <w:color w:val="000000" w:themeColor="text1"/>
          <w:sz w:val="28"/>
          <w:szCs w:val="28"/>
          <w:lang w:val="uk-UA"/>
        </w:rPr>
      </w:pPr>
    </w:p>
    <w:p w:rsidR="00DE44C6" w:rsidRDefault="00DE44C6" w:rsidP="00DE44C6">
      <w:pPr>
        <w:jc w:val="center"/>
        <w:rPr>
          <w:bCs/>
          <w:color w:val="000000" w:themeColor="text1"/>
          <w:sz w:val="28"/>
          <w:szCs w:val="28"/>
          <w:lang w:val="uk-UA"/>
        </w:rPr>
      </w:pPr>
      <w:r w:rsidRPr="00AD23D2">
        <w:rPr>
          <w:bCs/>
          <w:color w:val="000000" w:themeColor="text1"/>
          <w:sz w:val="28"/>
          <w:szCs w:val="28"/>
        </w:rPr>
        <w:t xml:space="preserve"> </w:t>
      </w:r>
      <w:r w:rsidRPr="00AD23D2">
        <w:rPr>
          <w:bCs/>
          <w:color w:val="000000" w:themeColor="text1"/>
          <w:sz w:val="28"/>
          <w:szCs w:val="28"/>
          <w:lang w:val="uk-UA"/>
        </w:rPr>
        <w:t>Графічне зображення рівня і ди</w:t>
      </w:r>
      <w:r>
        <w:rPr>
          <w:bCs/>
          <w:color w:val="000000" w:themeColor="text1"/>
          <w:sz w:val="28"/>
          <w:szCs w:val="28"/>
          <w:lang w:val="uk-UA"/>
        </w:rPr>
        <w:t>наміки судимості за злочини пов’язані з незаконним обігом наркотичних засобів</w:t>
      </w:r>
      <w:r w:rsidRPr="00AD23D2">
        <w:rPr>
          <w:bCs/>
          <w:color w:val="000000" w:themeColor="text1"/>
          <w:sz w:val="28"/>
          <w:szCs w:val="28"/>
          <w:lang w:val="uk-UA"/>
        </w:rPr>
        <w:t xml:space="preserve"> у тис.</w:t>
      </w:r>
      <w:r>
        <w:rPr>
          <w:bCs/>
          <w:color w:val="000000" w:themeColor="text1"/>
          <w:sz w:val="28"/>
          <w:szCs w:val="28"/>
        </w:rPr>
        <w:t xml:space="preserve"> (2010–2020</w:t>
      </w:r>
      <w:r w:rsidRPr="00AD23D2">
        <w:rPr>
          <w:bCs/>
          <w:color w:val="000000" w:themeColor="text1"/>
          <w:sz w:val="28"/>
          <w:szCs w:val="28"/>
        </w:rPr>
        <w:t xml:space="preserve"> рр.)</w:t>
      </w:r>
    </w:p>
    <w:p w:rsidR="00DE44C6" w:rsidRPr="008456ED" w:rsidRDefault="00DE44C6" w:rsidP="00DE44C6">
      <w:pPr>
        <w:jc w:val="center"/>
        <w:rPr>
          <w:bCs/>
          <w:color w:val="000000" w:themeColor="text1"/>
          <w:sz w:val="28"/>
          <w:szCs w:val="28"/>
          <w:lang w:val="uk-UA"/>
        </w:rPr>
      </w:pPr>
    </w:p>
    <w:p w:rsidR="00DE44C6" w:rsidRDefault="00DE44C6" w:rsidP="00DE44C6">
      <w:pPr>
        <w:jc w:val="center"/>
        <w:rPr>
          <w:color w:val="000000" w:themeColor="text1"/>
          <w:sz w:val="28"/>
          <w:szCs w:val="28"/>
          <w:lang w:val="uk-UA"/>
        </w:rPr>
      </w:pPr>
      <w:r>
        <w:rPr>
          <w:noProof/>
          <w:color w:val="000000" w:themeColor="text1"/>
          <w:sz w:val="28"/>
          <w:szCs w:val="28"/>
        </w:rPr>
        <w:drawing>
          <wp:inline distT="0" distB="0" distL="0" distR="0">
            <wp:extent cx="5067300" cy="3724275"/>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E44C6" w:rsidRDefault="00DE44C6" w:rsidP="00DE44C6">
      <w:pPr>
        <w:jc w:val="center"/>
        <w:rPr>
          <w:bCs/>
          <w:sz w:val="28"/>
          <w:szCs w:val="28"/>
          <w:lang w:val="uk-UA"/>
        </w:rPr>
      </w:pPr>
    </w:p>
    <w:p w:rsidR="00DE44C6" w:rsidRDefault="00DE44C6" w:rsidP="00DE44C6">
      <w:pPr>
        <w:jc w:val="center"/>
        <w:rPr>
          <w:bCs/>
          <w:sz w:val="28"/>
          <w:szCs w:val="28"/>
          <w:lang w:val="uk-UA"/>
        </w:rPr>
      </w:pPr>
    </w:p>
    <w:p w:rsidR="00DE44C6" w:rsidRDefault="00DE44C6" w:rsidP="00DE44C6">
      <w:pPr>
        <w:jc w:val="center"/>
        <w:rPr>
          <w:bCs/>
          <w:sz w:val="28"/>
          <w:szCs w:val="28"/>
          <w:lang w:val="uk-UA"/>
        </w:rPr>
      </w:pPr>
    </w:p>
    <w:p w:rsidR="00DE44C6" w:rsidRDefault="00DE44C6" w:rsidP="00DE44C6">
      <w:pPr>
        <w:jc w:val="center"/>
        <w:rPr>
          <w:bCs/>
          <w:sz w:val="28"/>
          <w:szCs w:val="28"/>
          <w:lang w:val="uk-UA"/>
        </w:rPr>
      </w:pPr>
    </w:p>
    <w:p w:rsidR="00DE44C6" w:rsidRDefault="00DE44C6" w:rsidP="00DE44C6">
      <w:pPr>
        <w:jc w:val="center"/>
        <w:rPr>
          <w:bCs/>
          <w:sz w:val="28"/>
          <w:szCs w:val="28"/>
          <w:lang w:val="uk-UA"/>
        </w:rPr>
      </w:pPr>
      <w:r w:rsidRPr="00AD23D2">
        <w:rPr>
          <w:bCs/>
          <w:sz w:val="28"/>
          <w:szCs w:val="28"/>
          <w:lang w:val="uk-UA"/>
        </w:rPr>
        <w:lastRenderedPageBreak/>
        <w:t>Графічне зображення кримінально-пра</w:t>
      </w:r>
      <w:r>
        <w:rPr>
          <w:bCs/>
          <w:sz w:val="28"/>
          <w:szCs w:val="28"/>
          <w:lang w:val="uk-UA"/>
        </w:rPr>
        <w:t>вової структури злочинів у сфері незаконного обігу наркотичних засобів</w:t>
      </w:r>
      <w:r w:rsidRPr="00AD23D2">
        <w:rPr>
          <w:bCs/>
          <w:sz w:val="28"/>
          <w:szCs w:val="28"/>
          <w:lang w:val="uk-UA"/>
        </w:rPr>
        <w:t xml:space="preserve"> в Україні (2015 –</w:t>
      </w:r>
      <w:r>
        <w:rPr>
          <w:bCs/>
          <w:sz w:val="28"/>
          <w:szCs w:val="28"/>
          <w:lang w:val="uk-UA"/>
        </w:rPr>
        <w:t xml:space="preserve"> </w:t>
      </w:r>
      <w:r w:rsidRPr="00AD23D2">
        <w:rPr>
          <w:bCs/>
          <w:sz w:val="28"/>
          <w:szCs w:val="28"/>
          <w:lang w:val="uk-UA"/>
        </w:rPr>
        <w:t>2020 рр.)</w:t>
      </w:r>
    </w:p>
    <w:p w:rsidR="00DE44C6" w:rsidRDefault="00DE44C6" w:rsidP="00DE44C6">
      <w:pPr>
        <w:jc w:val="center"/>
        <w:rPr>
          <w:bCs/>
          <w:sz w:val="28"/>
          <w:szCs w:val="28"/>
          <w:lang w:val="uk-UA"/>
        </w:rPr>
      </w:pPr>
    </w:p>
    <w:p w:rsidR="00DE44C6" w:rsidRDefault="00DE44C6" w:rsidP="00DE44C6">
      <w:pPr>
        <w:jc w:val="center"/>
        <w:rPr>
          <w:bCs/>
          <w:sz w:val="28"/>
          <w:szCs w:val="28"/>
        </w:rPr>
      </w:pPr>
      <w:r>
        <w:rPr>
          <w:noProof/>
          <w:color w:val="000000" w:themeColor="text1"/>
          <w:sz w:val="28"/>
          <w:szCs w:val="28"/>
        </w:rPr>
        <w:drawing>
          <wp:inline distT="0" distB="0" distL="0" distR="0">
            <wp:extent cx="5940425" cy="7181200"/>
            <wp:effectExtent l="19050" t="0" r="22225" b="650"/>
            <wp:docPr id="48"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E44C6" w:rsidRPr="00AD23D2" w:rsidRDefault="00DE44C6" w:rsidP="00DE44C6">
      <w:pPr>
        <w:jc w:val="center"/>
        <w:rPr>
          <w:color w:val="000000" w:themeColor="text1"/>
          <w:sz w:val="28"/>
          <w:szCs w:val="28"/>
          <w:lang w:val="uk-UA"/>
        </w:rPr>
      </w:pPr>
    </w:p>
    <w:p w:rsidR="00DE44C6" w:rsidRDefault="00DE44C6" w:rsidP="00DE44C6">
      <w:pPr>
        <w:jc w:val="center"/>
        <w:rPr>
          <w:bCs/>
          <w:sz w:val="28"/>
          <w:szCs w:val="28"/>
          <w:lang w:val="uk-UA"/>
        </w:rPr>
      </w:pPr>
    </w:p>
    <w:p w:rsidR="00DE44C6" w:rsidRDefault="00DE44C6" w:rsidP="00DE44C6">
      <w:pPr>
        <w:contextualSpacing/>
        <w:jc w:val="center"/>
        <w:rPr>
          <w:bCs/>
          <w:sz w:val="28"/>
          <w:szCs w:val="28"/>
          <w:lang w:val="uk-UA"/>
        </w:rPr>
      </w:pPr>
    </w:p>
    <w:p w:rsidR="00DE44C6" w:rsidRDefault="00DE44C6" w:rsidP="00DE44C6">
      <w:pPr>
        <w:contextualSpacing/>
        <w:jc w:val="center"/>
        <w:rPr>
          <w:bCs/>
          <w:sz w:val="28"/>
          <w:szCs w:val="28"/>
          <w:lang w:val="uk-UA"/>
        </w:rPr>
      </w:pPr>
    </w:p>
    <w:p w:rsidR="00DE44C6" w:rsidRDefault="00DE44C6" w:rsidP="00DE44C6">
      <w:pPr>
        <w:contextualSpacing/>
        <w:jc w:val="center"/>
        <w:rPr>
          <w:bCs/>
          <w:sz w:val="28"/>
          <w:szCs w:val="28"/>
          <w:lang w:val="uk-UA"/>
        </w:rPr>
      </w:pPr>
    </w:p>
    <w:p w:rsidR="00DE44C6" w:rsidRDefault="00DE44C6" w:rsidP="00DE44C6">
      <w:pPr>
        <w:contextualSpacing/>
        <w:jc w:val="center"/>
        <w:rPr>
          <w:bCs/>
          <w:sz w:val="28"/>
          <w:szCs w:val="28"/>
          <w:lang w:val="uk-UA"/>
        </w:rPr>
      </w:pPr>
      <w:r>
        <w:rPr>
          <w:bCs/>
          <w:sz w:val="28"/>
          <w:szCs w:val="28"/>
          <w:lang w:val="uk-UA"/>
        </w:rPr>
        <w:lastRenderedPageBreak/>
        <w:t>Графічне зображення кримінально</w:t>
      </w:r>
      <w:r w:rsidRPr="00AD23D2">
        <w:rPr>
          <w:bCs/>
          <w:sz w:val="28"/>
          <w:szCs w:val="28"/>
          <w:lang w:val="uk-UA"/>
        </w:rPr>
        <w:t xml:space="preserve"> –</w:t>
      </w:r>
      <w:r>
        <w:rPr>
          <w:bCs/>
          <w:sz w:val="28"/>
          <w:szCs w:val="28"/>
          <w:lang w:val="uk-UA"/>
        </w:rPr>
        <w:t xml:space="preserve">  </w:t>
      </w:r>
      <w:r w:rsidRPr="00AD23D2">
        <w:rPr>
          <w:bCs/>
          <w:sz w:val="28"/>
          <w:szCs w:val="28"/>
          <w:lang w:val="uk-UA"/>
        </w:rPr>
        <w:t>правової струк</w:t>
      </w:r>
      <w:r>
        <w:rPr>
          <w:bCs/>
          <w:sz w:val="28"/>
          <w:szCs w:val="28"/>
          <w:lang w:val="uk-UA"/>
        </w:rPr>
        <w:t>тури рецидивних злочинів у сфері незаконного обігу наркотичних засобів</w:t>
      </w:r>
      <w:r w:rsidRPr="00AD23D2">
        <w:rPr>
          <w:bCs/>
          <w:sz w:val="28"/>
          <w:szCs w:val="28"/>
          <w:lang w:val="uk-UA"/>
        </w:rPr>
        <w:t xml:space="preserve"> в Україні (2015–2020 рр.)</w:t>
      </w:r>
    </w:p>
    <w:p w:rsidR="00DE44C6" w:rsidRDefault="00DE44C6" w:rsidP="00DE44C6">
      <w:pPr>
        <w:contextualSpacing/>
        <w:jc w:val="center"/>
        <w:rPr>
          <w:bCs/>
          <w:sz w:val="28"/>
          <w:szCs w:val="28"/>
          <w:lang w:val="uk-UA"/>
        </w:rPr>
      </w:pPr>
    </w:p>
    <w:p w:rsidR="00DE44C6" w:rsidRDefault="00DE44C6" w:rsidP="00DE44C6">
      <w:pPr>
        <w:contextualSpacing/>
        <w:jc w:val="center"/>
        <w:rPr>
          <w:color w:val="000000" w:themeColor="text1"/>
          <w:sz w:val="28"/>
          <w:szCs w:val="28"/>
          <w:lang w:val="uk-UA"/>
        </w:rPr>
      </w:pPr>
      <w:r>
        <w:rPr>
          <w:noProof/>
          <w:color w:val="000000" w:themeColor="text1"/>
          <w:sz w:val="28"/>
          <w:szCs w:val="28"/>
        </w:rPr>
        <w:drawing>
          <wp:inline distT="0" distB="0" distL="0" distR="0">
            <wp:extent cx="4667250" cy="3952875"/>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E44C6" w:rsidRDefault="00DE44C6" w:rsidP="00DE44C6">
      <w:pPr>
        <w:pStyle w:val="Default"/>
        <w:rPr>
          <w:color w:val="000000" w:themeColor="text1"/>
          <w:sz w:val="28"/>
          <w:szCs w:val="28"/>
          <w:lang w:val="uk-UA"/>
        </w:rPr>
      </w:pPr>
    </w:p>
    <w:p w:rsidR="00DE44C6" w:rsidRDefault="00DE44C6" w:rsidP="00DE44C6">
      <w:pPr>
        <w:pStyle w:val="Default"/>
        <w:contextualSpacing/>
        <w:jc w:val="center"/>
        <w:rPr>
          <w:b/>
          <w:bCs/>
          <w:sz w:val="22"/>
          <w:szCs w:val="22"/>
          <w:lang w:val="uk-UA"/>
        </w:rPr>
      </w:pPr>
    </w:p>
    <w:p w:rsidR="00DE44C6" w:rsidRDefault="00DE44C6" w:rsidP="00DE44C6">
      <w:pPr>
        <w:pStyle w:val="Default"/>
        <w:contextualSpacing/>
        <w:jc w:val="center"/>
        <w:rPr>
          <w:b/>
          <w:bCs/>
          <w:sz w:val="22"/>
          <w:szCs w:val="22"/>
          <w:lang w:val="uk-UA"/>
        </w:rPr>
      </w:pPr>
    </w:p>
    <w:p w:rsidR="00DE44C6" w:rsidRDefault="00DE44C6" w:rsidP="00DE44C6">
      <w:pPr>
        <w:pStyle w:val="Default"/>
        <w:contextualSpacing/>
        <w:jc w:val="center"/>
        <w:rPr>
          <w:bCs/>
          <w:sz w:val="28"/>
          <w:szCs w:val="28"/>
          <w:lang w:val="uk-UA"/>
        </w:rPr>
      </w:pPr>
      <w:r w:rsidRPr="004F174F">
        <w:rPr>
          <w:b/>
          <w:bCs/>
          <w:sz w:val="22"/>
          <w:szCs w:val="22"/>
        </w:rPr>
        <w:t xml:space="preserve"> </w:t>
      </w:r>
      <w:r w:rsidRPr="004F174F">
        <w:rPr>
          <w:bCs/>
          <w:sz w:val="28"/>
          <w:szCs w:val="28"/>
          <w:lang w:val="uk-UA"/>
        </w:rPr>
        <w:t xml:space="preserve">Графічне зображення структури немедичного вживання наркотичних засобів за їх  </w:t>
      </w:r>
      <w:r>
        <w:rPr>
          <w:bCs/>
          <w:sz w:val="28"/>
          <w:szCs w:val="28"/>
          <w:lang w:val="uk-UA"/>
        </w:rPr>
        <w:t>видами (2015–2020</w:t>
      </w:r>
      <w:r w:rsidRPr="004F174F">
        <w:rPr>
          <w:bCs/>
          <w:sz w:val="28"/>
          <w:szCs w:val="28"/>
          <w:lang w:val="uk-UA"/>
        </w:rPr>
        <w:t>рр.)</w:t>
      </w:r>
    </w:p>
    <w:p w:rsidR="00DE44C6" w:rsidRDefault="00DE44C6" w:rsidP="00DE44C6">
      <w:pPr>
        <w:pStyle w:val="Default"/>
        <w:contextualSpacing/>
        <w:jc w:val="center"/>
        <w:rPr>
          <w:bCs/>
          <w:sz w:val="28"/>
          <w:szCs w:val="28"/>
          <w:lang w:val="uk-UA"/>
        </w:rPr>
      </w:pPr>
    </w:p>
    <w:p w:rsidR="00DE44C6" w:rsidRDefault="00DE44C6" w:rsidP="00DE44C6">
      <w:pPr>
        <w:pStyle w:val="Default"/>
        <w:contextualSpacing/>
        <w:rPr>
          <w:bCs/>
          <w:sz w:val="28"/>
          <w:szCs w:val="28"/>
          <w:lang w:val="uk-UA"/>
        </w:rPr>
      </w:pPr>
    </w:p>
    <w:p w:rsidR="00DE44C6" w:rsidRDefault="00DE44C6" w:rsidP="00DE44C6">
      <w:pPr>
        <w:pStyle w:val="Default"/>
        <w:contextualSpacing/>
        <w:jc w:val="center"/>
        <w:rPr>
          <w:bCs/>
          <w:sz w:val="28"/>
          <w:szCs w:val="28"/>
          <w:lang w:val="uk-UA"/>
        </w:rPr>
      </w:pPr>
      <w:r>
        <w:rPr>
          <w:noProof/>
          <w:sz w:val="28"/>
          <w:szCs w:val="28"/>
        </w:rPr>
        <w:drawing>
          <wp:inline distT="0" distB="0" distL="0" distR="0">
            <wp:extent cx="3800475" cy="2628900"/>
            <wp:effectExtent l="19050" t="0" r="9525" b="0"/>
            <wp:docPr id="47"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E44C6" w:rsidRDefault="00DE44C6" w:rsidP="00DE44C6">
      <w:pPr>
        <w:pStyle w:val="Default"/>
        <w:rPr>
          <w:bCs/>
          <w:sz w:val="28"/>
          <w:szCs w:val="28"/>
          <w:lang w:val="uk-UA"/>
        </w:rPr>
      </w:pPr>
    </w:p>
    <w:p w:rsidR="00DE44C6" w:rsidRDefault="00DE44C6" w:rsidP="00DE44C6">
      <w:pPr>
        <w:rPr>
          <w:color w:val="000000" w:themeColor="text1"/>
          <w:sz w:val="28"/>
          <w:szCs w:val="28"/>
          <w:lang w:val="uk-UA"/>
        </w:rPr>
      </w:pPr>
    </w:p>
    <w:p w:rsidR="00DE44C6" w:rsidRDefault="00DE44C6" w:rsidP="00DE44C6">
      <w:pPr>
        <w:jc w:val="center"/>
        <w:rPr>
          <w:color w:val="000000" w:themeColor="text1"/>
          <w:sz w:val="28"/>
          <w:szCs w:val="28"/>
          <w:lang w:val="uk-UA"/>
        </w:rPr>
      </w:pPr>
      <w:r>
        <w:rPr>
          <w:color w:val="000000" w:themeColor="text1"/>
          <w:sz w:val="28"/>
          <w:szCs w:val="28"/>
          <w:lang w:val="uk-UA"/>
        </w:rPr>
        <w:lastRenderedPageBreak/>
        <w:t>Співвідношення злочинів, пов’язаних із зберіганням та збутом наркотичних засобів</w:t>
      </w: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r>
        <w:rPr>
          <w:noProof/>
          <w:color w:val="000000" w:themeColor="text1"/>
          <w:sz w:val="28"/>
          <w:szCs w:val="28"/>
        </w:rPr>
        <w:drawing>
          <wp:inline distT="0" distB="0" distL="0" distR="0">
            <wp:extent cx="5638800" cy="3752850"/>
            <wp:effectExtent l="19050" t="0" r="1905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E44C6" w:rsidRDefault="00DE44C6" w:rsidP="00DE44C6">
      <w:pPr>
        <w:jc w:val="center"/>
        <w:rPr>
          <w:color w:val="000000" w:themeColor="text1"/>
          <w:sz w:val="28"/>
          <w:szCs w:val="28"/>
          <w:lang w:val="uk-UA"/>
        </w:rPr>
      </w:pPr>
    </w:p>
    <w:p w:rsidR="00DE44C6" w:rsidRDefault="00DE44C6" w:rsidP="00DE44C6">
      <w:pPr>
        <w:jc w:val="center"/>
        <w:rPr>
          <w:sz w:val="28"/>
          <w:szCs w:val="28"/>
          <w:lang w:val="uk-UA"/>
        </w:rPr>
      </w:pPr>
    </w:p>
    <w:p w:rsidR="00DE44C6" w:rsidRDefault="00DE44C6" w:rsidP="00DE44C6">
      <w:pPr>
        <w:jc w:val="center"/>
        <w:rPr>
          <w:sz w:val="28"/>
          <w:szCs w:val="28"/>
          <w:lang w:val="uk-UA"/>
        </w:rPr>
      </w:pPr>
      <w:r w:rsidRPr="00DE6F79">
        <w:rPr>
          <w:sz w:val="28"/>
          <w:szCs w:val="28"/>
          <w:lang w:val="uk-UA"/>
        </w:rPr>
        <w:t xml:space="preserve"> </w:t>
      </w:r>
      <w:r>
        <w:rPr>
          <w:sz w:val="28"/>
          <w:szCs w:val="28"/>
          <w:lang w:val="uk-UA"/>
        </w:rPr>
        <w:t>В</w:t>
      </w:r>
      <w:r w:rsidRPr="00DE6F79">
        <w:rPr>
          <w:sz w:val="28"/>
          <w:szCs w:val="28"/>
          <w:lang w:val="uk-UA"/>
        </w:rPr>
        <w:t>ідповідальності осіб за скоєні кримінальні правопорушення у зазначеній сфері</w:t>
      </w:r>
      <w:r>
        <w:rPr>
          <w:sz w:val="28"/>
          <w:szCs w:val="28"/>
          <w:lang w:val="uk-UA"/>
        </w:rPr>
        <w:t xml:space="preserve"> (2015 </w:t>
      </w:r>
      <w:r w:rsidRPr="00AD23D2">
        <w:rPr>
          <w:bCs/>
          <w:sz w:val="28"/>
          <w:szCs w:val="28"/>
          <w:lang w:val="uk-UA"/>
        </w:rPr>
        <w:t xml:space="preserve"> –</w:t>
      </w:r>
      <w:r>
        <w:rPr>
          <w:bCs/>
          <w:sz w:val="28"/>
          <w:szCs w:val="28"/>
          <w:lang w:val="uk-UA"/>
        </w:rPr>
        <w:t xml:space="preserve"> </w:t>
      </w:r>
      <w:r>
        <w:rPr>
          <w:sz w:val="28"/>
          <w:szCs w:val="28"/>
          <w:lang w:val="uk-UA"/>
        </w:rPr>
        <w:t xml:space="preserve"> 2020 р.)</w:t>
      </w:r>
    </w:p>
    <w:p w:rsidR="00DE44C6" w:rsidRDefault="00DE44C6" w:rsidP="00DE44C6">
      <w:pPr>
        <w:jc w:val="center"/>
        <w:rPr>
          <w:sz w:val="28"/>
          <w:szCs w:val="28"/>
          <w:lang w:val="uk-UA"/>
        </w:rPr>
      </w:pPr>
    </w:p>
    <w:p w:rsidR="00DE44C6" w:rsidRPr="00464052" w:rsidRDefault="00DE44C6" w:rsidP="00DE44C6">
      <w:pPr>
        <w:jc w:val="center"/>
        <w:rPr>
          <w:sz w:val="28"/>
          <w:szCs w:val="28"/>
          <w:lang w:val="uk-UA"/>
        </w:rPr>
      </w:pPr>
      <w:r>
        <w:rPr>
          <w:noProof/>
          <w:sz w:val="28"/>
          <w:szCs w:val="28"/>
        </w:rPr>
        <w:drawing>
          <wp:inline distT="0" distB="0" distL="0" distR="0">
            <wp:extent cx="5229225" cy="2743200"/>
            <wp:effectExtent l="19050" t="0" r="9525"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r>
        <w:rPr>
          <w:color w:val="000000" w:themeColor="text1"/>
          <w:sz w:val="28"/>
          <w:szCs w:val="28"/>
          <w:lang w:val="uk-UA"/>
        </w:rPr>
        <w:lastRenderedPageBreak/>
        <w:t>Рівень смертності наркозалежних осіб у віці 14-65 років на мільйон населення в окремих країнах світу</w:t>
      </w:r>
    </w:p>
    <w:p w:rsidR="00DE44C6" w:rsidRDefault="00DE44C6" w:rsidP="00DE44C6">
      <w:pPr>
        <w:jc w:val="center"/>
        <w:rPr>
          <w:color w:val="000000" w:themeColor="text1"/>
          <w:sz w:val="28"/>
          <w:szCs w:val="28"/>
          <w:lang w:val="uk-UA"/>
        </w:rPr>
      </w:pPr>
    </w:p>
    <w:p w:rsidR="00DE44C6" w:rsidRPr="00F94CC7" w:rsidRDefault="00DE44C6" w:rsidP="00DE44C6">
      <w:pPr>
        <w:jc w:val="center"/>
        <w:rPr>
          <w:color w:val="000000" w:themeColor="text1"/>
          <w:sz w:val="28"/>
          <w:szCs w:val="28"/>
          <w:lang w:val="uk-UA"/>
        </w:rPr>
      </w:pPr>
      <w:r>
        <w:rPr>
          <w:noProof/>
          <w:color w:val="000000" w:themeColor="text1"/>
          <w:sz w:val="28"/>
          <w:szCs w:val="28"/>
        </w:rPr>
        <w:drawing>
          <wp:inline distT="0" distB="0" distL="0" distR="0">
            <wp:extent cx="4972050" cy="38004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r>
        <w:rPr>
          <w:color w:val="000000" w:themeColor="text1"/>
          <w:sz w:val="28"/>
          <w:szCs w:val="28"/>
          <w:lang w:val="uk-UA"/>
        </w:rPr>
        <w:t xml:space="preserve"> Кількість осіб, які перебувають на обліку з приводу наркоманії  (у тис.)</w:t>
      </w: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r>
        <w:rPr>
          <w:noProof/>
          <w:color w:val="000000" w:themeColor="text1"/>
          <w:sz w:val="28"/>
          <w:szCs w:val="28"/>
        </w:rPr>
        <w:drawing>
          <wp:inline distT="0" distB="0" distL="0" distR="0">
            <wp:extent cx="4743450" cy="28575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r>
        <w:rPr>
          <w:color w:val="000000" w:themeColor="text1"/>
          <w:sz w:val="28"/>
          <w:szCs w:val="28"/>
          <w:lang w:val="uk-UA"/>
        </w:rPr>
        <w:lastRenderedPageBreak/>
        <w:t>Кількість злочинів у сфері незаконного обігу наркотичних засобів по віковим категоріям</w:t>
      </w: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r>
        <w:rPr>
          <w:noProof/>
          <w:color w:val="000000" w:themeColor="text1"/>
          <w:sz w:val="28"/>
          <w:szCs w:val="28"/>
        </w:rPr>
        <w:drawing>
          <wp:inline distT="0" distB="0" distL="0" distR="0">
            <wp:extent cx="5210175" cy="3238500"/>
            <wp:effectExtent l="19050" t="0" r="9525"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r>
        <w:rPr>
          <w:color w:val="000000" w:themeColor="text1"/>
          <w:sz w:val="28"/>
          <w:szCs w:val="28"/>
          <w:lang w:val="uk-UA"/>
        </w:rPr>
        <w:t>Статистичні дані Державної прикордонної служби щодо осіб, затриманих за незаконне переміщення наркотичних речовин та кількість вилучених наркотиків</w:t>
      </w: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r>
        <w:rPr>
          <w:noProof/>
          <w:color w:val="000000" w:themeColor="text1"/>
          <w:sz w:val="28"/>
          <w:szCs w:val="28"/>
        </w:rPr>
        <w:drawing>
          <wp:inline distT="0" distB="0" distL="0" distR="0">
            <wp:extent cx="4962525" cy="3248025"/>
            <wp:effectExtent l="19050" t="0" r="9525"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r>
        <w:rPr>
          <w:color w:val="000000" w:themeColor="text1"/>
          <w:sz w:val="28"/>
          <w:szCs w:val="28"/>
          <w:lang w:val="uk-UA"/>
        </w:rPr>
        <w:lastRenderedPageBreak/>
        <w:t xml:space="preserve">Динаміка вживання деяких наркотичних речовин у 2015 </w:t>
      </w:r>
      <w:r w:rsidRPr="00AD23D2">
        <w:rPr>
          <w:bCs/>
          <w:sz w:val="28"/>
          <w:szCs w:val="28"/>
          <w:lang w:val="uk-UA"/>
        </w:rPr>
        <w:t xml:space="preserve"> –</w:t>
      </w:r>
      <w:r>
        <w:rPr>
          <w:bCs/>
          <w:sz w:val="28"/>
          <w:szCs w:val="28"/>
          <w:lang w:val="uk-UA"/>
        </w:rPr>
        <w:t xml:space="preserve"> </w:t>
      </w:r>
      <w:r>
        <w:rPr>
          <w:color w:val="000000" w:themeColor="text1"/>
          <w:sz w:val="28"/>
          <w:szCs w:val="28"/>
          <w:lang w:val="uk-UA"/>
        </w:rPr>
        <w:t>2019 роках</w:t>
      </w: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r>
        <w:rPr>
          <w:noProof/>
          <w:color w:val="000000" w:themeColor="text1"/>
          <w:sz w:val="28"/>
          <w:szCs w:val="28"/>
        </w:rPr>
        <w:drawing>
          <wp:inline distT="0" distB="0" distL="0" distR="0">
            <wp:extent cx="5172075" cy="4038600"/>
            <wp:effectExtent l="19050" t="0" r="9525"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E44C6" w:rsidRDefault="00DE44C6" w:rsidP="00DE44C6">
      <w:pPr>
        <w:contextualSpacing/>
        <w:jc w:val="center"/>
        <w:rPr>
          <w:color w:val="000000" w:themeColor="text1"/>
          <w:sz w:val="28"/>
          <w:szCs w:val="28"/>
          <w:lang w:val="uk-UA"/>
        </w:rPr>
      </w:pPr>
      <w:r>
        <w:rPr>
          <w:color w:val="000000" w:themeColor="text1"/>
          <w:sz w:val="28"/>
          <w:szCs w:val="28"/>
          <w:lang w:val="uk-UA"/>
        </w:rPr>
        <w:t xml:space="preserve"> </w:t>
      </w:r>
    </w:p>
    <w:p w:rsidR="00DE44C6" w:rsidRDefault="00DE44C6" w:rsidP="00DE44C6">
      <w:pPr>
        <w:contextualSpacing/>
        <w:jc w:val="center"/>
        <w:rPr>
          <w:color w:val="000000" w:themeColor="text1"/>
          <w:sz w:val="28"/>
          <w:szCs w:val="28"/>
          <w:lang w:val="uk-UA"/>
        </w:rPr>
      </w:pPr>
      <w:r>
        <w:rPr>
          <w:color w:val="000000" w:themeColor="text1"/>
          <w:sz w:val="28"/>
          <w:szCs w:val="28"/>
          <w:lang w:val="uk-UA"/>
        </w:rPr>
        <w:t>Способи отримання наркотиків</w:t>
      </w: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r>
        <w:rPr>
          <w:noProof/>
          <w:color w:val="000000" w:themeColor="text1"/>
          <w:sz w:val="28"/>
          <w:szCs w:val="28"/>
        </w:rPr>
        <w:drawing>
          <wp:inline distT="0" distB="0" distL="0" distR="0">
            <wp:extent cx="5438775" cy="3162300"/>
            <wp:effectExtent l="19050" t="0" r="9525"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E44C6" w:rsidRDefault="00DE44C6" w:rsidP="00DE44C6">
      <w:pPr>
        <w:jc w:val="center"/>
        <w:rPr>
          <w:color w:val="000000" w:themeColor="text1"/>
          <w:sz w:val="28"/>
          <w:szCs w:val="28"/>
          <w:lang w:val="uk-UA"/>
        </w:rPr>
      </w:pPr>
    </w:p>
    <w:p w:rsidR="00DE44C6" w:rsidRDefault="00DE44C6" w:rsidP="00DE44C6">
      <w:pPr>
        <w:rPr>
          <w:color w:val="000000" w:themeColor="text1"/>
          <w:sz w:val="28"/>
          <w:szCs w:val="28"/>
          <w:lang w:val="uk-UA"/>
        </w:rPr>
      </w:pPr>
      <w:r>
        <w:rPr>
          <w:color w:val="000000" w:themeColor="text1"/>
          <w:sz w:val="28"/>
          <w:szCs w:val="28"/>
          <w:lang w:val="uk-UA"/>
        </w:rPr>
        <w:t xml:space="preserve"> </w:t>
      </w: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r>
        <w:rPr>
          <w:color w:val="000000" w:themeColor="text1"/>
          <w:sz w:val="28"/>
          <w:szCs w:val="28"/>
          <w:lang w:val="uk-UA"/>
        </w:rPr>
        <w:lastRenderedPageBreak/>
        <w:t>Вік початку вживання наркотиків серед підлітків</w:t>
      </w: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r>
        <w:rPr>
          <w:noProof/>
          <w:color w:val="000000" w:themeColor="text1"/>
          <w:sz w:val="28"/>
          <w:szCs w:val="28"/>
        </w:rPr>
        <w:drawing>
          <wp:inline distT="0" distB="0" distL="0" distR="0">
            <wp:extent cx="5210175" cy="3476625"/>
            <wp:effectExtent l="19050" t="0" r="9525"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E44C6" w:rsidRDefault="00DE44C6" w:rsidP="00DE44C6">
      <w:pPr>
        <w:rPr>
          <w:color w:val="000000" w:themeColor="text1"/>
          <w:sz w:val="28"/>
          <w:szCs w:val="28"/>
          <w:lang w:val="uk-UA"/>
        </w:rPr>
      </w:pPr>
    </w:p>
    <w:p w:rsidR="00DE44C6" w:rsidRDefault="00DE44C6" w:rsidP="00DE44C6">
      <w:pPr>
        <w:jc w:val="center"/>
        <w:rPr>
          <w:lang w:val="uk-UA"/>
        </w:rPr>
      </w:pPr>
      <w:r w:rsidRPr="00702CD1">
        <w:t xml:space="preserve"> </w:t>
      </w:r>
    </w:p>
    <w:p w:rsidR="00DE44C6" w:rsidRDefault="00DE44C6" w:rsidP="00DE44C6">
      <w:pPr>
        <w:jc w:val="center"/>
        <w:rPr>
          <w:color w:val="000000" w:themeColor="text1"/>
          <w:sz w:val="28"/>
          <w:szCs w:val="28"/>
          <w:lang w:val="uk-UA"/>
        </w:rPr>
      </w:pPr>
      <w:r w:rsidRPr="00702CD1">
        <w:rPr>
          <w:color w:val="000000" w:themeColor="text1"/>
          <w:sz w:val="28"/>
          <w:szCs w:val="28"/>
          <w:lang w:val="uk-UA"/>
        </w:rPr>
        <w:t xml:space="preserve">Показники виявлених міжнародних каналів збуту </w:t>
      </w:r>
      <w:r>
        <w:rPr>
          <w:color w:val="000000" w:themeColor="text1"/>
          <w:sz w:val="28"/>
          <w:szCs w:val="28"/>
          <w:lang w:val="uk-UA"/>
        </w:rPr>
        <w:t>і контрольованих поставок (2011</w:t>
      </w:r>
      <w:r w:rsidRPr="00702CD1">
        <w:rPr>
          <w:color w:val="000000" w:themeColor="text1"/>
          <w:sz w:val="28"/>
          <w:szCs w:val="28"/>
          <w:lang w:val="uk-UA"/>
        </w:rPr>
        <w:t xml:space="preserve"> – 2019)</w:t>
      </w:r>
    </w:p>
    <w:p w:rsidR="00DE44C6" w:rsidRDefault="00DE44C6" w:rsidP="00DE44C6">
      <w:pPr>
        <w:jc w:val="center"/>
        <w:rPr>
          <w:color w:val="000000" w:themeColor="text1"/>
          <w:sz w:val="28"/>
          <w:szCs w:val="28"/>
          <w:lang w:val="uk-UA"/>
        </w:rPr>
      </w:pPr>
    </w:p>
    <w:tbl>
      <w:tblPr>
        <w:tblStyle w:val="aff3"/>
        <w:tblW w:w="9366" w:type="dxa"/>
        <w:tblLook w:val="04A0"/>
      </w:tblPr>
      <w:tblGrid>
        <w:gridCol w:w="1988"/>
        <w:gridCol w:w="820"/>
        <w:gridCol w:w="819"/>
        <w:gridCol w:w="819"/>
        <w:gridCol w:w="820"/>
        <w:gridCol w:w="820"/>
        <w:gridCol w:w="820"/>
        <w:gridCol w:w="820"/>
        <w:gridCol w:w="820"/>
        <w:gridCol w:w="820"/>
      </w:tblGrid>
      <w:tr w:rsidR="00DE44C6" w:rsidTr="00DE44C6">
        <w:trPr>
          <w:trHeight w:val="777"/>
        </w:trPr>
        <w:tc>
          <w:tcPr>
            <w:tcW w:w="1944" w:type="dxa"/>
          </w:tcPr>
          <w:p w:rsidR="00DE44C6" w:rsidRDefault="00DE44C6" w:rsidP="00DE44C6">
            <w:pPr>
              <w:jc w:val="center"/>
              <w:rPr>
                <w:color w:val="000000" w:themeColor="text1"/>
                <w:sz w:val="28"/>
                <w:szCs w:val="28"/>
                <w:lang w:val="uk-UA"/>
              </w:rPr>
            </w:pPr>
            <w:r>
              <w:rPr>
                <w:color w:val="000000" w:themeColor="text1"/>
                <w:sz w:val="28"/>
                <w:szCs w:val="28"/>
                <w:lang w:val="uk-UA"/>
              </w:rPr>
              <w:t>Показники</w:t>
            </w:r>
          </w:p>
        </w:tc>
        <w:tc>
          <w:tcPr>
            <w:tcW w:w="824" w:type="dxa"/>
          </w:tcPr>
          <w:p w:rsidR="00DE44C6" w:rsidRDefault="00DE44C6" w:rsidP="00DE44C6">
            <w:pPr>
              <w:jc w:val="center"/>
              <w:rPr>
                <w:color w:val="000000" w:themeColor="text1"/>
                <w:sz w:val="28"/>
                <w:szCs w:val="28"/>
                <w:lang w:val="uk-UA"/>
              </w:rPr>
            </w:pPr>
            <w:r>
              <w:rPr>
                <w:color w:val="000000" w:themeColor="text1"/>
                <w:sz w:val="28"/>
                <w:szCs w:val="28"/>
                <w:lang w:val="uk-UA"/>
              </w:rPr>
              <w:t>2011</w:t>
            </w:r>
          </w:p>
        </w:tc>
        <w:tc>
          <w:tcPr>
            <w:tcW w:w="824" w:type="dxa"/>
          </w:tcPr>
          <w:p w:rsidR="00DE44C6" w:rsidRDefault="00DE44C6" w:rsidP="00DE44C6">
            <w:pPr>
              <w:jc w:val="center"/>
              <w:rPr>
                <w:color w:val="000000" w:themeColor="text1"/>
                <w:sz w:val="28"/>
                <w:szCs w:val="28"/>
                <w:lang w:val="uk-UA"/>
              </w:rPr>
            </w:pPr>
            <w:r>
              <w:rPr>
                <w:color w:val="000000" w:themeColor="text1"/>
                <w:sz w:val="28"/>
                <w:szCs w:val="28"/>
                <w:lang w:val="uk-UA"/>
              </w:rPr>
              <w:t>2012</w:t>
            </w:r>
          </w:p>
        </w:tc>
        <w:tc>
          <w:tcPr>
            <w:tcW w:w="824" w:type="dxa"/>
          </w:tcPr>
          <w:p w:rsidR="00DE44C6" w:rsidRDefault="00DE44C6" w:rsidP="00DE44C6">
            <w:pPr>
              <w:jc w:val="center"/>
              <w:rPr>
                <w:color w:val="000000" w:themeColor="text1"/>
                <w:sz w:val="28"/>
                <w:szCs w:val="28"/>
                <w:lang w:val="uk-UA"/>
              </w:rPr>
            </w:pPr>
            <w:r>
              <w:rPr>
                <w:color w:val="000000" w:themeColor="text1"/>
                <w:sz w:val="28"/>
                <w:szCs w:val="28"/>
                <w:lang w:val="uk-UA"/>
              </w:rPr>
              <w:t>2013</w:t>
            </w:r>
          </w:p>
        </w:tc>
        <w:tc>
          <w:tcPr>
            <w:tcW w:w="825" w:type="dxa"/>
          </w:tcPr>
          <w:p w:rsidR="00DE44C6" w:rsidRDefault="00DE44C6" w:rsidP="00DE44C6">
            <w:pPr>
              <w:jc w:val="center"/>
              <w:rPr>
                <w:color w:val="000000" w:themeColor="text1"/>
                <w:sz w:val="28"/>
                <w:szCs w:val="28"/>
                <w:lang w:val="uk-UA"/>
              </w:rPr>
            </w:pPr>
            <w:r>
              <w:rPr>
                <w:color w:val="000000" w:themeColor="text1"/>
                <w:sz w:val="28"/>
                <w:szCs w:val="28"/>
                <w:lang w:val="uk-UA"/>
              </w:rPr>
              <w:t>2014</w:t>
            </w:r>
          </w:p>
        </w:tc>
        <w:tc>
          <w:tcPr>
            <w:tcW w:w="825" w:type="dxa"/>
          </w:tcPr>
          <w:p w:rsidR="00DE44C6" w:rsidRDefault="00DE44C6" w:rsidP="00DE44C6">
            <w:pPr>
              <w:jc w:val="center"/>
              <w:rPr>
                <w:color w:val="000000" w:themeColor="text1"/>
                <w:sz w:val="28"/>
                <w:szCs w:val="28"/>
                <w:lang w:val="uk-UA"/>
              </w:rPr>
            </w:pPr>
            <w:r>
              <w:rPr>
                <w:color w:val="000000" w:themeColor="text1"/>
                <w:sz w:val="28"/>
                <w:szCs w:val="28"/>
                <w:lang w:val="uk-UA"/>
              </w:rPr>
              <w:t>2015</w:t>
            </w:r>
          </w:p>
        </w:tc>
        <w:tc>
          <w:tcPr>
            <w:tcW w:w="825" w:type="dxa"/>
          </w:tcPr>
          <w:p w:rsidR="00DE44C6" w:rsidRDefault="00DE44C6" w:rsidP="00DE44C6">
            <w:pPr>
              <w:jc w:val="center"/>
              <w:rPr>
                <w:color w:val="000000" w:themeColor="text1"/>
                <w:sz w:val="28"/>
                <w:szCs w:val="28"/>
                <w:lang w:val="uk-UA"/>
              </w:rPr>
            </w:pPr>
            <w:r>
              <w:rPr>
                <w:color w:val="000000" w:themeColor="text1"/>
                <w:sz w:val="28"/>
                <w:szCs w:val="28"/>
                <w:lang w:val="uk-UA"/>
              </w:rPr>
              <w:t>2016</w:t>
            </w:r>
          </w:p>
        </w:tc>
        <w:tc>
          <w:tcPr>
            <w:tcW w:w="825" w:type="dxa"/>
          </w:tcPr>
          <w:p w:rsidR="00DE44C6" w:rsidRDefault="00DE44C6" w:rsidP="00DE44C6">
            <w:pPr>
              <w:jc w:val="center"/>
              <w:rPr>
                <w:color w:val="000000" w:themeColor="text1"/>
                <w:sz w:val="28"/>
                <w:szCs w:val="28"/>
                <w:lang w:val="uk-UA"/>
              </w:rPr>
            </w:pPr>
            <w:r>
              <w:rPr>
                <w:color w:val="000000" w:themeColor="text1"/>
                <w:sz w:val="28"/>
                <w:szCs w:val="28"/>
                <w:lang w:val="uk-UA"/>
              </w:rPr>
              <w:t>2017</w:t>
            </w:r>
          </w:p>
        </w:tc>
        <w:tc>
          <w:tcPr>
            <w:tcW w:w="825" w:type="dxa"/>
          </w:tcPr>
          <w:p w:rsidR="00DE44C6" w:rsidRDefault="00DE44C6" w:rsidP="00DE44C6">
            <w:pPr>
              <w:jc w:val="center"/>
              <w:rPr>
                <w:color w:val="000000" w:themeColor="text1"/>
                <w:sz w:val="28"/>
                <w:szCs w:val="28"/>
                <w:lang w:val="uk-UA"/>
              </w:rPr>
            </w:pPr>
            <w:r>
              <w:rPr>
                <w:color w:val="000000" w:themeColor="text1"/>
                <w:sz w:val="28"/>
                <w:szCs w:val="28"/>
                <w:lang w:val="uk-UA"/>
              </w:rPr>
              <w:t>2018</w:t>
            </w:r>
          </w:p>
        </w:tc>
        <w:tc>
          <w:tcPr>
            <w:tcW w:w="825" w:type="dxa"/>
          </w:tcPr>
          <w:p w:rsidR="00DE44C6" w:rsidRDefault="00DE44C6" w:rsidP="00DE44C6">
            <w:pPr>
              <w:jc w:val="center"/>
              <w:rPr>
                <w:color w:val="000000" w:themeColor="text1"/>
                <w:sz w:val="28"/>
                <w:szCs w:val="28"/>
                <w:lang w:val="uk-UA"/>
              </w:rPr>
            </w:pPr>
            <w:r>
              <w:rPr>
                <w:color w:val="000000" w:themeColor="text1"/>
                <w:sz w:val="28"/>
                <w:szCs w:val="28"/>
                <w:lang w:val="uk-UA"/>
              </w:rPr>
              <w:t>2019</w:t>
            </w:r>
          </w:p>
        </w:tc>
      </w:tr>
      <w:tr w:rsidR="00DE44C6" w:rsidTr="00DE44C6">
        <w:trPr>
          <w:trHeight w:val="1589"/>
        </w:trPr>
        <w:tc>
          <w:tcPr>
            <w:tcW w:w="1944" w:type="dxa"/>
          </w:tcPr>
          <w:p w:rsidR="00DE44C6" w:rsidRDefault="00DE44C6" w:rsidP="00DE44C6">
            <w:pPr>
              <w:jc w:val="center"/>
              <w:rPr>
                <w:color w:val="000000" w:themeColor="text1"/>
                <w:sz w:val="28"/>
                <w:szCs w:val="28"/>
                <w:lang w:val="uk-UA"/>
              </w:rPr>
            </w:pPr>
            <w:r>
              <w:rPr>
                <w:color w:val="000000" w:themeColor="text1"/>
                <w:sz w:val="28"/>
                <w:szCs w:val="28"/>
                <w:lang w:val="uk-UA"/>
              </w:rPr>
              <w:t>Міжнародні канали збуту</w:t>
            </w:r>
          </w:p>
        </w:tc>
        <w:tc>
          <w:tcPr>
            <w:tcW w:w="824" w:type="dxa"/>
          </w:tcPr>
          <w:p w:rsidR="00DE44C6" w:rsidRDefault="00DE44C6" w:rsidP="00DE44C6">
            <w:pPr>
              <w:jc w:val="center"/>
              <w:rPr>
                <w:color w:val="000000" w:themeColor="text1"/>
                <w:sz w:val="28"/>
                <w:szCs w:val="28"/>
                <w:lang w:val="uk-UA"/>
              </w:rPr>
            </w:pPr>
            <w:r>
              <w:rPr>
                <w:color w:val="000000" w:themeColor="text1"/>
                <w:sz w:val="28"/>
                <w:szCs w:val="28"/>
                <w:lang w:val="uk-UA"/>
              </w:rPr>
              <w:t>238</w:t>
            </w:r>
          </w:p>
        </w:tc>
        <w:tc>
          <w:tcPr>
            <w:tcW w:w="824" w:type="dxa"/>
          </w:tcPr>
          <w:p w:rsidR="00DE44C6" w:rsidRDefault="00DE44C6" w:rsidP="00DE44C6">
            <w:pPr>
              <w:jc w:val="center"/>
              <w:rPr>
                <w:color w:val="000000" w:themeColor="text1"/>
                <w:sz w:val="28"/>
                <w:szCs w:val="28"/>
                <w:lang w:val="uk-UA"/>
              </w:rPr>
            </w:pPr>
            <w:r>
              <w:rPr>
                <w:color w:val="000000" w:themeColor="text1"/>
                <w:sz w:val="28"/>
                <w:szCs w:val="28"/>
                <w:lang w:val="uk-UA"/>
              </w:rPr>
              <w:t>282</w:t>
            </w:r>
          </w:p>
        </w:tc>
        <w:tc>
          <w:tcPr>
            <w:tcW w:w="824" w:type="dxa"/>
          </w:tcPr>
          <w:p w:rsidR="00DE44C6" w:rsidRDefault="00DE44C6" w:rsidP="00DE44C6">
            <w:pPr>
              <w:jc w:val="center"/>
              <w:rPr>
                <w:color w:val="000000" w:themeColor="text1"/>
                <w:sz w:val="28"/>
                <w:szCs w:val="28"/>
                <w:lang w:val="uk-UA"/>
              </w:rPr>
            </w:pPr>
            <w:r>
              <w:rPr>
                <w:color w:val="000000" w:themeColor="text1"/>
                <w:sz w:val="28"/>
                <w:szCs w:val="28"/>
                <w:lang w:val="uk-UA"/>
              </w:rPr>
              <w:t>338</w:t>
            </w:r>
          </w:p>
        </w:tc>
        <w:tc>
          <w:tcPr>
            <w:tcW w:w="825" w:type="dxa"/>
          </w:tcPr>
          <w:p w:rsidR="00DE44C6" w:rsidRDefault="00DE44C6" w:rsidP="00DE44C6">
            <w:pPr>
              <w:jc w:val="center"/>
              <w:rPr>
                <w:color w:val="000000" w:themeColor="text1"/>
                <w:sz w:val="28"/>
                <w:szCs w:val="28"/>
                <w:lang w:val="uk-UA"/>
              </w:rPr>
            </w:pPr>
            <w:r>
              <w:rPr>
                <w:color w:val="000000" w:themeColor="text1"/>
                <w:sz w:val="28"/>
                <w:szCs w:val="28"/>
                <w:lang w:val="uk-UA"/>
              </w:rPr>
              <w:t>249</w:t>
            </w:r>
          </w:p>
        </w:tc>
        <w:tc>
          <w:tcPr>
            <w:tcW w:w="825" w:type="dxa"/>
          </w:tcPr>
          <w:p w:rsidR="00DE44C6" w:rsidRDefault="00DE44C6" w:rsidP="00DE44C6">
            <w:pPr>
              <w:jc w:val="center"/>
              <w:rPr>
                <w:color w:val="000000" w:themeColor="text1"/>
                <w:sz w:val="28"/>
                <w:szCs w:val="28"/>
                <w:lang w:val="uk-UA"/>
              </w:rPr>
            </w:pPr>
            <w:r>
              <w:rPr>
                <w:color w:val="000000" w:themeColor="text1"/>
                <w:sz w:val="28"/>
                <w:szCs w:val="28"/>
                <w:lang w:val="uk-UA"/>
              </w:rPr>
              <w:t>238</w:t>
            </w:r>
          </w:p>
        </w:tc>
        <w:tc>
          <w:tcPr>
            <w:tcW w:w="825" w:type="dxa"/>
          </w:tcPr>
          <w:p w:rsidR="00DE44C6" w:rsidRDefault="00DE44C6" w:rsidP="00DE44C6">
            <w:pPr>
              <w:jc w:val="center"/>
              <w:rPr>
                <w:color w:val="000000" w:themeColor="text1"/>
                <w:sz w:val="28"/>
                <w:szCs w:val="28"/>
                <w:lang w:val="uk-UA"/>
              </w:rPr>
            </w:pPr>
            <w:r>
              <w:rPr>
                <w:color w:val="000000" w:themeColor="text1"/>
                <w:sz w:val="28"/>
                <w:szCs w:val="28"/>
                <w:lang w:val="uk-UA"/>
              </w:rPr>
              <w:t>338</w:t>
            </w:r>
          </w:p>
        </w:tc>
        <w:tc>
          <w:tcPr>
            <w:tcW w:w="825" w:type="dxa"/>
          </w:tcPr>
          <w:p w:rsidR="00DE44C6" w:rsidRDefault="00DE44C6" w:rsidP="00DE44C6">
            <w:pPr>
              <w:jc w:val="center"/>
              <w:rPr>
                <w:color w:val="000000" w:themeColor="text1"/>
                <w:sz w:val="28"/>
                <w:szCs w:val="28"/>
                <w:lang w:val="uk-UA"/>
              </w:rPr>
            </w:pPr>
            <w:r>
              <w:rPr>
                <w:color w:val="000000" w:themeColor="text1"/>
                <w:sz w:val="28"/>
                <w:szCs w:val="28"/>
                <w:lang w:val="uk-UA"/>
              </w:rPr>
              <w:t>282</w:t>
            </w:r>
          </w:p>
        </w:tc>
        <w:tc>
          <w:tcPr>
            <w:tcW w:w="825" w:type="dxa"/>
          </w:tcPr>
          <w:p w:rsidR="00DE44C6" w:rsidRDefault="00DE44C6" w:rsidP="00DE44C6">
            <w:pPr>
              <w:jc w:val="center"/>
              <w:rPr>
                <w:color w:val="000000" w:themeColor="text1"/>
                <w:sz w:val="28"/>
                <w:szCs w:val="28"/>
                <w:lang w:val="uk-UA"/>
              </w:rPr>
            </w:pPr>
            <w:r>
              <w:rPr>
                <w:color w:val="000000" w:themeColor="text1"/>
                <w:sz w:val="28"/>
                <w:szCs w:val="28"/>
                <w:lang w:val="uk-UA"/>
              </w:rPr>
              <w:t>338</w:t>
            </w:r>
          </w:p>
        </w:tc>
        <w:tc>
          <w:tcPr>
            <w:tcW w:w="825" w:type="dxa"/>
          </w:tcPr>
          <w:p w:rsidR="00DE44C6" w:rsidRDefault="00DE44C6" w:rsidP="00DE44C6">
            <w:pPr>
              <w:jc w:val="center"/>
              <w:rPr>
                <w:color w:val="000000" w:themeColor="text1"/>
                <w:sz w:val="28"/>
                <w:szCs w:val="28"/>
                <w:lang w:val="uk-UA"/>
              </w:rPr>
            </w:pPr>
            <w:r>
              <w:rPr>
                <w:color w:val="000000" w:themeColor="text1"/>
                <w:sz w:val="28"/>
                <w:szCs w:val="28"/>
                <w:lang w:val="uk-UA"/>
              </w:rPr>
              <w:t>292</w:t>
            </w:r>
          </w:p>
        </w:tc>
      </w:tr>
      <w:tr w:rsidR="00DE44C6" w:rsidTr="00DE44C6">
        <w:trPr>
          <w:trHeight w:val="1589"/>
        </w:trPr>
        <w:tc>
          <w:tcPr>
            <w:tcW w:w="1944" w:type="dxa"/>
          </w:tcPr>
          <w:p w:rsidR="00DE44C6" w:rsidRDefault="00DE44C6" w:rsidP="00DE44C6">
            <w:pPr>
              <w:jc w:val="center"/>
              <w:rPr>
                <w:color w:val="000000" w:themeColor="text1"/>
                <w:sz w:val="28"/>
                <w:szCs w:val="28"/>
                <w:lang w:val="uk-UA"/>
              </w:rPr>
            </w:pPr>
            <w:r>
              <w:rPr>
                <w:color w:val="000000" w:themeColor="text1"/>
                <w:sz w:val="28"/>
                <w:szCs w:val="28"/>
                <w:lang w:val="uk-UA"/>
              </w:rPr>
              <w:t>Контрольовані поставки</w:t>
            </w:r>
          </w:p>
        </w:tc>
        <w:tc>
          <w:tcPr>
            <w:tcW w:w="824" w:type="dxa"/>
          </w:tcPr>
          <w:p w:rsidR="00DE44C6" w:rsidRDefault="00DE44C6" w:rsidP="00DE44C6">
            <w:pPr>
              <w:jc w:val="center"/>
              <w:rPr>
                <w:color w:val="000000" w:themeColor="text1"/>
                <w:sz w:val="28"/>
                <w:szCs w:val="28"/>
                <w:lang w:val="uk-UA"/>
              </w:rPr>
            </w:pPr>
            <w:r>
              <w:rPr>
                <w:color w:val="000000" w:themeColor="text1"/>
                <w:sz w:val="28"/>
                <w:szCs w:val="28"/>
                <w:lang w:val="uk-UA"/>
              </w:rPr>
              <w:t>304</w:t>
            </w:r>
          </w:p>
        </w:tc>
        <w:tc>
          <w:tcPr>
            <w:tcW w:w="824" w:type="dxa"/>
          </w:tcPr>
          <w:p w:rsidR="00DE44C6" w:rsidRDefault="00DE44C6" w:rsidP="00DE44C6">
            <w:pPr>
              <w:jc w:val="center"/>
              <w:rPr>
                <w:color w:val="000000" w:themeColor="text1"/>
                <w:sz w:val="28"/>
                <w:szCs w:val="28"/>
                <w:lang w:val="uk-UA"/>
              </w:rPr>
            </w:pPr>
            <w:r>
              <w:rPr>
                <w:color w:val="000000" w:themeColor="text1"/>
                <w:sz w:val="28"/>
                <w:szCs w:val="28"/>
                <w:lang w:val="uk-UA"/>
              </w:rPr>
              <w:t>286</w:t>
            </w:r>
          </w:p>
        </w:tc>
        <w:tc>
          <w:tcPr>
            <w:tcW w:w="824" w:type="dxa"/>
          </w:tcPr>
          <w:p w:rsidR="00DE44C6" w:rsidRDefault="00DE44C6" w:rsidP="00DE44C6">
            <w:pPr>
              <w:jc w:val="center"/>
              <w:rPr>
                <w:color w:val="000000" w:themeColor="text1"/>
                <w:sz w:val="28"/>
                <w:szCs w:val="28"/>
                <w:lang w:val="uk-UA"/>
              </w:rPr>
            </w:pPr>
            <w:r>
              <w:rPr>
                <w:color w:val="000000" w:themeColor="text1"/>
                <w:sz w:val="28"/>
                <w:szCs w:val="28"/>
                <w:lang w:val="uk-UA"/>
              </w:rPr>
              <w:t>251</w:t>
            </w:r>
          </w:p>
        </w:tc>
        <w:tc>
          <w:tcPr>
            <w:tcW w:w="825" w:type="dxa"/>
          </w:tcPr>
          <w:p w:rsidR="00DE44C6" w:rsidRDefault="00DE44C6" w:rsidP="00DE44C6">
            <w:pPr>
              <w:jc w:val="center"/>
              <w:rPr>
                <w:color w:val="000000" w:themeColor="text1"/>
                <w:sz w:val="28"/>
                <w:szCs w:val="28"/>
                <w:lang w:val="uk-UA"/>
              </w:rPr>
            </w:pPr>
            <w:r>
              <w:rPr>
                <w:color w:val="000000" w:themeColor="text1"/>
                <w:sz w:val="28"/>
                <w:szCs w:val="28"/>
                <w:lang w:val="uk-UA"/>
              </w:rPr>
              <w:t>205</w:t>
            </w:r>
          </w:p>
        </w:tc>
        <w:tc>
          <w:tcPr>
            <w:tcW w:w="825" w:type="dxa"/>
          </w:tcPr>
          <w:p w:rsidR="00DE44C6" w:rsidRDefault="00DE44C6" w:rsidP="00DE44C6">
            <w:pPr>
              <w:jc w:val="center"/>
              <w:rPr>
                <w:color w:val="000000" w:themeColor="text1"/>
                <w:sz w:val="28"/>
                <w:szCs w:val="28"/>
                <w:lang w:val="uk-UA"/>
              </w:rPr>
            </w:pPr>
            <w:r>
              <w:rPr>
                <w:color w:val="000000" w:themeColor="text1"/>
                <w:sz w:val="28"/>
                <w:szCs w:val="28"/>
                <w:lang w:val="uk-UA"/>
              </w:rPr>
              <w:t>188</w:t>
            </w:r>
          </w:p>
        </w:tc>
        <w:tc>
          <w:tcPr>
            <w:tcW w:w="825" w:type="dxa"/>
          </w:tcPr>
          <w:p w:rsidR="00DE44C6" w:rsidRDefault="00DE44C6" w:rsidP="00DE44C6">
            <w:pPr>
              <w:jc w:val="center"/>
              <w:rPr>
                <w:color w:val="000000" w:themeColor="text1"/>
                <w:sz w:val="28"/>
                <w:szCs w:val="28"/>
                <w:lang w:val="uk-UA"/>
              </w:rPr>
            </w:pPr>
            <w:r>
              <w:rPr>
                <w:color w:val="000000" w:themeColor="text1"/>
                <w:sz w:val="28"/>
                <w:szCs w:val="28"/>
                <w:lang w:val="uk-UA"/>
              </w:rPr>
              <w:t>322</w:t>
            </w:r>
          </w:p>
        </w:tc>
        <w:tc>
          <w:tcPr>
            <w:tcW w:w="825" w:type="dxa"/>
          </w:tcPr>
          <w:p w:rsidR="00DE44C6" w:rsidRDefault="00DE44C6" w:rsidP="00DE44C6">
            <w:pPr>
              <w:jc w:val="center"/>
              <w:rPr>
                <w:color w:val="000000" w:themeColor="text1"/>
                <w:sz w:val="28"/>
                <w:szCs w:val="28"/>
                <w:lang w:val="uk-UA"/>
              </w:rPr>
            </w:pPr>
            <w:r>
              <w:rPr>
                <w:color w:val="000000" w:themeColor="text1"/>
                <w:sz w:val="28"/>
                <w:szCs w:val="28"/>
                <w:lang w:val="uk-UA"/>
              </w:rPr>
              <w:t>286</w:t>
            </w:r>
          </w:p>
        </w:tc>
        <w:tc>
          <w:tcPr>
            <w:tcW w:w="825" w:type="dxa"/>
          </w:tcPr>
          <w:p w:rsidR="00DE44C6" w:rsidRDefault="00DE44C6" w:rsidP="00DE44C6">
            <w:pPr>
              <w:jc w:val="center"/>
              <w:rPr>
                <w:color w:val="000000" w:themeColor="text1"/>
                <w:sz w:val="28"/>
                <w:szCs w:val="28"/>
                <w:lang w:val="uk-UA"/>
              </w:rPr>
            </w:pPr>
            <w:r>
              <w:rPr>
                <w:color w:val="000000" w:themeColor="text1"/>
                <w:sz w:val="28"/>
                <w:szCs w:val="28"/>
                <w:lang w:val="uk-UA"/>
              </w:rPr>
              <w:t>251</w:t>
            </w:r>
          </w:p>
        </w:tc>
        <w:tc>
          <w:tcPr>
            <w:tcW w:w="825" w:type="dxa"/>
          </w:tcPr>
          <w:p w:rsidR="00DE44C6" w:rsidRDefault="00DE44C6" w:rsidP="00DE44C6">
            <w:pPr>
              <w:jc w:val="center"/>
              <w:rPr>
                <w:color w:val="000000" w:themeColor="text1"/>
                <w:sz w:val="28"/>
                <w:szCs w:val="28"/>
                <w:lang w:val="uk-UA"/>
              </w:rPr>
            </w:pPr>
            <w:r>
              <w:rPr>
                <w:color w:val="000000" w:themeColor="text1"/>
                <w:sz w:val="28"/>
                <w:szCs w:val="28"/>
                <w:lang w:val="uk-UA"/>
              </w:rPr>
              <w:t>215</w:t>
            </w:r>
          </w:p>
        </w:tc>
      </w:tr>
    </w:tbl>
    <w:p w:rsidR="00DE44C6" w:rsidRPr="00702CD1" w:rsidRDefault="00DE44C6" w:rsidP="00DE44C6">
      <w:pPr>
        <w:jc w:val="center"/>
        <w:rPr>
          <w:color w:val="000000" w:themeColor="text1"/>
          <w:sz w:val="28"/>
          <w:szCs w:val="28"/>
          <w:lang w:val="uk-UA"/>
        </w:rPr>
      </w:pPr>
    </w:p>
    <w:p w:rsidR="00DE44C6" w:rsidRDefault="00DE44C6" w:rsidP="00DE44C6">
      <w:pPr>
        <w:jc w:val="center"/>
        <w:rPr>
          <w:sz w:val="28"/>
          <w:szCs w:val="28"/>
          <w:lang w:val="uk-UA"/>
        </w:rPr>
      </w:pPr>
    </w:p>
    <w:p w:rsidR="00DE44C6" w:rsidRDefault="00DE44C6" w:rsidP="00DE44C6">
      <w:pPr>
        <w:jc w:val="center"/>
        <w:rPr>
          <w:sz w:val="28"/>
          <w:szCs w:val="28"/>
          <w:lang w:val="uk-UA"/>
        </w:rPr>
      </w:pPr>
    </w:p>
    <w:p w:rsidR="00DE44C6" w:rsidRDefault="00DE44C6" w:rsidP="00DE44C6">
      <w:pPr>
        <w:contextualSpacing/>
        <w:jc w:val="center"/>
        <w:rPr>
          <w:sz w:val="28"/>
          <w:szCs w:val="28"/>
          <w:lang w:val="uk-UA"/>
        </w:rPr>
      </w:pPr>
    </w:p>
    <w:p w:rsidR="00DE44C6" w:rsidRDefault="00DE44C6" w:rsidP="00DE44C6">
      <w:pPr>
        <w:contextualSpacing/>
        <w:jc w:val="center"/>
        <w:rPr>
          <w:sz w:val="28"/>
          <w:szCs w:val="28"/>
          <w:lang w:val="uk-UA"/>
        </w:rPr>
      </w:pPr>
    </w:p>
    <w:p w:rsidR="00DE44C6" w:rsidRDefault="00DE44C6" w:rsidP="00DE44C6">
      <w:pPr>
        <w:contextualSpacing/>
        <w:jc w:val="center"/>
        <w:rPr>
          <w:sz w:val="28"/>
          <w:szCs w:val="28"/>
          <w:lang w:val="uk-UA"/>
        </w:rPr>
      </w:pPr>
    </w:p>
    <w:p w:rsidR="00DE44C6" w:rsidRDefault="00DE44C6" w:rsidP="00DE44C6">
      <w:pPr>
        <w:contextualSpacing/>
        <w:jc w:val="center"/>
        <w:rPr>
          <w:sz w:val="28"/>
          <w:szCs w:val="28"/>
          <w:lang w:val="uk-UA"/>
        </w:rPr>
      </w:pPr>
    </w:p>
    <w:p w:rsidR="00DE44C6" w:rsidRDefault="00DE44C6" w:rsidP="00DE44C6">
      <w:pPr>
        <w:contextualSpacing/>
        <w:jc w:val="center"/>
        <w:rPr>
          <w:sz w:val="28"/>
          <w:szCs w:val="28"/>
          <w:lang w:val="uk-UA"/>
        </w:rPr>
      </w:pPr>
      <w:r>
        <w:rPr>
          <w:sz w:val="28"/>
          <w:szCs w:val="28"/>
          <w:lang w:val="uk-UA"/>
        </w:rPr>
        <w:lastRenderedPageBreak/>
        <w:t>Кількість злочинів у сфері обігу наркотичних засобів, які були виявлені правоохоронцями</w:t>
      </w:r>
    </w:p>
    <w:p w:rsidR="00DE44C6" w:rsidRDefault="00DE44C6" w:rsidP="00DE44C6">
      <w:pPr>
        <w:contextualSpacing/>
        <w:jc w:val="center"/>
        <w:rPr>
          <w:sz w:val="28"/>
          <w:szCs w:val="28"/>
          <w:lang w:val="uk-UA"/>
        </w:rPr>
      </w:pPr>
    </w:p>
    <w:p w:rsidR="00DE44C6" w:rsidRDefault="00DE44C6" w:rsidP="00DE44C6">
      <w:pPr>
        <w:contextualSpacing/>
        <w:jc w:val="center"/>
        <w:rPr>
          <w:sz w:val="28"/>
          <w:szCs w:val="28"/>
          <w:lang w:val="uk-UA"/>
        </w:rPr>
      </w:pPr>
      <w:r>
        <w:rPr>
          <w:noProof/>
          <w:sz w:val="28"/>
          <w:szCs w:val="28"/>
        </w:rPr>
        <w:drawing>
          <wp:inline distT="0" distB="0" distL="0" distR="0">
            <wp:extent cx="5657850" cy="3762375"/>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E44C6" w:rsidRDefault="00DE44C6" w:rsidP="00DE44C6">
      <w:pPr>
        <w:contextualSpacing/>
        <w:jc w:val="center"/>
        <w:rPr>
          <w:color w:val="000000" w:themeColor="text1"/>
          <w:sz w:val="28"/>
          <w:szCs w:val="28"/>
          <w:lang w:val="uk-UA"/>
        </w:rPr>
      </w:pPr>
    </w:p>
    <w:p w:rsidR="00DE44C6" w:rsidRDefault="00DE44C6" w:rsidP="00DE44C6">
      <w:pPr>
        <w:contextualSpacing/>
        <w:rPr>
          <w:sz w:val="28"/>
          <w:szCs w:val="28"/>
          <w:lang w:val="uk-UA"/>
        </w:rPr>
      </w:pPr>
      <w:r w:rsidRPr="00D80FC4">
        <w:rPr>
          <w:sz w:val="28"/>
          <w:szCs w:val="28"/>
          <w:lang w:val="uk-UA"/>
        </w:rPr>
        <w:t xml:space="preserve"> </w:t>
      </w:r>
      <w:r>
        <w:rPr>
          <w:sz w:val="28"/>
          <w:szCs w:val="28"/>
          <w:lang w:val="uk-UA"/>
        </w:rPr>
        <w:t>Т</w:t>
      </w:r>
      <w:r w:rsidRPr="00D50655">
        <w:rPr>
          <w:sz w:val="28"/>
          <w:szCs w:val="28"/>
          <w:lang w:val="uk-UA"/>
        </w:rPr>
        <w:t>руднощі в попередженні злочинів у сфері обігу наркотичних засобів</w:t>
      </w:r>
    </w:p>
    <w:p w:rsidR="00DE44C6" w:rsidRDefault="007B0464" w:rsidP="00DE44C6">
      <w:pPr>
        <w:contextualSpacing/>
        <w:jc w:val="center"/>
        <w:rPr>
          <w:sz w:val="28"/>
          <w:szCs w:val="28"/>
          <w:lang w:val="uk-UA"/>
        </w:rPr>
      </w:pPr>
      <w:r>
        <w:rPr>
          <w:noProof/>
          <w:sz w:val="28"/>
          <w:szCs w:val="28"/>
        </w:rPr>
        <w:pict>
          <v:rect id="_x0000_s1026" style="position:absolute;left:0;text-align:left;margin-left:45.45pt;margin-top:22.8pt;width:363pt;height:51pt;z-index:251661312">
            <v:textbox style="mso-next-textbox:#_x0000_s1026">
              <w:txbxContent>
                <w:p w:rsidR="00DE44C6" w:rsidRDefault="00DE44C6" w:rsidP="00DE44C6">
                  <w:pPr>
                    <w:jc w:val="center"/>
                    <w:rPr>
                      <w:sz w:val="28"/>
                      <w:szCs w:val="28"/>
                      <w:lang w:val="uk-UA"/>
                    </w:rPr>
                  </w:pPr>
                  <w:r>
                    <w:rPr>
                      <w:sz w:val="28"/>
                      <w:szCs w:val="28"/>
                      <w:lang w:val="uk-UA"/>
                    </w:rPr>
                    <w:t>Т</w:t>
                  </w:r>
                  <w:r w:rsidRPr="00D50655">
                    <w:rPr>
                      <w:sz w:val="28"/>
                      <w:szCs w:val="28"/>
                      <w:lang w:val="uk-UA"/>
                    </w:rPr>
                    <w:t>руднощі в попередженні злочинів у сфері обігу наркотичних засобів</w:t>
                  </w:r>
                </w:p>
                <w:p w:rsidR="00DE44C6" w:rsidRPr="00D50655" w:rsidRDefault="00DE44C6" w:rsidP="00DE44C6">
                  <w:pPr>
                    <w:rPr>
                      <w:lang w:val="uk-UA"/>
                    </w:rPr>
                  </w:pPr>
                </w:p>
              </w:txbxContent>
            </v:textbox>
          </v:rect>
        </w:pict>
      </w:r>
    </w:p>
    <w:p w:rsidR="00DE44C6" w:rsidRDefault="007B0464" w:rsidP="00DE44C6">
      <w:pPr>
        <w:contextualSpacing/>
        <w:jc w:val="center"/>
        <w:rPr>
          <w:color w:val="000000" w:themeColor="text1"/>
          <w:sz w:val="28"/>
          <w:szCs w:val="28"/>
          <w:lang w:val="uk-UA"/>
        </w:rPr>
      </w:pPr>
      <w:r>
        <w:rPr>
          <w:noProof/>
          <w:color w:val="000000" w:themeColor="text1"/>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3" type="#_x0000_t34" style="position:absolute;left:0;text-align:left;margin-left:-107.9pt;margin-top:107.1pt;width:234pt;height:59.25pt;rotation:90;z-index:251668480" o:connectortype="elbow" adj="489,-48668,-11423">
            <v:stroke startarrow="block" endarrow="block"/>
          </v:shape>
        </w:pict>
      </w:r>
    </w:p>
    <w:p w:rsidR="00DE44C6" w:rsidRDefault="00DE44C6" w:rsidP="00DE44C6">
      <w:pPr>
        <w:contextualSpacing/>
        <w:jc w:val="center"/>
        <w:rPr>
          <w:color w:val="000000" w:themeColor="text1"/>
          <w:sz w:val="28"/>
          <w:szCs w:val="28"/>
          <w:lang w:val="uk-UA"/>
        </w:rPr>
      </w:pPr>
    </w:p>
    <w:p w:rsidR="00DE44C6" w:rsidRDefault="007B0464" w:rsidP="00DE44C6">
      <w:pPr>
        <w:contextualSpacing/>
        <w:jc w:val="center"/>
        <w:rPr>
          <w:color w:val="000000" w:themeColor="text1"/>
          <w:sz w:val="28"/>
          <w:szCs w:val="28"/>
          <w:lang w:val="uk-UA"/>
        </w:rPr>
      </w:pPr>
      <w:r>
        <w:rPr>
          <w:noProof/>
          <w:color w:val="000000" w:themeColor="text1"/>
          <w:sz w:val="28"/>
          <w:szCs w:val="28"/>
        </w:rPr>
        <w:pict>
          <v:shape id="_x0000_s1030" type="#_x0000_t32" style="position:absolute;left:0;text-align:left;margin-left:355.2pt;margin-top:3.25pt;width:48pt;height:33.75pt;z-index:251665408" o:connectortype="straight">
            <v:stroke endarrow="block"/>
          </v:shape>
        </w:pict>
      </w:r>
      <w:r>
        <w:rPr>
          <w:noProof/>
          <w:color w:val="000000" w:themeColor="text1"/>
          <w:sz w:val="28"/>
          <w:szCs w:val="28"/>
        </w:rPr>
        <w:pict>
          <v:shape id="_x0000_s1029" type="#_x0000_t32" style="position:absolute;left:0;text-align:left;margin-left:250.95pt;margin-top:-2.75pt;width:.75pt;height:39.75pt;flip:x;z-index:251664384" o:connectortype="straight">
            <v:stroke endarrow="block"/>
          </v:shape>
        </w:pict>
      </w:r>
      <w:r>
        <w:rPr>
          <w:noProof/>
          <w:color w:val="000000" w:themeColor="text1"/>
          <w:sz w:val="28"/>
          <w:szCs w:val="28"/>
        </w:rPr>
        <w:pict>
          <v:shape id="_x0000_s1027" type="#_x0000_t32" style="position:absolute;left:0;text-align:left;margin-left:97.95pt;margin-top:3.25pt;width:43.5pt;height:33.75pt;flip:x;z-index:251662336" o:connectortype="straight">
            <v:stroke endarrow="block"/>
          </v:shape>
        </w:pict>
      </w:r>
    </w:p>
    <w:p w:rsidR="00DE44C6" w:rsidRDefault="007B0464" w:rsidP="00DE44C6">
      <w:pPr>
        <w:contextualSpacing/>
        <w:jc w:val="center"/>
        <w:rPr>
          <w:color w:val="000000" w:themeColor="text1"/>
          <w:sz w:val="28"/>
          <w:szCs w:val="28"/>
          <w:lang w:val="uk-UA"/>
        </w:rPr>
      </w:pPr>
      <w:r>
        <w:rPr>
          <w:noProof/>
          <w:color w:val="000000" w:themeColor="text1"/>
          <w:sz w:val="28"/>
          <w:szCs w:val="28"/>
        </w:rPr>
        <w:pict>
          <v:rect id="_x0000_s1031" style="position:absolute;left:0;text-align:left;margin-left:198.45pt;margin-top:20.5pt;width:134.25pt;height:46.5pt;z-index:251666432">
            <v:textbox>
              <w:txbxContent>
                <w:p w:rsidR="00DE44C6" w:rsidRPr="00822B35" w:rsidRDefault="00DE44C6" w:rsidP="00DE44C6">
                  <w:pPr>
                    <w:rPr>
                      <w:sz w:val="28"/>
                      <w:szCs w:val="28"/>
                      <w:lang w:val="uk-UA"/>
                    </w:rPr>
                  </w:pPr>
                  <w:r w:rsidRPr="00822B35">
                    <w:rPr>
                      <w:sz w:val="28"/>
                      <w:szCs w:val="28"/>
                      <w:lang w:val="uk-UA"/>
                    </w:rPr>
                    <w:t>Тривалий час дії</w:t>
                  </w:r>
                </w:p>
              </w:txbxContent>
            </v:textbox>
          </v:rect>
        </w:pict>
      </w:r>
    </w:p>
    <w:p w:rsidR="00DE44C6" w:rsidRDefault="007B0464" w:rsidP="00DE44C6">
      <w:pPr>
        <w:contextualSpacing/>
        <w:jc w:val="center"/>
        <w:rPr>
          <w:color w:val="000000" w:themeColor="text1"/>
          <w:sz w:val="28"/>
          <w:szCs w:val="28"/>
          <w:lang w:val="uk-UA"/>
        </w:rPr>
      </w:pPr>
      <w:r>
        <w:rPr>
          <w:noProof/>
          <w:color w:val="000000" w:themeColor="text1"/>
          <w:sz w:val="28"/>
          <w:szCs w:val="28"/>
        </w:rPr>
        <w:pict>
          <v:rect id="_x0000_s1032" style="position:absolute;left:0;text-align:left;margin-left:366.45pt;margin-top:-7.3pt;width:95.25pt;height:45.75pt;z-index:251667456">
            <v:textbox>
              <w:txbxContent>
                <w:p w:rsidR="00DE44C6" w:rsidRPr="00822B35" w:rsidRDefault="00DE44C6" w:rsidP="00DE44C6">
                  <w:pPr>
                    <w:rPr>
                      <w:sz w:val="28"/>
                      <w:szCs w:val="28"/>
                      <w:lang w:val="uk-UA"/>
                    </w:rPr>
                  </w:pPr>
                  <w:r w:rsidRPr="00822B35">
                    <w:rPr>
                      <w:sz w:val="28"/>
                      <w:szCs w:val="28"/>
                      <w:lang w:val="uk-UA"/>
                    </w:rPr>
                    <w:t>Чимало інших особливостей</w:t>
                  </w:r>
                </w:p>
              </w:txbxContent>
            </v:textbox>
          </v:rect>
        </w:pict>
      </w:r>
      <w:r>
        <w:rPr>
          <w:noProof/>
          <w:color w:val="000000" w:themeColor="text1"/>
          <w:sz w:val="28"/>
          <w:szCs w:val="28"/>
        </w:rPr>
        <w:pict>
          <v:rect id="_x0000_s1028" style="position:absolute;left:0;text-align:left;margin-left:45.45pt;margin-top:-8.05pt;width:112.5pt;height:45.75pt;z-index:251663360">
            <v:textbox>
              <w:txbxContent>
                <w:p w:rsidR="00DE44C6" w:rsidRPr="00822B35" w:rsidRDefault="00DE44C6" w:rsidP="00DE44C6">
                  <w:pPr>
                    <w:rPr>
                      <w:sz w:val="28"/>
                      <w:szCs w:val="28"/>
                      <w:lang w:val="uk-UA"/>
                    </w:rPr>
                  </w:pPr>
                  <w:r w:rsidRPr="00822B35">
                    <w:rPr>
                      <w:sz w:val="28"/>
                      <w:szCs w:val="28"/>
                      <w:lang w:val="uk-UA"/>
                    </w:rPr>
                    <w:t>Л</w:t>
                  </w:r>
                  <w:r w:rsidRPr="00822B35">
                    <w:rPr>
                      <w:sz w:val="28"/>
                      <w:szCs w:val="28"/>
                    </w:rPr>
                    <w:t>атентн</w:t>
                  </w:r>
                  <w:r w:rsidRPr="00822B35">
                    <w:rPr>
                      <w:sz w:val="28"/>
                      <w:szCs w:val="28"/>
                      <w:lang w:val="uk-UA"/>
                    </w:rPr>
                    <w:t>ість</w:t>
                  </w:r>
                </w:p>
              </w:txbxContent>
            </v:textbox>
          </v:rect>
        </w:pict>
      </w:r>
    </w:p>
    <w:p w:rsidR="00DE44C6" w:rsidRDefault="00DE44C6" w:rsidP="00DE44C6">
      <w:pPr>
        <w:contextualSpacing/>
        <w:jc w:val="center"/>
        <w:rPr>
          <w:color w:val="000000" w:themeColor="text1"/>
          <w:sz w:val="28"/>
          <w:szCs w:val="28"/>
          <w:lang w:val="uk-UA"/>
        </w:rPr>
      </w:pPr>
    </w:p>
    <w:p w:rsidR="00DE44C6" w:rsidRDefault="00DE44C6" w:rsidP="00DE44C6">
      <w:pPr>
        <w:contextualSpacing/>
        <w:jc w:val="center"/>
        <w:rPr>
          <w:color w:val="000000" w:themeColor="text1"/>
          <w:sz w:val="28"/>
          <w:szCs w:val="28"/>
          <w:lang w:val="uk-UA"/>
        </w:rPr>
      </w:pPr>
    </w:p>
    <w:p w:rsidR="00DE44C6" w:rsidRDefault="007B0464" w:rsidP="00DE44C6">
      <w:pPr>
        <w:contextualSpacing/>
        <w:jc w:val="center"/>
        <w:rPr>
          <w:b/>
          <w:color w:val="000000" w:themeColor="text1"/>
          <w:sz w:val="28"/>
          <w:szCs w:val="28"/>
          <w:lang w:val="uk-UA"/>
        </w:rPr>
      </w:pPr>
      <w:r>
        <w:rPr>
          <w:b/>
          <w:noProof/>
          <w:color w:val="000000" w:themeColor="text1"/>
          <w:sz w:val="28"/>
          <w:szCs w:val="28"/>
        </w:rPr>
        <w:pict>
          <v:rect id="_x0000_s1034" style="position:absolute;left:0;text-align:left;margin-left:-1.05pt;margin-top:21.9pt;width:309pt;height:63.8pt;z-index:251669504">
            <v:textbox>
              <w:txbxContent>
                <w:p w:rsidR="00DE44C6" w:rsidRPr="00A62F39" w:rsidRDefault="00DE44C6" w:rsidP="00DE44C6">
                  <w:pPr>
                    <w:jc w:val="center"/>
                    <w:rPr>
                      <w:color w:val="000000" w:themeColor="text1"/>
                      <w:sz w:val="28"/>
                      <w:szCs w:val="28"/>
                      <w:lang w:val="uk-UA"/>
                    </w:rPr>
                  </w:pPr>
                  <w:r w:rsidRPr="00A62F39">
                    <w:rPr>
                      <w:color w:val="000000" w:themeColor="text1"/>
                      <w:sz w:val="28"/>
                      <w:szCs w:val="28"/>
                      <w:lang w:val="uk-UA"/>
                    </w:rPr>
                    <w:t>потребують удосконалення тактики оперативного забезпечення протидії таким злочинам</w:t>
                  </w:r>
                  <w:r>
                    <w:rPr>
                      <w:color w:val="000000" w:themeColor="text1"/>
                      <w:sz w:val="28"/>
                      <w:szCs w:val="28"/>
                      <w:lang w:val="uk-UA"/>
                    </w:rPr>
                    <w:t xml:space="preserve">                                             </w:t>
                  </w:r>
                </w:p>
                <w:p w:rsidR="00DE44C6" w:rsidRDefault="00DE44C6" w:rsidP="00DE44C6"/>
                <w:p w:rsidR="00DE44C6" w:rsidRDefault="00DE44C6" w:rsidP="00DE44C6">
                  <w:r>
                    <w:t>таким злочинам</w:t>
                  </w:r>
                </w:p>
              </w:txbxContent>
            </v:textbox>
          </v:rect>
        </w:pict>
      </w:r>
      <w:r w:rsidR="00DE44C6">
        <w:rPr>
          <w:b/>
          <w:color w:val="000000" w:themeColor="text1"/>
          <w:sz w:val="28"/>
          <w:szCs w:val="28"/>
          <w:lang w:val="uk-UA"/>
        </w:rPr>
        <w:t xml:space="preserve">                                                                                  </w:t>
      </w:r>
    </w:p>
    <w:p w:rsidR="00DE44C6" w:rsidRDefault="00DE44C6" w:rsidP="00DE44C6">
      <w:pPr>
        <w:contextualSpacing/>
        <w:jc w:val="center"/>
        <w:rPr>
          <w:b/>
          <w:color w:val="000000" w:themeColor="text1"/>
          <w:sz w:val="28"/>
          <w:szCs w:val="28"/>
          <w:lang w:val="uk-UA"/>
        </w:rPr>
      </w:pPr>
    </w:p>
    <w:p w:rsidR="00DE44C6" w:rsidRDefault="00DE44C6">
      <w:pPr>
        <w:rPr>
          <w:b/>
          <w:color w:val="000000" w:themeColor="text1"/>
          <w:sz w:val="28"/>
          <w:szCs w:val="28"/>
          <w:lang w:val="uk-UA"/>
        </w:rPr>
      </w:pPr>
      <w:r>
        <w:rPr>
          <w:b/>
          <w:color w:val="000000" w:themeColor="text1"/>
          <w:sz w:val="28"/>
          <w:szCs w:val="28"/>
          <w:lang w:val="uk-UA"/>
        </w:rPr>
        <w:br w:type="page"/>
      </w:r>
    </w:p>
    <w:p w:rsidR="00DE44C6" w:rsidRDefault="00DE44C6" w:rsidP="00DE44C6">
      <w:pPr>
        <w:jc w:val="center"/>
        <w:rPr>
          <w:color w:val="000000" w:themeColor="text1"/>
          <w:sz w:val="28"/>
          <w:szCs w:val="28"/>
          <w:lang w:val="uk-UA"/>
        </w:rPr>
      </w:pPr>
      <w:r>
        <w:rPr>
          <w:color w:val="000000" w:themeColor="text1"/>
          <w:sz w:val="28"/>
          <w:szCs w:val="28"/>
          <w:lang w:val="uk-UA"/>
        </w:rPr>
        <w:lastRenderedPageBreak/>
        <w:t>Основні об’єктивні причини скоєння злочинів у сфері обігу наркотичних засобів</w:t>
      </w:r>
    </w:p>
    <w:p w:rsidR="00DE44C6" w:rsidRDefault="007B0464" w:rsidP="00DE44C6">
      <w:pPr>
        <w:jc w:val="center"/>
        <w:rPr>
          <w:color w:val="000000" w:themeColor="text1"/>
          <w:sz w:val="28"/>
          <w:szCs w:val="28"/>
          <w:lang w:val="uk-UA"/>
        </w:rPr>
      </w:pPr>
      <w:r>
        <w:rPr>
          <w:noProof/>
          <w:color w:val="000000" w:themeColor="text1"/>
          <w:sz w:val="28"/>
          <w:szCs w:val="28"/>
        </w:rPr>
        <w:pict>
          <v:shape id="_x0000_s1046" type="#_x0000_t32" style="position:absolute;left:0;text-align:left;margin-left:70.2pt;margin-top:567.5pt;width:55.5pt;height:.75pt;z-index:251681792" o:connectortype="straight">
            <v:stroke endarrow="block"/>
          </v:shape>
        </w:pict>
      </w:r>
      <w:r>
        <w:rPr>
          <w:noProof/>
          <w:color w:val="000000" w:themeColor="text1"/>
          <w:sz w:val="28"/>
          <w:szCs w:val="28"/>
        </w:rPr>
        <w:pict>
          <v:shape id="_x0000_s1047" type="#_x0000_t32" style="position:absolute;left:0;text-align:left;margin-left:66.45pt;margin-top:482.75pt;width:55.5pt;height:.75pt;z-index:251682816" o:connectortype="straight">
            <v:stroke endarrow="block"/>
          </v:shape>
        </w:pict>
      </w:r>
      <w:r>
        <w:rPr>
          <w:noProof/>
          <w:color w:val="000000" w:themeColor="text1"/>
          <w:sz w:val="28"/>
          <w:szCs w:val="28"/>
        </w:rPr>
        <w:pict>
          <v:shape id="_x0000_s1045" type="#_x0000_t32" style="position:absolute;left:0;text-align:left;margin-left:66.45pt;margin-top:375.5pt;width:55.5pt;height:.75pt;z-index:251680768" o:connectortype="straight">
            <v:stroke endarrow="block"/>
          </v:shape>
        </w:pict>
      </w:r>
      <w:r>
        <w:rPr>
          <w:noProof/>
          <w:color w:val="000000" w:themeColor="text1"/>
          <w:sz w:val="28"/>
          <w:szCs w:val="28"/>
        </w:rPr>
        <w:pict>
          <v:shape id="_x0000_s1044" type="#_x0000_t32" style="position:absolute;left:0;text-align:left;margin-left:66.45pt;margin-top:278pt;width:55.5pt;height:.75pt;z-index:251679744" o:connectortype="straight">
            <v:stroke endarrow="block"/>
          </v:shape>
        </w:pict>
      </w:r>
      <w:r>
        <w:rPr>
          <w:noProof/>
          <w:color w:val="000000" w:themeColor="text1"/>
          <w:sz w:val="28"/>
          <w:szCs w:val="28"/>
        </w:rPr>
        <w:pict>
          <v:shape id="_x0000_s1042" type="#_x0000_t32" style="position:absolute;left:0;text-align:left;margin-left:61.95pt;margin-top:60.5pt;width:55.5pt;height:.75pt;z-index:251677696" o:connectortype="straight">
            <v:stroke endarrow="block"/>
          </v:shape>
        </w:pict>
      </w:r>
      <w:r>
        <w:rPr>
          <w:noProof/>
          <w:color w:val="000000" w:themeColor="text1"/>
          <w:sz w:val="28"/>
          <w:szCs w:val="28"/>
        </w:rPr>
        <w:pict>
          <v:rect id="_x0000_s1036" style="position:absolute;left:0;text-align:left;margin-left:148.95pt;margin-top:37.25pt;width:306.75pt;height:54.75pt;z-index:251671552">
            <v:textbox style="mso-next-textbox:#_x0000_s1036">
              <w:txbxContent>
                <w:p w:rsidR="00DE44C6" w:rsidRPr="00822B35" w:rsidRDefault="00DE44C6" w:rsidP="00DE44C6">
                  <w:pPr>
                    <w:jc w:val="center"/>
                    <w:rPr>
                      <w:sz w:val="28"/>
                      <w:szCs w:val="28"/>
                      <w:lang w:val="uk-UA"/>
                    </w:rPr>
                  </w:pPr>
                  <w:r w:rsidRPr="00822B35">
                    <w:rPr>
                      <w:sz w:val="28"/>
                      <w:szCs w:val="28"/>
                      <w:lang w:val="uk-UA"/>
                    </w:rPr>
                    <w:t>Системна економічна криза</w:t>
                  </w:r>
                </w:p>
              </w:txbxContent>
            </v:textbox>
          </v:rect>
        </w:pict>
      </w:r>
      <w:r>
        <w:rPr>
          <w:noProof/>
          <w:color w:val="000000" w:themeColor="text1"/>
          <w:sz w:val="28"/>
          <w:szCs w:val="28"/>
        </w:rPr>
        <w:pict>
          <v:rect id="_x0000_s1035" style="position:absolute;left:0;text-align:left;margin-left:-36.3pt;margin-top:18.5pt;width:81pt;height:597pt;z-index:251670528">
            <v:textbox style="mso-next-textbox:#_x0000_s1035">
              <w:txbxContent>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r>
                    <w:rPr>
                      <w:color w:val="000000" w:themeColor="text1"/>
                      <w:sz w:val="28"/>
                      <w:szCs w:val="28"/>
                      <w:lang w:val="uk-UA"/>
                    </w:rPr>
                    <w:t>Основні об’єктивні причини скоєння злочинів у сфері обігу наркотичних засобів</w:t>
                  </w:r>
                </w:p>
                <w:p w:rsidR="00DE44C6" w:rsidRPr="00D80FC4" w:rsidRDefault="00DE44C6">
                  <w:pPr>
                    <w:rPr>
                      <w:lang w:val="uk-UA"/>
                    </w:rPr>
                  </w:pPr>
                </w:p>
              </w:txbxContent>
            </v:textbox>
          </v:rect>
        </w:pict>
      </w:r>
      <w:r w:rsidR="00DE44C6">
        <w:rPr>
          <w:color w:val="000000" w:themeColor="text1"/>
          <w:sz w:val="28"/>
          <w:szCs w:val="28"/>
          <w:lang w:val="uk-UA"/>
        </w:rPr>
        <w:t xml:space="preserve">                                                               </w:t>
      </w: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7B0464" w:rsidP="00DE44C6">
      <w:pPr>
        <w:jc w:val="center"/>
        <w:rPr>
          <w:color w:val="000000" w:themeColor="text1"/>
          <w:sz w:val="28"/>
          <w:szCs w:val="28"/>
          <w:lang w:val="uk-UA"/>
        </w:rPr>
      </w:pPr>
      <w:r>
        <w:rPr>
          <w:noProof/>
          <w:color w:val="000000" w:themeColor="text1"/>
          <w:sz w:val="28"/>
          <w:szCs w:val="28"/>
        </w:rPr>
        <w:pict>
          <v:rect id="_x0000_s1038" style="position:absolute;left:0;text-align:left;margin-left:148.95pt;margin-top:2pt;width:310.5pt;height:60.75pt;z-index:251673600">
            <v:textbox style="mso-next-textbox:#_x0000_s1038">
              <w:txbxContent>
                <w:p w:rsidR="00DE44C6" w:rsidRPr="00822B35" w:rsidRDefault="00DE44C6" w:rsidP="00DE44C6">
                  <w:pPr>
                    <w:jc w:val="center"/>
                    <w:rPr>
                      <w:color w:val="000000" w:themeColor="text1"/>
                      <w:sz w:val="28"/>
                      <w:szCs w:val="28"/>
                      <w:lang w:val="uk-UA"/>
                    </w:rPr>
                  </w:pPr>
                  <w:r w:rsidRPr="00822B35">
                    <w:rPr>
                      <w:color w:val="000000" w:themeColor="text1"/>
                      <w:sz w:val="28"/>
                      <w:szCs w:val="28"/>
                      <w:lang w:val="uk-UA"/>
                    </w:rPr>
                    <w:t>Географічне розміщення України, що робить її транзитною країною надходження наркотиків у Західну Європу</w:t>
                  </w:r>
                </w:p>
                <w:p w:rsidR="00DE44C6" w:rsidRDefault="00DE44C6" w:rsidP="00DE44C6"/>
                <w:p w:rsidR="00DE44C6" w:rsidRDefault="00DE44C6" w:rsidP="00DE44C6">
                  <w:r>
                    <w:t>надходження наркотиків у Західну Європу</w:t>
                  </w:r>
                </w:p>
              </w:txbxContent>
            </v:textbox>
          </v:rect>
        </w:pict>
      </w:r>
    </w:p>
    <w:p w:rsidR="00DE44C6" w:rsidRDefault="00DE44C6" w:rsidP="00DE44C6">
      <w:pPr>
        <w:jc w:val="center"/>
        <w:rPr>
          <w:color w:val="000000" w:themeColor="text1"/>
          <w:sz w:val="28"/>
          <w:szCs w:val="28"/>
          <w:lang w:val="uk-UA"/>
        </w:rPr>
      </w:pPr>
    </w:p>
    <w:p w:rsidR="00DE44C6" w:rsidRDefault="007B0464" w:rsidP="00DE44C6">
      <w:pPr>
        <w:jc w:val="center"/>
        <w:rPr>
          <w:color w:val="000000" w:themeColor="text1"/>
          <w:sz w:val="28"/>
          <w:szCs w:val="28"/>
          <w:lang w:val="uk-UA"/>
        </w:rPr>
      </w:pPr>
      <w:r>
        <w:rPr>
          <w:noProof/>
          <w:color w:val="000000" w:themeColor="text1"/>
          <w:sz w:val="28"/>
          <w:szCs w:val="28"/>
        </w:rPr>
        <w:pict>
          <v:shape id="_x0000_s1043" type="#_x0000_t32" style="position:absolute;left:0;text-align:left;margin-left:61.95pt;margin-top:-.2pt;width:55.5pt;height:.75pt;z-index:251678720" o:connectortype="straight">
            <v:stroke endarrow="block"/>
          </v:shape>
        </w:pict>
      </w: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7B0464" w:rsidP="00DE44C6">
      <w:pPr>
        <w:jc w:val="center"/>
        <w:rPr>
          <w:color w:val="000000" w:themeColor="text1"/>
          <w:sz w:val="28"/>
          <w:szCs w:val="28"/>
          <w:lang w:val="uk-UA"/>
        </w:rPr>
      </w:pPr>
      <w:r>
        <w:rPr>
          <w:noProof/>
          <w:color w:val="000000" w:themeColor="text1"/>
          <w:sz w:val="28"/>
          <w:szCs w:val="28"/>
        </w:rPr>
        <w:pict>
          <v:rect id="_x0000_s1037" style="position:absolute;left:0;text-align:left;margin-left:154.95pt;margin-top:14.9pt;width:320.25pt;height:77.25pt;z-index:251672576">
            <v:textbox style="mso-next-textbox:#_x0000_s1037">
              <w:txbxContent>
                <w:p w:rsidR="00DE44C6" w:rsidRPr="00FE47AE" w:rsidRDefault="00DE44C6" w:rsidP="00DE44C6">
                  <w:pPr>
                    <w:jc w:val="center"/>
                    <w:rPr>
                      <w:color w:val="000000" w:themeColor="text1"/>
                      <w:sz w:val="28"/>
                      <w:szCs w:val="28"/>
                      <w:lang w:val="uk-UA"/>
                    </w:rPr>
                  </w:pPr>
                  <w:r w:rsidRPr="00FE47AE">
                    <w:rPr>
                      <w:color w:val="000000" w:themeColor="text1"/>
                      <w:sz w:val="28"/>
                      <w:szCs w:val="28"/>
                      <w:lang w:val="uk-UA"/>
                    </w:rPr>
                    <w:t>Фактичне зниження ефективності правозастосовної практики загалом і самого механізму кримінального переслідування</w:t>
                  </w:r>
                </w:p>
                <w:p w:rsidR="00DE44C6" w:rsidRPr="00FE47AE" w:rsidRDefault="00DE44C6" w:rsidP="00DE44C6">
                  <w:pPr>
                    <w:rPr>
                      <w:color w:val="000000" w:themeColor="text1"/>
                      <w:sz w:val="28"/>
                      <w:szCs w:val="28"/>
                    </w:rPr>
                  </w:pPr>
                  <w:r w:rsidRPr="00FE47AE">
                    <w:rPr>
                      <w:color w:val="000000" w:themeColor="text1"/>
                      <w:sz w:val="28"/>
                      <w:szCs w:val="28"/>
                    </w:rPr>
                    <w:t>загалом і самого механізму кримінального переслідування</w:t>
                  </w:r>
                </w:p>
              </w:txbxContent>
            </v:textbox>
          </v:rect>
        </w:pict>
      </w: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7B0464" w:rsidP="00DE44C6">
      <w:pPr>
        <w:jc w:val="center"/>
        <w:rPr>
          <w:color w:val="000000" w:themeColor="text1"/>
          <w:sz w:val="28"/>
          <w:szCs w:val="28"/>
          <w:lang w:val="uk-UA"/>
        </w:rPr>
      </w:pPr>
      <w:r>
        <w:rPr>
          <w:noProof/>
          <w:color w:val="000000" w:themeColor="text1"/>
          <w:sz w:val="28"/>
          <w:szCs w:val="28"/>
        </w:rPr>
        <w:pict>
          <v:rect id="_x0000_s1039" style="position:absolute;left:0;text-align:left;margin-left:145.2pt;margin-top:3.5pt;width:335.25pt;height:67.2pt;z-index:251674624">
            <v:textbox>
              <w:txbxContent>
                <w:p w:rsidR="00DE44C6" w:rsidRPr="00822B35" w:rsidRDefault="00DE44C6" w:rsidP="00DE44C6">
                  <w:pPr>
                    <w:jc w:val="center"/>
                    <w:rPr>
                      <w:sz w:val="28"/>
                      <w:szCs w:val="28"/>
                      <w:lang w:val="uk-UA"/>
                    </w:rPr>
                  </w:pPr>
                  <w:r w:rsidRPr="00822B35">
                    <w:rPr>
                      <w:sz w:val="28"/>
                      <w:szCs w:val="28"/>
                      <w:lang w:val="uk-UA"/>
                    </w:rPr>
                    <w:t>Відсутність ефективної системи виявлення споживачів наркотиків на ранніх стадіях захворювання на наркоманію</w:t>
                  </w:r>
                </w:p>
                <w:p w:rsidR="00DE44C6" w:rsidRDefault="00DE44C6" w:rsidP="00DE44C6"/>
                <w:p w:rsidR="00DE44C6" w:rsidRDefault="00DE44C6" w:rsidP="00DE44C6">
                  <w:r>
                    <w:t>на ранніх стадіях захворювання на наркоманію</w:t>
                  </w:r>
                </w:p>
              </w:txbxContent>
            </v:textbox>
          </v:rect>
        </w:pict>
      </w: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7B0464" w:rsidP="00DE44C6">
      <w:pPr>
        <w:rPr>
          <w:color w:val="000000" w:themeColor="text1"/>
          <w:sz w:val="28"/>
          <w:szCs w:val="28"/>
          <w:lang w:val="uk-UA"/>
        </w:rPr>
      </w:pPr>
      <w:r>
        <w:rPr>
          <w:noProof/>
          <w:color w:val="000000" w:themeColor="text1"/>
          <w:sz w:val="28"/>
          <w:szCs w:val="28"/>
        </w:rPr>
        <w:pict>
          <v:rect id="_x0000_s1040" style="position:absolute;left:0;text-align:left;margin-left:154.95pt;margin-top:67.9pt;width:314.25pt;height:54.75pt;z-index:251675648">
            <v:textbox style="mso-next-textbox:#_x0000_s1040">
              <w:txbxContent>
                <w:p w:rsidR="00DE44C6" w:rsidRPr="00822B35" w:rsidRDefault="00DE44C6" w:rsidP="00DE44C6">
                  <w:pPr>
                    <w:jc w:val="center"/>
                    <w:rPr>
                      <w:sz w:val="28"/>
                      <w:szCs w:val="28"/>
                      <w:lang w:val="uk-UA"/>
                    </w:rPr>
                  </w:pPr>
                  <w:r w:rsidRPr="00822B35">
                    <w:rPr>
                      <w:sz w:val="28"/>
                      <w:szCs w:val="28"/>
                      <w:lang w:val="uk-UA"/>
                    </w:rPr>
                    <w:t>Прорахунки в політиці реформування Української держави і суспільства</w:t>
                  </w:r>
                </w:p>
              </w:txbxContent>
            </v:textbox>
          </v:rect>
        </w:pict>
      </w:r>
      <w:r>
        <w:rPr>
          <w:noProof/>
          <w:color w:val="000000" w:themeColor="text1"/>
          <w:sz w:val="28"/>
          <w:szCs w:val="28"/>
        </w:rPr>
        <w:pict>
          <v:rect id="_x0000_s1041" style="position:absolute;left:0;text-align:left;margin-left:150.45pt;margin-top:150.95pt;width:330pt;height:54.75pt;z-index:251676672">
            <v:textbox>
              <w:txbxContent>
                <w:p w:rsidR="00DE44C6" w:rsidRPr="00822B35" w:rsidRDefault="00DE44C6" w:rsidP="00DE44C6">
                  <w:pPr>
                    <w:jc w:val="center"/>
                    <w:rPr>
                      <w:color w:val="000000" w:themeColor="text1"/>
                      <w:sz w:val="28"/>
                      <w:szCs w:val="28"/>
                      <w:lang w:val="uk-UA"/>
                    </w:rPr>
                  </w:pPr>
                  <w:r w:rsidRPr="00822B35">
                    <w:rPr>
                      <w:color w:val="000000" w:themeColor="text1"/>
                      <w:sz w:val="28"/>
                      <w:szCs w:val="28"/>
                      <w:lang w:val="uk-UA"/>
                    </w:rPr>
                    <w:t>Збільшення частки психічно хворих і маргінальних осіб</w:t>
                  </w:r>
                </w:p>
              </w:txbxContent>
            </v:textbox>
          </v:rect>
        </w:pict>
      </w:r>
      <w:r w:rsidR="00DE44C6">
        <w:rPr>
          <w:color w:val="000000" w:themeColor="text1"/>
          <w:sz w:val="28"/>
          <w:szCs w:val="28"/>
          <w:lang w:val="uk-UA"/>
        </w:rPr>
        <w:br w:type="page"/>
      </w:r>
      <w:r w:rsidR="00DE44C6">
        <w:rPr>
          <w:color w:val="000000" w:themeColor="text1"/>
          <w:sz w:val="28"/>
          <w:szCs w:val="28"/>
          <w:lang w:val="uk-UA"/>
        </w:rPr>
        <w:lastRenderedPageBreak/>
        <w:t>Основні джерела інформації щодо виявлення наркотично залежних людей або людей, які потенційно можуть вчинити злочин, пов'язаний з наркотиками</w:t>
      </w:r>
    </w:p>
    <w:p w:rsidR="00DE44C6" w:rsidRDefault="007B0464" w:rsidP="00DE44C6">
      <w:pPr>
        <w:jc w:val="center"/>
        <w:rPr>
          <w:color w:val="000000" w:themeColor="text1"/>
          <w:sz w:val="28"/>
          <w:szCs w:val="28"/>
          <w:lang w:val="uk-UA"/>
        </w:rPr>
      </w:pPr>
      <w:r>
        <w:rPr>
          <w:noProof/>
          <w:color w:val="000000" w:themeColor="text1"/>
          <w:sz w:val="28"/>
          <w:szCs w:val="28"/>
        </w:rPr>
        <w:pict>
          <v:shape id="_x0000_s1055" type="#_x0000_t32" style="position:absolute;left:0;text-align:left;margin-left:94.2pt;margin-top:299.75pt;width:55.5pt;height:0;z-index:251691008" o:connectortype="straight">
            <v:stroke endarrow="block"/>
          </v:shape>
        </w:pict>
      </w:r>
      <w:r>
        <w:rPr>
          <w:noProof/>
          <w:color w:val="000000" w:themeColor="text1"/>
          <w:sz w:val="28"/>
          <w:szCs w:val="28"/>
        </w:rPr>
        <w:pict>
          <v:shape id="_x0000_s1056" type="#_x0000_t32" style="position:absolute;left:0;text-align:left;margin-left:89.7pt;margin-top:437.75pt;width:55.5pt;height:0;z-index:251692032" o:connectortype="straight">
            <v:stroke endarrow="block"/>
          </v:shape>
        </w:pict>
      </w:r>
      <w:r>
        <w:rPr>
          <w:noProof/>
          <w:color w:val="000000" w:themeColor="text1"/>
          <w:sz w:val="28"/>
          <w:szCs w:val="28"/>
        </w:rPr>
        <w:pict>
          <v:shape id="_x0000_s1054" type="#_x0000_t32" style="position:absolute;left:0;text-align:left;margin-left:89.7pt;margin-top:185.75pt;width:55.5pt;height:0;z-index:251689984" o:connectortype="straight">
            <v:stroke endarrow="block"/>
          </v:shape>
        </w:pict>
      </w:r>
      <w:r>
        <w:rPr>
          <w:noProof/>
          <w:color w:val="000000" w:themeColor="text1"/>
          <w:sz w:val="28"/>
          <w:szCs w:val="28"/>
        </w:rPr>
        <w:pict>
          <v:shape id="_x0000_s1053" type="#_x0000_t32" style="position:absolute;left:0;text-align:left;margin-left:94.2pt;margin-top:67.25pt;width:55.5pt;height:0;z-index:251688960" o:connectortype="straight">
            <v:stroke endarrow="block"/>
          </v:shape>
        </w:pict>
      </w:r>
      <w:r>
        <w:rPr>
          <w:noProof/>
          <w:color w:val="000000" w:themeColor="text1"/>
          <w:sz w:val="28"/>
          <w:szCs w:val="28"/>
        </w:rPr>
        <w:pict>
          <v:rect id="_x0000_s1052" style="position:absolute;left:0;text-align:left;margin-left:158.7pt;margin-top:405.5pt;width:320.25pt;height:61.5pt;z-index:251687936">
            <v:textbox>
              <w:txbxContent>
                <w:p w:rsidR="00DE44C6" w:rsidRDefault="00DE44C6">
                  <w:r w:rsidRPr="00DD2728">
                    <w:rPr>
                      <w:color w:val="000000" w:themeColor="text1"/>
                      <w:sz w:val="28"/>
                      <w:szCs w:val="28"/>
                      <w:lang w:val="uk-UA"/>
                    </w:rPr>
                    <w:t>інформація про осіб звільнених з місць позбавлення волі і взятих під нагляд</w:t>
                  </w:r>
                </w:p>
              </w:txbxContent>
            </v:textbox>
          </v:rect>
        </w:pict>
      </w:r>
      <w:r>
        <w:rPr>
          <w:noProof/>
          <w:color w:val="000000" w:themeColor="text1"/>
          <w:sz w:val="28"/>
          <w:szCs w:val="28"/>
        </w:rPr>
        <w:pict>
          <v:rect id="_x0000_s1050" style="position:absolute;left:0;text-align:left;margin-left:158.7pt;margin-top:155pt;width:320.25pt;height:61.5pt;z-index:251685888">
            <v:textbox>
              <w:txbxContent>
                <w:p w:rsidR="00DE44C6" w:rsidRDefault="00DE44C6">
                  <w:r w:rsidRPr="00DD2728">
                    <w:rPr>
                      <w:color w:val="000000" w:themeColor="text1"/>
                      <w:sz w:val="28"/>
                      <w:szCs w:val="28"/>
                      <w:lang w:val="uk-UA"/>
                    </w:rPr>
                    <w:t>факти складання адміністративних протоколів щодо вживання наркотиків</w:t>
                  </w:r>
                </w:p>
              </w:txbxContent>
            </v:textbox>
          </v:rect>
        </w:pict>
      </w:r>
      <w:r>
        <w:rPr>
          <w:noProof/>
          <w:color w:val="000000" w:themeColor="text1"/>
          <w:sz w:val="28"/>
          <w:szCs w:val="28"/>
        </w:rPr>
        <w:pict>
          <v:rect id="_x0000_s1051" style="position:absolute;left:0;text-align:left;margin-left:158.7pt;margin-top:270.5pt;width:320.25pt;height:61.5pt;z-index:251686912">
            <v:textbox>
              <w:txbxContent>
                <w:p w:rsidR="00DE44C6" w:rsidRDefault="00DE44C6">
                  <w:r w:rsidRPr="00DD2728">
                    <w:rPr>
                      <w:color w:val="000000" w:themeColor="text1"/>
                      <w:sz w:val="28"/>
                      <w:szCs w:val="28"/>
                      <w:lang w:val="uk-UA"/>
                    </w:rPr>
                    <w:t>кримінальні провадж</w:t>
                  </w:r>
                  <w:r>
                    <w:rPr>
                      <w:color w:val="000000" w:themeColor="text1"/>
                      <w:sz w:val="28"/>
                      <w:szCs w:val="28"/>
                      <w:lang w:val="uk-UA"/>
                    </w:rPr>
                    <w:t>ення щодо вчинення злочинів, пов’язаних з незаконним обігом наркотичних речовин</w:t>
                  </w:r>
                </w:p>
              </w:txbxContent>
            </v:textbox>
          </v:rect>
        </w:pict>
      </w:r>
      <w:r>
        <w:rPr>
          <w:noProof/>
          <w:color w:val="000000" w:themeColor="text1"/>
          <w:sz w:val="28"/>
          <w:szCs w:val="28"/>
        </w:rPr>
        <w:pict>
          <v:rect id="_x0000_s1048" style="position:absolute;left:0;text-align:left;margin-left:-13.8pt;margin-top:29pt;width:88.5pt;height:503.25pt;z-index:251683840">
            <v:textbox style="mso-next-textbox:#_x0000_s1048">
              <w:txbxContent>
                <w:p w:rsidR="00DE44C6" w:rsidRPr="00A905CF" w:rsidRDefault="00DE44C6" w:rsidP="00DE44C6">
                  <w:pPr>
                    <w:jc w:val="center"/>
                    <w:rPr>
                      <w:sz w:val="28"/>
                      <w:szCs w:val="28"/>
                      <w:lang w:val="uk-UA"/>
                    </w:rPr>
                  </w:pPr>
                  <w:r w:rsidRPr="00A905CF">
                    <w:rPr>
                      <w:sz w:val="28"/>
                      <w:szCs w:val="28"/>
                      <w:lang w:val="uk-UA"/>
                    </w:rPr>
                    <w:t>Основні джерела отримання інформації</w:t>
                  </w:r>
                </w:p>
              </w:txbxContent>
            </v:textbox>
          </v:rect>
        </w:pict>
      </w:r>
      <w:r>
        <w:rPr>
          <w:noProof/>
          <w:color w:val="000000" w:themeColor="text1"/>
          <w:sz w:val="28"/>
          <w:szCs w:val="28"/>
        </w:rPr>
        <w:pict>
          <v:rect id="_x0000_s1049" style="position:absolute;left:0;text-align:left;margin-left:158.7pt;margin-top:37.25pt;width:320.25pt;height:61.5pt;z-index:251684864">
            <v:textbox>
              <w:txbxContent>
                <w:p w:rsidR="00DE44C6" w:rsidRDefault="00DE44C6">
                  <w:pPr>
                    <w:rPr>
                      <w:color w:val="000000" w:themeColor="text1"/>
                      <w:sz w:val="28"/>
                      <w:szCs w:val="28"/>
                      <w:lang w:val="uk-UA"/>
                    </w:rPr>
                  </w:pPr>
                  <w:r w:rsidRPr="00DD2728">
                    <w:rPr>
                      <w:color w:val="000000" w:themeColor="text1"/>
                      <w:sz w:val="28"/>
                      <w:szCs w:val="28"/>
                      <w:lang w:val="uk-UA"/>
                    </w:rPr>
                    <w:t>повідомлення медичних закладів та лікувальних диспансерів про осіб, які вживають наркотики не за медичним призначенням</w:t>
                  </w:r>
                </w:p>
                <w:p w:rsidR="00DE44C6" w:rsidRDefault="00DE44C6">
                  <w:pPr>
                    <w:rPr>
                      <w:color w:val="000000" w:themeColor="text1"/>
                      <w:sz w:val="28"/>
                      <w:szCs w:val="28"/>
                      <w:lang w:val="uk-UA"/>
                    </w:rPr>
                  </w:pPr>
                </w:p>
                <w:p w:rsidR="00DE44C6" w:rsidRDefault="00DE44C6">
                  <w:pPr>
                    <w:rPr>
                      <w:color w:val="000000" w:themeColor="text1"/>
                      <w:sz w:val="28"/>
                      <w:szCs w:val="28"/>
                      <w:lang w:val="uk-UA"/>
                    </w:rPr>
                  </w:pPr>
                </w:p>
                <w:p w:rsidR="00DE44C6" w:rsidRDefault="00DE44C6">
                  <w:pPr>
                    <w:rPr>
                      <w:color w:val="000000" w:themeColor="text1"/>
                      <w:sz w:val="28"/>
                      <w:szCs w:val="28"/>
                      <w:lang w:val="uk-UA"/>
                    </w:rPr>
                  </w:pPr>
                </w:p>
                <w:p w:rsidR="00DE44C6" w:rsidRDefault="00DE44C6">
                  <w:pPr>
                    <w:rPr>
                      <w:color w:val="000000" w:themeColor="text1"/>
                      <w:sz w:val="28"/>
                      <w:szCs w:val="28"/>
                      <w:lang w:val="uk-UA"/>
                    </w:rPr>
                  </w:pPr>
                </w:p>
                <w:p w:rsidR="00DE44C6" w:rsidRDefault="00DE44C6"/>
              </w:txbxContent>
            </v:textbox>
          </v:rect>
        </w:pict>
      </w:r>
      <w:r w:rsidR="00DE44C6">
        <w:rPr>
          <w:color w:val="000000" w:themeColor="text1"/>
          <w:sz w:val="28"/>
          <w:szCs w:val="28"/>
          <w:lang w:val="uk-UA"/>
        </w:rPr>
        <w:t xml:space="preserve">                                                                       </w:t>
      </w: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pPr>
        <w:rPr>
          <w:color w:val="000000" w:themeColor="text1"/>
          <w:sz w:val="28"/>
          <w:szCs w:val="28"/>
          <w:lang w:val="uk-UA"/>
        </w:rPr>
      </w:pPr>
      <w:r>
        <w:rPr>
          <w:color w:val="000000" w:themeColor="text1"/>
          <w:sz w:val="28"/>
          <w:szCs w:val="28"/>
          <w:lang w:val="uk-UA"/>
        </w:rPr>
        <w:br w:type="page"/>
      </w:r>
    </w:p>
    <w:p w:rsidR="00DE44C6" w:rsidRDefault="00DE44C6" w:rsidP="00DE44C6">
      <w:pPr>
        <w:jc w:val="center"/>
        <w:rPr>
          <w:color w:val="000000" w:themeColor="text1"/>
          <w:sz w:val="28"/>
          <w:szCs w:val="28"/>
          <w:lang w:val="uk-UA"/>
        </w:rPr>
      </w:pPr>
      <w:r>
        <w:rPr>
          <w:color w:val="000000" w:themeColor="text1"/>
          <w:sz w:val="28"/>
          <w:szCs w:val="28"/>
          <w:lang w:val="uk-UA"/>
        </w:rPr>
        <w:lastRenderedPageBreak/>
        <w:t>Заходи, що здійснюють оперативні підрозділи Національної поліції для припинення правопорушень у сфері обігу наркотичних засобів</w:t>
      </w:r>
    </w:p>
    <w:p w:rsidR="00DE44C6" w:rsidRDefault="007B0464" w:rsidP="00DE44C6">
      <w:pPr>
        <w:jc w:val="center"/>
        <w:rPr>
          <w:color w:val="000000" w:themeColor="text1"/>
          <w:sz w:val="28"/>
          <w:szCs w:val="28"/>
          <w:lang w:val="uk-UA"/>
        </w:rPr>
      </w:pPr>
      <w:r>
        <w:rPr>
          <w:noProof/>
          <w:color w:val="000000" w:themeColor="text1"/>
          <w:sz w:val="28"/>
          <w:szCs w:val="28"/>
        </w:rPr>
        <w:pict>
          <v:rect id="_x0000_s1060" style="position:absolute;left:0;text-align:left;margin-left:142.95pt;margin-top:305.75pt;width:337.5pt;height:57.75pt;z-index:251696128">
            <v:textbox>
              <w:txbxContent>
                <w:p w:rsidR="00DE44C6" w:rsidRDefault="00DE44C6" w:rsidP="00DE44C6">
                  <w:pPr>
                    <w:jc w:val="center"/>
                  </w:pPr>
                  <w:r>
                    <w:rPr>
                      <w:color w:val="000000" w:themeColor="text1"/>
                      <w:sz w:val="28"/>
                      <w:szCs w:val="28"/>
                      <w:lang w:val="uk-UA"/>
                    </w:rPr>
                    <w:t>візуальне спостереження за особою або місцем</w:t>
                  </w:r>
                </w:p>
              </w:txbxContent>
            </v:textbox>
          </v:rect>
        </w:pict>
      </w:r>
      <w:r>
        <w:rPr>
          <w:noProof/>
          <w:color w:val="000000" w:themeColor="text1"/>
          <w:sz w:val="28"/>
          <w:szCs w:val="28"/>
        </w:rPr>
        <w:pict>
          <v:rect id="_x0000_s1059" style="position:absolute;left:0;text-align:left;margin-left:142.95pt;margin-top:179.75pt;width:337.5pt;height:57.75pt;z-index:251695104">
            <v:textbox>
              <w:txbxContent>
                <w:p w:rsidR="00DE44C6" w:rsidRDefault="00DE44C6" w:rsidP="00DE44C6">
                  <w:pPr>
                    <w:jc w:val="center"/>
                  </w:pPr>
                  <w:r>
                    <w:rPr>
                      <w:color w:val="000000" w:themeColor="text1"/>
                      <w:sz w:val="28"/>
                      <w:szCs w:val="28"/>
                      <w:lang w:val="uk-UA"/>
                    </w:rPr>
                    <w:t>оперативні закупки наркотиків</w:t>
                  </w:r>
                </w:p>
              </w:txbxContent>
            </v:textbox>
          </v:rect>
        </w:pict>
      </w:r>
      <w:r>
        <w:rPr>
          <w:noProof/>
          <w:color w:val="000000" w:themeColor="text1"/>
          <w:sz w:val="28"/>
          <w:szCs w:val="28"/>
        </w:rPr>
        <w:pict>
          <v:shape id="_x0000_s1063" type="#_x0000_t32" style="position:absolute;left:0;text-align:left;margin-left:76.95pt;margin-top:478.25pt;width:54.75pt;height:0;z-index:251699200" o:connectortype="straight">
            <v:stroke endarrow="block"/>
          </v:shape>
        </w:pict>
      </w:r>
      <w:r>
        <w:rPr>
          <w:noProof/>
          <w:color w:val="000000" w:themeColor="text1"/>
          <w:sz w:val="28"/>
          <w:szCs w:val="28"/>
        </w:rPr>
        <w:pict>
          <v:shape id="_x0000_s1064" type="#_x0000_t32" style="position:absolute;left:0;text-align:left;margin-left:71.7pt;margin-top:332pt;width:54.75pt;height:0;z-index:251700224" o:connectortype="straight">
            <v:stroke endarrow="block"/>
          </v:shape>
        </w:pict>
      </w:r>
      <w:r>
        <w:rPr>
          <w:noProof/>
          <w:color w:val="000000" w:themeColor="text1"/>
          <w:sz w:val="28"/>
          <w:szCs w:val="28"/>
        </w:rPr>
        <w:pict>
          <v:shape id="_x0000_s1065" type="#_x0000_t32" style="position:absolute;left:0;text-align:left;margin-left:76.95pt;margin-top:205.25pt;width:54.75pt;height:0;z-index:251701248" o:connectortype="straight">
            <v:stroke endarrow="block"/>
          </v:shape>
        </w:pict>
      </w:r>
      <w:r>
        <w:rPr>
          <w:noProof/>
          <w:color w:val="000000" w:themeColor="text1"/>
          <w:sz w:val="28"/>
          <w:szCs w:val="28"/>
        </w:rPr>
        <w:pict>
          <v:shape id="_x0000_s1062" type="#_x0000_t32" style="position:absolute;left:0;text-align:left;margin-left:71.7pt;margin-top:66.5pt;width:54.75pt;height:0;z-index:251698176" o:connectortype="straight">
            <v:stroke endarrow="block"/>
          </v:shape>
        </w:pict>
      </w:r>
      <w:r>
        <w:rPr>
          <w:noProof/>
          <w:color w:val="000000" w:themeColor="text1"/>
          <w:sz w:val="28"/>
          <w:szCs w:val="28"/>
        </w:rPr>
        <w:pict>
          <v:rect id="_x0000_s1058" style="position:absolute;left:0;text-align:left;margin-left:148.95pt;margin-top:39.5pt;width:325.5pt;height:57.75pt;z-index:251694080">
            <v:textbox>
              <w:txbxContent>
                <w:p w:rsidR="00DE44C6" w:rsidRDefault="00DE44C6" w:rsidP="00DE44C6">
                  <w:pPr>
                    <w:jc w:val="center"/>
                  </w:pPr>
                  <w:r>
                    <w:rPr>
                      <w:color w:val="000000" w:themeColor="text1"/>
                      <w:sz w:val="28"/>
                      <w:szCs w:val="28"/>
                      <w:lang w:val="uk-UA"/>
                    </w:rPr>
                    <w:t>контрольовані поставки наркотиків</w:t>
                  </w:r>
                </w:p>
              </w:txbxContent>
            </v:textbox>
          </v:rect>
        </w:pict>
      </w:r>
      <w:r>
        <w:rPr>
          <w:noProof/>
          <w:color w:val="000000" w:themeColor="text1"/>
          <w:sz w:val="28"/>
          <w:szCs w:val="28"/>
        </w:rPr>
        <w:pict>
          <v:rect id="_x0000_s1061" style="position:absolute;left:0;text-align:left;margin-left:148.95pt;margin-top:446.75pt;width:325.5pt;height:57.75pt;z-index:251697152">
            <v:textbox>
              <w:txbxContent>
                <w:p w:rsidR="00DE44C6" w:rsidRDefault="00DE44C6" w:rsidP="00DE44C6">
                  <w:pPr>
                    <w:jc w:val="center"/>
                  </w:pPr>
                  <w:r>
                    <w:rPr>
                      <w:color w:val="000000" w:themeColor="text1"/>
                      <w:sz w:val="28"/>
                      <w:szCs w:val="28"/>
                      <w:lang w:val="uk-UA"/>
                    </w:rPr>
                    <w:t>використання технічних засобів</w:t>
                  </w:r>
                </w:p>
              </w:txbxContent>
            </v:textbox>
          </v:rect>
        </w:pict>
      </w:r>
      <w:r>
        <w:rPr>
          <w:noProof/>
          <w:color w:val="000000" w:themeColor="text1"/>
          <w:sz w:val="28"/>
          <w:szCs w:val="28"/>
        </w:rPr>
        <w:pict>
          <v:rect id="_x0000_s1057" style="position:absolute;left:0;text-align:left;margin-left:-25.05pt;margin-top:17pt;width:70.5pt;height:525.75pt;z-index:251693056">
            <v:textbox>
              <w:txbxContent>
                <w:p w:rsidR="00DE44C6" w:rsidRDefault="00DE44C6" w:rsidP="00DE44C6">
                  <w:pPr>
                    <w:jc w:val="center"/>
                    <w:rPr>
                      <w:color w:val="000000" w:themeColor="text1"/>
                      <w:sz w:val="28"/>
                      <w:szCs w:val="28"/>
                      <w:lang w:val="uk-UA"/>
                    </w:rPr>
                  </w:pPr>
                  <w:r>
                    <w:rPr>
                      <w:color w:val="000000" w:themeColor="text1"/>
                      <w:sz w:val="28"/>
                      <w:szCs w:val="28"/>
                      <w:lang w:val="uk-UA"/>
                    </w:rPr>
                    <w:t>Заходи, що здійснюють оперативні підрозділи Національної поліції для припинення правопорушень у сфері обігу наркотичних засобів</w:t>
                  </w:r>
                </w:p>
                <w:p w:rsidR="00DE44C6" w:rsidRPr="00E22F5E" w:rsidRDefault="00DE44C6">
                  <w:pPr>
                    <w:rPr>
                      <w:lang w:val="uk-UA"/>
                    </w:rPr>
                  </w:pPr>
                </w:p>
              </w:txbxContent>
            </v:textbox>
          </v:rect>
        </w:pict>
      </w:r>
      <w:r w:rsidR="00DE44C6">
        <w:rPr>
          <w:color w:val="000000" w:themeColor="text1"/>
          <w:sz w:val="28"/>
          <w:szCs w:val="28"/>
          <w:lang w:val="uk-UA"/>
        </w:rPr>
        <w:t xml:space="preserve">                                                                </w:t>
      </w: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pPr>
        <w:rPr>
          <w:color w:val="000000" w:themeColor="text1"/>
          <w:sz w:val="28"/>
          <w:szCs w:val="28"/>
          <w:lang w:val="uk-UA"/>
        </w:rPr>
      </w:pPr>
      <w:r>
        <w:rPr>
          <w:color w:val="000000" w:themeColor="text1"/>
          <w:sz w:val="28"/>
          <w:szCs w:val="28"/>
          <w:lang w:val="uk-UA"/>
        </w:rPr>
        <w:br w:type="page"/>
      </w:r>
    </w:p>
    <w:p w:rsidR="00DE44C6" w:rsidRDefault="00DE44C6" w:rsidP="00DE44C6">
      <w:pPr>
        <w:jc w:val="center"/>
        <w:rPr>
          <w:color w:val="000000" w:themeColor="text1"/>
          <w:sz w:val="28"/>
          <w:szCs w:val="28"/>
          <w:lang w:val="uk-UA"/>
        </w:rPr>
      </w:pPr>
      <w:r>
        <w:rPr>
          <w:color w:val="000000" w:themeColor="text1"/>
          <w:sz w:val="28"/>
          <w:szCs w:val="28"/>
          <w:lang w:val="uk-UA"/>
        </w:rPr>
        <w:lastRenderedPageBreak/>
        <w:t>Профілактичні заходи, які проводять оперативні підрозділи Національної поліції</w:t>
      </w:r>
    </w:p>
    <w:p w:rsidR="00DE44C6" w:rsidRDefault="007B0464" w:rsidP="00DE44C6">
      <w:pPr>
        <w:rPr>
          <w:color w:val="000000" w:themeColor="text1"/>
          <w:sz w:val="28"/>
          <w:szCs w:val="28"/>
          <w:lang w:val="uk-UA"/>
        </w:rPr>
      </w:pPr>
      <w:r>
        <w:rPr>
          <w:noProof/>
          <w:color w:val="000000" w:themeColor="text1"/>
          <w:sz w:val="28"/>
          <w:szCs w:val="28"/>
        </w:rPr>
        <w:pict>
          <v:roundrect id="_x0000_s1070" style="position:absolute;left:0;text-align:left;margin-left:334.2pt;margin-top:125pt;width:138pt;height:87pt;z-index:251706368" arcsize="10923f">
            <v:textbox>
              <w:txbxContent>
                <w:p w:rsidR="00DE44C6" w:rsidRDefault="00DE44C6">
                  <w:r w:rsidRPr="00DD2728">
                    <w:rPr>
                      <w:color w:val="000000" w:themeColor="text1"/>
                      <w:sz w:val="28"/>
                      <w:szCs w:val="28"/>
                      <w:lang w:val="uk-UA"/>
                    </w:rPr>
                    <w:t>проведення лекцій у навчальних закладах</w:t>
                  </w:r>
                </w:p>
              </w:txbxContent>
            </v:textbox>
          </v:roundrect>
        </w:pict>
      </w:r>
      <w:r>
        <w:rPr>
          <w:noProof/>
          <w:color w:val="000000" w:themeColor="text1"/>
          <w:sz w:val="28"/>
          <w:szCs w:val="28"/>
        </w:rPr>
        <w:pict>
          <v:roundrect id="_x0000_s1067" style="position:absolute;left:0;text-align:left;margin-left:2.7pt;margin-top:125pt;width:143.25pt;height:91.5pt;z-index:251703296" arcsize="10923f">
            <v:textbox>
              <w:txbxContent>
                <w:p w:rsidR="00DE44C6" w:rsidRDefault="00DE44C6">
                  <w:r w:rsidRPr="00DD2728">
                    <w:rPr>
                      <w:color w:val="000000" w:themeColor="text1"/>
                      <w:sz w:val="28"/>
                      <w:szCs w:val="28"/>
                      <w:lang w:val="uk-UA"/>
                    </w:rPr>
                    <w:t>інформування громадян про оператив</w:t>
                  </w:r>
                  <w:r>
                    <w:rPr>
                      <w:color w:val="000000" w:themeColor="text1"/>
                      <w:sz w:val="28"/>
                      <w:szCs w:val="28"/>
                      <w:lang w:val="uk-UA"/>
                    </w:rPr>
                    <w:t>ну обстановку</w:t>
                  </w:r>
                </w:p>
              </w:txbxContent>
            </v:textbox>
          </v:roundrect>
        </w:pict>
      </w:r>
      <w:r>
        <w:rPr>
          <w:noProof/>
          <w:color w:val="000000" w:themeColor="text1"/>
          <w:sz w:val="28"/>
          <w:szCs w:val="28"/>
        </w:rPr>
        <w:pict>
          <v:roundrect id="_x0000_s1068" style="position:absolute;left:0;text-align:left;margin-left:34.95pt;margin-top:231.5pt;width:204.75pt;height:155.25pt;z-index:251704320" arcsize="10923f">
            <v:textbox style="mso-next-textbox:#_x0000_s1068">
              <w:txbxContent>
                <w:p w:rsidR="00DE44C6" w:rsidRPr="00BA3E76" w:rsidRDefault="00DE44C6">
                  <w:pPr>
                    <w:rPr>
                      <w:sz w:val="28"/>
                      <w:szCs w:val="28"/>
                    </w:rPr>
                  </w:pPr>
                  <w:r w:rsidRPr="00BA3E76">
                    <w:rPr>
                      <w:color w:val="000000" w:themeColor="text1"/>
                      <w:sz w:val="28"/>
                      <w:szCs w:val="28"/>
                      <w:lang w:val="uk-UA"/>
                    </w:rPr>
                    <w:t>налагодження контактів з громадським суспільством та інформування громадян про оперативну обстановку щодо злочинів у сфері обігу наркотичних засобів</w:t>
                  </w:r>
                </w:p>
              </w:txbxContent>
            </v:textbox>
          </v:roundrect>
        </w:pict>
      </w:r>
      <w:r>
        <w:rPr>
          <w:noProof/>
          <w:color w:val="000000" w:themeColor="text1"/>
          <w:sz w:val="28"/>
          <w:szCs w:val="28"/>
        </w:rPr>
        <w:pict>
          <v:roundrect id="_x0000_s1069" style="position:absolute;left:0;text-align:left;margin-left:265.2pt;margin-top:227.75pt;width:192.75pt;height:159pt;z-index:251705344" arcsize="10923f">
            <v:textbox>
              <w:txbxContent>
                <w:p w:rsidR="00DE44C6" w:rsidRDefault="00DE44C6" w:rsidP="00DE44C6">
                  <w:pPr>
                    <w:spacing w:line="360" w:lineRule="auto"/>
                    <w:rPr>
                      <w:color w:val="000000" w:themeColor="text1"/>
                      <w:sz w:val="28"/>
                      <w:szCs w:val="28"/>
                      <w:lang w:val="uk-UA"/>
                    </w:rPr>
                  </w:pPr>
                  <w:r w:rsidRPr="00BA3E76">
                    <w:rPr>
                      <w:color w:val="000000" w:themeColor="text1"/>
                      <w:sz w:val="28"/>
                      <w:szCs w:val="28"/>
                      <w:lang w:val="uk-UA"/>
                    </w:rPr>
                    <w:t>проведення комплексу профілактичних заходів; створення перешкод для відмивання грошей, здобутих у результаті наркобізнесу.</w:t>
                  </w:r>
                  <w:r>
                    <w:rPr>
                      <w:color w:val="000000" w:themeColor="text1"/>
                      <w:sz w:val="28"/>
                      <w:szCs w:val="28"/>
                      <w:lang w:val="uk-UA"/>
                    </w:rPr>
                    <w:t xml:space="preserve"> </w:t>
                  </w:r>
                </w:p>
                <w:p w:rsidR="00DE44C6" w:rsidRDefault="00DE44C6" w:rsidP="00DE44C6">
                  <w:pPr>
                    <w:spacing w:line="360" w:lineRule="auto"/>
                    <w:rPr>
                      <w:color w:val="000000" w:themeColor="text1"/>
                      <w:sz w:val="28"/>
                      <w:szCs w:val="28"/>
                      <w:lang w:val="uk-UA"/>
                    </w:rPr>
                  </w:pPr>
                  <w:r>
                    <w:rPr>
                      <w:color w:val="000000" w:themeColor="text1"/>
                      <w:sz w:val="28"/>
                      <w:szCs w:val="28"/>
                      <w:lang w:val="uk-UA"/>
                    </w:rPr>
                    <w:t xml:space="preserve">                </w:t>
                  </w:r>
                </w:p>
                <w:p w:rsidR="00DE44C6" w:rsidRDefault="00DE44C6" w:rsidP="00DE44C6">
                  <w:pPr>
                    <w:spacing w:line="360" w:lineRule="auto"/>
                    <w:rPr>
                      <w:color w:val="000000" w:themeColor="text1"/>
                      <w:sz w:val="28"/>
                      <w:szCs w:val="28"/>
                      <w:lang w:val="uk-UA"/>
                    </w:rPr>
                  </w:pPr>
                </w:p>
                <w:p w:rsidR="00DE44C6" w:rsidRPr="00BA3E76" w:rsidRDefault="00DE44C6" w:rsidP="00DE44C6">
                  <w:pPr>
                    <w:spacing w:line="360" w:lineRule="auto"/>
                    <w:rPr>
                      <w:color w:val="000000" w:themeColor="text1"/>
                      <w:sz w:val="28"/>
                      <w:szCs w:val="28"/>
                      <w:lang w:val="uk-UA"/>
                    </w:rPr>
                  </w:pPr>
                </w:p>
                <w:p w:rsidR="00DE44C6" w:rsidRPr="00BA3E76" w:rsidRDefault="00DE44C6">
                  <w:pPr>
                    <w:rPr>
                      <w:lang w:val="uk-UA"/>
                    </w:rPr>
                  </w:pPr>
                </w:p>
              </w:txbxContent>
            </v:textbox>
          </v:roundrect>
        </w:pict>
      </w:r>
      <w:r>
        <w:rPr>
          <w:noProof/>
          <w:color w:val="000000" w:themeColor="text1"/>
          <w:sz w:val="28"/>
          <w:szCs w:val="28"/>
        </w:rPr>
        <w:pict>
          <v:shape id="_x0000_s1074" type="#_x0000_t32" style="position:absolute;left:0;text-align:left;margin-left:305.7pt;margin-top:113pt;width:.75pt;height:83.25pt;z-index:251710464" o:connectortype="straight">
            <v:stroke endarrow="block"/>
          </v:shape>
        </w:pict>
      </w:r>
      <w:r>
        <w:rPr>
          <w:noProof/>
          <w:color w:val="000000" w:themeColor="text1"/>
          <w:sz w:val="28"/>
          <w:szCs w:val="28"/>
        </w:rPr>
        <w:pict>
          <v:shape id="_x0000_s1073" type="#_x0000_t32" style="position:absolute;left:0;text-align:left;margin-left:160.2pt;margin-top:99.5pt;width:.75pt;height:83.25pt;z-index:251709440" o:connectortype="straight">
            <v:stroke endarrow="block"/>
          </v:shape>
        </w:pict>
      </w:r>
      <w:r>
        <w:rPr>
          <w:noProof/>
          <w:color w:val="000000" w:themeColor="text1"/>
          <w:sz w:val="28"/>
          <w:szCs w:val="28"/>
        </w:rPr>
        <w:pict>
          <v:shape id="_x0000_s1072" type="#_x0000_t32" style="position:absolute;left:0;text-align:left;margin-left:406.95pt;margin-top:87.5pt;width:.75pt;height:25.5pt;z-index:251708416" o:connectortype="straight">
            <v:stroke endarrow="block"/>
          </v:shape>
        </w:pict>
      </w:r>
      <w:r>
        <w:rPr>
          <w:noProof/>
          <w:color w:val="000000" w:themeColor="text1"/>
          <w:sz w:val="28"/>
          <w:szCs w:val="28"/>
        </w:rPr>
        <w:pict>
          <v:shape id="_x0000_s1071" type="#_x0000_t32" style="position:absolute;left:0;text-align:left;margin-left:61.95pt;margin-top:91.25pt;width:.75pt;height:25.5pt;z-index:251707392" o:connectortype="straight">
            <v:stroke endarrow="block"/>
          </v:shape>
        </w:pict>
      </w:r>
      <w:r>
        <w:rPr>
          <w:noProof/>
          <w:color w:val="000000" w:themeColor="text1"/>
          <w:sz w:val="28"/>
          <w:szCs w:val="28"/>
        </w:rPr>
        <w:pict>
          <v:roundrect id="_x0000_s1066" style="position:absolute;left:0;text-align:left;margin-left:-1.8pt;margin-top:14.75pt;width:459.75pt;height:66.75pt;z-index:251702272" arcsize="10923f">
            <v:textbox>
              <w:txbxContent>
                <w:p w:rsidR="00DE44C6" w:rsidRDefault="00DE44C6" w:rsidP="00DE44C6">
                  <w:pPr>
                    <w:jc w:val="center"/>
                    <w:rPr>
                      <w:color w:val="000000" w:themeColor="text1"/>
                      <w:sz w:val="28"/>
                      <w:szCs w:val="28"/>
                      <w:lang w:val="uk-UA"/>
                    </w:rPr>
                  </w:pPr>
                  <w:r>
                    <w:rPr>
                      <w:color w:val="000000" w:themeColor="text1"/>
                      <w:sz w:val="28"/>
                      <w:szCs w:val="28"/>
                      <w:lang w:val="uk-UA"/>
                    </w:rPr>
                    <w:t>Профілактичні заходи, які проводять оперативні підрозділи Національної поліції</w:t>
                  </w: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Pr="00BA3E76" w:rsidRDefault="00DE44C6">
                  <w:pPr>
                    <w:rPr>
                      <w:lang w:val="uk-UA"/>
                    </w:rPr>
                  </w:pPr>
                </w:p>
              </w:txbxContent>
            </v:textbox>
          </v:roundrect>
        </w:pict>
      </w:r>
      <w:r w:rsidR="00DE44C6">
        <w:rPr>
          <w:color w:val="000000" w:themeColor="text1"/>
          <w:sz w:val="28"/>
          <w:szCs w:val="28"/>
          <w:lang w:val="uk-UA"/>
        </w:rPr>
        <w:t xml:space="preserve">                                                                                                                                         </w:t>
      </w: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FE47AE" w:rsidRDefault="00FE47AE" w:rsidP="00DE44C6">
      <w:pPr>
        <w:rPr>
          <w:color w:val="000000" w:themeColor="text1"/>
          <w:sz w:val="28"/>
          <w:szCs w:val="28"/>
          <w:lang w:val="uk-UA"/>
        </w:rPr>
      </w:pPr>
    </w:p>
    <w:p w:rsidR="00FE47AE" w:rsidRDefault="00FE47AE" w:rsidP="00DE44C6">
      <w:pPr>
        <w:rPr>
          <w:color w:val="000000" w:themeColor="text1"/>
          <w:sz w:val="28"/>
          <w:szCs w:val="28"/>
          <w:lang w:val="uk-UA"/>
        </w:rPr>
      </w:pPr>
    </w:p>
    <w:p w:rsidR="00FE47AE" w:rsidRDefault="00FE47AE" w:rsidP="00DE44C6">
      <w:pPr>
        <w:rPr>
          <w:color w:val="000000" w:themeColor="text1"/>
          <w:sz w:val="28"/>
          <w:szCs w:val="28"/>
          <w:lang w:val="uk-UA"/>
        </w:rPr>
      </w:pPr>
    </w:p>
    <w:p w:rsidR="00FE47AE" w:rsidRDefault="00FE47AE" w:rsidP="00DE44C6">
      <w:pPr>
        <w:rPr>
          <w:color w:val="000000" w:themeColor="text1"/>
          <w:sz w:val="28"/>
          <w:szCs w:val="28"/>
          <w:lang w:val="uk-UA"/>
        </w:rPr>
      </w:pPr>
    </w:p>
    <w:p w:rsidR="00FE47AE" w:rsidRDefault="00FE47AE" w:rsidP="00DE44C6">
      <w:pPr>
        <w:rPr>
          <w:color w:val="000000" w:themeColor="text1"/>
          <w:sz w:val="28"/>
          <w:szCs w:val="28"/>
          <w:lang w:val="uk-UA"/>
        </w:rPr>
      </w:pPr>
    </w:p>
    <w:p w:rsidR="00FE47AE" w:rsidRDefault="00FE47AE" w:rsidP="00DE44C6">
      <w:pPr>
        <w:rPr>
          <w:color w:val="000000" w:themeColor="text1"/>
          <w:sz w:val="28"/>
          <w:szCs w:val="28"/>
          <w:lang w:val="uk-UA"/>
        </w:rPr>
      </w:pPr>
    </w:p>
    <w:p w:rsidR="00FE47AE" w:rsidRDefault="00FE47AE" w:rsidP="00DE44C6">
      <w:pPr>
        <w:rPr>
          <w:color w:val="000000" w:themeColor="text1"/>
          <w:sz w:val="28"/>
          <w:szCs w:val="28"/>
          <w:lang w:val="uk-UA"/>
        </w:rPr>
      </w:pPr>
    </w:p>
    <w:p w:rsidR="00FE47AE" w:rsidRDefault="00FE47AE" w:rsidP="00DE44C6">
      <w:pPr>
        <w:rPr>
          <w:color w:val="000000" w:themeColor="text1"/>
          <w:sz w:val="28"/>
          <w:szCs w:val="28"/>
          <w:lang w:val="uk-UA"/>
        </w:rPr>
      </w:pPr>
    </w:p>
    <w:p w:rsidR="00FE47AE" w:rsidRDefault="00FE47AE" w:rsidP="00DE44C6">
      <w:pPr>
        <w:rPr>
          <w:color w:val="000000" w:themeColor="text1"/>
          <w:sz w:val="28"/>
          <w:szCs w:val="28"/>
          <w:lang w:val="uk-UA"/>
        </w:rPr>
      </w:pPr>
    </w:p>
    <w:p w:rsidR="00FE47AE" w:rsidRDefault="00FE47AE" w:rsidP="00DE44C6">
      <w:pPr>
        <w:rPr>
          <w:color w:val="000000" w:themeColor="text1"/>
          <w:sz w:val="28"/>
          <w:szCs w:val="28"/>
          <w:lang w:val="uk-UA"/>
        </w:rPr>
      </w:pPr>
    </w:p>
    <w:p w:rsidR="00FE47AE" w:rsidRDefault="00FE47AE" w:rsidP="00DE44C6">
      <w:pPr>
        <w:rPr>
          <w:color w:val="000000" w:themeColor="text1"/>
          <w:sz w:val="28"/>
          <w:szCs w:val="28"/>
          <w:lang w:val="uk-UA"/>
        </w:rPr>
      </w:pPr>
    </w:p>
    <w:p w:rsidR="00FE47AE" w:rsidRDefault="00FE47AE" w:rsidP="00DE44C6">
      <w:pPr>
        <w:rPr>
          <w:color w:val="000000" w:themeColor="text1"/>
          <w:sz w:val="28"/>
          <w:szCs w:val="28"/>
          <w:lang w:val="uk-UA"/>
        </w:rPr>
      </w:pPr>
    </w:p>
    <w:p w:rsidR="00FE47AE" w:rsidRDefault="00FE47AE" w:rsidP="00DE44C6">
      <w:pPr>
        <w:rPr>
          <w:color w:val="000000" w:themeColor="text1"/>
          <w:sz w:val="28"/>
          <w:szCs w:val="28"/>
          <w:lang w:val="uk-UA"/>
        </w:rPr>
      </w:pPr>
    </w:p>
    <w:p w:rsidR="00FE47AE" w:rsidRDefault="00FE47AE" w:rsidP="00DE44C6">
      <w:pPr>
        <w:rPr>
          <w:color w:val="000000" w:themeColor="text1"/>
          <w:sz w:val="28"/>
          <w:szCs w:val="28"/>
          <w:lang w:val="uk-UA"/>
        </w:rPr>
      </w:pPr>
    </w:p>
    <w:p w:rsidR="00FE47AE" w:rsidRDefault="00FE47AE" w:rsidP="00DE44C6">
      <w:pPr>
        <w:rPr>
          <w:color w:val="000000" w:themeColor="text1"/>
          <w:sz w:val="28"/>
          <w:szCs w:val="28"/>
          <w:lang w:val="uk-UA"/>
        </w:rPr>
      </w:pPr>
    </w:p>
    <w:p w:rsidR="00FE47AE" w:rsidRDefault="00FE47AE" w:rsidP="00DE44C6">
      <w:pPr>
        <w:rPr>
          <w:color w:val="000000" w:themeColor="text1"/>
          <w:sz w:val="28"/>
          <w:szCs w:val="28"/>
          <w:lang w:val="uk-UA"/>
        </w:rPr>
      </w:pPr>
    </w:p>
    <w:p w:rsidR="00FE47AE" w:rsidRDefault="00FE47AE" w:rsidP="00DE44C6">
      <w:pPr>
        <w:rPr>
          <w:color w:val="000000" w:themeColor="text1"/>
          <w:sz w:val="28"/>
          <w:szCs w:val="28"/>
          <w:lang w:val="uk-UA"/>
        </w:rPr>
      </w:pPr>
    </w:p>
    <w:p w:rsidR="00FE47AE" w:rsidRDefault="00FE47AE" w:rsidP="00DE44C6">
      <w:pPr>
        <w:rPr>
          <w:color w:val="000000" w:themeColor="text1"/>
          <w:sz w:val="28"/>
          <w:szCs w:val="28"/>
          <w:lang w:val="uk-UA"/>
        </w:rPr>
      </w:pPr>
    </w:p>
    <w:p w:rsidR="00FE47AE" w:rsidRDefault="00FE47AE" w:rsidP="00DE44C6">
      <w:pPr>
        <w:rPr>
          <w:color w:val="000000" w:themeColor="text1"/>
          <w:sz w:val="28"/>
          <w:szCs w:val="28"/>
          <w:lang w:val="uk-UA"/>
        </w:rPr>
      </w:pPr>
    </w:p>
    <w:p w:rsidR="00DE44C6" w:rsidRDefault="007B0464" w:rsidP="00DE44C6">
      <w:pPr>
        <w:rPr>
          <w:color w:val="000000" w:themeColor="text1"/>
          <w:sz w:val="28"/>
          <w:szCs w:val="28"/>
          <w:lang w:val="uk-UA"/>
        </w:rPr>
      </w:pPr>
      <w:r>
        <w:rPr>
          <w:noProof/>
          <w:color w:val="000000" w:themeColor="text1"/>
          <w:sz w:val="28"/>
          <w:szCs w:val="28"/>
        </w:rPr>
        <w:lastRenderedPageBreak/>
        <w:pict>
          <v:shape id="_x0000_s1091" type="#_x0000_t32" style="position:absolute;left:0;text-align:left;margin-left:74.7pt;margin-top:644.25pt;width:30.75pt;height:.75pt;z-index:251727872" o:connectortype="straight">
            <v:stroke endarrow="block"/>
          </v:shape>
        </w:pict>
      </w:r>
      <w:r>
        <w:rPr>
          <w:noProof/>
          <w:color w:val="000000" w:themeColor="text1"/>
          <w:sz w:val="28"/>
          <w:szCs w:val="28"/>
        </w:rPr>
        <w:pict>
          <v:shape id="_x0000_s1092" type="#_x0000_t32" style="position:absolute;left:0;text-align:left;margin-left:74.7pt;margin-top:507pt;width:30.75pt;height:.75pt;z-index:251728896" o:connectortype="straight">
            <v:stroke endarrow="block"/>
          </v:shape>
        </w:pict>
      </w:r>
      <w:r>
        <w:rPr>
          <w:noProof/>
          <w:color w:val="000000" w:themeColor="text1"/>
          <w:sz w:val="28"/>
          <w:szCs w:val="28"/>
        </w:rPr>
        <w:pict>
          <v:shape id="_x0000_s1090" type="#_x0000_t32" style="position:absolute;left:0;text-align:left;margin-left:74.7pt;margin-top:364.5pt;width:30.75pt;height:.75pt;z-index:251726848" o:connectortype="straight">
            <v:stroke endarrow="block"/>
          </v:shape>
        </w:pict>
      </w:r>
      <w:r>
        <w:rPr>
          <w:noProof/>
          <w:color w:val="000000" w:themeColor="text1"/>
          <w:sz w:val="28"/>
          <w:szCs w:val="28"/>
        </w:rPr>
        <w:pict>
          <v:shape id="_x0000_s1089" type="#_x0000_t32" style="position:absolute;left:0;text-align:left;margin-left:74.7pt;margin-top:226.5pt;width:30.75pt;height:.75pt;z-index:251725824" o:connectortype="straight">
            <v:stroke endarrow="block"/>
          </v:shape>
        </w:pict>
      </w:r>
      <w:r>
        <w:rPr>
          <w:noProof/>
          <w:color w:val="000000" w:themeColor="text1"/>
          <w:sz w:val="28"/>
          <w:szCs w:val="28"/>
        </w:rPr>
        <w:pict>
          <v:shape id="_x0000_s1088" type="#_x0000_t32" style="position:absolute;left:0;text-align:left;margin-left:74.7pt;margin-top:75pt;width:30.75pt;height:.75pt;z-index:251724800" o:connectortype="straight">
            <v:stroke endarrow="block"/>
          </v:shape>
        </w:pict>
      </w:r>
      <w:r>
        <w:rPr>
          <w:noProof/>
          <w:color w:val="000000" w:themeColor="text1"/>
          <w:sz w:val="28"/>
          <w:szCs w:val="28"/>
        </w:rPr>
        <w:pict>
          <v:roundrect id="_x0000_s1086" style="position:absolute;left:0;text-align:left;margin-left:111.45pt;margin-top:468.75pt;width:357.75pt;height:74.25pt;z-index:251722752" arcsize="10923f">
            <v:textbox>
              <w:txbxContent>
                <w:p w:rsidR="00DE44C6" w:rsidRPr="00EA3FE4" w:rsidRDefault="00DE44C6" w:rsidP="00DE44C6">
                  <w:pPr>
                    <w:jc w:val="center"/>
                    <w:rPr>
                      <w:sz w:val="28"/>
                      <w:szCs w:val="28"/>
                    </w:rPr>
                  </w:pPr>
                  <w:r w:rsidRPr="00EA3FE4">
                    <w:rPr>
                      <w:sz w:val="28"/>
                      <w:szCs w:val="28"/>
                    </w:rPr>
                    <w:t>притягнення особи до відповідальності (адміністративної, дисциплінарної) за несанкціоноване вживання наркотиків</w:t>
                  </w:r>
                </w:p>
              </w:txbxContent>
            </v:textbox>
          </v:roundrect>
        </w:pict>
      </w:r>
      <w:r>
        <w:rPr>
          <w:noProof/>
          <w:color w:val="000000" w:themeColor="text1"/>
          <w:sz w:val="28"/>
          <w:szCs w:val="28"/>
        </w:rPr>
        <w:pict>
          <v:roundrect id="_x0000_s1084" style="position:absolute;left:0;text-align:left;margin-left:114.45pt;margin-top:331.5pt;width:357.75pt;height:74.25pt;z-index:251720704" arcsize="10923f">
            <v:textbox>
              <w:txbxContent>
                <w:p w:rsidR="00DE44C6" w:rsidRPr="00EA3FE4" w:rsidRDefault="00DE44C6" w:rsidP="00DE44C6">
                  <w:pPr>
                    <w:jc w:val="center"/>
                    <w:rPr>
                      <w:sz w:val="28"/>
                      <w:szCs w:val="28"/>
                      <w:lang w:val="uk-UA"/>
                    </w:rPr>
                  </w:pPr>
                  <w:r w:rsidRPr="00EA3FE4">
                    <w:rPr>
                      <w:sz w:val="28"/>
                      <w:szCs w:val="28"/>
                    </w:rPr>
                    <w:t>штучне створення обстановки, що унеможливлює або істот</w:t>
                  </w:r>
                  <w:r>
                    <w:rPr>
                      <w:sz w:val="28"/>
                      <w:szCs w:val="28"/>
                    </w:rPr>
                    <w:t>но ускладнює вчинення злочинів</w:t>
                  </w:r>
                </w:p>
              </w:txbxContent>
            </v:textbox>
          </v:roundrect>
        </w:pict>
      </w:r>
      <w:r>
        <w:rPr>
          <w:noProof/>
          <w:color w:val="000000" w:themeColor="text1"/>
          <w:sz w:val="28"/>
          <w:szCs w:val="28"/>
        </w:rPr>
        <w:pict>
          <v:roundrect id="_x0000_s1085" style="position:absolute;left:0;text-align:left;margin-left:114.45pt;margin-top:191.25pt;width:357.75pt;height:74.25pt;z-index:251721728" arcsize="10923f">
            <v:textbox>
              <w:txbxContent>
                <w:p w:rsidR="00DE44C6" w:rsidRPr="00EA3FE4" w:rsidRDefault="00DE44C6" w:rsidP="00DE44C6">
                  <w:pPr>
                    <w:jc w:val="center"/>
                    <w:rPr>
                      <w:sz w:val="28"/>
                      <w:szCs w:val="28"/>
                    </w:rPr>
                  </w:pPr>
                  <w:r w:rsidRPr="00EA3FE4">
                    <w:rPr>
                      <w:sz w:val="28"/>
                      <w:szCs w:val="28"/>
                    </w:rPr>
                    <w:t>усунення причин та умов, якими має намір скористатися особа</w:t>
                  </w:r>
                </w:p>
              </w:txbxContent>
            </v:textbox>
          </v:roundrect>
        </w:pict>
      </w:r>
      <w:r>
        <w:rPr>
          <w:noProof/>
          <w:color w:val="000000" w:themeColor="text1"/>
          <w:sz w:val="28"/>
          <w:szCs w:val="28"/>
        </w:rPr>
        <w:pict>
          <v:roundrect id="_x0000_s1083" style="position:absolute;left:0;text-align:left;margin-left:111.45pt;margin-top:39.75pt;width:357.75pt;height:74.25pt;z-index:251719680" arcsize="10923f">
            <v:textbox>
              <w:txbxContent>
                <w:p w:rsidR="00DE44C6" w:rsidRPr="00EC069C" w:rsidRDefault="00DE44C6" w:rsidP="00DE44C6">
                  <w:pPr>
                    <w:jc w:val="center"/>
                    <w:rPr>
                      <w:sz w:val="28"/>
                      <w:szCs w:val="28"/>
                    </w:rPr>
                  </w:pPr>
                  <w:r w:rsidRPr="00EC069C">
                    <w:rPr>
                      <w:sz w:val="28"/>
                      <w:szCs w:val="28"/>
                    </w:rPr>
                    <w:t>психологічний вплив на особу з метою її добровільної відмови від реалізації злочинних намірів</w:t>
                  </w:r>
                </w:p>
              </w:txbxContent>
            </v:textbox>
          </v:roundrect>
        </w:pict>
      </w:r>
      <w:r>
        <w:rPr>
          <w:noProof/>
          <w:color w:val="000000" w:themeColor="text1"/>
          <w:sz w:val="28"/>
          <w:szCs w:val="28"/>
        </w:rPr>
        <w:pict>
          <v:roundrect id="_x0000_s1087" style="position:absolute;left:0;text-align:left;margin-left:114.45pt;margin-top:606pt;width:354.75pt;height:83.25pt;z-index:251723776" arcsize="10923f">
            <v:textbox>
              <w:txbxContent>
                <w:p w:rsidR="00DE44C6" w:rsidRPr="00EA3FE4" w:rsidRDefault="00DE44C6" w:rsidP="00DE44C6">
                  <w:pPr>
                    <w:jc w:val="center"/>
                    <w:rPr>
                      <w:sz w:val="28"/>
                      <w:szCs w:val="28"/>
                    </w:rPr>
                  </w:pPr>
                  <w:r w:rsidRPr="00EA3FE4">
                    <w:rPr>
                      <w:sz w:val="28"/>
                      <w:szCs w:val="28"/>
                    </w:rPr>
                    <w:t>затримання на гарячому під час замаху на вчинення злочину (при отримані наркотиків)</w:t>
                  </w:r>
                </w:p>
              </w:txbxContent>
            </v:textbox>
          </v:roundrect>
        </w:pict>
      </w:r>
      <w:r>
        <w:rPr>
          <w:noProof/>
          <w:color w:val="000000" w:themeColor="text1"/>
          <w:sz w:val="28"/>
          <w:szCs w:val="28"/>
        </w:rPr>
        <w:pict>
          <v:roundrect id="_x0000_s1082" style="position:absolute;left:0;text-align:left;margin-left:-35.55pt;margin-top:5.25pt;width:97.5pt;height:690pt;z-index:251718656" arcsize="10923f">
            <v:textbox>
              <w:txbxContent>
                <w:p w:rsidR="00DE44C6" w:rsidRDefault="00DE44C6" w:rsidP="00DE44C6">
                  <w:pPr>
                    <w:jc w:val="center"/>
                    <w:rPr>
                      <w:sz w:val="28"/>
                      <w:szCs w:val="28"/>
                      <w:lang w:val="uk-UA"/>
                    </w:rPr>
                  </w:pPr>
                </w:p>
                <w:p w:rsidR="00DE44C6" w:rsidRDefault="00DE44C6" w:rsidP="00DE44C6">
                  <w:pPr>
                    <w:jc w:val="center"/>
                    <w:rPr>
                      <w:sz w:val="28"/>
                      <w:szCs w:val="28"/>
                      <w:lang w:val="uk-UA"/>
                    </w:rPr>
                  </w:pPr>
                </w:p>
                <w:p w:rsidR="00DE44C6" w:rsidRDefault="00DE44C6" w:rsidP="00DE44C6">
                  <w:pPr>
                    <w:jc w:val="center"/>
                    <w:rPr>
                      <w:sz w:val="28"/>
                      <w:szCs w:val="28"/>
                      <w:lang w:val="uk-UA"/>
                    </w:rPr>
                  </w:pPr>
                </w:p>
                <w:p w:rsidR="00DE44C6" w:rsidRDefault="00DE44C6" w:rsidP="00DE44C6">
                  <w:pPr>
                    <w:jc w:val="center"/>
                    <w:rPr>
                      <w:sz w:val="28"/>
                      <w:szCs w:val="28"/>
                      <w:lang w:val="uk-UA"/>
                    </w:rPr>
                  </w:pPr>
                </w:p>
                <w:p w:rsidR="00DE44C6" w:rsidRDefault="00DE44C6" w:rsidP="00DE44C6">
                  <w:pPr>
                    <w:jc w:val="center"/>
                    <w:rPr>
                      <w:sz w:val="28"/>
                      <w:szCs w:val="28"/>
                      <w:lang w:val="uk-UA"/>
                    </w:rPr>
                  </w:pPr>
                </w:p>
                <w:p w:rsidR="00DE44C6" w:rsidRDefault="00DE44C6" w:rsidP="00DE44C6">
                  <w:pPr>
                    <w:jc w:val="center"/>
                    <w:rPr>
                      <w:sz w:val="28"/>
                      <w:szCs w:val="28"/>
                      <w:lang w:val="uk-UA"/>
                    </w:rPr>
                  </w:pPr>
                </w:p>
                <w:p w:rsidR="00DE44C6" w:rsidRDefault="00DE44C6" w:rsidP="00DE44C6">
                  <w:pPr>
                    <w:jc w:val="center"/>
                    <w:rPr>
                      <w:sz w:val="28"/>
                      <w:szCs w:val="28"/>
                      <w:lang w:val="uk-UA"/>
                    </w:rPr>
                  </w:pPr>
                </w:p>
                <w:p w:rsidR="00DE44C6" w:rsidRDefault="00DE44C6" w:rsidP="00DE44C6">
                  <w:pPr>
                    <w:jc w:val="center"/>
                    <w:rPr>
                      <w:sz w:val="28"/>
                      <w:szCs w:val="28"/>
                      <w:lang w:val="uk-UA"/>
                    </w:rPr>
                  </w:pPr>
                </w:p>
                <w:p w:rsidR="00DE44C6" w:rsidRDefault="00DE44C6" w:rsidP="00DE44C6">
                  <w:pPr>
                    <w:jc w:val="center"/>
                    <w:rPr>
                      <w:sz w:val="28"/>
                      <w:szCs w:val="28"/>
                      <w:lang w:val="uk-UA"/>
                    </w:rPr>
                  </w:pPr>
                </w:p>
                <w:p w:rsidR="00DE44C6" w:rsidRDefault="00DE44C6" w:rsidP="00DE44C6">
                  <w:pPr>
                    <w:jc w:val="center"/>
                    <w:rPr>
                      <w:sz w:val="28"/>
                      <w:szCs w:val="28"/>
                      <w:lang w:val="uk-UA"/>
                    </w:rPr>
                  </w:pPr>
                  <w:r>
                    <w:rPr>
                      <w:sz w:val="28"/>
                      <w:szCs w:val="28"/>
                      <w:lang w:val="uk-UA"/>
                    </w:rPr>
                    <w:t>Основні тактичні прийоми запобігання злочинам, що готуються особою</w:t>
                  </w:r>
                </w:p>
                <w:p w:rsidR="00FE47AE" w:rsidRPr="00EC069C" w:rsidRDefault="00FE47AE" w:rsidP="00DE44C6">
                  <w:pPr>
                    <w:jc w:val="center"/>
                    <w:rPr>
                      <w:sz w:val="28"/>
                      <w:szCs w:val="28"/>
                      <w:lang w:val="uk-UA"/>
                    </w:rPr>
                  </w:pPr>
                </w:p>
              </w:txbxContent>
            </v:textbox>
          </v:roundrect>
        </w:pict>
      </w:r>
      <w:r w:rsidR="00DE44C6">
        <w:rPr>
          <w:color w:val="000000" w:themeColor="text1"/>
          <w:sz w:val="28"/>
          <w:szCs w:val="28"/>
          <w:lang w:val="uk-UA"/>
        </w:rPr>
        <w:t xml:space="preserve">                      </w:t>
      </w: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FE47AE" w:rsidRDefault="00FE47AE" w:rsidP="00FE47AE">
      <w:pPr>
        <w:jc w:val="center"/>
        <w:rPr>
          <w:color w:val="000000" w:themeColor="text1"/>
          <w:sz w:val="28"/>
          <w:szCs w:val="28"/>
          <w:lang w:val="uk-UA"/>
        </w:rPr>
      </w:pPr>
    </w:p>
    <w:p w:rsidR="00FE47AE" w:rsidRDefault="00FE47AE" w:rsidP="00FE47AE">
      <w:pPr>
        <w:jc w:val="center"/>
        <w:rPr>
          <w:color w:val="000000" w:themeColor="text1"/>
          <w:sz w:val="28"/>
          <w:szCs w:val="28"/>
          <w:lang w:val="uk-UA"/>
        </w:rPr>
      </w:pPr>
    </w:p>
    <w:p w:rsidR="00FE47AE" w:rsidRDefault="00FE47AE" w:rsidP="00FE47AE">
      <w:pPr>
        <w:jc w:val="center"/>
        <w:rPr>
          <w:color w:val="000000" w:themeColor="text1"/>
          <w:sz w:val="28"/>
          <w:szCs w:val="28"/>
          <w:lang w:val="uk-UA"/>
        </w:rPr>
      </w:pPr>
    </w:p>
    <w:p w:rsidR="00FE47AE" w:rsidRDefault="00FE47AE" w:rsidP="00FE47AE">
      <w:pPr>
        <w:jc w:val="center"/>
        <w:rPr>
          <w:color w:val="000000" w:themeColor="text1"/>
          <w:sz w:val="28"/>
          <w:szCs w:val="28"/>
          <w:lang w:val="uk-UA"/>
        </w:rPr>
      </w:pPr>
    </w:p>
    <w:p w:rsidR="00FE47AE" w:rsidRDefault="00FE47AE" w:rsidP="00FE47AE">
      <w:pPr>
        <w:jc w:val="center"/>
        <w:rPr>
          <w:color w:val="000000" w:themeColor="text1"/>
          <w:sz w:val="28"/>
          <w:szCs w:val="28"/>
          <w:lang w:val="uk-UA"/>
        </w:rPr>
      </w:pPr>
    </w:p>
    <w:p w:rsidR="00FE47AE" w:rsidRDefault="00FE47AE" w:rsidP="00FE47AE">
      <w:pPr>
        <w:jc w:val="center"/>
        <w:rPr>
          <w:color w:val="000000" w:themeColor="text1"/>
          <w:sz w:val="28"/>
          <w:szCs w:val="28"/>
          <w:lang w:val="uk-UA"/>
        </w:rPr>
      </w:pPr>
    </w:p>
    <w:p w:rsidR="00FE47AE" w:rsidRDefault="00FE47AE" w:rsidP="00FE47AE">
      <w:pPr>
        <w:jc w:val="center"/>
        <w:rPr>
          <w:color w:val="000000" w:themeColor="text1"/>
          <w:sz w:val="28"/>
          <w:szCs w:val="28"/>
          <w:lang w:val="uk-UA"/>
        </w:rPr>
      </w:pPr>
    </w:p>
    <w:p w:rsidR="00FE47AE" w:rsidRDefault="00FE47AE" w:rsidP="00FE47AE">
      <w:pPr>
        <w:jc w:val="center"/>
        <w:rPr>
          <w:color w:val="000000" w:themeColor="text1"/>
          <w:sz w:val="28"/>
          <w:szCs w:val="28"/>
          <w:lang w:val="uk-UA"/>
        </w:rPr>
      </w:pPr>
    </w:p>
    <w:p w:rsidR="00FE47AE" w:rsidRDefault="00FE47AE" w:rsidP="00FE47AE">
      <w:pPr>
        <w:jc w:val="center"/>
        <w:rPr>
          <w:color w:val="000000" w:themeColor="text1"/>
          <w:sz w:val="28"/>
          <w:szCs w:val="28"/>
          <w:lang w:val="uk-UA"/>
        </w:rPr>
      </w:pPr>
    </w:p>
    <w:p w:rsidR="00FE47AE" w:rsidRDefault="00FE47AE" w:rsidP="00FE47AE">
      <w:pPr>
        <w:jc w:val="center"/>
        <w:rPr>
          <w:color w:val="000000" w:themeColor="text1"/>
          <w:sz w:val="28"/>
          <w:szCs w:val="28"/>
          <w:lang w:val="uk-UA"/>
        </w:rPr>
      </w:pPr>
    </w:p>
    <w:p w:rsidR="00FE47AE" w:rsidRDefault="00FE47AE" w:rsidP="00FE47AE">
      <w:pPr>
        <w:jc w:val="center"/>
        <w:rPr>
          <w:color w:val="000000" w:themeColor="text1"/>
          <w:sz w:val="28"/>
          <w:szCs w:val="28"/>
          <w:lang w:val="uk-UA"/>
        </w:rPr>
      </w:pPr>
    </w:p>
    <w:p w:rsidR="00FE47AE" w:rsidRDefault="00FE47AE" w:rsidP="00FE47AE">
      <w:pPr>
        <w:jc w:val="center"/>
        <w:rPr>
          <w:color w:val="000000" w:themeColor="text1"/>
          <w:sz w:val="28"/>
          <w:szCs w:val="28"/>
          <w:lang w:val="uk-UA"/>
        </w:rPr>
      </w:pPr>
    </w:p>
    <w:p w:rsidR="00FE47AE" w:rsidRDefault="00FE47AE" w:rsidP="00FE47AE">
      <w:pPr>
        <w:jc w:val="center"/>
        <w:rPr>
          <w:color w:val="000000" w:themeColor="text1"/>
          <w:sz w:val="28"/>
          <w:szCs w:val="28"/>
          <w:lang w:val="uk-UA"/>
        </w:rPr>
      </w:pPr>
    </w:p>
    <w:p w:rsidR="00FE47AE" w:rsidRDefault="00FE47AE" w:rsidP="00FE47AE">
      <w:pPr>
        <w:jc w:val="center"/>
        <w:rPr>
          <w:color w:val="000000" w:themeColor="text1"/>
          <w:sz w:val="28"/>
          <w:szCs w:val="28"/>
          <w:lang w:val="uk-UA"/>
        </w:rPr>
      </w:pPr>
    </w:p>
    <w:p w:rsidR="00FE47AE" w:rsidRDefault="00FE47AE" w:rsidP="00FE47AE">
      <w:pPr>
        <w:jc w:val="center"/>
        <w:rPr>
          <w:color w:val="000000" w:themeColor="text1"/>
          <w:sz w:val="28"/>
          <w:szCs w:val="28"/>
          <w:lang w:val="uk-UA"/>
        </w:rPr>
      </w:pPr>
    </w:p>
    <w:p w:rsidR="00FE47AE" w:rsidRDefault="00FE47AE" w:rsidP="00FE47AE">
      <w:pPr>
        <w:jc w:val="center"/>
        <w:rPr>
          <w:color w:val="000000" w:themeColor="text1"/>
          <w:sz w:val="28"/>
          <w:szCs w:val="28"/>
          <w:lang w:val="uk-UA"/>
        </w:rPr>
      </w:pPr>
    </w:p>
    <w:p w:rsidR="00FE47AE" w:rsidRDefault="00FE47AE" w:rsidP="00FE47AE">
      <w:pPr>
        <w:jc w:val="center"/>
        <w:rPr>
          <w:color w:val="000000" w:themeColor="text1"/>
          <w:sz w:val="28"/>
          <w:szCs w:val="28"/>
          <w:lang w:val="uk-UA"/>
        </w:rPr>
      </w:pPr>
    </w:p>
    <w:p w:rsidR="00FE47AE" w:rsidRDefault="00FE47AE" w:rsidP="00FE47AE">
      <w:pPr>
        <w:jc w:val="center"/>
        <w:rPr>
          <w:color w:val="000000" w:themeColor="text1"/>
          <w:sz w:val="28"/>
          <w:szCs w:val="28"/>
          <w:lang w:val="uk-UA"/>
        </w:rPr>
      </w:pPr>
    </w:p>
    <w:p w:rsidR="00FE47AE" w:rsidRDefault="00FE47AE" w:rsidP="00FE47AE">
      <w:pPr>
        <w:jc w:val="center"/>
        <w:rPr>
          <w:color w:val="000000" w:themeColor="text1"/>
          <w:sz w:val="28"/>
          <w:szCs w:val="28"/>
          <w:lang w:val="uk-UA"/>
        </w:rPr>
      </w:pPr>
    </w:p>
    <w:p w:rsidR="00FE47AE" w:rsidRDefault="00FE47AE" w:rsidP="00FE47AE">
      <w:pPr>
        <w:jc w:val="center"/>
        <w:rPr>
          <w:color w:val="000000" w:themeColor="text1"/>
          <w:sz w:val="28"/>
          <w:szCs w:val="28"/>
          <w:lang w:val="uk-UA"/>
        </w:rPr>
      </w:pPr>
    </w:p>
    <w:p w:rsidR="00FE47AE" w:rsidRDefault="00FE47AE" w:rsidP="00FE47AE">
      <w:pPr>
        <w:jc w:val="center"/>
        <w:rPr>
          <w:color w:val="000000" w:themeColor="text1"/>
          <w:sz w:val="28"/>
          <w:szCs w:val="28"/>
          <w:lang w:val="uk-UA"/>
        </w:rPr>
      </w:pPr>
      <w:r>
        <w:rPr>
          <w:color w:val="000000" w:themeColor="text1"/>
          <w:sz w:val="28"/>
          <w:szCs w:val="28"/>
          <w:lang w:val="uk-UA"/>
        </w:rPr>
        <w:lastRenderedPageBreak/>
        <w:t>Способи виготовлення наркотичних засобів в залежності від виду наркотику</w:t>
      </w:r>
    </w:p>
    <w:p w:rsidR="00FE47AE" w:rsidRDefault="00FE47AE" w:rsidP="00FE47AE">
      <w:pPr>
        <w:jc w:val="center"/>
        <w:rPr>
          <w:color w:val="000000" w:themeColor="text1"/>
          <w:sz w:val="28"/>
          <w:szCs w:val="28"/>
          <w:lang w:val="uk-UA"/>
        </w:rPr>
      </w:pPr>
    </w:p>
    <w:p w:rsidR="00DE44C6" w:rsidRDefault="007B0464" w:rsidP="00DE44C6">
      <w:pPr>
        <w:rPr>
          <w:color w:val="000000" w:themeColor="text1"/>
          <w:sz w:val="28"/>
          <w:szCs w:val="28"/>
          <w:lang w:val="uk-UA"/>
        </w:rPr>
      </w:pPr>
      <w:r>
        <w:rPr>
          <w:noProof/>
          <w:color w:val="000000" w:themeColor="text1"/>
          <w:sz w:val="28"/>
          <w:szCs w:val="28"/>
        </w:rPr>
        <w:pict>
          <v:shape id="_x0000_s1101" type="#_x0000_t32" style="position:absolute;left:0;text-align:left;margin-left:88.95pt;margin-top:558.75pt;width:31.5pt;height:0;z-index:251738112" o:connectortype="straight">
            <v:stroke endarrow="block"/>
          </v:shape>
        </w:pict>
      </w:r>
      <w:r>
        <w:rPr>
          <w:noProof/>
          <w:color w:val="000000" w:themeColor="text1"/>
          <w:sz w:val="28"/>
          <w:szCs w:val="28"/>
        </w:rPr>
        <w:pict>
          <v:roundrect id="_x0000_s1097" style="position:absolute;left:0;text-align:left;margin-left:130.2pt;margin-top:523.5pt;width:348.75pt;height:82.5pt;z-index:251734016" arcsize="10923f">
            <v:textbox>
              <w:txbxContent>
                <w:p w:rsidR="00DE44C6" w:rsidRPr="0082439B" w:rsidRDefault="00DE44C6" w:rsidP="00DE44C6">
                  <w:pPr>
                    <w:jc w:val="center"/>
                    <w:rPr>
                      <w:sz w:val="28"/>
                      <w:szCs w:val="28"/>
                    </w:rPr>
                  </w:pPr>
                  <w:r w:rsidRPr="0082439B">
                    <w:rPr>
                      <w:sz w:val="28"/>
                      <w:szCs w:val="28"/>
                    </w:rPr>
                    <w:t>виготовлення синтетичних наркотиків хімічним шляхом</w:t>
                  </w:r>
                </w:p>
              </w:txbxContent>
            </v:textbox>
          </v:roundrect>
        </w:pict>
      </w:r>
      <w:r>
        <w:rPr>
          <w:noProof/>
          <w:color w:val="000000" w:themeColor="text1"/>
          <w:sz w:val="28"/>
          <w:szCs w:val="28"/>
        </w:rPr>
        <w:pict>
          <v:shape id="_x0000_s1100" type="#_x0000_t32" style="position:absolute;left:0;text-align:left;margin-left:82.2pt;margin-top:422.25pt;width:31.5pt;height:0;z-index:251737088" o:connectortype="straight">
            <v:stroke endarrow="block"/>
          </v:shape>
        </w:pict>
      </w:r>
      <w:r>
        <w:rPr>
          <w:noProof/>
          <w:color w:val="000000" w:themeColor="text1"/>
          <w:sz w:val="28"/>
          <w:szCs w:val="28"/>
        </w:rPr>
        <w:pict>
          <v:roundrect id="_x0000_s1095" style="position:absolute;left:0;text-align:left;margin-left:125.7pt;margin-top:243.75pt;width:348.75pt;height:82.5pt;z-index:251731968" arcsize="10923f">
            <v:textbox>
              <w:txbxContent>
                <w:p w:rsidR="00DE44C6" w:rsidRPr="0082439B" w:rsidRDefault="00DE44C6" w:rsidP="00DE44C6">
                  <w:pPr>
                    <w:jc w:val="center"/>
                    <w:rPr>
                      <w:sz w:val="28"/>
                      <w:szCs w:val="28"/>
                    </w:rPr>
                  </w:pPr>
                  <w:r w:rsidRPr="0082439B">
                    <w:rPr>
                      <w:sz w:val="28"/>
                      <w:szCs w:val="28"/>
                    </w:rPr>
                    <w:t>виготовлення наркотиків з незаконно вирощених нарковмісних культур</w:t>
                  </w:r>
                </w:p>
              </w:txbxContent>
            </v:textbox>
          </v:roundrect>
        </w:pict>
      </w:r>
      <w:r>
        <w:rPr>
          <w:noProof/>
          <w:color w:val="000000" w:themeColor="text1"/>
          <w:sz w:val="28"/>
          <w:szCs w:val="28"/>
        </w:rPr>
        <w:pict>
          <v:shape id="_x0000_s1099" type="#_x0000_t32" style="position:absolute;left:0;text-align:left;margin-left:75.45pt;margin-top:280.5pt;width:31.5pt;height:0;z-index:251736064" o:connectortype="straight">
            <v:stroke endarrow="block"/>
          </v:shape>
        </w:pict>
      </w:r>
      <w:r>
        <w:rPr>
          <w:noProof/>
          <w:color w:val="000000" w:themeColor="text1"/>
          <w:sz w:val="28"/>
          <w:szCs w:val="28"/>
        </w:rPr>
        <w:pict>
          <v:shape id="_x0000_s1098" type="#_x0000_t32" style="position:absolute;left:0;text-align:left;margin-left:82.2pt;margin-top:127.5pt;width:31.5pt;height:0;z-index:251735040" o:connectortype="straight">
            <v:stroke endarrow="block"/>
          </v:shape>
        </w:pict>
      </w:r>
      <w:r>
        <w:rPr>
          <w:noProof/>
          <w:color w:val="000000" w:themeColor="text1"/>
          <w:sz w:val="28"/>
          <w:szCs w:val="28"/>
        </w:rPr>
        <w:pict>
          <v:roundrect id="_x0000_s1094" style="position:absolute;left:0;text-align:left;margin-left:120.45pt;margin-top:89.25pt;width:348.75pt;height:82.5pt;z-index:251730944" arcsize="10923f">
            <v:textbox>
              <w:txbxContent>
                <w:p w:rsidR="00DE44C6" w:rsidRPr="0082439B" w:rsidRDefault="00DE44C6" w:rsidP="00DE44C6">
                  <w:pPr>
                    <w:jc w:val="center"/>
                    <w:rPr>
                      <w:sz w:val="28"/>
                      <w:szCs w:val="28"/>
                    </w:rPr>
                  </w:pPr>
                  <w:r w:rsidRPr="0082439B">
                    <w:rPr>
                      <w:sz w:val="28"/>
                      <w:szCs w:val="28"/>
                    </w:rPr>
                    <w:t>незаконне виготовлення наркотиків шляхом витягу з медичних препаратів</w:t>
                  </w:r>
                </w:p>
              </w:txbxContent>
            </v:textbox>
          </v:roundrect>
        </w:pict>
      </w:r>
      <w:r w:rsidR="00DE44C6">
        <w:rPr>
          <w:color w:val="000000" w:themeColor="text1"/>
          <w:sz w:val="28"/>
          <w:szCs w:val="28"/>
          <w:lang w:val="uk-UA"/>
        </w:rPr>
        <w:t xml:space="preserve">                         </w:t>
      </w:r>
    </w:p>
    <w:p w:rsidR="00DE44C6" w:rsidRDefault="007B0464" w:rsidP="00DE44C6">
      <w:pPr>
        <w:rPr>
          <w:color w:val="000000" w:themeColor="text1"/>
          <w:sz w:val="28"/>
          <w:szCs w:val="28"/>
          <w:lang w:val="uk-UA"/>
        </w:rPr>
      </w:pPr>
      <w:r>
        <w:rPr>
          <w:noProof/>
          <w:color w:val="000000" w:themeColor="text1"/>
          <w:sz w:val="28"/>
          <w:szCs w:val="28"/>
        </w:rPr>
        <w:pict>
          <v:roundrect id="_x0000_s1093" style="position:absolute;left:0;text-align:left;margin-left:-32.55pt;margin-top:8.65pt;width:84.75pt;height:640.5pt;z-index:251729920" arcsize="10923f">
            <v:textbox>
              <w:txbxContent>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r>
                    <w:rPr>
                      <w:color w:val="000000" w:themeColor="text1"/>
                      <w:sz w:val="28"/>
                      <w:szCs w:val="28"/>
                      <w:lang w:val="uk-UA"/>
                    </w:rPr>
                    <w:t>Способи виготовлення наркотичних засобів в залежності від виду наркотику</w:t>
                  </w:r>
                </w:p>
                <w:p w:rsidR="00DE44C6" w:rsidRDefault="00DE44C6"/>
              </w:txbxContent>
            </v:textbox>
          </v:roundrect>
        </w:pict>
      </w:r>
    </w:p>
    <w:p w:rsidR="00FE47AE" w:rsidRDefault="00FE47AE" w:rsidP="00DE44C6">
      <w:pPr>
        <w:rPr>
          <w:color w:val="000000" w:themeColor="text1"/>
          <w:sz w:val="28"/>
          <w:szCs w:val="28"/>
          <w:lang w:val="uk-UA"/>
        </w:rPr>
      </w:pPr>
    </w:p>
    <w:p w:rsidR="00DE44C6" w:rsidRDefault="00DE44C6" w:rsidP="00DE44C6">
      <w:pPr>
        <w:rPr>
          <w:color w:val="000000" w:themeColor="text1"/>
          <w:sz w:val="28"/>
          <w:szCs w:val="28"/>
          <w:lang w:val="uk-UA"/>
        </w:rPr>
      </w:pPr>
    </w:p>
    <w:p w:rsidR="00FE47AE" w:rsidRDefault="00FE47AE"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7B0464" w:rsidP="00DE44C6">
      <w:pPr>
        <w:rPr>
          <w:color w:val="000000" w:themeColor="text1"/>
          <w:sz w:val="28"/>
          <w:szCs w:val="28"/>
          <w:lang w:val="uk-UA"/>
        </w:rPr>
      </w:pPr>
      <w:r>
        <w:rPr>
          <w:noProof/>
          <w:color w:val="000000" w:themeColor="text1"/>
          <w:sz w:val="28"/>
          <w:szCs w:val="28"/>
        </w:rPr>
        <w:pict>
          <v:roundrect id="_x0000_s1096" style="position:absolute;left:0;text-align:left;margin-left:136.95pt;margin-top:11.05pt;width:348.75pt;height:82.5pt;z-index:251732992" arcsize="10923f">
            <v:textbox>
              <w:txbxContent>
                <w:p w:rsidR="00DE44C6" w:rsidRPr="0082439B" w:rsidRDefault="00DE44C6" w:rsidP="00DE44C6">
                  <w:pPr>
                    <w:jc w:val="center"/>
                    <w:rPr>
                      <w:sz w:val="28"/>
                      <w:szCs w:val="28"/>
                    </w:rPr>
                  </w:pPr>
                  <w:r w:rsidRPr="0082439B">
                    <w:rPr>
                      <w:sz w:val="28"/>
                      <w:szCs w:val="28"/>
                    </w:rPr>
                    <w:t>виготовлення наркотиків із сортів маку і коноплі</w:t>
                  </w:r>
                </w:p>
              </w:txbxContent>
            </v:textbox>
          </v:roundrect>
        </w:pict>
      </w: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Pr="00FE47AE" w:rsidRDefault="00FE47AE" w:rsidP="00FE47AE">
      <w:pPr>
        <w:jc w:val="center"/>
        <w:rPr>
          <w:sz w:val="28"/>
          <w:szCs w:val="28"/>
          <w:lang w:val="uk-UA"/>
        </w:rPr>
      </w:pPr>
      <w:r>
        <w:rPr>
          <w:sz w:val="28"/>
          <w:szCs w:val="28"/>
          <w:lang w:val="uk-UA"/>
        </w:rPr>
        <w:lastRenderedPageBreak/>
        <w:t>М</w:t>
      </w:r>
      <w:r>
        <w:rPr>
          <w:sz w:val="28"/>
          <w:szCs w:val="28"/>
        </w:rPr>
        <w:t>ісця</w:t>
      </w:r>
      <w:r>
        <w:rPr>
          <w:sz w:val="28"/>
          <w:szCs w:val="28"/>
          <w:lang w:val="uk-UA"/>
        </w:rPr>
        <w:t>,</w:t>
      </w:r>
      <w:r w:rsidRPr="0082439B">
        <w:rPr>
          <w:sz w:val="28"/>
          <w:szCs w:val="28"/>
        </w:rPr>
        <w:t>де</w:t>
      </w:r>
      <w:r w:rsidR="00DE44C6">
        <w:rPr>
          <w:sz w:val="28"/>
          <w:szCs w:val="28"/>
          <w:lang w:val="uk-UA"/>
        </w:rPr>
        <w:t xml:space="preserve">  </w:t>
      </w:r>
      <w:r w:rsidRPr="0082439B">
        <w:rPr>
          <w:sz w:val="28"/>
          <w:szCs w:val="28"/>
        </w:rPr>
        <w:t xml:space="preserve">злочинці незаконно придбавають наркотичні засоби для подальшого </w:t>
      </w:r>
      <w:r>
        <w:rPr>
          <w:sz w:val="28"/>
          <w:szCs w:val="28"/>
          <w:lang w:val="uk-UA"/>
        </w:rPr>
        <w:t>споживання</w:t>
      </w:r>
    </w:p>
    <w:p w:rsidR="00DE44C6" w:rsidRPr="0082439B" w:rsidRDefault="00DE44C6" w:rsidP="00DE44C6">
      <w:pPr>
        <w:rPr>
          <w:sz w:val="28"/>
          <w:szCs w:val="28"/>
          <w:lang w:val="uk-UA"/>
        </w:rPr>
      </w:pPr>
    </w:p>
    <w:p w:rsidR="00DE44C6" w:rsidRDefault="007B0464" w:rsidP="00DE44C6">
      <w:pPr>
        <w:rPr>
          <w:color w:val="000000" w:themeColor="text1"/>
          <w:sz w:val="28"/>
          <w:szCs w:val="28"/>
          <w:lang w:val="uk-UA"/>
        </w:rPr>
      </w:pPr>
      <w:r>
        <w:rPr>
          <w:noProof/>
          <w:color w:val="000000" w:themeColor="text1"/>
          <w:sz w:val="28"/>
          <w:szCs w:val="28"/>
        </w:rPr>
        <w:pict>
          <v:shape id="_x0000_s1108" type="#_x0000_t32" style="position:absolute;left:0;text-align:left;margin-left:85.2pt;margin-top:508.7pt;width:51pt;height:0;z-index:251745280" o:connectortype="straight">
            <v:stroke endarrow="block"/>
          </v:shape>
        </w:pict>
      </w:r>
      <w:r>
        <w:rPr>
          <w:noProof/>
          <w:color w:val="000000" w:themeColor="text1"/>
          <w:sz w:val="28"/>
          <w:szCs w:val="28"/>
        </w:rPr>
        <w:pict>
          <v:shape id="_x0000_s1107" type="#_x0000_t32" style="position:absolute;left:0;text-align:left;margin-left:88.95pt;margin-top:317.45pt;width:51pt;height:0;z-index:251744256" o:connectortype="straight">
            <v:stroke endarrow="block"/>
          </v:shape>
        </w:pict>
      </w:r>
      <w:r>
        <w:rPr>
          <w:noProof/>
          <w:color w:val="000000" w:themeColor="text1"/>
          <w:sz w:val="28"/>
          <w:szCs w:val="28"/>
        </w:rPr>
        <w:pict>
          <v:shape id="_x0000_s1106" type="#_x0000_t32" style="position:absolute;left:0;text-align:left;margin-left:88.95pt;margin-top:93.2pt;width:51pt;height:0;z-index:251743232" o:connectortype="straight">
            <v:stroke endarrow="block"/>
          </v:shape>
        </w:pict>
      </w:r>
      <w:r>
        <w:rPr>
          <w:noProof/>
          <w:color w:val="000000" w:themeColor="text1"/>
          <w:sz w:val="28"/>
          <w:szCs w:val="28"/>
        </w:rPr>
        <w:pict>
          <v:roundrect id="_x0000_s1104" style="position:absolute;left:0;text-align:left;margin-left:148.95pt;margin-top:281.45pt;width:308.25pt;height:1in;z-index:251741184" arcsize="10923f">
            <v:textbox>
              <w:txbxContent>
                <w:p w:rsidR="00DE44C6" w:rsidRPr="0082439B" w:rsidRDefault="00DE44C6" w:rsidP="00DE44C6">
                  <w:pPr>
                    <w:jc w:val="center"/>
                    <w:rPr>
                      <w:sz w:val="28"/>
                      <w:szCs w:val="28"/>
                      <w:lang w:val="uk-UA"/>
                    </w:rPr>
                  </w:pPr>
                  <w:r w:rsidRPr="0082439B">
                    <w:rPr>
                      <w:sz w:val="28"/>
                      <w:szCs w:val="28"/>
                    </w:rPr>
                    <w:t>поля господарств, що культивують опійний мак і коноплі, а також місця їх складування та зберігання</w:t>
                  </w:r>
                </w:p>
              </w:txbxContent>
            </v:textbox>
          </v:roundrect>
        </w:pict>
      </w:r>
      <w:r>
        <w:rPr>
          <w:noProof/>
          <w:color w:val="000000" w:themeColor="text1"/>
          <w:sz w:val="28"/>
          <w:szCs w:val="28"/>
        </w:rPr>
        <w:pict>
          <v:roundrect id="_x0000_s1105" style="position:absolute;left:0;text-align:left;margin-left:143.7pt;margin-top:465.2pt;width:308.25pt;height:89.25pt;z-index:251742208" arcsize="10923f">
            <v:textbox>
              <w:txbxContent>
                <w:p w:rsidR="00DE44C6" w:rsidRPr="0082439B" w:rsidRDefault="00DE44C6" w:rsidP="00DE44C6">
                  <w:pPr>
                    <w:jc w:val="center"/>
                    <w:rPr>
                      <w:sz w:val="28"/>
                      <w:szCs w:val="28"/>
                    </w:rPr>
                  </w:pPr>
                  <w:r w:rsidRPr="0082439B">
                    <w:rPr>
                      <w:sz w:val="28"/>
                      <w:szCs w:val="28"/>
                    </w:rPr>
                    <w:t>особи, що нелегально вирощують опійний мак і гашишні сорти конопель, а також громадяни, що виготовляють гашиш з дикорослих конопель</w:t>
                  </w:r>
                </w:p>
              </w:txbxContent>
            </v:textbox>
          </v:roundrect>
        </w:pict>
      </w:r>
      <w:r>
        <w:rPr>
          <w:noProof/>
          <w:color w:val="000000" w:themeColor="text1"/>
          <w:sz w:val="28"/>
          <w:szCs w:val="28"/>
        </w:rPr>
        <w:pict>
          <v:roundrect id="_x0000_s1103" style="position:absolute;left:0;text-align:left;margin-left:148.95pt;margin-top:56.45pt;width:308.25pt;height:1in;z-index:251740160" arcsize="10923f">
            <v:textbox>
              <w:txbxContent>
                <w:p w:rsidR="00DE44C6" w:rsidRPr="0082439B" w:rsidRDefault="00DE44C6" w:rsidP="00DE44C6">
                  <w:pPr>
                    <w:jc w:val="center"/>
                    <w:rPr>
                      <w:sz w:val="28"/>
                      <w:szCs w:val="28"/>
                    </w:rPr>
                  </w:pPr>
                  <w:r w:rsidRPr="0082439B">
                    <w:rPr>
                      <w:sz w:val="28"/>
                      <w:szCs w:val="28"/>
                    </w:rPr>
                    <w:t>аптеки, лікарні, поліклініки, аптечні склади, хіміко-фармацевтичні заводи, а також інші установи і підприємства охорони здоров’я та медичної промисловості</w:t>
                  </w:r>
                </w:p>
              </w:txbxContent>
            </v:textbox>
          </v:roundrect>
        </w:pict>
      </w:r>
      <w:r>
        <w:rPr>
          <w:noProof/>
          <w:color w:val="000000" w:themeColor="text1"/>
          <w:sz w:val="28"/>
          <w:szCs w:val="28"/>
        </w:rPr>
        <w:pict>
          <v:roundrect id="_x0000_s1102" style="position:absolute;left:0;text-align:left;margin-left:-23.55pt;margin-top:9.2pt;width:87pt;height:623.25pt;z-index:251739136" arcsize="10923f">
            <v:textbox>
              <w:txbxContent>
                <w:p w:rsidR="00DE44C6" w:rsidRDefault="00DE44C6" w:rsidP="00DE44C6">
                  <w:pPr>
                    <w:jc w:val="center"/>
                    <w:rPr>
                      <w:sz w:val="28"/>
                      <w:szCs w:val="28"/>
                      <w:lang w:val="uk-UA"/>
                    </w:rPr>
                  </w:pPr>
                </w:p>
                <w:p w:rsidR="00DE44C6" w:rsidRDefault="00DE44C6" w:rsidP="00DE44C6">
                  <w:pPr>
                    <w:jc w:val="center"/>
                    <w:rPr>
                      <w:sz w:val="28"/>
                      <w:szCs w:val="28"/>
                      <w:lang w:val="uk-UA"/>
                    </w:rPr>
                  </w:pPr>
                </w:p>
                <w:p w:rsidR="00DE44C6" w:rsidRDefault="00DE44C6" w:rsidP="00DE44C6">
                  <w:pPr>
                    <w:jc w:val="center"/>
                    <w:rPr>
                      <w:sz w:val="28"/>
                      <w:szCs w:val="28"/>
                      <w:lang w:val="uk-UA"/>
                    </w:rPr>
                  </w:pPr>
                </w:p>
                <w:p w:rsidR="00DE44C6" w:rsidRDefault="00DE44C6" w:rsidP="00DE44C6">
                  <w:pPr>
                    <w:jc w:val="center"/>
                    <w:rPr>
                      <w:sz w:val="28"/>
                      <w:szCs w:val="28"/>
                      <w:lang w:val="uk-UA"/>
                    </w:rPr>
                  </w:pPr>
                </w:p>
                <w:p w:rsidR="00DE44C6" w:rsidRDefault="00DE44C6" w:rsidP="00DE44C6">
                  <w:pPr>
                    <w:jc w:val="center"/>
                    <w:rPr>
                      <w:sz w:val="28"/>
                      <w:szCs w:val="28"/>
                      <w:lang w:val="uk-UA"/>
                    </w:rPr>
                  </w:pPr>
                </w:p>
                <w:p w:rsidR="00DE44C6" w:rsidRDefault="00DE44C6" w:rsidP="00DE44C6">
                  <w:pPr>
                    <w:jc w:val="center"/>
                    <w:rPr>
                      <w:sz w:val="28"/>
                      <w:szCs w:val="28"/>
                      <w:lang w:val="uk-UA"/>
                    </w:rPr>
                  </w:pPr>
                </w:p>
                <w:p w:rsidR="00DE44C6" w:rsidRDefault="00DE44C6" w:rsidP="00DE44C6">
                  <w:pPr>
                    <w:jc w:val="center"/>
                    <w:rPr>
                      <w:sz w:val="28"/>
                      <w:szCs w:val="28"/>
                      <w:lang w:val="uk-UA"/>
                    </w:rPr>
                  </w:pPr>
                  <w:r>
                    <w:rPr>
                      <w:sz w:val="28"/>
                      <w:szCs w:val="28"/>
                      <w:lang w:val="uk-UA"/>
                    </w:rPr>
                    <w:t>М</w:t>
                  </w:r>
                  <w:r w:rsidRPr="0082439B">
                    <w:rPr>
                      <w:sz w:val="28"/>
                      <w:szCs w:val="28"/>
                    </w:rPr>
                    <w:t>ісця де злочинці незаконно придбавають наркотичні засоби для подальшого розповсюдження чи власного споживання</w:t>
                  </w:r>
                </w:p>
                <w:p w:rsidR="00DE44C6" w:rsidRPr="0082439B" w:rsidRDefault="00DE44C6">
                  <w:pPr>
                    <w:rPr>
                      <w:lang w:val="uk-UA"/>
                    </w:rPr>
                  </w:pPr>
                </w:p>
              </w:txbxContent>
            </v:textbox>
          </v:roundrect>
        </w:pict>
      </w:r>
      <w:r w:rsidR="00DE44C6">
        <w:rPr>
          <w:color w:val="000000" w:themeColor="text1"/>
          <w:sz w:val="28"/>
          <w:szCs w:val="28"/>
          <w:lang w:val="uk-UA"/>
        </w:rPr>
        <w:t xml:space="preserve">                       </w:t>
      </w: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FE47AE" w:rsidRDefault="00FE47AE"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DE44C6" w:rsidRDefault="007B0464" w:rsidP="00DE44C6">
      <w:pPr>
        <w:jc w:val="center"/>
        <w:rPr>
          <w:color w:val="000000" w:themeColor="text1"/>
          <w:sz w:val="28"/>
          <w:szCs w:val="28"/>
          <w:lang w:val="uk-UA"/>
        </w:rPr>
      </w:pPr>
      <w:r>
        <w:rPr>
          <w:noProof/>
          <w:color w:val="000000" w:themeColor="text1"/>
          <w:sz w:val="28"/>
          <w:szCs w:val="28"/>
        </w:rPr>
        <w:lastRenderedPageBreak/>
        <w:pict>
          <v:shape id="_x0000_s1117" type="#_x0000_t32" style="position:absolute;left:0;text-align:left;margin-left:89.7pt;margin-top:571.5pt;width:33pt;height:0;z-index:251754496" o:connectortype="straight">
            <v:stroke endarrow="block"/>
          </v:shape>
        </w:pict>
      </w:r>
      <w:r>
        <w:rPr>
          <w:noProof/>
          <w:color w:val="000000" w:themeColor="text1"/>
          <w:sz w:val="28"/>
          <w:szCs w:val="28"/>
        </w:rPr>
        <w:pict>
          <v:shape id="_x0000_s1116" type="#_x0000_t32" style="position:absolute;left:0;text-align:left;margin-left:89.7pt;margin-top:414.75pt;width:33pt;height:0;z-index:251753472" o:connectortype="straight">
            <v:stroke endarrow="block"/>
          </v:shape>
        </w:pict>
      </w:r>
      <w:r>
        <w:rPr>
          <w:noProof/>
          <w:color w:val="000000" w:themeColor="text1"/>
          <w:sz w:val="28"/>
          <w:szCs w:val="28"/>
        </w:rPr>
        <w:pict>
          <v:shape id="_x0000_s1115" type="#_x0000_t32" style="position:absolute;left:0;text-align:left;margin-left:89.7pt;margin-top:295.5pt;width:33pt;height:0;z-index:251752448" o:connectortype="straight">
            <v:stroke endarrow="block"/>
          </v:shape>
        </w:pict>
      </w:r>
      <w:r>
        <w:rPr>
          <w:noProof/>
          <w:color w:val="000000" w:themeColor="text1"/>
          <w:sz w:val="28"/>
          <w:szCs w:val="28"/>
        </w:rPr>
        <w:pict>
          <v:shape id="_x0000_s1114" type="#_x0000_t32" style="position:absolute;left:0;text-align:left;margin-left:89.7pt;margin-top:178.5pt;width:33pt;height:0;z-index:251751424" o:connectortype="straight">
            <v:stroke endarrow="block"/>
          </v:shape>
        </w:pict>
      </w:r>
      <w:r>
        <w:rPr>
          <w:noProof/>
          <w:color w:val="000000" w:themeColor="text1"/>
          <w:sz w:val="28"/>
          <w:szCs w:val="28"/>
        </w:rPr>
        <w:pict>
          <v:roundrect id="_x0000_s1110" style="position:absolute;left:0;text-align:left;margin-left:128.7pt;margin-top:144.75pt;width:312.75pt;height:68.25pt;z-index:251747328" arcsize="10923f">
            <v:textbox>
              <w:txbxContent>
                <w:p w:rsidR="00DE44C6" w:rsidRPr="00FF4434" w:rsidRDefault="00DE44C6" w:rsidP="00DE44C6">
                  <w:pPr>
                    <w:rPr>
                      <w:sz w:val="28"/>
                      <w:szCs w:val="28"/>
                      <w:lang w:val="uk-UA"/>
                    </w:rPr>
                  </w:pPr>
                  <w:r w:rsidRPr="00FF4434">
                    <w:rPr>
                      <w:sz w:val="28"/>
                      <w:szCs w:val="28"/>
                    </w:rPr>
                    <w:t>лікарські наркотичні засоби, які застосовуються у вітчизняній медицині 151 (омнопон, промедол, ко</w:t>
                  </w:r>
                  <w:r>
                    <w:rPr>
                      <w:sz w:val="28"/>
                      <w:szCs w:val="28"/>
                    </w:rPr>
                    <w:t xml:space="preserve">деїн, кодтерпін, ноксирон тощо </w:t>
                  </w:r>
                  <w:r>
                    <w:rPr>
                      <w:sz w:val="28"/>
                      <w:szCs w:val="28"/>
                      <w:lang w:val="uk-UA"/>
                    </w:rPr>
                    <w:t>)</w:t>
                  </w:r>
                </w:p>
              </w:txbxContent>
            </v:textbox>
          </v:roundrect>
        </w:pict>
      </w:r>
      <w:r>
        <w:rPr>
          <w:noProof/>
          <w:color w:val="000000" w:themeColor="text1"/>
          <w:sz w:val="28"/>
          <w:szCs w:val="28"/>
        </w:rPr>
        <w:pict>
          <v:roundrect id="_x0000_s1111" style="position:absolute;left:0;text-align:left;margin-left:128.7pt;margin-top:266.25pt;width:312.75pt;height:63.75pt;z-index:251748352" arcsize="10923f">
            <v:textbox>
              <w:txbxContent>
                <w:p w:rsidR="00DE44C6" w:rsidRPr="00FF4434" w:rsidRDefault="00DE44C6" w:rsidP="00DE44C6">
                  <w:pPr>
                    <w:rPr>
                      <w:sz w:val="28"/>
                      <w:szCs w:val="28"/>
                    </w:rPr>
                  </w:pPr>
                  <w:r w:rsidRPr="00FF4434">
                    <w:rPr>
                      <w:sz w:val="28"/>
                      <w:szCs w:val="28"/>
                    </w:rPr>
                    <w:t>наркотичні засоби, які надходять до України контрабандним шляхом (кокаїн, героїн тощо)</w:t>
                  </w:r>
                </w:p>
              </w:txbxContent>
            </v:textbox>
          </v:roundrect>
        </w:pict>
      </w:r>
      <w:r>
        <w:rPr>
          <w:noProof/>
          <w:color w:val="000000" w:themeColor="text1"/>
          <w:sz w:val="28"/>
          <w:szCs w:val="28"/>
        </w:rPr>
        <w:pict>
          <v:roundrect id="_x0000_s1112" style="position:absolute;left:0;text-align:left;margin-left:134.7pt;margin-top:387.75pt;width:312.75pt;height:63.75pt;z-index:251749376" arcsize="10923f">
            <v:textbox>
              <w:txbxContent>
                <w:p w:rsidR="00DE44C6" w:rsidRPr="00FF4434" w:rsidRDefault="00DE44C6" w:rsidP="00DE44C6">
                  <w:pPr>
                    <w:rPr>
                      <w:sz w:val="28"/>
                      <w:szCs w:val="28"/>
                    </w:rPr>
                  </w:pPr>
                  <w:r w:rsidRPr="00FF4434">
                    <w:rPr>
                      <w:sz w:val="28"/>
                      <w:szCs w:val="28"/>
                    </w:rPr>
                    <w:t>синтетичні наркотичні засоби, які виготовляються в підпільних нарколабораторіях з використанням хімічних реагентів і спеціального обладнання</w:t>
                  </w:r>
                </w:p>
              </w:txbxContent>
            </v:textbox>
          </v:roundrect>
        </w:pict>
      </w:r>
      <w:r>
        <w:rPr>
          <w:noProof/>
          <w:color w:val="000000" w:themeColor="text1"/>
          <w:sz w:val="28"/>
          <w:szCs w:val="28"/>
        </w:rPr>
        <w:pict>
          <v:roundrect id="_x0000_s1113" style="position:absolute;left:0;text-align:left;margin-left:139.2pt;margin-top:533.25pt;width:312.75pt;height:94.5pt;z-index:251750400" arcsize="10923f">
            <v:textbox>
              <w:txbxContent>
                <w:p w:rsidR="00DE44C6" w:rsidRDefault="00DE44C6" w:rsidP="00DE44C6">
                  <w:r w:rsidRPr="00FF4434">
                    <w:rPr>
                      <w:sz w:val="28"/>
                      <w:szCs w:val="28"/>
                    </w:rPr>
                    <w:t>рослини, що містять наркотики або частини таких рослин і речовин, з яких виготовляються наркотики кустарним шляхом (рослина коноплі, марихуана (канабіс), гашиш (анаша),</w:t>
                  </w:r>
                  <w:r>
                    <w:t xml:space="preserve"> </w:t>
                  </w:r>
                </w:p>
              </w:txbxContent>
            </v:textbox>
          </v:roundrect>
        </w:pict>
      </w:r>
      <w:r>
        <w:rPr>
          <w:noProof/>
          <w:color w:val="000000" w:themeColor="text1"/>
          <w:sz w:val="28"/>
          <w:szCs w:val="28"/>
        </w:rPr>
        <w:pict>
          <v:roundrect id="_x0000_s1109" style="position:absolute;left:0;text-align:left;margin-left:-10.8pt;margin-top:60.75pt;width:82.5pt;height:606pt;z-index:251746304" arcsize="10923f">
            <v:textbox>
              <w:txbxContent>
                <w:p w:rsidR="00DE44C6" w:rsidRDefault="00DE44C6">
                  <w:pPr>
                    <w:rPr>
                      <w:color w:val="000000" w:themeColor="text1"/>
                      <w:sz w:val="28"/>
                      <w:szCs w:val="28"/>
                      <w:lang w:val="uk-UA"/>
                    </w:rPr>
                  </w:pPr>
                </w:p>
                <w:p w:rsidR="00DE44C6" w:rsidRDefault="00DE44C6">
                  <w:pPr>
                    <w:rPr>
                      <w:color w:val="000000" w:themeColor="text1"/>
                      <w:sz w:val="28"/>
                      <w:szCs w:val="28"/>
                      <w:lang w:val="uk-UA"/>
                    </w:rPr>
                  </w:pPr>
                </w:p>
                <w:p w:rsidR="00DE44C6" w:rsidRDefault="00DE44C6">
                  <w:pPr>
                    <w:rPr>
                      <w:color w:val="000000" w:themeColor="text1"/>
                      <w:sz w:val="28"/>
                      <w:szCs w:val="28"/>
                      <w:lang w:val="uk-UA"/>
                    </w:rPr>
                  </w:pPr>
                </w:p>
                <w:p w:rsidR="00DE44C6" w:rsidRDefault="00DE44C6">
                  <w:pPr>
                    <w:rPr>
                      <w:color w:val="000000" w:themeColor="text1"/>
                      <w:sz w:val="28"/>
                      <w:szCs w:val="28"/>
                      <w:lang w:val="uk-UA"/>
                    </w:rPr>
                  </w:pPr>
                </w:p>
                <w:p w:rsidR="00DE44C6" w:rsidRDefault="00DE44C6">
                  <w:pPr>
                    <w:rPr>
                      <w:color w:val="000000" w:themeColor="text1"/>
                      <w:sz w:val="28"/>
                      <w:szCs w:val="28"/>
                      <w:lang w:val="uk-UA"/>
                    </w:rPr>
                  </w:pPr>
                </w:p>
                <w:p w:rsidR="00DE44C6" w:rsidRDefault="00DE44C6">
                  <w:pPr>
                    <w:rPr>
                      <w:color w:val="000000" w:themeColor="text1"/>
                      <w:sz w:val="28"/>
                      <w:szCs w:val="28"/>
                      <w:lang w:val="uk-UA"/>
                    </w:rPr>
                  </w:pPr>
                </w:p>
                <w:p w:rsidR="00DE44C6" w:rsidRDefault="00DE44C6">
                  <w:pPr>
                    <w:rPr>
                      <w:color w:val="000000" w:themeColor="text1"/>
                      <w:sz w:val="28"/>
                      <w:szCs w:val="28"/>
                      <w:lang w:val="uk-UA"/>
                    </w:rPr>
                  </w:pPr>
                </w:p>
                <w:p w:rsidR="00DE44C6" w:rsidRDefault="00DE44C6">
                  <w:pPr>
                    <w:rPr>
                      <w:color w:val="000000" w:themeColor="text1"/>
                      <w:sz w:val="28"/>
                      <w:szCs w:val="28"/>
                      <w:lang w:val="uk-UA"/>
                    </w:rPr>
                  </w:pPr>
                </w:p>
                <w:p w:rsidR="00DE44C6" w:rsidRPr="00FF4434" w:rsidRDefault="00DE44C6">
                  <w:pPr>
                    <w:rPr>
                      <w:color w:val="000000" w:themeColor="text1"/>
                      <w:sz w:val="28"/>
                      <w:szCs w:val="28"/>
                      <w:lang w:val="uk-UA"/>
                    </w:rPr>
                  </w:pPr>
                  <w:r w:rsidRPr="00FF4434">
                    <w:rPr>
                      <w:color w:val="000000" w:themeColor="text1"/>
                      <w:sz w:val="28"/>
                      <w:szCs w:val="28"/>
                      <w:lang w:val="uk-UA"/>
                    </w:rPr>
                    <w:t>Канали надходження наркотичних засобів</w:t>
                  </w:r>
                </w:p>
              </w:txbxContent>
            </v:textbox>
          </v:roundrect>
        </w:pict>
      </w:r>
      <w:r w:rsidR="00DE44C6">
        <w:rPr>
          <w:color w:val="000000" w:themeColor="text1"/>
          <w:sz w:val="28"/>
          <w:szCs w:val="28"/>
          <w:lang w:val="uk-UA"/>
        </w:rPr>
        <w:t>Канали надходження наркотичних засобів</w:t>
      </w:r>
    </w:p>
    <w:p w:rsidR="00DE44C6" w:rsidRDefault="00DE44C6" w:rsidP="00DE44C6">
      <w:pPr>
        <w:jc w:val="center"/>
        <w:rPr>
          <w:color w:val="000000" w:themeColor="text1"/>
          <w:sz w:val="28"/>
          <w:szCs w:val="28"/>
          <w:lang w:val="uk-UA"/>
        </w:rPr>
      </w:pPr>
      <w:r>
        <w:rPr>
          <w:color w:val="000000" w:themeColor="text1"/>
          <w:sz w:val="28"/>
          <w:szCs w:val="28"/>
          <w:lang w:val="uk-UA"/>
        </w:rPr>
        <w:t xml:space="preserve"> </w:t>
      </w: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DE44C6" w:rsidRPr="0082439B" w:rsidRDefault="007B0464" w:rsidP="00DE44C6">
      <w:pPr>
        <w:jc w:val="center"/>
        <w:rPr>
          <w:color w:val="000000" w:themeColor="text1"/>
          <w:sz w:val="28"/>
          <w:szCs w:val="28"/>
          <w:lang w:val="uk-UA"/>
        </w:rPr>
      </w:pPr>
      <w:r>
        <w:rPr>
          <w:noProof/>
          <w:color w:val="000000" w:themeColor="text1"/>
          <w:sz w:val="28"/>
          <w:szCs w:val="28"/>
        </w:rPr>
        <w:lastRenderedPageBreak/>
        <w:pict>
          <v:roundrect id="_x0000_s1118" style="position:absolute;left:0;text-align:left;margin-left:-7.8pt;margin-top:9pt;width:450.75pt;height:1in;z-index:251755520" arcsize="10923f">
            <v:textbox>
              <w:txbxContent>
                <w:p w:rsidR="00DE44C6" w:rsidRPr="00FF4434" w:rsidRDefault="00DE44C6" w:rsidP="00DE44C6">
                  <w:pPr>
                    <w:jc w:val="center"/>
                    <w:rPr>
                      <w:sz w:val="28"/>
                      <w:szCs w:val="28"/>
                    </w:rPr>
                  </w:pPr>
                  <w:r>
                    <w:rPr>
                      <w:sz w:val="28"/>
                      <w:szCs w:val="28"/>
                      <w:lang w:val="uk-UA"/>
                    </w:rPr>
                    <w:t>О</w:t>
                  </w:r>
                  <w:r w:rsidRPr="00FF4434">
                    <w:rPr>
                      <w:sz w:val="28"/>
                      <w:szCs w:val="28"/>
                    </w:rPr>
                    <w:t>с</w:t>
                  </w:r>
                  <w:r w:rsidRPr="00FF4434">
                    <w:rPr>
                      <w:sz w:val="28"/>
                      <w:szCs w:val="28"/>
                      <w:lang w:val="uk-UA"/>
                    </w:rPr>
                    <w:t>о</w:t>
                  </w:r>
                  <w:r w:rsidRPr="00FF4434">
                    <w:rPr>
                      <w:sz w:val="28"/>
                      <w:szCs w:val="28"/>
                    </w:rPr>
                    <w:t>б</w:t>
                  </w:r>
                  <w:r w:rsidRPr="00FF4434">
                    <w:rPr>
                      <w:sz w:val="28"/>
                      <w:szCs w:val="28"/>
                      <w:lang w:val="uk-UA"/>
                    </w:rPr>
                    <w:t>и</w:t>
                  </w:r>
                  <w:r w:rsidRPr="00FF4434">
                    <w:rPr>
                      <w:sz w:val="28"/>
                      <w:szCs w:val="28"/>
                    </w:rPr>
                    <w:t>, які немедично вживають наркотики та можуть вчиняти злочини в цій сфері</w:t>
                  </w:r>
                </w:p>
              </w:txbxContent>
            </v:textbox>
          </v:roundrect>
        </w:pict>
      </w:r>
    </w:p>
    <w:p w:rsidR="00DE44C6" w:rsidRDefault="00DE44C6">
      <w:pPr>
        <w:jc w:val="center"/>
        <w:rPr>
          <w:color w:val="000000" w:themeColor="text1"/>
          <w:sz w:val="28"/>
          <w:szCs w:val="28"/>
          <w:lang w:val="uk-UA"/>
        </w:rPr>
      </w:pPr>
    </w:p>
    <w:p w:rsidR="00DE44C6" w:rsidRDefault="00DE44C6">
      <w:pPr>
        <w:jc w:val="center"/>
        <w:rPr>
          <w:color w:val="000000" w:themeColor="text1"/>
          <w:sz w:val="28"/>
          <w:szCs w:val="28"/>
          <w:lang w:val="uk-UA"/>
        </w:rPr>
      </w:pPr>
    </w:p>
    <w:p w:rsidR="00DE44C6" w:rsidRDefault="007B0464">
      <w:pPr>
        <w:jc w:val="center"/>
        <w:rPr>
          <w:color w:val="000000" w:themeColor="text1"/>
          <w:sz w:val="28"/>
          <w:szCs w:val="28"/>
          <w:lang w:val="uk-UA"/>
        </w:rPr>
      </w:pPr>
      <w:r>
        <w:rPr>
          <w:noProof/>
          <w:color w:val="000000" w:themeColor="text1"/>
          <w:sz w:val="28"/>
          <w:szCs w:val="28"/>
        </w:rPr>
        <w:pict>
          <v:shape id="_x0000_s1126" type="#_x0000_t32" style="position:absolute;left:0;text-align:left;margin-left:358.95pt;margin-top:17.95pt;width:.75pt;height:45pt;z-index:251763712" o:connectortype="straight">
            <v:stroke endarrow="block"/>
          </v:shape>
        </w:pict>
      </w:r>
      <w:r>
        <w:rPr>
          <w:noProof/>
          <w:color w:val="000000" w:themeColor="text1"/>
          <w:sz w:val="28"/>
          <w:szCs w:val="28"/>
        </w:rPr>
        <w:pict>
          <v:shape id="_x0000_s1124" type="#_x0000_t32" style="position:absolute;left:0;text-align:left;margin-left:52.2pt;margin-top:10.45pt;width:.75pt;height:45pt;z-index:251761664" o:connectortype="straight">
            <v:stroke endarrow="block"/>
          </v:shape>
        </w:pict>
      </w:r>
    </w:p>
    <w:p w:rsidR="00DE44C6" w:rsidRDefault="007B0464" w:rsidP="00DE44C6">
      <w:pPr>
        <w:rPr>
          <w:color w:val="000000" w:themeColor="text1"/>
          <w:sz w:val="28"/>
          <w:szCs w:val="28"/>
          <w:lang w:val="uk-UA"/>
        </w:rPr>
      </w:pPr>
      <w:r>
        <w:rPr>
          <w:noProof/>
          <w:color w:val="000000" w:themeColor="text1"/>
          <w:sz w:val="28"/>
          <w:szCs w:val="28"/>
        </w:rPr>
        <w:pict>
          <v:oval id="_x0000_s1122" style="position:absolute;left:0;text-align:left;margin-left:263.7pt;margin-top:285.7pt;width:197.25pt;height:158.25pt;z-index:251759616">
            <v:textbox>
              <w:txbxContent>
                <w:p w:rsidR="00DE44C6" w:rsidRPr="00B25FE8" w:rsidRDefault="00DE44C6">
                  <w:pPr>
                    <w:rPr>
                      <w:sz w:val="28"/>
                      <w:szCs w:val="28"/>
                    </w:rPr>
                  </w:pPr>
                  <w:r w:rsidRPr="00B25FE8">
                    <w:rPr>
                      <w:sz w:val="28"/>
                      <w:szCs w:val="28"/>
                    </w:rPr>
                    <w:t>особи, які працюють на хіміко-фармацевтичних підприємствах, в аптеках, медперсонал</w:t>
                  </w:r>
                </w:p>
              </w:txbxContent>
            </v:textbox>
          </v:oval>
        </w:pict>
      </w:r>
      <w:r>
        <w:rPr>
          <w:noProof/>
          <w:color w:val="000000" w:themeColor="text1"/>
          <w:sz w:val="28"/>
          <w:szCs w:val="28"/>
        </w:rPr>
        <w:pict>
          <v:shape id="_x0000_s1127" type="#_x0000_t32" style="position:absolute;left:0;text-align:left;margin-left:363.45pt;margin-top:224.95pt;width:.75pt;height:45pt;z-index:251764736" o:connectortype="straight">
            <v:stroke endarrow="block"/>
          </v:shape>
        </w:pict>
      </w:r>
      <w:r>
        <w:rPr>
          <w:noProof/>
          <w:color w:val="000000" w:themeColor="text1"/>
          <w:sz w:val="28"/>
          <w:szCs w:val="28"/>
        </w:rPr>
        <w:pict>
          <v:shape id="_x0000_s1125" type="#_x0000_t32" style="position:absolute;left:0;text-align:left;margin-left:58.95pt;margin-top:221.2pt;width:.75pt;height:45pt;z-index:251762688" o:connectortype="straight">
            <v:stroke endarrow="block"/>
          </v:shape>
        </w:pict>
      </w:r>
      <w:r>
        <w:rPr>
          <w:noProof/>
          <w:color w:val="000000" w:themeColor="text1"/>
          <w:sz w:val="28"/>
          <w:szCs w:val="28"/>
        </w:rPr>
        <w:pict>
          <v:oval id="_x0000_s1120" style="position:absolute;left:0;text-align:left;margin-left:-30.3pt;margin-top:269.95pt;width:198.75pt;height:167.25pt;z-index:251757568">
            <v:textbox>
              <w:txbxContent>
                <w:p w:rsidR="00DE44C6" w:rsidRPr="00B25FE8" w:rsidRDefault="00DE44C6">
                  <w:pPr>
                    <w:rPr>
                      <w:sz w:val="28"/>
                      <w:szCs w:val="28"/>
                    </w:rPr>
                  </w:pPr>
                  <w:r w:rsidRPr="00B25FE8">
                    <w:rPr>
                      <w:sz w:val="28"/>
                      <w:szCs w:val="28"/>
                    </w:rPr>
                    <w:t xml:space="preserve">неповнолітні та молодь з групи підвищеного ризику, неформальних об’єднань молоді, </w:t>
                  </w:r>
                </w:p>
              </w:txbxContent>
            </v:textbox>
          </v:oval>
        </w:pict>
      </w:r>
      <w:r>
        <w:rPr>
          <w:noProof/>
          <w:color w:val="000000" w:themeColor="text1"/>
          <w:sz w:val="28"/>
          <w:szCs w:val="28"/>
        </w:rPr>
        <w:pict>
          <v:oval id="_x0000_s1123" style="position:absolute;left:0;text-align:left;margin-left:112.2pt;margin-top:443.95pt;width:234pt;height:180.75pt;z-index:251760640">
            <v:textbox>
              <w:txbxContent>
                <w:p w:rsidR="00DE44C6" w:rsidRPr="00B25FE8" w:rsidRDefault="00DE44C6">
                  <w:pPr>
                    <w:rPr>
                      <w:sz w:val="28"/>
                      <w:szCs w:val="28"/>
                    </w:rPr>
                  </w:pPr>
                  <w:r w:rsidRPr="00B25FE8">
                    <w:rPr>
                      <w:sz w:val="28"/>
                      <w:szCs w:val="28"/>
                    </w:rPr>
                    <w:t>особи, які займаються незаконним лікуванням або самолікуванням із застосуванням наркотичного впливу</w:t>
                  </w:r>
                </w:p>
              </w:txbxContent>
            </v:textbox>
          </v:oval>
        </w:pict>
      </w:r>
      <w:r>
        <w:rPr>
          <w:noProof/>
          <w:color w:val="000000" w:themeColor="text1"/>
          <w:sz w:val="28"/>
          <w:szCs w:val="28"/>
        </w:rPr>
        <w:pict>
          <v:oval id="_x0000_s1121" style="position:absolute;left:0;text-align:left;margin-left:271.2pt;margin-top:48.7pt;width:189.75pt;height:164.25pt;z-index:251758592">
            <v:textbox>
              <w:txbxContent>
                <w:p w:rsidR="00DE44C6" w:rsidRPr="00B25FE8" w:rsidRDefault="00DE44C6">
                  <w:pPr>
                    <w:rPr>
                      <w:sz w:val="28"/>
                      <w:szCs w:val="28"/>
                    </w:rPr>
                  </w:pPr>
                  <w:r w:rsidRPr="00B25FE8">
                    <w:rPr>
                      <w:sz w:val="28"/>
                      <w:szCs w:val="28"/>
                    </w:rPr>
                    <w:t>особи, які проходять або пройшли лікування від наркоманії</w:t>
                  </w:r>
                </w:p>
              </w:txbxContent>
            </v:textbox>
          </v:oval>
        </w:pict>
      </w:r>
      <w:r>
        <w:rPr>
          <w:noProof/>
          <w:color w:val="000000" w:themeColor="text1"/>
          <w:sz w:val="28"/>
          <w:szCs w:val="28"/>
        </w:rPr>
        <w:pict>
          <v:oval id="_x0000_s1119" style="position:absolute;left:0;text-align:left;margin-left:-34.05pt;margin-top:44.95pt;width:185.25pt;height:161.25pt;z-index:251756544">
            <v:textbox>
              <w:txbxContent>
                <w:p w:rsidR="00DE44C6" w:rsidRPr="00B25FE8" w:rsidRDefault="00DE44C6" w:rsidP="00DE44C6">
                  <w:pPr>
                    <w:rPr>
                      <w:color w:val="000000" w:themeColor="text1"/>
                      <w:sz w:val="28"/>
                      <w:szCs w:val="28"/>
                    </w:rPr>
                  </w:pPr>
                  <w:r w:rsidRPr="00B25FE8">
                    <w:rPr>
                      <w:color w:val="000000" w:themeColor="text1"/>
                      <w:sz w:val="28"/>
                      <w:szCs w:val="28"/>
                    </w:rPr>
                    <w:t>особи, які відбули покарання в установах виконання покарань за злочини, пов’язані з наркотиками</w:t>
                  </w:r>
                </w:p>
              </w:txbxContent>
            </v:textbox>
          </v:oval>
        </w:pict>
      </w:r>
      <w:r w:rsidR="00DE44C6">
        <w:rPr>
          <w:color w:val="000000" w:themeColor="text1"/>
          <w:sz w:val="28"/>
          <w:szCs w:val="28"/>
          <w:lang w:val="uk-UA"/>
        </w:rPr>
        <w:t xml:space="preserve">                                </w:t>
      </w: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DE44C6" w:rsidP="00DE44C6">
      <w:pPr>
        <w:jc w:val="center"/>
        <w:rPr>
          <w:color w:val="000000" w:themeColor="text1"/>
          <w:sz w:val="28"/>
          <w:szCs w:val="28"/>
          <w:lang w:val="uk-UA"/>
        </w:rPr>
      </w:pPr>
      <w:r>
        <w:rPr>
          <w:color w:val="000000" w:themeColor="text1"/>
          <w:sz w:val="28"/>
          <w:szCs w:val="28"/>
          <w:lang w:val="uk-UA"/>
        </w:rPr>
        <w:t>В</w:t>
      </w: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FE47AE">
      <w:pPr>
        <w:rPr>
          <w:color w:val="000000" w:themeColor="text1"/>
          <w:sz w:val="28"/>
          <w:szCs w:val="28"/>
          <w:lang w:val="uk-UA"/>
        </w:rPr>
      </w:pPr>
    </w:p>
    <w:p w:rsidR="00DE44C6" w:rsidRDefault="00FE47AE" w:rsidP="00DE44C6">
      <w:pPr>
        <w:jc w:val="center"/>
        <w:rPr>
          <w:color w:val="000000" w:themeColor="text1"/>
          <w:sz w:val="28"/>
          <w:szCs w:val="28"/>
          <w:lang w:val="uk-UA"/>
        </w:rPr>
      </w:pPr>
      <w:r>
        <w:rPr>
          <w:color w:val="000000" w:themeColor="text1"/>
          <w:sz w:val="28"/>
          <w:szCs w:val="28"/>
          <w:lang w:val="uk-UA"/>
        </w:rPr>
        <w:lastRenderedPageBreak/>
        <w:t>В</w:t>
      </w:r>
      <w:r w:rsidR="00DE44C6">
        <w:rPr>
          <w:color w:val="000000" w:themeColor="text1"/>
          <w:sz w:val="28"/>
          <w:szCs w:val="28"/>
          <w:lang w:val="uk-UA"/>
        </w:rPr>
        <w:t>иди оперативних оглядів</w:t>
      </w:r>
    </w:p>
    <w:p w:rsidR="00DE44C6" w:rsidRDefault="00DE44C6" w:rsidP="00DE44C6">
      <w:pPr>
        <w:jc w:val="center"/>
        <w:rPr>
          <w:color w:val="000000" w:themeColor="text1"/>
          <w:sz w:val="28"/>
          <w:szCs w:val="28"/>
          <w:lang w:val="uk-UA"/>
        </w:rPr>
      </w:pPr>
      <w:r>
        <w:rPr>
          <w:color w:val="000000" w:themeColor="text1"/>
          <w:sz w:val="28"/>
          <w:szCs w:val="28"/>
          <w:lang w:val="uk-UA"/>
        </w:rPr>
        <w:t xml:space="preserve">    </w:t>
      </w:r>
    </w:p>
    <w:p w:rsidR="00DE44C6" w:rsidRDefault="007B0464" w:rsidP="00DE44C6">
      <w:pPr>
        <w:rPr>
          <w:color w:val="000000" w:themeColor="text1"/>
          <w:sz w:val="28"/>
          <w:szCs w:val="28"/>
          <w:lang w:val="uk-UA"/>
        </w:rPr>
      </w:pPr>
      <w:r>
        <w:rPr>
          <w:noProof/>
          <w:color w:val="000000" w:themeColor="text1"/>
          <w:sz w:val="28"/>
          <w:szCs w:val="28"/>
        </w:rPr>
        <w:pict>
          <v:roundrect id="_x0000_s1133" style="position:absolute;left:0;text-align:left;margin-left:129.45pt;margin-top:573.7pt;width:322.5pt;height:87pt;z-index:251770880" arcsize="10923f">
            <v:textbox>
              <w:txbxContent>
                <w:p w:rsidR="00DE44C6" w:rsidRDefault="00DE44C6" w:rsidP="00DE44C6">
                  <w:r w:rsidRPr="00393CAF">
                    <w:rPr>
                      <w:sz w:val="28"/>
                      <w:szCs w:val="28"/>
                    </w:rPr>
                    <w:t>для виявлення розкрадань наркотичних засобів у медичних закладах огляду підлягають: виписані рецепти на конкретних осіб, яким не прописане медичне споживання наркотичних засобів</w:t>
                  </w:r>
                </w:p>
                <w:p w:rsidR="00DE44C6" w:rsidRDefault="00DE44C6"/>
              </w:txbxContent>
            </v:textbox>
          </v:roundrect>
        </w:pict>
      </w:r>
      <w:r>
        <w:rPr>
          <w:noProof/>
          <w:color w:val="000000" w:themeColor="text1"/>
          <w:sz w:val="28"/>
          <w:szCs w:val="28"/>
        </w:rPr>
        <w:pict>
          <v:roundrect id="_x0000_s1132" style="position:absolute;left:0;text-align:left;margin-left:129.45pt;margin-top:438.7pt;width:322.5pt;height:72.75pt;z-index:251769856" arcsize="10923f">
            <v:textbox>
              <w:txbxContent>
                <w:p w:rsidR="00DE44C6" w:rsidRPr="00393CAF" w:rsidRDefault="00DE44C6" w:rsidP="00DE44C6">
                  <w:pPr>
                    <w:rPr>
                      <w:sz w:val="28"/>
                      <w:szCs w:val="28"/>
                    </w:rPr>
                  </w:pPr>
                  <w:r w:rsidRPr="00393CAF">
                    <w:rPr>
                      <w:sz w:val="28"/>
                      <w:szCs w:val="28"/>
                    </w:rPr>
                    <w:t>при пересиланні поштою огляду підлягають посилки, бандеролі, листи</w:t>
                  </w:r>
                </w:p>
              </w:txbxContent>
            </v:textbox>
          </v:roundrect>
        </w:pict>
      </w:r>
      <w:r>
        <w:rPr>
          <w:noProof/>
          <w:color w:val="000000" w:themeColor="text1"/>
          <w:sz w:val="28"/>
          <w:szCs w:val="28"/>
        </w:rPr>
        <w:pict>
          <v:roundrect id="_x0000_s1131" style="position:absolute;left:0;text-align:left;margin-left:121.2pt;margin-top:292.45pt;width:322.5pt;height:72.75pt;z-index:251768832" arcsize="10923f">
            <v:textbox>
              <w:txbxContent>
                <w:p w:rsidR="00DE44C6" w:rsidRDefault="00DE44C6" w:rsidP="00DE44C6">
                  <w:r w:rsidRPr="00393CAF">
                    <w:rPr>
                      <w:sz w:val="28"/>
                      <w:szCs w:val="28"/>
                    </w:rPr>
                    <w:t>під час перевезення пасажирським транспортом огляду підлягає ручна поклажа (валізи, скляна тара тощо)</w:t>
                  </w:r>
                </w:p>
              </w:txbxContent>
            </v:textbox>
          </v:roundrect>
        </w:pict>
      </w:r>
      <w:r>
        <w:rPr>
          <w:noProof/>
          <w:color w:val="000000" w:themeColor="text1"/>
          <w:sz w:val="28"/>
          <w:szCs w:val="28"/>
        </w:rPr>
        <w:pict>
          <v:roundrect id="_x0000_s1130" style="position:absolute;left:0;text-align:left;margin-left:124.95pt;margin-top:163.45pt;width:322.5pt;height:72.75pt;z-index:251767808" arcsize="10923f">
            <v:textbox>
              <w:txbxContent>
                <w:p w:rsidR="00DE44C6" w:rsidRPr="00393CAF" w:rsidRDefault="00DE44C6" w:rsidP="00DE44C6">
                  <w:pPr>
                    <w:rPr>
                      <w:color w:val="000000" w:themeColor="text1"/>
                      <w:sz w:val="28"/>
                      <w:szCs w:val="28"/>
                    </w:rPr>
                  </w:pPr>
                  <w:r w:rsidRPr="00393CAF">
                    <w:rPr>
                      <w:color w:val="000000" w:themeColor="text1"/>
                      <w:sz w:val="28"/>
                      <w:szCs w:val="28"/>
                    </w:rPr>
                    <w:t>під час перевезення в автотранспорті огляду підлягають ковпаки коліс, сидіння, акумулятори, декоративні подушки, бензобаки тощо</w:t>
                  </w:r>
                </w:p>
              </w:txbxContent>
            </v:textbox>
          </v:roundrect>
        </w:pict>
      </w:r>
      <w:r>
        <w:rPr>
          <w:noProof/>
          <w:color w:val="000000" w:themeColor="text1"/>
          <w:sz w:val="28"/>
          <w:szCs w:val="28"/>
        </w:rPr>
        <w:pict>
          <v:roundrect id="_x0000_s1128" style="position:absolute;left:0;text-align:left;margin-left:-3.3pt;margin-top:3.75pt;width:85.5pt;height:680.2pt;z-index:251765760" arcsize="10923f">
            <v:textbox>
              <w:txbxContent>
                <w:p w:rsidR="00DE44C6" w:rsidRDefault="00DE44C6">
                  <w:pPr>
                    <w:rPr>
                      <w:sz w:val="28"/>
                      <w:szCs w:val="28"/>
                      <w:lang w:val="uk-UA"/>
                    </w:rPr>
                  </w:pPr>
                </w:p>
                <w:p w:rsidR="00DE44C6" w:rsidRDefault="00DE44C6">
                  <w:pPr>
                    <w:rPr>
                      <w:sz w:val="28"/>
                      <w:szCs w:val="28"/>
                      <w:lang w:val="uk-UA"/>
                    </w:rPr>
                  </w:pPr>
                </w:p>
                <w:p w:rsidR="00DE44C6" w:rsidRDefault="00DE44C6">
                  <w:pPr>
                    <w:rPr>
                      <w:sz w:val="28"/>
                      <w:szCs w:val="28"/>
                      <w:lang w:val="uk-UA"/>
                    </w:rPr>
                  </w:pPr>
                </w:p>
                <w:p w:rsidR="00DE44C6" w:rsidRDefault="00DE44C6">
                  <w:pPr>
                    <w:rPr>
                      <w:sz w:val="28"/>
                      <w:szCs w:val="28"/>
                      <w:lang w:val="uk-UA"/>
                    </w:rPr>
                  </w:pPr>
                </w:p>
                <w:p w:rsidR="00DE44C6" w:rsidRDefault="00DE44C6">
                  <w:pPr>
                    <w:rPr>
                      <w:sz w:val="28"/>
                      <w:szCs w:val="28"/>
                      <w:lang w:val="uk-UA"/>
                    </w:rPr>
                  </w:pPr>
                </w:p>
                <w:p w:rsidR="00DE44C6" w:rsidRDefault="00DE44C6">
                  <w:pPr>
                    <w:rPr>
                      <w:sz w:val="28"/>
                      <w:szCs w:val="28"/>
                      <w:lang w:val="uk-UA"/>
                    </w:rPr>
                  </w:pPr>
                </w:p>
                <w:p w:rsidR="00DE44C6" w:rsidRDefault="00DE44C6">
                  <w:pPr>
                    <w:rPr>
                      <w:sz w:val="28"/>
                      <w:szCs w:val="28"/>
                      <w:lang w:val="uk-UA"/>
                    </w:rPr>
                  </w:pPr>
                </w:p>
                <w:p w:rsidR="00DE44C6" w:rsidRDefault="00DE44C6">
                  <w:pPr>
                    <w:rPr>
                      <w:sz w:val="28"/>
                      <w:szCs w:val="28"/>
                      <w:lang w:val="uk-UA"/>
                    </w:rPr>
                  </w:pPr>
                </w:p>
                <w:p w:rsidR="00DE44C6" w:rsidRDefault="00DE44C6">
                  <w:pPr>
                    <w:rPr>
                      <w:sz w:val="28"/>
                      <w:szCs w:val="28"/>
                      <w:lang w:val="uk-UA"/>
                    </w:rPr>
                  </w:pPr>
                </w:p>
                <w:p w:rsidR="00DE44C6" w:rsidRPr="00B25FE8" w:rsidRDefault="00DE44C6">
                  <w:pPr>
                    <w:rPr>
                      <w:sz w:val="28"/>
                      <w:szCs w:val="28"/>
                    </w:rPr>
                  </w:pPr>
                  <w:r w:rsidRPr="00B25FE8">
                    <w:rPr>
                      <w:sz w:val="28"/>
                      <w:szCs w:val="28"/>
                    </w:rPr>
                    <w:t>Для виявлення наркотиків потрібно застосовувати оперативні огляди</w:t>
                  </w:r>
                </w:p>
              </w:txbxContent>
            </v:textbox>
          </v:roundrect>
        </w:pict>
      </w:r>
      <w:r>
        <w:rPr>
          <w:noProof/>
          <w:color w:val="000000" w:themeColor="text1"/>
          <w:sz w:val="28"/>
          <w:szCs w:val="28"/>
        </w:rPr>
        <w:pict>
          <v:roundrect id="_x0000_s1129" style="position:absolute;left:0;text-align:left;margin-left:129.45pt;margin-top:24.75pt;width:322.5pt;height:72.75pt;z-index:251766784" arcsize="10923f">
            <v:textbox>
              <w:txbxContent>
                <w:p w:rsidR="00DE44C6" w:rsidRDefault="00DE44C6" w:rsidP="00DE44C6">
                  <w:r w:rsidRPr="00B25FE8">
                    <w:rPr>
                      <w:sz w:val="28"/>
                      <w:szCs w:val="28"/>
                    </w:rPr>
                    <w:t>при незаконному зберігання огляду підлягають житлові і підсобні приміщення (горища, підвали)</w:t>
                  </w:r>
                </w:p>
              </w:txbxContent>
            </v:textbox>
          </v:roundrect>
        </w:pict>
      </w:r>
      <w:r w:rsidR="00DE44C6">
        <w:rPr>
          <w:color w:val="000000" w:themeColor="text1"/>
          <w:sz w:val="28"/>
          <w:szCs w:val="28"/>
          <w:lang w:val="uk-UA"/>
        </w:rPr>
        <w:t xml:space="preserve">                        </w:t>
      </w: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DE44C6" w:rsidRDefault="00DE44C6" w:rsidP="00FE47AE">
      <w:pPr>
        <w:jc w:val="center"/>
        <w:rPr>
          <w:color w:val="000000" w:themeColor="text1"/>
          <w:sz w:val="28"/>
          <w:szCs w:val="28"/>
          <w:lang w:val="uk-UA"/>
        </w:rPr>
      </w:pPr>
      <w:r>
        <w:rPr>
          <w:color w:val="000000" w:themeColor="text1"/>
          <w:sz w:val="28"/>
          <w:szCs w:val="28"/>
          <w:lang w:val="uk-UA"/>
        </w:rPr>
        <w:lastRenderedPageBreak/>
        <w:t>Об</w:t>
      </w:r>
      <w:r w:rsidRPr="0021562D">
        <w:rPr>
          <w:color w:val="000000" w:themeColor="text1"/>
          <w:sz w:val="28"/>
          <w:szCs w:val="28"/>
          <w:lang w:val="uk-UA"/>
        </w:rPr>
        <w:t>’</w:t>
      </w:r>
      <w:r>
        <w:rPr>
          <w:color w:val="000000" w:themeColor="text1"/>
          <w:sz w:val="28"/>
          <w:szCs w:val="28"/>
          <w:lang w:val="uk-UA"/>
        </w:rPr>
        <w:t>єкти, які слід відстежувати з метою  виявлення незаконного обігу наркотичних засобів</w:t>
      </w:r>
    </w:p>
    <w:p w:rsidR="00DE44C6" w:rsidRDefault="007B0464" w:rsidP="00DE44C6">
      <w:pPr>
        <w:jc w:val="center"/>
        <w:rPr>
          <w:color w:val="000000" w:themeColor="text1"/>
          <w:sz w:val="28"/>
          <w:szCs w:val="28"/>
          <w:lang w:val="uk-UA"/>
        </w:rPr>
      </w:pPr>
      <w:r>
        <w:rPr>
          <w:noProof/>
          <w:color w:val="000000" w:themeColor="text1"/>
          <w:sz w:val="28"/>
          <w:szCs w:val="28"/>
        </w:rPr>
        <w:pict>
          <v:shape id="_x0000_s1140" type="#_x0000_t32" style="position:absolute;left:0;text-align:left;margin-left:88.2pt;margin-top:534.2pt;width:43.5pt;height:.75pt;z-index:251778048" o:connectortype="straight">
            <v:stroke endarrow="block"/>
          </v:shape>
        </w:pict>
      </w:r>
      <w:r>
        <w:rPr>
          <w:noProof/>
          <w:color w:val="000000" w:themeColor="text1"/>
          <w:sz w:val="28"/>
          <w:szCs w:val="28"/>
        </w:rPr>
        <w:pict>
          <v:shape id="_x0000_s1139" type="#_x0000_t32" style="position:absolute;left:0;text-align:left;margin-left:88.2pt;margin-top:331.7pt;width:43.5pt;height:.75pt;z-index:251777024" o:connectortype="straight">
            <v:stroke endarrow="block"/>
          </v:shape>
        </w:pict>
      </w:r>
      <w:r>
        <w:rPr>
          <w:noProof/>
          <w:color w:val="000000" w:themeColor="text1"/>
          <w:sz w:val="28"/>
          <w:szCs w:val="28"/>
        </w:rPr>
        <w:pict>
          <v:shape id="_x0000_s1138" type="#_x0000_t32" style="position:absolute;left:0;text-align:left;margin-left:88.2pt;margin-top:147.2pt;width:43.5pt;height:.75pt;z-index:251776000" o:connectortype="straight">
            <v:stroke endarrow="block"/>
          </v:shape>
        </w:pict>
      </w:r>
      <w:r>
        <w:rPr>
          <w:noProof/>
          <w:color w:val="000000" w:themeColor="text1"/>
          <w:sz w:val="28"/>
          <w:szCs w:val="28"/>
        </w:rPr>
        <w:pict>
          <v:roundrect id="_x0000_s1135" style="position:absolute;left:0;text-align:left;margin-left:142.95pt;margin-top:115.7pt;width:312.75pt;height:69.75pt;z-index:251772928" arcsize="10923f">
            <v:textbox>
              <w:txbxContent>
                <w:p w:rsidR="00DE44C6" w:rsidRPr="0021562D" w:rsidRDefault="00DE44C6" w:rsidP="00DE44C6">
                  <w:pPr>
                    <w:rPr>
                      <w:sz w:val="28"/>
                      <w:szCs w:val="28"/>
                      <w:lang w:val="uk-UA"/>
                    </w:rPr>
                  </w:pPr>
                  <w:r w:rsidRPr="0021562D">
                    <w:rPr>
                      <w:sz w:val="28"/>
                      <w:szCs w:val="28"/>
                    </w:rPr>
                    <w:t>розважальних закладів та</w:t>
                  </w:r>
                  <w:r>
                    <w:rPr>
                      <w:sz w:val="28"/>
                      <w:szCs w:val="28"/>
                    </w:rPr>
                    <w:t xml:space="preserve"> інших місць перебування молоді</w:t>
                  </w:r>
                  <w:r>
                    <w:rPr>
                      <w:sz w:val="28"/>
                      <w:szCs w:val="28"/>
                      <w:lang w:val="uk-UA"/>
                    </w:rPr>
                    <w:t xml:space="preserve">, </w:t>
                  </w:r>
                  <w:r w:rsidRPr="0021562D">
                    <w:rPr>
                      <w:sz w:val="28"/>
                      <w:szCs w:val="28"/>
                    </w:rPr>
                    <w:t>при цьому особливу увагу приділяти курортним регіонам.</w:t>
                  </w:r>
                </w:p>
              </w:txbxContent>
            </v:textbox>
          </v:roundrect>
        </w:pict>
      </w:r>
      <w:r>
        <w:rPr>
          <w:noProof/>
          <w:color w:val="000000" w:themeColor="text1"/>
          <w:sz w:val="28"/>
          <w:szCs w:val="28"/>
        </w:rPr>
        <w:pict>
          <v:roundrect id="_x0000_s1136" style="position:absolute;left:0;text-align:left;margin-left:142.95pt;margin-top:302.45pt;width:312.75pt;height:69.75pt;z-index:251773952" arcsize="10923f">
            <v:textbox>
              <w:txbxContent>
                <w:p w:rsidR="00DE44C6" w:rsidRPr="0021562D" w:rsidRDefault="00DE44C6" w:rsidP="00DE44C6">
                  <w:pPr>
                    <w:rPr>
                      <w:sz w:val="28"/>
                      <w:szCs w:val="28"/>
                    </w:rPr>
                  </w:pPr>
                  <w:r w:rsidRPr="0021562D">
                    <w:rPr>
                      <w:sz w:val="28"/>
                      <w:szCs w:val="28"/>
                    </w:rPr>
                    <w:t>постійно відстежувати в мережі Інтернет і засобах масової інформації інформацію про місця й дати проведення молодіжних музичних фестивалів</w:t>
                  </w:r>
                </w:p>
              </w:txbxContent>
            </v:textbox>
          </v:roundrect>
        </w:pict>
      </w:r>
      <w:r>
        <w:rPr>
          <w:noProof/>
          <w:color w:val="000000" w:themeColor="text1"/>
          <w:sz w:val="28"/>
          <w:szCs w:val="28"/>
        </w:rPr>
        <w:pict>
          <v:roundrect id="_x0000_s1137" style="position:absolute;left:0;text-align:left;margin-left:142.95pt;margin-top:498.2pt;width:312.75pt;height:90pt;z-index:251774976" arcsize="10923f">
            <v:textbox>
              <w:txbxContent>
                <w:p w:rsidR="00DE44C6" w:rsidRPr="0021562D" w:rsidRDefault="00DE44C6" w:rsidP="00DE44C6">
                  <w:pPr>
                    <w:rPr>
                      <w:sz w:val="28"/>
                      <w:szCs w:val="28"/>
                    </w:rPr>
                  </w:pPr>
                  <w:r w:rsidRPr="0021562D">
                    <w:rPr>
                      <w:sz w:val="28"/>
                      <w:szCs w:val="28"/>
                    </w:rPr>
                    <w:t>При виявленні зазначених фактів уживати заходів щодо призупинення або припинення діяльності вказаних закладів, відповідно до чинного законодавства</w:t>
                  </w:r>
                </w:p>
              </w:txbxContent>
            </v:textbox>
          </v:roundrect>
        </w:pict>
      </w:r>
      <w:r>
        <w:rPr>
          <w:noProof/>
          <w:color w:val="000000" w:themeColor="text1"/>
          <w:sz w:val="28"/>
          <w:szCs w:val="28"/>
        </w:rPr>
        <w:pict>
          <v:roundrect id="_x0000_s1134" style="position:absolute;left:0;text-align:left;margin-left:-24.3pt;margin-top:20.45pt;width:95.25pt;height:652.5pt;z-index:251771904" arcsize="10923f">
            <v:textbox>
              <w:txbxContent>
                <w:p w:rsidR="00DE44C6" w:rsidRDefault="00DE44C6" w:rsidP="00DE44C6">
                  <w:pPr>
                    <w:jc w:val="center"/>
                    <w:rPr>
                      <w:color w:val="000000" w:themeColor="text1"/>
                      <w:sz w:val="28"/>
                      <w:szCs w:val="28"/>
                      <w:lang w:val="uk-UA"/>
                    </w:rPr>
                  </w:pPr>
                  <w:r>
                    <w:rPr>
                      <w:color w:val="000000" w:themeColor="text1"/>
                      <w:sz w:val="28"/>
                      <w:szCs w:val="28"/>
                      <w:lang w:val="uk-UA"/>
                    </w:rPr>
                    <w:t xml:space="preserve">                    </w:t>
                  </w: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r>
                    <w:rPr>
                      <w:color w:val="000000" w:themeColor="text1"/>
                      <w:sz w:val="28"/>
                      <w:szCs w:val="28"/>
                      <w:lang w:val="uk-UA"/>
                    </w:rPr>
                    <w:t>Об</w:t>
                  </w:r>
                  <w:r w:rsidRPr="0021562D">
                    <w:rPr>
                      <w:color w:val="000000" w:themeColor="text1"/>
                      <w:sz w:val="28"/>
                      <w:szCs w:val="28"/>
                      <w:lang w:val="uk-UA"/>
                    </w:rPr>
                    <w:t>’</w:t>
                  </w:r>
                  <w:r>
                    <w:rPr>
                      <w:color w:val="000000" w:themeColor="text1"/>
                      <w:sz w:val="28"/>
                      <w:szCs w:val="28"/>
                      <w:lang w:val="uk-UA"/>
                    </w:rPr>
                    <w:t>єкти, які слід відстежувати з метою  виявлення незаконного обігу наркотичних засобів</w:t>
                  </w:r>
                </w:p>
                <w:p w:rsidR="00DE44C6" w:rsidRDefault="00DE44C6"/>
              </w:txbxContent>
            </v:textbox>
          </v:roundrect>
        </w:pict>
      </w:r>
      <w:r w:rsidR="00DE44C6">
        <w:rPr>
          <w:color w:val="000000" w:themeColor="text1"/>
          <w:sz w:val="28"/>
          <w:szCs w:val="28"/>
          <w:lang w:val="uk-UA"/>
        </w:rPr>
        <w:t xml:space="preserve"> </w:t>
      </w: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DE44C6" w:rsidRDefault="00DE44C6" w:rsidP="00FE47AE">
      <w:pPr>
        <w:jc w:val="center"/>
        <w:rPr>
          <w:color w:val="000000" w:themeColor="text1"/>
          <w:sz w:val="28"/>
          <w:szCs w:val="28"/>
          <w:lang w:val="uk-UA"/>
        </w:rPr>
      </w:pPr>
      <w:r w:rsidRPr="0021562D">
        <w:rPr>
          <w:color w:val="000000" w:themeColor="text1"/>
          <w:sz w:val="28"/>
          <w:szCs w:val="28"/>
          <w:lang w:val="uk-UA"/>
        </w:rPr>
        <w:lastRenderedPageBreak/>
        <w:t xml:space="preserve">Способи використання комп’ютерних технологій наркобізнесом  </w:t>
      </w:r>
    </w:p>
    <w:p w:rsidR="00DE44C6" w:rsidRDefault="007B0464" w:rsidP="00DE44C6">
      <w:pPr>
        <w:rPr>
          <w:color w:val="000000" w:themeColor="text1"/>
          <w:sz w:val="28"/>
          <w:szCs w:val="28"/>
          <w:lang w:val="uk-UA"/>
        </w:rPr>
      </w:pPr>
      <w:r>
        <w:rPr>
          <w:noProof/>
          <w:color w:val="000000" w:themeColor="text1"/>
          <w:sz w:val="28"/>
          <w:szCs w:val="28"/>
        </w:rPr>
        <w:pict>
          <v:shape id="_x0000_s1149" type="#_x0000_t32" style="position:absolute;left:0;text-align:left;margin-left:98.7pt;margin-top:579.75pt;width:39pt;height:0;z-index:251787264" o:connectortype="straight">
            <v:stroke endarrow="block"/>
          </v:shape>
        </w:pict>
      </w:r>
      <w:r>
        <w:rPr>
          <w:noProof/>
          <w:color w:val="000000" w:themeColor="text1"/>
          <w:sz w:val="28"/>
          <w:szCs w:val="28"/>
        </w:rPr>
        <w:pict>
          <v:shape id="_x0000_s1147" type="#_x0000_t32" style="position:absolute;left:0;text-align:left;margin-left:102.45pt;margin-top:396.75pt;width:39pt;height:0;z-index:251785216" o:connectortype="straight">
            <v:stroke endarrow="block"/>
          </v:shape>
        </w:pict>
      </w:r>
      <w:r>
        <w:rPr>
          <w:noProof/>
          <w:color w:val="000000" w:themeColor="text1"/>
          <w:sz w:val="28"/>
          <w:szCs w:val="28"/>
        </w:rPr>
        <w:pict>
          <v:shape id="_x0000_s1148" type="#_x0000_t32" style="position:absolute;left:0;text-align:left;margin-left:98.7pt;margin-top:228pt;width:39pt;height:0;z-index:251786240" o:connectortype="straight">
            <v:stroke endarrow="block"/>
          </v:shape>
        </w:pict>
      </w:r>
      <w:r>
        <w:rPr>
          <w:noProof/>
          <w:color w:val="000000" w:themeColor="text1"/>
          <w:sz w:val="28"/>
          <w:szCs w:val="28"/>
        </w:rPr>
        <w:pict>
          <v:shape id="_x0000_s1146" type="#_x0000_t32" style="position:absolute;left:0;text-align:left;margin-left:98.7pt;margin-top:91.5pt;width:39pt;height:0;z-index:251784192" o:connectortype="straight">
            <v:stroke endarrow="block"/>
          </v:shape>
        </w:pict>
      </w:r>
      <w:r>
        <w:rPr>
          <w:noProof/>
          <w:color w:val="000000" w:themeColor="text1"/>
          <w:sz w:val="28"/>
          <w:szCs w:val="28"/>
        </w:rPr>
        <w:pict>
          <v:roundrect id="_x0000_s1144" style="position:absolute;left:0;text-align:left;margin-left:151.2pt;margin-top:351pt;width:302.25pt;height:109.5pt;z-index:251782144" arcsize="10923f">
            <v:textbox>
              <w:txbxContent>
                <w:p w:rsidR="00DE44C6" w:rsidRPr="00C75C38" w:rsidRDefault="00DE44C6" w:rsidP="00DE44C6">
                  <w:pPr>
                    <w:rPr>
                      <w:sz w:val="28"/>
                      <w:szCs w:val="28"/>
                    </w:rPr>
                  </w:pPr>
                  <w:r w:rsidRPr="00C75C38">
                    <w:rPr>
                      <w:sz w:val="28"/>
                      <w:szCs w:val="28"/>
                    </w:rPr>
                    <w:t>використання неконтрольованих засобів електронного зв’язку для передачі інформації, безпосередньо пов’язаної з проведенням незаконних операцій, зокрема за допомогою чат-кімнат в Інтернеті</w:t>
                  </w:r>
                </w:p>
              </w:txbxContent>
            </v:textbox>
          </v:roundrect>
        </w:pict>
      </w:r>
      <w:r>
        <w:rPr>
          <w:noProof/>
          <w:color w:val="000000" w:themeColor="text1"/>
          <w:sz w:val="28"/>
          <w:szCs w:val="28"/>
        </w:rPr>
        <w:pict>
          <v:roundrect id="_x0000_s1145" style="position:absolute;left:0;text-align:left;margin-left:147.45pt;margin-top:541.5pt;width:302.25pt;height:86.25pt;z-index:251783168" arcsize="10923f">
            <v:textbox>
              <w:txbxContent>
                <w:p w:rsidR="00DE44C6" w:rsidRPr="00C75C38" w:rsidRDefault="00DE44C6" w:rsidP="00DE44C6">
                  <w:pPr>
                    <w:rPr>
                      <w:sz w:val="28"/>
                      <w:szCs w:val="28"/>
                    </w:rPr>
                  </w:pPr>
                  <w:r w:rsidRPr="00C75C38">
                    <w:rPr>
                      <w:sz w:val="28"/>
                      <w:szCs w:val="28"/>
                    </w:rPr>
                    <w:t>отримання та «відмивання» доходів від наркобізнесу за допомогою електронних платежів</w:t>
                  </w:r>
                </w:p>
              </w:txbxContent>
            </v:textbox>
          </v:roundrect>
        </w:pict>
      </w:r>
      <w:r>
        <w:rPr>
          <w:noProof/>
          <w:color w:val="000000" w:themeColor="text1"/>
          <w:sz w:val="28"/>
          <w:szCs w:val="28"/>
        </w:rPr>
        <w:pict>
          <v:roundrect id="_x0000_s1143" style="position:absolute;left:0;text-align:left;margin-left:147.45pt;margin-top:191.25pt;width:302.25pt;height:91.5pt;z-index:251781120" arcsize="10923f">
            <v:textbox>
              <w:txbxContent>
                <w:p w:rsidR="00DE44C6" w:rsidRPr="00C75C38" w:rsidRDefault="00DE44C6" w:rsidP="00DE44C6">
                  <w:pPr>
                    <w:rPr>
                      <w:sz w:val="28"/>
                      <w:szCs w:val="28"/>
                    </w:rPr>
                  </w:pPr>
                  <w:r w:rsidRPr="00C75C38">
                    <w:rPr>
                      <w:sz w:val="28"/>
                      <w:szCs w:val="28"/>
                    </w:rPr>
                    <w:t>шифрування інформації щодо номерів банківських рахунків, баз даних фінансових активів, способів зв’язку зі спільниками, даних обліку торговельних операцій</w:t>
                  </w:r>
                </w:p>
              </w:txbxContent>
            </v:textbox>
          </v:roundrect>
        </w:pict>
      </w:r>
      <w:r>
        <w:rPr>
          <w:noProof/>
          <w:color w:val="000000" w:themeColor="text1"/>
          <w:sz w:val="28"/>
          <w:szCs w:val="28"/>
        </w:rPr>
        <w:pict>
          <v:roundrect id="_x0000_s1142" style="position:absolute;left:0;text-align:left;margin-left:147.45pt;margin-top:50.25pt;width:302.25pt;height:74.25pt;z-index:251780096" arcsize="10923f">
            <v:textbox>
              <w:txbxContent>
                <w:p w:rsidR="00DE44C6" w:rsidRPr="00C75C38" w:rsidRDefault="00DE44C6" w:rsidP="00DE44C6">
                  <w:pPr>
                    <w:rPr>
                      <w:sz w:val="28"/>
                      <w:szCs w:val="28"/>
                    </w:rPr>
                  </w:pPr>
                  <w:r w:rsidRPr="00C75C38">
                    <w:rPr>
                      <w:sz w:val="28"/>
                      <w:szCs w:val="28"/>
                    </w:rPr>
                    <w:t>зашифрування інформації щодо поставок партій наркотиків шляхом криптографічного кодування електронних посилань</w:t>
                  </w:r>
                </w:p>
              </w:txbxContent>
            </v:textbox>
          </v:roundrect>
        </w:pict>
      </w:r>
      <w:r>
        <w:rPr>
          <w:noProof/>
          <w:color w:val="000000" w:themeColor="text1"/>
          <w:sz w:val="28"/>
          <w:szCs w:val="28"/>
        </w:rPr>
        <w:pict>
          <v:roundrect id="_x0000_s1141" style="position:absolute;left:0;text-align:left;margin-left:-12.3pt;margin-top:20.25pt;width:90.75pt;height:668.25pt;z-index:251779072" arcsize="10923f">
            <v:textbox>
              <w:txbxContent>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r w:rsidRPr="0021562D">
                    <w:rPr>
                      <w:color w:val="000000" w:themeColor="text1"/>
                      <w:sz w:val="28"/>
                      <w:szCs w:val="28"/>
                      <w:lang w:val="uk-UA"/>
                    </w:rPr>
                    <w:t xml:space="preserve">Способи використання комп’ютерних технологій наркобізнесом  </w:t>
                  </w:r>
                </w:p>
                <w:p w:rsidR="00DE44C6" w:rsidRDefault="00DE44C6"/>
              </w:txbxContent>
            </v:textbox>
          </v:roundrect>
        </w:pict>
      </w:r>
      <w:r w:rsidR="00DE44C6">
        <w:rPr>
          <w:color w:val="000000" w:themeColor="text1"/>
          <w:sz w:val="28"/>
          <w:szCs w:val="28"/>
          <w:lang w:val="uk-UA"/>
        </w:rPr>
        <w:t xml:space="preserve">                         </w:t>
      </w: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FE47AE" w:rsidRDefault="00DE44C6" w:rsidP="00DE44C6">
      <w:pPr>
        <w:jc w:val="center"/>
        <w:rPr>
          <w:sz w:val="28"/>
          <w:szCs w:val="28"/>
          <w:lang w:val="uk-UA"/>
        </w:rPr>
      </w:pPr>
      <w:r w:rsidRPr="00C75C38">
        <w:rPr>
          <w:sz w:val="28"/>
          <w:szCs w:val="28"/>
          <w:lang w:val="uk-UA"/>
        </w:rPr>
        <w:t xml:space="preserve">Основні </w:t>
      </w: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DE44C6" w:rsidRDefault="00FE47AE" w:rsidP="00DE44C6">
      <w:pPr>
        <w:jc w:val="center"/>
        <w:rPr>
          <w:sz w:val="28"/>
          <w:szCs w:val="28"/>
          <w:lang w:val="uk-UA"/>
        </w:rPr>
      </w:pPr>
      <w:r>
        <w:rPr>
          <w:sz w:val="28"/>
          <w:szCs w:val="28"/>
          <w:lang w:val="uk-UA"/>
        </w:rPr>
        <w:lastRenderedPageBreak/>
        <w:t>Н</w:t>
      </w:r>
      <w:r w:rsidR="00DE44C6" w:rsidRPr="00C75C38">
        <w:rPr>
          <w:sz w:val="28"/>
          <w:szCs w:val="28"/>
          <w:lang w:val="uk-UA"/>
        </w:rPr>
        <w:t>апрямами використання можливостей мережі Інтернет для розповсюдження наркотичних засобів</w:t>
      </w:r>
    </w:p>
    <w:p w:rsidR="00DE44C6" w:rsidRDefault="007B0464" w:rsidP="00DE44C6">
      <w:pPr>
        <w:rPr>
          <w:color w:val="000000" w:themeColor="text1"/>
          <w:sz w:val="28"/>
          <w:szCs w:val="28"/>
          <w:lang w:val="uk-UA"/>
        </w:rPr>
      </w:pPr>
      <w:r>
        <w:rPr>
          <w:noProof/>
          <w:color w:val="000000" w:themeColor="text1"/>
          <w:sz w:val="28"/>
          <w:szCs w:val="28"/>
        </w:rPr>
        <w:pict>
          <v:roundrect id="_x0000_s1151" style="position:absolute;left:0;text-align:left;margin-left:170.7pt;margin-top:64.7pt;width:315pt;height:76.5pt;z-index:251789312" arcsize="10923f">
            <v:textbox>
              <w:txbxContent>
                <w:p w:rsidR="00DE44C6" w:rsidRPr="00C75C38" w:rsidRDefault="00DE44C6" w:rsidP="00DE44C6">
                  <w:pPr>
                    <w:rPr>
                      <w:sz w:val="28"/>
                      <w:szCs w:val="28"/>
                    </w:rPr>
                  </w:pPr>
                  <w:r w:rsidRPr="00C75C38">
                    <w:rPr>
                      <w:sz w:val="28"/>
                      <w:szCs w:val="28"/>
                    </w:rPr>
                    <w:t>використання наявних сайтів, форумів та чатів, передусім з великою кількістю зареєстрованих осіб</w:t>
                  </w:r>
                </w:p>
              </w:txbxContent>
            </v:textbox>
          </v:roundrect>
        </w:pict>
      </w:r>
      <w:r>
        <w:rPr>
          <w:noProof/>
          <w:color w:val="000000" w:themeColor="text1"/>
          <w:sz w:val="28"/>
          <w:szCs w:val="28"/>
        </w:rPr>
        <w:pict>
          <v:shape id="_x0000_s1158" type="#_x0000_t32" style="position:absolute;left:0;text-align:left;margin-left:92.7pt;margin-top:102.2pt;width:61.5pt;height:0;z-index:251796480" o:connectortype="straight">
            <v:stroke endarrow="block"/>
          </v:shape>
        </w:pict>
      </w:r>
      <w:r>
        <w:rPr>
          <w:noProof/>
          <w:color w:val="000000" w:themeColor="text1"/>
          <w:sz w:val="28"/>
          <w:szCs w:val="28"/>
        </w:rPr>
        <w:pict>
          <v:shape id="_x0000_s1157" type="#_x0000_t32" style="position:absolute;left:0;text-align:left;margin-left:96.45pt;margin-top:520.7pt;width:61.5pt;height:0;z-index:251795456" o:connectortype="straight">
            <v:stroke endarrow="block"/>
          </v:shape>
        </w:pict>
      </w:r>
      <w:r>
        <w:rPr>
          <w:noProof/>
          <w:color w:val="000000" w:themeColor="text1"/>
          <w:sz w:val="28"/>
          <w:szCs w:val="28"/>
        </w:rPr>
        <w:pict>
          <v:shape id="_x0000_s1156" type="#_x0000_t32" style="position:absolute;left:0;text-align:left;margin-left:102.45pt;margin-top:372.2pt;width:61.5pt;height:0;z-index:251794432" o:connectortype="straight">
            <v:stroke endarrow="block"/>
          </v:shape>
        </w:pict>
      </w:r>
      <w:r>
        <w:rPr>
          <w:noProof/>
          <w:color w:val="000000" w:themeColor="text1"/>
          <w:sz w:val="28"/>
          <w:szCs w:val="28"/>
        </w:rPr>
        <w:pict>
          <v:shape id="_x0000_s1155" type="#_x0000_t32" style="position:absolute;left:0;text-align:left;margin-left:96.45pt;margin-top:249.2pt;width:61.5pt;height:0;z-index:251793408" o:connectortype="straight">
            <v:stroke endarrow="block"/>
          </v:shape>
        </w:pict>
      </w:r>
      <w:r>
        <w:rPr>
          <w:noProof/>
          <w:color w:val="000000" w:themeColor="text1"/>
          <w:sz w:val="28"/>
          <w:szCs w:val="28"/>
        </w:rPr>
        <w:pict>
          <v:roundrect id="_x0000_s1154" style="position:absolute;left:0;text-align:left;margin-left:170.7pt;margin-top:478.7pt;width:315pt;height:76.5pt;z-index:251792384" arcsize="10923f">
            <v:textbox>
              <w:txbxContent>
                <w:p w:rsidR="00DE44C6" w:rsidRPr="00C75C38" w:rsidRDefault="00DE44C6" w:rsidP="00DE44C6">
                  <w:pPr>
                    <w:rPr>
                      <w:sz w:val="28"/>
                      <w:szCs w:val="28"/>
                    </w:rPr>
                  </w:pPr>
                  <w:r w:rsidRPr="00C75C38">
                    <w:rPr>
                      <w:sz w:val="28"/>
                      <w:szCs w:val="28"/>
                    </w:rPr>
                    <w:t>латентний спосіб розповсюдження наркотичних засобів та перерахування платежів за їх отримання (інтернет-гроші та інші системи)</w:t>
                  </w:r>
                </w:p>
              </w:txbxContent>
            </v:textbox>
          </v:roundrect>
        </w:pict>
      </w:r>
      <w:r>
        <w:rPr>
          <w:noProof/>
          <w:color w:val="000000" w:themeColor="text1"/>
          <w:sz w:val="28"/>
          <w:szCs w:val="28"/>
        </w:rPr>
        <w:pict>
          <v:roundrect id="_x0000_s1153" style="position:absolute;left:0;text-align:left;margin-left:170.7pt;margin-top:339.2pt;width:315pt;height:76.5pt;z-index:251791360" arcsize="10923f">
            <v:textbox>
              <w:txbxContent>
                <w:p w:rsidR="00DE44C6" w:rsidRPr="00C75C38" w:rsidRDefault="00DE44C6" w:rsidP="00DE44C6">
                  <w:pPr>
                    <w:rPr>
                      <w:sz w:val="28"/>
                      <w:szCs w:val="28"/>
                    </w:rPr>
                  </w:pPr>
                  <w:r w:rsidRPr="00C75C38">
                    <w:rPr>
                      <w:sz w:val="28"/>
                      <w:szCs w:val="28"/>
                    </w:rPr>
                    <w:t>розсилка відповідних повідомлень на абонентські поштові скриньки</w:t>
                  </w:r>
                </w:p>
              </w:txbxContent>
            </v:textbox>
          </v:roundrect>
        </w:pict>
      </w:r>
      <w:r>
        <w:rPr>
          <w:noProof/>
          <w:color w:val="000000" w:themeColor="text1"/>
          <w:sz w:val="28"/>
          <w:szCs w:val="28"/>
        </w:rPr>
        <w:pict>
          <v:roundrect id="_x0000_s1152" style="position:absolute;left:0;text-align:left;margin-left:170.7pt;margin-top:205.7pt;width:315pt;height:76.5pt;z-index:251790336" arcsize="10923f">
            <v:textbox>
              <w:txbxContent>
                <w:p w:rsidR="00DE44C6" w:rsidRPr="00C75C38" w:rsidRDefault="00DE44C6" w:rsidP="00DE44C6">
                  <w:pPr>
                    <w:rPr>
                      <w:sz w:val="28"/>
                      <w:szCs w:val="28"/>
                      <w:lang w:val="uk-UA"/>
                    </w:rPr>
                  </w:pPr>
                  <w:r w:rsidRPr="00C75C38">
                    <w:rPr>
                      <w:sz w:val="28"/>
                      <w:szCs w:val="28"/>
                    </w:rPr>
                    <w:t>спеціальне створення сайтів медичних закладів для латентної торгівл</w:t>
                  </w:r>
                  <w:r>
                    <w:rPr>
                      <w:sz w:val="28"/>
                      <w:szCs w:val="28"/>
                      <w:lang w:val="uk-UA"/>
                    </w:rPr>
                    <w:t>і</w:t>
                  </w:r>
                </w:p>
              </w:txbxContent>
            </v:textbox>
          </v:roundrect>
        </w:pict>
      </w:r>
      <w:r>
        <w:rPr>
          <w:noProof/>
          <w:color w:val="000000" w:themeColor="text1"/>
          <w:sz w:val="28"/>
          <w:szCs w:val="28"/>
        </w:rPr>
        <w:pict>
          <v:roundrect id="_x0000_s1150" style="position:absolute;left:0;text-align:left;margin-left:-31.8pt;margin-top:26.45pt;width:110.25pt;height:626.25pt;z-index:251788288" arcsize="10923f">
            <v:textbox>
              <w:txbxContent>
                <w:p w:rsidR="00DE44C6" w:rsidRDefault="00DE44C6">
                  <w:pPr>
                    <w:rPr>
                      <w:sz w:val="28"/>
                      <w:szCs w:val="28"/>
                      <w:lang w:val="uk-UA"/>
                    </w:rPr>
                  </w:pPr>
                </w:p>
                <w:p w:rsidR="00DE44C6" w:rsidRDefault="00DE44C6">
                  <w:pPr>
                    <w:rPr>
                      <w:sz w:val="28"/>
                      <w:szCs w:val="28"/>
                      <w:lang w:val="uk-UA"/>
                    </w:rPr>
                  </w:pPr>
                </w:p>
                <w:p w:rsidR="00DE44C6" w:rsidRDefault="00DE44C6">
                  <w:pPr>
                    <w:rPr>
                      <w:sz w:val="28"/>
                      <w:szCs w:val="28"/>
                      <w:lang w:val="uk-UA"/>
                    </w:rPr>
                  </w:pPr>
                </w:p>
                <w:p w:rsidR="00DE44C6" w:rsidRDefault="00DE44C6">
                  <w:pPr>
                    <w:rPr>
                      <w:sz w:val="28"/>
                      <w:szCs w:val="28"/>
                      <w:lang w:val="uk-UA"/>
                    </w:rPr>
                  </w:pPr>
                </w:p>
                <w:p w:rsidR="00DE44C6" w:rsidRDefault="00DE44C6">
                  <w:pPr>
                    <w:rPr>
                      <w:sz w:val="28"/>
                      <w:szCs w:val="28"/>
                      <w:lang w:val="uk-UA"/>
                    </w:rPr>
                  </w:pPr>
                </w:p>
                <w:p w:rsidR="00DE44C6" w:rsidRDefault="00DE44C6">
                  <w:pPr>
                    <w:rPr>
                      <w:sz w:val="28"/>
                      <w:szCs w:val="28"/>
                      <w:lang w:val="uk-UA"/>
                    </w:rPr>
                  </w:pPr>
                </w:p>
                <w:p w:rsidR="00DE44C6" w:rsidRDefault="00DE44C6">
                  <w:pPr>
                    <w:rPr>
                      <w:sz w:val="28"/>
                      <w:szCs w:val="28"/>
                      <w:lang w:val="uk-UA"/>
                    </w:rPr>
                  </w:pPr>
                </w:p>
                <w:p w:rsidR="00DE44C6" w:rsidRPr="00C75C38" w:rsidRDefault="00DE44C6">
                  <w:pPr>
                    <w:rPr>
                      <w:sz w:val="28"/>
                      <w:szCs w:val="28"/>
                    </w:rPr>
                  </w:pPr>
                  <w:r w:rsidRPr="00C75C38">
                    <w:rPr>
                      <w:sz w:val="28"/>
                      <w:szCs w:val="28"/>
                    </w:rPr>
                    <w:t>Основними напрямами використання можливостей мережі Інтернет для розповсюдження наркотичних засобів</w:t>
                  </w:r>
                </w:p>
              </w:txbxContent>
            </v:textbox>
          </v:roundrect>
        </w:pict>
      </w:r>
      <w:r w:rsidR="00DE44C6">
        <w:rPr>
          <w:color w:val="000000" w:themeColor="text1"/>
          <w:sz w:val="28"/>
          <w:szCs w:val="28"/>
          <w:lang w:val="uk-UA"/>
        </w:rPr>
        <w:t xml:space="preserve">      </w:t>
      </w: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r>
        <w:rPr>
          <w:color w:val="000000" w:themeColor="text1"/>
          <w:sz w:val="28"/>
          <w:szCs w:val="28"/>
          <w:lang w:val="uk-UA"/>
        </w:rPr>
        <w:lastRenderedPageBreak/>
        <w:t>Основні оперативно – тактичні завдання</w:t>
      </w:r>
    </w:p>
    <w:p w:rsidR="00DE44C6" w:rsidRDefault="007B0464" w:rsidP="00DE44C6">
      <w:pPr>
        <w:jc w:val="center"/>
        <w:rPr>
          <w:color w:val="000000" w:themeColor="text1"/>
          <w:sz w:val="28"/>
          <w:szCs w:val="28"/>
          <w:lang w:val="uk-UA"/>
        </w:rPr>
      </w:pPr>
      <w:r>
        <w:rPr>
          <w:noProof/>
          <w:color w:val="000000" w:themeColor="text1"/>
          <w:sz w:val="28"/>
          <w:szCs w:val="28"/>
        </w:rPr>
        <w:pict>
          <v:roundrect id="_x0000_s1159" style="position:absolute;left:0;text-align:left;margin-left:10.4pt;margin-top:21pt;width:457.5pt;height:73.5pt;z-index:251797504" arcsize="10923f">
            <v:textbox>
              <w:txbxContent>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r>
                    <w:rPr>
                      <w:color w:val="000000" w:themeColor="text1"/>
                      <w:sz w:val="28"/>
                      <w:szCs w:val="28"/>
                      <w:lang w:val="uk-UA"/>
                    </w:rPr>
                    <w:t>Основні оперативно – тактичні завдання</w:t>
                  </w:r>
                </w:p>
                <w:p w:rsidR="00DE44C6" w:rsidRDefault="00DE44C6"/>
              </w:txbxContent>
            </v:textbox>
          </v:roundrect>
        </w:pict>
      </w:r>
      <w:r w:rsidR="00DE44C6">
        <w:rPr>
          <w:color w:val="000000" w:themeColor="text1"/>
          <w:sz w:val="28"/>
          <w:szCs w:val="28"/>
          <w:lang w:val="uk-UA"/>
        </w:rPr>
        <w:t xml:space="preserve">         </w:t>
      </w:r>
    </w:p>
    <w:p w:rsidR="00DE44C6" w:rsidRDefault="00DE44C6" w:rsidP="00DE44C6">
      <w:pPr>
        <w:rPr>
          <w:color w:val="000000" w:themeColor="text1"/>
          <w:sz w:val="28"/>
          <w:szCs w:val="28"/>
          <w:lang w:val="uk-UA"/>
        </w:rPr>
      </w:pPr>
      <w:r>
        <w:rPr>
          <w:color w:val="000000" w:themeColor="text1"/>
          <w:sz w:val="28"/>
          <w:szCs w:val="28"/>
          <w:lang w:val="uk-UA"/>
        </w:rPr>
        <w:t xml:space="preserve">                                                 </w:t>
      </w:r>
    </w:p>
    <w:p w:rsidR="00DE44C6" w:rsidRDefault="00DE44C6" w:rsidP="00DE44C6">
      <w:pPr>
        <w:jc w:val="center"/>
        <w:rPr>
          <w:color w:val="000000" w:themeColor="text1"/>
          <w:sz w:val="28"/>
          <w:szCs w:val="28"/>
          <w:lang w:val="uk-UA"/>
        </w:rPr>
      </w:pPr>
    </w:p>
    <w:p w:rsidR="00DE44C6" w:rsidRDefault="00DE44C6" w:rsidP="00DE44C6">
      <w:pPr>
        <w:rPr>
          <w:color w:val="000000" w:themeColor="text1"/>
          <w:sz w:val="28"/>
          <w:szCs w:val="28"/>
          <w:lang w:val="uk-UA"/>
        </w:rPr>
      </w:pPr>
      <w:r>
        <w:rPr>
          <w:color w:val="000000" w:themeColor="text1"/>
          <w:sz w:val="28"/>
          <w:szCs w:val="28"/>
          <w:lang w:val="uk-UA"/>
        </w:rPr>
        <w:t xml:space="preserve">                                                                                             </w:t>
      </w: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7B0464" w:rsidP="00DE44C6">
      <w:pPr>
        <w:jc w:val="center"/>
        <w:rPr>
          <w:color w:val="000000" w:themeColor="text1"/>
          <w:sz w:val="28"/>
          <w:szCs w:val="28"/>
          <w:lang w:val="uk-UA"/>
        </w:rPr>
      </w:pPr>
      <w:r>
        <w:rPr>
          <w:noProof/>
          <w:color w:val="000000" w:themeColor="text1"/>
          <w:sz w:val="28"/>
          <w:szCs w:val="28"/>
        </w:rPr>
        <w:pict>
          <v:shape id="_x0000_s1165" type="#_x0000_t32" style="position:absolute;left:0;text-align:left;margin-left:242.7pt;margin-top:9.55pt;width:.75pt;height:37.5pt;flip:x;z-index:251803648" o:connectortype="straight">
            <v:stroke endarrow="block"/>
          </v:shape>
        </w:pict>
      </w: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noProof/>
          <w:color w:val="000000" w:themeColor="text1"/>
          <w:sz w:val="28"/>
          <w:szCs w:val="28"/>
          <w:lang w:val="uk-UA"/>
        </w:rPr>
      </w:pPr>
      <w:r>
        <w:rPr>
          <w:noProof/>
          <w:color w:val="000000" w:themeColor="text1"/>
          <w:sz w:val="28"/>
          <w:szCs w:val="28"/>
        </w:rPr>
        <w:t xml:space="preserve"> </w:t>
      </w:r>
    </w:p>
    <w:p w:rsidR="00DE44C6" w:rsidRDefault="007B0464" w:rsidP="00DE44C6">
      <w:pPr>
        <w:jc w:val="center"/>
        <w:rPr>
          <w:noProof/>
          <w:color w:val="000000" w:themeColor="text1"/>
          <w:sz w:val="28"/>
          <w:szCs w:val="28"/>
          <w:lang w:val="uk-UA"/>
        </w:rPr>
      </w:pPr>
      <w:r>
        <w:rPr>
          <w:noProof/>
          <w:color w:val="000000" w:themeColor="text1"/>
          <w:sz w:val="28"/>
          <w:szCs w:val="28"/>
        </w:rPr>
        <w:pict>
          <v:roundrect id="_x0000_s1160" style="position:absolute;left:0;text-align:left;margin-left:10.4pt;margin-top:1.65pt;width:462.75pt;height:73.5pt;z-index:251798528" arcsize="10923f">
            <v:textbox>
              <w:txbxContent>
                <w:p w:rsidR="00DE44C6" w:rsidRDefault="00DE44C6" w:rsidP="00DE44C6">
                  <w:pPr>
                    <w:rPr>
                      <w:sz w:val="28"/>
                      <w:szCs w:val="28"/>
                      <w:lang w:val="uk-UA"/>
                    </w:rPr>
                  </w:pPr>
                  <w:r w:rsidRPr="001E4BF8">
                    <w:rPr>
                      <w:sz w:val="28"/>
                      <w:szCs w:val="28"/>
                    </w:rPr>
                    <w:t>здійснення порівняльного аналізу інформаційних масивів оперативних підрозділів правоохоронних органів з метою юридичної оцінки їх діяльності з виявлення ознак наркозлочинів</w:t>
                  </w:r>
                </w:p>
                <w:p w:rsidR="00DE44C6" w:rsidRPr="001E4BF8" w:rsidRDefault="00DE44C6" w:rsidP="00DE44C6">
                  <w:pPr>
                    <w:rPr>
                      <w:sz w:val="28"/>
                      <w:szCs w:val="28"/>
                      <w:lang w:val="uk-UA"/>
                    </w:rPr>
                  </w:pPr>
                </w:p>
              </w:txbxContent>
            </v:textbox>
          </v:roundrect>
        </w:pict>
      </w:r>
    </w:p>
    <w:p w:rsidR="00DE44C6" w:rsidRDefault="00DE44C6" w:rsidP="00DE44C6">
      <w:pPr>
        <w:jc w:val="center"/>
        <w:rPr>
          <w:noProof/>
          <w:color w:val="000000" w:themeColor="text1"/>
          <w:sz w:val="28"/>
          <w:szCs w:val="28"/>
          <w:lang w:val="uk-UA"/>
        </w:rPr>
      </w:pPr>
    </w:p>
    <w:p w:rsidR="00DE44C6" w:rsidRDefault="00DE44C6" w:rsidP="00DE44C6">
      <w:pPr>
        <w:jc w:val="center"/>
        <w:rPr>
          <w:noProof/>
          <w:color w:val="000000" w:themeColor="text1"/>
          <w:sz w:val="28"/>
          <w:szCs w:val="28"/>
          <w:lang w:val="uk-UA"/>
        </w:rPr>
      </w:pPr>
    </w:p>
    <w:p w:rsidR="00DE44C6" w:rsidRDefault="00DE44C6" w:rsidP="00DE44C6">
      <w:pPr>
        <w:jc w:val="center"/>
        <w:rPr>
          <w:noProof/>
          <w:color w:val="000000" w:themeColor="text1"/>
          <w:sz w:val="28"/>
          <w:szCs w:val="28"/>
          <w:lang w:val="uk-UA"/>
        </w:rPr>
      </w:pPr>
    </w:p>
    <w:p w:rsidR="00DE44C6" w:rsidRDefault="00DE44C6" w:rsidP="00DE44C6">
      <w:pPr>
        <w:jc w:val="center"/>
        <w:rPr>
          <w:noProof/>
          <w:color w:val="000000" w:themeColor="text1"/>
          <w:sz w:val="28"/>
          <w:szCs w:val="28"/>
          <w:lang w:val="uk-UA"/>
        </w:rPr>
      </w:pPr>
    </w:p>
    <w:p w:rsidR="00DE44C6" w:rsidRDefault="00DE44C6" w:rsidP="00DE44C6">
      <w:pPr>
        <w:jc w:val="center"/>
        <w:rPr>
          <w:noProof/>
          <w:color w:val="000000" w:themeColor="text1"/>
          <w:sz w:val="28"/>
          <w:szCs w:val="28"/>
          <w:lang w:val="uk-UA"/>
        </w:rPr>
      </w:pPr>
    </w:p>
    <w:p w:rsidR="00DE44C6" w:rsidRDefault="007B0464" w:rsidP="00DE44C6">
      <w:pPr>
        <w:jc w:val="center"/>
        <w:rPr>
          <w:noProof/>
          <w:color w:val="000000" w:themeColor="text1"/>
          <w:sz w:val="28"/>
          <w:szCs w:val="28"/>
          <w:lang w:val="uk-UA"/>
        </w:rPr>
      </w:pPr>
      <w:r>
        <w:rPr>
          <w:noProof/>
          <w:color w:val="000000" w:themeColor="text1"/>
          <w:sz w:val="28"/>
          <w:szCs w:val="28"/>
        </w:rPr>
        <w:pict>
          <v:shape id="_x0000_s1164" type="#_x0000_t32" style="position:absolute;left:0;text-align:left;margin-left:243.45pt;margin-top:3.7pt;width:.75pt;height:37.5pt;flip:x;z-index:251802624" o:connectortype="straight">
            <v:stroke endarrow="block"/>
          </v:shape>
        </w:pict>
      </w:r>
    </w:p>
    <w:p w:rsidR="00DE44C6" w:rsidRDefault="00DE44C6" w:rsidP="00DE44C6">
      <w:pPr>
        <w:jc w:val="center"/>
        <w:rPr>
          <w:noProof/>
          <w:color w:val="000000" w:themeColor="text1"/>
          <w:sz w:val="28"/>
          <w:szCs w:val="28"/>
          <w:lang w:val="uk-UA"/>
        </w:rPr>
      </w:pPr>
    </w:p>
    <w:p w:rsidR="00DE44C6" w:rsidRDefault="00DE44C6" w:rsidP="00DE44C6">
      <w:pPr>
        <w:jc w:val="center"/>
        <w:rPr>
          <w:noProof/>
          <w:color w:val="000000" w:themeColor="text1"/>
          <w:sz w:val="28"/>
          <w:szCs w:val="28"/>
          <w:lang w:val="uk-UA"/>
        </w:rPr>
      </w:pPr>
    </w:p>
    <w:p w:rsidR="00DE44C6" w:rsidRDefault="00DE44C6" w:rsidP="00DE44C6">
      <w:pPr>
        <w:jc w:val="center"/>
        <w:rPr>
          <w:noProof/>
          <w:color w:val="000000" w:themeColor="text1"/>
          <w:sz w:val="28"/>
          <w:szCs w:val="28"/>
          <w:lang w:val="uk-UA"/>
        </w:rPr>
      </w:pPr>
    </w:p>
    <w:p w:rsidR="00DE44C6" w:rsidRDefault="007B0464" w:rsidP="00DE44C6">
      <w:pPr>
        <w:jc w:val="center"/>
        <w:rPr>
          <w:noProof/>
          <w:color w:val="000000" w:themeColor="text1"/>
          <w:sz w:val="28"/>
          <w:szCs w:val="28"/>
          <w:lang w:val="uk-UA"/>
        </w:rPr>
      </w:pPr>
      <w:r>
        <w:rPr>
          <w:noProof/>
          <w:color w:val="000000" w:themeColor="text1"/>
          <w:sz w:val="28"/>
          <w:szCs w:val="28"/>
        </w:rPr>
        <w:pict>
          <v:roundrect id="_x0000_s1161" style="position:absolute;left:0;text-align:left;margin-left:-.1pt;margin-top:.8pt;width:468pt;height:84pt;z-index:251799552;mso-position-horizontal-relative:margin" arcsize="10923f">
            <v:textbox>
              <w:txbxContent>
                <w:p w:rsidR="00DE44C6" w:rsidRPr="001E4BF8" w:rsidRDefault="00DE44C6" w:rsidP="00DE44C6">
                  <w:pPr>
                    <w:rPr>
                      <w:sz w:val="28"/>
                      <w:szCs w:val="28"/>
                    </w:rPr>
                  </w:pPr>
                  <w:r w:rsidRPr="001E4BF8">
                    <w:rPr>
                      <w:sz w:val="28"/>
                      <w:szCs w:val="28"/>
                    </w:rPr>
                    <w:t>отримання, оформлення і перевірка первинної інформації про ознаки зазначених злочинів</w:t>
                  </w:r>
                </w:p>
              </w:txbxContent>
            </v:textbox>
            <w10:wrap anchorx="margin"/>
          </v:roundrect>
        </w:pict>
      </w:r>
    </w:p>
    <w:p w:rsidR="00DE44C6" w:rsidRDefault="00DE44C6" w:rsidP="00DE44C6">
      <w:pPr>
        <w:jc w:val="center"/>
        <w:rPr>
          <w:noProof/>
          <w:color w:val="000000" w:themeColor="text1"/>
          <w:sz w:val="28"/>
          <w:szCs w:val="28"/>
          <w:lang w:val="uk-UA"/>
        </w:rPr>
      </w:pPr>
    </w:p>
    <w:p w:rsidR="00DE44C6" w:rsidRDefault="00DE44C6" w:rsidP="00DE44C6">
      <w:pPr>
        <w:jc w:val="center"/>
        <w:rPr>
          <w:noProof/>
          <w:color w:val="000000" w:themeColor="text1"/>
          <w:sz w:val="28"/>
          <w:szCs w:val="28"/>
          <w:lang w:val="uk-UA"/>
        </w:rPr>
      </w:pPr>
    </w:p>
    <w:p w:rsidR="00DE44C6" w:rsidRDefault="00DE44C6" w:rsidP="00DE44C6">
      <w:pPr>
        <w:jc w:val="center"/>
        <w:rPr>
          <w:noProof/>
          <w:color w:val="000000" w:themeColor="text1"/>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7B0464" w:rsidP="00DE44C6">
      <w:pPr>
        <w:jc w:val="center"/>
        <w:rPr>
          <w:sz w:val="28"/>
          <w:szCs w:val="28"/>
          <w:lang w:val="uk-UA"/>
        </w:rPr>
      </w:pPr>
      <w:r w:rsidRPr="007B0464">
        <w:rPr>
          <w:noProof/>
          <w:color w:val="000000" w:themeColor="text1"/>
          <w:sz w:val="28"/>
          <w:szCs w:val="28"/>
        </w:rPr>
        <w:pict>
          <v:shape id="_x0000_s1166" type="#_x0000_t32" style="position:absolute;left:0;text-align:left;margin-left:231.45pt;margin-top:2.2pt;width:.75pt;height:37.5pt;flip:x;z-index:251804672" o:connectortype="straight">
            <v:stroke endarrow="block"/>
          </v:shape>
        </w:pict>
      </w: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7B0464" w:rsidP="00DE44C6">
      <w:pPr>
        <w:jc w:val="center"/>
        <w:rPr>
          <w:sz w:val="28"/>
          <w:szCs w:val="28"/>
          <w:lang w:val="uk-UA"/>
        </w:rPr>
      </w:pPr>
      <w:r w:rsidRPr="007B0464">
        <w:rPr>
          <w:noProof/>
          <w:color w:val="000000" w:themeColor="text1"/>
          <w:sz w:val="28"/>
          <w:szCs w:val="28"/>
        </w:rPr>
        <w:pict>
          <v:roundrect id="_x0000_s1162" style="position:absolute;left:0;text-align:left;margin-left:-.1pt;margin-top:7.05pt;width:468pt;height:84pt;z-index:251800576" arcsize="10923f">
            <v:textbox>
              <w:txbxContent>
                <w:p w:rsidR="00DE44C6" w:rsidRPr="001E4BF8" w:rsidRDefault="00DE44C6" w:rsidP="00DE44C6">
                  <w:pPr>
                    <w:rPr>
                      <w:sz w:val="28"/>
                      <w:szCs w:val="28"/>
                      <w:lang w:val="uk-UA"/>
                    </w:rPr>
                  </w:pPr>
                  <w:r w:rsidRPr="001E4BF8">
                    <w:rPr>
                      <w:sz w:val="28"/>
                      <w:szCs w:val="28"/>
                    </w:rPr>
                    <w:t>організація і проведення спільних заходів в процесі взаємодії з метою пошуку злочинів у сфері обігу наркотиків</w:t>
                  </w:r>
                </w:p>
              </w:txbxContent>
            </v:textbox>
          </v:roundrect>
        </w:pict>
      </w: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7B0464" w:rsidP="00DE44C6">
      <w:pPr>
        <w:jc w:val="center"/>
        <w:rPr>
          <w:sz w:val="28"/>
          <w:szCs w:val="28"/>
          <w:lang w:val="uk-UA"/>
        </w:rPr>
      </w:pPr>
      <w:r w:rsidRPr="007B0464">
        <w:rPr>
          <w:noProof/>
          <w:color w:val="000000" w:themeColor="text1"/>
          <w:sz w:val="28"/>
          <w:szCs w:val="28"/>
        </w:rPr>
        <w:pict>
          <v:shape id="_x0000_s1167" type="#_x0000_t32" style="position:absolute;left:0;text-align:left;margin-left:230.7pt;margin-top:9.55pt;width:.75pt;height:37.5pt;flip:x;z-index:251805696" o:connectortype="straight">
            <v:stroke endarrow="block"/>
          </v:shape>
        </w:pict>
      </w: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7B0464" w:rsidP="00DE44C6">
      <w:pPr>
        <w:jc w:val="center"/>
        <w:rPr>
          <w:sz w:val="28"/>
          <w:szCs w:val="28"/>
          <w:lang w:val="uk-UA"/>
        </w:rPr>
      </w:pPr>
      <w:r w:rsidRPr="007B0464">
        <w:rPr>
          <w:noProof/>
          <w:color w:val="000000" w:themeColor="text1"/>
          <w:sz w:val="28"/>
          <w:szCs w:val="28"/>
        </w:rPr>
        <w:pict>
          <v:roundrect id="_x0000_s1163" style="position:absolute;left:0;text-align:left;margin-left:5.15pt;margin-top:4.7pt;width:468pt;height:84pt;z-index:251801600" arcsize="10923f">
            <v:textbox>
              <w:txbxContent>
                <w:p w:rsidR="00DE44C6" w:rsidRPr="001E4BF8" w:rsidRDefault="00DE44C6" w:rsidP="00DE44C6">
                  <w:pPr>
                    <w:rPr>
                      <w:sz w:val="28"/>
                      <w:szCs w:val="28"/>
                    </w:rPr>
                  </w:pPr>
                  <w:r w:rsidRPr="001E4BF8">
                    <w:rPr>
                      <w:sz w:val="28"/>
                      <w:szCs w:val="28"/>
                    </w:rPr>
                    <w:t>закріплення результатів попередньої оперативної перевірки із залученням фахівців, правомочних здійснювати наявну перевірку щодо підготовки та вчинення злочинів у сфері обігу наркотичних засобів</w:t>
                  </w:r>
                </w:p>
              </w:txbxContent>
            </v:textbox>
          </v:roundrect>
        </w:pict>
      </w: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FE47AE" w:rsidRDefault="00FE47AE" w:rsidP="00DE44C6">
      <w:pPr>
        <w:jc w:val="center"/>
        <w:rPr>
          <w:sz w:val="28"/>
          <w:szCs w:val="28"/>
          <w:lang w:val="uk-UA"/>
        </w:rPr>
      </w:pPr>
    </w:p>
    <w:p w:rsidR="00DE44C6" w:rsidRDefault="00FE47AE" w:rsidP="00DE44C6">
      <w:pPr>
        <w:jc w:val="center"/>
        <w:rPr>
          <w:sz w:val="28"/>
          <w:szCs w:val="28"/>
          <w:lang w:val="uk-UA"/>
        </w:rPr>
      </w:pPr>
      <w:r>
        <w:rPr>
          <w:sz w:val="28"/>
          <w:szCs w:val="28"/>
          <w:lang w:val="uk-UA"/>
        </w:rPr>
        <w:t xml:space="preserve">Предмети і документи, які  можуть </w:t>
      </w:r>
      <w:r w:rsidR="00DE44C6" w:rsidRPr="00485C9B">
        <w:rPr>
          <w:sz w:val="28"/>
          <w:szCs w:val="28"/>
          <w:lang w:val="uk-UA"/>
        </w:rPr>
        <w:t>стати доказами у справі</w:t>
      </w:r>
    </w:p>
    <w:p w:rsidR="00DE44C6" w:rsidRDefault="007B0464" w:rsidP="00DE44C6">
      <w:pPr>
        <w:rPr>
          <w:color w:val="000000" w:themeColor="text1"/>
          <w:sz w:val="28"/>
          <w:szCs w:val="28"/>
          <w:lang w:val="uk-UA"/>
        </w:rPr>
      </w:pPr>
      <w:r>
        <w:rPr>
          <w:noProof/>
          <w:color w:val="000000" w:themeColor="text1"/>
          <w:sz w:val="28"/>
          <w:szCs w:val="28"/>
        </w:rPr>
        <w:lastRenderedPageBreak/>
        <w:pict>
          <v:shape id="_x0000_s1176" type="#_x0000_t32" style="position:absolute;left:0;text-align:left;margin-left:97.2pt;margin-top:535.7pt;width:45.75pt;height:.75pt;z-index:251814912" o:connectortype="straight">
            <v:stroke endarrow="block"/>
          </v:shape>
        </w:pict>
      </w:r>
      <w:r>
        <w:rPr>
          <w:noProof/>
          <w:color w:val="000000" w:themeColor="text1"/>
          <w:sz w:val="28"/>
          <w:szCs w:val="28"/>
        </w:rPr>
        <w:pict>
          <v:shape id="_x0000_s1175" type="#_x0000_t32" style="position:absolute;left:0;text-align:left;margin-left:97.2pt;margin-top:380.45pt;width:45.75pt;height:.75pt;z-index:251813888" o:connectortype="straight">
            <v:stroke endarrow="block"/>
          </v:shape>
        </w:pict>
      </w:r>
      <w:r>
        <w:rPr>
          <w:noProof/>
          <w:color w:val="000000" w:themeColor="text1"/>
          <w:sz w:val="28"/>
          <w:szCs w:val="28"/>
        </w:rPr>
        <w:pict>
          <v:shape id="_x0000_s1174" type="#_x0000_t32" style="position:absolute;left:0;text-align:left;margin-left:97.2pt;margin-top:240.95pt;width:45.75pt;height:.75pt;z-index:251812864" o:connectortype="straight">
            <v:stroke endarrow="block"/>
          </v:shape>
        </w:pict>
      </w:r>
      <w:r>
        <w:rPr>
          <w:noProof/>
          <w:color w:val="000000" w:themeColor="text1"/>
          <w:sz w:val="28"/>
          <w:szCs w:val="28"/>
        </w:rPr>
        <w:pict>
          <v:shape id="_x0000_s1173" type="#_x0000_t32" style="position:absolute;left:0;text-align:left;margin-left:90.45pt;margin-top:105.95pt;width:45.75pt;height:.75pt;z-index:251811840" o:connectortype="straight">
            <v:stroke endarrow="block"/>
          </v:shape>
        </w:pict>
      </w:r>
      <w:r>
        <w:rPr>
          <w:noProof/>
          <w:color w:val="000000" w:themeColor="text1"/>
          <w:sz w:val="28"/>
          <w:szCs w:val="28"/>
        </w:rPr>
        <w:pict>
          <v:roundrect id="_x0000_s1170" style="position:absolute;left:0;text-align:left;margin-left:149.7pt;margin-top:211.7pt;width:318pt;height:69.75pt;z-index:251808768" arcsize="10923f">
            <v:textbox>
              <w:txbxContent>
                <w:p w:rsidR="00DE44C6" w:rsidRDefault="00DE44C6" w:rsidP="00DE44C6">
                  <w:r w:rsidRPr="00485C9B">
                    <w:rPr>
                      <w:sz w:val="28"/>
                      <w:szCs w:val="28"/>
                    </w:rPr>
                    <w:t>грошові внески в банках (пластикові картки)</w:t>
                  </w:r>
                </w:p>
              </w:txbxContent>
            </v:textbox>
          </v:roundrect>
        </w:pict>
      </w:r>
      <w:r>
        <w:rPr>
          <w:noProof/>
          <w:color w:val="000000" w:themeColor="text1"/>
          <w:sz w:val="28"/>
          <w:szCs w:val="28"/>
        </w:rPr>
        <w:pict>
          <v:roundrect id="_x0000_s1171" style="position:absolute;left:0;text-align:left;margin-left:149.7pt;margin-top:345.2pt;width:318pt;height:87.75pt;z-index:251809792" arcsize="10923f">
            <v:textbox>
              <w:txbxContent>
                <w:p w:rsidR="00DE44C6" w:rsidRPr="00485C9B" w:rsidRDefault="00DE44C6" w:rsidP="00DE44C6">
                  <w:pPr>
                    <w:rPr>
                      <w:color w:val="000000" w:themeColor="text1"/>
                      <w:sz w:val="28"/>
                      <w:szCs w:val="28"/>
                    </w:rPr>
                  </w:pPr>
                  <w:r w:rsidRPr="00485C9B">
                    <w:rPr>
                      <w:color w:val="000000" w:themeColor="text1"/>
                      <w:sz w:val="28"/>
                      <w:szCs w:val="28"/>
                    </w:rPr>
                    <w:t>проїзні квитки; підроблені рецепти, документи про списання, прийом, відправлення, перевезення, переробку наркотиків, а також акти документальних ревізій</w:t>
                  </w:r>
                </w:p>
              </w:txbxContent>
            </v:textbox>
          </v:roundrect>
        </w:pict>
      </w:r>
      <w:r>
        <w:rPr>
          <w:noProof/>
          <w:color w:val="000000" w:themeColor="text1"/>
          <w:sz w:val="28"/>
          <w:szCs w:val="28"/>
        </w:rPr>
        <w:pict>
          <v:roundrect id="_x0000_s1172" style="position:absolute;left:0;text-align:left;margin-left:149.7pt;margin-top:503.45pt;width:318pt;height:69.75pt;z-index:251810816" arcsize="10923f">
            <v:textbox>
              <w:txbxContent>
                <w:p w:rsidR="00DE44C6" w:rsidRPr="00485C9B" w:rsidRDefault="00DE44C6" w:rsidP="00DE44C6">
                  <w:pPr>
                    <w:rPr>
                      <w:sz w:val="28"/>
                      <w:szCs w:val="28"/>
                    </w:rPr>
                  </w:pPr>
                  <w:r w:rsidRPr="00485C9B">
                    <w:rPr>
                      <w:sz w:val="28"/>
                      <w:szCs w:val="28"/>
                    </w:rPr>
                    <w:t>поштові, телеграфні відправлення (листи, телеграми, заповнені бланки на відправлення посилок, бандеролей, грошові перекази)</w:t>
                  </w:r>
                </w:p>
              </w:txbxContent>
            </v:textbox>
          </v:roundrect>
        </w:pict>
      </w:r>
      <w:r>
        <w:rPr>
          <w:noProof/>
          <w:color w:val="000000" w:themeColor="text1"/>
          <w:sz w:val="28"/>
          <w:szCs w:val="28"/>
        </w:rPr>
        <w:pict>
          <v:roundrect id="_x0000_s1169" style="position:absolute;left:0;text-align:left;margin-left:142.95pt;margin-top:62.45pt;width:318pt;height:85.5pt;z-index:251807744" arcsize="10923f">
            <v:textbox>
              <w:txbxContent>
                <w:p w:rsidR="00DE44C6" w:rsidRPr="00485C9B" w:rsidRDefault="00DE44C6" w:rsidP="00DE44C6">
                  <w:pPr>
                    <w:rPr>
                      <w:sz w:val="28"/>
                      <w:szCs w:val="28"/>
                    </w:rPr>
                  </w:pPr>
                  <w:r w:rsidRPr="00485C9B">
                    <w:rPr>
                      <w:sz w:val="28"/>
                      <w:szCs w:val="28"/>
                    </w:rPr>
                    <w:t>наркотичні речовини, сировина для їх виготовлення, інструменти і пристосування для виготовлення, вживання, зберігання, перевезення наркотиків</w:t>
                  </w:r>
                </w:p>
              </w:txbxContent>
            </v:textbox>
          </v:roundrect>
        </w:pict>
      </w:r>
      <w:r>
        <w:rPr>
          <w:noProof/>
          <w:color w:val="000000" w:themeColor="text1"/>
          <w:sz w:val="28"/>
          <w:szCs w:val="28"/>
        </w:rPr>
        <w:pict>
          <v:roundrect id="_x0000_s1168" style="position:absolute;left:0;text-align:left;margin-left:-21.3pt;margin-top:9.95pt;width:99pt;height:663pt;z-index:251806720" arcsize="10923f">
            <v:textbox>
              <w:txbxContent>
                <w:p w:rsidR="00DE44C6" w:rsidRDefault="00DE44C6" w:rsidP="00DE44C6">
                  <w:pPr>
                    <w:jc w:val="center"/>
                    <w:rPr>
                      <w:noProof/>
                      <w:color w:val="000000" w:themeColor="text1"/>
                      <w:sz w:val="28"/>
                      <w:szCs w:val="28"/>
                      <w:lang w:val="uk-UA"/>
                    </w:rPr>
                  </w:pPr>
                </w:p>
                <w:p w:rsidR="00DE44C6" w:rsidRDefault="00DE44C6" w:rsidP="00DE44C6">
                  <w:pPr>
                    <w:jc w:val="right"/>
                    <w:rPr>
                      <w:noProof/>
                      <w:color w:val="000000" w:themeColor="text1"/>
                      <w:sz w:val="28"/>
                      <w:szCs w:val="28"/>
                      <w:lang w:val="uk-UA"/>
                    </w:rPr>
                  </w:pPr>
                </w:p>
                <w:p w:rsidR="00DE44C6" w:rsidRDefault="00DE44C6" w:rsidP="00DE44C6">
                  <w:pPr>
                    <w:jc w:val="center"/>
                    <w:rPr>
                      <w:noProof/>
                      <w:color w:val="000000" w:themeColor="text1"/>
                      <w:sz w:val="28"/>
                      <w:szCs w:val="28"/>
                      <w:lang w:val="uk-UA"/>
                    </w:rPr>
                  </w:pPr>
                </w:p>
                <w:p w:rsidR="00DE44C6" w:rsidRDefault="00DE44C6" w:rsidP="00DE44C6">
                  <w:pPr>
                    <w:jc w:val="center"/>
                    <w:rPr>
                      <w:noProof/>
                      <w:color w:val="000000" w:themeColor="text1"/>
                      <w:sz w:val="28"/>
                      <w:szCs w:val="28"/>
                      <w:lang w:val="uk-UA"/>
                    </w:rPr>
                  </w:pPr>
                </w:p>
                <w:p w:rsidR="00DE44C6" w:rsidRDefault="00DE44C6" w:rsidP="00DE44C6">
                  <w:pPr>
                    <w:jc w:val="center"/>
                    <w:rPr>
                      <w:noProof/>
                      <w:color w:val="000000" w:themeColor="text1"/>
                      <w:sz w:val="28"/>
                      <w:szCs w:val="28"/>
                      <w:lang w:val="uk-UA"/>
                    </w:rPr>
                  </w:pPr>
                </w:p>
                <w:p w:rsidR="00DE44C6" w:rsidRDefault="00DE44C6" w:rsidP="00DE44C6">
                  <w:pPr>
                    <w:jc w:val="center"/>
                    <w:rPr>
                      <w:noProof/>
                      <w:color w:val="000000" w:themeColor="text1"/>
                      <w:sz w:val="28"/>
                      <w:szCs w:val="28"/>
                      <w:lang w:val="uk-UA"/>
                    </w:rPr>
                  </w:pPr>
                </w:p>
                <w:p w:rsidR="00DE44C6" w:rsidRDefault="00DE44C6" w:rsidP="00DE44C6">
                  <w:pPr>
                    <w:jc w:val="center"/>
                    <w:rPr>
                      <w:noProof/>
                      <w:color w:val="000000" w:themeColor="text1"/>
                      <w:sz w:val="28"/>
                      <w:szCs w:val="28"/>
                      <w:lang w:val="uk-UA"/>
                    </w:rPr>
                  </w:pPr>
                </w:p>
                <w:p w:rsidR="00DE44C6" w:rsidRDefault="00DE44C6" w:rsidP="00DE44C6">
                  <w:pPr>
                    <w:jc w:val="center"/>
                    <w:rPr>
                      <w:sz w:val="28"/>
                      <w:szCs w:val="28"/>
                      <w:lang w:val="uk-UA"/>
                    </w:rPr>
                  </w:pPr>
                  <w:r>
                    <w:rPr>
                      <w:noProof/>
                      <w:color w:val="000000" w:themeColor="text1"/>
                      <w:sz w:val="28"/>
                      <w:szCs w:val="28"/>
                      <w:lang w:val="uk-UA"/>
                    </w:rPr>
                    <w:t xml:space="preserve">Предмети і документи, </w:t>
                  </w:r>
                  <w:r w:rsidRPr="00485C9B">
                    <w:rPr>
                      <w:sz w:val="28"/>
                      <w:szCs w:val="28"/>
                      <w:lang w:val="uk-UA"/>
                    </w:rPr>
                    <w:t>які після відкриття кримінального провадження можуть стати доказами у справі</w:t>
                  </w:r>
                </w:p>
                <w:p w:rsidR="00DE44C6" w:rsidRPr="00485C9B" w:rsidRDefault="00DE44C6">
                  <w:pPr>
                    <w:rPr>
                      <w:lang w:val="uk-UA"/>
                    </w:rPr>
                  </w:pPr>
                </w:p>
              </w:txbxContent>
            </v:textbox>
          </v:roundrect>
        </w:pict>
      </w:r>
      <w:r w:rsidR="00DE44C6">
        <w:rPr>
          <w:color w:val="000000" w:themeColor="text1"/>
          <w:sz w:val="28"/>
          <w:szCs w:val="28"/>
          <w:lang w:val="uk-UA"/>
        </w:rPr>
        <w:t xml:space="preserve">  </w:t>
      </w: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FE47AE" w:rsidRDefault="00DE44C6" w:rsidP="00DE44C6">
      <w:pPr>
        <w:jc w:val="center"/>
        <w:rPr>
          <w:color w:val="000000" w:themeColor="text1"/>
          <w:sz w:val="28"/>
          <w:szCs w:val="28"/>
          <w:lang w:val="uk-UA"/>
        </w:rPr>
      </w:pPr>
      <w:r>
        <w:rPr>
          <w:color w:val="000000" w:themeColor="text1"/>
          <w:sz w:val="28"/>
          <w:szCs w:val="28"/>
          <w:lang w:val="uk-UA"/>
        </w:rPr>
        <w:t>Профілакти</w:t>
      </w: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FE47AE" w:rsidRDefault="00FE47AE" w:rsidP="00DE44C6">
      <w:pPr>
        <w:jc w:val="center"/>
        <w:rPr>
          <w:color w:val="000000" w:themeColor="text1"/>
          <w:sz w:val="28"/>
          <w:szCs w:val="28"/>
          <w:lang w:val="uk-UA"/>
        </w:rPr>
      </w:pPr>
    </w:p>
    <w:p w:rsidR="00DE44C6" w:rsidRDefault="00FE47AE" w:rsidP="00DE44C6">
      <w:pPr>
        <w:jc w:val="center"/>
        <w:rPr>
          <w:color w:val="000000" w:themeColor="text1"/>
          <w:sz w:val="28"/>
          <w:szCs w:val="28"/>
          <w:lang w:val="uk-UA"/>
        </w:rPr>
      </w:pPr>
      <w:r>
        <w:rPr>
          <w:color w:val="000000" w:themeColor="text1"/>
          <w:sz w:val="28"/>
          <w:szCs w:val="28"/>
          <w:lang w:val="uk-UA"/>
        </w:rPr>
        <w:lastRenderedPageBreak/>
        <w:t>Профілка</w:t>
      </w:r>
      <w:r w:rsidR="00A0352F">
        <w:rPr>
          <w:color w:val="000000" w:themeColor="text1"/>
          <w:sz w:val="28"/>
          <w:szCs w:val="28"/>
          <w:lang w:val="uk-UA"/>
        </w:rPr>
        <w:t>ти</w:t>
      </w:r>
      <w:r w:rsidR="00DE44C6">
        <w:rPr>
          <w:color w:val="000000" w:themeColor="text1"/>
          <w:sz w:val="28"/>
          <w:szCs w:val="28"/>
          <w:lang w:val="uk-UA"/>
        </w:rPr>
        <w:t>чні заходи, що здійснюють працівники Національної поліції для запобігання та попередження злочинів у сфері наркотичних засобів</w:t>
      </w:r>
    </w:p>
    <w:p w:rsidR="00DE44C6" w:rsidRDefault="007B0464" w:rsidP="00DE44C6">
      <w:pPr>
        <w:rPr>
          <w:color w:val="000000" w:themeColor="text1"/>
          <w:sz w:val="28"/>
          <w:szCs w:val="28"/>
          <w:lang w:val="uk-UA"/>
        </w:rPr>
      </w:pPr>
      <w:r>
        <w:rPr>
          <w:noProof/>
          <w:color w:val="000000" w:themeColor="text1"/>
          <w:sz w:val="28"/>
          <w:szCs w:val="28"/>
        </w:rPr>
        <w:pict>
          <v:roundrect id="_x0000_s1180" style="position:absolute;left:0;text-align:left;margin-left:126.45pt;margin-top:381.95pt;width:345pt;height:71.25pt;z-index:251819008" arcsize="10923f">
            <v:textbox>
              <w:txbxContent>
                <w:p w:rsidR="00DE44C6" w:rsidRDefault="00DE44C6" w:rsidP="00DE44C6">
                  <w:pPr>
                    <w:spacing w:line="360" w:lineRule="auto"/>
                    <w:rPr>
                      <w:color w:val="000000" w:themeColor="text1"/>
                      <w:sz w:val="28"/>
                      <w:szCs w:val="28"/>
                      <w:lang w:val="uk-UA"/>
                    </w:rPr>
                  </w:pPr>
                  <w:r>
                    <w:rPr>
                      <w:color w:val="000000" w:themeColor="text1"/>
                      <w:sz w:val="28"/>
                      <w:szCs w:val="28"/>
                      <w:lang w:val="uk-UA"/>
                    </w:rPr>
                    <w:t>регулярне обстеження полів та присадибних ділянок на предмет вирощування наркотичних засобів</w:t>
                  </w:r>
                </w:p>
                <w:p w:rsidR="00DE44C6" w:rsidRPr="00EF7450" w:rsidRDefault="00DE44C6">
                  <w:pPr>
                    <w:rPr>
                      <w:lang w:val="uk-UA"/>
                    </w:rPr>
                  </w:pPr>
                </w:p>
              </w:txbxContent>
            </v:textbox>
          </v:roundrect>
        </w:pict>
      </w:r>
      <w:r>
        <w:rPr>
          <w:noProof/>
          <w:color w:val="000000" w:themeColor="text1"/>
          <w:sz w:val="28"/>
          <w:szCs w:val="28"/>
        </w:rPr>
        <w:pict>
          <v:roundrect id="_x0000_s1179" style="position:absolute;left:0;text-align:left;margin-left:133.95pt;margin-top:244.7pt;width:345pt;height:71.25pt;z-index:251817984" arcsize="10923f">
            <v:textbox>
              <w:txbxContent>
                <w:p w:rsidR="00DE44C6" w:rsidRDefault="00DE44C6" w:rsidP="00DE44C6">
                  <w:r>
                    <w:rPr>
                      <w:color w:val="000000" w:themeColor="text1"/>
                      <w:sz w:val="28"/>
                      <w:szCs w:val="28"/>
                      <w:lang w:val="uk-UA"/>
                    </w:rPr>
                    <w:t>проведення комплексних профілактичних заходів</w:t>
                  </w:r>
                </w:p>
              </w:txbxContent>
            </v:textbox>
          </v:roundrect>
        </w:pict>
      </w:r>
      <w:r>
        <w:rPr>
          <w:noProof/>
          <w:color w:val="000000" w:themeColor="text1"/>
          <w:sz w:val="28"/>
          <w:szCs w:val="28"/>
        </w:rPr>
        <w:pict>
          <v:roundrect id="_x0000_s1178" style="position:absolute;left:0;text-align:left;margin-left:133.95pt;margin-top:96.2pt;width:345pt;height:97.5pt;z-index:251816960" arcsize="10923f">
            <v:textbox>
              <w:txbxContent>
                <w:p w:rsidR="00DE44C6" w:rsidRPr="00EA0165" w:rsidRDefault="00DE44C6" w:rsidP="00DE44C6">
                  <w:pPr>
                    <w:spacing w:line="360" w:lineRule="auto"/>
                    <w:rPr>
                      <w:color w:val="000000" w:themeColor="text1"/>
                      <w:sz w:val="28"/>
                      <w:szCs w:val="28"/>
                      <w:lang w:val="uk-UA"/>
                    </w:rPr>
                  </w:pPr>
                  <w:r>
                    <w:rPr>
                      <w:color w:val="000000" w:themeColor="text1"/>
                      <w:sz w:val="28"/>
                      <w:szCs w:val="28"/>
                      <w:lang w:val="uk-UA"/>
                    </w:rPr>
                    <w:t>і</w:t>
                  </w:r>
                  <w:r w:rsidRPr="00EA0165">
                    <w:rPr>
                      <w:color w:val="000000" w:themeColor="text1"/>
                      <w:sz w:val="28"/>
                      <w:szCs w:val="28"/>
                      <w:lang w:val="uk-UA"/>
                    </w:rPr>
                    <w:t>ніціювання публічного обговорення проблем пов’язаних з наркотичною злочинністю у засобах масової інформації;</w:t>
                  </w:r>
                  <w:r>
                    <w:rPr>
                      <w:color w:val="000000" w:themeColor="text1"/>
                      <w:sz w:val="28"/>
                      <w:szCs w:val="28"/>
                      <w:lang w:val="uk-UA"/>
                    </w:rPr>
                    <w:t xml:space="preserve"> (преса, телебачення, інтернет)</w:t>
                  </w:r>
                </w:p>
                <w:p w:rsidR="00DE44C6" w:rsidRPr="00EF7450" w:rsidRDefault="00DE44C6">
                  <w:pPr>
                    <w:rPr>
                      <w:lang w:val="uk-UA"/>
                    </w:rPr>
                  </w:pPr>
                </w:p>
              </w:txbxContent>
            </v:textbox>
          </v:roundrect>
        </w:pict>
      </w:r>
      <w:r>
        <w:rPr>
          <w:noProof/>
          <w:color w:val="000000" w:themeColor="text1"/>
          <w:sz w:val="28"/>
          <w:szCs w:val="28"/>
        </w:rPr>
        <w:pict>
          <v:roundrect id="_x0000_s1181" style="position:absolute;left:0;text-align:left;margin-left:130.2pt;margin-top:520.7pt;width:345pt;height:71.25pt;z-index:251820032" arcsize="10923f">
            <v:textbox>
              <w:txbxContent>
                <w:p w:rsidR="00DE44C6" w:rsidRDefault="00DE44C6" w:rsidP="00DE44C6">
                  <w:pPr>
                    <w:spacing w:line="360" w:lineRule="auto"/>
                    <w:rPr>
                      <w:color w:val="000000" w:themeColor="text1"/>
                      <w:sz w:val="28"/>
                      <w:szCs w:val="28"/>
                      <w:lang w:val="uk-UA"/>
                    </w:rPr>
                  </w:pPr>
                  <w:r>
                    <w:rPr>
                      <w:color w:val="000000" w:themeColor="text1"/>
                      <w:sz w:val="28"/>
                      <w:szCs w:val="28"/>
                      <w:lang w:val="uk-UA"/>
                    </w:rPr>
                    <w:t>перешкоджання «відмиванню» грошей, які були здобуті у результаті наркотичного бізнесу.</w:t>
                  </w:r>
                </w:p>
                <w:p w:rsidR="00DE44C6" w:rsidRPr="00EF7450" w:rsidRDefault="00DE44C6">
                  <w:pPr>
                    <w:rPr>
                      <w:lang w:val="uk-UA"/>
                    </w:rPr>
                  </w:pPr>
                </w:p>
              </w:txbxContent>
            </v:textbox>
          </v:roundrect>
        </w:pict>
      </w:r>
      <w:r>
        <w:rPr>
          <w:noProof/>
          <w:color w:val="000000" w:themeColor="text1"/>
          <w:sz w:val="28"/>
          <w:szCs w:val="28"/>
        </w:rPr>
        <w:pict>
          <v:roundrect id="_x0000_s1177" style="position:absolute;left:0;text-align:left;margin-left:-27.3pt;margin-top:32.45pt;width:111pt;height:633pt;z-index:251815936" arcsize="10923f">
            <v:textbox>
              <w:txbxContent>
                <w:p w:rsidR="00DE44C6" w:rsidRDefault="00DE44C6">
                  <w:pPr>
                    <w:rPr>
                      <w:color w:val="000000" w:themeColor="text1"/>
                      <w:sz w:val="28"/>
                      <w:szCs w:val="28"/>
                      <w:lang w:val="uk-UA"/>
                    </w:rPr>
                  </w:pPr>
                </w:p>
                <w:p w:rsidR="00DE44C6" w:rsidRDefault="00DE44C6">
                  <w:pPr>
                    <w:rPr>
                      <w:color w:val="000000" w:themeColor="text1"/>
                      <w:sz w:val="28"/>
                      <w:szCs w:val="28"/>
                      <w:lang w:val="uk-UA"/>
                    </w:rPr>
                  </w:pPr>
                </w:p>
                <w:p w:rsidR="00DE44C6" w:rsidRDefault="00DE44C6">
                  <w:pPr>
                    <w:rPr>
                      <w:color w:val="000000" w:themeColor="text1"/>
                      <w:sz w:val="28"/>
                      <w:szCs w:val="28"/>
                      <w:lang w:val="uk-UA"/>
                    </w:rPr>
                  </w:pPr>
                </w:p>
                <w:p w:rsidR="00DE44C6" w:rsidRDefault="00DE44C6">
                  <w:pPr>
                    <w:rPr>
                      <w:color w:val="000000" w:themeColor="text1"/>
                      <w:sz w:val="28"/>
                      <w:szCs w:val="28"/>
                      <w:lang w:val="uk-UA"/>
                    </w:rPr>
                  </w:pPr>
                </w:p>
                <w:p w:rsidR="00DE44C6" w:rsidRDefault="00DE44C6">
                  <w:pPr>
                    <w:rPr>
                      <w:color w:val="000000" w:themeColor="text1"/>
                      <w:sz w:val="28"/>
                      <w:szCs w:val="28"/>
                      <w:lang w:val="uk-UA"/>
                    </w:rPr>
                  </w:pPr>
                </w:p>
                <w:p w:rsidR="00DE44C6" w:rsidRDefault="00DE44C6">
                  <w:r>
                    <w:rPr>
                      <w:color w:val="000000" w:themeColor="text1"/>
                      <w:sz w:val="28"/>
                      <w:szCs w:val="28"/>
                      <w:lang w:val="uk-UA"/>
                    </w:rPr>
                    <w:t>Профілактичними заходами, що здійснюють працівники Національної поліції для запобігання та попередження злочинів у сфері наркотичних засобів</w:t>
                  </w:r>
                </w:p>
              </w:txbxContent>
            </v:textbox>
          </v:roundrect>
        </w:pict>
      </w:r>
      <w:r w:rsidR="00DE44C6">
        <w:rPr>
          <w:color w:val="000000" w:themeColor="text1"/>
          <w:sz w:val="28"/>
          <w:szCs w:val="28"/>
          <w:lang w:val="uk-UA"/>
        </w:rPr>
        <w:t xml:space="preserve"> </w:t>
      </w: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A0352F" w:rsidRDefault="00DE44C6" w:rsidP="00DE44C6">
      <w:pPr>
        <w:jc w:val="center"/>
        <w:rPr>
          <w:color w:val="000000" w:themeColor="text1"/>
          <w:sz w:val="28"/>
          <w:szCs w:val="28"/>
          <w:lang w:val="uk-UA"/>
        </w:rPr>
      </w:pPr>
      <w:r>
        <w:rPr>
          <w:color w:val="000000" w:themeColor="text1"/>
          <w:sz w:val="28"/>
          <w:szCs w:val="28"/>
          <w:lang w:val="uk-UA"/>
        </w:rPr>
        <w:t>Основні такти</w:t>
      </w:r>
    </w:p>
    <w:p w:rsidR="00A0352F" w:rsidRDefault="00A0352F" w:rsidP="00DE44C6">
      <w:pPr>
        <w:jc w:val="center"/>
        <w:rPr>
          <w:color w:val="000000" w:themeColor="text1"/>
          <w:sz w:val="28"/>
          <w:szCs w:val="28"/>
          <w:lang w:val="uk-UA"/>
        </w:rPr>
      </w:pPr>
    </w:p>
    <w:p w:rsidR="00A0352F" w:rsidRDefault="00A0352F" w:rsidP="00DE44C6">
      <w:pPr>
        <w:jc w:val="center"/>
        <w:rPr>
          <w:color w:val="000000" w:themeColor="text1"/>
          <w:sz w:val="28"/>
          <w:szCs w:val="28"/>
          <w:lang w:val="uk-UA"/>
        </w:rPr>
      </w:pPr>
    </w:p>
    <w:p w:rsidR="00A0352F" w:rsidRDefault="00A0352F" w:rsidP="00DE44C6">
      <w:pPr>
        <w:jc w:val="center"/>
        <w:rPr>
          <w:color w:val="000000" w:themeColor="text1"/>
          <w:sz w:val="28"/>
          <w:szCs w:val="28"/>
          <w:lang w:val="uk-UA"/>
        </w:rPr>
      </w:pPr>
    </w:p>
    <w:p w:rsidR="00A0352F" w:rsidRDefault="00A0352F" w:rsidP="00DE44C6">
      <w:pPr>
        <w:jc w:val="center"/>
        <w:rPr>
          <w:color w:val="000000" w:themeColor="text1"/>
          <w:sz w:val="28"/>
          <w:szCs w:val="28"/>
          <w:lang w:val="uk-UA"/>
        </w:rPr>
      </w:pPr>
    </w:p>
    <w:p w:rsidR="00A0352F" w:rsidRDefault="00A0352F" w:rsidP="00DE44C6">
      <w:pPr>
        <w:jc w:val="center"/>
        <w:rPr>
          <w:color w:val="000000" w:themeColor="text1"/>
          <w:sz w:val="28"/>
          <w:szCs w:val="28"/>
          <w:lang w:val="uk-UA"/>
        </w:rPr>
      </w:pPr>
    </w:p>
    <w:p w:rsidR="00A0352F" w:rsidRDefault="00A0352F" w:rsidP="00DE44C6">
      <w:pPr>
        <w:jc w:val="center"/>
        <w:rPr>
          <w:color w:val="000000" w:themeColor="text1"/>
          <w:sz w:val="28"/>
          <w:szCs w:val="28"/>
          <w:lang w:val="uk-UA"/>
        </w:rPr>
      </w:pPr>
    </w:p>
    <w:p w:rsidR="00A0352F" w:rsidRDefault="00A0352F" w:rsidP="00DE44C6">
      <w:pPr>
        <w:jc w:val="center"/>
        <w:rPr>
          <w:color w:val="000000" w:themeColor="text1"/>
          <w:sz w:val="28"/>
          <w:szCs w:val="28"/>
          <w:lang w:val="uk-UA"/>
        </w:rPr>
      </w:pPr>
    </w:p>
    <w:p w:rsidR="00A0352F" w:rsidRDefault="00A0352F" w:rsidP="00DE44C6">
      <w:pPr>
        <w:jc w:val="center"/>
        <w:rPr>
          <w:color w:val="000000" w:themeColor="text1"/>
          <w:sz w:val="28"/>
          <w:szCs w:val="28"/>
          <w:lang w:val="uk-UA"/>
        </w:rPr>
      </w:pPr>
    </w:p>
    <w:p w:rsidR="00A0352F" w:rsidRDefault="00A0352F" w:rsidP="00DE44C6">
      <w:pPr>
        <w:jc w:val="center"/>
        <w:rPr>
          <w:color w:val="000000" w:themeColor="text1"/>
          <w:sz w:val="28"/>
          <w:szCs w:val="28"/>
          <w:lang w:val="uk-UA"/>
        </w:rPr>
      </w:pPr>
    </w:p>
    <w:p w:rsidR="00A0352F" w:rsidRDefault="00A0352F" w:rsidP="00DE44C6">
      <w:pPr>
        <w:jc w:val="center"/>
        <w:rPr>
          <w:color w:val="000000" w:themeColor="text1"/>
          <w:sz w:val="28"/>
          <w:szCs w:val="28"/>
          <w:lang w:val="uk-UA"/>
        </w:rPr>
      </w:pPr>
    </w:p>
    <w:p w:rsidR="00A0352F" w:rsidRDefault="00A0352F" w:rsidP="00DE44C6">
      <w:pPr>
        <w:jc w:val="center"/>
        <w:rPr>
          <w:color w:val="000000" w:themeColor="text1"/>
          <w:sz w:val="28"/>
          <w:szCs w:val="28"/>
          <w:lang w:val="uk-UA"/>
        </w:rPr>
      </w:pPr>
    </w:p>
    <w:p w:rsidR="00A0352F" w:rsidRDefault="00A0352F" w:rsidP="00DE44C6">
      <w:pPr>
        <w:jc w:val="center"/>
        <w:rPr>
          <w:color w:val="000000" w:themeColor="text1"/>
          <w:sz w:val="28"/>
          <w:szCs w:val="28"/>
          <w:lang w:val="uk-UA"/>
        </w:rPr>
      </w:pPr>
    </w:p>
    <w:p w:rsidR="00A0352F" w:rsidRDefault="00A0352F" w:rsidP="00DE44C6">
      <w:pPr>
        <w:jc w:val="center"/>
        <w:rPr>
          <w:color w:val="000000" w:themeColor="text1"/>
          <w:sz w:val="28"/>
          <w:szCs w:val="28"/>
          <w:lang w:val="uk-UA"/>
        </w:rPr>
      </w:pPr>
    </w:p>
    <w:p w:rsidR="00A0352F" w:rsidRDefault="00A0352F" w:rsidP="00DE44C6">
      <w:pPr>
        <w:jc w:val="center"/>
        <w:rPr>
          <w:color w:val="000000" w:themeColor="text1"/>
          <w:sz w:val="28"/>
          <w:szCs w:val="28"/>
          <w:lang w:val="uk-UA"/>
        </w:rPr>
      </w:pPr>
    </w:p>
    <w:p w:rsidR="00A0352F" w:rsidRDefault="00A0352F" w:rsidP="00DE44C6">
      <w:pPr>
        <w:jc w:val="center"/>
        <w:rPr>
          <w:color w:val="000000" w:themeColor="text1"/>
          <w:sz w:val="28"/>
          <w:szCs w:val="28"/>
          <w:lang w:val="uk-UA"/>
        </w:rPr>
      </w:pPr>
    </w:p>
    <w:p w:rsidR="00A0352F" w:rsidRDefault="00A0352F" w:rsidP="00DE44C6">
      <w:pPr>
        <w:jc w:val="center"/>
        <w:rPr>
          <w:color w:val="000000" w:themeColor="text1"/>
          <w:sz w:val="28"/>
          <w:szCs w:val="28"/>
          <w:lang w:val="uk-UA"/>
        </w:rPr>
      </w:pPr>
    </w:p>
    <w:p w:rsidR="00A0352F" w:rsidRDefault="00A0352F" w:rsidP="00DE44C6">
      <w:pPr>
        <w:jc w:val="center"/>
        <w:rPr>
          <w:color w:val="000000" w:themeColor="text1"/>
          <w:sz w:val="28"/>
          <w:szCs w:val="28"/>
          <w:lang w:val="uk-UA"/>
        </w:rPr>
      </w:pPr>
    </w:p>
    <w:p w:rsidR="00DE44C6" w:rsidRDefault="00A0352F" w:rsidP="00DE44C6">
      <w:pPr>
        <w:jc w:val="center"/>
        <w:rPr>
          <w:color w:val="000000" w:themeColor="text1"/>
          <w:sz w:val="28"/>
          <w:szCs w:val="28"/>
          <w:lang w:val="uk-UA"/>
        </w:rPr>
      </w:pPr>
      <w:r>
        <w:rPr>
          <w:color w:val="000000" w:themeColor="text1"/>
          <w:sz w:val="28"/>
          <w:szCs w:val="28"/>
          <w:lang w:val="uk-UA"/>
        </w:rPr>
        <w:lastRenderedPageBreak/>
        <w:t>Такти</w:t>
      </w:r>
      <w:r w:rsidR="00DE44C6">
        <w:rPr>
          <w:color w:val="000000" w:themeColor="text1"/>
          <w:sz w:val="28"/>
          <w:szCs w:val="28"/>
          <w:lang w:val="uk-UA"/>
        </w:rPr>
        <w:t xml:space="preserve">чні прийоми, що направлені на попередження злочинів у сфері обігу наркотичних засобів </w:t>
      </w:r>
    </w:p>
    <w:p w:rsidR="00DE44C6" w:rsidRDefault="007B0464" w:rsidP="00DE44C6">
      <w:pPr>
        <w:jc w:val="center"/>
        <w:rPr>
          <w:color w:val="000000" w:themeColor="text1"/>
          <w:sz w:val="28"/>
          <w:szCs w:val="28"/>
          <w:lang w:val="uk-UA"/>
        </w:rPr>
      </w:pPr>
      <w:r>
        <w:rPr>
          <w:noProof/>
          <w:color w:val="000000" w:themeColor="text1"/>
          <w:sz w:val="28"/>
          <w:szCs w:val="28"/>
        </w:rPr>
        <w:pict>
          <v:roundrect id="_x0000_s1182" style="position:absolute;left:0;text-align:left;margin-left:25.95pt;margin-top:14.45pt;width:441.75pt;height:68.25pt;z-index:251821056" arcsize="10923f">
            <v:textbox>
              <w:txbxContent>
                <w:p w:rsidR="00DE44C6" w:rsidRDefault="00DE44C6" w:rsidP="00DE44C6">
                  <w:pPr>
                    <w:jc w:val="center"/>
                    <w:rPr>
                      <w:color w:val="000000" w:themeColor="text1"/>
                      <w:sz w:val="28"/>
                      <w:szCs w:val="28"/>
                      <w:lang w:val="uk-UA"/>
                    </w:rPr>
                  </w:pPr>
                  <w:r>
                    <w:rPr>
                      <w:color w:val="000000" w:themeColor="text1"/>
                      <w:sz w:val="28"/>
                      <w:szCs w:val="28"/>
                      <w:lang w:val="uk-UA"/>
                    </w:rPr>
                    <w:t>Основні тактичні прийоми, що направлені на попередження злочинів у сфері обігу наркотичних засобів</w:t>
                  </w:r>
                </w:p>
                <w:p w:rsidR="00DE44C6" w:rsidRDefault="00DE44C6">
                  <w:pPr>
                    <w:rPr>
                      <w:lang w:val="uk-UA"/>
                    </w:rPr>
                  </w:pPr>
                </w:p>
                <w:p w:rsidR="00DE44C6" w:rsidRPr="00EF7450" w:rsidRDefault="00DE44C6">
                  <w:pPr>
                    <w:rPr>
                      <w:lang w:val="uk-UA"/>
                    </w:rPr>
                  </w:pPr>
                </w:p>
              </w:txbxContent>
            </v:textbox>
          </v:roundrect>
        </w:pict>
      </w:r>
      <w:r w:rsidR="00DE44C6">
        <w:rPr>
          <w:color w:val="000000" w:themeColor="text1"/>
          <w:sz w:val="28"/>
          <w:szCs w:val="28"/>
          <w:lang w:val="uk-UA"/>
        </w:rPr>
        <w:t xml:space="preserve">                                                                                      </w:t>
      </w: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r>
        <w:rPr>
          <w:color w:val="000000" w:themeColor="text1"/>
          <w:sz w:val="28"/>
          <w:szCs w:val="28"/>
          <w:lang w:val="uk-UA"/>
        </w:rPr>
        <w:t xml:space="preserve">                                                                  </w:t>
      </w: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7B0464" w:rsidP="00DE44C6">
      <w:pPr>
        <w:rPr>
          <w:color w:val="000000" w:themeColor="text1"/>
          <w:sz w:val="28"/>
          <w:szCs w:val="28"/>
          <w:lang w:val="uk-UA"/>
        </w:rPr>
      </w:pPr>
      <w:r>
        <w:rPr>
          <w:noProof/>
          <w:color w:val="000000" w:themeColor="text1"/>
          <w:sz w:val="28"/>
          <w:szCs w:val="28"/>
        </w:rPr>
        <w:pict>
          <v:shape id="_x0000_s1187" type="#_x0000_t32" style="position:absolute;left:0;text-align:left;margin-left:237.45pt;margin-top:5.15pt;width:.75pt;height:31.5pt;z-index:251826176" o:connectortype="straight">
            <v:stroke endarrow="block"/>
          </v:shape>
        </w:pict>
      </w:r>
    </w:p>
    <w:p w:rsidR="00DE44C6" w:rsidRDefault="00DE44C6" w:rsidP="00DE44C6">
      <w:pPr>
        <w:rPr>
          <w:color w:val="000000" w:themeColor="text1"/>
          <w:sz w:val="28"/>
          <w:szCs w:val="28"/>
          <w:lang w:val="uk-UA"/>
        </w:rPr>
      </w:pPr>
    </w:p>
    <w:p w:rsidR="00DE44C6" w:rsidRDefault="007B0464" w:rsidP="00DE44C6">
      <w:pPr>
        <w:rPr>
          <w:color w:val="000000" w:themeColor="text1"/>
          <w:sz w:val="28"/>
          <w:szCs w:val="28"/>
          <w:lang w:val="uk-UA"/>
        </w:rPr>
      </w:pPr>
      <w:r>
        <w:rPr>
          <w:noProof/>
          <w:color w:val="000000" w:themeColor="text1"/>
          <w:sz w:val="28"/>
          <w:szCs w:val="28"/>
        </w:rPr>
        <w:pict>
          <v:roundrect id="_x0000_s1183" style="position:absolute;left:0;text-align:left;margin-left:46.95pt;margin-top:14.75pt;width:384pt;height:1in;z-index:251822080" arcsize="10923f">
            <v:textbox>
              <w:txbxContent>
                <w:p w:rsidR="00DE44C6" w:rsidRDefault="00DE44C6" w:rsidP="00DE44C6">
                  <w:r>
                    <w:rPr>
                      <w:sz w:val="28"/>
                      <w:szCs w:val="28"/>
                      <w:lang w:val="uk-UA"/>
                    </w:rPr>
                    <w:t>п</w:t>
                  </w:r>
                  <w:r w:rsidRPr="00A61772">
                    <w:rPr>
                      <w:sz w:val="28"/>
                      <w:szCs w:val="28"/>
                      <w:lang w:val="uk-UA"/>
                    </w:rPr>
                    <w:t xml:space="preserve">сихологічний вплив на </w:t>
                  </w:r>
                  <w:r>
                    <w:rPr>
                      <w:sz w:val="28"/>
                      <w:szCs w:val="28"/>
                      <w:lang w:val="uk-UA"/>
                    </w:rPr>
                    <w:t>з боку оперативних працівників з метою відведення особи від ідеї реалізації злочину</w:t>
                  </w:r>
                </w:p>
              </w:txbxContent>
            </v:textbox>
          </v:roundrect>
        </w:pict>
      </w: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7B0464" w:rsidP="00DE44C6">
      <w:pPr>
        <w:rPr>
          <w:color w:val="000000" w:themeColor="text1"/>
          <w:sz w:val="28"/>
          <w:szCs w:val="28"/>
          <w:lang w:val="uk-UA"/>
        </w:rPr>
      </w:pPr>
      <w:r>
        <w:rPr>
          <w:noProof/>
          <w:color w:val="000000" w:themeColor="text1"/>
          <w:sz w:val="28"/>
          <w:szCs w:val="28"/>
        </w:rPr>
        <w:pict>
          <v:shape id="_x0000_s1188" type="#_x0000_t32" style="position:absolute;left:0;text-align:left;margin-left:238.2pt;margin-top:1.15pt;width:.75pt;height:31.5pt;z-index:251827200" o:connectortype="straight">
            <v:stroke endarrow="block"/>
          </v:shape>
        </w:pict>
      </w:r>
    </w:p>
    <w:p w:rsidR="00DE44C6" w:rsidRDefault="00DE44C6" w:rsidP="00DE44C6">
      <w:pPr>
        <w:rPr>
          <w:color w:val="000000" w:themeColor="text1"/>
          <w:sz w:val="28"/>
          <w:szCs w:val="28"/>
          <w:lang w:val="uk-UA"/>
        </w:rPr>
      </w:pPr>
    </w:p>
    <w:p w:rsidR="00DE44C6" w:rsidRDefault="007B0464" w:rsidP="00DE44C6">
      <w:pPr>
        <w:rPr>
          <w:color w:val="000000" w:themeColor="text1"/>
          <w:sz w:val="28"/>
          <w:szCs w:val="28"/>
          <w:lang w:val="uk-UA"/>
        </w:rPr>
      </w:pPr>
      <w:r>
        <w:rPr>
          <w:noProof/>
          <w:color w:val="000000" w:themeColor="text1"/>
          <w:sz w:val="28"/>
          <w:szCs w:val="28"/>
        </w:rPr>
        <w:pict>
          <v:roundrect id="_x0000_s1184" style="position:absolute;left:0;text-align:left;margin-left:46.95pt;margin-top:6pt;width:384pt;height:1in;z-index:251823104" arcsize="10923f">
            <v:textbox>
              <w:txbxContent>
                <w:p w:rsidR="00DE44C6" w:rsidRDefault="00DE44C6" w:rsidP="00DE44C6">
                  <w:r>
                    <w:rPr>
                      <w:sz w:val="28"/>
                      <w:szCs w:val="28"/>
                      <w:lang w:val="uk-UA"/>
                    </w:rPr>
                    <w:t>усунення причин та умов, які б допомогли особі вчинити злочин</w:t>
                  </w:r>
                </w:p>
              </w:txbxContent>
            </v:textbox>
          </v:roundrect>
        </w:pict>
      </w: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DE44C6" w:rsidP="00DE44C6">
      <w:pPr>
        <w:rPr>
          <w:color w:val="000000" w:themeColor="text1"/>
          <w:sz w:val="28"/>
          <w:szCs w:val="28"/>
          <w:lang w:val="uk-UA"/>
        </w:rPr>
      </w:pPr>
    </w:p>
    <w:p w:rsidR="00DE44C6" w:rsidRDefault="007B0464" w:rsidP="00DE44C6">
      <w:pPr>
        <w:rPr>
          <w:color w:val="000000" w:themeColor="text1"/>
          <w:sz w:val="28"/>
          <w:szCs w:val="28"/>
          <w:lang w:val="uk-UA"/>
        </w:rPr>
      </w:pPr>
      <w:r>
        <w:rPr>
          <w:noProof/>
          <w:color w:val="000000" w:themeColor="text1"/>
          <w:sz w:val="28"/>
          <w:szCs w:val="28"/>
        </w:rPr>
        <w:pict>
          <v:shape id="_x0000_s1189" type="#_x0000_t32" style="position:absolute;left:0;text-align:left;margin-left:233.7pt;margin-top:15.25pt;width:.75pt;height:31.5pt;z-index:251828224" o:connectortype="straight">
            <v:stroke endarrow="block"/>
          </v:shape>
        </w:pict>
      </w:r>
    </w:p>
    <w:p w:rsidR="00DE44C6" w:rsidRDefault="00DE44C6" w:rsidP="00DE44C6">
      <w:pPr>
        <w:rPr>
          <w:color w:val="000000" w:themeColor="text1"/>
          <w:sz w:val="28"/>
          <w:szCs w:val="28"/>
          <w:lang w:val="uk-UA"/>
        </w:rPr>
      </w:pPr>
    </w:p>
    <w:p w:rsidR="00DE44C6" w:rsidRDefault="007B0464" w:rsidP="00DE44C6">
      <w:pPr>
        <w:rPr>
          <w:color w:val="000000" w:themeColor="text1"/>
          <w:sz w:val="28"/>
          <w:szCs w:val="28"/>
          <w:lang w:val="uk-UA"/>
        </w:rPr>
      </w:pPr>
      <w:r>
        <w:rPr>
          <w:noProof/>
          <w:color w:val="000000" w:themeColor="text1"/>
          <w:sz w:val="28"/>
          <w:szCs w:val="28"/>
        </w:rPr>
        <w:pict>
          <v:roundrect id="_x0000_s1185" style="position:absolute;left:0;text-align:left;margin-left:40.2pt;margin-top:37.3pt;width:384pt;height:1in;z-index:251824128" arcsize="10923f">
            <v:textbox>
              <w:txbxContent>
                <w:p w:rsidR="00DE44C6" w:rsidRDefault="00DE44C6" w:rsidP="00DE44C6">
                  <w:pPr>
                    <w:spacing w:line="360" w:lineRule="auto"/>
                    <w:rPr>
                      <w:sz w:val="28"/>
                      <w:szCs w:val="28"/>
                      <w:lang w:val="uk-UA"/>
                    </w:rPr>
                  </w:pPr>
                  <w:r>
                    <w:rPr>
                      <w:sz w:val="28"/>
                      <w:szCs w:val="28"/>
                      <w:lang w:val="uk-UA"/>
                    </w:rPr>
                    <w:t>притягнення особи до відповідальності за вживання наркотиків (адміністративної або дисциплінарної)</w:t>
                  </w:r>
                </w:p>
                <w:p w:rsidR="00DE44C6" w:rsidRPr="00EF7450" w:rsidRDefault="00DE44C6">
                  <w:pPr>
                    <w:rPr>
                      <w:lang w:val="uk-UA"/>
                    </w:rPr>
                  </w:pPr>
                </w:p>
              </w:txbxContent>
            </v:textbox>
          </v:roundrect>
        </w:pict>
      </w:r>
      <w:r>
        <w:rPr>
          <w:noProof/>
          <w:color w:val="000000" w:themeColor="text1"/>
          <w:sz w:val="28"/>
          <w:szCs w:val="28"/>
        </w:rPr>
        <w:pict>
          <v:shape id="_x0000_s1190" type="#_x0000_t32" style="position:absolute;left:0;text-align:left;margin-left:232.95pt;margin-top:141.3pt;width:.75pt;height:31.5pt;z-index:251829248" o:connectortype="straight">
            <v:stroke endarrow="block"/>
          </v:shape>
        </w:pict>
      </w:r>
      <w:r>
        <w:rPr>
          <w:noProof/>
          <w:color w:val="000000" w:themeColor="text1"/>
          <w:sz w:val="28"/>
          <w:szCs w:val="28"/>
        </w:rPr>
        <w:pict>
          <v:roundrect id="_x0000_s1186" style="position:absolute;left:0;text-align:left;margin-left:46.95pt;margin-top:201.55pt;width:384pt;height:1in;z-index:251825152" arcsize="10923f">
            <v:textbox>
              <w:txbxContent>
                <w:p w:rsidR="00DE44C6" w:rsidRDefault="00DE44C6" w:rsidP="00DE44C6">
                  <w:pPr>
                    <w:spacing w:line="360" w:lineRule="auto"/>
                    <w:rPr>
                      <w:sz w:val="28"/>
                      <w:szCs w:val="28"/>
                      <w:lang w:val="uk-UA"/>
                    </w:rPr>
                  </w:pPr>
                  <w:r>
                    <w:rPr>
                      <w:sz w:val="28"/>
                      <w:szCs w:val="28"/>
                      <w:lang w:val="uk-UA"/>
                    </w:rPr>
                    <w:t>затримання під  час отримання або передачі  наркотиків</w:t>
                  </w:r>
                </w:p>
                <w:p w:rsidR="00DE44C6" w:rsidRPr="00EF7450" w:rsidRDefault="00DE44C6">
                  <w:pPr>
                    <w:rPr>
                      <w:lang w:val="uk-UA"/>
                    </w:rPr>
                  </w:pPr>
                </w:p>
              </w:txbxContent>
            </v:textbox>
          </v:roundrect>
        </w:pict>
      </w:r>
    </w:p>
    <w:p w:rsidR="00DE44C6" w:rsidRDefault="007B0464" w:rsidP="00DE44C6">
      <w:pPr>
        <w:jc w:val="center"/>
        <w:rPr>
          <w:color w:val="000000" w:themeColor="text1"/>
          <w:sz w:val="28"/>
          <w:szCs w:val="28"/>
          <w:lang w:val="uk-UA"/>
        </w:rPr>
      </w:pPr>
      <w:r>
        <w:rPr>
          <w:noProof/>
          <w:color w:val="000000" w:themeColor="text1"/>
          <w:sz w:val="28"/>
          <w:szCs w:val="28"/>
        </w:rPr>
        <w:lastRenderedPageBreak/>
        <w:pict>
          <v:group id="_x0000_s1191" style="position:absolute;left:0;text-align:left;margin-left:75.75pt;margin-top:74.65pt;width:495.25pt;height:577.85pt;z-index:-251486208;mso-wrap-distance-left:0;mso-wrap-distance-right:0;mso-position-horizontal-relative:page" coordorigin="1724,307" coordsize="9510,8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2" type="#_x0000_t75" style="position:absolute;left:2248;top:552;width:8758;height:7826"/>
            <v:shape id="_x0000_s1193" style="position:absolute;left:2225;top:813;width:64;height:7525" coordorigin="2225,814" coordsize="64,7525" o:spt="100" adj="0,,0" path="m2289,8338r-64,m2289,7263r-64,m2289,6188r-64,m2289,5113r-64,m2289,4038r-64,m2289,2964r-64,m2289,1889r-64,m2289,814r-64,e" filled="f" strokecolor="#858585">
              <v:stroke joinstyle="round"/>
              <v:formulas/>
              <v:path arrowok="t" o:connecttype="segments"/>
            </v:shape>
            <v:shape id="_x0000_s1194" style="position:absolute;left:2288;top:8338;width:8386;height:64" coordorigin="2289,8339" coordsize="8386,64" o:spt="100" adj="0,,0" path="m2289,8339r,63m3052,8339r,63m3814,8339r,63m4576,8339r,63m5338,8339r,63m6101,8339r,63m6863,8339r,63m7625,8339r,63m8388,8339r,63m9150,8339r,63m9912,8339r,63m10675,8339r,63e" filled="f" strokecolor="#858585">
              <v:stroke joinstyle="round"/>
              <v:formulas/>
              <v:path arrowok="t" o:connecttype="segments"/>
            </v:shape>
            <v:rect id="_x0000_s1195" style="position:absolute;left:1731;top:314;width:9495;height:8580" filled="f" strokecolor="#858585"/>
            <v:shapetype id="_x0000_t202" coordsize="21600,21600" o:spt="202" path="m,l,21600r21600,l21600,xe">
              <v:stroke joinstyle="miter"/>
              <v:path gradientshapeok="t" o:connecttype="rect"/>
            </v:shapetype>
            <v:shape id="_x0000_s1196" type="#_x0000_t202" style="position:absolute;left:1899;top:731;width:224;height:201" filled="f" stroked="f">
              <v:textbox inset="0,0,0,0">
                <w:txbxContent>
                  <w:p w:rsidR="00DE44C6" w:rsidRDefault="00DE44C6" w:rsidP="00DE44C6">
                    <w:pPr>
                      <w:spacing w:line="200" w:lineRule="exact"/>
                      <w:rPr>
                        <w:rFonts w:ascii="Calibri"/>
                      </w:rPr>
                    </w:pPr>
                    <w:r>
                      <w:rPr>
                        <w:rFonts w:ascii="Calibri"/>
                      </w:rPr>
                      <w:t>70</w:t>
                    </w:r>
                  </w:p>
                </w:txbxContent>
              </v:textbox>
            </v:shape>
            <v:shape id="_x0000_s1197" type="#_x0000_t202" style="position:absolute;left:2570;top:815;width:377;height:201" filled="f" stroked="f">
              <v:textbox inset="0,0,0,0">
                <w:txbxContent>
                  <w:p w:rsidR="00DE44C6" w:rsidRDefault="00DE44C6" w:rsidP="00DE44C6">
                    <w:pPr>
                      <w:spacing w:line="200" w:lineRule="exact"/>
                      <w:rPr>
                        <w:rFonts w:ascii="Calibri"/>
                      </w:rPr>
                    </w:pPr>
                    <w:r>
                      <w:rPr>
                        <w:rFonts w:ascii="Calibri"/>
                      </w:rPr>
                      <w:t>66.7</w:t>
                    </w:r>
                  </w:p>
                </w:txbxContent>
              </v:textbox>
            </v:shape>
            <v:shape id="_x0000_s1198" type="#_x0000_t202" style="position:absolute;left:3332;top:729;width:377;height:201" filled="f" stroked="f">
              <v:textbox inset="0,0,0,0">
                <w:txbxContent>
                  <w:p w:rsidR="00DE44C6" w:rsidRDefault="00DE44C6" w:rsidP="00DE44C6">
                    <w:pPr>
                      <w:spacing w:line="200" w:lineRule="exact"/>
                      <w:rPr>
                        <w:rFonts w:ascii="Calibri"/>
                      </w:rPr>
                    </w:pPr>
                    <w:r>
                      <w:rPr>
                        <w:rFonts w:ascii="Calibri"/>
                      </w:rPr>
                      <w:t>67.5</w:t>
                    </w:r>
                  </w:p>
                </w:txbxContent>
              </v:textbox>
            </v:shape>
            <v:shape id="_x0000_s1199" type="#_x0000_t202" style="position:absolute;left:4094;top:1568;width:377;height:201" filled="f" stroked="f">
              <v:textbox inset="0,0,0,0">
                <w:txbxContent>
                  <w:p w:rsidR="00DE44C6" w:rsidRDefault="00DE44C6" w:rsidP="00DE44C6">
                    <w:pPr>
                      <w:spacing w:line="200" w:lineRule="exact"/>
                      <w:rPr>
                        <w:rFonts w:ascii="Calibri"/>
                      </w:rPr>
                    </w:pPr>
                    <w:r>
                      <w:rPr>
                        <w:rFonts w:ascii="Calibri"/>
                      </w:rPr>
                      <w:t>59.7</w:t>
                    </w:r>
                  </w:p>
                </w:txbxContent>
              </v:textbox>
            </v:shape>
            <v:shape id="_x0000_s1200" type="#_x0000_t202" style="position:absolute;left:1899;top:1806;width:224;height:201" filled="f" stroked="f">
              <v:textbox inset="0,0,0,0">
                <w:txbxContent>
                  <w:p w:rsidR="00DE44C6" w:rsidRDefault="00DE44C6" w:rsidP="00DE44C6">
                    <w:pPr>
                      <w:spacing w:line="200" w:lineRule="exact"/>
                      <w:rPr>
                        <w:rFonts w:ascii="Calibri"/>
                      </w:rPr>
                    </w:pPr>
                    <w:r>
                      <w:rPr>
                        <w:rFonts w:ascii="Calibri"/>
                      </w:rPr>
                      <w:t>60</w:t>
                    </w:r>
                  </w:p>
                </w:txbxContent>
              </v:textbox>
            </v:shape>
            <v:shape id="_x0000_s1201" type="#_x0000_t202" style="position:absolute;left:4857;top:2094;width:377;height:201" filled="f" stroked="f">
              <v:textbox inset="0,0,0,0">
                <w:txbxContent>
                  <w:p w:rsidR="00DE44C6" w:rsidRDefault="00DE44C6" w:rsidP="00DE44C6">
                    <w:pPr>
                      <w:spacing w:line="200" w:lineRule="exact"/>
                      <w:rPr>
                        <w:rFonts w:ascii="Calibri"/>
                      </w:rPr>
                    </w:pPr>
                    <w:r>
                      <w:rPr>
                        <w:rFonts w:ascii="Calibri"/>
                      </w:rPr>
                      <w:t>54.8</w:t>
                    </w:r>
                  </w:p>
                </w:txbxContent>
              </v:textbox>
            </v:shape>
            <v:shape id="_x0000_s1202" type="#_x0000_t202" style="position:absolute;left:5619;top:2051;width:377;height:201" filled="f" stroked="f">
              <v:textbox inset="0,0,0,0">
                <w:txbxContent>
                  <w:p w:rsidR="00DE44C6" w:rsidRDefault="00DE44C6" w:rsidP="00DE44C6">
                    <w:pPr>
                      <w:spacing w:line="200" w:lineRule="exact"/>
                      <w:rPr>
                        <w:rFonts w:ascii="Calibri"/>
                      </w:rPr>
                    </w:pPr>
                    <w:r>
                      <w:rPr>
                        <w:rFonts w:ascii="Calibri"/>
                      </w:rPr>
                      <w:t>55.2</w:t>
                    </w:r>
                  </w:p>
                </w:txbxContent>
              </v:textbox>
            </v:shape>
            <v:shape id="_x0000_s1203" type="#_x0000_t202" style="position:absolute;left:1899;top:2881;width:224;height:201" filled="f" stroked="f">
              <v:textbox inset="0,0,0,0">
                <w:txbxContent>
                  <w:p w:rsidR="00DE44C6" w:rsidRDefault="00DE44C6" w:rsidP="00DE44C6">
                    <w:pPr>
                      <w:spacing w:line="200" w:lineRule="exact"/>
                      <w:rPr>
                        <w:rFonts w:ascii="Calibri"/>
                      </w:rPr>
                    </w:pPr>
                    <w:r>
                      <w:rPr>
                        <w:rFonts w:ascii="Calibri"/>
                      </w:rPr>
                      <w:t>50</w:t>
                    </w:r>
                  </w:p>
                </w:txbxContent>
              </v:textbox>
            </v:shape>
            <v:shape id="_x0000_s1204" type="#_x0000_t202" style="position:absolute;left:6381;top:3771;width:377;height:201" filled="f" stroked="f">
              <v:textbox inset="0,0,0,0">
                <w:txbxContent>
                  <w:p w:rsidR="00DE44C6" w:rsidRDefault="00DE44C6" w:rsidP="00DE44C6">
                    <w:pPr>
                      <w:spacing w:line="200" w:lineRule="exact"/>
                      <w:rPr>
                        <w:rFonts w:ascii="Calibri"/>
                      </w:rPr>
                    </w:pPr>
                    <w:r>
                      <w:rPr>
                        <w:rFonts w:ascii="Calibri"/>
                      </w:rPr>
                      <w:t>39.2</w:t>
                    </w:r>
                  </w:p>
                </w:txbxContent>
              </v:textbox>
            </v:shape>
            <v:shape id="_x0000_s1205" type="#_x0000_t202" style="position:absolute;left:1899;top:3956;width:224;height:201" filled="f" stroked="f">
              <v:textbox inset="0,0,0,0">
                <w:txbxContent>
                  <w:p w:rsidR="00DE44C6" w:rsidRDefault="00DE44C6" w:rsidP="00DE44C6">
                    <w:pPr>
                      <w:spacing w:line="200" w:lineRule="exact"/>
                      <w:rPr>
                        <w:rFonts w:ascii="Calibri"/>
                      </w:rPr>
                    </w:pPr>
                    <w:r>
                      <w:rPr>
                        <w:rFonts w:ascii="Calibri"/>
                      </w:rPr>
                      <w:t>40</w:t>
                    </w:r>
                  </w:p>
                </w:txbxContent>
              </v:textbox>
            </v:shape>
            <v:shape id="_x0000_s1206" type="#_x0000_t202" style="position:absolute;left:7144;top:4749;width:377;height:201" filled="f" stroked="f">
              <v:textbox inset="0,0,0,0">
                <w:txbxContent>
                  <w:p w:rsidR="00DE44C6" w:rsidRDefault="00DE44C6" w:rsidP="00DE44C6">
                    <w:pPr>
                      <w:spacing w:line="200" w:lineRule="exact"/>
                      <w:rPr>
                        <w:rFonts w:ascii="Calibri"/>
                      </w:rPr>
                    </w:pPr>
                    <w:r>
                      <w:rPr>
                        <w:rFonts w:ascii="Calibri"/>
                      </w:rPr>
                      <w:t>30.1</w:t>
                    </w:r>
                  </w:p>
                </w:txbxContent>
              </v:textbox>
            </v:shape>
            <v:shape id="_x0000_s1207" type="#_x0000_t202" style="position:absolute;left:1899;top:5031;width:224;height:201" filled="f" stroked="f">
              <v:textbox inset="0,0,0,0">
                <w:txbxContent>
                  <w:p w:rsidR="00DE44C6" w:rsidRDefault="00DE44C6" w:rsidP="00DE44C6">
                    <w:pPr>
                      <w:spacing w:line="200" w:lineRule="exact"/>
                      <w:rPr>
                        <w:rFonts w:ascii="Calibri"/>
                      </w:rPr>
                    </w:pPr>
                    <w:r>
                      <w:rPr>
                        <w:rFonts w:ascii="Calibri"/>
                      </w:rPr>
                      <w:t>30</w:t>
                    </w:r>
                  </w:p>
                </w:txbxContent>
              </v:textbox>
            </v:shape>
            <v:shape id="_x0000_s1208" type="#_x0000_t202" style="position:absolute;left:7906;top:5158;width:377;height:201" filled="f" stroked="f">
              <v:textbox inset="0,0,0,0">
                <w:txbxContent>
                  <w:p w:rsidR="00DE44C6" w:rsidRDefault="00DE44C6" w:rsidP="00DE44C6">
                    <w:pPr>
                      <w:spacing w:line="200" w:lineRule="exact"/>
                      <w:rPr>
                        <w:rFonts w:ascii="Calibri"/>
                      </w:rPr>
                    </w:pPr>
                    <w:r>
                      <w:rPr>
                        <w:rFonts w:ascii="Calibri"/>
                      </w:rPr>
                      <w:t>26.3</w:t>
                    </w:r>
                  </w:p>
                </w:txbxContent>
              </v:textbox>
            </v:shape>
            <v:shape id="_x0000_s1209" type="#_x0000_t202" style="position:absolute;left:8668;top:5179;width:377;height:201" filled="f" stroked="f">
              <v:textbox inset="0,0,0,0">
                <w:txbxContent>
                  <w:p w:rsidR="00DE44C6" w:rsidRDefault="00DE44C6" w:rsidP="00DE44C6">
                    <w:pPr>
                      <w:spacing w:line="200" w:lineRule="exact"/>
                      <w:rPr>
                        <w:rFonts w:ascii="Calibri"/>
                      </w:rPr>
                    </w:pPr>
                    <w:r>
                      <w:rPr>
                        <w:rFonts w:ascii="Calibri"/>
                      </w:rPr>
                      <w:t>26.1</w:t>
                    </w:r>
                  </w:p>
                </w:txbxContent>
              </v:textbox>
            </v:shape>
            <v:shape id="_x0000_s1210" type="#_x0000_t202" style="position:absolute;left:9431;top:5244;width:377;height:201" filled="f" stroked="f">
              <v:textbox inset="0,0,0,0">
                <w:txbxContent>
                  <w:p w:rsidR="00DE44C6" w:rsidRDefault="00DE44C6" w:rsidP="00DE44C6">
                    <w:pPr>
                      <w:spacing w:line="200" w:lineRule="exact"/>
                      <w:rPr>
                        <w:rFonts w:ascii="Calibri"/>
                      </w:rPr>
                    </w:pPr>
                    <w:r>
                      <w:rPr>
                        <w:rFonts w:ascii="Calibri"/>
                      </w:rPr>
                      <w:t>25.5</w:t>
                    </w:r>
                  </w:p>
                </w:txbxContent>
              </v:textbox>
            </v:shape>
            <v:shape id="_x0000_s1211" type="#_x0000_t202" style="position:absolute;left:10193;top:5415;width:377;height:201" filled="f" stroked="f">
              <v:textbox inset="0,0,0,0">
                <w:txbxContent>
                  <w:p w:rsidR="00DE44C6" w:rsidRDefault="00DE44C6" w:rsidP="00DE44C6">
                    <w:pPr>
                      <w:spacing w:line="200" w:lineRule="exact"/>
                      <w:rPr>
                        <w:rFonts w:ascii="Calibri"/>
                      </w:rPr>
                    </w:pPr>
                    <w:r>
                      <w:rPr>
                        <w:rFonts w:ascii="Calibri"/>
                      </w:rPr>
                      <w:t>23.9</w:t>
                    </w:r>
                  </w:p>
                </w:txbxContent>
              </v:textbox>
            </v:shape>
            <v:shape id="_x0000_s1212" type="#_x0000_t202" style="position:absolute;left:1899;top:6106;width:224;height:201" filled="f" stroked="f">
              <v:textbox inset="0,0,0,0">
                <w:txbxContent>
                  <w:p w:rsidR="00DE44C6" w:rsidRDefault="00DE44C6" w:rsidP="00DE44C6">
                    <w:pPr>
                      <w:spacing w:line="200" w:lineRule="exact"/>
                      <w:rPr>
                        <w:rFonts w:ascii="Calibri"/>
                      </w:rPr>
                    </w:pPr>
                    <w:r>
                      <w:rPr>
                        <w:rFonts w:ascii="Calibri"/>
                      </w:rPr>
                      <w:t>20</w:t>
                    </w:r>
                  </w:p>
                </w:txbxContent>
              </v:textbox>
            </v:shape>
            <v:shape id="_x0000_s1213" type="#_x0000_t202" style="position:absolute;left:1899;top:7181;width:224;height:201" filled="f" stroked="f">
              <v:textbox inset="0,0,0,0">
                <w:txbxContent>
                  <w:p w:rsidR="00DE44C6" w:rsidRDefault="00DE44C6" w:rsidP="00DE44C6">
                    <w:pPr>
                      <w:spacing w:line="200" w:lineRule="exact"/>
                      <w:rPr>
                        <w:rFonts w:ascii="Calibri"/>
                      </w:rPr>
                    </w:pPr>
                    <w:r>
                      <w:rPr>
                        <w:rFonts w:ascii="Calibri"/>
                      </w:rPr>
                      <w:t>10</w:t>
                    </w:r>
                  </w:p>
                </w:txbxContent>
              </v:textbox>
            </v:shape>
            <v:shape id="_x0000_s1214" type="#_x0000_t202" style="position:absolute;left:2000;top:8256;width:122;height:201" filled="f" stroked="f">
              <v:textbox inset="0,0,0,0">
                <w:txbxContent>
                  <w:p w:rsidR="00DE44C6" w:rsidRDefault="00DE44C6" w:rsidP="00DE44C6">
                    <w:pPr>
                      <w:spacing w:line="200" w:lineRule="exact"/>
                      <w:rPr>
                        <w:rFonts w:ascii="Calibri"/>
                      </w:rPr>
                    </w:pPr>
                    <w:r>
                      <w:rPr>
                        <w:rFonts w:ascii="Calibri"/>
                      </w:rPr>
                      <w:t>0</w:t>
                    </w:r>
                  </w:p>
                </w:txbxContent>
              </v:textbox>
            </v:shape>
            <v:shape id="_x0000_s1215" type="#_x0000_t202" style="position:absolute;left:2467;top:8506;width:8051;height:201" filled="f" stroked="f">
              <v:textbox inset="0,0,0,0">
                <w:txbxContent>
                  <w:p w:rsidR="00DE44C6" w:rsidRDefault="00DE44C6" w:rsidP="00DE44C6">
                    <w:pPr>
                      <w:tabs>
                        <w:tab w:val="left" w:pos="762"/>
                        <w:tab w:val="left" w:pos="1524"/>
                        <w:tab w:val="left" w:pos="2286"/>
                        <w:tab w:val="left" w:pos="3049"/>
                        <w:tab w:val="left" w:pos="3811"/>
                        <w:tab w:val="left" w:pos="4573"/>
                        <w:tab w:val="left" w:pos="5336"/>
                        <w:tab w:val="left" w:pos="6098"/>
                        <w:tab w:val="left" w:pos="6860"/>
                        <w:tab w:val="left" w:pos="7623"/>
                      </w:tabs>
                      <w:spacing w:line="200" w:lineRule="exact"/>
                      <w:rPr>
                        <w:rFonts w:ascii="Calibri"/>
                      </w:rPr>
                    </w:pPr>
                    <w:r>
                      <w:rPr>
                        <w:rFonts w:ascii="Calibri"/>
                      </w:rPr>
                      <w:t>2010</w:t>
                    </w:r>
                    <w:r>
                      <w:rPr>
                        <w:rFonts w:ascii="Calibri"/>
                      </w:rPr>
                      <w:tab/>
                      <w:t>2011</w:t>
                    </w:r>
                    <w:r>
                      <w:rPr>
                        <w:rFonts w:ascii="Calibri"/>
                      </w:rPr>
                      <w:tab/>
                      <w:t>2012</w:t>
                    </w:r>
                    <w:r>
                      <w:rPr>
                        <w:rFonts w:ascii="Calibri"/>
                      </w:rPr>
                      <w:tab/>
                      <w:t>2013</w:t>
                    </w:r>
                    <w:r>
                      <w:rPr>
                        <w:rFonts w:ascii="Calibri"/>
                      </w:rPr>
                      <w:tab/>
                      <w:t>2014</w:t>
                    </w:r>
                    <w:r>
                      <w:rPr>
                        <w:rFonts w:ascii="Calibri"/>
                      </w:rPr>
                      <w:tab/>
                      <w:t>2015</w:t>
                    </w:r>
                    <w:r>
                      <w:rPr>
                        <w:rFonts w:ascii="Calibri"/>
                      </w:rPr>
                      <w:tab/>
                      <w:t>2016</w:t>
                    </w:r>
                    <w:r>
                      <w:rPr>
                        <w:rFonts w:ascii="Calibri"/>
                      </w:rPr>
                      <w:tab/>
                      <w:t>2017</w:t>
                    </w:r>
                    <w:r>
                      <w:rPr>
                        <w:rFonts w:ascii="Calibri"/>
                      </w:rPr>
                      <w:tab/>
                      <w:t>2018</w:t>
                    </w:r>
                    <w:r>
                      <w:rPr>
                        <w:rFonts w:ascii="Calibri"/>
                      </w:rPr>
                      <w:tab/>
                      <w:t>2019</w:t>
                    </w:r>
                    <w:r>
                      <w:rPr>
                        <w:rFonts w:ascii="Calibri"/>
                      </w:rPr>
                      <w:tab/>
                      <w:t>2020</w:t>
                    </w:r>
                  </w:p>
                </w:txbxContent>
              </v:textbox>
            </v:shape>
            <w10:wrap type="topAndBottom" anchorx="page"/>
          </v:group>
        </w:pict>
      </w:r>
      <w:r w:rsidR="00DE44C6" w:rsidRPr="000F0D5C">
        <w:rPr>
          <w:color w:val="000000" w:themeColor="text1"/>
          <w:sz w:val="28"/>
          <w:szCs w:val="28"/>
        </w:rPr>
        <w:t>Графічне зображення рівня і динаміки судимості за злочини пов’язані з незаконним обігом наркотичних засобів у тис. (2010–2020 рр.)</w:t>
      </w:r>
    </w:p>
    <w:p w:rsidR="00DE44C6" w:rsidRDefault="00DE44C6" w:rsidP="00DE44C6">
      <w:pPr>
        <w:jc w:val="center"/>
        <w:rPr>
          <w:color w:val="000000" w:themeColor="text1"/>
          <w:sz w:val="28"/>
          <w:szCs w:val="28"/>
        </w:rPr>
      </w:pPr>
    </w:p>
    <w:p w:rsidR="00DE44C6" w:rsidRDefault="00DE44C6" w:rsidP="00DE44C6">
      <w:pPr>
        <w:jc w:val="center"/>
        <w:rPr>
          <w:color w:val="000000" w:themeColor="text1"/>
          <w:sz w:val="28"/>
          <w:szCs w:val="28"/>
        </w:rPr>
      </w:pPr>
    </w:p>
    <w:p w:rsidR="00A0352F" w:rsidRDefault="00A0352F" w:rsidP="00DE44C6">
      <w:pPr>
        <w:spacing w:line="360" w:lineRule="auto"/>
        <w:contextualSpacing/>
        <w:jc w:val="center"/>
        <w:rPr>
          <w:color w:val="000000" w:themeColor="text1"/>
          <w:sz w:val="28"/>
          <w:szCs w:val="28"/>
          <w:lang w:val="uk-UA"/>
        </w:rPr>
      </w:pPr>
    </w:p>
    <w:p w:rsidR="00A0352F" w:rsidRDefault="00A0352F" w:rsidP="00DE44C6">
      <w:pPr>
        <w:spacing w:line="360" w:lineRule="auto"/>
        <w:contextualSpacing/>
        <w:jc w:val="center"/>
        <w:rPr>
          <w:color w:val="000000" w:themeColor="text1"/>
          <w:sz w:val="28"/>
          <w:szCs w:val="28"/>
          <w:lang w:val="uk-UA"/>
        </w:rPr>
      </w:pPr>
    </w:p>
    <w:p w:rsidR="00A0352F" w:rsidRDefault="00A0352F" w:rsidP="00DE44C6">
      <w:pPr>
        <w:spacing w:line="360" w:lineRule="auto"/>
        <w:contextualSpacing/>
        <w:jc w:val="center"/>
        <w:rPr>
          <w:color w:val="000000" w:themeColor="text1"/>
          <w:sz w:val="28"/>
          <w:szCs w:val="28"/>
          <w:lang w:val="uk-UA"/>
        </w:rPr>
      </w:pPr>
    </w:p>
    <w:p w:rsidR="00DE44C6" w:rsidRDefault="00DE44C6" w:rsidP="00DE44C6">
      <w:pPr>
        <w:spacing w:line="360" w:lineRule="auto"/>
        <w:contextualSpacing/>
        <w:jc w:val="center"/>
        <w:rPr>
          <w:color w:val="000000" w:themeColor="text1"/>
          <w:sz w:val="28"/>
          <w:szCs w:val="28"/>
          <w:lang w:val="uk-UA"/>
        </w:rPr>
      </w:pPr>
      <w:r>
        <w:rPr>
          <w:color w:val="000000" w:themeColor="text1"/>
          <w:sz w:val="28"/>
          <w:szCs w:val="28"/>
          <w:lang w:val="uk-UA"/>
        </w:rPr>
        <w:lastRenderedPageBreak/>
        <w:t>Співвідношення злочинів, пов</w:t>
      </w:r>
      <w:r w:rsidRPr="009C2E54">
        <w:rPr>
          <w:color w:val="000000" w:themeColor="text1"/>
          <w:sz w:val="28"/>
          <w:szCs w:val="28"/>
        </w:rPr>
        <w:t>’</w:t>
      </w:r>
      <w:r>
        <w:rPr>
          <w:color w:val="000000" w:themeColor="text1"/>
          <w:sz w:val="28"/>
          <w:szCs w:val="28"/>
          <w:lang w:val="uk-UA"/>
        </w:rPr>
        <w:t xml:space="preserve">язаних із зберіганням та збутом наркотичних </w:t>
      </w:r>
    </w:p>
    <w:p w:rsidR="00DE44C6" w:rsidRDefault="00DE44C6" w:rsidP="00DE44C6">
      <w:pPr>
        <w:spacing w:line="360" w:lineRule="auto"/>
        <w:contextualSpacing/>
        <w:jc w:val="center"/>
        <w:rPr>
          <w:color w:val="000000" w:themeColor="text1"/>
          <w:sz w:val="28"/>
          <w:szCs w:val="28"/>
          <w:lang w:val="uk-UA"/>
        </w:rPr>
      </w:pPr>
      <w:r>
        <w:rPr>
          <w:color w:val="000000" w:themeColor="text1"/>
          <w:sz w:val="28"/>
          <w:szCs w:val="28"/>
          <w:lang w:val="uk-UA"/>
        </w:rPr>
        <w:t>засобів</w:t>
      </w:r>
      <w:r w:rsidR="007B0464">
        <w:rPr>
          <w:noProof/>
          <w:color w:val="000000" w:themeColor="text1"/>
          <w:sz w:val="28"/>
          <w:szCs w:val="28"/>
        </w:rPr>
        <w:pict>
          <v:group id="_x0000_s1216" style="position:absolute;left:0;text-align:left;margin-left:56.65pt;margin-top:61pt;width:500.85pt;height:620.95pt;z-index:-251485184;mso-wrap-distance-left:0;mso-wrap-distance-right:0;mso-position-horizontal-relative:page;mso-position-vertical-relative:text" coordorigin="1736,307" coordsize="9285,7575">
            <v:shape id="_x0000_s1217" type="#_x0000_t75" style="position:absolute;left:2260;top:615;width:5775;height:6681"/>
            <v:shape id="_x0000_s1218" style="position:absolute;left:2236;top:906;width:64;height:6352" coordorigin="2236,906" coordsize="64,6352" o:spt="100" adj="0,,0" path="m2300,7257r-64,m2300,6350r-64,m2300,5443r-64,m2300,4536r-64,m2300,3628r-64,m2300,2721r-64,m2300,1813r-64,m2300,906r-64,e" filled="f" strokecolor="#858585">
              <v:stroke joinstyle="round"/>
              <v:formulas/>
              <v:path arrowok="t" o:connecttype="segments"/>
            </v:shape>
            <v:shape id="_x0000_s1219" style="position:absolute;left:2299;top:7258;width:5363;height:64" coordorigin="2300,7258" coordsize="5363,64" o:spt="100" adj="0,,0" path="m2300,7258r,64m3193,7258r,64m4087,7258r,64m4981,7258r,64m5875,7258r,64m6769,7258r,64m7662,7258r,64e" filled="f" strokecolor="#858585">
              <v:stroke joinstyle="round"/>
              <v:formulas/>
              <v:path arrowok="t" o:connecttype="segments"/>
            </v:shape>
            <v:rect id="_x0000_s1220" style="position:absolute;left:8365;top:3533;width:132;height:132" fillcolor="#c0504d" stroked="f"/>
            <v:rect id="_x0000_s1221" style="position:absolute;left:8365;top:4233;width:132;height:132" fillcolor="#4f81bc" stroked="f"/>
            <v:rect id="_x0000_s1222" style="position:absolute;left:1743;top:314;width:9270;height:7560" filled="f" strokecolor="#858585"/>
            <v:shape id="_x0000_s1223" type="#_x0000_t202" style="position:absolute;left:1910;top:823;width:224;height:201" filled="f" stroked="f">
              <v:textbox inset="0,0,0,0">
                <w:txbxContent>
                  <w:p w:rsidR="00DE44C6" w:rsidRDefault="00DE44C6" w:rsidP="00DE44C6">
                    <w:pPr>
                      <w:spacing w:line="200" w:lineRule="exact"/>
                      <w:rPr>
                        <w:rFonts w:ascii="Calibri"/>
                      </w:rPr>
                    </w:pPr>
                    <w:r>
                      <w:rPr>
                        <w:rFonts w:ascii="Calibri"/>
                      </w:rPr>
                      <w:t>70</w:t>
                    </w:r>
                  </w:p>
                </w:txbxContent>
              </v:textbox>
            </v:shape>
            <v:shape id="_x0000_s1224" type="#_x0000_t202" style="position:absolute;left:1910;top:1731;width:224;height:201" filled="f" stroked="f">
              <v:textbox inset="0,0,0,0">
                <w:txbxContent>
                  <w:p w:rsidR="00DE44C6" w:rsidRDefault="00DE44C6" w:rsidP="00DE44C6">
                    <w:pPr>
                      <w:spacing w:line="200" w:lineRule="exact"/>
                      <w:rPr>
                        <w:rFonts w:ascii="Calibri"/>
                      </w:rPr>
                    </w:pPr>
                    <w:r>
                      <w:rPr>
                        <w:rFonts w:ascii="Calibri"/>
                      </w:rPr>
                      <w:t>60</w:t>
                    </w:r>
                  </w:p>
                </w:txbxContent>
              </v:textbox>
            </v:shape>
            <v:shape id="_x0000_s1225" type="#_x0000_t202" style="position:absolute;left:1910;top:2638;width:224;height:201" filled="f" stroked="f">
              <v:textbox inset="0,0,0,0">
                <w:txbxContent>
                  <w:p w:rsidR="00DE44C6" w:rsidRDefault="00DE44C6" w:rsidP="00DE44C6">
                    <w:pPr>
                      <w:spacing w:line="200" w:lineRule="exact"/>
                      <w:rPr>
                        <w:rFonts w:ascii="Calibri"/>
                      </w:rPr>
                    </w:pPr>
                    <w:r>
                      <w:rPr>
                        <w:rFonts w:ascii="Calibri"/>
                      </w:rPr>
                      <w:t>50</w:t>
                    </w:r>
                  </w:p>
                </w:txbxContent>
              </v:textbox>
            </v:shape>
            <v:shape id="_x0000_s1226" type="#_x0000_t202" style="position:absolute;left:1910;top:3546;width:224;height:1108" filled="f" stroked="f">
              <v:textbox inset="0,0,0,0">
                <w:txbxContent>
                  <w:p w:rsidR="00DE44C6" w:rsidRDefault="00DE44C6" w:rsidP="00DE44C6">
                    <w:pPr>
                      <w:spacing w:line="204" w:lineRule="exact"/>
                      <w:rPr>
                        <w:rFonts w:ascii="Calibri"/>
                      </w:rPr>
                    </w:pPr>
                    <w:r>
                      <w:rPr>
                        <w:rFonts w:ascii="Calibri"/>
                      </w:rPr>
                      <w:t>40</w:t>
                    </w:r>
                  </w:p>
                  <w:p w:rsidR="00DE44C6" w:rsidRDefault="00DE44C6" w:rsidP="00DE44C6">
                    <w:pPr>
                      <w:rPr>
                        <w:rFonts w:ascii="Calibri"/>
                      </w:rPr>
                    </w:pPr>
                  </w:p>
                  <w:p w:rsidR="00DE44C6" w:rsidRDefault="00DE44C6" w:rsidP="00DE44C6">
                    <w:pPr>
                      <w:rPr>
                        <w:rFonts w:ascii="Calibri"/>
                      </w:rPr>
                    </w:pPr>
                  </w:p>
                  <w:p w:rsidR="00DE44C6" w:rsidRDefault="00DE44C6" w:rsidP="00DE44C6">
                    <w:pPr>
                      <w:spacing w:before="175" w:line="241" w:lineRule="exact"/>
                      <w:rPr>
                        <w:rFonts w:ascii="Calibri"/>
                      </w:rPr>
                    </w:pPr>
                    <w:r>
                      <w:rPr>
                        <w:rFonts w:ascii="Calibri"/>
                      </w:rPr>
                      <w:t>30</w:t>
                    </w:r>
                  </w:p>
                </w:txbxContent>
              </v:textbox>
            </v:shape>
            <v:shape id="_x0000_s1227" type="#_x0000_t202" style="position:absolute;left:8555;top:3487;width:2277;height:1235" filled="f" stroked="f">
              <v:textbox inset="0,0,0,0">
                <w:txbxContent>
                  <w:p w:rsidR="00DE44C6" w:rsidRPr="009C2E54" w:rsidRDefault="00DE44C6" w:rsidP="00DE44C6">
                    <w:pPr>
                      <w:spacing w:line="244" w:lineRule="exact"/>
                      <w:rPr>
                        <w:sz w:val="28"/>
                        <w:szCs w:val="28"/>
                      </w:rPr>
                    </w:pPr>
                    <w:r w:rsidRPr="009C2E54">
                      <w:rPr>
                        <w:sz w:val="28"/>
                        <w:szCs w:val="28"/>
                      </w:rPr>
                      <w:t>злочини, пов'язані зі</w:t>
                    </w:r>
                  </w:p>
                  <w:p w:rsidR="00DE44C6" w:rsidRPr="009C2E54" w:rsidRDefault="00DE44C6" w:rsidP="00DE44C6">
                    <w:pPr>
                      <w:spacing w:before="1"/>
                      <w:rPr>
                        <w:sz w:val="28"/>
                        <w:szCs w:val="28"/>
                      </w:rPr>
                    </w:pPr>
                    <w:r w:rsidRPr="009C2E54">
                      <w:rPr>
                        <w:sz w:val="28"/>
                        <w:szCs w:val="28"/>
                      </w:rPr>
                      <w:t>збутом наркотиків</w:t>
                    </w:r>
                  </w:p>
                  <w:p w:rsidR="00DE44C6" w:rsidRPr="009C2E54" w:rsidRDefault="00DE44C6" w:rsidP="00DE44C6">
                    <w:pPr>
                      <w:spacing w:before="113"/>
                      <w:ind w:right="-1"/>
                      <w:rPr>
                        <w:sz w:val="28"/>
                        <w:szCs w:val="28"/>
                      </w:rPr>
                    </w:pPr>
                    <w:r w:rsidRPr="009C2E54">
                      <w:rPr>
                        <w:sz w:val="28"/>
                        <w:szCs w:val="28"/>
                      </w:rPr>
                      <w:t>Злочини,пов'язані зі зберіганням без збуту</w:t>
                    </w:r>
                  </w:p>
                </w:txbxContent>
              </v:textbox>
            </v:shape>
            <v:shape id="_x0000_s1228" type="#_x0000_t202" style="position:absolute;left:1910;top:5360;width:224;height:201" filled="f" stroked="f">
              <v:textbox inset="0,0,0,0">
                <w:txbxContent>
                  <w:p w:rsidR="00DE44C6" w:rsidRDefault="00DE44C6" w:rsidP="00DE44C6">
                    <w:pPr>
                      <w:spacing w:line="200" w:lineRule="exact"/>
                      <w:rPr>
                        <w:rFonts w:ascii="Calibri"/>
                      </w:rPr>
                    </w:pPr>
                    <w:r>
                      <w:rPr>
                        <w:rFonts w:ascii="Calibri"/>
                      </w:rPr>
                      <w:t>20</w:t>
                    </w:r>
                  </w:p>
                </w:txbxContent>
              </v:textbox>
            </v:shape>
            <v:shape id="_x0000_s1229" type="#_x0000_t202" style="position:absolute;left:1910;top:6268;width:224;height:201" filled="f" stroked="f">
              <v:textbox inset="0,0,0,0">
                <w:txbxContent>
                  <w:p w:rsidR="00DE44C6" w:rsidRDefault="00DE44C6" w:rsidP="00DE44C6">
                    <w:pPr>
                      <w:spacing w:line="200" w:lineRule="exact"/>
                      <w:rPr>
                        <w:rFonts w:ascii="Calibri"/>
                      </w:rPr>
                    </w:pPr>
                    <w:r>
                      <w:rPr>
                        <w:rFonts w:ascii="Calibri"/>
                      </w:rPr>
                      <w:t>10</w:t>
                    </w:r>
                  </w:p>
                </w:txbxContent>
              </v:textbox>
            </v:shape>
            <v:shape id="_x0000_s1230" type="#_x0000_t202" style="position:absolute;left:2012;top:7175;width:122;height:201" filled="f" stroked="f">
              <v:textbox inset="0,0,0,0">
                <w:txbxContent>
                  <w:p w:rsidR="00DE44C6" w:rsidRDefault="00DE44C6" w:rsidP="00DE44C6">
                    <w:pPr>
                      <w:spacing w:line="200" w:lineRule="exact"/>
                      <w:rPr>
                        <w:rFonts w:ascii="Calibri"/>
                      </w:rPr>
                    </w:pPr>
                    <w:r>
                      <w:rPr>
                        <w:rFonts w:ascii="Calibri"/>
                      </w:rPr>
                      <w:t>0</w:t>
                    </w:r>
                  </w:p>
                </w:txbxContent>
              </v:textbox>
            </v:shape>
            <v:shape id="_x0000_s1231" type="#_x0000_t202" style="position:absolute;left:2543;top:7425;width:427;height:201" filled="f" stroked="f">
              <v:textbox inset="0,0,0,0">
                <w:txbxContent>
                  <w:p w:rsidR="00DE44C6" w:rsidRDefault="00DE44C6" w:rsidP="00DE44C6">
                    <w:pPr>
                      <w:spacing w:line="200" w:lineRule="exact"/>
                      <w:rPr>
                        <w:rFonts w:ascii="Calibri"/>
                      </w:rPr>
                    </w:pPr>
                    <w:r>
                      <w:rPr>
                        <w:rFonts w:ascii="Calibri"/>
                      </w:rPr>
                      <w:t>2014</w:t>
                    </w:r>
                  </w:p>
                </w:txbxContent>
              </v:textbox>
            </v:shape>
            <v:shape id="_x0000_s1232" type="#_x0000_t202" style="position:absolute;left:3437;top:7425;width:427;height:201" filled="f" stroked="f">
              <v:textbox inset="0,0,0,0">
                <w:txbxContent>
                  <w:p w:rsidR="00DE44C6" w:rsidRDefault="00DE44C6" w:rsidP="00DE44C6">
                    <w:pPr>
                      <w:spacing w:line="200" w:lineRule="exact"/>
                      <w:rPr>
                        <w:rFonts w:ascii="Calibri"/>
                      </w:rPr>
                    </w:pPr>
                    <w:r>
                      <w:rPr>
                        <w:rFonts w:ascii="Calibri"/>
                      </w:rPr>
                      <w:t>2015</w:t>
                    </w:r>
                  </w:p>
                </w:txbxContent>
              </v:textbox>
            </v:shape>
            <v:shape id="_x0000_s1233" type="#_x0000_t202" style="position:absolute;left:4331;top:7425;width:427;height:201" filled="f" stroked="f">
              <v:textbox inset="0,0,0,0">
                <w:txbxContent>
                  <w:p w:rsidR="00DE44C6" w:rsidRDefault="00DE44C6" w:rsidP="00DE44C6">
                    <w:pPr>
                      <w:spacing w:line="200" w:lineRule="exact"/>
                      <w:rPr>
                        <w:rFonts w:ascii="Calibri"/>
                      </w:rPr>
                    </w:pPr>
                    <w:r>
                      <w:rPr>
                        <w:rFonts w:ascii="Calibri"/>
                      </w:rPr>
                      <w:t>2016</w:t>
                    </w:r>
                  </w:p>
                </w:txbxContent>
              </v:textbox>
            </v:shape>
            <v:shape id="_x0000_s1234" type="#_x0000_t202" style="position:absolute;left:5225;top:7425;width:427;height:201" filled="f" stroked="f">
              <v:textbox inset="0,0,0,0">
                <w:txbxContent>
                  <w:p w:rsidR="00DE44C6" w:rsidRDefault="00DE44C6" w:rsidP="00DE44C6">
                    <w:pPr>
                      <w:spacing w:line="200" w:lineRule="exact"/>
                      <w:rPr>
                        <w:rFonts w:ascii="Calibri"/>
                      </w:rPr>
                    </w:pPr>
                    <w:r>
                      <w:rPr>
                        <w:rFonts w:ascii="Calibri"/>
                      </w:rPr>
                      <w:t>2017</w:t>
                    </w:r>
                  </w:p>
                </w:txbxContent>
              </v:textbox>
            </v:shape>
            <v:shape id="_x0000_s1235" type="#_x0000_t202" style="position:absolute;left:6118;top:7425;width:427;height:201" filled="f" stroked="f">
              <v:textbox inset="0,0,0,0">
                <w:txbxContent>
                  <w:p w:rsidR="00DE44C6" w:rsidRDefault="00DE44C6" w:rsidP="00DE44C6">
                    <w:pPr>
                      <w:spacing w:line="200" w:lineRule="exact"/>
                      <w:rPr>
                        <w:rFonts w:ascii="Calibri"/>
                      </w:rPr>
                    </w:pPr>
                    <w:r>
                      <w:rPr>
                        <w:rFonts w:ascii="Calibri"/>
                      </w:rPr>
                      <w:t>2018</w:t>
                    </w:r>
                  </w:p>
                </w:txbxContent>
              </v:textbox>
            </v:shape>
            <v:shape id="_x0000_s1236" type="#_x0000_t202" style="position:absolute;left:7012;top:7425;width:427;height:201" filled="f" stroked="f">
              <v:textbox inset="0,0,0,0">
                <w:txbxContent>
                  <w:p w:rsidR="00DE44C6" w:rsidRDefault="00DE44C6" w:rsidP="00DE44C6">
                    <w:pPr>
                      <w:spacing w:line="200" w:lineRule="exact"/>
                      <w:rPr>
                        <w:rFonts w:ascii="Calibri"/>
                      </w:rPr>
                    </w:pPr>
                    <w:r>
                      <w:rPr>
                        <w:rFonts w:ascii="Calibri"/>
                      </w:rPr>
                      <w:t>2019</w:t>
                    </w:r>
                  </w:p>
                </w:txbxContent>
              </v:textbox>
            </v:shape>
            <w10:wrap type="topAndBottom" anchorx="page"/>
          </v:group>
        </w:pict>
      </w:r>
      <w:r>
        <w:rPr>
          <w:color w:val="000000" w:themeColor="text1"/>
          <w:sz w:val="28"/>
          <w:szCs w:val="28"/>
          <w:lang w:val="uk-UA"/>
        </w:rPr>
        <w:t xml:space="preserve">  </w:t>
      </w:r>
    </w:p>
    <w:p w:rsidR="00DE44C6" w:rsidRDefault="00DE44C6" w:rsidP="00DE44C6">
      <w:pPr>
        <w:contextualSpacing/>
        <w:rPr>
          <w:color w:val="000000" w:themeColor="text1"/>
          <w:sz w:val="28"/>
          <w:szCs w:val="28"/>
          <w:lang w:val="uk-UA"/>
        </w:rPr>
      </w:pPr>
    </w:p>
    <w:p w:rsidR="00A0352F" w:rsidRDefault="00A0352F" w:rsidP="00DE44C6">
      <w:pPr>
        <w:jc w:val="center"/>
        <w:rPr>
          <w:color w:val="000000" w:themeColor="text1"/>
          <w:sz w:val="28"/>
          <w:szCs w:val="28"/>
          <w:lang w:val="uk-UA"/>
        </w:rPr>
      </w:pPr>
    </w:p>
    <w:p w:rsidR="00DE44C6" w:rsidRDefault="00DE44C6" w:rsidP="00DE44C6">
      <w:pPr>
        <w:jc w:val="center"/>
        <w:rPr>
          <w:color w:val="000000" w:themeColor="text1"/>
          <w:sz w:val="28"/>
          <w:szCs w:val="28"/>
          <w:lang w:val="uk-UA"/>
        </w:rPr>
      </w:pPr>
      <w:r>
        <w:rPr>
          <w:color w:val="000000" w:themeColor="text1"/>
          <w:sz w:val="28"/>
          <w:szCs w:val="28"/>
          <w:lang w:val="uk-UA"/>
        </w:rPr>
        <w:lastRenderedPageBreak/>
        <w:t xml:space="preserve">Відповідальність осіб за скоєнні кримінальні правопорушення </w:t>
      </w:r>
      <w:r w:rsidR="007B0464">
        <w:rPr>
          <w:noProof/>
          <w:color w:val="000000" w:themeColor="text1"/>
          <w:sz w:val="28"/>
          <w:szCs w:val="28"/>
        </w:rPr>
        <w:pict>
          <v:group id="_x0000_s1237" style="position:absolute;left:0;text-align:left;margin-left:49.45pt;margin-top:43.75pt;width:520.4pt;height:659.6pt;z-index:-251484160;mso-wrap-distance-left:0;mso-wrap-distance-right:0;mso-position-horizontal-relative:page;mso-position-vertical-relative:text" coordorigin="1724,197" coordsize="9675,8205">
            <v:shape id="_x0000_s1238" type="#_x0000_t75" style="position:absolute;left:2552;top:517;width:5286;height:7286"/>
            <v:shape id="_x0000_s1239" style="position:absolute;left:2528;top:731;width:64;height:7032" coordorigin="2528,732" coordsize="64,7032" o:spt="100" adj="0,,0" path="m2592,7763r-64,m2592,7060r-64,m2592,6356r-64,m2592,5653r-64,m2592,4950r-64,m2592,4248r-64,m2592,3545r-64,m2592,2842r-64,m2592,2138r-64,m2592,1435r-64,m2592,732r-64,e" filled="f" strokecolor="#858585">
              <v:stroke joinstyle="round"/>
              <v:formulas/>
              <v:path arrowok="t" o:connecttype="segments"/>
            </v:shape>
            <v:shape id="_x0000_s1240" style="position:absolute;left:2591;top:7763;width:4977;height:64" coordorigin="2592,7764" coordsize="4977,64" o:spt="100" adj="0,,0" path="m2592,7764r,63m3421,7764r,63m4250,7764r,63m5081,7764r,63m5910,7764r,63m6739,7764r,63m7569,7764r,63e" filled="f" strokecolor="#858585">
              <v:stroke joinstyle="round"/>
              <v:formulas/>
              <v:path arrowok="t" o:connecttype="segments"/>
            </v:shape>
            <v:rect id="_x0000_s1241" style="position:absolute;left:8169;top:3158;width:132;height:132" fillcolor="#4f81bc" stroked="f"/>
            <v:rect id="_x0000_s1242" style="position:absolute;left:8169;top:4438;width:132;height:132" fillcolor="#c0504d" stroked="f"/>
            <v:rect id="_x0000_s1243" style="position:absolute;left:1731;top:204;width:9660;height:8190" filled="f" strokecolor="#858585"/>
            <v:shape id="_x0000_s1244" type="#_x0000_t202" style="position:absolute;left:1898;top:649;width:527;height:201" filled="f" stroked="f">
              <v:textbox inset="0,0,0,0">
                <w:txbxContent>
                  <w:p w:rsidR="00DE44C6" w:rsidRDefault="00DE44C6" w:rsidP="00DE44C6">
                    <w:pPr>
                      <w:spacing w:line="200" w:lineRule="exact"/>
                      <w:rPr>
                        <w:rFonts w:ascii="Calibri"/>
                      </w:rPr>
                    </w:pPr>
                    <w:r>
                      <w:rPr>
                        <w:rFonts w:ascii="Calibri"/>
                      </w:rPr>
                      <w:t>50000</w:t>
                    </w:r>
                  </w:p>
                </w:txbxContent>
              </v:textbox>
            </v:shape>
            <v:shape id="_x0000_s1245" type="#_x0000_t202" style="position:absolute;left:1898;top:1352;width:527;height:201" filled="f" stroked="f">
              <v:textbox inset="0,0,0,0">
                <w:txbxContent>
                  <w:p w:rsidR="00DE44C6" w:rsidRDefault="00DE44C6" w:rsidP="00DE44C6">
                    <w:pPr>
                      <w:spacing w:line="200" w:lineRule="exact"/>
                      <w:rPr>
                        <w:rFonts w:ascii="Calibri"/>
                      </w:rPr>
                    </w:pPr>
                    <w:r>
                      <w:rPr>
                        <w:rFonts w:ascii="Calibri"/>
                      </w:rPr>
                      <w:t>45000</w:t>
                    </w:r>
                  </w:p>
                </w:txbxContent>
              </v:textbox>
            </v:shape>
            <v:shape id="_x0000_s1246" type="#_x0000_t202" style="position:absolute;left:1898;top:2056;width:527;height:201" filled="f" stroked="f">
              <v:textbox inset="0,0,0,0">
                <w:txbxContent>
                  <w:p w:rsidR="00DE44C6" w:rsidRDefault="00DE44C6" w:rsidP="00DE44C6">
                    <w:pPr>
                      <w:spacing w:line="200" w:lineRule="exact"/>
                      <w:rPr>
                        <w:rFonts w:ascii="Calibri"/>
                      </w:rPr>
                    </w:pPr>
                    <w:r>
                      <w:rPr>
                        <w:rFonts w:ascii="Calibri"/>
                      </w:rPr>
                      <w:t>40000</w:t>
                    </w:r>
                  </w:p>
                </w:txbxContent>
              </v:textbox>
            </v:shape>
            <v:shape id="_x0000_s1247" type="#_x0000_t202" style="position:absolute;left:1898;top:2759;width:527;height:201" filled="f" stroked="f">
              <v:textbox inset="0,0,0,0">
                <w:txbxContent>
                  <w:p w:rsidR="00DE44C6" w:rsidRDefault="00DE44C6" w:rsidP="00DE44C6">
                    <w:pPr>
                      <w:spacing w:line="200" w:lineRule="exact"/>
                      <w:rPr>
                        <w:rFonts w:ascii="Calibri"/>
                      </w:rPr>
                    </w:pPr>
                    <w:r>
                      <w:rPr>
                        <w:rFonts w:ascii="Calibri"/>
                      </w:rPr>
                      <w:t>35000</w:t>
                    </w:r>
                  </w:p>
                </w:txbxContent>
              </v:textbox>
            </v:shape>
            <v:shape id="_x0000_s1248" type="#_x0000_t202" style="position:absolute;left:1898;top:3462;width:527;height:1607" filled="f" stroked="f">
              <v:textbox inset="0,0,0,0">
                <w:txbxContent>
                  <w:p w:rsidR="00DE44C6" w:rsidRDefault="00DE44C6" w:rsidP="00DE44C6">
                    <w:pPr>
                      <w:spacing w:line="204" w:lineRule="exact"/>
                      <w:rPr>
                        <w:rFonts w:ascii="Calibri"/>
                      </w:rPr>
                    </w:pPr>
                    <w:r>
                      <w:rPr>
                        <w:rFonts w:ascii="Calibri"/>
                      </w:rPr>
                      <w:t>30000</w:t>
                    </w:r>
                  </w:p>
                  <w:p w:rsidR="00DE44C6" w:rsidRDefault="00DE44C6" w:rsidP="00DE44C6">
                    <w:pPr>
                      <w:rPr>
                        <w:rFonts w:ascii="Calibri"/>
                      </w:rPr>
                    </w:pPr>
                  </w:p>
                  <w:p w:rsidR="00DE44C6" w:rsidRDefault="00DE44C6" w:rsidP="00DE44C6">
                    <w:pPr>
                      <w:spacing w:before="7"/>
                      <w:rPr>
                        <w:rFonts w:ascii="Calibri"/>
                        <w:sz w:val="17"/>
                      </w:rPr>
                    </w:pPr>
                  </w:p>
                  <w:p w:rsidR="00DE44C6" w:rsidRDefault="00DE44C6" w:rsidP="00DE44C6">
                    <w:pPr>
                      <w:rPr>
                        <w:rFonts w:ascii="Calibri"/>
                      </w:rPr>
                    </w:pPr>
                    <w:r>
                      <w:rPr>
                        <w:rFonts w:ascii="Calibri"/>
                      </w:rPr>
                      <w:t>25000</w:t>
                    </w:r>
                  </w:p>
                  <w:p w:rsidR="00DE44C6" w:rsidRDefault="00DE44C6" w:rsidP="00DE44C6">
                    <w:pPr>
                      <w:rPr>
                        <w:rFonts w:ascii="Calibri"/>
                      </w:rPr>
                    </w:pPr>
                  </w:p>
                  <w:p w:rsidR="00DE44C6" w:rsidRDefault="00DE44C6" w:rsidP="00DE44C6">
                    <w:pPr>
                      <w:spacing w:before="7"/>
                      <w:rPr>
                        <w:rFonts w:ascii="Calibri"/>
                        <w:sz w:val="17"/>
                      </w:rPr>
                    </w:pPr>
                  </w:p>
                  <w:p w:rsidR="00DE44C6" w:rsidRDefault="00DE44C6" w:rsidP="00DE44C6">
                    <w:pPr>
                      <w:spacing w:before="1" w:line="241" w:lineRule="exact"/>
                      <w:rPr>
                        <w:rFonts w:ascii="Calibri"/>
                      </w:rPr>
                    </w:pPr>
                    <w:r>
                      <w:rPr>
                        <w:rFonts w:ascii="Calibri"/>
                      </w:rPr>
                      <w:t>20000</w:t>
                    </w:r>
                  </w:p>
                </w:txbxContent>
              </v:textbox>
            </v:shape>
            <v:shape id="_x0000_s1249" type="#_x0000_t202" style="position:absolute;left:8359;top:3112;width:2848;height:2400" filled="f" stroked="f">
              <v:textbox inset="0,0,0,0">
                <w:txbxContent>
                  <w:p w:rsidR="00DE44C6" w:rsidRPr="009C2E54" w:rsidRDefault="00DE44C6" w:rsidP="00DE44C6">
                    <w:pPr>
                      <w:spacing w:line="244" w:lineRule="exact"/>
                      <w:rPr>
                        <w:sz w:val="28"/>
                        <w:szCs w:val="28"/>
                      </w:rPr>
                    </w:pPr>
                    <w:r w:rsidRPr="009C2E54">
                      <w:rPr>
                        <w:sz w:val="28"/>
                        <w:szCs w:val="28"/>
                      </w:rPr>
                      <w:t>к</w:t>
                    </w:r>
                    <w:r w:rsidRPr="009C2E54">
                      <w:rPr>
                        <w:sz w:val="28"/>
                        <w:szCs w:val="28"/>
                        <w:lang w:val="uk-UA"/>
                      </w:rPr>
                      <w:t>і</w:t>
                    </w:r>
                    <w:r w:rsidRPr="009C2E54">
                      <w:rPr>
                        <w:sz w:val="28"/>
                        <w:szCs w:val="28"/>
                      </w:rPr>
                      <w:t>лькість осіб, засуджених</w:t>
                    </w:r>
                  </w:p>
                  <w:p w:rsidR="00DE44C6" w:rsidRPr="009C2E54" w:rsidRDefault="00DE44C6" w:rsidP="00DE44C6">
                    <w:pPr>
                      <w:spacing w:before="1"/>
                      <w:rPr>
                        <w:sz w:val="28"/>
                        <w:szCs w:val="28"/>
                      </w:rPr>
                    </w:pPr>
                    <w:r w:rsidRPr="009C2E54">
                      <w:rPr>
                        <w:sz w:val="28"/>
                        <w:szCs w:val="28"/>
                      </w:rPr>
                      <w:t>за злочини передбачених статтями 305 - 320 КК України</w:t>
                    </w:r>
                  </w:p>
                  <w:p w:rsidR="00DE44C6" w:rsidRPr="003300A9" w:rsidRDefault="00DE44C6" w:rsidP="00DE44C6">
                    <w:pPr>
                      <w:spacing w:before="107"/>
                      <w:ind w:right="-7"/>
                      <w:rPr>
                        <w:sz w:val="28"/>
                        <w:szCs w:val="28"/>
                        <w:lang w:val="uk-UA"/>
                      </w:rPr>
                    </w:pPr>
                    <w:r w:rsidRPr="009C2E54">
                      <w:rPr>
                        <w:sz w:val="28"/>
                        <w:szCs w:val="28"/>
                      </w:rPr>
                      <w:t>кількість зареєстрованих правопорушень</w:t>
                    </w:r>
                    <w:r>
                      <w:rPr>
                        <w:rFonts w:ascii="Calibri" w:hAnsi="Calibri"/>
                        <w:sz w:val="24"/>
                      </w:rPr>
                      <w:t xml:space="preserve">, </w:t>
                    </w:r>
                    <w:r w:rsidRPr="003300A9">
                      <w:rPr>
                        <w:sz w:val="28"/>
                        <w:szCs w:val="28"/>
                      </w:rPr>
                      <w:t>передбачених статтями 305</w:t>
                    </w:r>
                    <w:r>
                      <w:rPr>
                        <w:sz w:val="28"/>
                        <w:szCs w:val="28"/>
                        <w:lang w:val="uk-UA"/>
                      </w:rPr>
                      <w:t xml:space="preserve"> -320 КК України</w:t>
                    </w:r>
                  </w:p>
                  <w:p w:rsidR="00DE44C6" w:rsidRPr="003300A9" w:rsidRDefault="00DE44C6" w:rsidP="00DE44C6">
                    <w:pPr>
                      <w:spacing w:before="1" w:line="289" w:lineRule="exact"/>
                      <w:rPr>
                        <w:sz w:val="28"/>
                        <w:szCs w:val="28"/>
                        <w:lang w:val="uk-UA"/>
                      </w:rPr>
                    </w:pPr>
                  </w:p>
                </w:txbxContent>
              </v:textbox>
            </v:shape>
            <v:shape id="_x0000_s1250" type="#_x0000_t202" style="position:absolute;left:1898;top:5572;width:527;height:201" filled="f" stroked="f">
              <v:textbox inset="0,0,0,0">
                <w:txbxContent>
                  <w:p w:rsidR="00DE44C6" w:rsidRDefault="00DE44C6" w:rsidP="00DE44C6">
                    <w:pPr>
                      <w:spacing w:line="200" w:lineRule="exact"/>
                      <w:rPr>
                        <w:rFonts w:ascii="Calibri"/>
                      </w:rPr>
                    </w:pPr>
                    <w:r>
                      <w:rPr>
                        <w:rFonts w:ascii="Calibri"/>
                      </w:rPr>
                      <w:t>15000</w:t>
                    </w:r>
                  </w:p>
                </w:txbxContent>
              </v:textbox>
            </v:shape>
            <v:shape id="_x0000_s1251" type="#_x0000_t202" style="position:absolute;left:1898;top:6275;width:527;height:201" filled="f" stroked="f">
              <v:textbox inset="0,0,0,0">
                <w:txbxContent>
                  <w:p w:rsidR="00DE44C6" w:rsidRDefault="00DE44C6" w:rsidP="00DE44C6">
                    <w:pPr>
                      <w:spacing w:line="200" w:lineRule="exact"/>
                      <w:rPr>
                        <w:rFonts w:ascii="Calibri"/>
                      </w:rPr>
                    </w:pPr>
                    <w:r>
                      <w:rPr>
                        <w:rFonts w:ascii="Calibri"/>
                      </w:rPr>
                      <w:t>10000</w:t>
                    </w:r>
                  </w:p>
                </w:txbxContent>
              </v:textbox>
            </v:shape>
            <v:shape id="_x0000_s1252" type="#_x0000_t202" style="position:absolute;left:2000;top:6978;width:427;height:201" filled="f" stroked="f">
              <v:textbox inset="0,0,0,0">
                <w:txbxContent>
                  <w:p w:rsidR="00DE44C6" w:rsidRDefault="00DE44C6" w:rsidP="00DE44C6">
                    <w:pPr>
                      <w:spacing w:line="200" w:lineRule="exact"/>
                      <w:rPr>
                        <w:rFonts w:ascii="Calibri"/>
                      </w:rPr>
                    </w:pPr>
                    <w:r>
                      <w:rPr>
                        <w:rFonts w:ascii="Calibri"/>
                      </w:rPr>
                      <w:t>5000</w:t>
                    </w:r>
                  </w:p>
                </w:txbxContent>
              </v:textbox>
            </v:shape>
            <v:shape id="_x0000_s1253" type="#_x0000_t202" style="position:absolute;left:2304;top:7681;width:122;height:201" filled="f" stroked="f">
              <v:textbox inset="0,0,0,0">
                <w:txbxContent>
                  <w:p w:rsidR="00DE44C6" w:rsidRDefault="00DE44C6" w:rsidP="00DE44C6">
                    <w:pPr>
                      <w:spacing w:line="200" w:lineRule="exact"/>
                      <w:rPr>
                        <w:rFonts w:ascii="Calibri"/>
                      </w:rPr>
                    </w:pPr>
                    <w:r>
                      <w:rPr>
                        <w:rFonts w:ascii="Calibri"/>
                      </w:rPr>
                      <w:t>0</w:t>
                    </w:r>
                  </w:p>
                </w:txbxContent>
              </v:textbox>
            </v:shape>
            <v:shape id="_x0000_s1254" type="#_x0000_t202" style="position:absolute;left:2803;top:7931;width:427;height:201" filled="f" stroked="f">
              <v:textbox inset="0,0,0,0">
                <w:txbxContent>
                  <w:p w:rsidR="00DE44C6" w:rsidRDefault="00DE44C6" w:rsidP="00DE44C6">
                    <w:pPr>
                      <w:spacing w:line="200" w:lineRule="exact"/>
                      <w:rPr>
                        <w:rFonts w:ascii="Calibri"/>
                      </w:rPr>
                    </w:pPr>
                    <w:r>
                      <w:rPr>
                        <w:rFonts w:ascii="Calibri"/>
                      </w:rPr>
                      <w:t>2015</w:t>
                    </w:r>
                  </w:p>
                </w:txbxContent>
              </v:textbox>
            </v:shape>
            <v:shape id="_x0000_s1255" type="#_x0000_t202" style="position:absolute;left:3633;top:7931;width:427;height:201" filled="f" stroked="f">
              <v:textbox inset="0,0,0,0">
                <w:txbxContent>
                  <w:p w:rsidR="00DE44C6" w:rsidRDefault="00DE44C6" w:rsidP="00DE44C6">
                    <w:pPr>
                      <w:spacing w:line="200" w:lineRule="exact"/>
                      <w:rPr>
                        <w:rFonts w:ascii="Calibri"/>
                      </w:rPr>
                    </w:pPr>
                    <w:r>
                      <w:rPr>
                        <w:rFonts w:ascii="Calibri"/>
                      </w:rPr>
                      <w:t>2016</w:t>
                    </w:r>
                  </w:p>
                </w:txbxContent>
              </v:textbox>
            </v:shape>
            <v:shape id="_x0000_s1256" type="#_x0000_t202" style="position:absolute;left:4462;top:7931;width:427;height:201" filled="f" stroked="f">
              <v:textbox inset="0,0,0,0">
                <w:txbxContent>
                  <w:p w:rsidR="00DE44C6" w:rsidRDefault="00DE44C6" w:rsidP="00DE44C6">
                    <w:pPr>
                      <w:spacing w:line="200" w:lineRule="exact"/>
                      <w:rPr>
                        <w:rFonts w:ascii="Calibri"/>
                      </w:rPr>
                    </w:pPr>
                    <w:r>
                      <w:rPr>
                        <w:rFonts w:ascii="Calibri"/>
                      </w:rPr>
                      <w:t>2017</w:t>
                    </w:r>
                  </w:p>
                </w:txbxContent>
              </v:textbox>
            </v:shape>
            <v:shape id="_x0000_s1257" type="#_x0000_t202" style="position:absolute;left:5292;top:7931;width:427;height:201" filled="f" stroked="f">
              <v:textbox inset="0,0,0,0">
                <w:txbxContent>
                  <w:p w:rsidR="00DE44C6" w:rsidRDefault="00DE44C6" w:rsidP="00DE44C6">
                    <w:pPr>
                      <w:spacing w:line="200" w:lineRule="exact"/>
                      <w:rPr>
                        <w:rFonts w:ascii="Calibri"/>
                      </w:rPr>
                    </w:pPr>
                    <w:r>
                      <w:rPr>
                        <w:rFonts w:ascii="Calibri"/>
                      </w:rPr>
                      <w:t>2018</w:t>
                    </w:r>
                  </w:p>
                </w:txbxContent>
              </v:textbox>
            </v:shape>
            <v:shape id="_x0000_s1258" type="#_x0000_t202" style="position:absolute;left:6121;top:7931;width:427;height:201" filled="f" stroked="f">
              <v:textbox inset="0,0,0,0">
                <w:txbxContent>
                  <w:p w:rsidR="00DE44C6" w:rsidRDefault="00DE44C6" w:rsidP="00DE44C6">
                    <w:pPr>
                      <w:spacing w:line="200" w:lineRule="exact"/>
                      <w:rPr>
                        <w:rFonts w:ascii="Calibri"/>
                      </w:rPr>
                    </w:pPr>
                    <w:r>
                      <w:rPr>
                        <w:rFonts w:ascii="Calibri"/>
                      </w:rPr>
                      <w:t>2019</w:t>
                    </w:r>
                  </w:p>
                </w:txbxContent>
              </v:textbox>
            </v:shape>
            <v:shape id="_x0000_s1259" type="#_x0000_t202" style="position:absolute;left:6951;top:7931;width:427;height:201" filled="f" stroked="f">
              <v:textbox inset="0,0,0,0">
                <w:txbxContent>
                  <w:p w:rsidR="00DE44C6" w:rsidRDefault="00DE44C6" w:rsidP="00DE44C6">
                    <w:pPr>
                      <w:spacing w:line="200" w:lineRule="exact"/>
                      <w:rPr>
                        <w:rFonts w:ascii="Calibri"/>
                      </w:rPr>
                    </w:pPr>
                    <w:r>
                      <w:rPr>
                        <w:rFonts w:ascii="Calibri"/>
                      </w:rPr>
                      <w:t>2020</w:t>
                    </w:r>
                  </w:p>
                </w:txbxContent>
              </v:textbox>
            </v:shape>
            <w10:wrap type="topAndBottom" anchorx="page"/>
          </v:group>
        </w:pict>
      </w:r>
      <w:r>
        <w:rPr>
          <w:color w:val="000000" w:themeColor="text1"/>
          <w:sz w:val="28"/>
          <w:szCs w:val="28"/>
          <w:lang w:val="uk-UA"/>
        </w:rPr>
        <w:t xml:space="preserve">                        </w:t>
      </w:r>
    </w:p>
    <w:p w:rsidR="00DE44C6" w:rsidRPr="00822B35" w:rsidRDefault="00DE44C6" w:rsidP="00DE44C6">
      <w:pPr>
        <w:jc w:val="center"/>
        <w:rPr>
          <w:sz w:val="28"/>
          <w:szCs w:val="28"/>
          <w:lang w:val="uk-UA"/>
        </w:rPr>
      </w:pPr>
      <w:r w:rsidRPr="00822B35">
        <w:rPr>
          <w:sz w:val="28"/>
          <w:szCs w:val="28"/>
          <w:lang w:val="uk-UA"/>
        </w:rPr>
        <w:t>Стратегія по виявленню злочинів у сфері обігу наркотичних засобів</w:t>
      </w:r>
    </w:p>
    <w:p w:rsidR="00DE44C6" w:rsidRDefault="00DE44C6" w:rsidP="00DE44C6">
      <w:pPr>
        <w:jc w:val="center"/>
        <w:rPr>
          <w:color w:val="000000" w:themeColor="text1"/>
          <w:sz w:val="28"/>
          <w:szCs w:val="28"/>
          <w:lang w:val="uk-UA"/>
        </w:rPr>
      </w:pPr>
      <w:r>
        <w:rPr>
          <w:color w:val="000000" w:themeColor="text1"/>
          <w:sz w:val="28"/>
          <w:szCs w:val="28"/>
          <w:lang w:val="uk-UA"/>
        </w:rPr>
        <w:t xml:space="preserve">                                                              </w:t>
      </w:r>
    </w:p>
    <w:p w:rsidR="00DE44C6" w:rsidRPr="009C2E54" w:rsidRDefault="007B0464" w:rsidP="00DE44C6">
      <w:pPr>
        <w:jc w:val="center"/>
        <w:rPr>
          <w:color w:val="000000" w:themeColor="text1"/>
          <w:sz w:val="28"/>
          <w:szCs w:val="28"/>
          <w:lang w:val="uk-UA"/>
        </w:rPr>
      </w:pPr>
      <w:r>
        <w:rPr>
          <w:noProof/>
          <w:color w:val="000000" w:themeColor="text1"/>
          <w:sz w:val="28"/>
          <w:szCs w:val="28"/>
        </w:rPr>
        <w:lastRenderedPageBreak/>
        <w:pict>
          <v:roundrect id="_x0000_s1260" style="position:absolute;left:0;text-align:left;margin-left:8.7pt;margin-top:4pt;width:454.5pt;height:75pt;z-index:251833344" arcsize="10923f">
            <v:textbox>
              <w:txbxContent>
                <w:p w:rsidR="00DE44C6" w:rsidRDefault="00DE44C6">
                  <w:pPr>
                    <w:rPr>
                      <w:sz w:val="28"/>
                      <w:szCs w:val="28"/>
                      <w:lang w:val="uk-UA"/>
                    </w:rPr>
                  </w:pPr>
                </w:p>
                <w:p w:rsidR="00DE44C6" w:rsidRPr="00822B35" w:rsidRDefault="00DE44C6">
                  <w:pPr>
                    <w:rPr>
                      <w:sz w:val="28"/>
                      <w:szCs w:val="28"/>
                      <w:lang w:val="uk-UA"/>
                    </w:rPr>
                  </w:pPr>
                  <w:r w:rsidRPr="00822B35">
                    <w:rPr>
                      <w:sz w:val="28"/>
                      <w:szCs w:val="28"/>
                      <w:lang w:val="uk-UA"/>
                    </w:rPr>
                    <w:t>Стратегія по виявленню злочинів у сфері обігу наркотичних засобів.</w:t>
                  </w:r>
                </w:p>
              </w:txbxContent>
            </v:textbox>
          </v:roundrect>
        </w:pict>
      </w:r>
      <w:r>
        <w:rPr>
          <w:noProof/>
          <w:color w:val="000000" w:themeColor="text1"/>
          <w:sz w:val="28"/>
          <w:szCs w:val="28"/>
        </w:rPr>
        <w:pict>
          <v:roundrect id="_x0000_s1263" style="position:absolute;left:0;text-align:left;margin-left:141.45pt;margin-top:433.1pt;width:219.75pt;height:234pt;z-index:251836416" arcsize="10923f">
            <v:textbox>
              <w:txbxContent>
                <w:p w:rsidR="00DE44C6" w:rsidRPr="003E53E9" w:rsidRDefault="00DE44C6" w:rsidP="00DE44C6">
                  <w:pPr>
                    <w:pStyle w:val="Default"/>
                    <w:spacing w:line="360" w:lineRule="auto"/>
                    <w:jc w:val="both"/>
                    <w:rPr>
                      <w:sz w:val="28"/>
                      <w:szCs w:val="28"/>
                      <w:lang w:val="uk-UA"/>
                    </w:rPr>
                  </w:pPr>
                  <w:r>
                    <w:rPr>
                      <w:sz w:val="28"/>
                      <w:szCs w:val="28"/>
                      <w:lang w:val="uk-UA"/>
                    </w:rPr>
                    <w:t>Налагодження співпраці між працівниками правоохоронних органів (зокрема працівників Національної поліції) та громадянами з метою викриття та боротьби з наркотичною злочинністю</w:t>
                  </w:r>
                </w:p>
                <w:p w:rsidR="00DE44C6" w:rsidRDefault="00DE44C6"/>
              </w:txbxContent>
            </v:textbox>
          </v:roundrect>
        </w:pict>
      </w:r>
      <w:r>
        <w:rPr>
          <w:noProof/>
          <w:color w:val="000000" w:themeColor="text1"/>
          <w:sz w:val="28"/>
          <w:szCs w:val="28"/>
        </w:rPr>
        <w:pict>
          <v:roundrect id="_x0000_s1262" style="position:absolute;left:0;text-align:left;margin-left:275.7pt;margin-top:160.1pt;width:187.5pt;height:223.5pt;z-index:251835392" arcsize="10923f">
            <v:textbox>
              <w:txbxContent>
                <w:p w:rsidR="00DE44C6" w:rsidRPr="00822B35" w:rsidRDefault="00DE44C6">
                  <w:r w:rsidRPr="00822B35">
                    <w:rPr>
                      <w:sz w:val="28"/>
                      <w:szCs w:val="28"/>
                      <w:lang w:val="uk-UA"/>
                    </w:rPr>
                    <w:t>Розробити комп’ютерні методики на основі інформаційних технологій для боротьби з поширенням наркотичної злочинності у мережі Інтернет</w:t>
                  </w:r>
                </w:p>
              </w:txbxContent>
            </v:textbox>
          </v:roundrect>
        </w:pict>
      </w:r>
      <w:r>
        <w:rPr>
          <w:noProof/>
          <w:color w:val="000000" w:themeColor="text1"/>
          <w:sz w:val="28"/>
          <w:szCs w:val="28"/>
        </w:rPr>
        <w:pict>
          <v:roundrect id="_x0000_s1261" style="position:absolute;left:0;text-align:left;margin-left:-28.8pt;margin-top:160.1pt;width:198.75pt;height:223.5pt;z-index:251834368" arcsize="10923f">
            <v:textbox>
              <w:txbxContent>
                <w:p w:rsidR="00DE44C6" w:rsidRPr="00822B35" w:rsidRDefault="00DE44C6" w:rsidP="00DE44C6">
                  <w:r w:rsidRPr="00822B35">
                    <w:rPr>
                      <w:sz w:val="28"/>
                      <w:szCs w:val="28"/>
                      <w:lang w:val="uk-UA"/>
                    </w:rPr>
                    <w:t>Розробити чіткий алгоритм дій оперативних співробітників (впровадити типовий набір оперативно – розшукових на інших заходів для виявлення злочинів пов’язаних з незаконним обігом наркотичних речовин</w:t>
                  </w:r>
                </w:p>
              </w:txbxContent>
            </v:textbox>
          </v:roundrect>
        </w:pict>
      </w:r>
    </w:p>
    <w:p w:rsidR="00DE44C6" w:rsidRPr="00DE44C6" w:rsidRDefault="00DE44C6" w:rsidP="00DE44C6">
      <w:pPr>
        <w:spacing w:line="360" w:lineRule="auto"/>
        <w:ind w:firstLine="709"/>
        <w:contextualSpacing/>
        <w:rPr>
          <w:color w:val="000000" w:themeColor="text1"/>
          <w:sz w:val="28"/>
          <w:szCs w:val="28"/>
          <w:lang w:val="uk-UA"/>
        </w:rPr>
      </w:pPr>
    </w:p>
    <w:p w:rsidR="00FE4517" w:rsidRDefault="00FE4517"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rsidP="00FE4517">
      <w:pPr>
        <w:jc w:val="center"/>
        <w:rPr>
          <w:sz w:val="28"/>
          <w:szCs w:val="24"/>
          <w:lang w:val="uk-UA"/>
        </w:rPr>
      </w:pPr>
    </w:p>
    <w:p w:rsidR="00DE44C6" w:rsidRDefault="00DE44C6">
      <w:pPr>
        <w:spacing w:after="200" w:line="276" w:lineRule="auto"/>
        <w:jc w:val="left"/>
        <w:rPr>
          <w:sz w:val="28"/>
          <w:szCs w:val="24"/>
          <w:lang w:val="uk-UA"/>
        </w:rPr>
      </w:pPr>
      <w:r>
        <w:rPr>
          <w:sz w:val="28"/>
          <w:szCs w:val="24"/>
          <w:lang w:val="uk-UA"/>
        </w:rPr>
        <w:br w:type="page"/>
      </w:r>
    </w:p>
    <w:p w:rsidR="00DE44C6" w:rsidRDefault="00DE44C6" w:rsidP="00DE44C6">
      <w:pPr>
        <w:spacing w:line="360" w:lineRule="auto"/>
        <w:contextualSpacing/>
        <w:jc w:val="center"/>
        <w:rPr>
          <w:color w:val="000000" w:themeColor="text1"/>
          <w:sz w:val="28"/>
          <w:szCs w:val="28"/>
          <w:lang w:val="uk-UA"/>
        </w:rPr>
      </w:pPr>
      <w:r w:rsidRPr="00D06FD5">
        <w:rPr>
          <w:color w:val="000000" w:themeColor="text1"/>
          <w:sz w:val="28"/>
          <w:szCs w:val="28"/>
          <w:lang w:val="uk-UA"/>
        </w:rPr>
        <w:lastRenderedPageBreak/>
        <w:t>ВИСНОВКИ</w:t>
      </w:r>
    </w:p>
    <w:p w:rsidR="00DE44C6" w:rsidRDefault="00DE44C6" w:rsidP="00DE44C6">
      <w:pPr>
        <w:spacing w:line="360" w:lineRule="auto"/>
        <w:contextualSpacing/>
        <w:jc w:val="center"/>
        <w:rPr>
          <w:color w:val="000000" w:themeColor="text1"/>
          <w:sz w:val="28"/>
          <w:szCs w:val="28"/>
          <w:lang w:val="uk-UA"/>
        </w:rPr>
      </w:pPr>
    </w:p>
    <w:p w:rsidR="00DE44C6" w:rsidRPr="00D06FD5" w:rsidRDefault="00DE44C6" w:rsidP="00DE44C6">
      <w:pPr>
        <w:spacing w:line="360" w:lineRule="auto"/>
        <w:contextualSpacing/>
        <w:jc w:val="center"/>
        <w:rPr>
          <w:color w:val="000000" w:themeColor="text1"/>
          <w:sz w:val="28"/>
          <w:szCs w:val="28"/>
          <w:lang w:val="uk-UA"/>
        </w:rPr>
      </w:pPr>
    </w:p>
    <w:p w:rsidR="00DE44C6" w:rsidRDefault="00DE44C6" w:rsidP="00DE44C6">
      <w:pPr>
        <w:spacing w:line="360" w:lineRule="auto"/>
        <w:ind w:firstLine="709"/>
        <w:contextualSpacing/>
        <w:rPr>
          <w:color w:val="000000" w:themeColor="text1"/>
          <w:sz w:val="28"/>
          <w:szCs w:val="28"/>
          <w:lang w:val="uk-UA"/>
        </w:rPr>
      </w:pPr>
      <w:r>
        <w:rPr>
          <w:color w:val="000000" w:themeColor="text1"/>
          <w:sz w:val="28"/>
          <w:szCs w:val="28"/>
          <w:lang w:val="uk-UA"/>
        </w:rPr>
        <w:t>Згідно мети дослідження і поставлених завдань ми дійшли до таких висновків:</w:t>
      </w:r>
    </w:p>
    <w:p w:rsidR="00DE44C6" w:rsidRDefault="00DE44C6" w:rsidP="00DE44C6">
      <w:pPr>
        <w:spacing w:line="360" w:lineRule="auto"/>
        <w:ind w:firstLine="709"/>
        <w:contextualSpacing/>
        <w:rPr>
          <w:color w:val="000000" w:themeColor="text1"/>
          <w:sz w:val="28"/>
          <w:szCs w:val="28"/>
          <w:lang w:val="uk-UA"/>
        </w:rPr>
      </w:pPr>
      <w:r w:rsidRPr="00545BC8">
        <w:rPr>
          <w:color w:val="000000" w:themeColor="text1"/>
          <w:sz w:val="28"/>
          <w:szCs w:val="28"/>
          <w:lang w:val="uk-UA"/>
        </w:rPr>
        <w:t>1.</w:t>
      </w:r>
      <w:r>
        <w:rPr>
          <w:color w:val="000000" w:themeColor="text1"/>
          <w:sz w:val="28"/>
          <w:szCs w:val="28"/>
          <w:lang w:val="uk-UA"/>
        </w:rPr>
        <w:t xml:space="preserve"> Проаналізувавши сучасну ситуацію зі злочинами у сфері обігу наркотичних засобів в Україні та встановивши її ознаки ми дійшли висновку, що до основних  факторів, які погіршують ситуацію з наркотиками в країні належать: </w:t>
      </w:r>
    </w:p>
    <w:p w:rsidR="00DE44C6" w:rsidRPr="00B63368" w:rsidRDefault="00DE44C6" w:rsidP="00DE44C6">
      <w:pPr>
        <w:pStyle w:val="aff0"/>
        <w:numPr>
          <w:ilvl w:val="0"/>
          <w:numId w:val="38"/>
        </w:numPr>
        <w:spacing w:line="360" w:lineRule="auto"/>
        <w:jc w:val="both"/>
        <w:rPr>
          <w:rFonts w:ascii="Times New Roman" w:hAnsi="Times New Roman"/>
          <w:color w:val="000000" w:themeColor="text1"/>
          <w:sz w:val="28"/>
          <w:szCs w:val="28"/>
          <w:lang w:val="uk-UA"/>
        </w:rPr>
      </w:pPr>
      <w:r w:rsidRPr="00B63368">
        <w:rPr>
          <w:rFonts w:ascii="Times New Roman" w:hAnsi="Times New Roman"/>
          <w:color w:val="000000" w:themeColor="text1"/>
          <w:sz w:val="28"/>
          <w:szCs w:val="28"/>
          <w:lang w:val="uk-UA"/>
        </w:rPr>
        <w:t>наявність великої сировинної баз</w:t>
      </w:r>
      <w:r>
        <w:rPr>
          <w:rFonts w:ascii="Times New Roman" w:hAnsi="Times New Roman"/>
          <w:color w:val="000000" w:themeColor="text1"/>
          <w:sz w:val="28"/>
          <w:szCs w:val="28"/>
          <w:lang w:val="uk-UA"/>
        </w:rPr>
        <w:t>и для виготовлення наркотиків (</w:t>
      </w:r>
      <w:r w:rsidRPr="00B63368">
        <w:rPr>
          <w:rFonts w:ascii="Times New Roman" w:hAnsi="Times New Roman"/>
          <w:color w:val="000000" w:themeColor="text1"/>
          <w:sz w:val="28"/>
          <w:szCs w:val="28"/>
          <w:lang w:val="uk-UA"/>
        </w:rPr>
        <w:t xml:space="preserve">щорічно виявляється понад 500 тис. м² посівів маку та коноплі) і це в свою чергу приваблює наркоділків не лише з України, а й з близького зарубіжжя; </w:t>
      </w:r>
    </w:p>
    <w:p w:rsidR="00DE44C6" w:rsidRPr="00B63368" w:rsidRDefault="00DE44C6" w:rsidP="00DE44C6">
      <w:pPr>
        <w:pStyle w:val="aff0"/>
        <w:numPr>
          <w:ilvl w:val="0"/>
          <w:numId w:val="38"/>
        </w:numPr>
        <w:spacing w:line="360" w:lineRule="auto"/>
        <w:jc w:val="both"/>
        <w:rPr>
          <w:rFonts w:ascii="Times New Roman" w:hAnsi="Times New Roman"/>
          <w:color w:val="000000" w:themeColor="text1"/>
          <w:sz w:val="28"/>
          <w:szCs w:val="28"/>
          <w:lang w:val="uk-UA"/>
        </w:rPr>
      </w:pPr>
      <w:r w:rsidRPr="00B63368">
        <w:rPr>
          <w:rFonts w:ascii="Times New Roman" w:hAnsi="Times New Roman"/>
          <w:color w:val="000000" w:themeColor="text1"/>
          <w:sz w:val="28"/>
          <w:szCs w:val="28"/>
          <w:lang w:val="uk-UA"/>
        </w:rPr>
        <w:t>Україна знаходиться на важливих міжнародних шляхах транзиту наркотиків. Це означає, що через територію нашої країни щороку проходять величезні партії наркотичних речовин. На території України містяться зн</w:t>
      </w:r>
      <w:r>
        <w:rPr>
          <w:rFonts w:ascii="Times New Roman" w:hAnsi="Times New Roman"/>
          <w:color w:val="000000" w:themeColor="text1"/>
          <w:sz w:val="28"/>
          <w:szCs w:val="28"/>
          <w:lang w:val="uk-UA"/>
        </w:rPr>
        <w:t>ачна кількість каналів транзиту</w:t>
      </w:r>
      <w:r w:rsidRPr="00B63368">
        <w:rPr>
          <w:rFonts w:ascii="Times New Roman" w:hAnsi="Times New Roman"/>
          <w:color w:val="000000" w:themeColor="text1"/>
          <w:sz w:val="28"/>
          <w:szCs w:val="28"/>
          <w:lang w:val="uk-UA"/>
        </w:rPr>
        <w:t>,</w:t>
      </w:r>
      <w:r>
        <w:rPr>
          <w:rFonts w:ascii="Times New Roman" w:hAnsi="Times New Roman"/>
          <w:color w:val="000000" w:themeColor="text1"/>
          <w:sz w:val="28"/>
          <w:szCs w:val="28"/>
          <w:lang w:val="uk-UA"/>
        </w:rPr>
        <w:t xml:space="preserve"> </w:t>
      </w:r>
      <w:r w:rsidRPr="00B63368">
        <w:rPr>
          <w:rFonts w:ascii="Times New Roman" w:hAnsi="Times New Roman"/>
          <w:color w:val="000000" w:themeColor="text1"/>
          <w:sz w:val="28"/>
          <w:szCs w:val="28"/>
          <w:lang w:val="uk-UA"/>
        </w:rPr>
        <w:t>що сприяє погіршенню загальної ситуації з накозлочинністю;</w:t>
      </w:r>
    </w:p>
    <w:p w:rsidR="00DE44C6" w:rsidRPr="00B63368" w:rsidRDefault="00DE44C6" w:rsidP="00DE44C6">
      <w:pPr>
        <w:pStyle w:val="aff0"/>
        <w:numPr>
          <w:ilvl w:val="0"/>
          <w:numId w:val="38"/>
        </w:numPr>
        <w:spacing w:line="360" w:lineRule="auto"/>
        <w:jc w:val="both"/>
        <w:rPr>
          <w:rFonts w:ascii="Times New Roman" w:hAnsi="Times New Roman"/>
          <w:color w:val="000000" w:themeColor="text1"/>
          <w:sz w:val="28"/>
          <w:szCs w:val="28"/>
          <w:lang w:val="uk-UA"/>
        </w:rPr>
      </w:pPr>
      <w:r w:rsidRPr="00B63368">
        <w:rPr>
          <w:rFonts w:ascii="Times New Roman" w:hAnsi="Times New Roman"/>
          <w:color w:val="000000" w:themeColor="text1"/>
          <w:sz w:val="28"/>
          <w:szCs w:val="28"/>
          <w:lang w:val="uk-UA"/>
        </w:rPr>
        <w:t>наступний фактор випливає з попереднього. В очах іноземних наркоділків Україна виглядає як привабливий ринок збуту наркотичної продукції;</w:t>
      </w:r>
    </w:p>
    <w:p w:rsidR="00DE44C6" w:rsidRPr="00B63368" w:rsidRDefault="00DE44C6" w:rsidP="00DE44C6">
      <w:pPr>
        <w:pStyle w:val="aff0"/>
        <w:numPr>
          <w:ilvl w:val="0"/>
          <w:numId w:val="38"/>
        </w:numPr>
        <w:spacing w:line="360" w:lineRule="auto"/>
        <w:jc w:val="both"/>
        <w:rPr>
          <w:rFonts w:ascii="Times New Roman" w:hAnsi="Times New Roman"/>
          <w:color w:val="000000" w:themeColor="text1"/>
          <w:sz w:val="28"/>
          <w:szCs w:val="28"/>
          <w:lang w:val="uk-UA"/>
        </w:rPr>
      </w:pPr>
      <w:r w:rsidRPr="00B63368">
        <w:rPr>
          <w:rFonts w:ascii="Times New Roman" w:hAnsi="Times New Roman"/>
          <w:color w:val="000000" w:themeColor="text1"/>
          <w:sz w:val="28"/>
          <w:szCs w:val="28"/>
          <w:lang w:val="uk-UA"/>
        </w:rPr>
        <w:t>розміщення на території України великої кількості нарколабораторії. Держава не спроможна контролювати їх створення а діяльність</w:t>
      </w:r>
    </w:p>
    <w:p w:rsidR="00DE44C6" w:rsidRPr="00B63368" w:rsidRDefault="00DE44C6" w:rsidP="00DE44C6">
      <w:pPr>
        <w:pStyle w:val="aff0"/>
        <w:numPr>
          <w:ilvl w:val="0"/>
          <w:numId w:val="38"/>
        </w:numPr>
        <w:spacing w:line="360" w:lineRule="auto"/>
        <w:jc w:val="both"/>
        <w:rPr>
          <w:rFonts w:ascii="Times New Roman" w:hAnsi="Times New Roman"/>
          <w:color w:val="000000" w:themeColor="text1"/>
          <w:sz w:val="28"/>
          <w:szCs w:val="28"/>
          <w:lang w:val="uk-UA"/>
        </w:rPr>
      </w:pPr>
      <w:r w:rsidRPr="00B63368">
        <w:rPr>
          <w:rFonts w:ascii="Times New Roman" w:hAnsi="Times New Roman"/>
          <w:color w:val="000000" w:themeColor="text1"/>
          <w:sz w:val="28"/>
          <w:szCs w:val="28"/>
          <w:lang w:val="uk-UA"/>
        </w:rPr>
        <w:t>багато наших співгромадян виступають у ролі наркокур</w:t>
      </w:r>
      <w:r w:rsidRPr="00B63368">
        <w:rPr>
          <w:rFonts w:ascii="Times New Roman" w:hAnsi="Times New Roman"/>
          <w:color w:val="000000" w:themeColor="text1"/>
          <w:sz w:val="28"/>
          <w:szCs w:val="28"/>
        </w:rPr>
        <w:t>’</w:t>
      </w:r>
      <w:r w:rsidRPr="00B63368">
        <w:rPr>
          <w:rFonts w:ascii="Times New Roman" w:hAnsi="Times New Roman"/>
          <w:color w:val="000000" w:themeColor="text1"/>
          <w:sz w:val="28"/>
          <w:szCs w:val="28"/>
          <w:lang w:val="uk-UA"/>
        </w:rPr>
        <w:t>єрів. В першу чергу це стається через скрутний матеріальний стан людей і неможливість прокормити власні родини;</w:t>
      </w:r>
    </w:p>
    <w:p w:rsidR="00DE44C6" w:rsidRPr="00B63368" w:rsidRDefault="00DE44C6" w:rsidP="00DE44C6">
      <w:pPr>
        <w:pStyle w:val="aff0"/>
        <w:numPr>
          <w:ilvl w:val="0"/>
          <w:numId w:val="38"/>
        </w:numPr>
        <w:spacing w:line="360" w:lineRule="auto"/>
        <w:jc w:val="both"/>
        <w:rPr>
          <w:rFonts w:ascii="Times New Roman" w:hAnsi="Times New Roman"/>
          <w:color w:val="000000" w:themeColor="text1"/>
          <w:sz w:val="28"/>
          <w:szCs w:val="28"/>
          <w:lang w:val="uk-UA"/>
        </w:rPr>
      </w:pPr>
      <w:r w:rsidRPr="00B63368">
        <w:rPr>
          <w:rFonts w:ascii="Times New Roman" w:hAnsi="Times New Roman"/>
          <w:color w:val="000000" w:themeColor="text1"/>
          <w:sz w:val="28"/>
          <w:szCs w:val="28"/>
          <w:lang w:val="uk-UA"/>
        </w:rPr>
        <w:t>багато молодих людей бачать у наркоторгівлі можливість легкого та швидкого заробітку.</w:t>
      </w:r>
    </w:p>
    <w:p w:rsidR="00DE44C6" w:rsidRDefault="00DE44C6" w:rsidP="00DE44C6">
      <w:pPr>
        <w:spacing w:line="360" w:lineRule="auto"/>
        <w:ind w:firstLine="709"/>
        <w:contextualSpacing/>
        <w:rPr>
          <w:color w:val="000000" w:themeColor="text1"/>
          <w:sz w:val="28"/>
          <w:szCs w:val="28"/>
          <w:lang w:val="uk-UA"/>
        </w:rPr>
      </w:pPr>
      <w:r>
        <w:rPr>
          <w:color w:val="000000" w:themeColor="text1"/>
          <w:sz w:val="28"/>
          <w:szCs w:val="28"/>
          <w:lang w:val="uk-UA"/>
        </w:rPr>
        <w:t xml:space="preserve">2. У процесі дослідження джерел та практичної діяльності оперативних підрозділів Національної поліції було встановлено, що у сфері протидії </w:t>
      </w:r>
      <w:r>
        <w:rPr>
          <w:color w:val="000000" w:themeColor="text1"/>
          <w:sz w:val="28"/>
          <w:szCs w:val="28"/>
          <w:lang w:val="uk-UA"/>
        </w:rPr>
        <w:lastRenderedPageBreak/>
        <w:t>злочинам пов’язаних з незаконним обігом наркотичних речовин слід враховувати такі фактори:</w:t>
      </w:r>
    </w:p>
    <w:p w:rsidR="00DE44C6" w:rsidRDefault="00DE44C6" w:rsidP="00DE44C6">
      <w:pPr>
        <w:pStyle w:val="aff0"/>
        <w:numPr>
          <w:ilvl w:val="0"/>
          <w:numId w:val="39"/>
        </w:numPr>
        <w:spacing w:line="360" w:lineRule="auto"/>
        <w:jc w:val="both"/>
        <w:rPr>
          <w:rFonts w:ascii="Times New Roman" w:hAnsi="Times New Roman"/>
          <w:color w:val="000000" w:themeColor="text1"/>
          <w:sz w:val="28"/>
          <w:szCs w:val="28"/>
          <w:lang w:val="uk-UA"/>
        </w:rPr>
      </w:pPr>
      <w:r w:rsidRPr="003863CA">
        <w:rPr>
          <w:rFonts w:ascii="Times New Roman" w:hAnsi="Times New Roman"/>
          <w:color w:val="000000" w:themeColor="text1"/>
          <w:sz w:val="28"/>
          <w:szCs w:val="28"/>
          <w:lang w:val="uk-UA"/>
        </w:rPr>
        <w:t>Зниження віку осіб, що вживають наркотики та скоюють злочини пов’язані з наркотиками</w:t>
      </w:r>
      <w:r>
        <w:rPr>
          <w:rFonts w:ascii="Times New Roman" w:hAnsi="Times New Roman"/>
          <w:color w:val="000000" w:themeColor="text1"/>
          <w:sz w:val="28"/>
          <w:szCs w:val="28"/>
          <w:lang w:val="uk-UA"/>
        </w:rPr>
        <w:t>;</w:t>
      </w:r>
    </w:p>
    <w:p w:rsidR="00DE44C6" w:rsidRDefault="00DE44C6" w:rsidP="00DE44C6">
      <w:pPr>
        <w:pStyle w:val="aff0"/>
        <w:numPr>
          <w:ilvl w:val="0"/>
          <w:numId w:val="39"/>
        </w:numPr>
        <w:spacing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Отримання сучасних наркотичних засобів закордону;</w:t>
      </w:r>
    </w:p>
    <w:p w:rsidR="00DE44C6" w:rsidRDefault="00DE44C6" w:rsidP="00DE44C6">
      <w:pPr>
        <w:pStyle w:val="aff0"/>
        <w:numPr>
          <w:ilvl w:val="0"/>
          <w:numId w:val="39"/>
        </w:numPr>
        <w:spacing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Розширення кустарного виробництва;</w:t>
      </w:r>
    </w:p>
    <w:p w:rsidR="00DE44C6" w:rsidRDefault="00DE44C6" w:rsidP="00DE44C6">
      <w:pPr>
        <w:pStyle w:val="aff0"/>
        <w:numPr>
          <w:ilvl w:val="0"/>
          <w:numId w:val="39"/>
        </w:numPr>
        <w:spacing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Удосконалення способів вчинення злочину та виготовлення наркотичних засобів;</w:t>
      </w:r>
    </w:p>
    <w:p w:rsidR="00DE44C6" w:rsidRDefault="00DE44C6" w:rsidP="00DE44C6">
      <w:pPr>
        <w:pStyle w:val="aff0"/>
        <w:numPr>
          <w:ilvl w:val="0"/>
          <w:numId w:val="39"/>
        </w:numPr>
        <w:spacing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Транснаціональний характер наркобізнесу (злочинні групування  та організації все частіше приймають міждержавний характер);</w:t>
      </w:r>
    </w:p>
    <w:p w:rsidR="00DE44C6" w:rsidRDefault="00DE44C6" w:rsidP="00DE44C6">
      <w:pPr>
        <w:pStyle w:val="aff0"/>
        <w:numPr>
          <w:ilvl w:val="0"/>
          <w:numId w:val="39"/>
        </w:numPr>
        <w:spacing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Наркоділки прагнуть перетворювати наркобізнес на промисел, шляхом збільшення прибутків</w:t>
      </w:r>
    </w:p>
    <w:p w:rsidR="00DE44C6" w:rsidRDefault="00DE44C6" w:rsidP="00DE44C6">
      <w:pPr>
        <w:pStyle w:val="aff0"/>
        <w:numPr>
          <w:ilvl w:val="0"/>
          <w:numId w:val="39"/>
        </w:numPr>
        <w:spacing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Зв'язок наркобізнесу з державними та правоохоронними органами (внаслідок їх корумпованості);</w:t>
      </w:r>
    </w:p>
    <w:p w:rsidR="00DE44C6" w:rsidRDefault="00DE44C6" w:rsidP="00DE44C6">
      <w:pPr>
        <w:pStyle w:val="aff0"/>
        <w:numPr>
          <w:ilvl w:val="0"/>
          <w:numId w:val="39"/>
        </w:numPr>
        <w:spacing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Латентність вчинення наркозлочинів (часто ці злочини скриваються і не піддаються реальному обліку);</w:t>
      </w:r>
    </w:p>
    <w:p w:rsidR="00DE44C6" w:rsidRDefault="00DE44C6" w:rsidP="00DE44C6">
      <w:pPr>
        <w:pStyle w:val="aff0"/>
        <w:numPr>
          <w:ilvl w:val="0"/>
          <w:numId w:val="39"/>
        </w:numPr>
        <w:spacing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Використання фінансової системи для «відмивання» грошей зароблених на виготовленні та реалізації наркотиків (злочинні угрупування створюють систему фіктивних фірм та банківських рахунків, через яку переводять гроші до «білої» сфери економіки);</w:t>
      </w:r>
    </w:p>
    <w:p w:rsidR="00DE44C6" w:rsidRDefault="00DE44C6" w:rsidP="00DE44C6">
      <w:pPr>
        <w:pStyle w:val="aff0"/>
        <w:numPr>
          <w:ilvl w:val="0"/>
          <w:numId w:val="39"/>
        </w:numPr>
        <w:spacing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Широке використання наркобізнесом новітніх технологій (зокрема мережі Інтернет);</w:t>
      </w:r>
    </w:p>
    <w:p w:rsidR="00DE44C6" w:rsidRDefault="00DE44C6" w:rsidP="00DE44C6">
      <w:pPr>
        <w:pStyle w:val="aff0"/>
        <w:numPr>
          <w:ilvl w:val="0"/>
          <w:numId w:val="39"/>
        </w:numPr>
        <w:spacing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Н</w:t>
      </w:r>
      <w:r w:rsidRPr="004A3EF6">
        <w:rPr>
          <w:rFonts w:ascii="Times New Roman" w:hAnsi="Times New Roman"/>
          <w:color w:val="000000" w:themeColor="text1"/>
          <w:sz w:val="28"/>
          <w:szCs w:val="28"/>
          <w:lang w:val="uk-UA"/>
        </w:rPr>
        <w:t>едосконалість законодавства у сфері обігу наркотичних засобів; відсутність необхідних оперативних позицій в наркосередовищі</w:t>
      </w:r>
      <w:r>
        <w:rPr>
          <w:rFonts w:ascii="Times New Roman" w:hAnsi="Times New Roman"/>
          <w:color w:val="000000" w:themeColor="text1"/>
          <w:sz w:val="28"/>
          <w:szCs w:val="28"/>
          <w:lang w:val="uk-UA"/>
        </w:rPr>
        <w:t>;</w:t>
      </w:r>
    </w:p>
    <w:p w:rsidR="00DE44C6" w:rsidRDefault="00DE44C6" w:rsidP="00DE44C6">
      <w:pPr>
        <w:pStyle w:val="aff0"/>
        <w:numPr>
          <w:ilvl w:val="0"/>
          <w:numId w:val="39"/>
        </w:numPr>
        <w:spacing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Низький рівень знань оперативних працівників щодо нових видів наркотиків;</w:t>
      </w:r>
    </w:p>
    <w:p w:rsidR="00DE44C6" w:rsidRDefault="00DE44C6" w:rsidP="00DE44C6">
      <w:pPr>
        <w:pStyle w:val="aff0"/>
        <w:numPr>
          <w:ilvl w:val="0"/>
          <w:numId w:val="39"/>
        </w:numPr>
        <w:spacing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Невміння оперативних працівників використовувати технічні засоби (особливу мережу Інтернет)</w:t>
      </w:r>
    </w:p>
    <w:p w:rsidR="00DE44C6" w:rsidRDefault="00DE44C6" w:rsidP="00DE44C6">
      <w:pPr>
        <w:spacing w:line="360" w:lineRule="auto"/>
        <w:ind w:firstLine="709"/>
        <w:contextualSpacing/>
        <w:rPr>
          <w:color w:val="000000" w:themeColor="text1"/>
          <w:sz w:val="28"/>
          <w:szCs w:val="28"/>
          <w:lang w:val="uk-UA"/>
        </w:rPr>
      </w:pPr>
      <w:r>
        <w:rPr>
          <w:color w:val="000000" w:themeColor="text1"/>
          <w:sz w:val="28"/>
          <w:szCs w:val="28"/>
          <w:lang w:val="uk-UA"/>
        </w:rPr>
        <w:lastRenderedPageBreak/>
        <w:t>3. Основними напрямками удосконалення діяльності оперативних підрозділів Національної поліції у сфері незаконного обігу наркотичних речовин є :</w:t>
      </w:r>
    </w:p>
    <w:p w:rsidR="00DE44C6" w:rsidRDefault="00DE44C6" w:rsidP="00DE44C6">
      <w:pPr>
        <w:pStyle w:val="aff0"/>
        <w:numPr>
          <w:ilvl w:val="0"/>
          <w:numId w:val="40"/>
        </w:numPr>
        <w:spacing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Покращення інформаційно </w:t>
      </w:r>
      <w:r w:rsidRPr="002A551D">
        <w:rPr>
          <w:rFonts w:ascii="Times New Roman" w:hAnsi="Times New Roman"/>
          <w:color w:val="000000" w:themeColor="text1"/>
          <w:sz w:val="28"/>
          <w:szCs w:val="28"/>
          <w:lang w:val="uk-UA"/>
        </w:rPr>
        <w:t>–</w:t>
      </w:r>
      <w:r>
        <w:rPr>
          <w:rFonts w:ascii="Times New Roman" w:hAnsi="Times New Roman"/>
          <w:color w:val="000000" w:themeColor="text1"/>
          <w:sz w:val="28"/>
          <w:szCs w:val="28"/>
          <w:lang w:val="uk-UA"/>
        </w:rPr>
        <w:t xml:space="preserve"> аналітичного забезпечення діяльності оперативних підрозділів;</w:t>
      </w:r>
    </w:p>
    <w:p w:rsidR="00DE44C6" w:rsidRDefault="00DE44C6" w:rsidP="00DE44C6">
      <w:pPr>
        <w:pStyle w:val="aff0"/>
        <w:numPr>
          <w:ilvl w:val="0"/>
          <w:numId w:val="40"/>
        </w:numPr>
        <w:spacing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Здійснення прогнозування злочинів пов’язаних з наркотиками завдяки новітнім досягнення кримінології , психології та юридичних наук;</w:t>
      </w:r>
    </w:p>
    <w:p w:rsidR="00DE44C6" w:rsidRDefault="00DE44C6" w:rsidP="00DE44C6">
      <w:pPr>
        <w:pStyle w:val="aff0"/>
        <w:numPr>
          <w:ilvl w:val="0"/>
          <w:numId w:val="40"/>
        </w:numPr>
        <w:spacing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Планування методів та заходів ,щодо припинення наркотичної діяльності;</w:t>
      </w:r>
    </w:p>
    <w:p w:rsidR="00DE44C6" w:rsidRDefault="00DE44C6" w:rsidP="00DE44C6">
      <w:pPr>
        <w:pStyle w:val="aff0"/>
        <w:numPr>
          <w:ilvl w:val="0"/>
          <w:numId w:val="40"/>
        </w:numPr>
        <w:spacing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Залучення осіб з числа наркоманів  до конфіденційного співробітництва на контрактній основі;</w:t>
      </w:r>
    </w:p>
    <w:p w:rsidR="00DE44C6" w:rsidRDefault="00DE44C6" w:rsidP="00DE44C6">
      <w:pPr>
        <w:pStyle w:val="aff0"/>
        <w:numPr>
          <w:ilvl w:val="0"/>
          <w:numId w:val="40"/>
        </w:numPr>
        <w:spacing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Організація взаємодії з іншими  державними органами у боротьбі проти наркозлочинності;</w:t>
      </w:r>
    </w:p>
    <w:p w:rsidR="00DE44C6" w:rsidRDefault="00DE44C6" w:rsidP="00DE44C6">
      <w:pPr>
        <w:pStyle w:val="aff0"/>
        <w:numPr>
          <w:ilvl w:val="0"/>
          <w:numId w:val="40"/>
        </w:numPr>
        <w:spacing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Покращення матеріально - технічного забезпечення оперативних підрозділів ;</w:t>
      </w:r>
    </w:p>
    <w:p w:rsidR="00DE44C6" w:rsidRDefault="00DE44C6" w:rsidP="00DE44C6">
      <w:pPr>
        <w:pStyle w:val="aff0"/>
        <w:numPr>
          <w:ilvl w:val="0"/>
          <w:numId w:val="40"/>
        </w:numPr>
        <w:spacing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Впровадження сучасних форм протидії злочинності та навчання особового персоналу.</w:t>
      </w:r>
    </w:p>
    <w:p w:rsidR="00DE44C6" w:rsidRDefault="00DE44C6" w:rsidP="00DE44C6">
      <w:pPr>
        <w:spacing w:line="360" w:lineRule="auto"/>
        <w:ind w:left="357" w:firstLine="709"/>
        <w:contextualSpacing/>
        <w:rPr>
          <w:color w:val="000000" w:themeColor="text1"/>
          <w:sz w:val="28"/>
          <w:szCs w:val="28"/>
          <w:lang w:val="uk-UA"/>
        </w:rPr>
      </w:pPr>
      <w:r>
        <w:rPr>
          <w:color w:val="000000" w:themeColor="text1"/>
          <w:sz w:val="28"/>
          <w:szCs w:val="28"/>
          <w:lang w:val="uk-UA"/>
        </w:rPr>
        <w:t xml:space="preserve">4. До загально профілактичних заходів, які проводяться оперативними підрозділами національної поліції відносять: </w:t>
      </w:r>
    </w:p>
    <w:p w:rsidR="00DE44C6" w:rsidRPr="00DD2728" w:rsidRDefault="00DE44C6" w:rsidP="00DE44C6">
      <w:pPr>
        <w:pStyle w:val="aff0"/>
        <w:numPr>
          <w:ilvl w:val="0"/>
          <w:numId w:val="37"/>
        </w:numPr>
        <w:spacing w:line="360" w:lineRule="auto"/>
        <w:jc w:val="both"/>
        <w:rPr>
          <w:rFonts w:ascii="Times New Roman" w:hAnsi="Times New Roman"/>
          <w:color w:val="000000" w:themeColor="text1"/>
          <w:sz w:val="28"/>
          <w:szCs w:val="28"/>
          <w:lang w:val="uk-UA"/>
        </w:rPr>
      </w:pPr>
      <w:r w:rsidRPr="00DD2728">
        <w:rPr>
          <w:rFonts w:ascii="Times New Roman" w:hAnsi="Times New Roman"/>
          <w:color w:val="000000" w:themeColor="text1"/>
          <w:sz w:val="28"/>
          <w:szCs w:val="28"/>
          <w:lang w:val="uk-UA"/>
        </w:rPr>
        <w:t xml:space="preserve">налагодження контактів з громадським суспільством та інформування громадян про оперативну обстановку щодо наркозлочинів. Перш за все ці задачі виконуються за допомогою Засобів масової інформації. (телевізор, радіо, Інтернет); </w:t>
      </w:r>
    </w:p>
    <w:p w:rsidR="00DE44C6" w:rsidRPr="00DD2728" w:rsidRDefault="00DE44C6" w:rsidP="00DE44C6">
      <w:pPr>
        <w:pStyle w:val="aff0"/>
        <w:numPr>
          <w:ilvl w:val="0"/>
          <w:numId w:val="37"/>
        </w:numPr>
        <w:spacing w:line="360" w:lineRule="auto"/>
        <w:jc w:val="both"/>
        <w:rPr>
          <w:rFonts w:ascii="Times New Roman" w:hAnsi="Times New Roman"/>
          <w:color w:val="000000" w:themeColor="text1"/>
          <w:sz w:val="28"/>
          <w:szCs w:val="28"/>
          <w:lang w:val="uk-UA"/>
        </w:rPr>
      </w:pPr>
      <w:r w:rsidRPr="00DD2728">
        <w:rPr>
          <w:rFonts w:ascii="Times New Roman" w:hAnsi="Times New Roman"/>
          <w:color w:val="000000" w:themeColor="text1"/>
          <w:sz w:val="28"/>
          <w:szCs w:val="28"/>
          <w:lang w:val="uk-UA"/>
        </w:rPr>
        <w:t xml:space="preserve">проведення лекцій у навчальних закладах, у яких проводиться роз’яснювальна робота щодо шкоди вживання наркотичних засобів; </w:t>
      </w:r>
    </w:p>
    <w:p w:rsidR="00DE44C6" w:rsidRPr="00DD2728" w:rsidRDefault="00DE44C6" w:rsidP="00DE44C6">
      <w:pPr>
        <w:pStyle w:val="aff0"/>
        <w:numPr>
          <w:ilvl w:val="0"/>
          <w:numId w:val="37"/>
        </w:numPr>
        <w:spacing w:line="360" w:lineRule="auto"/>
        <w:jc w:val="both"/>
        <w:rPr>
          <w:rFonts w:ascii="Times New Roman" w:hAnsi="Times New Roman"/>
          <w:color w:val="000000" w:themeColor="text1"/>
          <w:sz w:val="28"/>
          <w:szCs w:val="28"/>
          <w:lang w:val="uk-UA"/>
        </w:rPr>
      </w:pPr>
      <w:r w:rsidRPr="00DD2728">
        <w:rPr>
          <w:rFonts w:ascii="Times New Roman" w:hAnsi="Times New Roman"/>
          <w:color w:val="000000" w:themeColor="text1"/>
          <w:sz w:val="28"/>
          <w:szCs w:val="28"/>
          <w:lang w:val="uk-UA"/>
        </w:rPr>
        <w:t>проведення комплексу профілактичних заходів; створення перешкод для відмивання грошей, здобутих у результаті наркобізнесу.</w:t>
      </w:r>
    </w:p>
    <w:p w:rsidR="00DE44C6" w:rsidRDefault="00DE44C6" w:rsidP="00DE44C6">
      <w:pPr>
        <w:spacing w:line="360" w:lineRule="auto"/>
        <w:ind w:firstLine="709"/>
        <w:contextualSpacing/>
        <w:rPr>
          <w:color w:val="000000" w:themeColor="text1"/>
          <w:sz w:val="28"/>
          <w:szCs w:val="28"/>
          <w:lang w:val="uk-UA"/>
        </w:rPr>
      </w:pPr>
      <w:r>
        <w:rPr>
          <w:color w:val="000000" w:themeColor="text1"/>
          <w:sz w:val="28"/>
          <w:szCs w:val="28"/>
          <w:lang w:val="uk-UA"/>
        </w:rPr>
        <w:lastRenderedPageBreak/>
        <w:t>До основних джерел інформації щодо виявлення наркотично залежних людей або людей, які потенційно можуть вчинити злочин, пов'язаний з наркотиками належать:</w:t>
      </w:r>
    </w:p>
    <w:p w:rsidR="00DE44C6" w:rsidRPr="00DD2728" w:rsidRDefault="00DE44C6" w:rsidP="00DE44C6">
      <w:pPr>
        <w:pStyle w:val="aff0"/>
        <w:numPr>
          <w:ilvl w:val="0"/>
          <w:numId w:val="42"/>
        </w:numPr>
        <w:spacing w:line="360" w:lineRule="auto"/>
        <w:jc w:val="both"/>
        <w:rPr>
          <w:rFonts w:ascii="Times New Roman" w:hAnsi="Times New Roman"/>
          <w:color w:val="000000" w:themeColor="text1"/>
          <w:sz w:val="28"/>
          <w:szCs w:val="28"/>
          <w:lang w:val="uk-UA"/>
        </w:rPr>
      </w:pPr>
      <w:r w:rsidRPr="00DD2728">
        <w:rPr>
          <w:rFonts w:ascii="Times New Roman" w:hAnsi="Times New Roman"/>
          <w:color w:val="000000" w:themeColor="text1"/>
          <w:sz w:val="28"/>
          <w:szCs w:val="28"/>
          <w:lang w:val="uk-UA"/>
        </w:rPr>
        <w:t>повідомлення медичних закладів та лікувальних диспансерів про осіб, які вживають наркотики не за медичним призначенням;</w:t>
      </w:r>
    </w:p>
    <w:p w:rsidR="00DE44C6" w:rsidRPr="00DD2728" w:rsidRDefault="00DE44C6" w:rsidP="00DE44C6">
      <w:pPr>
        <w:pStyle w:val="aff0"/>
        <w:numPr>
          <w:ilvl w:val="0"/>
          <w:numId w:val="42"/>
        </w:numPr>
        <w:spacing w:line="360" w:lineRule="auto"/>
        <w:jc w:val="both"/>
        <w:rPr>
          <w:rFonts w:ascii="Times New Roman" w:hAnsi="Times New Roman"/>
          <w:color w:val="000000" w:themeColor="text1"/>
          <w:sz w:val="28"/>
          <w:szCs w:val="28"/>
          <w:lang w:val="uk-UA"/>
        </w:rPr>
      </w:pPr>
      <w:r w:rsidRPr="00DD2728">
        <w:rPr>
          <w:rFonts w:ascii="Times New Roman" w:hAnsi="Times New Roman"/>
          <w:color w:val="000000" w:themeColor="text1"/>
          <w:sz w:val="28"/>
          <w:szCs w:val="28"/>
          <w:lang w:val="uk-UA"/>
        </w:rPr>
        <w:t>факти складання адміністративних протоколів щодо вживання наркотиків;</w:t>
      </w:r>
    </w:p>
    <w:p w:rsidR="00DE44C6" w:rsidRPr="00DD2728" w:rsidRDefault="00DE44C6" w:rsidP="00DE44C6">
      <w:pPr>
        <w:pStyle w:val="aff0"/>
        <w:numPr>
          <w:ilvl w:val="0"/>
          <w:numId w:val="42"/>
        </w:numPr>
        <w:spacing w:line="360" w:lineRule="auto"/>
        <w:jc w:val="both"/>
        <w:rPr>
          <w:rFonts w:ascii="Times New Roman" w:hAnsi="Times New Roman"/>
          <w:color w:val="000000" w:themeColor="text1"/>
          <w:sz w:val="28"/>
          <w:szCs w:val="28"/>
          <w:lang w:val="uk-UA"/>
        </w:rPr>
      </w:pPr>
      <w:r w:rsidRPr="00DD2728">
        <w:rPr>
          <w:rFonts w:ascii="Times New Roman" w:hAnsi="Times New Roman"/>
          <w:color w:val="000000" w:themeColor="text1"/>
          <w:sz w:val="28"/>
          <w:szCs w:val="28"/>
          <w:lang w:val="uk-UA"/>
        </w:rPr>
        <w:t>кримінальні провадження щодо вчинення наркозлочинів;</w:t>
      </w:r>
    </w:p>
    <w:p w:rsidR="00DE44C6" w:rsidRPr="00DD2728" w:rsidRDefault="00DE44C6" w:rsidP="00DE44C6">
      <w:pPr>
        <w:pStyle w:val="aff0"/>
        <w:numPr>
          <w:ilvl w:val="0"/>
          <w:numId w:val="42"/>
        </w:numPr>
        <w:spacing w:line="360" w:lineRule="auto"/>
        <w:jc w:val="both"/>
        <w:rPr>
          <w:rFonts w:ascii="Times New Roman" w:hAnsi="Times New Roman"/>
          <w:color w:val="000000" w:themeColor="text1"/>
          <w:sz w:val="28"/>
          <w:szCs w:val="28"/>
          <w:lang w:val="uk-UA"/>
        </w:rPr>
      </w:pPr>
      <w:r w:rsidRPr="00DD2728">
        <w:rPr>
          <w:rFonts w:ascii="Times New Roman" w:hAnsi="Times New Roman"/>
          <w:color w:val="000000" w:themeColor="text1"/>
          <w:sz w:val="28"/>
          <w:szCs w:val="28"/>
          <w:lang w:val="uk-UA"/>
        </w:rPr>
        <w:t>інформація про осіб звільнених з місць позбавлення волі і взятих під нагляд.</w:t>
      </w:r>
    </w:p>
    <w:p w:rsidR="00DE44C6" w:rsidRDefault="00DE44C6" w:rsidP="00DE44C6">
      <w:pPr>
        <w:spacing w:line="360" w:lineRule="auto"/>
        <w:contextualSpacing/>
        <w:rPr>
          <w:color w:val="000000" w:themeColor="text1"/>
          <w:sz w:val="28"/>
          <w:szCs w:val="28"/>
          <w:lang w:val="uk-UA"/>
        </w:rPr>
      </w:pPr>
      <w:r>
        <w:rPr>
          <w:color w:val="000000" w:themeColor="text1"/>
          <w:sz w:val="28"/>
          <w:szCs w:val="28"/>
          <w:lang w:val="uk-UA"/>
        </w:rPr>
        <w:t>5. Для припинення злочинів у сфері обігу наркотичних засобів оперативні підрозділи Національної поліції мають здійснювати наступні заходи:</w:t>
      </w:r>
    </w:p>
    <w:p w:rsidR="00DE44C6" w:rsidRDefault="00DE44C6" w:rsidP="00DE44C6">
      <w:pPr>
        <w:pStyle w:val="aff0"/>
        <w:numPr>
          <w:ilvl w:val="0"/>
          <w:numId w:val="41"/>
        </w:numPr>
        <w:spacing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контрольовані поставки наркотиків;</w:t>
      </w:r>
    </w:p>
    <w:p w:rsidR="00DE44C6" w:rsidRDefault="00DE44C6" w:rsidP="00DE44C6">
      <w:pPr>
        <w:pStyle w:val="aff0"/>
        <w:numPr>
          <w:ilvl w:val="0"/>
          <w:numId w:val="41"/>
        </w:numPr>
        <w:spacing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оперативні закупки наркотиків;</w:t>
      </w:r>
    </w:p>
    <w:p w:rsidR="00DE44C6" w:rsidRDefault="00DE44C6" w:rsidP="00DE44C6">
      <w:pPr>
        <w:pStyle w:val="aff0"/>
        <w:numPr>
          <w:ilvl w:val="0"/>
          <w:numId w:val="41"/>
        </w:numPr>
        <w:spacing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візуальне спостереження за особою або місцем;</w:t>
      </w:r>
    </w:p>
    <w:p w:rsidR="00DE44C6" w:rsidRDefault="00DE44C6" w:rsidP="00DE44C6">
      <w:pPr>
        <w:pStyle w:val="aff0"/>
        <w:numPr>
          <w:ilvl w:val="0"/>
          <w:numId w:val="41"/>
        </w:numPr>
        <w:spacing w:line="36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використання технічних засобів.</w:t>
      </w:r>
    </w:p>
    <w:p w:rsidR="00DE44C6" w:rsidRDefault="00DE44C6" w:rsidP="00DE44C6">
      <w:pPr>
        <w:spacing w:line="360" w:lineRule="auto"/>
        <w:ind w:firstLine="709"/>
        <w:contextualSpacing/>
        <w:rPr>
          <w:color w:val="000000" w:themeColor="text1"/>
          <w:sz w:val="28"/>
          <w:szCs w:val="28"/>
          <w:lang w:val="uk-UA"/>
        </w:rPr>
      </w:pPr>
      <w:r>
        <w:rPr>
          <w:color w:val="000000" w:themeColor="text1"/>
          <w:sz w:val="28"/>
          <w:szCs w:val="28"/>
          <w:lang w:val="uk-UA"/>
        </w:rPr>
        <w:t>З метою отримання інформації про злочин  у сфері обігу наркотичних засобів необхідно здійснювати наступні заходи: розвідувальне опитування громадян; оперативний огляд полів, будівель, приміщень, документів, транспортних засобів; особистий пошук осіб  та місць, де розповсюджуються наркотики; конфіденційне залучення громадян до виконання ОРД; дослідження мережі Інтернет з метою виявлення сайтів, на яких  розповсюджується наркотична продукція.</w:t>
      </w:r>
    </w:p>
    <w:p w:rsidR="00DE44C6" w:rsidRDefault="00DE44C6" w:rsidP="00DE44C6">
      <w:pPr>
        <w:spacing w:line="360" w:lineRule="auto"/>
        <w:ind w:firstLine="709"/>
        <w:contextualSpacing/>
        <w:rPr>
          <w:color w:val="000000" w:themeColor="text1"/>
          <w:sz w:val="28"/>
          <w:szCs w:val="28"/>
          <w:lang w:val="uk-UA"/>
        </w:rPr>
      </w:pPr>
    </w:p>
    <w:p w:rsidR="00DE44C6" w:rsidRDefault="00DE44C6">
      <w:pPr>
        <w:spacing w:after="200" w:line="276" w:lineRule="auto"/>
        <w:jc w:val="left"/>
        <w:rPr>
          <w:color w:val="000000" w:themeColor="text1"/>
          <w:sz w:val="28"/>
          <w:szCs w:val="28"/>
          <w:lang w:val="uk-UA"/>
        </w:rPr>
      </w:pPr>
      <w:r>
        <w:rPr>
          <w:color w:val="000000" w:themeColor="text1"/>
          <w:sz w:val="28"/>
          <w:szCs w:val="28"/>
          <w:lang w:val="uk-UA"/>
        </w:rPr>
        <w:br w:type="page"/>
      </w:r>
    </w:p>
    <w:p w:rsidR="00DE44C6" w:rsidRDefault="007B0464" w:rsidP="00DE44C6">
      <w:pPr>
        <w:spacing w:line="360" w:lineRule="auto"/>
        <w:ind w:firstLine="709"/>
        <w:contextualSpacing/>
        <w:jc w:val="center"/>
        <w:rPr>
          <w:sz w:val="28"/>
          <w:szCs w:val="28"/>
          <w:lang w:val="uk-UA"/>
        </w:rPr>
      </w:pPr>
      <w:r>
        <w:rPr>
          <w:noProof/>
          <w:sz w:val="28"/>
          <w:szCs w:val="28"/>
        </w:rPr>
        <w:lastRenderedPageBreak/>
        <w:pict>
          <v:rect id="_x0000_s1264" style="position:absolute;left:0;text-align:left;margin-left:474.45pt;margin-top:-37.55pt;width:14.25pt;height:12pt;z-index:251838464" fillcolor="white [3212]" strokecolor="white [3212]"/>
        </w:pict>
      </w:r>
      <w:r w:rsidR="00DE44C6" w:rsidRPr="00841963">
        <w:rPr>
          <w:sz w:val="28"/>
          <w:szCs w:val="28"/>
          <w:lang w:val="uk-UA"/>
        </w:rPr>
        <w:t>СПИСОК ВИКОРИСТАНИХ ДЖЕРЕЛ</w:t>
      </w:r>
    </w:p>
    <w:p w:rsidR="00DE44C6" w:rsidRDefault="00DE44C6" w:rsidP="00DE44C6">
      <w:pPr>
        <w:spacing w:line="360" w:lineRule="auto"/>
        <w:ind w:firstLine="709"/>
        <w:contextualSpacing/>
        <w:jc w:val="center"/>
        <w:rPr>
          <w:sz w:val="28"/>
          <w:szCs w:val="28"/>
          <w:lang w:val="uk-UA"/>
        </w:rPr>
      </w:pPr>
    </w:p>
    <w:p w:rsidR="00DE44C6" w:rsidRPr="00841963" w:rsidRDefault="00DE44C6" w:rsidP="00DE44C6">
      <w:pPr>
        <w:spacing w:line="360" w:lineRule="auto"/>
        <w:ind w:firstLine="709"/>
        <w:contextualSpacing/>
        <w:jc w:val="center"/>
        <w:rPr>
          <w:sz w:val="28"/>
          <w:szCs w:val="28"/>
          <w:lang w:val="uk-UA"/>
        </w:rPr>
      </w:pPr>
    </w:p>
    <w:p w:rsidR="00DE44C6" w:rsidRPr="00841963" w:rsidRDefault="00DE44C6" w:rsidP="00DE44C6">
      <w:pPr>
        <w:pStyle w:val="Default"/>
        <w:widowControl w:val="0"/>
        <w:spacing w:line="360" w:lineRule="auto"/>
        <w:ind w:firstLine="709"/>
        <w:contextualSpacing/>
        <w:jc w:val="both"/>
        <w:rPr>
          <w:color w:val="000000" w:themeColor="text1"/>
          <w:sz w:val="28"/>
          <w:szCs w:val="28"/>
        </w:rPr>
      </w:pPr>
      <w:r w:rsidRPr="00841963">
        <w:rPr>
          <w:color w:val="000000" w:themeColor="text1"/>
          <w:sz w:val="28"/>
          <w:szCs w:val="28"/>
        </w:rPr>
        <w:t>1. Альбанц Е. Лик недуга. Известия. 1986. № 12, авг.</w:t>
      </w:r>
    </w:p>
    <w:p w:rsidR="00DE44C6" w:rsidRPr="00841963" w:rsidRDefault="00DE44C6" w:rsidP="00DE44C6">
      <w:pPr>
        <w:pStyle w:val="Default"/>
        <w:widowControl w:val="0"/>
        <w:spacing w:line="360" w:lineRule="auto"/>
        <w:ind w:firstLine="709"/>
        <w:contextualSpacing/>
        <w:jc w:val="both"/>
        <w:rPr>
          <w:color w:val="000000" w:themeColor="text1"/>
          <w:sz w:val="28"/>
          <w:szCs w:val="28"/>
        </w:rPr>
      </w:pPr>
      <w:r w:rsidRPr="00841963">
        <w:rPr>
          <w:color w:val="000000" w:themeColor="text1"/>
          <w:sz w:val="28"/>
          <w:szCs w:val="28"/>
        </w:rPr>
        <w:t>2. Аналітична довідка про стан протидії незаконному обігу наркотиків упродовж 2016–2019 рр.: стан та тенденції. Київ: РНБО України.</w:t>
      </w:r>
    </w:p>
    <w:p w:rsidR="00DE44C6" w:rsidRPr="00841963" w:rsidRDefault="00DE44C6" w:rsidP="00DE44C6">
      <w:pPr>
        <w:pStyle w:val="Default"/>
        <w:widowControl w:val="0"/>
        <w:spacing w:line="360" w:lineRule="auto"/>
        <w:ind w:firstLine="709"/>
        <w:contextualSpacing/>
        <w:jc w:val="both"/>
        <w:rPr>
          <w:color w:val="000000" w:themeColor="text1"/>
          <w:sz w:val="28"/>
          <w:szCs w:val="28"/>
        </w:rPr>
      </w:pPr>
      <w:r w:rsidRPr="00841963">
        <w:rPr>
          <w:color w:val="000000" w:themeColor="text1"/>
          <w:sz w:val="28"/>
          <w:szCs w:val="28"/>
        </w:rPr>
        <w:t>3. Аналітична довідка щодо основних показників боротьби з наркобізнесом за 2016–2019 рр. Київ: Департамент боротьби з незаконним обігом наркотиків МВС України.</w:t>
      </w:r>
    </w:p>
    <w:p w:rsidR="00DE44C6" w:rsidRPr="00841963" w:rsidRDefault="00DE44C6" w:rsidP="00DE44C6">
      <w:pPr>
        <w:pStyle w:val="Default"/>
        <w:widowControl w:val="0"/>
        <w:spacing w:line="360" w:lineRule="auto"/>
        <w:ind w:firstLine="709"/>
        <w:contextualSpacing/>
        <w:jc w:val="both"/>
        <w:rPr>
          <w:color w:val="000000" w:themeColor="text1"/>
          <w:sz w:val="28"/>
          <w:szCs w:val="28"/>
        </w:rPr>
      </w:pPr>
      <w:r w:rsidRPr="00841963">
        <w:rPr>
          <w:color w:val="000000" w:themeColor="text1"/>
          <w:sz w:val="28"/>
          <w:szCs w:val="28"/>
        </w:rPr>
        <w:t>4. Аналітична довідка про злочини у сфері обігу наркотичних засобів (2016–2019 рр.). ДІАЗ МВС України. Київ: МВС.</w:t>
      </w:r>
    </w:p>
    <w:p w:rsidR="00DE44C6" w:rsidRDefault="00DE44C6" w:rsidP="00DE44C6">
      <w:pPr>
        <w:pStyle w:val="Default"/>
        <w:widowControl w:val="0"/>
        <w:spacing w:line="360" w:lineRule="auto"/>
        <w:ind w:firstLine="709"/>
        <w:contextualSpacing/>
        <w:jc w:val="both"/>
        <w:rPr>
          <w:color w:val="000000" w:themeColor="text1"/>
          <w:sz w:val="28"/>
          <w:szCs w:val="28"/>
        </w:rPr>
      </w:pPr>
      <w:r w:rsidRPr="00841963">
        <w:rPr>
          <w:color w:val="000000" w:themeColor="text1"/>
          <w:sz w:val="28"/>
          <w:szCs w:val="28"/>
        </w:rPr>
        <w:t xml:space="preserve">5. Андреєв М. М. Наркоекспансія – серйозна загроза безпеці України у ХХІ сторіччі. </w:t>
      </w:r>
      <w:r w:rsidRPr="00841963">
        <w:rPr>
          <w:i/>
          <w:iCs/>
          <w:color w:val="000000" w:themeColor="text1"/>
          <w:sz w:val="28"/>
          <w:szCs w:val="28"/>
        </w:rPr>
        <w:t>Південноукраїнський правничий часопис</w:t>
      </w:r>
      <w:r w:rsidRPr="00841963">
        <w:rPr>
          <w:color w:val="000000" w:themeColor="text1"/>
          <w:sz w:val="28"/>
          <w:szCs w:val="28"/>
        </w:rPr>
        <w:t>. Одеса: ОДУВС, 2008. № 3. С. 22–28.</w:t>
      </w:r>
    </w:p>
    <w:p w:rsidR="00DE44C6" w:rsidRDefault="00DE44C6" w:rsidP="00DE44C6">
      <w:pPr>
        <w:pStyle w:val="Default"/>
        <w:widowControl w:val="0"/>
        <w:spacing w:line="360" w:lineRule="auto"/>
        <w:ind w:firstLine="709"/>
        <w:contextualSpacing/>
        <w:jc w:val="both"/>
        <w:rPr>
          <w:color w:val="000000" w:themeColor="text1"/>
          <w:sz w:val="28"/>
          <w:szCs w:val="28"/>
        </w:rPr>
      </w:pPr>
      <w:r w:rsidRPr="00841963">
        <w:rPr>
          <w:color w:val="000000" w:themeColor="text1"/>
          <w:sz w:val="28"/>
          <w:szCs w:val="28"/>
        </w:rPr>
        <w:t>6. Андреєв М. М. Оперативно-розшукова протидія органів внутрішніх справ організованим злочинним формуванням у сфері незаконного о</w:t>
      </w:r>
      <w:r>
        <w:rPr>
          <w:color w:val="000000" w:themeColor="text1"/>
          <w:sz w:val="28"/>
          <w:szCs w:val="28"/>
        </w:rPr>
        <w:t xml:space="preserve">бігу наркотиків: автореф. дис. </w:t>
      </w:r>
      <w:r w:rsidRPr="00841963">
        <w:rPr>
          <w:color w:val="000000" w:themeColor="text1"/>
          <w:sz w:val="28"/>
          <w:szCs w:val="28"/>
        </w:rPr>
        <w:t xml:space="preserve"> канд. юрид. наук: 21.07.04. Львів: ЛьДУВС, 2009. 20 с.</w:t>
      </w:r>
    </w:p>
    <w:p w:rsidR="00DE44C6" w:rsidRPr="00841963" w:rsidRDefault="00DE44C6" w:rsidP="00DE44C6">
      <w:pPr>
        <w:pStyle w:val="Default"/>
        <w:widowControl w:val="0"/>
        <w:spacing w:line="360" w:lineRule="auto"/>
        <w:ind w:firstLine="709"/>
        <w:contextualSpacing/>
        <w:jc w:val="both"/>
        <w:rPr>
          <w:color w:val="000000" w:themeColor="text1"/>
          <w:sz w:val="28"/>
          <w:szCs w:val="28"/>
        </w:rPr>
      </w:pPr>
      <w:r w:rsidRPr="00841963">
        <w:rPr>
          <w:color w:val="000000" w:themeColor="text1"/>
          <w:sz w:val="28"/>
          <w:szCs w:val="28"/>
        </w:rPr>
        <w:t>7. Андреєв М. М. Характеристика злочинів, пов’язаних з незаконним обігом наркотичних засобів</w:t>
      </w:r>
      <w:r w:rsidRPr="00841963">
        <w:rPr>
          <w:i/>
          <w:iCs/>
          <w:color w:val="000000" w:themeColor="text1"/>
          <w:sz w:val="28"/>
          <w:szCs w:val="28"/>
        </w:rPr>
        <w:t>. Бюлетень обміну досвідом робити. Науково-практичне видання МВС України</w:t>
      </w:r>
      <w:r w:rsidRPr="00841963">
        <w:rPr>
          <w:color w:val="000000" w:themeColor="text1"/>
          <w:sz w:val="28"/>
          <w:szCs w:val="28"/>
        </w:rPr>
        <w:t>. 2008. № 175. С. 5–10.</w:t>
      </w:r>
    </w:p>
    <w:p w:rsidR="00DE44C6" w:rsidRPr="00841963" w:rsidRDefault="00DE44C6" w:rsidP="00DE44C6">
      <w:pPr>
        <w:pStyle w:val="Default"/>
        <w:widowControl w:val="0"/>
        <w:spacing w:line="360" w:lineRule="auto"/>
        <w:ind w:firstLine="709"/>
        <w:contextualSpacing/>
        <w:jc w:val="both"/>
        <w:rPr>
          <w:color w:val="000000" w:themeColor="text1"/>
          <w:sz w:val="28"/>
          <w:szCs w:val="28"/>
        </w:rPr>
      </w:pPr>
      <w:r w:rsidRPr="00841963">
        <w:rPr>
          <w:color w:val="000000" w:themeColor="text1"/>
          <w:sz w:val="28"/>
          <w:szCs w:val="28"/>
        </w:rPr>
        <w:t>8. Андрусів В. Г. Відповідальність за злочини проти держави: навч. посіб. для студ. юрид. ф-ту. Київ: РВЦ «Київський університет», 1997. 320 с.</w:t>
      </w:r>
    </w:p>
    <w:p w:rsidR="00DE44C6" w:rsidRDefault="00DE44C6" w:rsidP="00DE44C6">
      <w:pPr>
        <w:widowControl w:val="0"/>
        <w:spacing w:line="360" w:lineRule="auto"/>
        <w:ind w:firstLine="709"/>
        <w:contextualSpacing/>
        <w:rPr>
          <w:color w:val="000000" w:themeColor="text1"/>
          <w:sz w:val="28"/>
          <w:szCs w:val="28"/>
        </w:rPr>
      </w:pPr>
      <w:r w:rsidRPr="00841963">
        <w:rPr>
          <w:color w:val="000000" w:themeColor="text1"/>
          <w:sz w:val="28"/>
          <w:szCs w:val="28"/>
        </w:rPr>
        <w:t xml:space="preserve">9. Антонов К. В. Протидія контрабанді: митно-правові, інформаційні та оперативно-розшукові аспекти. </w:t>
      </w:r>
      <w:r w:rsidRPr="00841963">
        <w:rPr>
          <w:i/>
          <w:iCs/>
          <w:color w:val="000000" w:themeColor="text1"/>
          <w:sz w:val="28"/>
          <w:szCs w:val="28"/>
        </w:rPr>
        <w:t xml:space="preserve">Вісник Луганського державного університету внутрішніх справ. Спеціальний випуск. </w:t>
      </w:r>
      <w:r w:rsidRPr="00841963">
        <w:rPr>
          <w:color w:val="000000" w:themeColor="text1"/>
          <w:sz w:val="28"/>
          <w:szCs w:val="28"/>
        </w:rPr>
        <w:t>Луганськ: ЛДУВС, 2011. № 2 (1). С. 42–52.</w:t>
      </w:r>
    </w:p>
    <w:p w:rsidR="00DE44C6" w:rsidRDefault="00DE44C6" w:rsidP="00DE44C6">
      <w:pPr>
        <w:widowControl w:val="0"/>
        <w:spacing w:line="360" w:lineRule="auto"/>
        <w:ind w:firstLine="709"/>
        <w:contextualSpacing/>
        <w:rPr>
          <w:color w:val="000000" w:themeColor="text1"/>
          <w:sz w:val="28"/>
          <w:szCs w:val="28"/>
        </w:rPr>
      </w:pPr>
      <w:r w:rsidRPr="009F1EAC">
        <w:rPr>
          <w:color w:val="000000" w:themeColor="text1"/>
          <w:sz w:val="28"/>
          <w:szCs w:val="28"/>
        </w:rPr>
        <w:t xml:space="preserve">10.АртеменкоП.П. Місце оперативно-розшукової інформації, одержаної технічними засобами, у системі доказів з кримінальної справи. </w:t>
      </w:r>
      <w:r w:rsidRPr="009F1EAC">
        <w:rPr>
          <w:i/>
          <w:iCs/>
          <w:color w:val="000000" w:themeColor="text1"/>
          <w:sz w:val="28"/>
          <w:szCs w:val="28"/>
        </w:rPr>
        <w:t>Теорія оперативно-службової діяльності правоохоронних органів України</w:t>
      </w:r>
      <w:r w:rsidRPr="009F1EAC">
        <w:rPr>
          <w:color w:val="000000" w:themeColor="text1"/>
          <w:sz w:val="28"/>
          <w:szCs w:val="28"/>
        </w:rPr>
        <w:t xml:space="preserve">/за ред. </w:t>
      </w:r>
      <w:r w:rsidRPr="009F1EAC">
        <w:rPr>
          <w:color w:val="000000" w:themeColor="text1"/>
          <w:sz w:val="28"/>
          <w:szCs w:val="28"/>
        </w:rPr>
        <w:lastRenderedPageBreak/>
        <w:t>В.Л.Регульського.Львів, 2000. 327с.</w:t>
      </w:r>
    </w:p>
    <w:p w:rsidR="00DE44C6" w:rsidRDefault="00DE44C6" w:rsidP="00DE44C6">
      <w:pPr>
        <w:widowControl w:val="0"/>
        <w:spacing w:line="360" w:lineRule="auto"/>
        <w:ind w:firstLine="709"/>
        <w:contextualSpacing/>
        <w:rPr>
          <w:color w:val="000000" w:themeColor="text1"/>
          <w:sz w:val="28"/>
          <w:szCs w:val="28"/>
        </w:rPr>
      </w:pPr>
      <w:r w:rsidRPr="009F1EAC">
        <w:rPr>
          <w:color w:val="000000" w:themeColor="text1"/>
          <w:sz w:val="28"/>
          <w:szCs w:val="28"/>
        </w:rPr>
        <w:t xml:space="preserve">11. Бабічев Д. О. Документування злочинної діяльності організованих наркоугруповань:окремі елементи алгоритму. </w:t>
      </w:r>
      <w:r w:rsidRPr="009F1EAC">
        <w:rPr>
          <w:i/>
          <w:iCs/>
          <w:color w:val="000000" w:themeColor="text1"/>
          <w:sz w:val="28"/>
          <w:szCs w:val="28"/>
        </w:rPr>
        <w:t xml:space="preserve">Вісник Луганського державного університету внутрішніх справ ім. Е. О. Дідоренка. Спеціальний випуск. </w:t>
      </w:r>
      <w:r w:rsidRPr="009F1EAC">
        <w:rPr>
          <w:color w:val="000000" w:themeColor="text1"/>
          <w:sz w:val="28"/>
          <w:szCs w:val="28"/>
        </w:rPr>
        <w:t>– Луганськ: ЛДУВС, 2011. № 2 (1). С. 201–210.</w:t>
      </w:r>
    </w:p>
    <w:p w:rsidR="00DE44C6" w:rsidRDefault="00DE44C6" w:rsidP="00DE44C6">
      <w:pPr>
        <w:widowControl w:val="0"/>
        <w:spacing w:line="360" w:lineRule="auto"/>
        <w:ind w:firstLine="709"/>
        <w:contextualSpacing/>
        <w:rPr>
          <w:color w:val="000000" w:themeColor="text1"/>
          <w:sz w:val="28"/>
          <w:szCs w:val="28"/>
        </w:rPr>
      </w:pPr>
      <w:r w:rsidRPr="009F1EAC">
        <w:rPr>
          <w:color w:val="000000" w:themeColor="text1"/>
          <w:sz w:val="28"/>
          <w:szCs w:val="28"/>
        </w:rPr>
        <w:t>12. Бандурка О. М., Перепелиця М. М., Манжай О. Н. та ін. Оперативно-розшукова компаративістика: монографія. Харків: Золота миля, 2013. 352 с.</w:t>
      </w:r>
    </w:p>
    <w:p w:rsidR="00DE44C6" w:rsidRDefault="00DE44C6" w:rsidP="00DE44C6">
      <w:pPr>
        <w:widowControl w:val="0"/>
        <w:spacing w:line="360" w:lineRule="auto"/>
        <w:ind w:firstLine="709"/>
        <w:contextualSpacing/>
        <w:rPr>
          <w:color w:val="000000" w:themeColor="text1"/>
          <w:sz w:val="28"/>
          <w:szCs w:val="28"/>
        </w:rPr>
      </w:pPr>
      <w:r w:rsidRPr="009F1EAC">
        <w:rPr>
          <w:color w:val="000000" w:themeColor="text1"/>
          <w:sz w:val="28"/>
          <w:szCs w:val="28"/>
        </w:rPr>
        <w:t>13. Бандурка А. М., Горбачов А. В. Оперативно-розыскная деятельность: правовой анализ. Киев: РИС МВД Украины, 1994. 58 с.</w:t>
      </w:r>
    </w:p>
    <w:p w:rsidR="00DE44C6" w:rsidRDefault="00DE44C6" w:rsidP="00DE44C6">
      <w:pPr>
        <w:widowControl w:val="0"/>
        <w:spacing w:line="360" w:lineRule="auto"/>
        <w:ind w:firstLine="709"/>
        <w:contextualSpacing/>
        <w:rPr>
          <w:color w:val="000000" w:themeColor="text1"/>
          <w:sz w:val="28"/>
          <w:szCs w:val="28"/>
        </w:rPr>
      </w:pPr>
      <w:r w:rsidRPr="009F1EAC">
        <w:rPr>
          <w:color w:val="000000" w:themeColor="text1"/>
          <w:sz w:val="28"/>
          <w:szCs w:val="28"/>
        </w:rPr>
        <w:t>14. Бандурка О. М. Оперативно-розшукова діяльність: підручник. Xарків: Вид-во Нац. ун-ту внутр. справ, 2002. Ч. 1. 336 с.</w:t>
      </w:r>
    </w:p>
    <w:p w:rsidR="00DE44C6" w:rsidRDefault="00DE44C6" w:rsidP="00DE44C6">
      <w:pPr>
        <w:widowControl w:val="0"/>
        <w:spacing w:line="360" w:lineRule="auto"/>
        <w:ind w:firstLine="709"/>
        <w:contextualSpacing/>
        <w:rPr>
          <w:color w:val="000000" w:themeColor="text1"/>
          <w:sz w:val="28"/>
          <w:szCs w:val="28"/>
        </w:rPr>
      </w:pPr>
      <w:r w:rsidRPr="009F1EAC">
        <w:rPr>
          <w:color w:val="000000" w:themeColor="text1"/>
          <w:sz w:val="28"/>
          <w:szCs w:val="28"/>
        </w:rPr>
        <w:t>15.Безруких Р.К., ЛекарьА.Г.Организационно-тактические основы раскрытия преступлений. Момква: МВД СССР, 1977. 81с.</w:t>
      </w:r>
    </w:p>
    <w:p w:rsidR="00DE44C6" w:rsidRDefault="00DE44C6" w:rsidP="00DE44C6">
      <w:pPr>
        <w:widowControl w:val="0"/>
        <w:spacing w:line="360" w:lineRule="auto"/>
        <w:ind w:firstLine="709"/>
        <w:contextualSpacing/>
        <w:rPr>
          <w:color w:val="000000" w:themeColor="text1"/>
          <w:sz w:val="28"/>
          <w:szCs w:val="28"/>
        </w:rPr>
      </w:pPr>
      <w:r w:rsidRPr="009F1EAC">
        <w:rPr>
          <w:color w:val="000000" w:themeColor="text1"/>
          <w:sz w:val="28"/>
          <w:szCs w:val="28"/>
        </w:rPr>
        <w:t xml:space="preserve">16.БезрученкоВ.С. Інформаційно-аналітичне забезпечення розкриття злочинів у сфері електронної торгівлі. </w:t>
      </w:r>
      <w:r w:rsidRPr="009F1EAC">
        <w:rPr>
          <w:i/>
          <w:iCs/>
          <w:color w:val="000000" w:themeColor="text1"/>
          <w:sz w:val="28"/>
          <w:szCs w:val="28"/>
        </w:rPr>
        <w:t>Вісник Луганського державного університету внутрішніх справ ім. Е.О.Дідоренка</w:t>
      </w:r>
      <w:r w:rsidRPr="009F1EAC">
        <w:rPr>
          <w:color w:val="000000" w:themeColor="text1"/>
          <w:sz w:val="28"/>
          <w:szCs w:val="28"/>
        </w:rPr>
        <w:t>. Луганськ:ЛДУВС,2008. №4(2). С.51–53</w:t>
      </w:r>
      <w:r w:rsidRPr="00841963">
        <w:rPr>
          <w:color w:val="000000" w:themeColor="text1"/>
          <w:sz w:val="28"/>
          <w:szCs w:val="28"/>
        </w:rPr>
        <w:t>.</w:t>
      </w:r>
    </w:p>
    <w:p w:rsidR="00DE44C6" w:rsidRPr="00841963" w:rsidRDefault="00DE44C6" w:rsidP="00DE44C6">
      <w:pPr>
        <w:widowControl w:val="0"/>
        <w:spacing w:line="360" w:lineRule="auto"/>
        <w:ind w:firstLine="709"/>
        <w:contextualSpacing/>
        <w:rPr>
          <w:color w:val="000000" w:themeColor="text1"/>
          <w:sz w:val="28"/>
          <w:szCs w:val="28"/>
        </w:rPr>
      </w:pPr>
      <w:r w:rsidRPr="00841963">
        <w:rPr>
          <w:color w:val="000000" w:themeColor="text1"/>
          <w:sz w:val="28"/>
          <w:szCs w:val="28"/>
        </w:rPr>
        <w:t xml:space="preserve">17. Бєлих І. О., Кубарєв В. С. Інформаційне забезпечення оперуповноваженого лінії боротьби у сфері інтелектуальної власності. </w:t>
      </w:r>
      <w:r w:rsidRPr="00841963">
        <w:rPr>
          <w:i/>
          <w:iCs/>
          <w:color w:val="000000" w:themeColor="text1"/>
          <w:sz w:val="28"/>
          <w:szCs w:val="28"/>
        </w:rPr>
        <w:t xml:space="preserve">Взаємодія правоохоронних органів з провайдерами та операторами зв’язку у боротьбі з комп’ютерними злочинами: </w:t>
      </w:r>
      <w:r w:rsidRPr="00841963">
        <w:rPr>
          <w:color w:val="000000" w:themeColor="text1"/>
          <w:sz w:val="28"/>
          <w:szCs w:val="28"/>
        </w:rPr>
        <w:t>матер. Регіон. наук.-практ. семін. (м. Донецьк, 12 груд. 2008 р.). Донецьк: ОЮІ ЛДУВС ім. Е. О. Дідоренка, 2009. С. 16–20.</w:t>
      </w:r>
    </w:p>
    <w:p w:rsidR="00DE44C6" w:rsidRDefault="00DE44C6" w:rsidP="00DE44C6">
      <w:pPr>
        <w:widowControl w:val="0"/>
        <w:spacing w:line="360" w:lineRule="auto"/>
        <w:ind w:firstLine="709"/>
        <w:contextualSpacing/>
        <w:rPr>
          <w:color w:val="000000" w:themeColor="text1"/>
          <w:sz w:val="28"/>
          <w:szCs w:val="28"/>
        </w:rPr>
      </w:pPr>
      <w:r w:rsidRPr="00841963">
        <w:rPr>
          <w:color w:val="000000" w:themeColor="text1"/>
          <w:sz w:val="28"/>
          <w:szCs w:val="28"/>
        </w:rPr>
        <w:t>18. Белкин P. C. Курс криминалистики: учебное пособие для вузов. 3-е изд., доп. М</w:t>
      </w:r>
      <w:r>
        <w:rPr>
          <w:color w:val="000000" w:themeColor="text1"/>
          <w:sz w:val="28"/>
          <w:szCs w:val="28"/>
        </w:rPr>
        <w:t>осква: Юрид. лит., 2001. 828 с.</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 xml:space="preserve">19.Белкин Р.С. Криминалистическое учение о фиксации доказательственной информации. </w:t>
      </w:r>
      <w:r w:rsidRPr="00007078">
        <w:rPr>
          <w:i/>
          <w:iCs/>
          <w:color w:val="000000" w:themeColor="text1"/>
          <w:sz w:val="28"/>
          <w:szCs w:val="28"/>
        </w:rPr>
        <w:t xml:space="preserve">Курс криминалистики: </w:t>
      </w:r>
      <w:r w:rsidRPr="00007078">
        <w:rPr>
          <w:color w:val="000000" w:themeColor="text1"/>
          <w:sz w:val="28"/>
          <w:szCs w:val="28"/>
        </w:rPr>
        <w:t>учеб. пособие для вуз.3-е изд., доп.Москва: Юнити-Дана; Закон и право, 2001. 837с.</w:t>
      </w:r>
    </w:p>
    <w:p w:rsidR="00DE44C6" w:rsidRDefault="00DE44C6" w:rsidP="00DE44C6">
      <w:pPr>
        <w:widowControl w:val="0"/>
        <w:spacing w:line="360" w:lineRule="auto"/>
        <w:ind w:firstLine="709"/>
        <w:contextualSpacing/>
        <w:rPr>
          <w:color w:val="000000" w:themeColor="text1"/>
          <w:sz w:val="28"/>
          <w:szCs w:val="28"/>
        </w:rPr>
      </w:pPr>
      <w:r w:rsidRPr="001A3D36">
        <w:rPr>
          <w:color w:val="000000" w:themeColor="text1"/>
          <w:sz w:val="28"/>
          <w:szCs w:val="28"/>
        </w:rPr>
        <w:t>20. Белкин А. Р. Теория доказывания: науч.-метод. пособие. Москва: Норма, 1999. 429 с.</w:t>
      </w:r>
    </w:p>
    <w:p w:rsidR="00DE44C6" w:rsidRPr="001A3D36" w:rsidRDefault="00DE44C6" w:rsidP="00DE44C6">
      <w:pPr>
        <w:widowControl w:val="0"/>
        <w:spacing w:line="360" w:lineRule="auto"/>
        <w:ind w:firstLine="709"/>
        <w:contextualSpacing/>
        <w:rPr>
          <w:color w:val="000000" w:themeColor="text1"/>
          <w:sz w:val="28"/>
          <w:szCs w:val="28"/>
        </w:rPr>
      </w:pPr>
      <w:r w:rsidRPr="001A3D36">
        <w:rPr>
          <w:color w:val="000000" w:themeColor="text1"/>
          <w:sz w:val="28"/>
          <w:szCs w:val="28"/>
        </w:rPr>
        <w:lastRenderedPageBreak/>
        <w:t xml:space="preserve">21. Буткевич С. А. Щодо запобігання та протидії розповсюдженню наркоманії у молодіжному середовищі. </w:t>
      </w:r>
      <w:r w:rsidRPr="001A3D36">
        <w:rPr>
          <w:i/>
          <w:iCs/>
          <w:color w:val="000000" w:themeColor="text1"/>
          <w:sz w:val="28"/>
          <w:szCs w:val="28"/>
        </w:rPr>
        <w:t xml:space="preserve">Кримський юридичний вісник. </w:t>
      </w:r>
      <w:r w:rsidRPr="001A3D36">
        <w:rPr>
          <w:color w:val="000000" w:themeColor="text1"/>
          <w:sz w:val="28"/>
          <w:szCs w:val="28"/>
        </w:rPr>
        <w:t>Сімферополь: КЮІ ОДУВС, 2009. № 2 (6). С. 82–91.</w:t>
      </w:r>
    </w:p>
    <w:p w:rsidR="00DE44C6" w:rsidRPr="00841963" w:rsidRDefault="00DE44C6" w:rsidP="00DE44C6">
      <w:pPr>
        <w:pStyle w:val="Default"/>
        <w:widowControl w:val="0"/>
        <w:spacing w:line="360" w:lineRule="auto"/>
        <w:ind w:firstLine="709"/>
        <w:contextualSpacing/>
        <w:jc w:val="both"/>
        <w:rPr>
          <w:color w:val="000000" w:themeColor="text1"/>
          <w:sz w:val="28"/>
          <w:szCs w:val="28"/>
        </w:rPr>
      </w:pPr>
      <w:r w:rsidRPr="00841963">
        <w:rPr>
          <w:color w:val="000000" w:themeColor="text1"/>
          <w:sz w:val="28"/>
          <w:szCs w:val="28"/>
        </w:rPr>
        <w:t xml:space="preserve">22. Буткевич С. А. Підрозділи боротьби з незаконним обігом наркотиків органів внутрішніх справ: сучасний стан і шляхи реформування. </w:t>
      </w:r>
      <w:r w:rsidRPr="00841963">
        <w:rPr>
          <w:i/>
          <w:iCs/>
          <w:color w:val="000000" w:themeColor="text1"/>
          <w:sz w:val="28"/>
          <w:szCs w:val="28"/>
        </w:rPr>
        <w:t xml:space="preserve">Боротьба з організованою злочинністю і корупцією (теорія і практика). </w:t>
      </w:r>
      <w:r w:rsidRPr="00841963">
        <w:rPr>
          <w:color w:val="000000" w:themeColor="text1"/>
          <w:sz w:val="28"/>
          <w:szCs w:val="28"/>
        </w:rPr>
        <w:t>Київ: МВС України, 2010. № 29. С. 17–27.</w:t>
      </w:r>
    </w:p>
    <w:p w:rsidR="00DE44C6" w:rsidRDefault="00DE44C6" w:rsidP="00DE44C6">
      <w:pPr>
        <w:pStyle w:val="Default"/>
        <w:widowControl w:val="0"/>
        <w:spacing w:line="360" w:lineRule="auto"/>
        <w:ind w:firstLine="709"/>
        <w:contextualSpacing/>
        <w:jc w:val="both"/>
        <w:rPr>
          <w:color w:val="000000" w:themeColor="text1"/>
          <w:sz w:val="28"/>
          <w:szCs w:val="28"/>
        </w:rPr>
      </w:pPr>
      <w:r w:rsidRPr="00841963">
        <w:rPr>
          <w:color w:val="000000" w:themeColor="text1"/>
          <w:sz w:val="28"/>
          <w:szCs w:val="28"/>
        </w:rPr>
        <w:t xml:space="preserve">23. Вандышев А. С. Методологические организационно-тактические проблемы оперативного поиска. </w:t>
      </w:r>
      <w:r w:rsidRPr="00841963">
        <w:rPr>
          <w:i/>
          <w:iCs/>
          <w:color w:val="000000" w:themeColor="text1"/>
          <w:sz w:val="28"/>
          <w:szCs w:val="28"/>
        </w:rPr>
        <w:t xml:space="preserve">Труды КВШ МВД СССР. </w:t>
      </w:r>
      <w:r w:rsidRPr="00841963">
        <w:rPr>
          <w:color w:val="000000" w:themeColor="text1"/>
          <w:sz w:val="28"/>
          <w:szCs w:val="28"/>
        </w:rPr>
        <w:t>Киев, 1976. С. 5–40.</w:t>
      </w:r>
    </w:p>
    <w:p w:rsidR="00DE44C6" w:rsidRPr="00841963" w:rsidRDefault="00DE44C6" w:rsidP="00DE44C6">
      <w:pPr>
        <w:pStyle w:val="Default"/>
        <w:widowControl w:val="0"/>
        <w:spacing w:line="360" w:lineRule="auto"/>
        <w:ind w:firstLine="709"/>
        <w:contextualSpacing/>
        <w:jc w:val="both"/>
        <w:rPr>
          <w:color w:val="000000" w:themeColor="text1"/>
          <w:sz w:val="28"/>
          <w:szCs w:val="28"/>
        </w:rPr>
      </w:pPr>
      <w:r w:rsidRPr="00841963">
        <w:rPr>
          <w:color w:val="000000" w:themeColor="text1"/>
          <w:sz w:val="28"/>
          <w:szCs w:val="28"/>
        </w:rPr>
        <w:t xml:space="preserve">24. Вербенський М. Г. Основні фактори транснаціональної злочинності у сфері незаконного обігу наркотичних засобів. </w:t>
      </w:r>
      <w:r w:rsidRPr="00841963">
        <w:rPr>
          <w:i/>
          <w:iCs/>
          <w:color w:val="000000" w:themeColor="text1"/>
          <w:sz w:val="28"/>
          <w:szCs w:val="28"/>
        </w:rPr>
        <w:t xml:space="preserve">Кримський юридичний вісник. </w:t>
      </w:r>
      <w:r w:rsidRPr="00841963">
        <w:rPr>
          <w:color w:val="000000" w:themeColor="text1"/>
          <w:sz w:val="28"/>
          <w:szCs w:val="28"/>
        </w:rPr>
        <w:t>Сімферополь: КЮІ ОДУВС, 2010. № 1 (8), вип. 2. С. 44–52.</w:t>
      </w:r>
    </w:p>
    <w:p w:rsidR="00DE44C6" w:rsidRDefault="00DE44C6" w:rsidP="00DE44C6">
      <w:pPr>
        <w:widowControl w:val="0"/>
        <w:spacing w:line="360" w:lineRule="auto"/>
        <w:ind w:firstLine="709"/>
        <w:contextualSpacing/>
        <w:rPr>
          <w:color w:val="000000" w:themeColor="text1"/>
          <w:sz w:val="28"/>
          <w:szCs w:val="28"/>
        </w:rPr>
      </w:pPr>
      <w:r w:rsidRPr="00841963">
        <w:rPr>
          <w:color w:val="000000" w:themeColor="text1"/>
          <w:sz w:val="28"/>
          <w:szCs w:val="28"/>
        </w:rPr>
        <w:t>25. Виявлення та ліквідація лабораторій з нелегального виготовлення синтетичних наркотиків (на основі досвіду правоохоронних органів Республіки Польща): методичні рекомендації / уклад.: О. М. Стрільців, Д. Й. Никифорчук, О. П. Замошець та ін.; за ред. проф. О. М. Джужи. Київ: Київ. нац. ун-т внутр. справ, 2008. 48 с</w:t>
      </w:r>
      <w:r w:rsidRPr="00007078">
        <w:rPr>
          <w:color w:val="000000" w:themeColor="text1"/>
          <w:sz w:val="28"/>
          <w:szCs w:val="28"/>
        </w:rPr>
        <w:t>.</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 xml:space="preserve">26. Волощук А. М., Буткевич С. А. Особливості виявлення «важких» наркотичних засобів (за матеріалами АР Крим). </w:t>
      </w:r>
      <w:r w:rsidRPr="00007078">
        <w:rPr>
          <w:i/>
          <w:iCs/>
          <w:color w:val="000000" w:themeColor="text1"/>
          <w:sz w:val="28"/>
          <w:szCs w:val="28"/>
        </w:rPr>
        <w:t xml:space="preserve">Науковий вісник Львівського державного університету внутрішніх справ. Серія юридична </w:t>
      </w:r>
      <w:r w:rsidRPr="00007078">
        <w:rPr>
          <w:color w:val="000000" w:themeColor="text1"/>
          <w:sz w:val="28"/>
          <w:szCs w:val="28"/>
        </w:rPr>
        <w:t>/ голов. ред. О. К. Марін. Львів: ЛьвДУВС, 2011. № 3. С. 362–371.</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 xml:space="preserve">27. Волощук А. М. Протидія розповсюдженню наркотичних засобів, психотропних речовин і прекурсорів за допомогою мережі Інтернет. </w:t>
      </w:r>
      <w:r w:rsidRPr="00007078">
        <w:rPr>
          <w:i/>
          <w:iCs/>
          <w:color w:val="000000" w:themeColor="text1"/>
          <w:sz w:val="28"/>
          <w:szCs w:val="28"/>
        </w:rPr>
        <w:t xml:space="preserve">Кримський юридичний вісник. </w:t>
      </w:r>
      <w:r w:rsidRPr="00007078">
        <w:rPr>
          <w:color w:val="000000" w:themeColor="text1"/>
          <w:sz w:val="28"/>
          <w:szCs w:val="28"/>
        </w:rPr>
        <w:t xml:space="preserve">Сімферополь: КЮІ </w:t>
      </w:r>
      <w:r>
        <w:rPr>
          <w:color w:val="000000" w:themeColor="text1"/>
          <w:sz w:val="28"/>
          <w:szCs w:val="28"/>
        </w:rPr>
        <w:t>ОДУВС, 2010. № 3 (10). С. 6–11.</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28. Голубничий В. Н. Некоторые пути оптимизации работы отделов оперативной деятельности пограничных отрядов по делам оперативного учета.</w:t>
      </w:r>
      <w:r>
        <w:rPr>
          <w:color w:val="000000" w:themeColor="text1"/>
          <w:sz w:val="28"/>
          <w:szCs w:val="28"/>
        </w:rPr>
        <w:t xml:space="preserve"> </w:t>
      </w:r>
      <w:r w:rsidRPr="00007078">
        <w:rPr>
          <w:i/>
          <w:iCs/>
          <w:color w:val="000000" w:themeColor="text1"/>
          <w:sz w:val="28"/>
          <w:szCs w:val="28"/>
        </w:rPr>
        <w:t>Вестник оперативных органов Пограничной службы России</w:t>
      </w:r>
      <w:r w:rsidRPr="00007078">
        <w:rPr>
          <w:color w:val="000000" w:themeColor="text1"/>
          <w:sz w:val="28"/>
          <w:szCs w:val="28"/>
        </w:rPr>
        <w:t>. Москва: Акад. ФПС России, 2002. № 2 (12). С. 34–42.</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 xml:space="preserve">29.ГобрусенкоК.И. Информационное обеспечение оперативно-розыскной деятельности органов внутренних дел по борьбе с налоговыми преступлениями. </w:t>
      </w:r>
      <w:r w:rsidRPr="00007078">
        <w:rPr>
          <w:color w:val="000000" w:themeColor="text1"/>
          <w:sz w:val="28"/>
          <w:szCs w:val="28"/>
        </w:rPr>
        <w:lastRenderedPageBreak/>
        <w:t>Москва: Акад. управл. МВД России,2005. 188с.</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30. Гребельский Д. В. Теоретические основы и организационно-правовые проблемы оперативно-розыскной деятельности ОВД. Москва: Акад. МДВ СССР, 1977. 170 с.</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 xml:space="preserve">31. Грень Р. Р. Взаємодія оперативних підрозділів правоохоронних органів України у протидії злочинам у сфері обігу наркотичних засобів. </w:t>
      </w:r>
      <w:r w:rsidRPr="00007078">
        <w:rPr>
          <w:i/>
          <w:iCs/>
          <w:color w:val="000000" w:themeColor="text1"/>
          <w:sz w:val="28"/>
          <w:szCs w:val="28"/>
        </w:rPr>
        <w:t xml:space="preserve">Науковий вісник Ужгородського національного університету. </w:t>
      </w:r>
      <w:r w:rsidRPr="00007078">
        <w:rPr>
          <w:color w:val="000000" w:themeColor="text1"/>
          <w:sz w:val="28"/>
          <w:szCs w:val="28"/>
        </w:rPr>
        <w:t>Серія: «Право». Ужгород: УНУ, 2016. Вип. 38(2). С. 99–102.</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 xml:space="preserve">32. Грень Р. Р. Незаконний обіг наркотичних засобів як об’єкт впливу оперативних підрозділів правоохоронних органів України. </w:t>
      </w:r>
      <w:r w:rsidRPr="00007078">
        <w:rPr>
          <w:i/>
          <w:iCs/>
          <w:color w:val="000000" w:themeColor="text1"/>
          <w:sz w:val="28"/>
          <w:szCs w:val="28"/>
        </w:rPr>
        <w:t xml:space="preserve">Науковий вісник Херсонського державного університету. </w:t>
      </w:r>
      <w:r w:rsidRPr="00007078">
        <w:rPr>
          <w:color w:val="000000" w:themeColor="text1"/>
          <w:sz w:val="28"/>
          <w:szCs w:val="28"/>
        </w:rPr>
        <w:t>Сер.: «Юридичні науки». Херсон: ХНУ, 2016. Вип. 3, т. 2. С. 96–100.</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 xml:space="preserve">33. Грень Р. Р. Виявлення ознак злочинів у сфері обігу наркотичних засобів. </w:t>
      </w:r>
      <w:r w:rsidRPr="00007078">
        <w:rPr>
          <w:i/>
          <w:iCs/>
          <w:color w:val="000000" w:themeColor="text1"/>
          <w:sz w:val="28"/>
          <w:szCs w:val="28"/>
        </w:rPr>
        <w:t xml:space="preserve">Национальный юридический журнал «Теория и практика». </w:t>
      </w:r>
      <w:r w:rsidRPr="00007078">
        <w:rPr>
          <w:color w:val="000000" w:themeColor="text1"/>
          <w:sz w:val="28"/>
          <w:szCs w:val="28"/>
        </w:rPr>
        <w:t>Республика Молдова. 2016. № 5 (21). С. 151–153.</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 xml:space="preserve">34. Грень Р. Р. Сучасний стан злочинності в Україні у сфері обігу наркотичних засобів. </w:t>
      </w:r>
      <w:r w:rsidRPr="00007078">
        <w:rPr>
          <w:i/>
          <w:iCs/>
          <w:color w:val="000000" w:themeColor="text1"/>
          <w:sz w:val="28"/>
          <w:szCs w:val="28"/>
        </w:rPr>
        <w:t>Порівняльно-аналітичне право</w:t>
      </w:r>
      <w:r w:rsidRPr="00007078">
        <w:rPr>
          <w:color w:val="000000" w:themeColor="text1"/>
          <w:sz w:val="28"/>
          <w:szCs w:val="28"/>
        </w:rPr>
        <w:t>. Ужгород: УНУ, 2016. № 2. С. 197–200.</w:t>
      </w:r>
    </w:p>
    <w:p w:rsidR="00DE44C6" w:rsidRPr="00007078"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 xml:space="preserve">35. Грень Р. Р. Організаційні основи діяльності оперативних підрозділів правоохоронних органів у протидії злочинам у сфері обігу наркотичних засобів. </w:t>
      </w:r>
      <w:r w:rsidRPr="00007078">
        <w:rPr>
          <w:i/>
          <w:iCs/>
          <w:color w:val="000000" w:themeColor="text1"/>
          <w:sz w:val="28"/>
          <w:szCs w:val="28"/>
        </w:rPr>
        <w:t xml:space="preserve">Сучасний стан і перспективи розвитку держави і права: </w:t>
      </w:r>
      <w:r w:rsidRPr="00007078">
        <w:rPr>
          <w:color w:val="000000" w:themeColor="text1"/>
          <w:sz w:val="28"/>
          <w:szCs w:val="28"/>
        </w:rPr>
        <w:t>матер. Міжнар. наук.-практ. конф. (м. Львів, 17–18 черв. 2016 р.). Львів: Західноукр. організація «Центр правничих ініціатив», 2016. С. 22–23.</w:t>
      </w:r>
    </w:p>
    <w:p w:rsidR="00DE44C6" w:rsidRDefault="00DE44C6" w:rsidP="00DE44C6">
      <w:pPr>
        <w:widowControl w:val="0"/>
        <w:spacing w:line="360" w:lineRule="auto"/>
        <w:ind w:firstLine="709"/>
        <w:contextualSpacing/>
        <w:rPr>
          <w:color w:val="000000" w:themeColor="text1"/>
          <w:sz w:val="28"/>
          <w:szCs w:val="28"/>
        </w:rPr>
      </w:pPr>
      <w:r w:rsidRPr="00841963">
        <w:rPr>
          <w:color w:val="000000" w:themeColor="text1"/>
          <w:sz w:val="28"/>
          <w:szCs w:val="28"/>
        </w:rPr>
        <w:t xml:space="preserve">36. Грень Р. Р. Окремі ознаки вчинення злочинів у сфері обігу наркотичних засобів. </w:t>
      </w:r>
      <w:r w:rsidRPr="00841963">
        <w:rPr>
          <w:i/>
          <w:iCs/>
          <w:color w:val="000000" w:themeColor="text1"/>
          <w:sz w:val="28"/>
          <w:szCs w:val="28"/>
        </w:rPr>
        <w:t xml:space="preserve">Вдосконалення правового механізму захисту прав і свобод людини і громадянина в умовах євроінтеграції: </w:t>
      </w:r>
      <w:r w:rsidRPr="00841963">
        <w:rPr>
          <w:color w:val="000000" w:themeColor="text1"/>
          <w:sz w:val="28"/>
          <w:szCs w:val="28"/>
        </w:rPr>
        <w:t>зб. матер. Міжнар. конф. Інституту права і психології НУ «Львівська політехніка» (м. Львів, 28 лют. 2017 р.). Львів: Ліга Прес, 2017. С. 165–167.</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 xml:space="preserve">37. Грень Р. Р. Заходи оперативних підрозділів з попередження злочинів у сфері обігу наркотичних засобів. </w:t>
      </w:r>
      <w:r w:rsidRPr="00007078">
        <w:rPr>
          <w:i/>
          <w:iCs/>
          <w:color w:val="000000" w:themeColor="text1"/>
          <w:sz w:val="28"/>
          <w:szCs w:val="28"/>
        </w:rPr>
        <w:t xml:space="preserve">Вдосконалення правового механізму захисту </w:t>
      </w:r>
      <w:r w:rsidRPr="00007078">
        <w:rPr>
          <w:i/>
          <w:iCs/>
          <w:color w:val="000000" w:themeColor="text1"/>
          <w:sz w:val="28"/>
          <w:szCs w:val="28"/>
        </w:rPr>
        <w:lastRenderedPageBreak/>
        <w:t xml:space="preserve">прав і свобод людини в умовах реформування кримінального законодавства: </w:t>
      </w:r>
      <w:r w:rsidRPr="00007078">
        <w:rPr>
          <w:color w:val="000000" w:themeColor="text1"/>
          <w:sz w:val="28"/>
          <w:szCs w:val="28"/>
        </w:rPr>
        <w:t>зб. матер. конф., присв. 200-річчю Національного університету «Львівська політехніка» та 5-річчю Інституту права і психології (м. Львів, 28 жовт. 2016 р.). Львів: Вид-во Львівської політехніки, 2016. С. 34–37.</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 xml:space="preserve">38. Грібов М. Л. Правові проблеми використання оперативно-технічних засова при проведенні візуального спостереження. </w:t>
      </w:r>
      <w:r w:rsidRPr="00007078">
        <w:rPr>
          <w:i/>
          <w:iCs/>
          <w:color w:val="000000" w:themeColor="text1"/>
          <w:sz w:val="28"/>
          <w:szCs w:val="28"/>
        </w:rPr>
        <w:t xml:space="preserve">Вісник Луганського державного університету внутрішніх справ ім. Е. О. Дідоренка. Спеціальний випуск. </w:t>
      </w:r>
      <w:r w:rsidRPr="00007078">
        <w:rPr>
          <w:color w:val="000000" w:themeColor="text1"/>
          <w:sz w:val="28"/>
          <w:szCs w:val="28"/>
        </w:rPr>
        <w:t>Луганськ: ЛДУВС, 2012. № 3. С. 109–111.</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 xml:space="preserve">39. Гриньова Г. К. Вікові особливості неповнолітніх, що впливають на організацію оперативно-розшукової діяльності. </w:t>
      </w:r>
      <w:r w:rsidRPr="00007078">
        <w:rPr>
          <w:i/>
          <w:iCs/>
          <w:color w:val="000000" w:themeColor="text1"/>
          <w:sz w:val="28"/>
          <w:szCs w:val="28"/>
        </w:rPr>
        <w:t xml:space="preserve">Вісник Луганського державного університету внутрішніх справ. Спеціальний випуск. </w:t>
      </w:r>
      <w:r w:rsidRPr="00007078">
        <w:rPr>
          <w:color w:val="000000" w:themeColor="text1"/>
          <w:sz w:val="28"/>
          <w:szCs w:val="28"/>
        </w:rPr>
        <w:t>Луганськ: ЛДУВС, 2008. № 4 (2). С. 145–148.</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40. Гринчак В. М., Корнієнко М. В., Кондратьєв Я. Ю. та ін. Кримінологія: підручник / за заг. ред. О. М. Джужи. Київ: Юрінком Інтер, 2002. 416 с.</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41. Дидоренко Э. А., Овчинский С. С. Оперативно-профилактическое наблюдение. Киев: МВД УССР, 1982. 96 с.</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42. Діяльність органів внутрішніх справ України з протидії використанню коштів, одержаних від незаконного обігу наркотиків: практ. посіб. / М. С. Хруппа, В. А. Семенюк, Н. М. Семенюк, С. О. Трофимов; за заг. ред. М. М. Андреєва. Київ: ВПЦ ГШ МВС України, 2008. 309 с.</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43. Джужа О. М., Горбачевський В. Я., Орлов Ю. Ю. Нова редакція Закону України «Про оперативно-розшукову діяльність»: методичні рекомендації / за заг. ред. Г. Г. Москаля. Київ: КНУВС, 2008. 60 с.</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 xml:space="preserve">44. Долженков О. Ф., Каївець О. В. Деякі проблеми удосконалення оперативно-розшукової діяльності у сфері відмивання «брудних» грошей з урахуванням засобів учинення злочинної діяльності. </w:t>
      </w:r>
      <w:r w:rsidRPr="00007078">
        <w:rPr>
          <w:i/>
          <w:iCs/>
          <w:color w:val="000000" w:themeColor="text1"/>
          <w:sz w:val="28"/>
          <w:szCs w:val="28"/>
        </w:rPr>
        <w:t>Вісник Одеського інституту внутрішніх справ</w:t>
      </w:r>
      <w:r w:rsidRPr="00007078">
        <w:rPr>
          <w:color w:val="000000" w:themeColor="text1"/>
          <w:sz w:val="28"/>
          <w:szCs w:val="28"/>
        </w:rPr>
        <w:t>. Одеса, 2000. Вип. 4. С. 49</w:t>
      </w:r>
      <w:r w:rsidRPr="00007078">
        <w:rPr>
          <w:b/>
          <w:bCs/>
          <w:color w:val="000000" w:themeColor="text1"/>
          <w:sz w:val="28"/>
          <w:szCs w:val="28"/>
        </w:rPr>
        <w:t>–</w:t>
      </w:r>
      <w:r w:rsidRPr="00007078">
        <w:rPr>
          <w:color w:val="000000" w:themeColor="text1"/>
          <w:sz w:val="28"/>
          <w:szCs w:val="28"/>
        </w:rPr>
        <w:t>61.</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 xml:space="preserve">45. Єфіменко В. В. Використання інформацій про послуги зв’язку розкриті злочинів. </w:t>
      </w:r>
      <w:r w:rsidRPr="00007078">
        <w:rPr>
          <w:i/>
          <w:iCs/>
          <w:color w:val="000000" w:themeColor="text1"/>
          <w:sz w:val="28"/>
          <w:szCs w:val="28"/>
        </w:rPr>
        <w:t xml:space="preserve">Вісник Луганського державного університету внутрішніх </w:t>
      </w:r>
      <w:r w:rsidRPr="00007078">
        <w:rPr>
          <w:i/>
          <w:iCs/>
          <w:color w:val="000000" w:themeColor="text1"/>
          <w:sz w:val="28"/>
          <w:szCs w:val="28"/>
        </w:rPr>
        <w:lastRenderedPageBreak/>
        <w:t>справ ім. Е. О. Дідоренка. Спеціальний випуск</w:t>
      </w:r>
      <w:r w:rsidRPr="00007078">
        <w:rPr>
          <w:color w:val="000000" w:themeColor="text1"/>
          <w:sz w:val="28"/>
          <w:szCs w:val="28"/>
        </w:rPr>
        <w:t>. Луганськ: ЛДУВС, 2008. № 1 (1). С. 163</w:t>
      </w:r>
      <w:r w:rsidRPr="00007078">
        <w:rPr>
          <w:b/>
          <w:bCs/>
          <w:color w:val="000000" w:themeColor="text1"/>
          <w:sz w:val="28"/>
          <w:szCs w:val="28"/>
        </w:rPr>
        <w:t>–</w:t>
      </w:r>
      <w:r w:rsidRPr="00007078">
        <w:rPr>
          <w:color w:val="000000" w:themeColor="text1"/>
          <w:sz w:val="28"/>
          <w:szCs w:val="28"/>
        </w:rPr>
        <w:t>169.</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 xml:space="preserve">46. Іванчишин І. І. Наукові підходи щодо визначення поняття та ознак організованого злочинного угруповання. </w:t>
      </w:r>
      <w:r w:rsidRPr="00007078">
        <w:rPr>
          <w:i/>
          <w:iCs/>
          <w:color w:val="000000" w:themeColor="text1"/>
          <w:sz w:val="28"/>
          <w:szCs w:val="28"/>
        </w:rPr>
        <w:t>Право і суспільство: науковий журнал</w:t>
      </w:r>
      <w:r w:rsidRPr="00007078">
        <w:rPr>
          <w:color w:val="000000" w:themeColor="text1"/>
          <w:sz w:val="28"/>
          <w:szCs w:val="28"/>
        </w:rPr>
        <w:t>. Дніпропетровськ, 2015. № 5 (2). С. 171</w:t>
      </w:r>
      <w:r w:rsidRPr="00007078">
        <w:rPr>
          <w:b/>
          <w:bCs/>
          <w:color w:val="000000" w:themeColor="text1"/>
          <w:sz w:val="28"/>
          <w:szCs w:val="28"/>
        </w:rPr>
        <w:t>–</w:t>
      </w:r>
      <w:r w:rsidRPr="00007078">
        <w:rPr>
          <w:color w:val="000000" w:themeColor="text1"/>
          <w:sz w:val="28"/>
          <w:szCs w:val="28"/>
        </w:rPr>
        <w:t>175.</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47. Інструкція з організації роботи органів внутрішніх справ України щодо протидії незаконному обігу наркотичних засобів, психотропних речовин їх аналогів і прекурсорів: наказ МВС України № 962 від 2004 р.</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48. Інформаційно-довідкове забезпечення кримінальних проваджень: підруч. / авт. кол.: В. В. Бірюков, В. Г. Хахановський, В. С. Бондар, В. С. Шалімов; за заг. ред. В. В. Бірюкова. Київ: Центр учб. л-ри, 2014. 288 с.</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 xml:space="preserve">49. Журба А. В. Державна політика протидії наркоманії. </w:t>
      </w:r>
      <w:r w:rsidRPr="00007078">
        <w:rPr>
          <w:i/>
          <w:iCs/>
          <w:color w:val="000000" w:themeColor="text1"/>
          <w:sz w:val="28"/>
          <w:szCs w:val="28"/>
        </w:rPr>
        <w:t>Вісник Одеського інституту внутрішніх справ</w:t>
      </w:r>
      <w:r w:rsidRPr="00007078">
        <w:rPr>
          <w:color w:val="000000" w:themeColor="text1"/>
          <w:sz w:val="28"/>
          <w:szCs w:val="28"/>
        </w:rPr>
        <w:t>. 2003. № 4. С. 133–138.</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50. Загальна теорія держави і права / за ред. В. В. Копєйчикова. Київ: Юрінком, 1997. 620 с.</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51. Закалюк А. П. Курс сучасної української кримінології: теорія і практика: у 3 кн. Кн. 1. Теоретичні засади та історія української кримінологічної науки</w:t>
      </w:r>
      <w:r w:rsidRPr="00007078">
        <w:rPr>
          <w:i/>
          <w:iCs/>
          <w:color w:val="000000" w:themeColor="text1"/>
          <w:sz w:val="28"/>
          <w:szCs w:val="28"/>
        </w:rPr>
        <w:t xml:space="preserve">. </w:t>
      </w:r>
      <w:r w:rsidRPr="00007078">
        <w:rPr>
          <w:color w:val="000000" w:themeColor="text1"/>
          <w:sz w:val="28"/>
          <w:szCs w:val="28"/>
        </w:rPr>
        <w:t>Київ: Ін Юре, 2007. 424 с.</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52. Карпович К. А. Уголовно-правовые меры борьбы с распространением наркомании: атореф. дис. канд. юрид. наук: 12.00.08</w:t>
      </w:r>
      <w:r w:rsidRPr="00007078">
        <w:rPr>
          <w:i/>
          <w:iCs/>
          <w:color w:val="000000" w:themeColor="text1"/>
          <w:sz w:val="28"/>
          <w:szCs w:val="28"/>
        </w:rPr>
        <w:t xml:space="preserve">. </w:t>
      </w:r>
      <w:r w:rsidRPr="00007078">
        <w:rPr>
          <w:color w:val="000000" w:themeColor="text1"/>
          <w:sz w:val="28"/>
          <w:szCs w:val="28"/>
        </w:rPr>
        <w:t>Ростов-на-Дону, 1972. 12 с.</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 xml:space="preserve">53. Качина H. B. К вопросу о понятии способа преступления. </w:t>
      </w:r>
      <w:r w:rsidRPr="00007078">
        <w:rPr>
          <w:i/>
          <w:iCs/>
          <w:color w:val="000000" w:themeColor="text1"/>
          <w:sz w:val="28"/>
          <w:szCs w:val="28"/>
        </w:rPr>
        <w:t xml:space="preserve">Актуальные проблемы борьбы с преступлениями и иными правонарушениями: </w:t>
      </w:r>
      <w:r w:rsidRPr="00007078">
        <w:rPr>
          <w:color w:val="000000" w:themeColor="text1"/>
          <w:sz w:val="28"/>
          <w:szCs w:val="28"/>
        </w:rPr>
        <w:t>матер. Междунар. науч.-практ. конф. / под ред. А. Е. Чечетина. Барнаул, 2003. С. 74–79.</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54. Керницький О. Б. Конфіденційне співробітництво у протидії наркозлочинності на залізничному транспорті: автореф. дис. канд. юрид. наук: 12.00.09. Одеса: ОДУВС, 2010. 20 с.</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55. Козаченко И. П. Основные направления совершенствования теории и практики оперативно-розыскной деятельности. Киев: НУАВС, 1992. 285 с.</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lastRenderedPageBreak/>
        <w:t>56. Колесниченко А. Н. Общие положения методики расследования отдельных видов преступлений. Харьков, 1965.</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57. Кондратьев Я. Ю</w:t>
      </w:r>
      <w:r w:rsidRPr="00007078">
        <w:rPr>
          <w:i/>
          <w:iCs/>
          <w:color w:val="000000" w:themeColor="text1"/>
          <w:sz w:val="28"/>
          <w:szCs w:val="28"/>
        </w:rPr>
        <w:t>.</w:t>
      </w:r>
      <w:r w:rsidRPr="00007078">
        <w:rPr>
          <w:color w:val="000000" w:themeColor="text1"/>
          <w:sz w:val="28"/>
          <w:szCs w:val="28"/>
        </w:rPr>
        <w:t xml:space="preserve">, Хахановський В. Г. Нормативно-правова база інформаційно-аналітичного забезпечення діяльності оперативних підрозділів міліції. </w:t>
      </w:r>
      <w:r w:rsidRPr="00007078">
        <w:rPr>
          <w:i/>
          <w:iCs/>
          <w:color w:val="000000" w:themeColor="text1"/>
          <w:sz w:val="28"/>
          <w:szCs w:val="28"/>
        </w:rPr>
        <w:t>Науковий вісник НАВСУ</w:t>
      </w:r>
      <w:r w:rsidRPr="00007078">
        <w:rPr>
          <w:color w:val="000000" w:themeColor="text1"/>
          <w:sz w:val="28"/>
          <w:szCs w:val="28"/>
        </w:rPr>
        <w:t>. Київ, 2003. № 3 (2). С. 53–59.</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58. Конституція України (відповідає офіційному тексту). Київ: Центр учб. л-ри, 2013. 60 с.</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59. Користін О. Є. Відмивання коштів: теоретико-правові засади протидії та запобігання в Україні: монографія. Київ: НАВС, 2009. 336 с</w:t>
      </w:r>
      <w:r w:rsidRPr="00841963">
        <w:rPr>
          <w:color w:val="000000" w:themeColor="text1"/>
          <w:sz w:val="28"/>
          <w:szCs w:val="28"/>
        </w:rPr>
        <w:t>.</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 xml:space="preserve">60.КорякВ.В.,ВасилинчукВ.І., СальковГ.В. Організаційні аспекти оперативного обслуговування об’єктів та галузей економіки. </w:t>
      </w:r>
      <w:r w:rsidRPr="00007078">
        <w:rPr>
          <w:i/>
          <w:iCs/>
          <w:color w:val="000000" w:themeColor="text1"/>
          <w:sz w:val="28"/>
          <w:szCs w:val="28"/>
        </w:rPr>
        <w:t>Бюлетень з обміну досвідом роботи.</w:t>
      </w:r>
      <w:r w:rsidRPr="00007078">
        <w:rPr>
          <w:color w:val="000000" w:themeColor="text1"/>
          <w:sz w:val="28"/>
          <w:szCs w:val="28"/>
        </w:rPr>
        <w:t>Київ: ДП «Друкарня МВС України», 2010. №184. С.15–24.</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 xml:space="preserve">61.КочубейА.В. Использование специальных знаний при проведении оперативно-розыскных мероприятий с целью установления состояния наркотического опьянения. </w:t>
      </w:r>
      <w:r w:rsidRPr="00007078">
        <w:rPr>
          <w:i/>
          <w:iCs/>
          <w:color w:val="000000" w:themeColor="text1"/>
          <w:sz w:val="28"/>
          <w:szCs w:val="28"/>
        </w:rPr>
        <w:t>Вісник Луганського державного університету внутрішніх справ. Спеціальний випуск.</w:t>
      </w:r>
      <w:r w:rsidRPr="00007078">
        <w:rPr>
          <w:color w:val="000000" w:themeColor="text1"/>
          <w:sz w:val="28"/>
          <w:szCs w:val="28"/>
        </w:rPr>
        <w:t>Луганськ: ЛДУВС,2011. №2(2). С.236–241.</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62. Кримінальний кодекс України: чинне законодавство зі змінами та доповненнями на 4 черв. 2014 р. Київ: ПОЛИВОДА А. В., 2014. 212 с.</w:t>
      </w:r>
    </w:p>
    <w:p w:rsidR="00DE44C6" w:rsidRPr="00007078"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63. Кримінальний процесуальний кодекс України: чинне законодавство зі змінами та доповненнями станом на 1 черв. 2016 р. (офіційний текст). Київ: ПРАВО, 2016. 328 с.</w:t>
      </w:r>
    </w:p>
    <w:p w:rsidR="00DE44C6" w:rsidRPr="00841963" w:rsidRDefault="00DE44C6" w:rsidP="00DE44C6">
      <w:pPr>
        <w:pStyle w:val="Default"/>
        <w:widowControl w:val="0"/>
        <w:spacing w:line="360" w:lineRule="auto"/>
        <w:ind w:firstLine="709"/>
        <w:contextualSpacing/>
        <w:jc w:val="both"/>
        <w:rPr>
          <w:color w:val="000000" w:themeColor="text1"/>
          <w:sz w:val="28"/>
          <w:szCs w:val="28"/>
        </w:rPr>
      </w:pPr>
      <w:r w:rsidRPr="00841963">
        <w:rPr>
          <w:color w:val="000000" w:themeColor="text1"/>
          <w:sz w:val="28"/>
          <w:szCs w:val="28"/>
        </w:rPr>
        <w:t>64. Криминология: учебник / под ред. В. В. Коробейникова, Н.Ф. Кузницовой, Г. М. Миньковского. Москва: Юрид. лит., 1988. 384 с.</w:t>
      </w:r>
    </w:p>
    <w:p w:rsidR="00DE44C6" w:rsidRPr="00841963" w:rsidRDefault="00DE44C6" w:rsidP="00DE44C6">
      <w:pPr>
        <w:pStyle w:val="Default"/>
        <w:widowControl w:val="0"/>
        <w:spacing w:line="360" w:lineRule="auto"/>
        <w:ind w:firstLine="709"/>
        <w:contextualSpacing/>
        <w:jc w:val="both"/>
        <w:rPr>
          <w:color w:val="000000" w:themeColor="text1"/>
          <w:sz w:val="28"/>
          <w:szCs w:val="28"/>
        </w:rPr>
      </w:pPr>
      <w:r w:rsidRPr="00841963">
        <w:rPr>
          <w:color w:val="000000" w:themeColor="text1"/>
          <w:sz w:val="28"/>
          <w:szCs w:val="28"/>
        </w:rPr>
        <w:t>65. Кримінологія: підручник / [О. М. Джужа, М. В. Корнієнко, Я. Ю. Кондратьєв, О. Г. Кулик, П. П. Михайленко та ін.]; за заг. ред. О.М. Джужи. Київ: Юрінком Інтер, 2002. 416 с.</w:t>
      </w:r>
    </w:p>
    <w:p w:rsidR="00DE44C6" w:rsidRPr="00841963" w:rsidRDefault="00DE44C6" w:rsidP="00DE44C6">
      <w:pPr>
        <w:pStyle w:val="Default"/>
        <w:widowControl w:val="0"/>
        <w:spacing w:line="360" w:lineRule="auto"/>
        <w:ind w:firstLine="709"/>
        <w:contextualSpacing/>
        <w:jc w:val="both"/>
        <w:rPr>
          <w:color w:val="000000" w:themeColor="text1"/>
          <w:sz w:val="28"/>
          <w:szCs w:val="28"/>
        </w:rPr>
      </w:pPr>
      <w:r w:rsidRPr="00841963">
        <w:rPr>
          <w:color w:val="000000" w:themeColor="text1"/>
          <w:sz w:val="28"/>
          <w:szCs w:val="28"/>
        </w:rPr>
        <w:t xml:space="preserve">66. Кричун Ю. А. Підстави криміналізації та криміногенна обстановка у сфері незаконного наркообігу та організації або утримання «притонів». </w:t>
      </w:r>
      <w:r w:rsidRPr="00841963">
        <w:rPr>
          <w:i/>
          <w:iCs/>
          <w:color w:val="000000" w:themeColor="text1"/>
          <w:sz w:val="28"/>
          <w:szCs w:val="28"/>
        </w:rPr>
        <w:t xml:space="preserve">Вісник Луганського державного університету внутрішніх справ ім. Е. О. Дідоренка. </w:t>
      </w:r>
      <w:r w:rsidRPr="00841963">
        <w:rPr>
          <w:i/>
          <w:iCs/>
          <w:color w:val="000000" w:themeColor="text1"/>
          <w:sz w:val="28"/>
          <w:szCs w:val="28"/>
        </w:rPr>
        <w:lastRenderedPageBreak/>
        <w:t xml:space="preserve">Спеціальний випуск. </w:t>
      </w:r>
      <w:r w:rsidRPr="00841963">
        <w:rPr>
          <w:color w:val="000000" w:themeColor="text1"/>
          <w:sz w:val="28"/>
          <w:szCs w:val="28"/>
        </w:rPr>
        <w:t>Луганськ: ЛДУВС, 2011. № 2 (2). С. 96–112.</w:t>
      </w:r>
    </w:p>
    <w:p w:rsidR="00DE44C6" w:rsidRPr="00841963" w:rsidRDefault="00DE44C6" w:rsidP="00DE44C6">
      <w:pPr>
        <w:pStyle w:val="Default"/>
        <w:widowControl w:val="0"/>
        <w:spacing w:line="360" w:lineRule="auto"/>
        <w:ind w:firstLine="709"/>
        <w:contextualSpacing/>
        <w:jc w:val="both"/>
        <w:rPr>
          <w:color w:val="000000" w:themeColor="text1"/>
          <w:sz w:val="28"/>
          <w:szCs w:val="28"/>
        </w:rPr>
      </w:pPr>
      <w:r w:rsidRPr="00841963">
        <w:rPr>
          <w:color w:val="000000" w:themeColor="text1"/>
          <w:sz w:val="28"/>
          <w:szCs w:val="28"/>
        </w:rPr>
        <w:t xml:space="preserve">67. Кузьминов В. Н., Сердюк А. А., Кузьминов В. Н. Профилактика наркотизма в глобальной сети Інтернет. </w:t>
      </w:r>
      <w:r w:rsidRPr="00841963">
        <w:rPr>
          <w:i/>
          <w:iCs/>
          <w:color w:val="000000" w:themeColor="text1"/>
          <w:sz w:val="28"/>
          <w:szCs w:val="28"/>
        </w:rPr>
        <w:t xml:space="preserve">Профилактика наркомании: организационные и методические аспекти. </w:t>
      </w:r>
      <w:r w:rsidRPr="00841963">
        <w:rPr>
          <w:color w:val="000000" w:themeColor="text1"/>
          <w:sz w:val="28"/>
          <w:szCs w:val="28"/>
        </w:rPr>
        <w:t>Харьков, 2002. С. 141–149.</w:t>
      </w:r>
    </w:p>
    <w:p w:rsidR="00DE44C6" w:rsidRPr="00841963" w:rsidRDefault="00DE44C6" w:rsidP="00DE44C6">
      <w:pPr>
        <w:pStyle w:val="Default"/>
        <w:widowControl w:val="0"/>
        <w:spacing w:line="360" w:lineRule="auto"/>
        <w:ind w:firstLine="709"/>
        <w:contextualSpacing/>
        <w:jc w:val="both"/>
        <w:rPr>
          <w:color w:val="000000" w:themeColor="text1"/>
          <w:sz w:val="28"/>
          <w:szCs w:val="28"/>
        </w:rPr>
      </w:pPr>
      <w:r w:rsidRPr="00841963">
        <w:rPr>
          <w:color w:val="000000" w:themeColor="text1"/>
          <w:sz w:val="28"/>
          <w:szCs w:val="28"/>
        </w:rPr>
        <w:t xml:space="preserve">68. Лизогубенко Є. В. Особливості взаємодії оперативного працівника та слідчого при виявленні, розкритті та розслідуванні злочинів, пов’язаних з незаконним обігом наркотичних засобів. </w:t>
      </w:r>
      <w:r w:rsidRPr="00841963">
        <w:rPr>
          <w:i/>
          <w:iCs/>
          <w:color w:val="000000" w:themeColor="text1"/>
          <w:sz w:val="28"/>
          <w:szCs w:val="28"/>
        </w:rPr>
        <w:t>Вісник Луганського державного університету внутрішніх справ ім. Е. О. Дідоренка</w:t>
      </w:r>
      <w:r w:rsidRPr="00841963">
        <w:rPr>
          <w:color w:val="000000" w:themeColor="text1"/>
          <w:sz w:val="28"/>
          <w:szCs w:val="28"/>
        </w:rPr>
        <w:t>. Луганськ: ЛДУВС, 2011. № 3 (2). С. 122–129.</w:t>
      </w:r>
    </w:p>
    <w:p w:rsidR="00DE44C6" w:rsidRPr="00841963" w:rsidRDefault="00DE44C6" w:rsidP="00DE44C6">
      <w:pPr>
        <w:pStyle w:val="Default"/>
        <w:widowControl w:val="0"/>
        <w:spacing w:line="360" w:lineRule="auto"/>
        <w:ind w:firstLine="709"/>
        <w:contextualSpacing/>
        <w:jc w:val="both"/>
        <w:rPr>
          <w:color w:val="000000" w:themeColor="text1"/>
          <w:sz w:val="28"/>
          <w:szCs w:val="28"/>
        </w:rPr>
      </w:pPr>
      <w:r w:rsidRPr="00841963">
        <w:rPr>
          <w:color w:val="000000" w:themeColor="text1"/>
          <w:sz w:val="28"/>
          <w:szCs w:val="28"/>
        </w:rPr>
        <w:t>69. Лукашов В. А. Сущность и задачи организации оперативно-розыскной деятельности органов внутренних дел. Омск: ВШМ МВД СССР, 1982. 36 с.</w:t>
      </w:r>
    </w:p>
    <w:p w:rsidR="00DE44C6" w:rsidRPr="00841963" w:rsidRDefault="00DE44C6" w:rsidP="00DE44C6">
      <w:pPr>
        <w:pStyle w:val="Default"/>
        <w:widowControl w:val="0"/>
        <w:spacing w:line="360" w:lineRule="auto"/>
        <w:ind w:firstLine="709"/>
        <w:contextualSpacing/>
        <w:jc w:val="both"/>
        <w:rPr>
          <w:color w:val="000000" w:themeColor="text1"/>
          <w:sz w:val="28"/>
          <w:szCs w:val="28"/>
        </w:rPr>
      </w:pPr>
      <w:r w:rsidRPr="00841963">
        <w:rPr>
          <w:color w:val="000000" w:themeColor="text1"/>
          <w:sz w:val="28"/>
          <w:szCs w:val="28"/>
        </w:rPr>
        <w:t>70. Лукашов В. А. Теоретико-прикладные основы оперативно-розыскной деятельности органов внутренних дел. Введение в курс: учеб. пособие / фонд кафедры ОДР Акад. управл. МВД РФ. Москва, 1989. 452 с.</w:t>
      </w:r>
    </w:p>
    <w:p w:rsidR="00DE44C6" w:rsidRDefault="00DE44C6" w:rsidP="00DE44C6">
      <w:pPr>
        <w:pStyle w:val="Default"/>
        <w:widowControl w:val="0"/>
        <w:spacing w:line="360" w:lineRule="auto"/>
        <w:ind w:firstLine="709"/>
        <w:contextualSpacing/>
        <w:jc w:val="both"/>
        <w:rPr>
          <w:color w:val="000000" w:themeColor="text1"/>
          <w:sz w:val="28"/>
          <w:szCs w:val="28"/>
        </w:rPr>
      </w:pPr>
      <w:r w:rsidRPr="00841963">
        <w:rPr>
          <w:color w:val="000000" w:themeColor="text1"/>
          <w:sz w:val="28"/>
          <w:szCs w:val="28"/>
        </w:rPr>
        <w:t>71. Маркусь В. О. Криміналістика: навч. посіб. Київ: Кондор, 2007. 558 с.</w:t>
      </w:r>
    </w:p>
    <w:p w:rsidR="00DE44C6" w:rsidRDefault="00DE44C6" w:rsidP="00DE44C6">
      <w:pPr>
        <w:pStyle w:val="Default"/>
        <w:widowControl w:val="0"/>
        <w:spacing w:line="360" w:lineRule="auto"/>
        <w:ind w:firstLine="709"/>
        <w:contextualSpacing/>
        <w:jc w:val="both"/>
        <w:rPr>
          <w:color w:val="000000" w:themeColor="text1"/>
          <w:sz w:val="28"/>
          <w:szCs w:val="28"/>
        </w:rPr>
      </w:pPr>
      <w:r w:rsidRPr="00841963">
        <w:rPr>
          <w:color w:val="000000" w:themeColor="text1"/>
          <w:sz w:val="28"/>
          <w:szCs w:val="28"/>
        </w:rPr>
        <w:t>72. Меретуков Г. М. Криминалистические проблемы борьбы с наркобизнесом организованных преступных групп. Москва: Юность, 1995. 175 с.</w:t>
      </w:r>
    </w:p>
    <w:p w:rsidR="00DE44C6" w:rsidRPr="00841963" w:rsidRDefault="00DE44C6" w:rsidP="00DE44C6">
      <w:pPr>
        <w:pStyle w:val="Default"/>
        <w:widowControl w:val="0"/>
        <w:spacing w:line="360" w:lineRule="auto"/>
        <w:ind w:firstLine="709"/>
        <w:contextualSpacing/>
        <w:jc w:val="both"/>
        <w:rPr>
          <w:color w:val="000000" w:themeColor="text1"/>
          <w:sz w:val="28"/>
          <w:szCs w:val="28"/>
        </w:rPr>
      </w:pPr>
      <w:r w:rsidRPr="00841963">
        <w:rPr>
          <w:color w:val="000000" w:themeColor="text1"/>
          <w:sz w:val="28"/>
          <w:szCs w:val="28"/>
        </w:rPr>
        <w:t>73. Методичні рекомендації. Виявлення та ліквідація лабораторій з нелегального виготовлення синтетичних наркотиків (на основі досвіду правоохоронних органів Республіки Польща): методичні рекомендації / уклад.: О. М. Стрільців, Д. Й. Никифорчук, О. П. Замошець та ін.; за ред. проф. О. М. Джужі. Київ: Київ. нац. ун-т внутр. справ, 2008. 48 с.</w:t>
      </w:r>
    </w:p>
    <w:p w:rsidR="00DE44C6" w:rsidRDefault="00DE44C6" w:rsidP="00DE44C6">
      <w:pPr>
        <w:pStyle w:val="Default"/>
        <w:widowControl w:val="0"/>
        <w:spacing w:line="360" w:lineRule="auto"/>
        <w:ind w:firstLine="709"/>
        <w:contextualSpacing/>
        <w:jc w:val="both"/>
        <w:rPr>
          <w:color w:val="000000" w:themeColor="text1"/>
          <w:sz w:val="28"/>
          <w:szCs w:val="28"/>
        </w:rPr>
      </w:pPr>
      <w:r w:rsidRPr="00841963">
        <w:rPr>
          <w:color w:val="000000" w:themeColor="text1"/>
          <w:sz w:val="28"/>
          <w:szCs w:val="28"/>
        </w:rPr>
        <w:t>74. Мілашевич А. В., Погрібний О. О., Продайко С. В., Юхно О. О. Боротьба з незаконним обігом наркотиків на транспорті: навч.-практ. посіб. Одеса: НДРВВ ОЮІ НУВС, 2004. 55 с.</w:t>
      </w:r>
    </w:p>
    <w:p w:rsidR="00DE44C6" w:rsidRPr="00841963" w:rsidRDefault="00DE44C6" w:rsidP="00DE44C6">
      <w:pPr>
        <w:pStyle w:val="Default"/>
        <w:widowControl w:val="0"/>
        <w:spacing w:line="360" w:lineRule="auto"/>
        <w:ind w:firstLine="709"/>
        <w:contextualSpacing/>
        <w:jc w:val="both"/>
        <w:rPr>
          <w:color w:val="000000" w:themeColor="text1"/>
          <w:sz w:val="28"/>
          <w:szCs w:val="28"/>
        </w:rPr>
      </w:pPr>
      <w:r w:rsidRPr="00841963">
        <w:rPr>
          <w:color w:val="000000" w:themeColor="text1"/>
          <w:sz w:val="28"/>
          <w:szCs w:val="28"/>
        </w:rPr>
        <w:t xml:space="preserve">75. Міняйло Н. Є. Кримінально-правова основа відповідальності представників організованої злочинності. </w:t>
      </w:r>
      <w:r w:rsidRPr="00841963">
        <w:rPr>
          <w:i/>
          <w:iCs/>
          <w:color w:val="000000" w:themeColor="text1"/>
          <w:sz w:val="28"/>
          <w:szCs w:val="28"/>
        </w:rPr>
        <w:t>Науковий вісник Херсонського державного університету. Сер.: юридичні науки</w:t>
      </w:r>
      <w:r w:rsidRPr="00841963">
        <w:rPr>
          <w:color w:val="000000" w:themeColor="text1"/>
          <w:sz w:val="28"/>
          <w:szCs w:val="28"/>
        </w:rPr>
        <w:t>. Херсон: ХДУ, 2015. № 3 (3). С. 29–34.</w:t>
      </w:r>
    </w:p>
    <w:p w:rsidR="00DE44C6" w:rsidRPr="00841963" w:rsidRDefault="00DE44C6" w:rsidP="00DE44C6">
      <w:pPr>
        <w:pStyle w:val="Default"/>
        <w:widowControl w:val="0"/>
        <w:spacing w:line="360" w:lineRule="auto"/>
        <w:ind w:firstLine="709"/>
        <w:contextualSpacing/>
        <w:jc w:val="both"/>
        <w:rPr>
          <w:color w:val="000000" w:themeColor="text1"/>
          <w:sz w:val="28"/>
          <w:szCs w:val="28"/>
        </w:rPr>
      </w:pPr>
      <w:r w:rsidRPr="00841963">
        <w:rPr>
          <w:color w:val="000000" w:themeColor="text1"/>
          <w:sz w:val="28"/>
          <w:szCs w:val="28"/>
        </w:rPr>
        <w:lastRenderedPageBreak/>
        <w:t>76. Михайлецький О. О. Організаційно-правові питання оперативно-розшукової діяльності підрозділів МВС України у протидії незаконному обігу наркотичних засобів і психотропних речовин: автореф. дис. … канд. юрид. наук: 12.00.09</w:t>
      </w:r>
      <w:r w:rsidRPr="00841963">
        <w:rPr>
          <w:i/>
          <w:iCs/>
          <w:color w:val="000000" w:themeColor="text1"/>
          <w:sz w:val="28"/>
          <w:szCs w:val="28"/>
        </w:rPr>
        <w:t xml:space="preserve">. </w:t>
      </w:r>
      <w:r w:rsidRPr="00841963">
        <w:rPr>
          <w:color w:val="000000" w:themeColor="text1"/>
          <w:sz w:val="28"/>
          <w:szCs w:val="28"/>
        </w:rPr>
        <w:t>Львів: ЛьДУВС, 2011. 20 с.</w:t>
      </w:r>
    </w:p>
    <w:p w:rsidR="00DE44C6" w:rsidRPr="00841963" w:rsidRDefault="00DE44C6" w:rsidP="00DE44C6">
      <w:pPr>
        <w:pStyle w:val="Default"/>
        <w:widowControl w:val="0"/>
        <w:spacing w:line="360" w:lineRule="auto"/>
        <w:ind w:firstLine="709"/>
        <w:contextualSpacing/>
        <w:jc w:val="both"/>
        <w:rPr>
          <w:color w:val="000000" w:themeColor="text1"/>
          <w:sz w:val="28"/>
          <w:szCs w:val="28"/>
        </w:rPr>
      </w:pPr>
      <w:r w:rsidRPr="00841963">
        <w:rPr>
          <w:color w:val="000000" w:themeColor="text1"/>
          <w:sz w:val="28"/>
          <w:szCs w:val="28"/>
        </w:rPr>
        <w:t xml:space="preserve">77. Михайлецький О. О. Правові основи діяльності підрозділів МВС України у боротьбі з незаконним обігом наркотичних засобів та психотропних речовин. </w:t>
      </w:r>
      <w:r w:rsidRPr="00841963">
        <w:rPr>
          <w:i/>
          <w:iCs/>
          <w:color w:val="000000" w:themeColor="text1"/>
          <w:sz w:val="28"/>
          <w:szCs w:val="28"/>
        </w:rPr>
        <w:t xml:space="preserve">Проблеми діяльності кримінальної міліції в умовах розбудови правової держави: </w:t>
      </w:r>
      <w:r w:rsidRPr="00841963">
        <w:rPr>
          <w:color w:val="000000" w:themeColor="text1"/>
          <w:sz w:val="28"/>
          <w:szCs w:val="28"/>
        </w:rPr>
        <w:t>матер. наук.-звіт. конф. ф-ту кримінальної міліції Львів. держ. ун-ту внутр. справ. Львів: ЛьвДУВС, 2010. С. 43–49.</w:t>
      </w:r>
    </w:p>
    <w:p w:rsidR="00DE44C6" w:rsidRDefault="00DE44C6" w:rsidP="00DE44C6">
      <w:pPr>
        <w:pStyle w:val="Default"/>
        <w:widowControl w:val="0"/>
        <w:spacing w:line="360" w:lineRule="auto"/>
        <w:ind w:firstLine="709"/>
        <w:contextualSpacing/>
        <w:jc w:val="both"/>
        <w:rPr>
          <w:color w:val="000000" w:themeColor="text1"/>
          <w:sz w:val="28"/>
          <w:szCs w:val="28"/>
        </w:rPr>
      </w:pPr>
      <w:r w:rsidRPr="00841963">
        <w:rPr>
          <w:color w:val="000000" w:themeColor="text1"/>
          <w:sz w:val="28"/>
          <w:szCs w:val="28"/>
        </w:rPr>
        <w:t>78. Меретуков Г. М. Криминалистические проблемы борьбы с наркобизнесом организованных преступных групп. Москва: Юность, 1995. 175 с.</w:t>
      </w:r>
    </w:p>
    <w:p w:rsidR="00DE44C6" w:rsidRPr="00841963" w:rsidRDefault="00DE44C6" w:rsidP="00DE44C6">
      <w:pPr>
        <w:pStyle w:val="Default"/>
        <w:widowControl w:val="0"/>
        <w:spacing w:line="360" w:lineRule="auto"/>
        <w:ind w:firstLine="709"/>
        <w:contextualSpacing/>
        <w:jc w:val="both"/>
        <w:rPr>
          <w:color w:val="000000" w:themeColor="text1"/>
          <w:sz w:val="28"/>
          <w:szCs w:val="28"/>
        </w:rPr>
      </w:pPr>
      <w:r w:rsidRPr="00841963">
        <w:rPr>
          <w:color w:val="000000" w:themeColor="text1"/>
          <w:sz w:val="28"/>
          <w:szCs w:val="28"/>
        </w:rPr>
        <w:t>79. Мирошниченко Н. А., Музика А. А. Уголовно-правовая борьба с наркоманией. Одесса: Вища шк., 1988. 208 с.</w:t>
      </w:r>
    </w:p>
    <w:p w:rsidR="00DE44C6" w:rsidRDefault="00DE44C6" w:rsidP="00DE44C6">
      <w:pPr>
        <w:widowControl w:val="0"/>
        <w:spacing w:line="360" w:lineRule="auto"/>
        <w:ind w:firstLine="709"/>
        <w:contextualSpacing/>
        <w:rPr>
          <w:color w:val="000000" w:themeColor="text1"/>
          <w:sz w:val="28"/>
          <w:szCs w:val="28"/>
        </w:rPr>
      </w:pPr>
      <w:r w:rsidRPr="00841963">
        <w:rPr>
          <w:color w:val="000000" w:themeColor="text1"/>
          <w:sz w:val="28"/>
          <w:szCs w:val="28"/>
        </w:rPr>
        <w:t xml:space="preserve">80. Недільський В. В. Оперативно-розшукове забезпечення пошуку наркотичних засобів: </w:t>
      </w:r>
      <w:r w:rsidRPr="00841963">
        <w:rPr>
          <w:i/>
          <w:iCs/>
          <w:color w:val="000000" w:themeColor="text1"/>
          <w:sz w:val="28"/>
          <w:szCs w:val="28"/>
        </w:rPr>
        <w:t xml:space="preserve">автореф. дис. … канд. юрид. наук: 12.00.09. </w:t>
      </w:r>
      <w:r w:rsidRPr="00841963">
        <w:rPr>
          <w:color w:val="000000" w:themeColor="text1"/>
          <w:sz w:val="28"/>
          <w:szCs w:val="28"/>
        </w:rPr>
        <w:t>Київ: НАВС, 2012. 18 с.</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 xml:space="preserve">81. Недов Р. С. Виявлення та документування злочинів у сфері інтелектуальної власності, що вчиняються в мережі Інтернет. </w:t>
      </w:r>
      <w:r w:rsidRPr="00007078">
        <w:rPr>
          <w:i/>
          <w:iCs/>
          <w:color w:val="000000" w:themeColor="text1"/>
          <w:sz w:val="28"/>
          <w:szCs w:val="28"/>
        </w:rPr>
        <w:t xml:space="preserve">Науковий вісник Дніпропетровського державного університету внутрішніх справ. </w:t>
      </w:r>
      <w:r w:rsidRPr="00007078">
        <w:rPr>
          <w:color w:val="000000" w:themeColor="text1"/>
          <w:sz w:val="28"/>
          <w:szCs w:val="28"/>
        </w:rPr>
        <w:t>Дніпропетровськ: ДДУВС, 2009. С. 307–320.</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 xml:space="preserve">82. Никифорчук Д. Й. Деякі аспекти виявлення контрабандного надходження наркотиків до України. </w:t>
      </w:r>
      <w:r w:rsidRPr="00007078">
        <w:rPr>
          <w:i/>
          <w:iCs/>
          <w:color w:val="000000" w:themeColor="text1"/>
          <w:sz w:val="28"/>
          <w:szCs w:val="28"/>
        </w:rPr>
        <w:t xml:space="preserve">Проблеми розкриття злочинів щодо незаконного обігу наркотичних засобів, психотропних речовин, їх аналогів та прекурсорів: </w:t>
      </w:r>
      <w:r w:rsidRPr="00007078">
        <w:rPr>
          <w:color w:val="000000" w:themeColor="text1"/>
          <w:sz w:val="28"/>
          <w:szCs w:val="28"/>
        </w:rPr>
        <w:t>матер. Всеукр. наук.-практ. конф. Донецьк: Дон. юрид. ін-т МВС України, 2004. С. 108–111.</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 xml:space="preserve">83. Никифорчук Д. Й. Організація діяльності підрозділів щодо виявлення наркотичних засобів, що перевозяться у природних порожнинах людського тіла. </w:t>
      </w:r>
      <w:r w:rsidRPr="00007078">
        <w:rPr>
          <w:i/>
          <w:iCs/>
          <w:color w:val="000000" w:themeColor="text1"/>
          <w:sz w:val="28"/>
          <w:szCs w:val="28"/>
        </w:rPr>
        <w:t xml:space="preserve">Науковий вісник Київського національного університету внутрішніх справ. </w:t>
      </w:r>
      <w:r w:rsidRPr="00007078">
        <w:rPr>
          <w:color w:val="000000" w:themeColor="text1"/>
          <w:sz w:val="28"/>
          <w:szCs w:val="28"/>
        </w:rPr>
        <w:t>Київ, 2007. Вип. 1 (2). С. 49–54.</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lastRenderedPageBreak/>
        <w:t>84. Никифорчук Д. Й., Бірюков Г. М., Лебеденко В. І. Про шкідливість наркоманії. Ірпінь: Нац. акад. держ. податкової служби України, 2003. 130 с.</w:t>
      </w:r>
    </w:p>
    <w:p w:rsidR="00DE44C6" w:rsidRDefault="00DE44C6" w:rsidP="00DE44C6">
      <w:pPr>
        <w:widowControl w:val="0"/>
        <w:spacing w:line="360" w:lineRule="auto"/>
        <w:ind w:firstLine="709"/>
        <w:contextualSpacing/>
        <w:rPr>
          <w:color w:val="000000" w:themeColor="text1"/>
          <w:sz w:val="28"/>
          <w:szCs w:val="28"/>
        </w:rPr>
      </w:pPr>
      <w:r w:rsidRPr="00007078">
        <w:rPr>
          <w:color w:val="000000" w:themeColor="text1"/>
          <w:sz w:val="28"/>
          <w:szCs w:val="28"/>
        </w:rPr>
        <w:t xml:space="preserve">85. Никифорчук Д. Й. Особливості підготовки оперативних працівників підрозділів по боротьбі з незаконним обігом наркотичних засобів. </w:t>
      </w:r>
      <w:r w:rsidRPr="00007078">
        <w:rPr>
          <w:i/>
          <w:iCs/>
          <w:color w:val="000000" w:themeColor="text1"/>
          <w:sz w:val="28"/>
          <w:szCs w:val="28"/>
        </w:rPr>
        <w:t xml:space="preserve">Науковий вісник Київського національного університету внутрішніх справ. </w:t>
      </w:r>
      <w:r w:rsidRPr="00007078">
        <w:rPr>
          <w:color w:val="000000" w:themeColor="text1"/>
          <w:sz w:val="28"/>
          <w:szCs w:val="28"/>
        </w:rPr>
        <w:t>Київ: МВС України, 2008. Вип. 2. С. 203–208.</w:t>
      </w:r>
    </w:p>
    <w:p w:rsidR="00DE44C6" w:rsidRDefault="00DE44C6" w:rsidP="00DE44C6">
      <w:pPr>
        <w:widowControl w:val="0"/>
        <w:spacing w:line="360" w:lineRule="auto"/>
        <w:ind w:firstLine="709"/>
        <w:contextualSpacing/>
        <w:rPr>
          <w:color w:val="000000" w:themeColor="text1"/>
          <w:sz w:val="28"/>
          <w:szCs w:val="28"/>
        </w:rPr>
      </w:pPr>
      <w:r w:rsidRPr="00AE128A">
        <w:rPr>
          <w:color w:val="000000" w:themeColor="text1"/>
          <w:sz w:val="28"/>
          <w:szCs w:val="28"/>
        </w:rPr>
        <w:t xml:space="preserve">86. Никифорчук Д. Й. Міжнародний наркобізнес та його вплив на кримінальну ситуацію в Україні. </w:t>
      </w:r>
      <w:r w:rsidRPr="00AE128A">
        <w:rPr>
          <w:i/>
          <w:iCs/>
          <w:color w:val="000000" w:themeColor="text1"/>
          <w:sz w:val="28"/>
          <w:szCs w:val="28"/>
        </w:rPr>
        <w:t xml:space="preserve">Боротьба з організованою злочинністю і корупцією (теорія і практика). </w:t>
      </w:r>
      <w:r w:rsidRPr="00AE128A">
        <w:rPr>
          <w:color w:val="000000" w:themeColor="text1"/>
          <w:sz w:val="28"/>
          <w:szCs w:val="28"/>
        </w:rPr>
        <w:t>Київ: Міжнар. наук.-дослід. центр з проблем боротьби з організованою злочинністю і корупцією, 2005. С. 71–77.</w:t>
      </w:r>
    </w:p>
    <w:p w:rsidR="00DE44C6" w:rsidRDefault="00DE44C6" w:rsidP="00DE44C6">
      <w:pPr>
        <w:widowControl w:val="0"/>
        <w:spacing w:line="360" w:lineRule="auto"/>
        <w:ind w:firstLine="709"/>
        <w:contextualSpacing/>
        <w:rPr>
          <w:color w:val="000000" w:themeColor="text1"/>
          <w:sz w:val="28"/>
          <w:szCs w:val="28"/>
        </w:rPr>
      </w:pPr>
      <w:r w:rsidRPr="00AE128A">
        <w:rPr>
          <w:color w:val="000000" w:themeColor="text1"/>
          <w:sz w:val="28"/>
          <w:szCs w:val="28"/>
        </w:rPr>
        <w:t>87. Никифорчук Д. Й</w:t>
      </w:r>
      <w:r w:rsidRPr="00AE128A">
        <w:rPr>
          <w:i/>
          <w:iCs/>
          <w:color w:val="000000" w:themeColor="text1"/>
          <w:sz w:val="28"/>
          <w:szCs w:val="28"/>
        </w:rPr>
        <w:t>.</w:t>
      </w:r>
      <w:r w:rsidRPr="00AE128A">
        <w:rPr>
          <w:color w:val="000000" w:themeColor="text1"/>
          <w:sz w:val="28"/>
          <w:szCs w:val="28"/>
        </w:rPr>
        <w:t>, Стрільців О. М., Хрупа М. С. Протидія незаконному обігу наркотиків. Київ: КНТ, 2006. 240 с.</w:t>
      </w:r>
    </w:p>
    <w:p w:rsidR="00DE44C6" w:rsidRDefault="00DE44C6" w:rsidP="00DE44C6">
      <w:pPr>
        <w:widowControl w:val="0"/>
        <w:spacing w:line="360" w:lineRule="auto"/>
        <w:ind w:firstLine="709"/>
        <w:contextualSpacing/>
        <w:rPr>
          <w:color w:val="000000" w:themeColor="text1"/>
          <w:sz w:val="28"/>
          <w:szCs w:val="28"/>
        </w:rPr>
      </w:pPr>
      <w:r w:rsidRPr="00AE128A">
        <w:rPr>
          <w:color w:val="000000" w:themeColor="text1"/>
          <w:sz w:val="28"/>
          <w:szCs w:val="28"/>
        </w:rPr>
        <w:t xml:space="preserve">88. Ноздрін Д. О. Виявлення та протидія нелегальним джерелам виготовлення та збуту наркотичних засобів, психотропних речовин та прекурсорів. </w:t>
      </w:r>
      <w:r w:rsidRPr="00AE128A">
        <w:rPr>
          <w:i/>
          <w:iCs/>
          <w:color w:val="000000" w:themeColor="text1"/>
          <w:sz w:val="28"/>
          <w:szCs w:val="28"/>
        </w:rPr>
        <w:t xml:space="preserve">Науковий вісник Львівського державного університету внутрішніх справ. Серія юридична </w:t>
      </w:r>
      <w:r w:rsidRPr="00AE128A">
        <w:rPr>
          <w:color w:val="000000" w:themeColor="text1"/>
          <w:sz w:val="28"/>
          <w:szCs w:val="28"/>
        </w:rPr>
        <w:t>/ голов. ред. О. К. Марін</w:t>
      </w:r>
      <w:r w:rsidRPr="00AE128A">
        <w:rPr>
          <w:i/>
          <w:iCs/>
          <w:color w:val="000000" w:themeColor="text1"/>
          <w:sz w:val="28"/>
          <w:szCs w:val="28"/>
        </w:rPr>
        <w:t xml:space="preserve">. </w:t>
      </w:r>
      <w:r w:rsidRPr="00AE128A">
        <w:rPr>
          <w:color w:val="000000" w:themeColor="text1"/>
          <w:sz w:val="28"/>
          <w:szCs w:val="28"/>
        </w:rPr>
        <w:t>Львів: ЛьвДУВС, 2011. Вип. 3. С. 371–383.</w:t>
      </w:r>
    </w:p>
    <w:p w:rsidR="00DE44C6" w:rsidRDefault="00DE44C6" w:rsidP="00DE44C6">
      <w:pPr>
        <w:widowControl w:val="0"/>
        <w:spacing w:line="360" w:lineRule="auto"/>
        <w:ind w:firstLine="709"/>
        <w:contextualSpacing/>
        <w:rPr>
          <w:color w:val="000000" w:themeColor="text1"/>
          <w:sz w:val="28"/>
          <w:szCs w:val="28"/>
        </w:rPr>
      </w:pPr>
      <w:r w:rsidRPr="00AE128A">
        <w:rPr>
          <w:color w:val="000000" w:themeColor="text1"/>
          <w:sz w:val="28"/>
          <w:szCs w:val="28"/>
        </w:rPr>
        <w:t xml:space="preserve">89. Олейник И. И., Шаина Е. Г., Олейников Г. В. Незаконный оборот наркотикотических средств – проблемы национальной, экономической и соцыальной безопасности. </w:t>
      </w:r>
      <w:r w:rsidRPr="00AE128A">
        <w:rPr>
          <w:i/>
          <w:iCs/>
          <w:color w:val="000000" w:themeColor="text1"/>
          <w:sz w:val="28"/>
          <w:szCs w:val="28"/>
        </w:rPr>
        <w:t>Науковий вісник юридичної академії внутрішніх справ. Спеціальний випуск</w:t>
      </w:r>
      <w:r w:rsidRPr="00AE128A">
        <w:rPr>
          <w:color w:val="000000" w:themeColor="text1"/>
          <w:sz w:val="28"/>
          <w:szCs w:val="28"/>
        </w:rPr>
        <w:t>. Київ, 2005. № 2. С. 65–68.</w:t>
      </w:r>
    </w:p>
    <w:p w:rsidR="00DE44C6" w:rsidRDefault="00DE44C6" w:rsidP="00DE44C6">
      <w:pPr>
        <w:widowControl w:val="0"/>
        <w:spacing w:line="360" w:lineRule="auto"/>
        <w:ind w:firstLine="709"/>
        <w:contextualSpacing/>
        <w:rPr>
          <w:color w:val="000000" w:themeColor="text1"/>
          <w:sz w:val="28"/>
          <w:szCs w:val="28"/>
        </w:rPr>
      </w:pPr>
      <w:r w:rsidRPr="00AE128A">
        <w:rPr>
          <w:color w:val="000000" w:themeColor="text1"/>
          <w:sz w:val="28"/>
          <w:szCs w:val="28"/>
        </w:rPr>
        <w:t>90. Основні тенденції проявів організованої злочинності в сучасних умовах: зб. наук.-аналіт. матер. Київ: РНБОУ, 2014. № 1. 186 с.</w:t>
      </w:r>
    </w:p>
    <w:p w:rsidR="00DE44C6" w:rsidRDefault="00DE44C6" w:rsidP="00DE44C6">
      <w:pPr>
        <w:widowControl w:val="0"/>
        <w:spacing w:line="360" w:lineRule="auto"/>
        <w:ind w:firstLine="709"/>
        <w:contextualSpacing/>
        <w:rPr>
          <w:color w:val="000000" w:themeColor="text1"/>
          <w:sz w:val="28"/>
          <w:szCs w:val="28"/>
        </w:rPr>
      </w:pPr>
      <w:r w:rsidRPr="00AE128A">
        <w:rPr>
          <w:color w:val="000000" w:themeColor="text1"/>
          <w:sz w:val="28"/>
          <w:szCs w:val="28"/>
        </w:rPr>
        <w:t>91. Основы борьбы с организованной преступностью: монография / под ред. В. С. Овчинского, В. Е. Эминова, Н. П. Яблокова. Москва: «ИНФРА-М», 1996. 400 с.</w:t>
      </w:r>
    </w:p>
    <w:p w:rsidR="00DE44C6" w:rsidRDefault="00DE44C6" w:rsidP="00DE44C6">
      <w:pPr>
        <w:widowControl w:val="0"/>
        <w:spacing w:line="360" w:lineRule="auto"/>
        <w:ind w:firstLine="709"/>
        <w:contextualSpacing/>
        <w:rPr>
          <w:color w:val="000000" w:themeColor="text1"/>
          <w:sz w:val="28"/>
          <w:szCs w:val="28"/>
        </w:rPr>
      </w:pPr>
      <w:r w:rsidRPr="00AE128A">
        <w:rPr>
          <w:color w:val="000000" w:themeColor="text1"/>
          <w:sz w:val="28"/>
          <w:szCs w:val="28"/>
        </w:rPr>
        <w:t>92. Пахомов В. Д</w:t>
      </w:r>
      <w:r w:rsidRPr="00AE128A">
        <w:rPr>
          <w:i/>
          <w:iCs/>
          <w:color w:val="000000" w:themeColor="text1"/>
          <w:sz w:val="28"/>
          <w:szCs w:val="28"/>
        </w:rPr>
        <w:t>.</w:t>
      </w:r>
      <w:r w:rsidRPr="00AE128A">
        <w:rPr>
          <w:color w:val="000000" w:themeColor="text1"/>
          <w:sz w:val="28"/>
          <w:szCs w:val="28"/>
        </w:rPr>
        <w:t>, Казакова В. А., Фирсаков С. В. Выявление уровня преступлений в сфере незаконного оборота наркотиков и характеристика лиц, осужденных за них: пособие. Москва: МА МВД РФ, 1995. 64 с.</w:t>
      </w:r>
    </w:p>
    <w:p w:rsidR="00DE44C6" w:rsidRDefault="00DE44C6" w:rsidP="00DE44C6">
      <w:pPr>
        <w:widowControl w:val="0"/>
        <w:spacing w:line="360" w:lineRule="auto"/>
        <w:ind w:firstLine="709"/>
        <w:contextualSpacing/>
        <w:rPr>
          <w:color w:val="000000" w:themeColor="text1"/>
          <w:sz w:val="28"/>
          <w:szCs w:val="28"/>
          <w:lang w:val="uk-UA"/>
        </w:rPr>
      </w:pPr>
      <w:r w:rsidRPr="00AE128A">
        <w:rPr>
          <w:color w:val="000000" w:themeColor="text1"/>
          <w:sz w:val="28"/>
          <w:szCs w:val="28"/>
        </w:rPr>
        <w:t xml:space="preserve">93. Перелік наркотичних (психотропних) комбінованих лікарських </w:t>
      </w:r>
      <w:r w:rsidRPr="00AE128A">
        <w:rPr>
          <w:color w:val="000000" w:themeColor="text1"/>
          <w:sz w:val="28"/>
          <w:szCs w:val="28"/>
        </w:rPr>
        <w:lastRenderedPageBreak/>
        <w:t xml:space="preserve">засобів, що містять комбінації малої кількості наркотичних засобів списку № 1 таблиці II, психотропних речовин списку № 2 таблиці III, прекурсорів списку № 1 таблиці IV Переліку наркотичних засобів, психотропних речовин і прекурсорів, затвердженого постановою КМУ від 06.05.2000 № 770 (затверджений наказом МОЗ № 202 від 23.04.2007). URL: http://zakon4.rada.gov.ua/. </w:t>
      </w:r>
      <w:r w:rsidRPr="00AE128A">
        <w:rPr>
          <w:color w:val="000000" w:themeColor="text1"/>
          <w:sz w:val="28"/>
          <w:szCs w:val="28"/>
          <w:lang w:val="uk-UA"/>
        </w:rPr>
        <w:t>(дата звернення: 15.09.20)</w:t>
      </w:r>
      <w:r>
        <w:rPr>
          <w:color w:val="000000" w:themeColor="text1"/>
          <w:sz w:val="28"/>
          <w:szCs w:val="28"/>
          <w:lang w:val="uk-UA"/>
        </w:rPr>
        <w:t>.</w:t>
      </w:r>
    </w:p>
    <w:p w:rsidR="00DE44C6" w:rsidRDefault="00DE44C6" w:rsidP="00DE44C6">
      <w:pPr>
        <w:widowControl w:val="0"/>
        <w:spacing w:line="360" w:lineRule="auto"/>
        <w:ind w:firstLine="709"/>
        <w:contextualSpacing/>
        <w:rPr>
          <w:color w:val="000000" w:themeColor="text1"/>
          <w:sz w:val="28"/>
          <w:szCs w:val="28"/>
          <w:lang w:val="uk-UA"/>
        </w:rPr>
      </w:pPr>
      <w:r w:rsidRPr="00AE128A">
        <w:rPr>
          <w:color w:val="000000" w:themeColor="text1"/>
          <w:sz w:val="28"/>
          <w:szCs w:val="28"/>
        </w:rPr>
        <w:t xml:space="preserve">94. Перелік наркотичних засобів, психотропних речовин і прекурсорів. Доповнено список № 2 таблиці II: постанова КМУ від 05.01.2011 № 4. URL: http://zakon4.rada.gov.ua/. </w:t>
      </w:r>
      <w:r w:rsidRPr="00AE128A">
        <w:rPr>
          <w:color w:val="000000" w:themeColor="text1"/>
          <w:sz w:val="28"/>
          <w:szCs w:val="28"/>
          <w:lang w:val="uk-UA"/>
        </w:rPr>
        <w:t>(дата звернення: 17.04.20)</w:t>
      </w:r>
      <w:r>
        <w:rPr>
          <w:color w:val="000000" w:themeColor="text1"/>
          <w:sz w:val="28"/>
          <w:szCs w:val="28"/>
          <w:lang w:val="uk-UA"/>
        </w:rPr>
        <w:t>.</w:t>
      </w:r>
    </w:p>
    <w:p w:rsidR="00DE44C6" w:rsidRDefault="00DE44C6" w:rsidP="00DE44C6">
      <w:pPr>
        <w:widowControl w:val="0"/>
        <w:spacing w:line="360" w:lineRule="auto"/>
        <w:ind w:firstLine="709"/>
        <w:contextualSpacing/>
        <w:rPr>
          <w:color w:val="000000" w:themeColor="text1"/>
          <w:sz w:val="28"/>
          <w:szCs w:val="28"/>
        </w:rPr>
      </w:pPr>
      <w:r w:rsidRPr="00AE128A">
        <w:rPr>
          <w:color w:val="000000" w:themeColor="text1"/>
          <w:sz w:val="28"/>
          <w:szCs w:val="28"/>
        </w:rPr>
        <w:t xml:space="preserve">95. Пломба для еквадорського каналу. </w:t>
      </w:r>
      <w:r w:rsidRPr="00AE128A">
        <w:rPr>
          <w:i/>
          <w:iCs/>
          <w:color w:val="000000" w:themeColor="text1"/>
          <w:sz w:val="28"/>
          <w:szCs w:val="28"/>
        </w:rPr>
        <w:t xml:space="preserve">Іменем закону: громадсько-правовий тижневик. </w:t>
      </w:r>
      <w:r w:rsidRPr="00AE128A">
        <w:rPr>
          <w:color w:val="000000" w:themeColor="text1"/>
          <w:sz w:val="28"/>
          <w:szCs w:val="28"/>
        </w:rPr>
        <w:t>Київ: МВС України, 2014. № 11 (5917). С. 10–11.</w:t>
      </w:r>
    </w:p>
    <w:p w:rsidR="00DE44C6" w:rsidRDefault="00DE44C6" w:rsidP="00DE44C6">
      <w:pPr>
        <w:widowControl w:val="0"/>
        <w:spacing w:line="360" w:lineRule="auto"/>
        <w:ind w:firstLine="709"/>
        <w:contextualSpacing/>
        <w:rPr>
          <w:color w:val="000000" w:themeColor="text1"/>
          <w:sz w:val="28"/>
          <w:szCs w:val="28"/>
        </w:rPr>
      </w:pPr>
      <w:r w:rsidRPr="00AE128A">
        <w:rPr>
          <w:color w:val="000000" w:themeColor="text1"/>
          <w:sz w:val="28"/>
          <w:szCs w:val="28"/>
        </w:rPr>
        <w:t xml:space="preserve">96. Попович М. І. Одержання оперативно-розшукової інформації про сліди злочинів у сфері обігу наркотичних засобів. </w:t>
      </w:r>
      <w:r w:rsidRPr="00AE128A">
        <w:rPr>
          <w:i/>
          <w:iCs/>
          <w:color w:val="000000" w:themeColor="text1"/>
          <w:sz w:val="28"/>
          <w:szCs w:val="28"/>
        </w:rPr>
        <w:t xml:space="preserve">Європейські перспективи: науково-практичний журнал. </w:t>
      </w:r>
      <w:r w:rsidRPr="00AE128A">
        <w:rPr>
          <w:color w:val="000000" w:themeColor="text1"/>
          <w:sz w:val="28"/>
          <w:szCs w:val="28"/>
        </w:rPr>
        <w:t>Дрогобич: ТзОВ «Дрогобицька міська друкарня», 2014. № 6. С. 144–150.</w:t>
      </w:r>
    </w:p>
    <w:p w:rsidR="00DE44C6" w:rsidRDefault="00DE44C6" w:rsidP="00DE44C6">
      <w:pPr>
        <w:widowControl w:val="0"/>
        <w:spacing w:line="360" w:lineRule="auto"/>
        <w:ind w:firstLine="709"/>
        <w:contextualSpacing/>
        <w:rPr>
          <w:color w:val="000000" w:themeColor="text1"/>
          <w:sz w:val="28"/>
          <w:szCs w:val="28"/>
        </w:rPr>
      </w:pPr>
      <w:r w:rsidRPr="00AE128A">
        <w:rPr>
          <w:color w:val="000000" w:themeColor="text1"/>
          <w:sz w:val="28"/>
          <w:szCs w:val="28"/>
        </w:rPr>
        <w:t xml:space="preserve">97. Попович М. І. Організація інформаційного забезпечення оперативно-розшукової діяльності підрозділів МВС України. </w:t>
      </w:r>
      <w:r w:rsidRPr="00AE128A">
        <w:rPr>
          <w:i/>
          <w:iCs/>
          <w:color w:val="000000" w:themeColor="text1"/>
          <w:sz w:val="28"/>
          <w:szCs w:val="28"/>
        </w:rPr>
        <w:t>Європейські перспективи</w:t>
      </w:r>
      <w:r w:rsidRPr="00AE128A">
        <w:rPr>
          <w:color w:val="000000" w:themeColor="text1"/>
          <w:sz w:val="28"/>
          <w:szCs w:val="28"/>
        </w:rPr>
        <w:t xml:space="preserve">: </w:t>
      </w:r>
      <w:r w:rsidRPr="00AE128A">
        <w:rPr>
          <w:i/>
          <w:iCs/>
          <w:color w:val="000000" w:themeColor="text1"/>
          <w:sz w:val="28"/>
          <w:szCs w:val="28"/>
        </w:rPr>
        <w:t>науково-практичний журнал</w:t>
      </w:r>
      <w:r w:rsidRPr="00AE128A">
        <w:rPr>
          <w:color w:val="000000" w:themeColor="text1"/>
          <w:sz w:val="28"/>
          <w:szCs w:val="28"/>
        </w:rPr>
        <w:t>. Дрогобич: ТзОВ «Дрогобицька міська друкарня», 2014. № 7. С. 145–151.</w:t>
      </w:r>
    </w:p>
    <w:p w:rsidR="00DE44C6" w:rsidRDefault="00DE44C6" w:rsidP="00DE44C6">
      <w:pPr>
        <w:widowControl w:val="0"/>
        <w:spacing w:line="360" w:lineRule="auto"/>
        <w:ind w:firstLine="709"/>
        <w:contextualSpacing/>
        <w:rPr>
          <w:color w:val="000000" w:themeColor="text1"/>
          <w:sz w:val="28"/>
          <w:szCs w:val="28"/>
          <w:lang w:val="uk-UA"/>
        </w:rPr>
      </w:pPr>
      <w:r w:rsidRPr="00AE128A">
        <w:rPr>
          <w:color w:val="000000" w:themeColor="text1"/>
          <w:sz w:val="28"/>
          <w:szCs w:val="28"/>
        </w:rPr>
        <w:t xml:space="preserve">98. Про затвердження порядку проведення замісної підтримувальної терапії хворих з опіоїдною залежністю: наказ МОЗ України від 27.03.2012 № 200. </w:t>
      </w:r>
      <w:r w:rsidRPr="00AE128A">
        <w:rPr>
          <w:i/>
          <w:iCs/>
          <w:color w:val="000000" w:themeColor="text1"/>
          <w:sz w:val="28"/>
          <w:szCs w:val="28"/>
        </w:rPr>
        <w:t xml:space="preserve">База даних «Законодавство України» </w:t>
      </w:r>
      <w:r w:rsidRPr="00AE128A">
        <w:rPr>
          <w:color w:val="000000" w:themeColor="text1"/>
          <w:sz w:val="28"/>
          <w:szCs w:val="28"/>
        </w:rPr>
        <w:t xml:space="preserve">/ ВР України. URL: http://zakon2.rada.gov.ua/laws/show/z0889-12. </w:t>
      </w:r>
      <w:r w:rsidRPr="00AE128A">
        <w:rPr>
          <w:color w:val="000000" w:themeColor="text1"/>
          <w:sz w:val="28"/>
          <w:szCs w:val="28"/>
          <w:lang w:val="uk-UA"/>
        </w:rPr>
        <w:t>(дата звернення: 17.04.20)</w:t>
      </w:r>
    </w:p>
    <w:p w:rsidR="00DE44C6" w:rsidRDefault="00DE44C6" w:rsidP="00DE44C6">
      <w:pPr>
        <w:widowControl w:val="0"/>
        <w:spacing w:line="360" w:lineRule="auto"/>
        <w:ind w:firstLine="709"/>
        <w:contextualSpacing/>
        <w:rPr>
          <w:color w:val="000000" w:themeColor="text1"/>
          <w:sz w:val="28"/>
          <w:szCs w:val="28"/>
          <w:lang w:val="uk-UA"/>
        </w:rPr>
      </w:pPr>
      <w:r w:rsidRPr="00AE128A">
        <w:rPr>
          <w:color w:val="000000" w:themeColor="text1"/>
          <w:sz w:val="28"/>
          <w:szCs w:val="28"/>
        </w:rPr>
        <w:t xml:space="preserve">99. Про внесення змін до наказу Міністерства охорони здоров’я України від </w:t>
      </w:r>
      <w:r w:rsidRPr="00AE128A">
        <w:rPr>
          <w:color w:val="000000" w:themeColor="text1"/>
          <w:sz w:val="28"/>
          <w:szCs w:val="28"/>
          <w:lang w:val="uk-UA"/>
        </w:rPr>
        <w:t>18.07.2017.</w:t>
      </w:r>
    </w:p>
    <w:p w:rsidR="00DE44C6" w:rsidRDefault="00DE44C6" w:rsidP="00DE44C6">
      <w:pPr>
        <w:widowControl w:val="0"/>
        <w:spacing w:line="360" w:lineRule="auto"/>
        <w:ind w:firstLine="709"/>
        <w:contextualSpacing/>
        <w:rPr>
          <w:color w:val="000000" w:themeColor="text1"/>
          <w:sz w:val="28"/>
          <w:szCs w:val="28"/>
          <w:lang w:val="uk-UA"/>
        </w:rPr>
      </w:pPr>
      <w:r w:rsidRPr="00AE128A">
        <w:rPr>
          <w:color w:val="000000" w:themeColor="text1"/>
          <w:sz w:val="28"/>
          <w:szCs w:val="28"/>
          <w:lang w:val="uk-UA"/>
        </w:rPr>
        <w:t>100. Про обіг в Україні наркотичних засобів, психотропних речовин, їх аналогів і прекурсорів: Закон України від 08.07.1999 № 863-</w:t>
      </w:r>
      <w:r w:rsidRPr="00AE128A">
        <w:rPr>
          <w:color w:val="000000" w:themeColor="text1"/>
          <w:sz w:val="28"/>
          <w:szCs w:val="28"/>
        </w:rPr>
        <w:t>XIV</w:t>
      </w:r>
      <w:r w:rsidRPr="00AE128A">
        <w:rPr>
          <w:color w:val="000000" w:themeColor="text1"/>
          <w:sz w:val="28"/>
          <w:szCs w:val="28"/>
          <w:lang w:val="uk-UA"/>
        </w:rPr>
        <w:t xml:space="preserve">. </w:t>
      </w:r>
      <w:r w:rsidRPr="00AE128A">
        <w:rPr>
          <w:i/>
          <w:iCs/>
          <w:color w:val="000000" w:themeColor="text1"/>
          <w:sz w:val="28"/>
          <w:szCs w:val="28"/>
        </w:rPr>
        <w:t xml:space="preserve">База даних «Законодавство України» </w:t>
      </w:r>
      <w:r w:rsidRPr="00AE128A">
        <w:rPr>
          <w:color w:val="000000" w:themeColor="text1"/>
          <w:sz w:val="28"/>
          <w:szCs w:val="28"/>
        </w:rPr>
        <w:t xml:space="preserve">/ ВР України. URL: http://zakon2.rada.gov.ua/-laws/show/863-14. </w:t>
      </w:r>
      <w:r w:rsidRPr="00AE128A">
        <w:rPr>
          <w:color w:val="000000" w:themeColor="text1"/>
          <w:sz w:val="28"/>
          <w:szCs w:val="28"/>
          <w:lang w:val="uk-UA"/>
        </w:rPr>
        <w:t>(дата звернення: 15.04.20)</w:t>
      </w:r>
    </w:p>
    <w:p w:rsidR="00DE44C6" w:rsidRDefault="00DE44C6" w:rsidP="00DE44C6">
      <w:pPr>
        <w:widowControl w:val="0"/>
        <w:spacing w:line="360" w:lineRule="auto"/>
        <w:ind w:firstLine="709"/>
        <w:contextualSpacing/>
        <w:rPr>
          <w:color w:val="000000" w:themeColor="text1"/>
          <w:sz w:val="28"/>
          <w:szCs w:val="28"/>
          <w:lang w:val="uk-UA"/>
        </w:rPr>
      </w:pPr>
      <w:r w:rsidRPr="00AE128A">
        <w:rPr>
          <w:color w:val="000000" w:themeColor="text1"/>
          <w:sz w:val="28"/>
          <w:szCs w:val="28"/>
        </w:rPr>
        <w:t xml:space="preserve">101. Про заходи протидії незаконному обігу наркотичних засобів, </w:t>
      </w:r>
      <w:r w:rsidRPr="00AE128A">
        <w:rPr>
          <w:color w:val="000000" w:themeColor="text1"/>
          <w:sz w:val="28"/>
          <w:szCs w:val="28"/>
        </w:rPr>
        <w:lastRenderedPageBreak/>
        <w:t xml:space="preserve">психотропних речовин і прекурсорів та зловживанню ними: Закон України від 08.09.2011 № 3712-VI. </w:t>
      </w:r>
      <w:r w:rsidRPr="00AE128A">
        <w:rPr>
          <w:i/>
          <w:iCs/>
          <w:color w:val="000000" w:themeColor="text1"/>
          <w:sz w:val="28"/>
          <w:szCs w:val="28"/>
        </w:rPr>
        <w:t xml:space="preserve">База даних «Законодавство України» </w:t>
      </w:r>
      <w:r w:rsidRPr="00AE128A">
        <w:rPr>
          <w:color w:val="000000" w:themeColor="text1"/>
          <w:sz w:val="28"/>
          <w:szCs w:val="28"/>
        </w:rPr>
        <w:t xml:space="preserve">/ ВР України. URL: http://zakon3.rada.gov.ua/laws/show/62/95-%D0%B2%D1%80. </w:t>
      </w:r>
      <w:r w:rsidRPr="00AE128A">
        <w:rPr>
          <w:color w:val="000000" w:themeColor="text1"/>
          <w:sz w:val="28"/>
          <w:szCs w:val="28"/>
          <w:lang w:val="uk-UA"/>
        </w:rPr>
        <w:t>(дата звернення: 15.04.20)</w:t>
      </w:r>
    </w:p>
    <w:p w:rsidR="00DE44C6" w:rsidRDefault="00DE44C6" w:rsidP="00DE44C6">
      <w:pPr>
        <w:widowControl w:val="0"/>
        <w:spacing w:line="360" w:lineRule="auto"/>
        <w:ind w:firstLine="709"/>
        <w:contextualSpacing/>
        <w:rPr>
          <w:color w:val="000000" w:themeColor="text1"/>
          <w:sz w:val="28"/>
          <w:szCs w:val="28"/>
          <w:lang w:val="uk-UA"/>
        </w:rPr>
      </w:pPr>
      <w:r w:rsidRPr="00AE128A">
        <w:rPr>
          <w:color w:val="000000" w:themeColor="text1"/>
          <w:sz w:val="28"/>
          <w:szCs w:val="28"/>
        </w:rPr>
        <w:t xml:space="preserve">102. Про оперативно-розшукову діяльність. Закон України від 18.02.1992 № 2135-XII. </w:t>
      </w:r>
      <w:r w:rsidRPr="00AE128A">
        <w:rPr>
          <w:i/>
          <w:iCs/>
          <w:color w:val="000000" w:themeColor="text1"/>
          <w:sz w:val="28"/>
          <w:szCs w:val="28"/>
        </w:rPr>
        <w:t xml:space="preserve">База даних «Законодавство України» </w:t>
      </w:r>
      <w:r w:rsidRPr="00AE128A">
        <w:rPr>
          <w:color w:val="000000" w:themeColor="text1"/>
          <w:sz w:val="28"/>
          <w:szCs w:val="28"/>
        </w:rPr>
        <w:t xml:space="preserve">/ ВР України. URL: http://zakon3.rada.gov.ua/laws/show/2135-12?info=1. </w:t>
      </w:r>
      <w:r w:rsidRPr="00AE128A">
        <w:rPr>
          <w:color w:val="000000" w:themeColor="text1"/>
          <w:sz w:val="28"/>
          <w:szCs w:val="28"/>
          <w:lang w:val="uk-UA"/>
        </w:rPr>
        <w:t>(дата звернення: 15.04.20)</w:t>
      </w:r>
      <w:r>
        <w:rPr>
          <w:color w:val="000000" w:themeColor="text1"/>
          <w:sz w:val="28"/>
          <w:szCs w:val="28"/>
          <w:lang w:val="uk-UA"/>
        </w:rPr>
        <w:t>.</w:t>
      </w:r>
    </w:p>
    <w:p w:rsidR="00DE44C6" w:rsidRDefault="00DE44C6" w:rsidP="00DE44C6">
      <w:pPr>
        <w:widowControl w:val="0"/>
        <w:spacing w:line="360" w:lineRule="auto"/>
        <w:ind w:firstLine="709"/>
        <w:contextualSpacing/>
        <w:rPr>
          <w:color w:val="000000" w:themeColor="text1"/>
          <w:sz w:val="28"/>
          <w:szCs w:val="28"/>
        </w:rPr>
      </w:pPr>
      <w:r w:rsidRPr="00AE128A">
        <w:rPr>
          <w:color w:val="000000" w:themeColor="text1"/>
          <w:sz w:val="28"/>
          <w:szCs w:val="28"/>
          <w:lang w:val="uk-UA"/>
        </w:rPr>
        <w:t xml:space="preserve">103. Протидія легалізації (відмиванню) доходів, здобутих злочинним шляхом: науково-практичний посібник / [О. В. Авраменко, Р. І. Благута, Н. І. Дідик, Ю. І. Кіржецький, В. В. Кундик, І. А. Федчак, С. В. Цибочкін]; за заг. ред. </w:t>
      </w:r>
      <w:r w:rsidRPr="00AE128A">
        <w:rPr>
          <w:color w:val="000000" w:themeColor="text1"/>
          <w:sz w:val="28"/>
          <w:szCs w:val="28"/>
        </w:rPr>
        <w:t>О. В. Авраменка. Львів: Львів. держ. ун-т внутр. справ, 2010. 280 с.</w:t>
      </w:r>
    </w:p>
    <w:p w:rsidR="00DE44C6" w:rsidRDefault="00DE44C6" w:rsidP="00DE44C6">
      <w:pPr>
        <w:widowControl w:val="0"/>
        <w:spacing w:line="360" w:lineRule="auto"/>
        <w:ind w:firstLine="709"/>
        <w:contextualSpacing/>
        <w:rPr>
          <w:color w:val="000000" w:themeColor="text1"/>
          <w:sz w:val="28"/>
          <w:szCs w:val="28"/>
        </w:rPr>
      </w:pPr>
      <w:r w:rsidRPr="00AE128A">
        <w:rPr>
          <w:color w:val="000000" w:themeColor="text1"/>
          <w:sz w:val="28"/>
          <w:szCs w:val="28"/>
        </w:rPr>
        <w:t>104.Профілактика злочинів, пов’язаних з незаконним обігом наркотиків: підручник / за заг. ред. д-ра юрид. наук, проф. О. М. Джужи. Київ: Атіка, 2011. 720 с.</w:t>
      </w:r>
    </w:p>
    <w:p w:rsidR="00DE44C6" w:rsidRDefault="00DE44C6" w:rsidP="00DE44C6">
      <w:pPr>
        <w:widowControl w:val="0"/>
        <w:spacing w:line="360" w:lineRule="auto"/>
        <w:ind w:firstLine="709"/>
        <w:contextualSpacing/>
        <w:rPr>
          <w:color w:val="000000" w:themeColor="text1"/>
          <w:sz w:val="28"/>
          <w:szCs w:val="28"/>
        </w:rPr>
      </w:pPr>
      <w:r w:rsidRPr="00AE128A">
        <w:rPr>
          <w:color w:val="000000" w:themeColor="text1"/>
          <w:sz w:val="28"/>
          <w:szCs w:val="28"/>
        </w:rPr>
        <w:t xml:space="preserve">105. Пшеничний В. Г. Наркотизм як соціальне явище. </w:t>
      </w:r>
      <w:r w:rsidRPr="00AE128A">
        <w:rPr>
          <w:i/>
          <w:iCs/>
          <w:color w:val="000000" w:themeColor="text1"/>
          <w:sz w:val="28"/>
          <w:szCs w:val="28"/>
        </w:rPr>
        <w:t>Науковий вісник Національної академії внутрішніх справ України</w:t>
      </w:r>
      <w:r w:rsidRPr="00AE128A">
        <w:rPr>
          <w:color w:val="000000" w:themeColor="text1"/>
          <w:sz w:val="28"/>
          <w:szCs w:val="28"/>
        </w:rPr>
        <w:t>. 2004. Вип. 4. С. 120–125.</w:t>
      </w:r>
    </w:p>
    <w:p w:rsidR="00DE44C6" w:rsidRDefault="00DE44C6" w:rsidP="00DE44C6">
      <w:pPr>
        <w:widowControl w:val="0"/>
        <w:spacing w:line="360" w:lineRule="auto"/>
        <w:ind w:firstLine="709"/>
        <w:contextualSpacing/>
        <w:rPr>
          <w:color w:val="000000" w:themeColor="text1"/>
          <w:sz w:val="28"/>
          <w:szCs w:val="28"/>
        </w:rPr>
      </w:pPr>
      <w:r w:rsidRPr="00AE128A">
        <w:rPr>
          <w:color w:val="000000" w:themeColor="text1"/>
          <w:sz w:val="28"/>
          <w:szCs w:val="28"/>
        </w:rPr>
        <w:t>106. Пшеничний І. В. Організована транснаціональна злочинність і роль правоохоронних органів у протидії їй: автореф. дис. … канд. юрид. наук: 12.00.08. Київ: Нац. акад. внутр. справ України, 2000. 16 с.</w:t>
      </w:r>
    </w:p>
    <w:p w:rsidR="00DE44C6" w:rsidRDefault="00DE44C6" w:rsidP="00DE44C6">
      <w:pPr>
        <w:widowControl w:val="0"/>
        <w:spacing w:line="360" w:lineRule="auto"/>
        <w:ind w:firstLine="709"/>
        <w:contextualSpacing/>
        <w:rPr>
          <w:color w:val="000000" w:themeColor="text1"/>
          <w:sz w:val="28"/>
          <w:szCs w:val="28"/>
        </w:rPr>
      </w:pPr>
      <w:r w:rsidRPr="00AE128A">
        <w:rPr>
          <w:color w:val="000000" w:themeColor="text1"/>
          <w:sz w:val="28"/>
          <w:szCs w:val="28"/>
        </w:rPr>
        <w:t>107. Рєзников С. Д. Тактика оперативної роботи оперативних підрозділів ОВС у протидії незаконному обігу наркотиків сере</w:t>
      </w:r>
      <w:r>
        <w:rPr>
          <w:color w:val="000000" w:themeColor="text1"/>
          <w:sz w:val="28"/>
          <w:szCs w:val="28"/>
        </w:rPr>
        <w:t xml:space="preserve">д неповнолітніх: автореф. дис. </w:t>
      </w:r>
      <w:r w:rsidRPr="00AE128A">
        <w:rPr>
          <w:color w:val="000000" w:themeColor="text1"/>
          <w:sz w:val="28"/>
          <w:szCs w:val="28"/>
        </w:rPr>
        <w:t xml:space="preserve"> д-ра юрид. наук: </w:t>
      </w:r>
      <w:r w:rsidRPr="00AE128A">
        <w:rPr>
          <w:i/>
          <w:iCs/>
          <w:color w:val="000000" w:themeColor="text1"/>
          <w:sz w:val="28"/>
          <w:szCs w:val="28"/>
        </w:rPr>
        <w:t xml:space="preserve">12.00.09. </w:t>
      </w:r>
      <w:r w:rsidRPr="00AE128A">
        <w:rPr>
          <w:color w:val="000000" w:themeColor="text1"/>
          <w:sz w:val="28"/>
          <w:szCs w:val="28"/>
        </w:rPr>
        <w:t>Дніпропетровськ: ДДУВС, 2013. 20 с.</w:t>
      </w:r>
    </w:p>
    <w:p w:rsidR="00DE44C6" w:rsidRDefault="00DE44C6" w:rsidP="00DE44C6">
      <w:pPr>
        <w:widowControl w:val="0"/>
        <w:spacing w:line="360" w:lineRule="auto"/>
        <w:ind w:firstLine="709"/>
        <w:contextualSpacing/>
        <w:rPr>
          <w:color w:val="000000" w:themeColor="text1"/>
          <w:sz w:val="28"/>
          <w:szCs w:val="28"/>
        </w:rPr>
      </w:pPr>
      <w:r w:rsidRPr="00AE128A">
        <w:rPr>
          <w:color w:val="000000" w:themeColor="text1"/>
          <w:sz w:val="28"/>
          <w:szCs w:val="28"/>
        </w:rPr>
        <w:t>108. Середа Д. М. Тактика розкриття злочинів у сфері приватизації оперативними підрозділами органів внутрішніх справ: дис. ... канд. юрид. наук: 21.07.04. Запоріжжя, 2001. 204 с.</w:t>
      </w:r>
    </w:p>
    <w:p w:rsidR="00DE44C6" w:rsidRDefault="00DE44C6" w:rsidP="00DE44C6">
      <w:pPr>
        <w:widowControl w:val="0"/>
        <w:spacing w:line="360" w:lineRule="auto"/>
        <w:ind w:firstLine="709"/>
        <w:contextualSpacing/>
        <w:rPr>
          <w:color w:val="000000" w:themeColor="text1"/>
          <w:sz w:val="28"/>
          <w:szCs w:val="28"/>
        </w:rPr>
      </w:pPr>
      <w:r w:rsidRPr="00AE128A">
        <w:rPr>
          <w:color w:val="000000" w:themeColor="text1"/>
          <w:sz w:val="28"/>
          <w:szCs w:val="28"/>
        </w:rPr>
        <w:t xml:space="preserve">109. Скалозуб Л. П., Василинчук В. І., Коряк В. В., Сливенко В. Р. та ін. Словник термінів з оперативно-розшукової діяльності. </w:t>
      </w:r>
      <w:r w:rsidRPr="00AE128A">
        <w:rPr>
          <w:i/>
          <w:iCs/>
          <w:color w:val="000000" w:themeColor="text1"/>
          <w:sz w:val="28"/>
          <w:szCs w:val="28"/>
        </w:rPr>
        <w:t>Боротьба з економічною злочинністю</w:t>
      </w:r>
      <w:r w:rsidRPr="00AE128A">
        <w:rPr>
          <w:color w:val="000000" w:themeColor="text1"/>
          <w:sz w:val="28"/>
          <w:szCs w:val="28"/>
        </w:rPr>
        <w:t>: посібник. Київ, 2010. 132 с.</w:t>
      </w:r>
    </w:p>
    <w:p w:rsidR="00DE44C6" w:rsidRDefault="00DE44C6" w:rsidP="00DE44C6">
      <w:pPr>
        <w:widowControl w:val="0"/>
        <w:spacing w:line="360" w:lineRule="auto"/>
        <w:ind w:firstLine="709"/>
        <w:contextualSpacing/>
        <w:rPr>
          <w:color w:val="000000" w:themeColor="text1"/>
          <w:sz w:val="28"/>
          <w:szCs w:val="28"/>
        </w:rPr>
      </w:pPr>
      <w:r w:rsidRPr="00AE128A">
        <w:rPr>
          <w:color w:val="000000" w:themeColor="text1"/>
          <w:sz w:val="28"/>
          <w:szCs w:val="28"/>
        </w:rPr>
        <w:t xml:space="preserve">110. Скалозуб Л. П., Василинчук В. І., Сливенко В. Р., Т. В. Дудченко та ін. Збірник методичних рекомендацій з викриття та документування злочинів у </w:t>
      </w:r>
      <w:r w:rsidRPr="00AE128A">
        <w:rPr>
          <w:color w:val="000000" w:themeColor="text1"/>
          <w:sz w:val="28"/>
          <w:szCs w:val="28"/>
        </w:rPr>
        <w:lastRenderedPageBreak/>
        <w:t>бюджетній сфері. Київ: ДДСБЕЗ, 2009. 427 с.</w:t>
      </w:r>
    </w:p>
    <w:p w:rsidR="00DE44C6" w:rsidRDefault="00DE44C6" w:rsidP="00DE44C6">
      <w:pPr>
        <w:widowControl w:val="0"/>
        <w:spacing w:line="360" w:lineRule="auto"/>
        <w:ind w:firstLine="709"/>
        <w:contextualSpacing/>
        <w:rPr>
          <w:color w:val="000000" w:themeColor="text1"/>
          <w:sz w:val="28"/>
          <w:szCs w:val="28"/>
        </w:rPr>
      </w:pPr>
      <w:r w:rsidRPr="00AE128A">
        <w:rPr>
          <w:color w:val="000000" w:themeColor="text1"/>
          <w:sz w:val="28"/>
          <w:szCs w:val="28"/>
        </w:rPr>
        <w:t>111. Сорока С. О. Контрабанда наркотичних засобів: проблеми протидії: монографія. Львів: ЛьвДУВС, 2012. 228 с.</w:t>
      </w:r>
    </w:p>
    <w:p w:rsidR="00DE44C6" w:rsidRDefault="00DE44C6" w:rsidP="00DE44C6">
      <w:pPr>
        <w:widowControl w:val="0"/>
        <w:spacing w:line="360" w:lineRule="auto"/>
        <w:ind w:firstLine="709"/>
        <w:contextualSpacing/>
        <w:rPr>
          <w:color w:val="000000" w:themeColor="text1"/>
          <w:sz w:val="28"/>
          <w:szCs w:val="28"/>
        </w:rPr>
      </w:pPr>
      <w:r w:rsidRPr="00AE128A">
        <w:rPr>
          <w:color w:val="000000" w:themeColor="text1"/>
          <w:sz w:val="28"/>
          <w:szCs w:val="28"/>
        </w:rPr>
        <w:t xml:space="preserve">112. Степанов Ю. В. Використання комп’ютерних засобів для відновлення інформації, яка становить оперативний інтерес у ході оперативної розробки. </w:t>
      </w:r>
      <w:r w:rsidRPr="00AE128A">
        <w:rPr>
          <w:i/>
          <w:iCs/>
          <w:color w:val="000000" w:themeColor="text1"/>
          <w:sz w:val="28"/>
          <w:szCs w:val="28"/>
        </w:rPr>
        <w:t>Вісник Луганського державного університету внутрішніх справ ім. Е. О. Дідоренка. Спеціальний випуск</w:t>
      </w:r>
      <w:r w:rsidRPr="00AE128A">
        <w:rPr>
          <w:color w:val="000000" w:themeColor="text1"/>
          <w:sz w:val="28"/>
          <w:szCs w:val="28"/>
        </w:rPr>
        <w:t>. Луганськ. ЛДУВС, 2008. № 1 (1). С. 181–187.</w:t>
      </w:r>
    </w:p>
    <w:p w:rsidR="00DE44C6" w:rsidRDefault="00DE44C6" w:rsidP="00DE44C6">
      <w:pPr>
        <w:widowControl w:val="0"/>
        <w:spacing w:line="360" w:lineRule="auto"/>
        <w:ind w:firstLine="709"/>
        <w:contextualSpacing/>
        <w:rPr>
          <w:color w:val="000000" w:themeColor="text1"/>
          <w:sz w:val="28"/>
          <w:szCs w:val="28"/>
        </w:rPr>
      </w:pPr>
      <w:r w:rsidRPr="00AE128A">
        <w:rPr>
          <w:color w:val="000000" w:themeColor="text1"/>
          <w:sz w:val="28"/>
          <w:szCs w:val="28"/>
        </w:rPr>
        <w:t>113. Стільців О. М. Контрольована поставка наркотичних засобів, психотропних речовин та прекурсорів: автореф. дис. … канд. юрид. наук: 21.07.04. Київ: КНУВС, 2008. 20 с.</w:t>
      </w:r>
    </w:p>
    <w:p w:rsidR="00DE44C6" w:rsidRDefault="00DE44C6" w:rsidP="00DE44C6">
      <w:pPr>
        <w:widowControl w:val="0"/>
        <w:spacing w:line="360" w:lineRule="auto"/>
        <w:ind w:firstLine="709"/>
        <w:contextualSpacing/>
        <w:rPr>
          <w:color w:val="000000" w:themeColor="text1"/>
          <w:sz w:val="28"/>
          <w:szCs w:val="28"/>
        </w:rPr>
      </w:pPr>
      <w:r w:rsidRPr="00AE128A">
        <w:rPr>
          <w:color w:val="000000" w:themeColor="text1"/>
          <w:sz w:val="28"/>
          <w:szCs w:val="28"/>
        </w:rPr>
        <w:t xml:space="preserve">114. Хахановський В. Г. Інформаційно-аналітичне забезпечення оперативно-розшукової діяльності: основні поняття та нормативно-правова база. </w:t>
      </w:r>
      <w:r w:rsidRPr="00AE128A">
        <w:rPr>
          <w:i/>
          <w:iCs/>
          <w:color w:val="000000" w:themeColor="text1"/>
          <w:sz w:val="28"/>
          <w:szCs w:val="28"/>
        </w:rPr>
        <w:t>Науковий вісник ЛІВС</w:t>
      </w:r>
      <w:r w:rsidRPr="00AE128A">
        <w:rPr>
          <w:color w:val="000000" w:themeColor="text1"/>
          <w:sz w:val="28"/>
          <w:szCs w:val="28"/>
        </w:rPr>
        <w:t>. Львів, 2003. № 2 (1). С. 191–195.</w:t>
      </w:r>
    </w:p>
    <w:p w:rsidR="00DE44C6" w:rsidRDefault="00DE44C6" w:rsidP="00DE44C6">
      <w:pPr>
        <w:widowControl w:val="0"/>
        <w:spacing w:line="360" w:lineRule="auto"/>
        <w:ind w:firstLine="709"/>
        <w:contextualSpacing/>
        <w:rPr>
          <w:color w:val="000000" w:themeColor="text1"/>
          <w:sz w:val="28"/>
          <w:szCs w:val="28"/>
        </w:rPr>
      </w:pPr>
      <w:r w:rsidRPr="00AE128A">
        <w:rPr>
          <w:color w:val="000000" w:themeColor="text1"/>
          <w:sz w:val="28"/>
          <w:szCs w:val="28"/>
        </w:rPr>
        <w:t>115. Хитра О. Л. Протидія оперативними підрозділами органів внутрішніх справ злочинам у сфері обігу наркотичних засобів, вчинюваних із залученням неповнолітніх або щодо неповнолітніх: автореф. дис. … канд. юрид. наук: 12.00.09. Львів: ЛьДУВС, 2010. 20 с.</w:t>
      </w:r>
    </w:p>
    <w:p w:rsidR="00DE44C6" w:rsidRDefault="00DE44C6" w:rsidP="00DE44C6">
      <w:pPr>
        <w:widowControl w:val="0"/>
        <w:spacing w:line="360" w:lineRule="auto"/>
        <w:ind w:firstLine="709"/>
        <w:contextualSpacing/>
        <w:rPr>
          <w:color w:val="000000" w:themeColor="text1"/>
          <w:sz w:val="28"/>
          <w:szCs w:val="28"/>
        </w:rPr>
      </w:pPr>
      <w:r w:rsidRPr="009F1EAC">
        <w:rPr>
          <w:color w:val="000000" w:themeColor="text1"/>
          <w:sz w:val="28"/>
          <w:szCs w:val="28"/>
        </w:rPr>
        <w:t xml:space="preserve">116. Цуцкірідзе М. С. Повноваженя слідчого та органу дізнання у процесі взаємодії. </w:t>
      </w:r>
      <w:r w:rsidRPr="009F1EAC">
        <w:rPr>
          <w:i/>
          <w:iCs/>
          <w:color w:val="000000" w:themeColor="text1"/>
          <w:sz w:val="28"/>
          <w:szCs w:val="28"/>
        </w:rPr>
        <w:t>Науковий вісник Київського національного університету внутрішніх справ</w:t>
      </w:r>
      <w:r w:rsidRPr="009F1EAC">
        <w:rPr>
          <w:color w:val="000000" w:themeColor="text1"/>
          <w:sz w:val="28"/>
          <w:szCs w:val="28"/>
        </w:rPr>
        <w:t>. Київ: КНАУВС. 2010. № 2 (2). С. 173–184.</w:t>
      </w:r>
    </w:p>
    <w:p w:rsidR="00DE44C6" w:rsidRDefault="00DE44C6" w:rsidP="00DE44C6">
      <w:pPr>
        <w:widowControl w:val="0"/>
        <w:spacing w:line="360" w:lineRule="auto"/>
        <w:ind w:firstLine="709"/>
        <w:contextualSpacing/>
        <w:rPr>
          <w:color w:val="000000" w:themeColor="text1"/>
          <w:sz w:val="28"/>
          <w:szCs w:val="28"/>
        </w:rPr>
      </w:pPr>
      <w:r w:rsidRPr="009F1EAC">
        <w:rPr>
          <w:color w:val="000000" w:themeColor="text1"/>
          <w:sz w:val="28"/>
          <w:szCs w:val="28"/>
        </w:rPr>
        <w:t xml:space="preserve">117. Шевчук Г. А. Відповідальність за незаконні дії з рослинами та грибами, що містять наркотичні засоби та психотропні речовини. </w:t>
      </w:r>
      <w:r w:rsidRPr="009F1EAC">
        <w:rPr>
          <w:i/>
          <w:iCs/>
          <w:color w:val="000000" w:themeColor="text1"/>
          <w:sz w:val="28"/>
          <w:szCs w:val="28"/>
        </w:rPr>
        <w:t xml:space="preserve">Науковий вісник Київського національного університету внутрішніх справ. </w:t>
      </w:r>
      <w:r w:rsidRPr="009F1EAC">
        <w:rPr>
          <w:color w:val="000000" w:themeColor="text1"/>
          <w:sz w:val="28"/>
          <w:szCs w:val="28"/>
        </w:rPr>
        <w:t>Київ: КНАУВС, 2009. № 1. С. 127–133.</w:t>
      </w:r>
    </w:p>
    <w:p w:rsidR="00DE44C6" w:rsidRPr="001A3D36" w:rsidRDefault="00DE44C6" w:rsidP="00DE44C6">
      <w:pPr>
        <w:widowControl w:val="0"/>
        <w:spacing w:line="360" w:lineRule="auto"/>
        <w:ind w:firstLine="709"/>
        <w:contextualSpacing/>
        <w:rPr>
          <w:color w:val="000000" w:themeColor="text1"/>
          <w:sz w:val="28"/>
          <w:szCs w:val="28"/>
          <w:lang w:val="en-US"/>
        </w:rPr>
      </w:pPr>
      <w:r w:rsidRPr="009F1EAC">
        <w:rPr>
          <w:color w:val="000000" w:themeColor="text1"/>
          <w:sz w:val="28"/>
          <w:szCs w:val="28"/>
        </w:rPr>
        <w:t xml:space="preserve">118. Ярмыш Н. М. Соотношение категорий «причина» и «условие» как проблема уголовного права и философии. </w:t>
      </w:r>
      <w:r w:rsidRPr="009F1EAC">
        <w:rPr>
          <w:i/>
          <w:iCs/>
          <w:color w:val="000000" w:themeColor="text1"/>
          <w:sz w:val="28"/>
          <w:szCs w:val="28"/>
        </w:rPr>
        <w:t>Вісник Луганської Академії внутрішніх справ МВС України імені 10-річчя незалежності України</w:t>
      </w:r>
      <w:r w:rsidRPr="009F1EAC">
        <w:rPr>
          <w:color w:val="000000" w:themeColor="text1"/>
          <w:sz w:val="28"/>
          <w:szCs w:val="28"/>
        </w:rPr>
        <w:t>. Луганськ</w:t>
      </w:r>
      <w:r w:rsidRPr="009F1EAC">
        <w:rPr>
          <w:color w:val="000000" w:themeColor="text1"/>
          <w:sz w:val="28"/>
          <w:szCs w:val="28"/>
          <w:lang w:val="en-US"/>
        </w:rPr>
        <w:t xml:space="preserve">: </w:t>
      </w:r>
      <w:r w:rsidRPr="009F1EAC">
        <w:rPr>
          <w:color w:val="000000" w:themeColor="text1"/>
          <w:sz w:val="28"/>
          <w:szCs w:val="28"/>
        </w:rPr>
        <w:t>ЛДУВС</w:t>
      </w:r>
      <w:r w:rsidRPr="009F1EAC">
        <w:rPr>
          <w:color w:val="000000" w:themeColor="text1"/>
          <w:sz w:val="28"/>
          <w:szCs w:val="28"/>
          <w:lang w:val="en-US"/>
        </w:rPr>
        <w:t xml:space="preserve">, 2003. </w:t>
      </w:r>
      <w:r w:rsidRPr="009F1EAC">
        <w:rPr>
          <w:color w:val="000000" w:themeColor="text1"/>
          <w:sz w:val="28"/>
          <w:szCs w:val="28"/>
        </w:rPr>
        <w:t>Вип</w:t>
      </w:r>
      <w:r w:rsidRPr="009F1EAC">
        <w:rPr>
          <w:color w:val="000000" w:themeColor="text1"/>
          <w:sz w:val="28"/>
          <w:szCs w:val="28"/>
          <w:lang w:val="en-US"/>
        </w:rPr>
        <w:t xml:space="preserve">. 3. </w:t>
      </w:r>
      <w:r w:rsidRPr="009F1EAC">
        <w:rPr>
          <w:color w:val="000000" w:themeColor="text1"/>
          <w:sz w:val="28"/>
          <w:szCs w:val="28"/>
        </w:rPr>
        <w:t>С</w:t>
      </w:r>
      <w:r w:rsidRPr="009F1EAC">
        <w:rPr>
          <w:color w:val="000000" w:themeColor="text1"/>
          <w:sz w:val="28"/>
          <w:szCs w:val="28"/>
          <w:lang w:val="en-US"/>
        </w:rPr>
        <w:t>. 8–18</w:t>
      </w:r>
      <w:r w:rsidRPr="00841963">
        <w:rPr>
          <w:color w:val="000000" w:themeColor="text1"/>
          <w:sz w:val="28"/>
          <w:szCs w:val="28"/>
          <w:lang w:val="en-US"/>
        </w:rPr>
        <w:t>.</w:t>
      </w:r>
    </w:p>
    <w:p w:rsidR="00DE44C6" w:rsidRPr="001A3D36" w:rsidRDefault="00DE44C6" w:rsidP="00DE44C6">
      <w:pPr>
        <w:widowControl w:val="0"/>
        <w:spacing w:line="360" w:lineRule="auto"/>
        <w:ind w:firstLine="709"/>
        <w:contextualSpacing/>
        <w:rPr>
          <w:sz w:val="28"/>
          <w:szCs w:val="28"/>
          <w:lang w:val="en-US"/>
        </w:rPr>
      </w:pPr>
      <w:r w:rsidRPr="009F1EAC">
        <w:rPr>
          <w:sz w:val="28"/>
          <w:szCs w:val="28"/>
          <w:lang w:val="en-US"/>
        </w:rPr>
        <w:t xml:space="preserve">119. Gren R. R. The organizational and legal guidelines for operating units of </w:t>
      </w:r>
      <w:r w:rsidRPr="009F1EAC">
        <w:rPr>
          <w:sz w:val="28"/>
          <w:szCs w:val="28"/>
          <w:lang w:val="en-US"/>
        </w:rPr>
        <w:lastRenderedPageBreak/>
        <w:t xml:space="preserve">law enforcement agencies of \Ukraine in the field of illicit traffic in narcotic drugs crime prevention. </w:t>
      </w:r>
      <w:r w:rsidRPr="009F1EAC">
        <w:rPr>
          <w:i/>
          <w:iCs/>
          <w:sz w:val="28"/>
          <w:szCs w:val="28"/>
          <w:lang w:val="en-US"/>
        </w:rPr>
        <w:t xml:space="preserve">The contemporary state and prospects for the future development of the State and Law </w:t>
      </w:r>
      <w:r w:rsidRPr="009F1EAC">
        <w:rPr>
          <w:sz w:val="28"/>
          <w:szCs w:val="28"/>
          <w:lang w:val="en-US"/>
        </w:rPr>
        <w:t>(Lviv, 17-18th June 2016). Lviv: West Ukrainian Organization “Center of legislative initiatives”.</w:t>
      </w:r>
    </w:p>
    <w:p w:rsidR="00DE44C6" w:rsidRPr="001A3D36" w:rsidRDefault="00DE44C6" w:rsidP="00DE44C6">
      <w:pPr>
        <w:widowControl w:val="0"/>
        <w:spacing w:line="360" w:lineRule="auto"/>
        <w:ind w:firstLine="709"/>
        <w:contextualSpacing/>
        <w:rPr>
          <w:sz w:val="28"/>
          <w:szCs w:val="28"/>
          <w:lang w:val="en-US"/>
        </w:rPr>
      </w:pPr>
      <w:r w:rsidRPr="009F1EAC">
        <w:rPr>
          <w:sz w:val="28"/>
          <w:szCs w:val="28"/>
          <w:lang w:val="en-US"/>
        </w:rPr>
        <w:t xml:space="preserve">120. Gren R. R. The measures taken by operating units in order to prevent crimes if the field of illicit traffic in narcotic drugs. </w:t>
      </w:r>
      <w:r w:rsidRPr="009F1EAC">
        <w:rPr>
          <w:i/>
          <w:iCs/>
          <w:sz w:val="28"/>
          <w:szCs w:val="28"/>
          <w:lang w:val="en-US"/>
        </w:rPr>
        <w:t>The improvement of the legal mechanism for protection of human rights and freedoms under the conditions of the criminal legislation reformation</w:t>
      </w:r>
      <w:r w:rsidRPr="009F1EAC">
        <w:rPr>
          <w:sz w:val="28"/>
          <w:szCs w:val="28"/>
          <w:lang w:val="en-US"/>
        </w:rPr>
        <w:t>: according to the collection of the conference materials dedicated to the 200 anniversary of Lviv Polytechnic University and 5 years anniversary of The Institute of Law and Psychology (Lviv, 28th October 2016). Lviv: ILP NU Lviv Polytechnic, 2016.</w:t>
      </w:r>
    </w:p>
    <w:p w:rsidR="00DE44C6" w:rsidRPr="001A3D36" w:rsidRDefault="00DE44C6" w:rsidP="00DE44C6">
      <w:pPr>
        <w:widowControl w:val="0"/>
        <w:spacing w:line="360" w:lineRule="auto"/>
        <w:ind w:firstLine="709"/>
        <w:contextualSpacing/>
        <w:rPr>
          <w:sz w:val="28"/>
          <w:szCs w:val="28"/>
          <w:lang w:val="en-US"/>
        </w:rPr>
      </w:pPr>
      <w:r w:rsidRPr="009F1EAC">
        <w:rPr>
          <w:sz w:val="28"/>
          <w:szCs w:val="28"/>
          <w:lang w:val="en-US"/>
        </w:rPr>
        <w:t xml:space="preserve">121. Gren R. R. Some signs of a crime in the field of illicit traffic in narcotic drugs. </w:t>
      </w:r>
      <w:r w:rsidRPr="009F1EAC">
        <w:rPr>
          <w:i/>
          <w:iCs/>
          <w:sz w:val="28"/>
          <w:szCs w:val="28"/>
          <w:lang w:val="en-US"/>
        </w:rPr>
        <w:t xml:space="preserve">The improvement of the legal mechanism for protection of human rights and freedoms under the conditions of Euro integration: </w:t>
      </w:r>
      <w:r w:rsidRPr="009F1EAC">
        <w:rPr>
          <w:sz w:val="28"/>
          <w:szCs w:val="28"/>
          <w:lang w:val="en-US"/>
        </w:rPr>
        <w:t>according to the collection of the international conference materials owned by The Institute of Law and Psychology NU Lviv Polytechnic (Lviv, 28th February 2017). Lviv: Liga Press, 2017.</w:t>
      </w:r>
    </w:p>
    <w:p w:rsidR="00DE44C6" w:rsidRPr="001A3D36" w:rsidRDefault="00DE44C6" w:rsidP="00DE44C6">
      <w:pPr>
        <w:widowControl w:val="0"/>
        <w:spacing w:line="360" w:lineRule="auto"/>
        <w:ind w:firstLine="709"/>
        <w:contextualSpacing/>
        <w:rPr>
          <w:sz w:val="28"/>
          <w:szCs w:val="28"/>
        </w:rPr>
      </w:pPr>
      <w:r w:rsidRPr="009F1EAC">
        <w:rPr>
          <w:sz w:val="28"/>
          <w:szCs w:val="28"/>
          <w:lang w:val="en-US"/>
        </w:rPr>
        <w:t xml:space="preserve">122. Gren R. R. Legal frameworks for activity of operating units in crime detection in the field of illicit traffic in narcotic drugs. </w:t>
      </w:r>
      <w:r w:rsidRPr="009F1EAC">
        <w:rPr>
          <w:i/>
          <w:iCs/>
          <w:sz w:val="28"/>
          <w:szCs w:val="28"/>
          <w:lang w:val="en-US"/>
        </w:rPr>
        <w:t xml:space="preserve">The protection of human rights and freedoms under the conditions of legal state formation: </w:t>
      </w:r>
      <w:r w:rsidRPr="009F1EAC">
        <w:rPr>
          <w:sz w:val="28"/>
          <w:szCs w:val="28"/>
          <w:lang w:val="en-US"/>
        </w:rPr>
        <w:t>the</w:t>
      </w:r>
      <w:r w:rsidRPr="009F1EAC">
        <w:rPr>
          <w:i/>
          <w:iCs/>
          <w:sz w:val="28"/>
          <w:szCs w:val="28"/>
          <w:lang w:val="en-US"/>
        </w:rPr>
        <w:t xml:space="preserve">: </w:t>
      </w:r>
      <w:r w:rsidRPr="009F1EAC">
        <w:rPr>
          <w:sz w:val="28"/>
          <w:szCs w:val="28"/>
          <w:lang w:val="en-US"/>
        </w:rPr>
        <w:t xml:space="preserve">collection of theses of the IV of the Ukrainian Scientific and Practical Conference (Lviv, 30th May 2017). </w:t>
      </w:r>
      <w:r w:rsidRPr="009F1EAC">
        <w:rPr>
          <w:sz w:val="28"/>
          <w:szCs w:val="28"/>
        </w:rPr>
        <w:t>Lviv: Lviv Polytechnic Publishing House, 2017.</w:t>
      </w:r>
    </w:p>
    <w:p w:rsidR="00DE44C6" w:rsidRDefault="00DE44C6" w:rsidP="00DE44C6">
      <w:pPr>
        <w:spacing w:line="360" w:lineRule="auto"/>
        <w:ind w:firstLine="709"/>
        <w:contextualSpacing/>
        <w:rPr>
          <w:color w:val="000000" w:themeColor="text1"/>
          <w:sz w:val="28"/>
          <w:szCs w:val="28"/>
          <w:lang w:val="uk-UA"/>
        </w:rPr>
      </w:pPr>
    </w:p>
    <w:p w:rsidR="00DE44C6" w:rsidRPr="00DD2728" w:rsidRDefault="00DE44C6" w:rsidP="00DE44C6">
      <w:pPr>
        <w:spacing w:line="360" w:lineRule="auto"/>
        <w:ind w:left="360"/>
        <w:rPr>
          <w:color w:val="000000" w:themeColor="text1"/>
          <w:sz w:val="28"/>
          <w:szCs w:val="28"/>
          <w:lang w:val="uk-UA"/>
        </w:rPr>
      </w:pPr>
    </w:p>
    <w:p w:rsidR="00DE44C6" w:rsidRPr="00FB5DF1" w:rsidRDefault="00DE44C6" w:rsidP="00DE44C6">
      <w:pPr>
        <w:spacing w:line="360" w:lineRule="auto"/>
        <w:rPr>
          <w:color w:val="000000" w:themeColor="text1"/>
          <w:sz w:val="28"/>
          <w:szCs w:val="28"/>
          <w:lang w:val="uk-UA"/>
        </w:rPr>
      </w:pPr>
    </w:p>
    <w:p w:rsidR="00DE44C6" w:rsidRPr="004A3EF6" w:rsidRDefault="00DE44C6" w:rsidP="00DE44C6">
      <w:pPr>
        <w:spacing w:line="360" w:lineRule="auto"/>
        <w:ind w:left="360"/>
        <w:rPr>
          <w:color w:val="000000" w:themeColor="text1"/>
          <w:sz w:val="28"/>
          <w:szCs w:val="28"/>
          <w:lang w:val="uk-UA"/>
        </w:rPr>
      </w:pPr>
    </w:p>
    <w:p w:rsidR="00DE44C6" w:rsidRPr="0002567E" w:rsidRDefault="00DE44C6">
      <w:pPr>
        <w:rPr>
          <w:lang w:val="uk-UA"/>
        </w:rPr>
      </w:pPr>
    </w:p>
    <w:p w:rsidR="00DE44C6" w:rsidRPr="001B233C" w:rsidRDefault="00DE44C6" w:rsidP="00FE4517">
      <w:pPr>
        <w:jc w:val="center"/>
        <w:rPr>
          <w:sz w:val="28"/>
          <w:szCs w:val="24"/>
          <w:lang w:val="uk-UA"/>
        </w:rPr>
      </w:pPr>
    </w:p>
    <w:sectPr w:rsidR="00DE44C6" w:rsidRPr="001B233C" w:rsidSect="00DE44C6">
      <w:headerReference w:type="default" r:id="rId40"/>
      <w:headerReference w:type="first" r:id="rId41"/>
      <w:type w:val="continuous"/>
      <w:pgSz w:w="11907" w:h="16840" w:code="9"/>
      <w:pgMar w:top="1134" w:right="567" w:bottom="1134" w:left="1701" w:header="720" w:footer="720" w:gutter="0"/>
      <w:pgNumType w:start="1"/>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5FE" w:rsidRDefault="006665FE" w:rsidP="00703BB8">
      <w:r>
        <w:separator/>
      </w:r>
    </w:p>
  </w:endnote>
  <w:endnote w:type="continuationSeparator" w:id="1">
    <w:p w:rsidR="006665FE" w:rsidRDefault="006665FE" w:rsidP="00703B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sburgC">
    <w:altName w:val="Times New Roman"/>
    <w:panose1 w:val="00000000000000000000"/>
    <w:charset w:val="CC"/>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5FE" w:rsidRDefault="006665FE" w:rsidP="00703BB8">
      <w:r>
        <w:separator/>
      </w:r>
    </w:p>
  </w:footnote>
  <w:footnote w:type="continuationSeparator" w:id="1">
    <w:p w:rsidR="006665FE" w:rsidRDefault="006665FE" w:rsidP="00703B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2710"/>
      <w:docPartObj>
        <w:docPartGallery w:val="Page Numbers (Top of Page)"/>
        <w:docPartUnique/>
      </w:docPartObj>
    </w:sdtPr>
    <w:sdtContent>
      <w:p w:rsidR="00DE44C6" w:rsidRDefault="007B0464">
        <w:pPr>
          <w:pStyle w:val="a4"/>
          <w:jc w:val="right"/>
        </w:pPr>
        <w:fldSimple w:instr=" PAGE   \* MERGEFORMAT ">
          <w:r w:rsidR="00B4479C">
            <w:rPr>
              <w:noProof/>
            </w:rPr>
            <w:t>2</w:t>
          </w:r>
        </w:fldSimple>
      </w:p>
    </w:sdtContent>
  </w:sdt>
  <w:p w:rsidR="00DE44C6" w:rsidRDefault="00DE44C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4C6" w:rsidRDefault="007B0464">
    <w:pPr>
      <w:pStyle w:val="a4"/>
      <w:jc w:val="right"/>
    </w:pPr>
    <w:fldSimple w:instr=" PAGE   \* MERGEFORMAT ">
      <w:r w:rsidR="00B4479C">
        <w:rPr>
          <w:noProof/>
        </w:rPr>
        <w:t>50</w:t>
      </w:r>
    </w:fldSimple>
  </w:p>
  <w:p w:rsidR="00DE44C6" w:rsidRDefault="00DE44C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4C6" w:rsidRDefault="00DE44C6" w:rsidP="0079001C">
    <w:pPr>
      <w:pStyle w:val="a4"/>
    </w:pPr>
  </w:p>
  <w:p w:rsidR="00DE44C6" w:rsidRDefault="00DE44C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D9D0A4E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75D0434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8826B1A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98465EDC"/>
    <w:lvl w:ilvl="0">
      <w:start w:val="1"/>
      <w:numFmt w:val="bullet"/>
      <w:pStyle w:val="a"/>
      <w:lvlText w:val=""/>
      <w:lvlJc w:val="left"/>
      <w:pPr>
        <w:tabs>
          <w:tab w:val="num" w:pos="360"/>
        </w:tabs>
        <w:ind w:left="360" w:hanging="360"/>
      </w:pPr>
      <w:rPr>
        <w:rFonts w:ascii="Symbol" w:hAnsi="Symbol" w:hint="default"/>
      </w:rPr>
    </w:lvl>
  </w:abstractNum>
  <w:abstractNum w:abstractNumId="4">
    <w:nsid w:val="04DF087D"/>
    <w:multiLevelType w:val="hybridMultilevel"/>
    <w:tmpl w:val="B65EE498"/>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1F6BFE"/>
    <w:multiLevelType w:val="hybridMultilevel"/>
    <w:tmpl w:val="7F602AE0"/>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67524E"/>
    <w:multiLevelType w:val="hybridMultilevel"/>
    <w:tmpl w:val="A6DAA894"/>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4D433F"/>
    <w:multiLevelType w:val="hybridMultilevel"/>
    <w:tmpl w:val="1EF03804"/>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045DF"/>
    <w:multiLevelType w:val="hybridMultilevel"/>
    <w:tmpl w:val="8850FF06"/>
    <w:lvl w:ilvl="0" w:tplc="6E124A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A834B9"/>
    <w:multiLevelType w:val="hybridMultilevel"/>
    <w:tmpl w:val="D270B522"/>
    <w:lvl w:ilvl="0" w:tplc="6E124A5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3112FEF"/>
    <w:multiLevelType w:val="hybridMultilevel"/>
    <w:tmpl w:val="2A207D56"/>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821906"/>
    <w:multiLevelType w:val="hybridMultilevel"/>
    <w:tmpl w:val="8662C15C"/>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4E0B3A"/>
    <w:multiLevelType w:val="hybridMultilevel"/>
    <w:tmpl w:val="AC109730"/>
    <w:lvl w:ilvl="0" w:tplc="6E124A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2B1C32"/>
    <w:multiLevelType w:val="hybridMultilevel"/>
    <w:tmpl w:val="42065008"/>
    <w:lvl w:ilvl="0" w:tplc="D94CCF46">
      <w:start w:val="2"/>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nsid w:val="2B3C61EE"/>
    <w:multiLevelType w:val="hybridMultilevel"/>
    <w:tmpl w:val="43C42062"/>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AE5D69"/>
    <w:multiLevelType w:val="hybridMultilevel"/>
    <w:tmpl w:val="92D2F174"/>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6B3A24"/>
    <w:multiLevelType w:val="hybridMultilevel"/>
    <w:tmpl w:val="83BE7C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AD7023"/>
    <w:multiLevelType w:val="hybridMultilevel"/>
    <w:tmpl w:val="72B05F20"/>
    <w:lvl w:ilvl="0" w:tplc="6E124A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5C1EF6"/>
    <w:multiLevelType w:val="hybridMultilevel"/>
    <w:tmpl w:val="F460C5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0A4075"/>
    <w:multiLevelType w:val="hybridMultilevel"/>
    <w:tmpl w:val="242618F6"/>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5168C7"/>
    <w:multiLevelType w:val="hybridMultilevel"/>
    <w:tmpl w:val="DFD8F060"/>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5323E2"/>
    <w:multiLevelType w:val="hybridMultilevel"/>
    <w:tmpl w:val="B560A4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0B5110"/>
    <w:multiLevelType w:val="hybridMultilevel"/>
    <w:tmpl w:val="21A63E60"/>
    <w:lvl w:ilvl="0" w:tplc="6E124A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D04A2F"/>
    <w:multiLevelType w:val="hybridMultilevel"/>
    <w:tmpl w:val="3DE86CF4"/>
    <w:lvl w:ilvl="0" w:tplc="6E124A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276902"/>
    <w:multiLevelType w:val="hybridMultilevel"/>
    <w:tmpl w:val="81C60790"/>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EA1CE6"/>
    <w:multiLevelType w:val="hybridMultilevel"/>
    <w:tmpl w:val="6BE23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76EA9"/>
    <w:multiLevelType w:val="hybridMultilevel"/>
    <w:tmpl w:val="55087F9E"/>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04275E"/>
    <w:multiLevelType w:val="hybridMultilevel"/>
    <w:tmpl w:val="AC4A06E4"/>
    <w:lvl w:ilvl="0" w:tplc="2F60DC0A">
      <w:start w:val="1"/>
      <w:numFmt w:val="decimal"/>
      <w:lvlText w:val="%1."/>
      <w:lvlJc w:val="left"/>
      <w:pPr>
        <w:tabs>
          <w:tab w:val="num" w:pos="1665"/>
        </w:tabs>
        <w:ind w:left="1665" w:hanging="1125"/>
      </w:pPr>
      <w:rPr>
        <w:rFonts w:hint="default"/>
      </w:rPr>
    </w:lvl>
    <w:lvl w:ilvl="1" w:tplc="F8BC01EC">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5A221900"/>
    <w:multiLevelType w:val="hybridMultilevel"/>
    <w:tmpl w:val="6F3E3B32"/>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2E07E6"/>
    <w:multiLevelType w:val="hybridMultilevel"/>
    <w:tmpl w:val="612427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C5D1E71"/>
    <w:multiLevelType w:val="hybridMultilevel"/>
    <w:tmpl w:val="0F4EA14C"/>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941EFA"/>
    <w:multiLevelType w:val="hybridMultilevel"/>
    <w:tmpl w:val="2F8437F2"/>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0F5087"/>
    <w:multiLevelType w:val="hybridMultilevel"/>
    <w:tmpl w:val="24FE6B8A"/>
    <w:lvl w:ilvl="0" w:tplc="EF14544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901064D"/>
    <w:multiLevelType w:val="hybridMultilevel"/>
    <w:tmpl w:val="BF48AF9E"/>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C8217C"/>
    <w:multiLevelType w:val="hybridMultilevel"/>
    <w:tmpl w:val="BAC46288"/>
    <w:lvl w:ilvl="0" w:tplc="6E124A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1A6A16"/>
    <w:multiLevelType w:val="hybridMultilevel"/>
    <w:tmpl w:val="1A823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1F10A9"/>
    <w:multiLevelType w:val="hybridMultilevel"/>
    <w:tmpl w:val="B9AC7FE8"/>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654386"/>
    <w:multiLevelType w:val="hybridMultilevel"/>
    <w:tmpl w:val="5B5424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76D6FCC"/>
    <w:multiLevelType w:val="hybridMultilevel"/>
    <w:tmpl w:val="681C784A"/>
    <w:lvl w:ilvl="0" w:tplc="2976208E">
      <w:start w:val="1"/>
      <w:numFmt w:val="bullet"/>
      <w:lvlText w:val="–"/>
      <w:lvlJc w:val="left"/>
      <w:pPr>
        <w:tabs>
          <w:tab w:val="num" w:pos="357"/>
        </w:tabs>
        <w:ind w:left="357" w:hanging="357"/>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40">
    <w:nsid w:val="7C55098A"/>
    <w:multiLevelType w:val="hybridMultilevel"/>
    <w:tmpl w:val="549A2B44"/>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C638C6"/>
    <w:multiLevelType w:val="hybridMultilevel"/>
    <w:tmpl w:val="9A1459CC"/>
    <w:lvl w:ilvl="0" w:tplc="182CCB82">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1"/>
  </w:num>
  <w:num w:numId="4">
    <w:abstractNumId w:val="0"/>
  </w:num>
  <w:num w:numId="5">
    <w:abstractNumId w:val="28"/>
  </w:num>
  <w:num w:numId="6">
    <w:abstractNumId w:val="13"/>
  </w:num>
  <w:num w:numId="7">
    <w:abstractNumId w:val="9"/>
  </w:num>
  <w:num w:numId="8">
    <w:abstractNumId w:val="16"/>
  </w:num>
  <w:num w:numId="9">
    <w:abstractNumId w:val="22"/>
  </w:num>
  <w:num w:numId="10">
    <w:abstractNumId w:val="36"/>
  </w:num>
  <w:num w:numId="11">
    <w:abstractNumId w:val="39"/>
  </w:num>
  <w:num w:numId="12">
    <w:abstractNumId w:val="30"/>
  </w:num>
  <w:num w:numId="13">
    <w:abstractNumId w:val="21"/>
  </w:num>
  <w:num w:numId="14">
    <w:abstractNumId w:val="38"/>
  </w:num>
  <w:num w:numId="15">
    <w:abstractNumId w:val="33"/>
  </w:num>
  <w:num w:numId="16">
    <w:abstractNumId w:val="4"/>
  </w:num>
  <w:num w:numId="17">
    <w:abstractNumId w:val="11"/>
  </w:num>
  <w:num w:numId="18">
    <w:abstractNumId w:val="40"/>
  </w:num>
  <w:num w:numId="19">
    <w:abstractNumId w:val="14"/>
  </w:num>
  <w:num w:numId="20">
    <w:abstractNumId w:val="32"/>
  </w:num>
  <w:num w:numId="21">
    <w:abstractNumId w:val="27"/>
  </w:num>
  <w:num w:numId="22">
    <w:abstractNumId w:val="20"/>
  </w:num>
  <w:num w:numId="23">
    <w:abstractNumId w:val="10"/>
  </w:num>
  <w:num w:numId="24">
    <w:abstractNumId w:val="34"/>
  </w:num>
  <w:num w:numId="25">
    <w:abstractNumId w:val="29"/>
  </w:num>
  <w:num w:numId="26">
    <w:abstractNumId w:val="15"/>
  </w:num>
  <w:num w:numId="27">
    <w:abstractNumId w:val="5"/>
  </w:num>
  <w:num w:numId="28">
    <w:abstractNumId w:val="7"/>
  </w:num>
  <w:num w:numId="29">
    <w:abstractNumId w:val="19"/>
  </w:num>
  <w:num w:numId="30">
    <w:abstractNumId w:val="6"/>
  </w:num>
  <w:num w:numId="31">
    <w:abstractNumId w:val="31"/>
  </w:num>
  <w:num w:numId="32">
    <w:abstractNumId w:val="37"/>
  </w:num>
  <w:num w:numId="33">
    <w:abstractNumId w:val="25"/>
  </w:num>
  <w:num w:numId="34">
    <w:abstractNumId w:val="41"/>
  </w:num>
  <w:num w:numId="35">
    <w:abstractNumId w:val="18"/>
  </w:num>
  <w:num w:numId="36">
    <w:abstractNumId w:val="26"/>
  </w:num>
  <w:num w:numId="37">
    <w:abstractNumId w:val="12"/>
  </w:num>
  <w:num w:numId="38">
    <w:abstractNumId w:val="8"/>
  </w:num>
  <w:num w:numId="39">
    <w:abstractNumId w:val="17"/>
  </w:num>
  <w:num w:numId="40">
    <w:abstractNumId w:val="24"/>
  </w:num>
  <w:num w:numId="41">
    <w:abstractNumId w:val="23"/>
  </w:num>
  <w:num w:numId="42">
    <w:abstractNumId w:val="3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A76CDD"/>
    <w:rsid w:val="00005E9F"/>
    <w:rsid w:val="00007B0E"/>
    <w:rsid w:val="000122EA"/>
    <w:rsid w:val="00015349"/>
    <w:rsid w:val="0002087A"/>
    <w:rsid w:val="0002660E"/>
    <w:rsid w:val="00034103"/>
    <w:rsid w:val="000358F6"/>
    <w:rsid w:val="00046D10"/>
    <w:rsid w:val="00047AD1"/>
    <w:rsid w:val="000521F0"/>
    <w:rsid w:val="0005393C"/>
    <w:rsid w:val="00054C12"/>
    <w:rsid w:val="000616DC"/>
    <w:rsid w:val="0007019C"/>
    <w:rsid w:val="000744F6"/>
    <w:rsid w:val="000928D9"/>
    <w:rsid w:val="00093F56"/>
    <w:rsid w:val="000A28BD"/>
    <w:rsid w:val="000A4911"/>
    <w:rsid w:val="000C56BA"/>
    <w:rsid w:val="000D33D0"/>
    <w:rsid w:val="000D5771"/>
    <w:rsid w:val="000D57C2"/>
    <w:rsid w:val="000F0DD3"/>
    <w:rsid w:val="00102843"/>
    <w:rsid w:val="001076EA"/>
    <w:rsid w:val="001155DF"/>
    <w:rsid w:val="001201D3"/>
    <w:rsid w:val="001319A3"/>
    <w:rsid w:val="00133232"/>
    <w:rsid w:val="001348D8"/>
    <w:rsid w:val="001771DC"/>
    <w:rsid w:val="00182387"/>
    <w:rsid w:val="001B69DB"/>
    <w:rsid w:val="001B6E73"/>
    <w:rsid w:val="001B7DAB"/>
    <w:rsid w:val="001C6051"/>
    <w:rsid w:val="001D25A1"/>
    <w:rsid w:val="001D78D2"/>
    <w:rsid w:val="001E1634"/>
    <w:rsid w:val="001E2086"/>
    <w:rsid w:val="001E5EAB"/>
    <w:rsid w:val="00201801"/>
    <w:rsid w:val="002038F0"/>
    <w:rsid w:val="00222B7B"/>
    <w:rsid w:val="0023566F"/>
    <w:rsid w:val="00236042"/>
    <w:rsid w:val="00241AA6"/>
    <w:rsid w:val="00253E9A"/>
    <w:rsid w:val="002554F8"/>
    <w:rsid w:val="0025605E"/>
    <w:rsid w:val="0025609A"/>
    <w:rsid w:val="002837F7"/>
    <w:rsid w:val="0029107E"/>
    <w:rsid w:val="002A2EA6"/>
    <w:rsid w:val="002A7A75"/>
    <w:rsid w:val="002B58D3"/>
    <w:rsid w:val="002B61A5"/>
    <w:rsid w:val="002B7CC9"/>
    <w:rsid w:val="002D054C"/>
    <w:rsid w:val="002D4839"/>
    <w:rsid w:val="002D4EB8"/>
    <w:rsid w:val="002E4219"/>
    <w:rsid w:val="002F0D9B"/>
    <w:rsid w:val="002F2BD0"/>
    <w:rsid w:val="002F2DB3"/>
    <w:rsid w:val="00313270"/>
    <w:rsid w:val="0031709C"/>
    <w:rsid w:val="00324A90"/>
    <w:rsid w:val="00325EC4"/>
    <w:rsid w:val="00326FC2"/>
    <w:rsid w:val="00327A2E"/>
    <w:rsid w:val="00334E28"/>
    <w:rsid w:val="003371CA"/>
    <w:rsid w:val="00342CB0"/>
    <w:rsid w:val="00342DA9"/>
    <w:rsid w:val="00343A92"/>
    <w:rsid w:val="00344E32"/>
    <w:rsid w:val="00352438"/>
    <w:rsid w:val="00356A21"/>
    <w:rsid w:val="00357691"/>
    <w:rsid w:val="003607D5"/>
    <w:rsid w:val="003622C0"/>
    <w:rsid w:val="00362E38"/>
    <w:rsid w:val="00364EAB"/>
    <w:rsid w:val="003653BF"/>
    <w:rsid w:val="00376834"/>
    <w:rsid w:val="0037779A"/>
    <w:rsid w:val="00385012"/>
    <w:rsid w:val="00394F16"/>
    <w:rsid w:val="0039594C"/>
    <w:rsid w:val="003C13C1"/>
    <w:rsid w:val="003E55A2"/>
    <w:rsid w:val="003E68CE"/>
    <w:rsid w:val="003F07F9"/>
    <w:rsid w:val="00402CF7"/>
    <w:rsid w:val="004104F6"/>
    <w:rsid w:val="00417AD7"/>
    <w:rsid w:val="00426BAA"/>
    <w:rsid w:val="00430E0E"/>
    <w:rsid w:val="00437935"/>
    <w:rsid w:val="00443A46"/>
    <w:rsid w:val="004509DD"/>
    <w:rsid w:val="00452AFB"/>
    <w:rsid w:val="00470B93"/>
    <w:rsid w:val="004720D4"/>
    <w:rsid w:val="004754FF"/>
    <w:rsid w:val="00480555"/>
    <w:rsid w:val="0048086F"/>
    <w:rsid w:val="00487990"/>
    <w:rsid w:val="004967E3"/>
    <w:rsid w:val="004A32E4"/>
    <w:rsid w:val="004A35B5"/>
    <w:rsid w:val="004A64E9"/>
    <w:rsid w:val="004C1D9D"/>
    <w:rsid w:val="004C4733"/>
    <w:rsid w:val="004E0DF7"/>
    <w:rsid w:val="004E4739"/>
    <w:rsid w:val="004E77C9"/>
    <w:rsid w:val="004F43F2"/>
    <w:rsid w:val="004F4587"/>
    <w:rsid w:val="00501320"/>
    <w:rsid w:val="005023BD"/>
    <w:rsid w:val="0051574D"/>
    <w:rsid w:val="00533126"/>
    <w:rsid w:val="00535E3C"/>
    <w:rsid w:val="005378ED"/>
    <w:rsid w:val="00546D14"/>
    <w:rsid w:val="00551C8C"/>
    <w:rsid w:val="00570C7D"/>
    <w:rsid w:val="00571E06"/>
    <w:rsid w:val="00594562"/>
    <w:rsid w:val="005A0F2C"/>
    <w:rsid w:val="005B0FDA"/>
    <w:rsid w:val="005B3E65"/>
    <w:rsid w:val="005C7C8B"/>
    <w:rsid w:val="005D145C"/>
    <w:rsid w:val="005D33EC"/>
    <w:rsid w:val="005D5573"/>
    <w:rsid w:val="005E0B04"/>
    <w:rsid w:val="005F4A6B"/>
    <w:rsid w:val="00601E36"/>
    <w:rsid w:val="00602556"/>
    <w:rsid w:val="00604266"/>
    <w:rsid w:val="00636020"/>
    <w:rsid w:val="00637F57"/>
    <w:rsid w:val="00643092"/>
    <w:rsid w:val="006528C0"/>
    <w:rsid w:val="00654F11"/>
    <w:rsid w:val="00661540"/>
    <w:rsid w:val="00661AFC"/>
    <w:rsid w:val="00661FE9"/>
    <w:rsid w:val="006665FE"/>
    <w:rsid w:val="0066716E"/>
    <w:rsid w:val="00670BBD"/>
    <w:rsid w:val="00681B7B"/>
    <w:rsid w:val="00682243"/>
    <w:rsid w:val="00684359"/>
    <w:rsid w:val="00694C67"/>
    <w:rsid w:val="00695212"/>
    <w:rsid w:val="006A5383"/>
    <w:rsid w:val="006A730C"/>
    <w:rsid w:val="006C249A"/>
    <w:rsid w:val="006D4252"/>
    <w:rsid w:val="0070208D"/>
    <w:rsid w:val="00703BB8"/>
    <w:rsid w:val="00703FB3"/>
    <w:rsid w:val="00710EDA"/>
    <w:rsid w:val="00741AF0"/>
    <w:rsid w:val="00742404"/>
    <w:rsid w:val="0075372E"/>
    <w:rsid w:val="0075637C"/>
    <w:rsid w:val="007619E0"/>
    <w:rsid w:val="0077434D"/>
    <w:rsid w:val="00776DC3"/>
    <w:rsid w:val="007832F5"/>
    <w:rsid w:val="0079001C"/>
    <w:rsid w:val="00792B12"/>
    <w:rsid w:val="007A0E47"/>
    <w:rsid w:val="007B0464"/>
    <w:rsid w:val="007B5CF7"/>
    <w:rsid w:val="007B6412"/>
    <w:rsid w:val="007B75FE"/>
    <w:rsid w:val="007C35D8"/>
    <w:rsid w:val="007C3E16"/>
    <w:rsid w:val="007C7879"/>
    <w:rsid w:val="007D44A5"/>
    <w:rsid w:val="007E1243"/>
    <w:rsid w:val="007F1CD3"/>
    <w:rsid w:val="007F5AAB"/>
    <w:rsid w:val="008068BB"/>
    <w:rsid w:val="008167B6"/>
    <w:rsid w:val="00821012"/>
    <w:rsid w:val="008330A7"/>
    <w:rsid w:val="00861FD4"/>
    <w:rsid w:val="008674F0"/>
    <w:rsid w:val="00870FDB"/>
    <w:rsid w:val="008815B8"/>
    <w:rsid w:val="00890D50"/>
    <w:rsid w:val="008A56CC"/>
    <w:rsid w:val="008B0C91"/>
    <w:rsid w:val="008B1CFD"/>
    <w:rsid w:val="008B40BA"/>
    <w:rsid w:val="008B78C2"/>
    <w:rsid w:val="008C238F"/>
    <w:rsid w:val="008D48AA"/>
    <w:rsid w:val="008E020C"/>
    <w:rsid w:val="008E4E20"/>
    <w:rsid w:val="008E584C"/>
    <w:rsid w:val="008F32B9"/>
    <w:rsid w:val="008F488E"/>
    <w:rsid w:val="008F4E1B"/>
    <w:rsid w:val="008F6704"/>
    <w:rsid w:val="008F6855"/>
    <w:rsid w:val="0090783F"/>
    <w:rsid w:val="00907A12"/>
    <w:rsid w:val="009172D1"/>
    <w:rsid w:val="00932ABA"/>
    <w:rsid w:val="00933561"/>
    <w:rsid w:val="00936B18"/>
    <w:rsid w:val="0094142A"/>
    <w:rsid w:val="00960475"/>
    <w:rsid w:val="00962B43"/>
    <w:rsid w:val="00964A61"/>
    <w:rsid w:val="0097161B"/>
    <w:rsid w:val="00977186"/>
    <w:rsid w:val="00985E21"/>
    <w:rsid w:val="009972ED"/>
    <w:rsid w:val="009A0BD9"/>
    <w:rsid w:val="009C3E96"/>
    <w:rsid w:val="009C7F69"/>
    <w:rsid w:val="009D4DC9"/>
    <w:rsid w:val="009E0137"/>
    <w:rsid w:val="009E02D4"/>
    <w:rsid w:val="00A0082A"/>
    <w:rsid w:val="00A026E3"/>
    <w:rsid w:val="00A03175"/>
    <w:rsid w:val="00A0352F"/>
    <w:rsid w:val="00A170A6"/>
    <w:rsid w:val="00A2515D"/>
    <w:rsid w:val="00A42E34"/>
    <w:rsid w:val="00A453D1"/>
    <w:rsid w:val="00A4719F"/>
    <w:rsid w:val="00A507B3"/>
    <w:rsid w:val="00A51C5D"/>
    <w:rsid w:val="00A65D01"/>
    <w:rsid w:val="00A67106"/>
    <w:rsid w:val="00A67DEB"/>
    <w:rsid w:val="00A744AE"/>
    <w:rsid w:val="00A76264"/>
    <w:rsid w:val="00A76CDD"/>
    <w:rsid w:val="00A81F60"/>
    <w:rsid w:val="00AB031F"/>
    <w:rsid w:val="00AB4927"/>
    <w:rsid w:val="00AC26A1"/>
    <w:rsid w:val="00AC501F"/>
    <w:rsid w:val="00AD4915"/>
    <w:rsid w:val="00AF17DF"/>
    <w:rsid w:val="00AF199A"/>
    <w:rsid w:val="00AF52E4"/>
    <w:rsid w:val="00B05572"/>
    <w:rsid w:val="00B21FF1"/>
    <w:rsid w:val="00B278C5"/>
    <w:rsid w:val="00B41DE0"/>
    <w:rsid w:val="00B442AD"/>
    <w:rsid w:val="00B4479C"/>
    <w:rsid w:val="00B533AD"/>
    <w:rsid w:val="00B57F8D"/>
    <w:rsid w:val="00B62E2C"/>
    <w:rsid w:val="00B67AF3"/>
    <w:rsid w:val="00B71CDB"/>
    <w:rsid w:val="00B74596"/>
    <w:rsid w:val="00B76360"/>
    <w:rsid w:val="00B83665"/>
    <w:rsid w:val="00B90BED"/>
    <w:rsid w:val="00B921BC"/>
    <w:rsid w:val="00BA0869"/>
    <w:rsid w:val="00BA7ED3"/>
    <w:rsid w:val="00BB1120"/>
    <w:rsid w:val="00BC5894"/>
    <w:rsid w:val="00BD1072"/>
    <w:rsid w:val="00BD1F46"/>
    <w:rsid w:val="00BD45E9"/>
    <w:rsid w:val="00BD6B26"/>
    <w:rsid w:val="00BE2EF0"/>
    <w:rsid w:val="00BE3144"/>
    <w:rsid w:val="00BE6746"/>
    <w:rsid w:val="00BE7542"/>
    <w:rsid w:val="00BF139B"/>
    <w:rsid w:val="00C257B9"/>
    <w:rsid w:val="00C31F0F"/>
    <w:rsid w:val="00C40292"/>
    <w:rsid w:val="00C4153C"/>
    <w:rsid w:val="00C4392D"/>
    <w:rsid w:val="00C47816"/>
    <w:rsid w:val="00C50DE1"/>
    <w:rsid w:val="00C516E1"/>
    <w:rsid w:val="00C55ED3"/>
    <w:rsid w:val="00C56043"/>
    <w:rsid w:val="00C62B23"/>
    <w:rsid w:val="00C62DF5"/>
    <w:rsid w:val="00C7301F"/>
    <w:rsid w:val="00C835B7"/>
    <w:rsid w:val="00C957EA"/>
    <w:rsid w:val="00C97EFA"/>
    <w:rsid w:val="00CA3C9C"/>
    <w:rsid w:val="00CB652F"/>
    <w:rsid w:val="00CB758C"/>
    <w:rsid w:val="00CC47EA"/>
    <w:rsid w:val="00CD55AA"/>
    <w:rsid w:val="00CD7441"/>
    <w:rsid w:val="00D0712E"/>
    <w:rsid w:val="00D14A2E"/>
    <w:rsid w:val="00D166FE"/>
    <w:rsid w:val="00D17C11"/>
    <w:rsid w:val="00D212B3"/>
    <w:rsid w:val="00D22577"/>
    <w:rsid w:val="00D34098"/>
    <w:rsid w:val="00D4246A"/>
    <w:rsid w:val="00D67345"/>
    <w:rsid w:val="00D743F2"/>
    <w:rsid w:val="00D76A4D"/>
    <w:rsid w:val="00D94FE5"/>
    <w:rsid w:val="00D95232"/>
    <w:rsid w:val="00D954EC"/>
    <w:rsid w:val="00D96D73"/>
    <w:rsid w:val="00DA120D"/>
    <w:rsid w:val="00DA1520"/>
    <w:rsid w:val="00DB3156"/>
    <w:rsid w:val="00DC4BF6"/>
    <w:rsid w:val="00DC5B76"/>
    <w:rsid w:val="00DC7885"/>
    <w:rsid w:val="00DD208B"/>
    <w:rsid w:val="00DD4B2D"/>
    <w:rsid w:val="00DD5712"/>
    <w:rsid w:val="00DE1694"/>
    <w:rsid w:val="00DE44C6"/>
    <w:rsid w:val="00DE5D8A"/>
    <w:rsid w:val="00DE676A"/>
    <w:rsid w:val="00DF3070"/>
    <w:rsid w:val="00DF5F55"/>
    <w:rsid w:val="00E068AB"/>
    <w:rsid w:val="00E139E1"/>
    <w:rsid w:val="00E24F15"/>
    <w:rsid w:val="00E331FD"/>
    <w:rsid w:val="00E37A88"/>
    <w:rsid w:val="00E41C2C"/>
    <w:rsid w:val="00E4797F"/>
    <w:rsid w:val="00E52C3D"/>
    <w:rsid w:val="00E610D9"/>
    <w:rsid w:val="00E625D6"/>
    <w:rsid w:val="00E6570B"/>
    <w:rsid w:val="00E839F7"/>
    <w:rsid w:val="00E86239"/>
    <w:rsid w:val="00E86542"/>
    <w:rsid w:val="00E90EB4"/>
    <w:rsid w:val="00EA53D3"/>
    <w:rsid w:val="00EC7127"/>
    <w:rsid w:val="00ED28E2"/>
    <w:rsid w:val="00EE46F5"/>
    <w:rsid w:val="00EF5F7C"/>
    <w:rsid w:val="00EF77CD"/>
    <w:rsid w:val="00F057D6"/>
    <w:rsid w:val="00F14C9E"/>
    <w:rsid w:val="00F20CFC"/>
    <w:rsid w:val="00F3608D"/>
    <w:rsid w:val="00F45731"/>
    <w:rsid w:val="00F57091"/>
    <w:rsid w:val="00F655E7"/>
    <w:rsid w:val="00F778F2"/>
    <w:rsid w:val="00F84BEE"/>
    <w:rsid w:val="00F948BE"/>
    <w:rsid w:val="00FA14C4"/>
    <w:rsid w:val="00FC4463"/>
    <w:rsid w:val="00FE4517"/>
    <w:rsid w:val="00FE47AE"/>
    <w:rsid w:val="00FE4A2B"/>
    <w:rsid w:val="00FF5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69" type="connector" idref="#_x0000_s1157"/>
        <o:r id="V:Rule70" type="connector" idref="#_x0000_s1166"/>
        <o:r id="V:Rule71" type="connector" idref="#_x0000_s1175"/>
        <o:r id="V:Rule72" type="connector" idref="#_x0000_s1165"/>
        <o:r id="V:Rule73" type="connector" idref="#_x0000_s1125"/>
        <o:r id="V:Rule74" type="connector" idref="#_x0000_s1091"/>
        <o:r id="V:Rule75" type="connector" idref="#_x0000_s1047"/>
        <o:r id="V:Rule76" type="connector" idref="#_x0000_s1088"/>
        <o:r id="V:Rule77" type="connector" idref="#_x0000_s1053"/>
        <o:r id="V:Rule78" type="connector" idref="#_x0000_s1081"/>
        <o:r id="V:Rule79" type="connector" idref="#_x0000_s1155"/>
        <o:r id="V:Rule80" type="connector" idref="#_x0000_s1101"/>
        <o:r id="V:Rule81" type="connector" idref="#_x0000_s1138"/>
        <o:r id="V:Rule82" type="connector" idref="#_x0000_s1115"/>
        <o:r id="V:Rule83" type="connector" idref="#_x0000_s1164"/>
        <o:r id="V:Rule84" type="connector" idref="#_x0000_s1100"/>
        <o:r id="V:Rule85" type="connector" idref="#_x0000_s1106"/>
        <o:r id="V:Rule86" type="connector" idref="#_x0000_s1139"/>
        <o:r id="V:Rule87" type="connector" idref="#_x0000_s1055"/>
        <o:r id="V:Rule88" type="connector" idref="#_x0000_s1124"/>
        <o:r id="V:Rule89" type="connector" idref="#_x0000_s1027"/>
        <o:r id="V:Rule90" type="connector" idref="#_x0000_s1046"/>
        <o:r id="V:Rule91" type="connector" idref="#_x0000_s1149"/>
        <o:r id="V:Rule92" type="connector" idref="#_x0000_s1114"/>
        <o:r id="V:Rule93" type="connector" idref="#_x0000_s1074"/>
        <o:r id="V:Rule94" type="connector" idref="#_x0000_s1065"/>
        <o:r id="V:Rule95" type="connector" idref="#_x0000_s1126"/>
        <o:r id="V:Rule96" type="connector" idref="#_x0000_s1063"/>
        <o:r id="V:Rule97" type="connector" idref="#_x0000_s1029"/>
        <o:r id="V:Rule98" type="connector" idref="#_x0000_s1156"/>
        <o:r id="V:Rule99" type="connector" idref="#_x0000_s1056"/>
        <o:r id="V:Rule100" type="connector" idref="#_x0000_s1127"/>
        <o:r id="V:Rule101" type="connector" idref="#_x0000_s1099"/>
        <o:r id="V:Rule102" type="connector" idref="#_x0000_s1090"/>
        <o:r id="V:Rule103" type="connector" idref="#_x0000_s1071"/>
        <o:r id="V:Rule104" type="connector" idref="#_x0000_s1073"/>
        <o:r id="V:Rule105" type="connector" idref="#_x0000_s1044"/>
        <o:r id="V:Rule106" type="connector" idref="#_x0000_s1080"/>
        <o:r id="V:Rule107" type="connector" idref="#_x0000_s1098"/>
        <o:r id="V:Rule108" type="connector" idref="#_x0000_s1108"/>
        <o:r id="V:Rule109" type="connector" idref="#_x0000_s1033"/>
        <o:r id="V:Rule110" type="connector" idref="#_x0000_s1030"/>
        <o:r id="V:Rule111" type="connector" idref="#_x0000_s1062"/>
        <o:r id="V:Rule112" type="connector" idref="#_x0000_s1146"/>
        <o:r id="V:Rule113" type="connector" idref="#_x0000_s1158"/>
        <o:r id="V:Rule114" type="connector" idref="#_x0000_s1079"/>
        <o:r id="V:Rule115" type="connector" idref="#_x0000_s1064"/>
        <o:r id="V:Rule116" type="connector" idref="#_x0000_s1167"/>
        <o:r id="V:Rule117" type="connector" idref="#_x0000_s1190"/>
        <o:r id="V:Rule118" type="connector" idref="#_x0000_s1072"/>
        <o:r id="V:Rule119" type="connector" idref="#_x0000_s1054"/>
        <o:r id="V:Rule120" type="connector" idref="#_x0000_s1173"/>
        <o:r id="V:Rule121" type="connector" idref="#_x0000_s1117"/>
        <o:r id="V:Rule122" type="connector" idref="#_x0000_s1089"/>
        <o:r id="V:Rule123" type="connector" idref="#_x0000_s1188"/>
        <o:r id="V:Rule124" type="connector" idref="#_x0000_s1187"/>
        <o:r id="V:Rule125" type="connector" idref="#_x0000_s1189"/>
        <o:r id="V:Rule126" type="connector" idref="#_x0000_s1043"/>
        <o:r id="V:Rule127" type="connector" idref="#_x0000_s1107"/>
        <o:r id="V:Rule128" type="connector" idref="#_x0000_s1092"/>
        <o:r id="V:Rule129" type="connector" idref="#_x0000_s1140"/>
        <o:r id="V:Rule130" type="connector" idref="#_x0000_s1176"/>
        <o:r id="V:Rule131" type="connector" idref="#_x0000_s1042"/>
        <o:r id="V:Rule132" type="connector" idref="#_x0000_s1147"/>
        <o:r id="V:Rule133" type="connector" idref="#_x0000_s1116"/>
        <o:r id="V:Rule134" type="connector" idref="#_x0000_s1174"/>
        <o:r id="V:Rule135" type="connector" idref="#_x0000_s1148"/>
        <o:r id="V:Rule13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List Continue 3"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3144"/>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0"/>
    <w:next w:val="a0"/>
    <w:link w:val="10"/>
    <w:qFormat/>
    <w:rsid w:val="00BE3144"/>
    <w:pPr>
      <w:keepNext/>
      <w:spacing w:before="240" w:after="60"/>
      <w:jc w:val="center"/>
      <w:outlineLvl w:val="0"/>
    </w:pPr>
    <w:rPr>
      <w:rFonts w:ascii="Arial" w:hAnsi="Arial"/>
      <w:b/>
      <w:kern w:val="28"/>
      <w:sz w:val="24"/>
    </w:rPr>
  </w:style>
  <w:style w:type="paragraph" w:styleId="20">
    <w:name w:val="heading 2"/>
    <w:basedOn w:val="a0"/>
    <w:next w:val="a0"/>
    <w:link w:val="21"/>
    <w:qFormat/>
    <w:rsid w:val="00BE3144"/>
    <w:pPr>
      <w:keepNext/>
      <w:spacing w:before="240" w:after="60"/>
      <w:outlineLvl w:val="1"/>
    </w:pPr>
    <w:rPr>
      <w:rFonts w:ascii="Arial" w:hAnsi="Arial"/>
      <w:b/>
      <w:sz w:val="24"/>
    </w:rPr>
  </w:style>
  <w:style w:type="paragraph" w:styleId="30">
    <w:name w:val="heading 3"/>
    <w:basedOn w:val="a0"/>
    <w:next w:val="a0"/>
    <w:link w:val="31"/>
    <w:qFormat/>
    <w:rsid w:val="00BE3144"/>
    <w:pPr>
      <w:keepNext/>
      <w:widowControl w:val="0"/>
      <w:spacing w:before="240" w:after="60"/>
      <w:ind w:firstLine="280"/>
      <w:outlineLvl w:val="2"/>
    </w:pPr>
    <w:rPr>
      <w:rFonts w:ascii="Arial" w:hAnsi="Arial"/>
      <w:snapToGrid w:val="0"/>
      <w:sz w:val="24"/>
      <w:lang w:val="uk-UA"/>
    </w:rPr>
  </w:style>
  <w:style w:type="paragraph" w:styleId="40">
    <w:name w:val="heading 4"/>
    <w:basedOn w:val="a0"/>
    <w:next w:val="a0"/>
    <w:link w:val="41"/>
    <w:qFormat/>
    <w:rsid w:val="00BE3144"/>
    <w:pPr>
      <w:keepNext/>
      <w:widowControl w:val="0"/>
      <w:spacing w:before="240" w:after="60"/>
      <w:ind w:firstLine="280"/>
      <w:outlineLvl w:val="3"/>
    </w:pPr>
    <w:rPr>
      <w:rFonts w:ascii="Arial" w:hAnsi="Arial"/>
      <w:b/>
      <w:snapToGrid w:val="0"/>
      <w:sz w:val="24"/>
      <w:lang w:val="uk-UA"/>
    </w:rPr>
  </w:style>
  <w:style w:type="paragraph" w:styleId="5">
    <w:name w:val="heading 5"/>
    <w:basedOn w:val="a0"/>
    <w:next w:val="a0"/>
    <w:link w:val="50"/>
    <w:qFormat/>
    <w:rsid w:val="00BE3144"/>
    <w:pPr>
      <w:widowControl w:val="0"/>
      <w:spacing w:before="240" w:after="60"/>
      <w:ind w:firstLine="280"/>
      <w:outlineLvl w:val="4"/>
    </w:pPr>
    <w:rPr>
      <w:rFonts w:ascii="Arial" w:hAnsi="Arial"/>
      <w:snapToGrid w:val="0"/>
      <w:sz w:val="22"/>
      <w:lang w:val="uk-UA"/>
    </w:rPr>
  </w:style>
  <w:style w:type="paragraph" w:styleId="6">
    <w:name w:val="heading 6"/>
    <w:basedOn w:val="a0"/>
    <w:next w:val="a0"/>
    <w:link w:val="60"/>
    <w:qFormat/>
    <w:rsid w:val="00BE3144"/>
    <w:pPr>
      <w:spacing w:before="240" w:after="60"/>
      <w:outlineLvl w:val="5"/>
    </w:pPr>
    <w:rPr>
      <w:b/>
      <w:bCs/>
      <w:sz w:val="22"/>
      <w:szCs w:val="22"/>
    </w:rPr>
  </w:style>
  <w:style w:type="paragraph" w:styleId="7">
    <w:name w:val="heading 7"/>
    <w:basedOn w:val="a0"/>
    <w:next w:val="a0"/>
    <w:link w:val="70"/>
    <w:qFormat/>
    <w:rsid w:val="00BE3144"/>
    <w:pPr>
      <w:keepNext/>
      <w:widowControl w:val="0"/>
      <w:spacing w:line="260" w:lineRule="auto"/>
      <w:ind w:right="1200"/>
      <w:outlineLvl w:val="6"/>
    </w:pPr>
    <w:rPr>
      <w:bCs/>
      <w:i/>
      <w:snapToGrid w:val="0"/>
      <w:sz w:val="28"/>
      <w:lang w:val="uk-UA"/>
    </w:rPr>
  </w:style>
  <w:style w:type="paragraph" w:styleId="8">
    <w:name w:val="heading 8"/>
    <w:basedOn w:val="a0"/>
    <w:next w:val="a0"/>
    <w:link w:val="80"/>
    <w:qFormat/>
    <w:rsid w:val="00BE3144"/>
    <w:pPr>
      <w:keepNext/>
      <w:widowControl w:val="0"/>
      <w:spacing w:line="360" w:lineRule="auto"/>
      <w:ind w:firstLine="280"/>
      <w:outlineLvl w:val="7"/>
    </w:pPr>
    <w:rPr>
      <w:snapToGrid w:val="0"/>
      <w:color w:val="000000"/>
      <w:sz w:val="28"/>
      <w:lang w:val="uk-UA"/>
    </w:rPr>
  </w:style>
  <w:style w:type="paragraph" w:styleId="9">
    <w:name w:val="heading 9"/>
    <w:basedOn w:val="a0"/>
    <w:next w:val="a0"/>
    <w:link w:val="90"/>
    <w:qFormat/>
    <w:rsid w:val="00BE3144"/>
    <w:pPr>
      <w:keepNext/>
      <w:widowControl w:val="0"/>
      <w:spacing w:line="220" w:lineRule="auto"/>
      <w:ind w:firstLine="480"/>
      <w:jc w:val="center"/>
      <w:outlineLvl w:val="8"/>
    </w:pPr>
    <w:rPr>
      <w:b/>
      <w:bCs/>
      <w:snapToGrid w:val="0"/>
      <w:sz w:val="28"/>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3144"/>
    <w:rPr>
      <w:rFonts w:ascii="Arial" w:eastAsia="Times New Roman" w:hAnsi="Arial" w:cs="Times New Roman"/>
      <w:b/>
      <w:kern w:val="28"/>
      <w:sz w:val="24"/>
      <w:szCs w:val="20"/>
      <w:lang w:eastAsia="ru-RU"/>
    </w:rPr>
  </w:style>
  <w:style w:type="character" w:customStyle="1" w:styleId="21">
    <w:name w:val="Заголовок 2 Знак"/>
    <w:basedOn w:val="a1"/>
    <w:link w:val="20"/>
    <w:rsid w:val="00BE3144"/>
    <w:rPr>
      <w:rFonts w:ascii="Arial" w:eastAsia="Times New Roman" w:hAnsi="Arial" w:cs="Times New Roman"/>
      <w:b/>
      <w:sz w:val="24"/>
      <w:szCs w:val="20"/>
      <w:lang w:eastAsia="ru-RU"/>
    </w:rPr>
  </w:style>
  <w:style w:type="character" w:customStyle="1" w:styleId="31">
    <w:name w:val="Заголовок 3 Знак"/>
    <w:basedOn w:val="a1"/>
    <w:link w:val="30"/>
    <w:rsid w:val="00BE3144"/>
    <w:rPr>
      <w:rFonts w:ascii="Arial" w:eastAsia="Times New Roman" w:hAnsi="Arial" w:cs="Times New Roman"/>
      <w:snapToGrid w:val="0"/>
      <w:sz w:val="24"/>
      <w:szCs w:val="20"/>
      <w:lang w:val="uk-UA" w:eastAsia="ru-RU"/>
    </w:rPr>
  </w:style>
  <w:style w:type="character" w:customStyle="1" w:styleId="41">
    <w:name w:val="Заголовок 4 Знак"/>
    <w:basedOn w:val="a1"/>
    <w:link w:val="40"/>
    <w:rsid w:val="00BE3144"/>
    <w:rPr>
      <w:rFonts w:ascii="Arial" w:eastAsia="Times New Roman" w:hAnsi="Arial" w:cs="Times New Roman"/>
      <w:b/>
      <w:snapToGrid w:val="0"/>
      <w:sz w:val="24"/>
      <w:szCs w:val="20"/>
      <w:lang w:val="uk-UA" w:eastAsia="ru-RU"/>
    </w:rPr>
  </w:style>
  <w:style w:type="character" w:customStyle="1" w:styleId="50">
    <w:name w:val="Заголовок 5 Знак"/>
    <w:basedOn w:val="a1"/>
    <w:link w:val="5"/>
    <w:rsid w:val="00BE3144"/>
    <w:rPr>
      <w:rFonts w:ascii="Arial" w:eastAsia="Times New Roman" w:hAnsi="Arial" w:cs="Times New Roman"/>
      <w:snapToGrid w:val="0"/>
      <w:szCs w:val="20"/>
      <w:lang w:val="uk-UA" w:eastAsia="ru-RU"/>
    </w:rPr>
  </w:style>
  <w:style w:type="character" w:customStyle="1" w:styleId="60">
    <w:name w:val="Заголовок 6 Знак"/>
    <w:basedOn w:val="a1"/>
    <w:link w:val="6"/>
    <w:rsid w:val="00BE3144"/>
    <w:rPr>
      <w:rFonts w:ascii="Times New Roman" w:eastAsia="Times New Roman" w:hAnsi="Times New Roman" w:cs="Times New Roman"/>
      <w:b/>
      <w:bCs/>
      <w:lang w:eastAsia="ru-RU"/>
    </w:rPr>
  </w:style>
  <w:style w:type="character" w:customStyle="1" w:styleId="70">
    <w:name w:val="Заголовок 7 Знак"/>
    <w:basedOn w:val="a1"/>
    <w:link w:val="7"/>
    <w:rsid w:val="00BE3144"/>
    <w:rPr>
      <w:rFonts w:ascii="Times New Roman" w:eastAsia="Times New Roman" w:hAnsi="Times New Roman" w:cs="Times New Roman"/>
      <w:bCs/>
      <w:i/>
      <w:snapToGrid w:val="0"/>
      <w:sz w:val="28"/>
      <w:szCs w:val="20"/>
      <w:lang w:val="uk-UA" w:eastAsia="ru-RU"/>
    </w:rPr>
  </w:style>
  <w:style w:type="character" w:customStyle="1" w:styleId="80">
    <w:name w:val="Заголовок 8 Знак"/>
    <w:basedOn w:val="a1"/>
    <w:link w:val="8"/>
    <w:rsid w:val="00BE3144"/>
    <w:rPr>
      <w:rFonts w:ascii="Times New Roman" w:eastAsia="Times New Roman" w:hAnsi="Times New Roman" w:cs="Times New Roman"/>
      <w:snapToGrid w:val="0"/>
      <w:color w:val="000000"/>
      <w:sz w:val="28"/>
      <w:szCs w:val="20"/>
      <w:lang w:val="uk-UA" w:eastAsia="ru-RU"/>
    </w:rPr>
  </w:style>
  <w:style w:type="character" w:customStyle="1" w:styleId="90">
    <w:name w:val="Заголовок 9 Знак"/>
    <w:basedOn w:val="a1"/>
    <w:link w:val="9"/>
    <w:rsid w:val="00BE3144"/>
    <w:rPr>
      <w:rFonts w:ascii="Times New Roman" w:eastAsia="Times New Roman" w:hAnsi="Times New Roman" w:cs="Times New Roman"/>
      <w:b/>
      <w:bCs/>
      <w:snapToGrid w:val="0"/>
      <w:sz w:val="28"/>
      <w:szCs w:val="20"/>
      <w:lang w:val="uk-UA" w:eastAsia="ru-RU"/>
    </w:rPr>
  </w:style>
  <w:style w:type="paragraph" w:customStyle="1" w:styleId="11">
    <w:name w:val="Стиль1"/>
    <w:basedOn w:val="32"/>
    <w:autoRedefine/>
    <w:rsid w:val="00BE3144"/>
    <w:pPr>
      <w:spacing w:after="0" w:line="360" w:lineRule="auto"/>
      <w:ind w:firstLine="709"/>
    </w:pPr>
    <w:rPr>
      <w:sz w:val="28"/>
      <w:szCs w:val="28"/>
    </w:rPr>
  </w:style>
  <w:style w:type="paragraph" w:styleId="32">
    <w:name w:val="Body Text 3"/>
    <w:basedOn w:val="a0"/>
    <w:link w:val="33"/>
    <w:rsid w:val="00BE3144"/>
    <w:pPr>
      <w:spacing w:after="120"/>
    </w:pPr>
    <w:rPr>
      <w:sz w:val="16"/>
      <w:szCs w:val="16"/>
    </w:rPr>
  </w:style>
  <w:style w:type="character" w:customStyle="1" w:styleId="33">
    <w:name w:val="Основной текст 3 Знак"/>
    <w:basedOn w:val="a1"/>
    <w:link w:val="32"/>
    <w:rsid w:val="00BE3144"/>
    <w:rPr>
      <w:rFonts w:ascii="Times New Roman" w:eastAsia="Times New Roman" w:hAnsi="Times New Roman" w:cs="Times New Roman"/>
      <w:sz w:val="16"/>
      <w:szCs w:val="16"/>
      <w:lang w:eastAsia="ru-RU"/>
    </w:rPr>
  </w:style>
  <w:style w:type="paragraph" w:styleId="a4">
    <w:name w:val="header"/>
    <w:basedOn w:val="a0"/>
    <w:link w:val="a5"/>
    <w:uiPriority w:val="99"/>
    <w:rsid w:val="00BE3144"/>
    <w:pPr>
      <w:tabs>
        <w:tab w:val="center" w:pos="4153"/>
        <w:tab w:val="right" w:pos="8306"/>
      </w:tabs>
    </w:pPr>
  </w:style>
  <w:style w:type="character" w:customStyle="1" w:styleId="a5">
    <w:name w:val="Верхний колонтитул Знак"/>
    <w:basedOn w:val="a1"/>
    <w:link w:val="a4"/>
    <w:uiPriority w:val="99"/>
    <w:rsid w:val="00BE3144"/>
    <w:rPr>
      <w:rFonts w:ascii="Times New Roman" w:eastAsia="Times New Roman" w:hAnsi="Times New Roman" w:cs="Times New Roman"/>
      <w:sz w:val="20"/>
      <w:szCs w:val="20"/>
      <w:lang w:eastAsia="ru-RU"/>
    </w:rPr>
  </w:style>
  <w:style w:type="paragraph" w:styleId="a6">
    <w:name w:val="Body Text Indent"/>
    <w:basedOn w:val="a0"/>
    <w:link w:val="a7"/>
    <w:rsid w:val="00BE3144"/>
    <w:pPr>
      <w:spacing w:after="120"/>
      <w:ind w:left="283"/>
    </w:pPr>
  </w:style>
  <w:style w:type="character" w:customStyle="1" w:styleId="a7">
    <w:name w:val="Основной текст с отступом Знак"/>
    <w:basedOn w:val="a1"/>
    <w:link w:val="a6"/>
    <w:rsid w:val="00BE3144"/>
    <w:rPr>
      <w:rFonts w:ascii="Times New Roman" w:eastAsia="Times New Roman" w:hAnsi="Times New Roman" w:cs="Times New Roman"/>
      <w:sz w:val="20"/>
      <w:szCs w:val="20"/>
      <w:lang w:eastAsia="ru-RU"/>
    </w:rPr>
  </w:style>
  <w:style w:type="paragraph" w:styleId="a8">
    <w:name w:val="footer"/>
    <w:basedOn w:val="a0"/>
    <w:link w:val="a9"/>
    <w:uiPriority w:val="99"/>
    <w:rsid w:val="00BE3144"/>
    <w:pPr>
      <w:tabs>
        <w:tab w:val="center" w:pos="4153"/>
        <w:tab w:val="right" w:pos="8306"/>
      </w:tabs>
    </w:pPr>
  </w:style>
  <w:style w:type="character" w:customStyle="1" w:styleId="a9">
    <w:name w:val="Нижний колонтитул Знак"/>
    <w:basedOn w:val="a1"/>
    <w:link w:val="a8"/>
    <w:uiPriority w:val="99"/>
    <w:rsid w:val="00BE3144"/>
    <w:rPr>
      <w:rFonts w:ascii="Times New Roman" w:eastAsia="Times New Roman" w:hAnsi="Times New Roman" w:cs="Times New Roman"/>
      <w:sz w:val="20"/>
      <w:szCs w:val="20"/>
      <w:lang w:eastAsia="ru-RU"/>
    </w:rPr>
  </w:style>
  <w:style w:type="paragraph" w:styleId="aa">
    <w:name w:val="Body Text"/>
    <w:basedOn w:val="a0"/>
    <w:link w:val="ab"/>
    <w:uiPriority w:val="1"/>
    <w:qFormat/>
    <w:rsid w:val="00BE3144"/>
    <w:pPr>
      <w:spacing w:after="120"/>
      <w:ind w:firstLine="340"/>
    </w:pPr>
  </w:style>
  <w:style w:type="character" w:customStyle="1" w:styleId="ab">
    <w:name w:val="Основной текст Знак"/>
    <w:basedOn w:val="a1"/>
    <w:link w:val="aa"/>
    <w:uiPriority w:val="1"/>
    <w:rsid w:val="00BE3144"/>
    <w:rPr>
      <w:rFonts w:ascii="Times New Roman" w:eastAsia="Times New Roman" w:hAnsi="Times New Roman" w:cs="Times New Roman"/>
      <w:sz w:val="20"/>
      <w:szCs w:val="20"/>
      <w:lang w:eastAsia="ru-RU"/>
    </w:rPr>
  </w:style>
  <w:style w:type="paragraph" w:styleId="ac">
    <w:name w:val="Message Header"/>
    <w:basedOn w:val="a0"/>
    <w:link w:val="ad"/>
    <w:rsid w:val="00BE3144"/>
    <w:pPr>
      <w:pBdr>
        <w:top w:val="single" w:sz="6" w:space="3" w:color="auto"/>
        <w:left w:val="single" w:sz="6" w:space="3" w:color="auto"/>
        <w:bottom w:val="single" w:sz="6" w:space="3" w:color="auto"/>
        <w:right w:val="single" w:sz="6" w:space="3" w:color="auto"/>
      </w:pBdr>
      <w:shd w:val="pct20" w:color="auto" w:fill="auto"/>
      <w:ind w:left="1134" w:hanging="1134"/>
    </w:pPr>
    <w:rPr>
      <w:rFonts w:ascii="Arial" w:hAnsi="Arial"/>
      <w:sz w:val="24"/>
    </w:rPr>
  </w:style>
  <w:style w:type="character" w:customStyle="1" w:styleId="ad">
    <w:name w:val="Шапка Знак"/>
    <w:basedOn w:val="a1"/>
    <w:link w:val="ac"/>
    <w:rsid w:val="00BE3144"/>
    <w:rPr>
      <w:rFonts w:ascii="Arial" w:eastAsia="Times New Roman" w:hAnsi="Arial" w:cs="Times New Roman"/>
      <w:sz w:val="24"/>
      <w:szCs w:val="20"/>
      <w:shd w:val="pct20" w:color="auto" w:fill="auto"/>
      <w:lang w:eastAsia="ru-RU"/>
    </w:rPr>
  </w:style>
  <w:style w:type="paragraph" w:styleId="ae">
    <w:name w:val="Normal Indent"/>
    <w:basedOn w:val="a0"/>
    <w:rsid w:val="00BE3144"/>
    <w:pPr>
      <w:ind w:left="720"/>
    </w:pPr>
  </w:style>
  <w:style w:type="paragraph" w:styleId="22">
    <w:name w:val="Body Text Indent 2"/>
    <w:basedOn w:val="a0"/>
    <w:link w:val="23"/>
    <w:rsid w:val="00BE3144"/>
    <w:pPr>
      <w:spacing w:after="120" w:line="480" w:lineRule="auto"/>
      <w:ind w:left="283"/>
    </w:pPr>
  </w:style>
  <w:style w:type="character" w:customStyle="1" w:styleId="23">
    <w:name w:val="Основной текст с отступом 2 Знак"/>
    <w:basedOn w:val="a1"/>
    <w:link w:val="22"/>
    <w:rsid w:val="00BE3144"/>
    <w:rPr>
      <w:rFonts w:ascii="Times New Roman" w:eastAsia="Times New Roman" w:hAnsi="Times New Roman" w:cs="Times New Roman"/>
      <w:sz w:val="20"/>
      <w:szCs w:val="20"/>
      <w:lang w:eastAsia="ru-RU"/>
    </w:rPr>
  </w:style>
  <w:style w:type="paragraph" w:styleId="24">
    <w:name w:val="Body Text 2"/>
    <w:basedOn w:val="a0"/>
    <w:link w:val="25"/>
    <w:rsid w:val="00BE3144"/>
    <w:pPr>
      <w:spacing w:after="120" w:line="480" w:lineRule="auto"/>
    </w:pPr>
  </w:style>
  <w:style w:type="character" w:customStyle="1" w:styleId="25">
    <w:name w:val="Основной текст 2 Знак"/>
    <w:basedOn w:val="a1"/>
    <w:link w:val="24"/>
    <w:rsid w:val="00BE3144"/>
    <w:rPr>
      <w:rFonts w:ascii="Times New Roman" w:eastAsia="Times New Roman" w:hAnsi="Times New Roman" w:cs="Times New Roman"/>
      <w:sz w:val="20"/>
      <w:szCs w:val="20"/>
      <w:lang w:eastAsia="ru-RU"/>
    </w:rPr>
  </w:style>
  <w:style w:type="paragraph" w:styleId="34">
    <w:name w:val="Body Text Indent 3"/>
    <w:basedOn w:val="a0"/>
    <w:link w:val="35"/>
    <w:rsid w:val="00BE3144"/>
    <w:pPr>
      <w:spacing w:after="120"/>
      <w:ind w:left="283"/>
    </w:pPr>
    <w:rPr>
      <w:sz w:val="16"/>
      <w:szCs w:val="16"/>
    </w:rPr>
  </w:style>
  <w:style w:type="character" w:customStyle="1" w:styleId="35">
    <w:name w:val="Основной текст с отступом 3 Знак"/>
    <w:basedOn w:val="a1"/>
    <w:link w:val="34"/>
    <w:rsid w:val="00BE3144"/>
    <w:rPr>
      <w:rFonts w:ascii="Times New Roman" w:eastAsia="Times New Roman" w:hAnsi="Times New Roman" w:cs="Times New Roman"/>
      <w:sz w:val="16"/>
      <w:szCs w:val="16"/>
      <w:lang w:eastAsia="ru-RU"/>
    </w:rPr>
  </w:style>
  <w:style w:type="paragraph" w:customStyle="1" w:styleId="FR1">
    <w:name w:val="FR1"/>
    <w:rsid w:val="00BE3144"/>
    <w:pPr>
      <w:widowControl w:val="0"/>
      <w:spacing w:before="100" w:after="0" w:line="240" w:lineRule="auto"/>
      <w:ind w:left="440"/>
    </w:pPr>
    <w:rPr>
      <w:rFonts w:ascii="Times New Roman" w:eastAsia="Times New Roman" w:hAnsi="Times New Roman" w:cs="Times New Roman"/>
      <w:snapToGrid w:val="0"/>
      <w:sz w:val="18"/>
      <w:szCs w:val="20"/>
      <w:lang w:val="uk-UA" w:eastAsia="ru-RU"/>
    </w:rPr>
  </w:style>
  <w:style w:type="paragraph" w:styleId="af">
    <w:name w:val="List"/>
    <w:basedOn w:val="a0"/>
    <w:rsid w:val="00BE3144"/>
    <w:pPr>
      <w:widowControl w:val="0"/>
      <w:ind w:left="283" w:hanging="283"/>
    </w:pPr>
    <w:rPr>
      <w:rFonts w:ascii="Arial" w:hAnsi="Arial"/>
      <w:snapToGrid w:val="0"/>
      <w:sz w:val="16"/>
      <w:lang w:val="uk-UA"/>
    </w:rPr>
  </w:style>
  <w:style w:type="paragraph" w:styleId="26">
    <w:name w:val="List 2"/>
    <w:basedOn w:val="a0"/>
    <w:rsid w:val="00BE3144"/>
    <w:pPr>
      <w:widowControl w:val="0"/>
      <w:ind w:left="566" w:hanging="283"/>
    </w:pPr>
    <w:rPr>
      <w:rFonts w:ascii="Arial" w:hAnsi="Arial"/>
      <w:snapToGrid w:val="0"/>
      <w:sz w:val="16"/>
      <w:lang w:val="uk-UA"/>
    </w:rPr>
  </w:style>
  <w:style w:type="paragraph" w:styleId="36">
    <w:name w:val="List 3"/>
    <w:basedOn w:val="a0"/>
    <w:rsid w:val="00BE3144"/>
    <w:pPr>
      <w:widowControl w:val="0"/>
      <w:ind w:left="849" w:hanging="283"/>
    </w:pPr>
    <w:rPr>
      <w:rFonts w:ascii="Arial" w:hAnsi="Arial"/>
      <w:snapToGrid w:val="0"/>
      <w:sz w:val="16"/>
      <w:lang w:val="uk-UA"/>
    </w:rPr>
  </w:style>
  <w:style w:type="paragraph" w:styleId="42">
    <w:name w:val="List 4"/>
    <w:basedOn w:val="a0"/>
    <w:rsid w:val="00BE3144"/>
    <w:pPr>
      <w:widowControl w:val="0"/>
      <w:ind w:left="1132" w:hanging="283"/>
    </w:pPr>
    <w:rPr>
      <w:rFonts w:ascii="Arial" w:hAnsi="Arial"/>
      <w:snapToGrid w:val="0"/>
      <w:sz w:val="16"/>
      <w:lang w:val="uk-UA"/>
    </w:rPr>
  </w:style>
  <w:style w:type="paragraph" w:styleId="a">
    <w:name w:val="List Bullet"/>
    <w:basedOn w:val="a0"/>
    <w:autoRedefine/>
    <w:rsid w:val="00BE3144"/>
    <w:pPr>
      <w:widowControl w:val="0"/>
      <w:numPr>
        <w:numId w:val="1"/>
      </w:numPr>
    </w:pPr>
    <w:rPr>
      <w:rFonts w:ascii="Arial" w:hAnsi="Arial"/>
      <w:snapToGrid w:val="0"/>
      <w:sz w:val="16"/>
      <w:lang w:val="uk-UA"/>
    </w:rPr>
  </w:style>
  <w:style w:type="paragraph" w:styleId="2">
    <w:name w:val="List Bullet 2"/>
    <w:basedOn w:val="a0"/>
    <w:autoRedefine/>
    <w:rsid w:val="00BE3144"/>
    <w:pPr>
      <w:widowControl w:val="0"/>
      <w:numPr>
        <w:numId w:val="2"/>
      </w:numPr>
    </w:pPr>
    <w:rPr>
      <w:rFonts w:ascii="Arial" w:hAnsi="Arial"/>
      <w:snapToGrid w:val="0"/>
      <w:sz w:val="16"/>
      <w:lang w:val="uk-UA"/>
    </w:rPr>
  </w:style>
  <w:style w:type="paragraph" w:styleId="3">
    <w:name w:val="List Bullet 3"/>
    <w:basedOn w:val="a0"/>
    <w:autoRedefine/>
    <w:rsid w:val="00BE3144"/>
    <w:pPr>
      <w:widowControl w:val="0"/>
      <w:numPr>
        <w:numId w:val="3"/>
      </w:numPr>
    </w:pPr>
    <w:rPr>
      <w:rFonts w:ascii="Arial" w:hAnsi="Arial"/>
      <w:snapToGrid w:val="0"/>
      <w:sz w:val="16"/>
      <w:lang w:val="uk-UA"/>
    </w:rPr>
  </w:style>
  <w:style w:type="paragraph" w:styleId="4">
    <w:name w:val="List Bullet 4"/>
    <w:basedOn w:val="a0"/>
    <w:autoRedefine/>
    <w:rsid w:val="00BE3144"/>
    <w:pPr>
      <w:widowControl w:val="0"/>
      <w:numPr>
        <w:numId w:val="4"/>
      </w:numPr>
    </w:pPr>
    <w:rPr>
      <w:rFonts w:ascii="Arial" w:hAnsi="Arial"/>
      <w:snapToGrid w:val="0"/>
      <w:sz w:val="16"/>
      <w:lang w:val="uk-UA"/>
    </w:rPr>
  </w:style>
  <w:style w:type="paragraph" w:styleId="27">
    <w:name w:val="List Continue 2"/>
    <w:basedOn w:val="a0"/>
    <w:rsid w:val="00BE3144"/>
    <w:pPr>
      <w:widowControl w:val="0"/>
      <w:spacing w:after="120"/>
      <w:ind w:left="566" w:firstLine="280"/>
    </w:pPr>
    <w:rPr>
      <w:rFonts w:ascii="Arial" w:hAnsi="Arial"/>
      <w:snapToGrid w:val="0"/>
      <w:sz w:val="16"/>
      <w:lang w:val="uk-UA"/>
    </w:rPr>
  </w:style>
  <w:style w:type="paragraph" w:styleId="37">
    <w:name w:val="List Continue 3"/>
    <w:basedOn w:val="a0"/>
    <w:rsid w:val="00BE3144"/>
    <w:pPr>
      <w:widowControl w:val="0"/>
      <w:spacing w:after="120"/>
      <w:ind w:left="849" w:firstLine="280"/>
    </w:pPr>
    <w:rPr>
      <w:rFonts w:ascii="Arial" w:hAnsi="Arial"/>
      <w:snapToGrid w:val="0"/>
      <w:sz w:val="16"/>
      <w:lang w:val="uk-UA"/>
    </w:rPr>
  </w:style>
  <w:style w:type="paragraph" w:styleId="af0">
    <w:name w:val="Title"/>
    <w:basedOn w:val="a0"/>
    <w:link w:val="af1"/>
    <w:qFormat/>
    <w:rsid w:val="00BE3144"/>
    <w:pPr>
      <w:widowControl w:val="0"/>
      <w:spacing w:line="260" w:lineRule="auto"/>
      <w:ind w:left="1280" w:right="1200"/>
      <w:jc w:val="center"/>
    </w:pPr>
    <w:rPr>
      <w:b/>
      <w:bCs/>
      <w:snapToGrid w:val="0"/>
      <w:sz w:val="28"/>
      <w:lang w:val="uk-UA"/>
    </w:rPr>
  </w:style>
  <w:style w:type="character" w:customStyle="1" w:styleId="af1">
    <w:name w:val="Название Знак"/>
    <w:basedOn w:val="a1"/>
    <w:link w:val="af0"/>
    <w:rsid w:val="00BE3144"/>
    <w:rPr>
      <w:rFonts w:ascii="Times New Roman" w:eastAsia="Times New Roman" w:hAnsi="Times New Roman" w:cs="Times New Roman"/>
      <w:b/>
      <w:bCs/>
      <w:snapToGrid w:val="0"/>
      <w:sz w:val="28"/>
      <w:szCs w:val="20"/>
      <w:lang w:val="uk-UA"/>
    </w:rPr>
  </w:style>
  <w:style w:type="paragraph" w:customStyle="1" w:styleId="12">
    <w:name w:val="Обычный1"/>
    <w:rsid w:val="00BE3144"/>
    <w:pPr>
      <w:widowControl w:val="0"/>
      <w:spacing w:after="0" w:line="240" w:lineRule="auto"/>
    </w:pPr>
    <w:rPr>
      <w:rFonts w:ascii="Times New Roman" w:eastAsia="Times New Roman" w:hAnsi="Times New Roman" w:cs="Times New Roman"/>
      <w:snapToGrid w:val="0"/>
      <w:sz w:val="20"/>
      <w:szCs w:val="20"/>
      <w:lang w:eastAsia="ru-RU"/>
    </w:rPr>
  </w:style>
  <w:style w:type="paragraph" w:styleId="af2">
    <w:name w:val="Block Text"/>
    <w:basedOn w:val="a0"/>
    <w:rsid w:val="00BE3144"/>
    <w:pPr>
      <w:widowControl w:val="0"/>
      <w:spacing w:line="260" w:lineRule="auto"/>
      <w:ind w:left="1280" w:right="1200"/>
      <w:jc w:val="center"/>
    </w:pPr>
    <w:rPr>
      <w:b/>
      <w:bCs/>
      <w:snapToGrid w:val="0"/>
      <w:sz w:val="28"/>
      <w:lang w:val="uk-UA"/>
    </w:rPr>
  </w:style>
  <w:style w:type="paragraph" w:customStyle="1" w:styleId="210">
    <w:name w:val="Основной текст 21"/>
    <w:basedOn w:val="a0"/>
    <w:rsid w:val="00BE3144"/>
    <w:pPr>
      <w:suppressAutoHyphens/>
      <w:overflowPunct w:val="0"/>
      <w:autoSpaceDE w:val="0"/>
      <w:autoSpaceDN w:val="0"/>
      <w:adjustRightInd w:val="0"/>
      <w:spacing w:line="240" w:lineRule="atLeast"/>
      <w:ind w:firstLine="708"/>
      <w:textAlignment w:val="baseline"/>
    </w:pPr>
    <w:rPr>
      <w:sz w:val="28"/>
      <w:lang w:val="uk-UA"/>
    </w:rPr>
  </w:style>
  <w:style w:type="paragraph" w:customStyle="1" w:styleId="310">
    <w:name w:val="Основной текст с отступом 31"/>
    <w:basedOn w:val="a0"/>
    <w:rsid w:val="00BE3144"/>
    <w:pPr>
      <w:overflowPunct w:val="0"/>
      <w:autoSpaceDE w:val="0"/>
      <w:autoSpaceDN w:val="0"/>
      <w:adjustRightInd w:val="0"/>
      <w:ind w:firstLine="709"/>
      <w:jc w:val="left"/>
      <w:textAlignment w:val="baseline"/>
    </w:pPr>
    <w:rPr>
      <w:sz w:val="28"/>
    </w:rPr>
  </w:style>
  <w:style w:type="paragraph" w:styleId="af3">
    <w:name w:val="footnote text"/>
    <w:basedOn w:val="a0"/>
    <w:link w:val="af4"/>
    <w:semiHidden/>
    <w:rsid w:val="00BE3144"/>
    <w:pPr>
      <w:overflowPunct w:val="0"/>
      <w:autoSpaceDE w:val="0"/>
      <w:autoSpaceDN w:val="0"/>
      <w:adjustRightInd w:val="0"/>
      <w:jc w:val="left"/>
      <w:textAlignment w:val="baseline"/>
    </w:pPr>
  </w:style>
  <w:style w:type="character" w:customStyle="1" w:styleId="af4">
    <w:name w:val="Текст сноски Знак"/>
    <w:basedOn w:val="a1"/>
    <w:link w:val="af3"/>
    <w:semiHidden/>
    <w:rsid w:val="00BE3144"/>
    <w:rPr>
      <w:rFonts w:ascii="Times New Roman" w:eastAsia="Times New Roman" w:hAnsi="Times New Roman" w:cs="Times New Roman"/>
      <w:sz w:val="20"/>
      <w:szCs w:val="20"/>
      <w:lang w:eastAsia="ru-RU"/>
    </w:rPr>
  </w:style>
  <w:style w:type="character" w:styleId="af5">
    <w:name w:val="footnote reference"/>
    <w:semiHidden/>
    <w:rsid w:val="00BE3144"/>
    <w:rPr>
      <w:vertAlign w:val="superscript"/>
    </w:rPr>
  </w:style>
  <w:style w:type="character" w:styleId="af6">
    <w:name w:val="page number"/>
    <w:basedOn w:val="a1"/>
    <w:rsid w:val="00BE3144"/>
  </w:style>
  <w:style w:type="paragraph" w:styleId="af7">
    <w:name w:val="Subtitle"/>
    <w:basedOn w:val="a0"/>
    <w:link w:val="af8"/>
    <w:qFormat/>
    <w:rsid w:val="00BE3144"/>
    <w:pPr>
      <w:widowControl w:val="0"/>
      <w:spacing w:line="360" w:lineRule="auto"/>
      <w:ind w:right="1200"/>
    </w:pPr>
    <w:rPr>
      <w:bCs/>
      <w:snapToGrid w:val="0"/>
      <w:sz w:val="28"/>
      <w:lang w:val="uk-UA"/>
    </w:rPr>
  </w:style>
  <w:style w:type="character" w:customStyle="1" w:styleId="af8">
    <w:name w:val="Подзаголовок Знак"/>
    <w:basedOn w:val="a1"/>
    <w:link w:val="af7"/>
    <w:rsid w:val="00BE3144"/>
    <w:rPr>
      <w:rFonts w:ascii="Times New Roman" w:eastAsia="Times New Roman" w:hAnsi="Times New Roman" w:cs="Times New Roman"/>
      <w:bCs/>
      <w:snapToGrid w:val="0"/>
      <w:sz w:val="28"/>
      <w:szCs w:val="20"/>
      <w:lang w:val="uk-UA" w:eastAsia="ru-RU"/>
    </w:rPr>
  </w:style>
  <w:style w:type="paragraph" w:customStyle="1" w:styleId="FR3">
    <w:name w:val="FR3"/>
    <w:rsid w:val="00BE3144"/>
    <w:pPr>
      <w:widowControl w:val="0"/>
      <w:overflowPunct w:val="0"/>
      <w:autoSpaceDE w:val="0"/>
      <w:autoSpaceDN w:val="0"/>
      <w:adjustRightInd w:val="0"/>
      <w:spacing w:before="20" w:after="0" w:line="240" w:lineRule="auto"/>
      <w:jc w:val="both"/>
      <w:textAlignment w:val="baseline"/>
    </w:pPr>
    <w:rPr>
      <w:rFonts w:ascii="Times New Roman" w:eastAsia="Times New Roman" w:hAnsi="Times New Roman" w:cs="Times New Roman"/>
      <w:sz w:val="24"/>
      <w:szCs w:val="20"/>
      <w:lang w:val="uk-UA" w:eastAsia="ru-RU"/>
    </w:rPr>
  </w:style>
  <w:style w:type="paragraph" w:customStyle="1" w:styleId="caaieiaie4">
    <w:name w:val="caaieiaie 4"/>
    <w:basedOn w:val="a0"/>
    <w:next w:val="a0"/>
    <w:rsid w:val="00BE3144"/>
    <w:pPr>
      <w:keepNext/>
      <w:overflowPunct w:val="0"/>
      <w:autoSpaceDE w:val="0"/>
      <w:autoSpaceDN w:val="0"/>
      <w:adjustRightInd w:val="0"/>
      <w:ind w:firstLine="1134"/>
      <w:textAlignment w:val="baseline"/>
    </w:pPr>
    <w:rPr>
      <w:b/>
      <w:sz w:val="32"/>
      <w:lang w:val="uk-UA"/>
    </w:rPr>
  </w:style>
  <w:style w:type="paragraph" w:customStyle="1" w:styleId="caaieiaie6">
    <w:name w:val="caaieiaie 6"/>
    <w:basedOn w:val="a0"/>
    <w:next w:val="a0"/>
    <w:rsid w:val="00BE3144"/>
    <w:pPr>
      <w:keepNext/>
      <w:overflowPunct w:val="0"/>
      <w:autoSpaceDE w:val="0"/>
      <w:autoSpaceDN w:val="0"/>
      <w:adjustRightInd w:val="0"/>
      <w:textAlignment w:val="baseline"/>
    </w:pPr>
    <w:rPr>
      <w:b/>
      <w:sz w:val="32"/>
      <w:lang w:val="uk-UA"/>
    </w:rPr>
  </w:style>
  <w:style w:type="paragraph" w:customStyle="1" w:styleId="211">
    <w:name w:val="Основной текст с отступом 21"/>
    <w:basedOn w:val="a0"/>
    <w:rsid w:val="00BE3144"/>
    <w:pPr>
      <w:pBdr>
        <w:top w:val="single" w:sz="6" w:space="1" w:color="auto"/>
        <w:left w:val="single" w:sz="6" w:space="12" w:color="auto"/>
        <w:bottom w:val="single" w:sz="6" w:space="1" w:color="auto"/>
        <w:right w:val="single" w:sz="6" w:space="7" w:color="auto"/>
      </w:pBdr>
      <w:overflowPunct w:val="0"/>
      <w:autoSpaceDE w:val="0"/>
      <w:autoSpaceDN w:val="0"/>
      <w:adjustRightInd w:val="0"/>
      <w:spacing w:line="360" w:lineRule="auto"/>
      <w:ind w:firstLine="720"/>
      <w:textAlignment w:val="baseline"/>
    </w:pPr>
    <w:rPr>
      <w:sz w:val="28"/>
      <w:lang w:val="uk-UA"/>
    </w:rPr>
  </w:style>
  <w:style w:type="character" w:styleId="af9">
    <w:name w:val="Hyperlink"/>
    <w:uiPriority w:val="99"/>
    <w:rsid w:val="00BE3144"/>
    <w:rPr>
      <w:color w:val="0000FF"/>
      <w:u w:val="single"/>
    </w:rPr>
  </w:style>
  <w:style w:type="paragraph" w:customStyle="1" w:styleId="afa">
    <w:name w:val="Стиль"/>
    <w:rsid w:val="00BE3144"/>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0"/>
    <w:link w:val="HTML0"/>
    <w:rsid w:val="00BE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0">
    <w:name w:val="Стандартный HTML Знак"/>
    <w:basedOn w:val="a1"/>
    <w:link w:val="HTML"/>
    <w:rsid w:val="00BE3144"/>
    <w:rPr>
      <w:rFonts w:ascii="Courier New" w:eastAsia="Times New Roman" w:hAnsi="Courier New" w:cs="Courier New"/>
      <w:sz w:val="20"/>
      <w:szCs w:val="20"/>
      <w:lang w:eastAsia="ru-RU"/>
    </w:rPr>
  </w:style>
  <w:style w:type="paragraph" w:styleId="afb">
    <w:name w:val="Plain Text"/>
    <w:basedOn w:val="a0"/>
    <w:link w:val="afc"/>
    <w:rsid w:val="00BE3144"/>
    <w:pPr>
      <w:jc w:val="left"/>
    </w:pPr>
    <w:rPr>
      <w:rFonts w:ascii="Courier New" w:hAnsi="Courier New" w:cs="Courier New"/>
    </w:rPr>
  </w:style>
  <w:style w:type="character" w:customStyle="1" w:styleId="afc">
    <w:name w:val="Текст Знак"/>
    <w:basedOn w:val="a1"/>
    <w:link w:val="afb"/>
    <w:rsid w:val="00BE3144"/>
    <w:rPr>
      <w:rFonts w:ascii="Courier New" w:eastAsia="Times New Roman" w:hAnsi="Courier New" w:cs="Courier New"/>
      <w:sz w:val="20"/>
      <w:szCs w:val="20"/>
      <w:lang w:eastAsia="ru-RU"/>
    </w:rPr>
  </w:style>
  <w:style w:type="paragraph" w:styleId="afd">
    <w:name w:val="Balloon Text"/>
    <w:basedOn w:val="a0"/>
    <w:link w:val="afe"/>
    <w:uiPriority w:val="99"/>
    <w:rsid w:val="00BE3144"/>
    <w:rPr>
      <w:rFonts w:ascii="Tahoma" w:hAnsi="Tahoma"/>
      <w:sz w:val="16"/>
      <w:szCs w:val="16"/>
    </w:rPr>
  </w:style>
  <w:style w:type="character" w:customStyle="1" w:styleId="afe">
    <w:name w:val="Текст выноски Знак"/>
    <w:basedOn w:val="a1"/>
    <w:link w:val="afd"/>
    <w:uiPriority w:val="99"/>
    <w:rsid w:val="00BE3144"/>
    <w:rPr>
      <w:rFonts w:ascii="Tahoma" w:eastAsia="Times New Roman" w:hAnsi="Tahoma" w:cs="Times New Roman"/>
      <w:sz w:val="16"/>
      <w:szCs w:val="16"/>
    </w:rPr>
  </w:style>
  <w:style w:type="paragraph" w:styleId="aff">
    <w:name w:val="Normal (Web)"/>
    <w:basedOn w:val="a0"/>
    <w:uiPriority w:val="99"/>
    <w:unhideWhenUsed/>
    <w:rsid w:val="00BE3144"/>
    <w:pPr>
      <w:spacing w:before="100" w:beforeAutospacing="1" w:after="100" w:afterAutospacing="1"/>
      <w:jc w:val="left"/>
    </w:pPr>
    <w:rPr>
      <w:sz w:val="24"/>
      <w:szCs w:val="24"/>
    </w:rPr>
  </w:style>
  <w:style w:type="paragraph" w:customStyle="1" w:styleId="Pa3">
    <w:name w:val="Pa3"/>
    <w:basedOn w:val="a0"/>
    <w:next w:val="a0"/>
    <w:uiPriority w:val="99"/>
    <w:rsid w:val="00BE3144"/>
    <w:pPr>
      <w:autoSpaceDE w:val="0"/>
      <w:autoSpaceDN w:val="0"/>
      <w:adjustRightInd w:val="0"/>
      <w:spacing w:line="201" w:lineRule="atLeast"/>
      <w:jc w:val="left"/>
    </w:pPr>
    <w:rPr>
      <w:rFonts w:ascii="PetersburgC" w:hAnsi="PetersburgC"/>
      <w:sz w:val="24"/>
      <w:szCs w:val="24"/>
    </w:rPr>
  </w:style>
  <w:style w:type="paragraph" w:customStyle="1" w:styleId="Pa21">
    <w:name w:val="Pa21"/>
    <w:basedOn w:val="a0"/>
    <w:next w:val="a0"/>
    <w:uiPriority w:val="99"/>
    <w:rsid w:val="00BE3144"/>
    <w:pPr>
      <w:autoSpaceDE w:val="0"/>
      <w:autoSpaceDN w:val="0"/>
      <w:adjustRightInd w:val="0"/>
      <w:spacing w:line="201" w:lineRule="atLeast"/>
      <w:jc w:val="left"/>
    </w:pPr>
    <w:rPr>
      <w:rFonts w:ascii="PetersburgC" w:hAnsi="PetersburgC"/>
      <w:sz w:val="24"/>
      <w:szCs w:val="24"/>
    </w:rPr>
  </w:style>
  <w:style w:type="character" w:customStyle="1" w:styleId="A20">
    <w:name w:val="A2"/>
    <w:uiPriority w:val="99"/>
    <w:rsid w:val="00BE3144"/>
    <w:rPr>
      <w:rFonts w:cs="PetersburgC"/>
      <w:color w:val="000000"/>
      <w:sz w:val="16"/>
      <w:szCs w:val="16"/>
    </w:rPr>
  </w:style>
  <w:style w:type="paragraph" w:customStyle="1" w:styleId="Default">
    <w:name w:val="Default"/>
    <w:rsid w:val="00BE31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List Paragraph"/>
    <w:basedOn w:val="a0"/>
    <w:uiPriority w:val="34"/>
    <w:qFormat/>
    <w:rsid w:val="00BE3144"/>
    <w:pPr>
      <w:spacing w:after="200" w:line="276" w:lineRule="auto"/>
      <w:ind w:left="720"/>
      <w:contextualSpacing/>
      <w:jc w:val="left"/>
    </w:pPr>
    <w:rPr>
      <w:rFonts w:ascii="Calibri" w:eastAsia="Calibri" w:hAnsi="Calibri"/>
      <w:sz w:val="22"/>
      <w:szCs w:val="22"/>
      <w:lang w:eastAsia="en-US"/>
    </w:rPr>
  </w:style>
  <w:style w:type="paragraph" w:customStyle="1" w:styleId="aff1">
    <w:name w:val="Стандарт абзац"/>
    <w:basedOn w:val="ae"/>
    <w:rsid w:val="00BE3144"/>
    <w:pPr>
      <w:spacing w:line="360" w:lineRule="auto"/>
      <w:ind w:left="0" w:firstLine="709"/>
    </w:pPr>
    <w:rPr>
      <w:sz w:val="28"/>
      <w:szCs w:val="28"/>
      <w:lang w:val="uk-UA"/>
    </w:rPr>
  </w:style>
  <w:style w:type="character" w:styleId="aff2">
    <w:name w:val="Strong"/>
    <w:basedOn w:val="a1"/>
    <w:uiPriority w:val="22"/>
    <w:qFormat/>
    <w:rsid w:val="00BE3144"/>
    <w:rPr>
      <w:b/>
      <w:bCs/>
    </w:rPr>
  </w:style>
  <w:style w:type="table" w:styleId="aff3">
    <w:name w:val="Table Grid"/>
    <w:basedOn w:val="a2"/>
    <w:uiPriority w:val="59"/>
    <w:rsid w:val="00DE44C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5668460">
      <w:bodyDiv w:val="1"/>
      <w:marLeft w:val="0"/>
      <w:marRight w:val="0"/>
      <w:marTop w:val="0"/>
      <w:marBottom w:val="0"/>
      <w:divBdr>
        <w:top w:val="none" w:sz="0" w:space="0" w:color="auto"/>
        <w:left w:val="none" w:sz="0" w:space="0" w:color="auto"/>
        <w:bottom w:val="none" w:sz="0" w:space="0" w:color="auto"/>
        <w:right w:val="none" w:sz="0" w:space="0" w:color="auto"/>
      </w:divBdr>
    </w:div>
    <w:div w:id="158337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1.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1.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3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cked"/>
        <c:ser>
          <c:idx val="0"/>
          <c:order val="0"/>
          <c:tx>
            <c:strRef>
              <c:f>Лист1!$B$1</c:f>
              <c:strCache>
                <c:ptCount val="1"/>
                <c:pt idx="0">
                  <c:v>Ряд 1</c:v>
                </c:pt>
              </c:strCache>
            </c:strRef>
          </c:tx>
          <c:dLbls>
            <c:showVal val="1"/>
          </c:dLbls>
          <c:cat>
            <c:numRef>
              <c:f>Лист1!$A$2:$A$10</c:f>
              <c:numCache>
                <c:formatCode>General</c:formatCode>
                <c:ptCount val="9"/>
                <c:pt idx="0">
                  <c:v>1994</c:v>
                </c:pt>
                <c:pt idx="1">
                  <c:v>1997</c:v>
                </c:pt>
                <c:pt idx="2">
                  <c:v>2000</c:v>
                </c:pt>
                <c:pt idx="3">
                  <c:v>2003</c:v>
                </c:pt>
                <c:pt idx="4">
                  <c:v>2006</c:v>
                </c:pt>
                <c:pt idx="5">
                  <c:v>2009</c:v>
                </c:pt>
                <c:pt idx="6">
                  <c:v>2012</c:v>
                </c:pt>
                <c:pt idx="7">
                  <c:v>2015</c:v>
                </c:pt>
                <c:pt idx="8">
                  <c:v>2018</c:v>
                </c:pt>
              </c:numCache>
            </c:numRef>
          </c:cat>
          <c:val>
            <c:numRef>
              <c:f>Лист1!$B$2:$B$10</c:f>
              <c:numCache>
                <c:formatCode>General</c:formatCode>
                <c:ptCount val="9"/>
                <c:pt idx="0">
                  <c:v>38.700000000000003</c:v>
                </c:pt>
                <c:pt idx="1">
                  <c:v>42</c:v>
                </c:pt>
                <c:pt idx="2">
                  <c:v>48</c:v>
                </c:pt>
                <c:pt idx="3">
                  <c:v>53.8</c:v>
                </c:pt>
                <c:pt idx="4">
                  <c:v>68</c:v>
                </c:pt>
                <c:pt idx="5">
                  <c:v>77</c:v>
                </c:pt>
                <c:pt idx="6">
                  <c:v>83</c:v>
                </c:pt>
                <c:pt idx="7">
                  <c:v>88.7</c:v>
                </c:pt>
                <c:pt idx="8">
                  <c:v>90.2</c:v>
                </c:pt>
              </c:numCache>
            </c:numRef>
          </c:val>
        </c:ser>
        <c:marker val="1"/>
        <c:axId val="166068992"/>
        <c:axId val="166070528"/>
      </c:lineChart>
      <c:catAx>
        <c:axId val="166068992"/>
        <c:scaling>
          <c:orientation val="minMax"/>
        </c:scaling>
        <c:axPos val="b"/>
        <c:numFmt formatCode="General" sourceLinked="1"/>
        <c:tickLblPos val="nextTo"/>
        <c:crossAx val="166070528"/>
        <c:crosses val="autoZero"/>
        <c:auto val="1"/>
        <c:lblAlgn val="ctr"/>
        <c:lblOffset val="100"/>
      </c:catAx>
      <c:valAx>
        <c:axId val="166070528"/>
        <c:scaling>
          <c:orientation val="minMax"/>
        </c:scaling>
        <c:axPos val="l"/>
        <c:majorGridlines/>
        <c:numFmt formatCode="General" sourceLinked="1"/>
        <c:tickLblPos val="nextTo"/>
        <c:crossAx val="166068992"/>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кількість</a:t>
            </a:r>
            <a:r>
              <a:rPr lang="ru-RU" sz="1400" b="0" baseline="0">
                <a:latin typeface="Times New Roman" pitchFamily="18" charset="0"/>
                <a:cs typeface="Times New Roman" pitchFamily="18" charset="0"/>
              </a:rPr>
              <a:t> смертей за віковими групами</a:t>
            </a:r>
            <a:endParaRPr lang="ru-RU" sz="1400" b="0">
              <a:latin typeface="Times New Roman" pitchFamily="18" charset="0"/>
              <a:cs typeface="Times New Roman" pitchFamily="18" charset="0"/>
            </a:endParaRPr>
          </a:p>
        </c:rich>
      </c:tx>
      <c:layout>
        <c:manualLayout>
          <c:xMode val="edge"/>
          <c:yMode val="edge"/>
          <c:x val="0.18170129775444924"/>
          <c:y val="2.7777777777778269E-2"/>
        </c:manualLayout>
      </c:layout>
    </c:title>
    <c:plotArea>
      <c:layout/>
      <c:barChart>
        <c:barDir val="bar"/>
        <c:grouping val="clustered"/>
        <c:ser>
          <c:idx val="0"/>
          <c:order val="0"/>
          <c:tx>
            <c:strRef>
              <c:f>Лист1!$B$1</c:f>
              <c:strCache>
                <c:ptCount val="1"/>
                <c:pt idx="0">
                  <c:v>Ряд 1</c:v>
                </c:pt>
              </c:strCache>
            </c:strRef>
          </c:tx>
          <c:cat>
            <c:strRef>
              <c:f>Лист1!$A$2:$A$5</c:f>
              <c:strCache>
                <c:ptCount val="4"/>
                <c:pt idx="0">
                  <c:v>15 -25 років</c:v>
                </c:pt>
                <c:pt idx="1">
                  <c:v>26 -34 років</c:v>
                </c:pt>
                <c:pt idx="2">
                  <c:v>35 - 45 років</c:v>
                </c:pt>
                <c:pt idx="3">
                  <c:v>46- 54 років</c:v>
                </c:pt>
              </c:strCache>
            </c:strRef>
          </c:cat>
          <c:val>
            <c:numRef>
              <c:f>Лист1!$B$2:$B$5</c:f>
              <c:numCache>
                <c:formatCode>General</c:formatCode>
                <c:ptCount val="4"/>
                <c:pt idx="0">
                  <c:v>12</c:v>
                </c:pt>
                <c:pt idx="1">
                  <c:v>28</c:v>
                </c:pt>
                <c:pt idx="2">
                  <c:v>37</c:v>
                </c:pt>
                <c:pt idx="3">
                  <c:v>17</c:v>
                </c:pt>
              </c:numCache>
            </c:numRef>
          </c:val>
        </c:ser>
        <c:axId val="166155008"/>
        <c:axId val="169681664"/>
      </c:barChart>
      <c:catAx>
        <c:axId val="166155008"/>
        <c:scaling>
          <c:orientation val="minMax"/>
        </c:scaling>
        <c:axPos val="l"/>
        <c:tickLblPos val="nextTo"/>
        <c:crossAx val="169681664"/>
        <c:crosses val="autoZero"/>
        <c:auto val="1"/>
        <c:lblAlgn val="ctr"/>
        <c:lblOffset val="100"/>
      </c:catAx>
      <c:valAx>
        <c:axId val="169681664"/>
        <c:scaling>
          <c:orientation val="minMax"/>
        </c:scaling>
        <c:axPos val="b"/>
        <c:majorGridlines/>
        <c:numFmt formatCode="General" sourceLinked="1"/>
        <c:tickLblPos val="nextTo"/>
        <c:crossAx val="166155008"/>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explosion val="25"/>
          <c:dLbls>
            <c:dLbl>
              <c:idx val="0"/>
              <c:layout>
                <c:manualLayout>
                  <c:x val="-1.0458588509769621E-3"/>
                  <c:y val="-5.1995688038995132E-2"/>
                </c:manualLayout>
              </c:layout>
              <c:showVal val="1"/>
            </c:dLbl>
            <c:dLbl>
              <c:idx val="1"/>
              <c:layout>
                <c:manualLayout>
                  <c:x val="-7.14967920676587E-3"/>
                  <c:y val="-1.2585614298212875E-2"/>
                </c:manualLayout>
              </c:layout>
              <c:showVal val="1"/>
            </c:dLbl>
            <c:dLbl>
              <c:idx val="2"/>
              <c:layout>
                <c:manualLayout>
                  <c:x val="-2.3934638378536018E-3"/>
                  <c:y val="1.9131983502062241E-2"/>
                </c:manualLayout>
              </c:layout>
              <c:showVal val="1"/>
            </c:dLbl>
            <c:dLbl>
              <c:idx val="3"/>
              <c:layout>
                <c:manualLayout>
                  <c:x val="-1.1245990084572763E-4"/>
                  <c:y val="7.4000124984377608E-3"/>
                </c:manualLayout>
              </c:layout>
              <c:showVal val="1"/>
            </c:dLbl>
            <c:dLbl>
              <c:idx val="4"/>
              <c:layout>
                <c:manualLayout>
                  <c:x val="-6.2839020122484913E-3"/>
                  <c:y val="6.9303837020373549E-4"/>
                </c:manualLayout>
              </c:layout>
              <c:showVal val="1"/>
            </c:dLbl>
            <c:txPr>
              <a:bodyPr/>
              <a:lstStyle/>
              <a:p>
                <a:pPr>
                  <a:defRPr sz="1200"/>
                </a:pPr>
                <a:endParaRPr lang="ru-RU"/>
              </a:p>
            </c:txPr>
            <c:showVal val="1"/>
            <c:showLeaderLines val="1"/>
          </c:dLbls>
          <c:cat>
            <c:strRef>
              <c:f>Лист1!$A$2:$A$6</c:f>
              <c:strCache>
                <c:ptCount val="5"/>
                <c:pt idx="0">
                  <c:v>Лекції</c:v>
                </c:pt>
                <c:pt idx="1">
                  <c:v>Виховні години</c:v>
                </c:pt>
                <c:pt idx="2">
                  <c:v>Семінари </c:v>
                </c:pt>
                <c:pt idx="3">
                  <c:v>Тренінги </c:v>
                </c:pt>
                <c:pt idx="4">
                  <c:v>інші</c:v>
                </c:pt>
              </c:strCache>
            </c:strRef>
          </c:cat>
          <c:val>
            <c:numRef>
              <c:f>Лист1!$B$2:$B$6</c:f>
              <c:numCache>
                <c:formatCode>0.00%</c:formatCode>
                <c:ptCount val="5"/>
                <c:pt idx="0">
                  <c:v>0.46300000000000002</c:v>
                </c:pt>
                <c:pt idx="1">
                  <c:v>0.21200000000000024</c:v>
                </c:pt>
                <c:pt idx="2" formatCode="0%">
                  <c:v>9.0000000000000024E-2</c:v>
                </c:pt>
                <c:pt idx="3">
                  <c:v>5.1999999999999998E-2</c:v>
                </c:pt>
                <c:pt idx="4">
                  <c:v>0.15600000000000044</c:v>
                </c:pt>
              </c:numCache>
            </c:numRef>
          </c:val>
        </c:ser>
        <c:firstSliceAng val="0"/>
      </c:pieChart>
    </c:plotArea>
    <c:legend>
      <c:legendPos val="r"/>
      <c:layout>
        <c:manualLayout>
          <c:xMode val="edge"/>
          <c:yMode val="edge"/>
          <c:x val="0.80882053805774279"/>
          <c:y val="0.36454746527471027"/>
          <c:w val="0.19117952229215324"/>
          <c:h val="0.25779117289697479"/>
        </c:manualLayout>
      </c:layout>
      <c:txPr>
        <a:bodyPr/>
        <a:lstStyle/>
        <a:p>
          <a:pPr>
            <a:defRPr sz="1100"/>
          </a:pPr>
          <a:endParaRPr lang="ru-RU"/>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Ряд 1</c:v>
                </c:pt>
              </c:strCache>
            </c:strRef>
          </c:tx>
          <c:cat>
            <c:strRef>
              <c:f>Лист1!$A$2:$A$5</c:f>
              <c:strCache>
                <c:ptCount val="4"/>
                <c:pt idx="0">
                  <c:v>примусове у виправно-трудових установах</c:v>
                </c:pt>
                <c:pt idx="1">
                  <c:v>примусове у закладах системи МОЗ</c:v>
                </c:pt>
                <c:pt idx="2">
                  <c:v>стаціонарне лікування</c:v>
                </c:pt>
                <c:pt idx="3">
                  <c:v>амбулаторне лікування</c:v>
                </c:pt>
              </c:strCache>
            </c:strRef>
          </c:cat>
          <c:val>
            <c:numRef>
              <c:f>Лист1!$B$2:$B$5</c:f>
              <c:numCache>
                <c:formatCode>General</c:formatCode>
                <c:ptCount val="4"/>
                <c:pt idx="0">
                  <c:v>1388</c:v>
                </c:pt>
                <c:pt idx="1">
                  <c:v>250</c:v>
                </c:pt>
                <c:pt idx="2">
                  <c:v>7648</c:v>
                </c:pt>
                <c:pt idx="3">
                  <c:v>21246</c:v>
                </c:pt>
              </c:numCache>
            </c:numRef>
          </c:val>
        </c:ser>
        <c:axId val="166235136"/>
        <c:axId val="166236928"/>
      </c:barChart>
      <c:catAx>
        <c:axId val="166235136"/>
        <c:scaling>
          <c:orientation val="minMax"/>
        </c:scaling>
        <c:axPos val="l"/>
        <c:tickLblPos val="nextTo"/>
        <c:txPr>
          <a:bodyPr/>
          <a:lstStyle/>
          <a:p>
            <a:pPr>
              <a:defRPr sz="1200"/>
            </a:pPr>
            <a:endParaRPr lang="ru-RU"/>
          </a:p>
        </c:txPr>
        <c:crossAx val="166236928"/>
        <c:crosses val="autoZero"/>
        <c:auto val="1"/>
        <c:lblAlgn val="ctr"/>
        <c:lblOffset val="100"/>
      </c:catAx>
      <c:valAx>
        <c:axId val="166236928"/>
        <c:scaling>
          <c:orientation val="minMax"/>
        </c:scaling>
        <c:axPos val="b"/>
        <c:majorGridlines/>
        <c:numFmt formatCode="General" sourceLinked="1"/>
        <c:tickLblPos val="nextTo"/>
        <c:crossAx val="166235136"/>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cked"/>
        <c:ser>
          <c:idx val="0"/>
          <c:order val="0"/>
          <c:tx>
            <c:strRef>
              <c:f>Лист1!$B$1</c:f>
              <c:strCache>
                <c:ptCount val="1"/>
                <c:pt idx="0">
                  <c:v>Канабіс</c:v>
                </c:pt>
              </c:strCache>
            </c:strRef>
          </c:tx>
          <c:marker>
            <c:symbol val="none"/>
          </c:marker>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9</c:v>
                </c:pt>
                <c:pt idx="1">
                  <c:v>7</c:v>
                </c:pt>
                <c:pt idx="2">
                  <c:v>8</c:v>
                </c:pt>
                <c:pt idx="3">
                  <c:v>9</c:v>
                </c:pt>
                <c:pt idx="4">
                  <c:v>8</c:v>
                </c:pt>
              </c:numCache>
            </c:numRef>
          </c:val>
        </c:ser>
        <c:ser>
          <c:idx val="1"/>
          <c:order val="1"/>
          <c:tx>
            <c:strRef>
              <c:f>Лист1!$C$1</c:f>
              <c:strCache>
                <c:ptCount val="1"/>
                <c:pt idx="0">
                  <c:v>Опіоїди</c:v>
                </c:pt>
              </c:strCache>
            </c:strRef>
          </c:tx>
          <c:marker>
            <c:symbol val="none"/>
          </c:marker>
          <c:cat>
            <c:numRef>
              <c:f>Лист1!$A$2:$A$6</c:f>
              <c:numCache>
                <c:formatCode>General</c:formatCode>
                <c:ptCount val="5"/>
                <c:pt idx="0">
                  <c:v>2015</c:v>
                </c:pt>
                <c:pt idx="1">
                  <c:v>2016</c:v>
                </c:pt>
                <c:pt idx="2">
                  <c:v>2017</c:v>
                </c:pt>
                <c:pt idx="3">
                  <c:v>2018</c:v>
                </c:pt>
                <c:pt idx="4">
                  <c:v>2019</c:v>
                </c:pt>
              </c:numCache>
            </c:numRef>
          </c:cat>
          <c:val>
            <c:numRef>
              <c:f>Лист1!$C$2:$C$6</c:f>
              <c:numCache>
                <c:formatCode>General</c:formatCode>
                <c:ptCount val="5"/>
                <c:pt idx="0">
                  <c:v>73</c:v>
                </c:pt>
                <c:pt idx="1">
                  <c:v>68</c:v>
                </c:pt>
                <c:pt idx="2">
                  <c:v>71</c:v>
                </c:pt>
                <c:pt idx="3">
                  <c:v>65</c:v>
                </c:pt>
                <c:pt idx="4">
                  <c:v>69</c:v>
                </c:pt>
              </c:numCache>
            </c:numRef>
          </c:val>
        </c:ser>
        <c:marker val="1"/>
        <c:axId val="169632128"/>
        <c:axId val="169633664"/>
      </c:lineChart>
      <c:catAx>
        <c:axId val="169632128"/>
        <c:scaling>
          <c:orientation val="minMax"/>
        </c:scaling>
        <c:axPos val="b"/>
        <c:numFmt formatCode="General" sourceLinked="1"/>
        <c:tickLblPos val="nextTo"/>
        <c:crossAx val="169633664"/>
        <c:crosses val="autoZero"/>
        <c:auto val="1"/>
        <c:lblAlgn val="ctr"/>
        <c:lblOffset val="100"/>
      </c:catAx>
      <c:valAx>
        <c:axId val="169633664"/>
        <c:scaling>
          <c:orientation val="minMax"/>
        </c:scaling>
        <c:axPos val="l"/>
        <c:majorGridlines/>
        <c:numFmt formatCode="General" sourceLinked="1"/>
        <c:tickLblPos val="nextTo"/>
        <c:crossAx val="169632128"/>
        <c:crosses val="autoZero"/>
        <c:crossBetween val="between"/>
      </c:valAx>
    </c:plotArea>
    <c:legend>
      <c:legendPos val="r"/>
      <c:txPr>
        <a:bodyPr/>
        <a:lstStyle/>
        <a:p>
          <a:pPr>
            <a:defRPr sz="1200"/>
          </a:pPr>
          <a:endParaRPr lang="ru-RU"/>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dLbl>
              <c:idx val="0"/>
              <c:layout>
                <c:manualLayout>
                  <c:x val="-4.4938210848644723E-2"/>
                  <c:y val="-0.24304805649294101"/>
                </c:manualLayout>
              </c:layout>
              <c:spPr/>
              <c:txPr>
                <a:bodyPr/>
                <a:lstStyle/>
                <a:p>
                  <a:pPr>
                    <a:defRPr sz="1200"/>
                  </a:pPr>
                  <a:endParaRPr lang="ru-RU"/>
                </a:p>
              </c:txPr>
              <c:showVal val="1"/>
            </c:dLbl>
            <c:dLbl>
              <c:idx val="1"/>
              <c:spPr/>
              <c:txPr>
                <a:bodyPr/>
                <a:lstStyle/>
                <a:p>
                  <a:pPr>
                    <a:defRPr sz="1200"/>
                  </a:pPr>
                  <a:endParaRPr lang="ru-RU"/>
                </a:p>
              </c:txPr>
            </c:dLbl>
            <c:dLbl>
              <c:idx val="2"/>
              <c:spPr/>
              <c:txPr>
                <a:bodyPr/>
                <a:lstStyle/>
                <a:p>
                  <a:pPr>
                    <a:defRPr sz="1200"/>
                  </a:pPr>
                  <a:endParaRPr lang="ru-RU"/>
                </a:p>
              </c:txPr>
            </c:dLbl>
            <c:dLbl>
              <c:idx val="3"/>
              <c:spPr/>
              <c:txPr>
                <a:bodyPr/>
                <a:lstStyle/>
                <a:p>
                  <a:pPr>
                    <a:defRPr sz="1200"/>
                  </a:pPr>
                  <a:endParaRPr lang="ru-RU"/>
                </a:p>
              </c:txPr>
            </c:dLbl>
            <c:dLbl>
              <c:idx val="4"/>
              <c:spPr/>
              <c:txPr>
                <a:bodyPr/>
                <a:lstStyle/>
                <a:p>
                  <a:pPr>
                    <a:defRPr sz="1200"/>
                  </a:pPr>
                  <a:endParaRPr lang="ru-RU"/>
                </a:p>
              </c:txPr>
            </c:dLbl>
            <c:dLbl>
              <c:idx val="5"/>
              <c:spPr/>
              <c:txPr>
                <a:bodyPr/>
                <a:lstStyle/>
                <a:p>
                  <a:pPr>
                    <a:defRPr sz="1200"/>
                  </a:pPr>
                  <a:endParaRPr lang="ru-RU"/>
                </a:p>
              </c:txPr>
            </c:dLbl>
            <c:showVal val="1"/>
            <c:showLeaderLines val="1"/>
          </c:dLbls>
          <c:cat>
            <c:strRef>
              <c:f>Лист1!$A$2:$A$7</c:f>
              <c:strCache>
                <c:ptCount val="6"/>
                <c:pt idx="0">
                  <c:v>канабіс 3997 кг</c:v>
                </c:pt>
                <c:pt idx="1">
                  <c:v>героїн 0,44 кг</c:v>
                </c:pt>
                <c:pt idx="2">
                  <c:v>амфетамін 110 кг</c:v>
                </c:pt>
                <c:pt idx="3">
                  <c:v>опій 3 кг</c:v>
                </c:pt>
                <c:pt idx="4">
                  <c:v>ЛСД 0,00004 кг</c:v>
                </c:pt>
                <c:pt idx="5">
                  <c:v>трамадол 0,7 кг</c:v>
                </c:pt>
              </c:strCache>
            </c:strRef>
          </c:cat>
          <c:val>
            <c:numRef>
              <c:f>Лист1!$B$2:$B$7</c:f>
              <c:numCache>
                <c:formatCode>0.00%</c:formatCode>
                <c:ptCount val="6"/>
                <c:pt idx="0" formatCode="0%">
                  <c:v>0.85000000000000064</c:v>
                </c:pt>
                <c:pt idx="1">
                  <c:v>5.0000000000000114E-3</c:v>
                </c:pt>
                <c:pt idx="2" formatCode="0%">
                  <c:v>7.0000000000000021E-2</c:v>
                </c:pt>
                <c:pt idx="3" formatCode="0%">
                  <c:v>1.0000000000000005E-2</c:v>
                </c:pt>
                <c:pt idx="4" formatCode="General">
                  <c:v>0</c:v>
                </c:pt>
                <c:pt idx="5">
                  <c:v>7.0000000000000875E-5</c:v>
                </c:pt>
              </c:numCache>
            </c:numRef>
          </c:val>
        </c:ser>
        <c:firstSliceAng val="0"/>
      </c:pieChart>
    </c:plotArea>
    <c:legend>
      <c:legendPos val="r"/>
      <c:txPr>
        <a:bodyPr/>
        <a:lstStyle/>
        <a:p>
          <a:pPr>
            <a:defRPr sz="1200"/>
          </a:pPr>
          <a:endParaRPr lang="ru-RU"/>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dLbls>
            <c:showVal val="1"/>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266</c:v>
                </c:pt>
                <c:pt idx="1">
                  <c:v>212</c:v>
                </c:pt>
                <c:pt idx="2">
                  <c:v>237</c:v>
                </c:pt>
                <c:pt idx="3">
                  <c:v>251</c:v>
                </c:pt>
              </c:numCache>
            </c:numRef>
          </c:val>
        </c:ser>
        <c:shape val="cylinder"/>
        <c:axId val="169919616"/>
        <c:axId val="169921152"/>
        <c:axId val="0"/>
      </c:bar3DChart>
      <c:catAx>
        <c:axId val="169919616"/>
        <c:scaling>
          <c:orientation val="minMax"/>
        </c:scaling>
        <c:axPos val="b"/>
        <c:numFmt formatCode="General" sourceLinked="1"/>
        <c:tickLblPos val="nextTo"/>
        <c:crossAx val="169921152"/>
        <c:crosses val="autoZero"/>
        <c:auto val="1"/>
        <c:lblAlgn val="ctr"/>
        <c:lblOffset val="100"/>
      </c:catAx>
      <c:valAx>
        <c:axId val="169921152"/>
        <c:scaling>
          <c:orientation val="minMax"/>
        </c:scaling>
        <c:axPos val="l"/>
        <c:majorGridlines/>
        <c:numFmt formatCode="General" sourceLinked="1"/>
        <c:tickLblPos val="nextTo"/>
        <c:crossAx val="169919616"/>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doughnutChart>
        <c:varyColors val="1"/>
        <c:ser>
          <c:idx val="0"/>
          <c:order val="0"/>
          <c:tx>
            <c:strRef>
              <c:f>Лист1!$B$1</c:f>
              <c:strCache>
                <c:ptCount val="1"/>
                <c:pt idx="0">
                  <c:v>Продажи</c:v>
                </c:pt>
              </c:strCache>
            </c:strRef>
          </c:tx>
          <c:dLbls>
            <c:txPr>
              <a:bodyPr/>
              <a:lstStyle/>
              <a:p>
                <a:pPr>
                  <a:defRPr sz="1200"/>
                </a:pPr>
                <a:endParaRPr lang="ru-RU"/>
              </a:p>
            </c:txPr>
            <c:showVal val="1"/>
            <c:showLeaderLines val="1"/>
          </c:dLbls>
          <c:cat>
            <c:strRef>
              <c:f>Лист1!$A$2:$A$3</c:f>
              <c:strCache>
                <c:ptCount val="2"/>
                <c:pt idx="0">
                  <c:v>опіоїди</c:v>
                </c:pt>
                <c:pt idx="1">
                  <c:v>інші наркотичні речовини</c:v>
                </c:pt>
              </c:strCache>
            </c:strRef>
          </c:cat>
          <c:val>
            <c:numRef>
              <c:f>Лист1!$B$2:$B$3</c:f>
              <c:numCache>
                <c:formatCode>0.00%</c:formatCode>
                <c:ptCount val="2"/>
                <c:pt idx="0">
                  <c:v>0.41800000000000032</c:v>
                </c:pt>
                <c:pt idx="1">
                  <c:v>0.58199999999999996</c:v>
                </c:pt>
              </c:numCache>
            </c:numRef>
          </c:val>
        </c:ser>
        <c:firstSliceAng val="0"/>
        <c:holeSize val="50"/>
      </c:doughnutChart>
    </c:plotArea>
    <c:legend>
      <c:legendPos val="r"/>
      <c:txPr>
        <a:bodyPr/>
        <a:lstStyle/>
        <a:p>
          <a:pPr>
            <a:defRPr sz="1200"/>
          </a:pPr>
          <a:endParaRPr lang="ru-RU"/>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3041213026408319E-2"/>
          <c:y val="3.4346541949077714E-2"/>
          <c:w val="0.9081179661194595"/>
          <c:h val="0.86517127354441092"/>
        </c:manualLayout>
      </c:layout>
      <c:lineChart>
        <c:grouping val="standard"/>
        <c:ser>
          <c:idx val="0"/>
          <c:order val="0"/>
          <c:tx>
            <c:strRef>
              <c:f>Лист1!$B$1</c:f>
              <c:strCache>
                <c:ptCount val="1"/>
                <c:pt idx="0">
                  <c:v>Ряд 1</c:v>
                </c:pt>
              </c:strCache>
            </c:strRef>
          </c:tx>
          <c:marker>
            <c:symbol val="none"/>
          </c:marker>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Лист1!$B$2:$B$12</c:f>
              <c:numCache>
                <c:formatCode>General</c:formatCode>
                <c:ptCount val="11"/>
                <c:pt idx="0">
                  <c:v>58.1</c:v>
                </c:pt>
                <c:pt idx="1">
                  <c:v>57.4</c:v>
                </c:pt>
                <c:pt idx="2">
                  <c:v>53.2</c:v>
                </c:pt>
                <c:pt idx="3">
                  <c:v>65.7</c:v>
                </c:pt>
                <c:pt idx="4">
                  <c:v>68.400000000000006</c:v>
                </c:pt>
                <c:pt idx="5">
                  <c:v>63.7</c:v>
                </c:pt>
                <c:pt idx="6">
                  <c:v>57.6</c:v>
                </c:pt>
                <c:pt idx="7">
                  <c:v>53.2</c:v>
                </c:pt>
                <c:pt idx="8">
                  <c:v>49.4</c:v>
                </c:pt>
                <c:pt idx="9">
                  <c:v>51.3</c:v>
                </c:pt>
                <c:pt idx="10">
                  <c:v>49.4</c:v>
                </c:pt>
              </c:numCache>
            </c:numRef>
          </c:val>
        </c:ser>
        <c:marker val="1"/>
        <c:axId val="169762176"/>
        <c:axId val="169735296"/>
      </c:lineChart>
      <c:catAx>
        <c:axId val="169762176"/>
        <c:scaling>
          <c:orientation val="minMax"/>
        </c:scaling>
        <c:axPos val="b"/>
        <c:numFmt formatCode="General" sourceLinked="1"/>
        <c:tickLblPos val="nextTo"/>
        <c:crossAx val="169735296"/>
        <c:crosses val="autoZero"/>
        <c:auto val="1"/>
        <c:lblAlgn val="ctr"/>
        <c:lblOffset val="100"/>
      </c:catAx>
      <c:valAx>
        <c:axId val="169735296"/>
        <c:scaling>
          <c:orientation val="minMax"/>
        </c:scaling>
        <c:axPos val="l"/>
        <c:majorGridlines/>
        <c:numFmt formatCode="General" sourceLinked="1"/>
        <c:tickLblPos val="nextTo"/>
        <c:crossAx val="169762176"/>
        <c:crosses val="autoZero"/>
        <c:crossBetween val="between"/>
      </c:val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view3D>
      <c:rAngAx val="1"/>
    </c:view3D>
    <c:plotArea>
      <c:layout/>
      <c:bar3DChart>
        <c:barDir val="col"/>
        <c:grouping val="clustered"/>
        <c:ser>
          <c:idx val="0"/>
          <c:order val="0"/>
          <c:tx>
            <c:strRef>
              <c:f>Лист1!$B$1</c:f>
              <c:strCache>
                <c:ptCount val="1"/>
                <c:pt idx="0">
                  <c:v>Ряд 1</c:v>
                </c:pt>
              </c:strCache>
            </c:strRef>
          </c:tx>
          <c:dLbls>
            <c:showVal val="1"/>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Лист1!$B$2:$B$12</c:f>
              <c:numCache>
                <c:formatCode>General</c:formatCode>
                <c:ptCount val="11"/>
                <c:pt idx="0">
                  <c:v>66.7</c:v>
                </c:pt>
                <c:pt idx="1">
                  <c:v>67.5</c:v>
                </c:pt>
                <c:pt idx="2">
                  <c:v>59.7</c:v>
                </c:pt>
                <c:pt idx="3">
                  <c:v>54.8</c:v>
                </c:pt>
                <c:pt idx="4">
                  <c:v>55.2</c:v>
                </c:pt>
                <c:pt idx="5">
                  <c:v>39.200000000000003</c:v>
                </c:pt>
                <c:pt idx="6">
                  <c:v>30.1</c:v>
                </c:pt>
                <c:pt idx="7">
                  <c:v>26.3</c:v>
                </c:pt>
                <c:pt idx="8">
                  <c:v>26.1</c:v>
                </c:pt>
                <c:pt idx="9">
                  <c:v>25.5</c:v>
                </c:pt>
                <c:pt idx="10">
                  <c:v>23.9</c:v>
                </c:pt>
              </c:numCache>
            </c:numRef>
          </c:val>
        </c:ser>
        <c:shape val="cylinder"/>
        <c:axId val="170087168"/>
        <c:axId val="170088704"/>
        <c:axId val="0"/>
      </c:bar3DChart>
      <c:catAx>
        <c:axId val="170087168"/>
        <c:scaling>
          <c:orientation val="minMax"/>
        </c:scaling>
        <c:axPos val="b"/>
        <c:numFmt formatCode="General" sourceLinked="1"/>
        <c:tickLblPos val="nextTo"/>
        <c:crossAx val="170088704"/>
        <c:crosses val="autoZero"/>
        <c:auto val="1"/>
        <c:lblAlgn val="ctr"/>
        <c:lblOffset val="100"/>
      </c:catAx>
      <c:valAx>
        <c:axId val="170088704"/>
        <c:scaling>
          <c:orientation val="minMax"/>
        </c:scaling>
        <c:axPos val="l"/>
        <c:majorGridlines/>
        <c:numFmt formatCode="General" sourceLinked="1"/>
        <c:tickLblPos val="nextTo"/>
        <c:crossAx val="170087168"/>
        <c:crosses val="autoZero"/>
        <c:crossBetween val="between"/>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dLbl>
              <c:idx val="0"/>
              <c:layout>
                <c:manualLayout>
                  <c:x val="-0.13782033756197279"/>
                  <c:y val="-8.1326709161354843E-2"/>
                </c:manualLayout>
              </c:layout>
              <c:showVal val="1"/>
            </c:dLbl>
            <c:dLbl>
              <c:idx val="1"/>
              <c:layout>
                <c:manualLayout>
                  <c:x val="0.13155967483231271"/>
                  <c:y val="3.9366954130733633E-3"/>
                </c:manualLayout>
              </c:layout>
              <c:showVal val="1"/>
            </c:dLbl>
            <c:txPr>
              <a:bodyPr/>
              <a:lstStyle/>
              <a:p>
                <a:pPr>
                  <a:defRPr sz="1400"/>
                </a:pPr>
                <a:endParaRPr lang="ru-RU"/>
              </a:p>
            </c:txPr>
            <c:showVal val="1"/>
            <c:showLeaderLines val="1"/>
          </c:dLbls>
          <c:cat>
            <c:strRef>
              <c:f>Лист1!$A$2:$A$7</c:f>
              <c:strCache>
                <c:ptCount val="6"/>
                <c:pt idx="0">
                  <c:v>ст. 309 КК України</c:v>
                </c:pt>
                <c:pt idx="1">
                  <c:v>ст. 307 КК України</c:v>
                </c:pt>
                <c:pt idx="2">
                  <c:v>ст. 310 КК України</c:v>
                </c:pt>
                <c:pt idx="3">
                  <c:v>ст. 311 КК України</c:v>
                </c:pt>
                <c:pt idx="4">
                  <c:v>ст. 317 КК України</c:v>
                </c:pt>
                <c:pt idx="5">
                  <c:v>інші</c:v>
                </c:pt>
              </c:strCache>
            </c:strRef>
          </c:cat>
          <c:val>
            <c:numRef>
              <c:f>Лист1!$B$2:$B$7</c:f>
              <c:numCache>
                <c:formatCode>0.00%</c:formatCode>
                <c:ptCount val="6"/>
                <c:pt idx="0">
                  <c:v>0.63500000000000445</c:v>
                </c:pt>
                <c:pt idx="1">
                  <c:v>0.23700000000000004</c:v>
                </c:pt>
                <c:pt idx="2">
                  <c:v>5.6000000000000001E-2</c:v>
                </c:pt>
                <c:pt idx="3">
                  <c:v>1.2999999999999998E-2</c:v>
                </c:pt>
                <c:pt idx="4">
                  <c:v>3.4000000000000002E-2</c:v>
                </c:pt>
                <c:pt idx="5">
                  <c:v>2.5000000000000001E-2</c:v>
                </c:pt>
              </c:numCache>
            </c:numRef>
          </c:val>
        </c:ser>
        <c:firstSliceAng val="0"/>
      </c:pieChart>
    </c:plotArea>
    <c:legend>
      <c:legendPos val="r"/>
      <c:legendEntry>
        <c:idx val="0"/>
        <c:txPr>
          <a:bodyPr/>
          <a:lstStyle/>
          <a:p>
            <a:pPr>
              <a:defRPr sz="1400" baseline="0">
                <a:latin typeface="Times New Roman" pitchFamily="18" charset="0"/>
                <a:cs typeface="Times New Roman" pitchFamily="18" charset="0"/>
              </a:defRPr>
            </a:pPr>
            <a:endParaRPr lang="ru-RU"/>
          </a:p>
        </c:txPr>
      </c:legendEntry>
      <c:layout>
        <c:manualLayout>
          <c:xMode val="edge"/>
          <c:yMode val="edge"/>
          <c:x val="0.66131535078385462"/>
          <c:y val="0.34128116238029982"/>
          <c:w val="0.30715311768461462"/>
          <c:h val="0.32653892666147138"/>
        </c:manualLayout>
      </c:layout>
      <c:txPr>
        <a:bodyPr/>
        <a:lstStyle/>
        <a:p>
          <a:pPr>
            <a:defRPr sz="1400">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dLbl>
              <c:idx val="0"/>
              <c:layout>
                <c:manualLayout>
                  <c:x val="-5.3447433654127033E-2"/>
                  <c:y val="-0.16229627546556691"/>
                </c:manualLayout>
              </c:layout>
              <c:tx>
                <c:rich>
                  <a:bodyPr/>
                  <a:lstStyle/>
                  <a:p>
                    <a:r>
                      <a:rPr lang="en-US"/>
                      <a:t>80</a:t>
                    </a:r>
                    <a:r>
                      <a:rPr lang="uk-UA"/>
                      <a:t>%</a:t>
                    </a:r>
                    <a:endParaRPr lang="en-US"/>
                  </a:p>
                </c:rich>
              </c:tx>
              <c:showVal val="1"/>
            </c:dLbl>
            <c:dLbl>
              <c:idx val="1"/>
              <c:tx>
                <c:rich>
                  <a:bodyPr/>
                  <a:lstStyle/>
                  <a:p>
                    <a:r>
                      <a:rPr lang="en-US"/>
                      <a:t>10</a:t>
                    </a:r>
                    <a:r>
                      <a:rPr lang="uk-UA"/>
                      <a:t>%</a:t>
                    </a:r>
                    <a:endParaRPr lang="en-US"/>
                  </a:p>
                </c:rich>
              </c:tx>
              <c:showVal val="1"/>
            </c:dLbl>
            <c:dLbl>
              <c:idx val="2"/>
              <c:tx>
                <c:rich>
                  <a:bodyPr/>
                  <a:lstStyle/>
                  <a:p>
                    <a:r>
                      <a:rPr lang="en-US"/>
                      <a:t>5</a:t>
                    </a:r>
                    <a:r>
                      <a:rPr lang="uk-UA"/>
                      <a:t>%</a:t>
                    </a:r>
                    <a:endParaRPr lang="en-US"/>
                  </a:p>
                </c:rich>
              </c:tx>
              <c:showVal val="1"/>
            </c:dLbl>
            <c:dLbl>
              <c:idx val="3"/>
              <c:tx>
                <c:rich>
                  <a:bodyPr/>
                  <a:lstStyle/>
                  <a:p>
                    <a:r>
                      <a:rPr lang="uk-UA"/>
                      <a:t>%</a:t>
                    </a:r>
                    <a:r>
                      <a:rPr lang="en-US"/>
                      <a:t>4</a:t>
                    </a:r>
                  </a:p>
                </c:rich>
              </c:tx>
              <c:showVal val="1"/>
            </c:dLbl>
            <c:showVal val="1"/>
            <c:showLeaderLines val="1"/>
          </c:dLbls>
          <c:cat>
            <c:strRef>
              <c:f>Лист1!$A$2:$A$5</c:f>
              <c:strCache>
                <c:ptCount val="4"/>
                <c:pt idx="0">
                  <c:v>Крадіжки</c:v>
                </c:pt>
                <c:pt idx="1">
                  <c:v>Грабежі</c:v>
                </c:pt>
                <c:pt idx="2">
                  <c:v>Шахрайства</c:v>
                </c:pt>
                <c:pt idx="3">
                  <c:v>Розбої</c:v>
                </c:pt>
              </c:strCache>
            </c:strRef>
          </c:cat>
          <c:val>
            <c:numRef>
              <c:f>Лист1!$B$2:$B$5</c:f>
              <c:numCache>
                <c:formatCode>General</c:formatCode>
                <c:ptCount val="4"/>
                <c:pt idx="0">
                  <c:v>80</c:v>
                </c:pt>
                <c:pt idx="1">
                  <c:v>10</c:v>
                </c:pt>
                <c:pt idx="2">
                  <c:v>5</c:v>
                </c:pt>
                <c:pt idx="3">
                  <c:v>4</c:v>
                </c:pt>
              </c:numCache>
            </c:numRef>
          </c:val>
        </c:ser>
        <c:firstSliceAng val="0"/>
      </c:pieChart>
    </c:plotArea>
    <c:legend>
      <c:legendPos val="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dLbl>
              <c:idx val="0"/>
              <c:layout>
                <c:manualLayout>
                  <c:x val="-0.14334590988626608"/>
                  <c:y val="9.8850143732034865E-3"/>
                </c:manualLayout>
              </c:layout>
              <c:spPr/>
              <c:txPr>
                <a:bodyPr/>
                <a:lstStyle/>
                <a:p>
                  <a:pPr>
                    <a:defRPr sz="1100"/>
                  </a:pPr>
                  <a:endParaRPr lang="ru-RU"/>
                </a:p>
              </c:txPr>
              <c:showVal val="1"/>
            </c:dLbl>
            <c:dLbl>
              <c:idx val="1"/>
              <c:layout>
                <c:manualLayout>
                  <c:x val="0.12733832750072921"/>
                  <c:y val="-0.1322378452693414"/>
                </c:manualLayout>
              </c:layout>
              <c:spPr/>
              <c:txPr>
                <a:bodyPr/>
                <a:lstStyle/>
                <a:p>
                  <a:pPr>
                    <a:defRPr sz="1100"/>
                  </a:pPr>
                  <a:endParaRPr lang="ru-RU"/>
                </a:p>
              </c:txPr>
              <c:showVal val="1"/>
            </c:dLbl>
            <c:dLbl>
              <c:idx val="2"/>
              <c:spPr/>
              <c:txPr>
                <a:bodyPr/>
                <a:lstStyle/>
                <a:p>
                  <a:pPr>
                    <a:defRPr sz="1100"/>
                  </a:pPr>
                  <a:endParaRPr lang="ru-RU"/>
                </a:p>
              </c:txPr>
            </c:dLbl>
            <c:dLbl>
              <c:idx val="3"/>
              <c:spPr/>
              <c:txPr>
                <a:bodyPr/>
                <a:lstStyle/>
                <a:p>
                  <a:pPr>
                    <a:defRPr sz="1100"/>
                  </a:pPr>
                  <a:endParaRPr lang="ru-RU"/>
                </a:p>
              </c:txPr>
            </c:dLbl>
            <c:dLbl>
              <c:idx val="4"/>
              <c:spPr/>
              <c:txPr>
                <a:bodyPr/>
                <a:lstStyle/>
                <a:p>
                  <a:pPr>
                    <a:defRPr sz="1100"/>
                  </a:pPr>
                  <a:endParaRPr lang="ru-RU"/>
                </a:p>
              </c:txPr>
            </c:dLbl>
            <c:dLbl>
              <c:idx val="5"/>
              <c:spPr/>
              <c:txPr>
                <a:bodyPr/>
                <a:lstStyle/>
                <a:p>
                  <a:pPr>
                    <a:defRPr sz="1100"/>
                  </a:pPr>
                  <a:endParaRPr lang="ru-RU"/>
                </a:p>
              </c:txPr>
            </c:dLbl>
            <c:showVal val="1"/>
            <c:showLeaderLines val="1"/>
          </c:dLbls>
          <c:cat>
            <c:strRef>
              <c:f>Лист1!$A$2:$A$7</c:f>
              <c:strCache>
                <c:ptCount val="6"/>
                <c:pt idx="0">
                  <c:v>Злочини у сфері НОН</c:v>
                </c:pt>
                <c:pt idx="1">
                  <c:v>Проти власності</c:v>
                </c:pt>
                <c:pt idx="2">
                  <c:v>Проти життя і здоров'я</c:v>
                </c:pt>
                <c:pt idx="3">
                  <c:v>Проти громадського порядку</c:v>
                </c:pt>
                <c:pt idx="4">
                  <c:v>Статеві</c:v>
                </c:pt>
                <c:pt idx="5">
                  <c:v>Інші</c:v>
                </c:pt>
              </c:strCache>
            </c:strRef>
          </c:cat>
          <c:val>
            <c:numRef>
              <c:f>Лист1!$B$2:$B$7</c:f>
              <c:numCache>
                <c:formatCode>0.00%</c:formatCode>
                <c:ptCount val="6"/>
                <c:pt idx="0">
                  <c:v>0.45400000000000001</c:v>
                </c:pt>
                <c:pt idx="1">
                  <c:v>0.39800000000000246</c:v>
                </c:pt>
                <c:pt idx="2">
                  <c:v>4.7000000000000014E-2</c:v>
                </c:pt>
                <c:pt idx="3">
                  <c:v>2.4E-2</c:v>
                </c:pt>
                <c:pt idx="4">
                  <c:v>6.0000000000000114E-3</c:v>
                </c:pt>
                <c:pt idx="5">
                  <c:v>7.0999999999999994E-2</c:v>
                </c:pt>
              </c:numCache>
            </c:numRef>
          </c:val>
        </c:ser>
      </c:pie3DChart>
    </c:plotArea>
    <c:legend>
      <c:legendPos val="r"/>
      <c:txPr>
        <a:bodyPr/>
        <a:lstStyle/>
        <a:p>
          <a:pPr>
            <a:defRPr sz="1200"/>
          </a:pPr>
          <a:endParaRPr lang="ru-RU"/>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manualLayout>
                  <c:x val="-0.16660870516185478"/>
                  <c:y val="-0.17347675290588677"/>
                </c:manualLayout>
              </c:layout>
              <c:spPr/>
              <c:txPr>
                <a:bodyPr/>
                <a:lstStyle/>
                <a:p>
                  <a:pPr>
                    <a:defRPr sz="1100"/>
                  </a:pPr>
                  <a:endParaRPr lang="ru-RU"/>
                </a:p>
              </c:txPr>
              <c:showVal val="1"/>
            </c:dLbl>
            <c:dLbl>
              <c:idx val="1"/>
              <c:spPr/>
              <c:txPr>
                <a:bodyPr/>
                <a:lstStyle/>
                <a:p>
                  <a:pPr>
                    <a:defRPr sz="1100"/>
                  </a:pPr>
                  <a:endParaRPr lang="ru-RU"/>
                </a:p>
              </c:txPr>
            </c:dLbl>
            <c:dLbl>
              <c:idx val="2"/>
              <c:layout>
                <c:manualLayout>
                  <c:x val="0.12624416739574221"/>
                  <c:y val="6.7675915510561182E-3"/>
                </c:manualLayout>
              </c:layout>
              <c:spPr/>
              <c:txPr>
                <a:bodyPr/>
                <a:lstStyle/>
                <a:p>
                  <a:pPr>
                    <a:defRPr sz="1100"/>
                  </a:pPr>
                  <a:endParaRPr lang="ru-RU"/>
                </a:p>
              </c:txPr>
              <c:showVal val="1"/>
            </c:dLbl>
            <c:dLbl>
              <c:idx val="3"/>
              <c:layout>
                <c:manualLayout>
                  <c:x val="9.5988444152814226E-2"/>
                  <c:y val="9.7033495813023368E-2"/>
                </c:manualLayout>
              </c:layout>
              <c:spPr/>
              <c:txPr>
                <a:bodyPr/>
                <a:lstStyle/>
                <a:p>
                  <a:pPr>
                    <a:defRPr sz="1100"/>
                  </a:pPr>
                  <a:endParaRPr lang="ru-RU"/>
                </a:p>
              </c:txPr>
              <c:showVal val="1"/>
            </c:dLbl>
            <c:showVal val="1"/>
            <c:showLeaderLines val="1"/>
          </c:dLbls>
          <c:cat>
            <c:strRef>
              <c:f>Лист1!$A$2:$A$5</c:f>
              <c:strCache>
                <c:ptCount val="4"/>
                <c:pt idx="0">
                  <c:v>Опіоїди</c:v>
                </c:pt>
                <c:pt idx="1">
                  <c:v>Каннабіноїди</c:v>
                </c:pt>
                <c:pt idx="2">
                  <c:v>Екстазі</c:v>
                </c:pt>
                <c:pt idx="3">
                  <c:v>Змішане вживання</c:v>
                </c:pt>
              </c:strCache>
            </c:strRef>
          </c:cat>
          <c:val>
            <c:numRef>
              <c:f>Лист1!$B$2:$B$5</c:f>
              <c:numCache>
                <c:formatCode>0.00%</c:formatCode>
                <c:ptCount val="4"/>
                <c:pt idx="0" formatCode="0%">
                  <c:v>0.69000000000000061</c:v>
                </c:pt>
                <c:pt idx="1">
                  <c:v>2.8000000000000001E-2</c:v>
                </c:pt>
                <c:pt idx="2">
                  <c:v>0.1</c:v>
                </c:pt>
                <c:pt idx="3">
                  <c:v>0.17900000000000021</c:v>
                </c:pt>
              </c:numCache>
            </c:numRef>
          </c:val>
        </c:ser>
      </c:pie3DChart>
    </c:plotArea>
    <c:legend>
      <c:legendPos val="r"/>
      <c:txPr>
        <a:bodyPr/>
        <a:lstStyle/>
        <a:p>
          <a:pPr>
            <a:defRPr sz="1200"/>
          </a:pPr>
          <a:endParaRPr lang="ru-RU"/>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Злочини,пов'язані зі зберіганням без збуту</c:v>
                </c:pt>
              </c:strCache>
            </c:strRef>
          </c:tx>
          <c:cat>
            <c:numRef>
              <c:f>Лист1!$A$2:$A$7</c:f>
              <c:numCache>
                <c:formatCode>General</c:formatCode>
                <c:ptCount val="6"/>
                <c:pt idx="0">
                  <c:v>2014</c:v>
                </c:pt>
                <c:pt idx="1">
                  <c:v>2015</c:v>
                </c:pt>
                <c:pt idx="2">
                  <c:v>2016</c:v>
                </c:pt>
                <c:pt idx="3">
                  <c:v>2017</c:v>
                </c:pt>
                <c:pt idx="4">
                  <c:v>2018</c:v>
                </c:pt>
                <c:pt idx="5">
                  <c:v>2019</c:v>
                </c:pt>
              </c:numCache>
            </c:numRef>
          </c:cat>
          <c:val>
            <c:numRef>
              <c:f>Лист1!$B$2:$B$7</c:f>
              <c:numCache>
                <c:formatCode>General</c:formatCode>
                <c:ptCount val="6"/>
                <c:pt idx="0">
                  <c:v>36.300000000000004</c:v>
                </c:pt>
                <c:pt idx="1">
                  <c:v>32.800000000000004</c:v>
                </c:pt>
                <c:pt idx="2" formatCode="dd/mmm">
                  <c:v>28</c:v>
                </c:pt>
                <c:pt idx="3">
                  <c:v>25.5</c:v>
                </c:pt>
                <c:pt idx="4">
                  <c:v>23.5</c:v>
                </c:pt>
                <c:pt idx="5">
                  <c:v>23.5</c:v>
                </c:pt>
              </c:numCache>
            </c:numRef>
          </c:val>
        </c:ser>
        <c:ser>
          <c:idx val="1"/>
          <c:order val="1"/>
          <c:tx>
            <c:strRef>
              <c:f>Лист1!$C$1</c:f>
              <c:strCache>
                <c:ptCount val="1"/>
                <c:pt idx="0">
                  <c:v>злочини, пов'язані зі збутом наркотиків</c:v>
                </c:pt>
              </c:strCache>
            </c:strRef>
          </c:tx>
          <c:cat>
            <c:numRef>
              <c:f>Лист1!$A$2:$A$7</c:f>
              <c:numCache>
                <c:formatCode>General</c:formatCode>
                <c:ptCount val="6"/>
                <c:pt idx="0">
                  <c:v>2014</c:v>
                </c:pt>
                <c:pt idx="1">
                  <c:v>2015</c:v>
                </c:pt>
                <c:pt idx="2">
                  <c:v>2016</c:v>
                </c:pt>
                <c:pt idx="3">
                  <c:v>2017</c:v>
                </c:pt>
                <c:pt idx="4">
                  <c:v>2018</c:v>
                </c:pt>
                <c:pt idx="5">
                  <c:v>2019</c:v>
                </c:pt>
              </c:numCache>
            </c:numRef>
          </c:cat>
          <c:val>
            <c:numRef>
              <c:f>Лист1!$C$2:$C$7</c:f>
              <c:numCache>
                <c:formatCode>General</c:formatCode>
                <c:ptCount val="6"/>
                <c:pt idx="0">
                  <c:v>24.6</c:v>
                </c:pt>
                <c:pt idx="1">
                  <c:v>23.1</c:v>
                </c:pt>
                <c:pt idx="2">
                  <c:v>28.4</c:v>
                </c:pt>
                <c:pt idx="3">
                  <c:v>19.8</c:v>
                </c:pt>
                <c:pt idx="4">
                  <c:v>17.399999999999999</c:v>
                </c:pt>
                <c:pt idx="5">
                  <c:v>15.8</c:v>
                </c:pt>
              </c:numCache>
            </c:numRef>
          </c:val>
        </c:ser>
        <c:shape val="cylinder"/>
        <c:axId val="169990016"/>
        <c:axId val="169991552"/>
        <c:axId val="0"/>
      </c:bar3DChart>
      <c:catAx>
        <c:axId val="169990016"/>
        <c:scaling>
          <c:orientation val="minMax"/>
        </c:scaling>
        <c:axPos val="b"/>
        <c:numFmt formatCode="General" sourceLinked="1"/>
        <c:tickLblPos val="nextTo"/>
        <c:crossAx val="169991552"/>
        <c:crosses val="autoZero"/>
        <c:auto val="1"/>
        <c:lblAlgn val="ctr"/>
        <c:lblOffset val="100"/>
      </c:catAx>
      <c:valAx>
        <c:axId val="169991552"/>
        <c:scaling>
          <c:orientation val="minMax"/>
        </c:scaling>
        <c:axPos val="l"/>
        <c:majorGridlines/>
        <c:numFmt formatCode="General" sourceLinked="1"/>
        <c:tickLblPos val="nextTo"/>
        <c:crossAx val="169990016"/>
        <c:crosses val="autoZero"/>
        <c:crossBetween val="between"/>
      </c:valAx>
    </c:plotArea>
    <c:legend>
      <c:legendPos val="r"/>
      <c:txPr>
        <a:bodyPr/>
        <a:lstStyle/>
        <a:p>
          <a:pPr>
            <a:defRPr sz="1200"/>
          </a:pPr>
          <a:endParaRPr lang="ru-RU"/>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кулькість осіб, засуджених за злочини передбачених статтями 305 - 320 КК України</c:v>
                </c:pt>
              </c:strCache>
            </c:strRef>
          </c:tx>
          <c:cat>
            <c:numRef>
              <c:f>Лист1!$A$2:$A$7</c:f>
              <c:numCache>
                <c:formatCode>General</c:formatCode>
                <c:ptCount val="6"/>
                <c:pt idx="0">
                  <c:v>2015</c:v>
                </c:pt>
                <c:pt idx="1">
                  <c:v>2016</c:v>
                </c:pt>
                <c:pt idx="2">
                  <c:v>2017</c:v>
                </c:pt>
                <c:pt idx="3">
                  <c:v>2018</c:v>
                </c:pt>
                <c:pt idx="4">
                  <c:v>2019</c:v>
                </c:pt>
                <c:pt idx="5">
                  <c:v>2020</c:v>
                </c:pt>
              </c:numCache>
            </c:numRef>
          </c:cat>
          <c:val>
            <c:numRef>
              <c:f>Лист1!$B$2:$B$7</c:f>
              <c:numCache>
                <c:formatCode>General</c:formatCode>
                <c:ptCount val="6"/>
                <c:pt idx="0">
                  <c:v>25569</c:v>
                </c:pt>
                <c:pt idx="1">
                  <c:v>18086</c:v>
                </c:pt>
                <c:pt idx="2">
                  <c:v>13608</c:v>
                </c:pt>
                <c:pt idx="3">
                  <c:v>12035</c:v>
                </c:pt>
                <c:pt idx="4">
                  <c:v>11280</c:v>
                </c:pt>
                <c:pt idx="5">
                  <c:v>7695</c:v>
                </c:pt>
              </c:numCache>
            </c:numRef>
          </c:val>
        </c:ser>
        <c:ser>
          <c:idx val="1"/>
          <c:order val="1"/>
          <c:tx>
            <c:strRef>
              <c:f>Лист1!$C$1</c:f>
              <c:strCache>
                <c:ptCount val="1"/>
                <c:pt idx="0">
                  <c:v>кількість зареєстрованих правопорушень, передбачених статтями 305 - 320 КК України</c:v>
                </c:pt>
              </c:strCache>
            </c:strRef>
          </c:tx>
          <c:cat>
            <c:numRef>
              <c:f>Лист1!$A$2:$A$7</c:f>
              <c:numCache>
                <c:formatCode>General</c:formatCode>
                <c:ptCount val="6"/>
                <c:pt idx="0">
                  <c:v>2015</c:v>
                </c:pt>
                <c:pt idx="1">
                  <c:v>2016</c:v>
                </c:pt>
                <c:pt idx="2">
                  <c:v>2017</c:v>
                </c:pt>
                <c:pt idx="3">
                  <c:v>2018</c:v>
                </c:pt>
                <c:pt idx="4">
                  <c:v>2019</c:v>
                </c:pt>
                <c:pt idx="5">
                  <c:v>2020</c:v>
                </c:pt>
              </c:numCache>
            </c:numRef>
          </c:cat>
          <c:val>
            <c:numRef>
              <c:f>Лист1!$C$2:$C$7</c:f>
              <c:numCache>
                <c:formatCode>General</c:formatCode>
                <c:ptCount val="6"/>
                <c:pt idx="0">
                  <c:v>45322</c:v>
                </c:pt>
                <c:pt idx="1">
                  <c:v>32658</c:v>
                </c:pt>
                <c:pt idx="2">
                  <c:v>28972</c:v>
                </c:pt>
                <c:pt idx="3">
                  <c:v>24563</c:v>
                </c:pt>
                <c:pt idx="4">
                  <c:v>20075</c:v>
                </c:pt>
                <c:pt idx="5">
                  <c:v>15435</c:v>
                </c:pt>
              </c:numCache>
            </c:numRef>
          </c:val>
        </c:ser>
        <c:shape val="cylinder"/>
        <c:axId val="170209280"/>
        <c:axId val="170210816"/>
        <c:axId val="0"/>
      </c:bar3DChart>
      <c:catAx>
        <c:axId val="170209280"/>
        <c:scaling>
          <c:orientation val="minMax"/>
        </c:scaling>
        <c:axPos val="b"/>
        <c:numFmt formatCode="General" sourceLinked="1"/>
        <c:tickLblPos val="nextTo"/>
        <c:crossAx val="170210816"/>
        <c:crosses val="autoZero"/>
        <c:auto val="1"/>
        <c:lblAlgn val="ctr"/>
        <c:lblOffset val="100"/>
      </c:catAx>
      <c:valAx>
        <c:axId val="170210816"/>
        <c:scaling>
          <c:orientation val="minMax"/>
        </c:scaling>
        <c:axPos val="l"/>
        <c:majorGridlines/>
        <c:numFmt formatCode="General" sourceLinked="1"/>
        <c:tickLblPos val="nextTo"/>
        <c:crossAx val="170209280"/>
        <c:crosses val="autoZero"/>
        <c:crossBetween val="between"/>
      </c:valAx>
    </c:plotArea>
    <c:legend>
      <c:legendPos val="r"/>
      <c:txPr>
        <a:bodyPr/>
        <a:lstStyle/>
        <a:p>
          <a:pPr>
            <a:defRPr sz="1200"/>
          </a:pPr>
          <a:endParaRPr lang="ru-RU"/>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plotArea>
      <c:layout/>
      <c:barChart>
        <c:barDir val="col"/>
        <c:grouping val="clustered"/>
        <c:ser>
          <c:idx val="0"/>
          <c:order val="0"/>
          <c:tx>
            <c:strRef>
              <c:f>Лист1!$B$1</c:f>
              <c:strCache>
                <c:ptCount val="1"/>
                <c:pt idx="0">
                  <c:v>Ряд 1</c:v>
                </c:pt>
              </c:strCache>
            </c:strRef>
          </c:tx>
          <c:dLbls>
            <c:showVal val="1"/>
          </c:dLbls>
          <c:cat>
            <c:strRef>
              <c:f>Лист1!$A$2:$A$9</c:f>
              <c:strCache>
                <c:ptCount val="8"/>
                <c:pt idx="0">
                  <c:v>Україна</c:v>
                </c:pt>
                <c:pt idx="1">
                  <c:v>Білорусь</c:v>
                </c:pt>
                <c:pt idx="2">
                  <c:v>Австралія</c:v>
                </c:pt>
                <c:pt idx="3">
                  <c:v>Німеччина</c:v>
                </c:pt>
                <c:pt idx="4">
                  <c:v>Франція</c:v>
                </c:pt>
                <c:pt idx="5">
                  <c:v>Іспанія</c:v>
                </c:pt>
                <c:pt idx="6">
                  <c:v>Велика Британія</c:v>
                </c:pt>
                <c:pt idx="7">
                  <c:v>Італія</c:v>
                </c:pt>
              </c:strCache>
            </c:strRef>
          </c:cat>
          <c:val>
            <c:numRef>
              <c:f>Лист1!$B$2:$B$9</c:f>
              <c:numCache>
                <c:formatCode>General</c:formatCode>
                <c:ptCount val="8"/>
                <c:pt idx="0">
                  <c:v>104.9</c:v>
                </c:pt>
                <c:pt idx="1">
                  <c:v>40.6</c:v>
                </c:pt>
                <c:pt idx="2">
                  <c:v>115.4</c:v>
                </c:pt>
                <c:pt idx="3">
                  <c:v>18.899999999999999</c:v>
                </c:pt>
                <c:pt idx="4">
                  <c:v>4</c:v>
                </c:pt>
                <c:pt idx="5">
                  <c:v>38.5</c:v>
                </c:pt>
                <c:pt idx="6">
                  <c:v>91.2</c:v>
                </c:pt>
                <c:pt idx="7">
                  <c:v>8.2000000000000011</c:v>
                </c:pt>
              </c:numCache>
            </c:numRef>
          </c:val>
        </c:ser>
        <c:axId val="170143744"/>
        <c:axId val="170145280"/>
      </c:barChart>
      <c:catAx>
        <c:axId val="170143744"/>
        <c:scaling>
          <c:orientation val="minMax"/>
        </c:scaling>
        <c:axPos val="b"/>
        <c:tickLblPos val="nextTo"/>
        <c:crossAx val="170145280"/>
        <c:crosses val="autoZero"/>
        <c:auto val="1"/>
        <c:lblAlgn val="ctr"/>
        <c:lblOffset val="100"/>
      </c:catAx>
      <c:valAx>
        <c:axId val="170145280"/>
        <c:scaling>
          <c:orientation val="minMax"/>
        </c:scaling>
        <c:axPos val="l"/>
        <c:majorGridlines/>
        <c:numFmt formatCode="General" sourceLinked="1"/>
        <c:tickLblPos val="nextTo"/>
        <c:crossAx val="170143744"/>
        <c:crosses val="autoZero"/>
        <c:crossBetween val="between"/>
      </c:valAx>
    </c:plotArea>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showVal val="1"/>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67.8</c:v>
                </c:pt>
                <c:pt idx="1">
                  <c:v>67.099999999999994</c:v>
                </c:pt>
                <c:pt idx="2">
                  <c:v>65.2</c:v>
                </c:pt>
                <c:pt idx="3">
                  <c:v>63</c:v>
                </c:pt>
                <c:pt idx="4">
                  <c:v>59</c:v>
                </c:pt>
              </c:numCache>
            </c:numRef>
          </c:val>
        </c:ser>
        <c:axId val="170128128"/>
        <c:axId val="170129664"/>
      </c:barChart>
      <c:catAx>
        <c:axId val="170128128"/>
        <c:scaling>
          <c:orientation val="minMax"/>
        </c:scaling>
        <c:axPos val="b"/>
        <c:numFmt formatCode="General" sourceLinked="1"/>
        <c:tickLblPos val="nextTo"/>
        <c:crossAx val="170129664"/>
        <c:crosses val="autoZero"/>
        <c:auto val="1"/>
        <c:lblAlgn val="ctr"/>
        <c:lblOffset val="100"/>
      </c:catAx>
      <c:valAx>
        <c:axId val="170129664"/>
        <c:scaling>
          <c:orientation val="minMax"/>
        </c:scaling>
        <c:axPos val="l"/>
        <c:majorGridlines/>
        <c:numFmt formatCode="General" sourceLinked="1"/>
        <c:tickLblPos val="nextTo"/>
        <c:crossAx val="170128128"/>
        <c:crosses val="autoZero"/>
        <c:crossBetween val="between"/>
      </c:valAx>
    </c:plotArea>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cked"/>
        <c:ser>
          <c:idx val="0"/>
          <c:order val="0"/>
          <c:tx>
            <c:strRef>
              <c:f>Лист1!$B$1</c:f>
              <c:strCache>
                <c:ptCount val="1"/>
                <c:pt idx="0">
                  <c:v>Ряд 1</c:v>
                </c:pt>
              </c:strCache>
            </c:strRef>
          </c:tx>
          <c:dLbls>
            <c:showVal val="1"/>
          </c:dLbls>
          <c:cat>
            <c:strRef>
              <c:f>Лист1!$A$2:$A$8</c:f>
              <c:strCache>
                <c:ptCount val="7"/>
                <c:pt idx="0">
                  <c:v>14-15 років</c:v>
                </c:pt>
                <c:pt idx="1">
                  <c:v>16-17 ркоів</c:v>
                </c:pt>
                <c:pt idx="2">
                  <c:v>18-28 років</c:v>
                </c:pt>
                <c:pt idx="3">
                  <c:v>29-39 років</c:v>
                </c:pt>
                <c:pt idx="4">
                  <c:v>40-54 років</c:v>
                </c:pt>
                <c:pt idx="5">
                  <c:v>55-59 років</c:v>
                </c:pt>
                <c:pt idx="6">
                  <c:v>60&lt; років</c:v>
                </c:pt>
              </c:strCache>
            </c:strRef>
          </c:cat>
          <c:val>
            <c:numRef>
              <c:f>Лист1!$B$2:$B$8</c:f>
              <c:numCache>
                <c:formatCode>General</c:formatCode>
                <c:ptCount val="7"/>
                <c:pt idx="0">
                  <c:v>0</c:v>
                </c:pt>
                <c:pt idx="1">
                  <c:v>70</c:v>
                </c:pt>
                <c:pt idx="2">
                  <c:v>600</c:v>
                </c:pt>
                <c:pt idx="3">
                  <c:v>830</c:v>
                </c:pt>
                <c:pt idx="4">
                  <c:v>370</c:v>
                </c:pt>
                <c:pt idx="5">
                  <c:v>120</c:v>
                </c:pt>
                <c:pt idx="6">
                  <c:v>20</c:v>
                </c:pt>
              </c:numCache>
            </c:numRef>
          </c:val>
        </c:ser>
        <c:marker val="1"/>
        <c:axId val="170178048"/>
        <c:axId val="170179584"/>
      </c:lineChart>
      <c:catAx>
        <c:axId val="170178048"/>
        <c:scaling>
          <c:orientation val="minMax"/>
        </c:scaling>
        <c:axPos val="b"/>
        <c:tickLblPos val="nextTo"/>
        <c:crossAx val="170179584"/>
        <c:crosses val="autoZero"/>
        <c:auto val="1"/>
        <c:lblAlgn val="ctr"/>
        <c:lblOffset val="100"/>
      </c:catAx>
      <c:valAx>
        <c:axId val="170179584"/>
        <c:scaling>
          <c:orientation val="minMax"/>
        </c:scaling>
        <c:axPos val="l"/>
        <c:majorGridlines/>
        <c:numFmt formatCode="General" sourceLinked="1"/>
        <c:tickLblPos val="nextTo"/>
        <c:crossAx val="170178048"/>
        <c:crosses val="autoZero"/>
        <c:crossBetween val="between"/>
      </c:valAx>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style val="21"/>
  <c:chart>
    <c:plotArea>
      <c:layout/>
      <c:barChart>
        <c:barDir val="col"/>
        <c:grouping val="clustered"/>
        <c:ser>
          <c:idx val="0"/>
          <c:order val="0"/>
          <c:tx>
            <c:strRef>
              <c:f>Лист1!$B$1</c:f>
              <c:strCache>
                <c:ptCount val="1"/>
                <c:pt idx="0">
                  <c:v>кількість затриманих осіб</c:v>
                </c:pt>
              </c:strCache>
            </c:strRef>
          </c:tx>
          <c:cat>
            <c:numRef>
              <c:f>Лист1!$A$2:$A$6</c:f>
              <c:numCache>
                <c:formatCode>General</c:formatCode>
                <c:ptCount val="5"/>
                <c:pt idx="0">
                  <c:v>2015</c:v>
                </c:pt>
                <c:pt idx="1">
                  <c:v>2016</c:v>
                </c:pt>
                <c:pt idx="2">
                  <c:v>2017</c:v>
                </c:pt>
                <c:pt idx="3">
                  <c:v>2018</c:v>
                </c:pt>
                <c:pt idx="4">
                  <c:v>2109</c:v>
                </c:pt>
              </c:numCache>
            </c:numRef>
          </c:cat>
          <c:val>
            <c:numRef>
              <c:f>Лист1!$B$2:$B$6</c:f>
              <c:numCache>
                <c:formatCode>General</c:formatCode>
                <c:ptCount val="5"/>
                <c:pt idx="0">
                  <c:v>336</c:v>
                </c:pt>
                <c:pt idx="1">
                  <c:v>380</c:v>
                </c:pt>
                <c:pt idx="2">
                  <c:v>455</c:v>
                </c:pt>
                <c:pt idx="3">
                  <c:v>440</c:v>
                </c:pt>
                <c:pt idx="4">
                  <c:v>249</c:v>
                </c:pt>
              </c:numCache>
            </c:numRef>
          </c:val>
        </c:ser>
        <c:ser>
          <c:idx val="1"/>
          <c:order val="1"/>
          <c:tx>
            <c:strRef>
              <c:f>Лист1!$C$1</c:f>
              <c:strCache>
                <c:ptCount val="1"/>
                <c:pt idx="0">
                  <c:v>кількість вилучених наркотичних речовин кг</c:v>
                </c:pt>
              </c:strCache>
            </c:strRef>
          </c:tx>
          <c:dLbls>
            <c:showVal val="1"/>
          </c:dLbls>
          <c:cat>
            <c:numRef>
              <c:f>Лист1!$A$2:$A$6</c:f>
              <c:numCache>
                <c:formatCode>General</c:formatCode>
                <c:ptCount val="5"/>
                <c:pt idx="0">
                  <c:v>2015</c:v>
                </c:pt>
                <c:pt idx="1">
                  <c:v>2016</c:v>
                </c:pt>
                <c:pt idx="2">
                  <c:v>2017</c:v>
                </c:pt>
                <c:pt idx="3">
                  <c:v>2018</c:v>
                </c:pt>
                <c:pt idx="4">
                  <c:v>2109</c:v>
                </c:pt>
              </c:numCache>
            </c:numRef>
          </c:cat>
          <c:val>
            <c:numRef>
              <c:f>Лист1!$C$2:$C$6</c:f>
              <c:numCache>
                <c:formatCode>General</c:formatCode>
                <c:ptCount val="5"/>
                <c:pt idx="0">
                  <c:v>1976</c:v>
                </c:pt>
                <c:pt idx="1">
                  <c:v>168</c:v>
                </c:pt>
                <c:pt idx="2">
                  <c:v>194</c:v>
                </c:pt>
                <c:pt idx="3">
                  <c:v>138</c:v>
                </c:pt>
                <c:pt idx="4">
                  <c:v>69</c:v>
                </c:pt>
              </c:numCache>
            </c:numRef>
          </c:val>
        </c:ser>
        <c:axId val="223412608"/>
        <c:axId val="223414144"/>
      </c:barChart>
      <c:catAx>
        <c:axId val="223412608"/>
        <c:scaling>
          <c:orientation val="minMax"/>
        </c:scaling>
        <c:axPos val="b"/>
        <c:numFmt formatCode="General" sourceLinked="1"/>
        <c:tickLblPos val="nextTo"/>
        <c:crossAx val="223414144"/>
        <c:crosses val="autoZero"/>
        <c:auto val="1"/>
        <c:lblAlgn val="ctr"/>
        <c:lblOffset val="100"/>
      </c:catAx>
      <c:valAx>
        <c:axId val="223414144"/>
        <c:scaling>
          <c:orientation val="minMax"/>
        </c:scaling>
        <c:axPos val="l"/>
        <c:majorGridlines/>
        <c:numFmt formatCode="General" sourceLinked="1"/>
        <c:tickLblPos val="nextTo"/>
        <c:crossAx val="223412608"/>
        <c:crosses val="autoZero"/>
        <c:crossBetween val="between"/>
      </c:valAx>
    </c:plotArea>
    <c:legend>
      <c:legendPos val="r"/>
      <c:txPr>
        <a:bodyPr/>
        <a:lstStyle/>
        <a:p>
          <a:pPr>
            <a:defRPr sz="1400"/>
          </a:pPr>
          <a:endParaRPr lang="ru-RU"/>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героїн</c:v>
                </c:pt>
              </c:strCache>
            </c:strRef>
          </c:tx>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4</c:v>
                </c:pt>
                <c:pt idx="1">
                  <c:v>5</c:v>
                </c:pt>
                <c:pt idx="2">
                  <c:v>4.5</c:v>
                </c:pt>
                <c:pt idx="3">
                  <c:v>5.5</c:v>
                </c:pt>
                <c:pt idx="4">
                  <c:v>5</c:v>
                </c:pt>
              </c:numCache>
            </c:numRef>
          </c:val>
        </c:ser>
        <c:ser>
          <c:idx val="1"/>
          <c:order val="1"/>
          <c:tx>
            <c:strRef>
              <c:f>Лист1!$C$1</c:f>
              <c:strCache>
                <c:ptCount val="1"/>
                <c:pt idx="0">
                  <c:v>метамфетамін</c:v>
                </c:pt>
              </c:strCache>
            </c:strRef>
          </c:tx>
          <c:cat>
            <c:numRef>
              <c:f>Лист1!$A$2:$A$6</c:f>
              <c:numCache>
                <c:formatCode>General</c:formatCode>
                <c:ptCount val="5"/>
                <c:pt idx="0">
                  <c:v>2015</c:v>
                </c:pt>
                <c:pt idx="1">
                  <c:v>2016</c:v>
                </c:pt>
                <c:pt idx="2">
                  <c:v>2017</c:v>
                </c:pt>
                <c:pt idx="3">
                  <c:v>2018</c:v>
                </c:pt>
                <c:pt idx="4">
                  <c:v>2019</c:v>
                </c:pt>
              </c:numCache>
            </c:numRef>
          </c:cat>
          <c:val>
            <c:numRef>
              <c:f>Лист1!$C$2:$C$6</c:f>
              <c:numCache>
                <c:formatCode>General</c:formatCode>
                <c:ptCount val="5"/>
                <c:pt idx="0">
                  <c:v>1.5</c:v>
                </c:pt>
                <c:pt idx="1">
                  <c:v>2</c:v>
                </c:pt>
                <c:pt idx="2">
                  <c:v>1.8</c:v>
                </c:pt>
                <c:pt idx="3">
                  <c:v>2.8</c:v>
                </c:pt>
                <c:pt idx="4">
                  <c:v>2.5</c:v>
                </c:pt>
              </c:numCache>
            </c:numRef>
          </c:val>
        </c:ser>
        <c:ser>
          <c:idx val="2"/>
          <c:order val="2"/>
          <c:tx>
            <c:strRef>
              <c:f>Лист1!$D$1</c:f>
              <c:strCache>
                <c:ptCount val="1"/>
                <c:pt idx="0">
                  <c:v>трамадол</c:v>
                </c:pt>
              </c:strCache>
            </c:strRef>
          </c:tx>
          <c:cat>
            <c:numRef>
              <c:f>Лист1!$A$2:$A$6</c:f>
              <c:numCache>
                <c:formatCode>General</c:formatCode>
                <c:ptCount val="5"/>
                <c:pt idx="0">
                  <c:v>2015</c:v>
                </c:pt>
                <c:pt idx="1">
                  <c:v>2016</c:v>
                </c:pt>
                <c:pt idx="2">
                  <c:v>2017</c:v>
                </c:pt>
                <c:pt idx="3">
                  <c:v>2018</c:v>
                </c:pt>
                <c:pt idx="4">
                  <c:v>2019</c:v>
                </c:pt>
              </c:numCache>
            </c:numRef>
          </c:cat>
          <c:val>
            <c:numRef>
              <c:f>Лист1!$D$2:$D$6</c:f>
              <c:numCache>
                <c:formatCode>General</c:formatCode>
                <c:ptCount val="5"/>
                <c:pt idx="0">
                  <c:v>3.5</c:v>
                </c:pt>
                <c:pt idx="1">
                  <c:v>4</c:v>
                </c:pt>
                <c:pt idx="2">
                  <c:v>3</c:v>
                </c:pt>
                <c:pt idx="3">
                  <c:v>5</c:v>
                </c:pt>
                <c:pt idx="4">
                  <c:v>4</c:v>
                </c:pt>
              </c:numCache>
            </c:numRef>
          </c:val>
        </c:ser>
        <c:ser>
          <c:idx val="3"/>
          <c:order val="3"/>
          <c:tx>
            <c:strRef>
              <c:f>Лист1!$E$1</c:f>
              <c:strCache>
                <c:ptCount val="1"/>
                <c:pt idx="0">
                  <c:v>екстракт опію</c:v>
                </c:pt>
              </c:strCache>
            </c:strRef>
          </c:tx>
          <c:cat>
            <c:numRef>
              <c:f>Лист1!$A$2:$A$6</c:f>
              <c:numCache>
                <c:formatCode>General</c:formatCode>
                <c:ptCount val="5"/>
                <c:pt idx="0">
                  <c:v>2015</c:v>
                </c:pt>
                <c:pt idx="1">
                  <c:v>2016</c:v>
                </c:pt>
                <c:pt idx="2">
                  <c:v>2017</c:v>
                </c:pt>
                <c:pt idx="3">
                  <c:v>2018</c:v>
                </c:pt>
                <c:pt idx="4">
                  <c:v>2019</c:v>
                </c:pt>
              </c:numCache>
            </c:numRef>
          </c:cat>
          <c:val>
            <c:numRef>
              <c:f>Лист1!$E$2:$E$6</c:f>
              <c:numCache>
                <c:formatCode>General</c:formatCode>
                <c:ptCount val="5"/>
                <c:pt idx="0">
                  <c:v>7</c:v>
                </c:pt>
                <c:pt idx="1">
                  <c:v>8</c:v>
                </c:pt>
                <c:pt idx="2">
                  <c:v>7</c:v>
                </c:pt>
                <c:pt idx="3">
                  <c:v>9</c:v>
                </c:pt>
                <c:pt idx="4">
                  <c:v>9</c:v>
                </c:pt>
              </c:numCache>
            </c:numRef>
          </c:val>
        </c:ser>
        <c:axId val="170182912"/>
        <c:axId val="223432704"/>
      </c:barChart>
      <c:catAx>
        <c:axId val="170182912"/>
        <c:scaling>
          <c:orientation val="minMax"/>
        </c:scaling>
        <c:axPos val="b"/>
        <c:numFmt formatCode="General" sourceLinked="1"/>
        <c:tickLblPos val="nextTo"/>
        <c:crossAx val="223432704"/>
        <c:crosses val="autoZero"/>
        <c:auto val="1"/>
        <c:lblAlgn val="ctr"/>
        <c:lblOffset val="100"/>
      </c:catAx>
      <c:valAx>
        <c:axId val="223432704"/>
        <c:scaling>
          <c:orientation val="minMax"/>
        </c:scaling>
        <c:axPos val="l"/>
        <c:majorGridlines/>
        <c:numFmt formatCode="General" sourceLinked="1"/>
        <c:tickLblPos val="nextTo"/>
        <c:crossAx val="170182912"/>
        <c:crosses val="autoZero"/>
        <c:crossBetween val="between"/>
      </c:valAx>
    </c:plotArea>
    <c:legend>
      <c:legendPos val="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Ряд 1</c:v>
                </c:pt>
              </c:strCache>
            </c:strRef>
          </c:tx>
          <c:cat>
            <c:strRef>
              <c:f>Лист1!$A$2:$A$5</c:f>
              <c:strCache>
                <c:ptCount val="4"/>
                <c:pt idx="0">
                  <c:v>Покупка готової наркотичної речовини</c:v>
                </c:pt>
                <c:pt idx="1">
                  <c:v>Готують самостійно</c:v>
                </c:pt>
                <c:pt idx="2">
                  <c:v>Готують друзі</c:v>
                </c:pt>
                <c:pt idx="3">
                  <c:v>Купують інгрідієнти</c:v>
                </c:pt>
              </c:strCache>
            </c:strRef>
          </c:cat>
          <c:val>
            <c:numRef>
              <c:f>Лист1!$B$2:$B$5</c:f>
              <c:numCache>
                <c:formatCode>General</c:formatCode>
                <c:ptCount val="4"/>
                <c:pt idx="0">
                  <c:v>8</c:v>
                </c:pt>
                <c:pt idx="1">
                  <c:v>2.5</c:v>
                </c:pt>
                <c:pt idx="2">
                  <c:v>3</c:v>
                </c:pt>
                <c:pt idx="3">
                  <c:v>1.5</c:v>
                </c:pt>
              </c:numCache>
            </c:numRef>
          </c:val>
        </c:ser>
        <c:axId val="223775744"/>
        <c:axId val="223777536"/>
      </c:barChart>
      <c:catAx>
        <c:axId val="223775744"/>
        <c:scaling>
          <c:orientation val="minMax"/>
        </c:scaling>
        <c:axPos val="l"/>
        <c:tickLblPos val="nextTo"/>
        <c:crossAx val="223777536"/>
        <c:crosses val="autoZero"/>
        <c:auto val="1"/>
        <c:lblAlgn val="ctr"/>
        <c:lblOffset val="100"/>
      </c:catAx>
      <c:valAx>
        <c:axId val="223777536"/>
        <c:scaling>
          <c:orientation val="minMax"/>
        </c:scaling>
        <c:axPos val="b"/>
        <c:majorGridlines/>
        <c:numFmt formatCode="General" sourceLinked="1"/>
        <c:tickLblPos val="nextTo"/>
        <c:crossAx val="22377574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dLbl>
              <c:idx val="0"/>
              <c:layout>
                <c:manualLayout>
                  <c:x val="-0.11428231627296588"/>
                  <c:y val="7.4608173978252715E-2"/>
                </c:manualLayout>
              </c:layout>
              <c:tx>
                <c:rich>
                  <a:bodyPr/>
                  <a:lstStyle/>
                  <a:p>
                    <a:r>
                      <a:rPr lang="uk-UA"/>
                      <a:t>37%</a:t>
                    </a:r>
                    <a:endParaRPr lang="en-US"/>
                  </a:p>
                </c:rich>
              </c:tx>
              <c:showVal val="1"/>
            </c:dLbl>
            <c:dLbl>
              <c:idx val="1"/>
              <c:layout>
                <c:manualLayout>
                  <c:x val="-9.6688174394867366E-3"/>
                  <c:y val="-0.15761186101737423"/>
                </c:manualLayout>
              </c:layout>
              <c:tx>
                <c:rich>
                  <a:bodyPr/>
                  <a:lstStyle/>
                  <a:p>
                    <a:r>
                      <a:rPr lang="en-US"/>
                      <a:t>23</a:t>
                    </a:r>
                    <a:r>
                      <a:rPr lang="uk-UA"/>
                      <a:t>%</a:t>
                    </a:r>
                    <a:endParaRPr lang="en-US"/>
                  </a:p>
                </c:rich>
              </c:tx>
              <c:showVal val="1"/>
            </c:dLbl>
            <c:dLbl>
              <c:idx val="2"/>
              <c:layout>
                <c:manualLayout>
                  <c:x val="9.8020013123360519E-2"/>
                  <c:y val="-6.5121234845644901E-2"/>
                </c:manualLayout>
              </c:layout>
              <c:tx>
                <c:rich>
                  <a:bodyPr/>
                  <a:lstStyle/>
                  <a:p>
                    <a:r>
                      <a:rPr lang="en-US"/>
                      <a:t>16</a:t>
                    </a:r>
                    <a:r>
                      <a:rPr lang="uk-UA"/>
                      <a:t>%</a:t>
                    </a:r>
                    <a:endParaRPr lang="en-US"/>
                  </a:p>
                </c:rich>
              </c:tx>
              <c:showVal val="1"/>
            </c:dLbl>
            <c:dLbl>
              <c:idx val="3"/>
              <c:layout>
                <c:manualLayout>
                  <c:x val="7.5732447506562023E-2"/>
                  <c:y val="6.0256530433695804E-2"/>
                </c:manualLayout>
              </c:layout>
              <c:tx>
                <c:rich>
                  <a:bodyPr/>
                  <a:lstStyle/>
                  <a:p>
                    <a:r>
                      <a:rPr lang="en-US"/>
                      <a:t>10</a:t>
                    </a:r>
                    <a:r>
                      <a:rPr lang="uk-UA"/>
                      <a:t>%</a:t>
                    </a:r>
                    <a:endParaRPr lang="en-US"/>
                  </a:p>
                </c:rich>
              </c:tx>
              <c:showVal val="1"/>
            </c:dLbl>
            <c:dLbl>
              <c:idx val="4"/>
              <c:layout>
                <c:manualLayout>
                  <c:x val="4.9813174394867404E-2"/>
                  <c:y val="0.13762779652543441"/>
                </c:manualLayout>
              </c:layout>
              <c:tx>
                <c:rich>
                  <a:bodyPr/>
                  <a:lstStyle/>
                  <a:p>
                    <a:r>
                      <a:rPr lang="en-US"/>
                      <a:t>9</a:t>
                    </a:r>
                    <a:r>
                      <a:rPr lang="uk-UA"/>
                      <a:t>%</a:t>
                    </a:r>
                    <a:endParaRPr lang="en-US"/>
                  </a:p>
                </c:rich>
              </c:tx>
              <c:showVal val="1"/>
            </c:dLbl>
            <c:dLbl>
              <c:idx val="5"/>
              <c:layout>
                <c:manualLayout>
                  <c:x val="1.7133548410615363E-2"/>
                  <c:y val="0.1547484689413843"/>
                </c:manualLayout>
              </c:layout>
              <c:tx>
                <c:rich>
                  <a:bodyPr/>
                  <a:lstStyle/>
                  <a:p>
                    <a:r>
                      <a:rPr lang="en-US"/>
                      <a:t>5</a:t>
                    </a:r>
                    <a:r>
                      <a:rPr lang="uk-UA"/>
                      <a:t>%</a:t>
                    </a:r>
                    <a:endParaRPr lang="en-US"/>
                  </a:p>
                </c:rich>
              </c:tx>
              <c:showVal val="1"/>
            </c:dLbl>
            <c:showVal val="1"/>
            <c:showLeaderLines val="1"/>
          </c:dLbls>
          <c:cat>
            <c:strRef>
              <c:f>Лист1!$A$2:$A$7</c:f>
              <c:strCache>
                <c:ptCount val="6"/>
                <c:pt idx="0">
                  <c:v>Вбивства</c:v>
                </c:pt>
                <c:pt idx="1">
                  <c:v>Хуліганство</c:v>
                </c:pt>
                <c:pt idx="2">
                  <c:v>ТТУ</c:v>
                </c:pt>
                <c:pt idx="3">
                  <c:v>ТУСТ</c:v>
                </c:pt>
                <c:pt idx="4">
                  <c:v>Згвалтування</c:v>
                </c:pt>
                <c:pt idx="5">
                  <c:v>інші злочини</c:v>
                </c:pt>
              </c:strCache>
            </c:strRef>
          </c:cat>
          <c:val>
            <c:numRef>
              <c:f>Лист1!$B$2:$B$7</c:f>
              <c:numCache>
                <c:formatCode>General</c:formatCode>
                <c:ptCount val="6"/>
                <c:pt idx="0">
                  <c:v>37</c:v>
                </c:pt>
                <c:pt idx="1">
                  <c:v>23</c:v>
                </c:pt>
                <c:pt idx="2">
                  <c:v>16</c:v>
                </c:pt>
                <c:pt idx="3">
                  <c:v>10</c:v>
                </c:pt>
                <c:pt idx="4">
                  <c:v>9</c:v>
                </c:pt>
                <c:pt idx="5">
                  <c:v>5</c:v>
                </c:pt>
              </c:numCache>
            </c:numRef>
          </c:val>
        </c:ser>
        <c:firstSliceAng val="0"/>
      </c:pieChart>
    </c:plotArea>
    <c:legend>
      <c:legendPos val="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до 15 років</c:v>
                </c:pt>
              </c:strCache>
            </c:strRef>
          </c:tx>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15</c:v>
                </c:pt>
                <c:pt idx="1">
                  <c:v>13</c:v>
                </c:pt>
                <c:pt idx="2">
                  <c:v>14</c:v>
                </c:pt>
                <c:pt idx="3">
                  <c:v>17</c:v>
                </c:pt>
                <c:pt idx="4">
                  <c:v>16</c:v>
                </c:pt>
              </c:numCache>
            </c:numRef>
          </c:val>
        </c:ser>
        <c:ser>
          <c:idx val="1"/>
          <c:order val="1"/>
          <c:tx>
            <c:strRef>
              <c:f>Лист1!$C$1</c:f>
              <c:strCache>
                <c:ptCount val="1"/>
                <c:pt idx="0">
                  <c:v>до 18 років</c:v>
                </c:pt>
              </c:strCache>
            </c:strRef>
          </c:tx>
          <c:cat>
            <c:numRef>
              <c:f>Лист1!$A$2:$A$6</c:f>
              <c:numCache>
                <c:formatCode>General</c:formatCode>
                <c:ptCount val="5"/>
                <c:pt idx="0">
                  <c:v>2015</c:v>
                </c:pt>
                <c:pt idx="1">
                  <c:v>2016</c:v>
                </c:pt>
                <c:pt idx="2">
                  <c:v>2017</c:v>
                </c:pt>
                <c:pt idx="3">
                  <c:v>2018</c:v>
                </c:pt>
                <c:pt idx="4">
                  <c:v>2019</c:v>
                </c:pt>
              </c:numCache>
            </c:numRef>
          </c:cat>
          <c:val>
            <c:numRef>
              <c:f>Лист1!$C$2:$C$6</c:f>
              <c:numCache>
                <c:formatCode>General</c:formatCode>
                <c:ptCount val="5"/>
                <c:pt idx="0">
                  <c:v>60</c:v>
                </c:pt>
                <c:pt idx="1">
                  <c:v>63</c:v>
                </c:pt>
                <c:pt idx="2">
                  <c:v>74</c:v>
                </c:pt>
                <c:pt idx="3">
                  <c:v>81</c:v>
                </c:pt>
                <c:pt idx="4">
                  <c:v>77</c:v>
                </c:pt>
              </c:numCache>
            </c:numRef>
          </c:val>
        </c:ser>
        <c:ser>
          <c:idx val="2"/>
          <c:order val="2"/>
          <c:tx>
            <c:strRef>
              <c:f>Лист1!$D$1</c:f>
              <c:strCache>
                <c:ptCount val="1"/>
                <c:pt idx="0">
                  <c:v>до 20 років</c:v>
                </c:pt>
              </c:strCache>
            </c:strRef>
          </c:tx>
          <c:cat>
            <c:numRef>
              <c:f>Лист1!$A$2:$A$6</c:f>
              <c:numCache>
                <c:formatCode>General</c:formatCode>
                <c:ptCount val="5"/>
                <c:pt idx="0">
                  <c:v>2015</c:v>
                </c:pt>
                <c:pt idx="1">
                  <c:v>2016</c:v>
                </c:pt>
                <c:pt idx="2">
                  <c:v>2017</c:v>
                </c:pt>
                <c:pt idx="3">
                  <c:v>2018</c:v>
                </c:pt>
                <c:pt idx="4">
                  <c:v>2019</c:v>
                </c:pt>
              </c:numCache>
            </c:numRef>
          </c:cat>
          <c:val>
            <c:numRef>
              <c:f>Лист1!$D$2:$D$6</c:f>
              <c:numCache>
                <c:formatCode>General</c:formatCode>
                <c:ptCount val="5"/>
                <c:pt idx="0">
                  <c:v>55</c:v>
                </c:pt>
                <c:pt idx="1">
                  <c:v>58</c:v>
                </c:pt>
                <c:pt idx="2">
                  <c:v>60</c:v>
                </c:pt>
                <c:pt idx="3">
                  <c:v>65</c:v>
                </c:pt>
                <c:pt idx="4">
                  <c:v>63</c:v>
                </c:pt>
              </c:numCache>
            </c:numRef>
          </c:val>
        </c:ser>
        <c:axId val="223483008"/>
        <c:axId val="223484544"/>
      </c:barChart>
      <c:catAx>
        <c:axId val="223483008"/>
        <c:scaling>
          <c:orientation val="minMax"/>
        </c:scaling>
        <c:axPos val="b"/>
        <c:numFmt formatCode="General" sourceLinked="1"/>
        <c:tickLblPos val="nextTo"/>
        <c:crossAx val="223484544"/>
        <c:crosses val="autoZero"/>
        <c:auto val="1"/>
        <c:lblAlgn val="ctr"/>
        <c:lblOffset val="100"/>
      </c:catAx>
      <c:valAx>
        <c:axId val="223484544"/>
        <c:scaling>
          <c:orientation val="minMax"/>
        </c:scaling>
        <c:axPos val="l"/>
        <c:majorGridlines/>
        <c:numFmt formatCode="General" sourceLinked="1"/>
        <c:tickLblPos val="nextTo"/>
        <c:crossAx val="223483008"/>
        <c:crosses val="autoZero"/>
        <c:crossBetween val="between"/>
      </c:valAx>
    </c:plotArea>
    <c:legend>
      <c:legendPos val="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showVal val="1"/>
          </c:dLbls>
          <c:cat>
            <c:numRef>
              <c:f>Лист1!$A$2:$A$13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Лист1!$B$2:$B$13</c:f>
              <c:numCache>
                <c:formatCode>General</c:formatCode>
                <c:ptCount val="12"/>
                <c:pt idx="0">
                  <c:v>65017</c:v>
                </c:pt>
                <c:pt idx="1">
                  <c:v>64330</c:v>
                </c:pt>
                <c:pt idx="2">
                  <c:v>64838</c:v>
                </c:pt>
                <c:pt idx="3">
                  <c:v>63666</c:v>
                </c:pt>
                <c:pt idx="4">
                  <c:v>57624</c:v>
                </c:pt>
                <c:pt idx="5">
                  <c:v>56878</c:v>
                </c:pt>
                <c:pt idx="6">
                  <c:v>55388</c:v>
                </c:pt>
                <c:pt idx="7">
                  <c:v>45300</c:v>
                </c:pt>
                <c:pt idx="8">
                  <c:v>32700</c:v>
                </c:pt>
                <c:pt idx="9">
                  <c:v>30494</c:v>
                </c:pt>
                <c:pt idx="10">
                  <c:v>25325</c:v>
                </c:pt>
                <c:pt idx="11">
                  <c:v>23029</c:v>
                </c:pt>
              </c:numCache>
            </c:numRef>
          </c:val>
        </c:ser>
        <c:axId val="223508736"/>
        <c:axId val="223887360"/>
      </c:barChart>
      <c:catAx>
        <c:axId val="223508736"/>
        <c:scaling>
          <c:orientation val="minMax"/>
        </c:scaling>
        <c:axPos val="b"/>
        <c:numFmt formatCode="General" sourceLinked="1"/>
        <c:tickLblPos val="nextTo"/>
        <c:crossAx val="223887360"/>
        <c:crosses val="autoZero"/>
        <c:auto val="1"/>
        <c:lblAlgn val="ctr"/>
        <c:lblOffset val="100"/>
      </c:catAx>
      <c:valAx>
        <c:axId val="223887360"/>
        <c:scaling>
          <c:orientation val="minMax"/>
        </c:scaling>
        <c:axPos val="l"/>
        <c:majorGridlines/>
        <c:numFmt formatCode="General" sourceLinked="1"/>
        <c:tickLblPos val="nextTo"/>
        <c:crossAx val="22350873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percentStacked"/>
        <c:ser>
          <c:idx val="0"/>
          <c:order val="0"/>
          <c:tx>
            <c:strRef>
              <c:f>Лист1!$B$1</c:f>
              <c:strCache>
                <c:ptCount val="1"/>
                <c:pt idx="0">
                  <c:v>засуджені за інші наркозлочини</c:v>
                </c:pt>
              </c:strCache>
            </c:strRef>
          </c:tx>
          <c:dLbls>
            <c:dLbl>
              <c:idx val="3"/>
              <c:layout>
                <c:manualLayout>
                  <c:x val="4.6296296296296918E-3"/>
                  <c:y val="-3.9682539682539802E-3"/>
                </c:manualLayout>
              </c:layout>
              <c:showVal val="1"/>
            </c:dLbl>
            <c:showVal val="1"/>
          </c:dLbls>
          <c:cat>
            <c:strRef>
              <c:f>Лист1!$A$2:$A$5</c:f>
              <c:strCache>
                <c:ptCount val="4"/>
                <c:pt idx="0">
                  <c:v>2017</c:v>
                </c:pt>
                <c:pt idx="1">
                  <c:v>2018</c:v>
                </c:pt>
                <c:pt idx="2">
                  <c:v>2019</c:v>
                </c:pt>
                <c:pt idx="3">
                  <c:v>2020 I півр.</c:v>
                </c:pt>
              </c:strCache>
            </c:strRef>
          </c:cat>
          <c:val>
            <c:numRef>
              <c:f>Лист1!$B$2:$B$5</c:f>
              <c:numCache>
                <c:formatCode>0%</c:formatCode>
                <c:ptCount val="4"/>
                <c:pt idx="0">
                  <c:v>0.54</c:v>
                </c:pt>
                <c:pt idx="1">
                  <c:v>0.56999999999999995</c:v>
                </c:pt>
                <c:pt idx="2" formatCode="0.00%">
                  <c:v>0.59399999999999997</c:v>
                </c:pt>
                <c:pt idx="3" formatCode="0.00%">
                  <c:v>0.55800000000000005</c:v>
                </c:pt>
              </c:numCache>
            </c:numRef>
          </c:val>
        </c:ser>
        <c:ser>
          <c:idx val="1"/>
          <c:order val="1"/>
          <c:tx>
            <c:strRef>
              <c:f>Лист1!$C$1</c:f>
              <c:strCache>
                <c:ptCount val="1"/>
                <c:pt idx="0">
                  <c:v>засуджені  за ч. 1 ст.309 ККУ</c:v>
                </c:pt>
              </c:strCache>
            </c:strRef>
          </c:tx>
          <c:dLbls>
            <c:showVal val="1"/>
          </c:dLbls>
          <c:cat>
            <c:strRef>
              <c:f>Лист1!$A$2:$A$5</c:f>
              <c:strCache>
                <c:ptCount val="4"/>
                <c:pt idx="0">
                  <c:v>2017</c:v>
                </c:pt>
                <c:pt idx="1">
                  <c:v>2018</c:v>
                </c:pt>
                <c:pt idx="2">
                  <c:v>2019</c:v>
                </c:pt>
                <c:pt idx="3">
                  <c:v>2020 I півр.</c:v>
                </c:pt>
              </c:strCache>
            </c:strRef>
          </c:cat>
          <c:val>
            <c:numRef>
              <c:f>Лист1!$C$2:$C$5</c:f>
              <c:numCache>
                <c:formatCode>0%</c:formatCode>
                <c:ptCount val="4"/>
                <c:pt idx="0">
                  <c:v>0.46</c:v>
                </c:pt>
                <c:pt idx="1">
                  <c:v>0.43000000000000038</c:v>
                </c:pt>
                <c:pt idx="2" formatCode="0.00%">
                  <c:v>0.40600000000000008</c:v>
                </c:pt>
                <c:pt idx="3" formatCode="0.00%">
                  <c:v>0.442</c:v>
                </c:pt>
              </c:numCache>
            </c:numRef>
          </c:val>
        </c:ser>
        <c:overlap val="100"/>
        <c:axId val="165964416"/>
        <c:axId val="166093184"/>
      </c:barChart>
      <c:catAx>
        <c:axId val="165964416"/>
        <c:scaling>
          <c:orientation val="minMax"/>
        </c:scaling>
        <c:axPos val="b"/>
        <c:tickLblPos val="nextTo"/>
        <c:crossAx val="166093184"/>
        <c:crosses val="autoZero"/>
        <c:auto val="1"/>
        <c:lblAlgn val="ctr"/>
        <c:lblOffset val="100"/>
      </c:catAx>
      <c:valAx>
        <c:axId val="166093184"/>
        <c:scaling>
          <c:orientation val="minMax"/>
        </c:scaling>
        <c:axPos val="l"/>
        <c:majorGridlines/>
        <c:numFmt formatCode="0%" sourceLinked="1"/>
        <c:tickLblPos val="nextTo"/>
        <c:crossAx val="165964416"/>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794181977252844"/>
          <c:y val="6.3898887639045124E-2"/>
          <c:w val="0.69822707057451783"/>
          <c:h val="0.82705005624296968"/>
        </c:manualLayout>
      </c:layout>
      <c:lineChart>
        <c:grouping val="stacked"/>
        <c:ser>
          <c:idx val="0"/>
          <c:order val="0"/>
          <c:tx>
            <c:strRef>
              <c:f>Лист1!$B$1</c:f>
              <c:strCache>
                <c:ptCount val="1"/>
                <c:pt idx="0">
                  <c:v>ст. 307</c:v>
                </c:pt>
              </c:strCache>
            </c:strRef>
          </c:tx>
          <c:marker>
            <c:symbol val="none"/>
          </c:marker>
          <c:cat>
            <c:numRef>
              <c:f>Лист1!$A$2:$A$5</c:f>
              <c:numCache>
                <c:formatCode>General</c:formatCode>
                <c:ptCount val="4"/>
                <c:pt idx="0">
                  <c:v>2016</c:v>
                </c:pt>
                <c:pt idx="1">
                  <c:v>2017</c:v>
                </c:pt>
                <c:pt idx="2">
                  <c:v>2018</c:v>
                </c:pt>
                <c:pt idx="3">
                  <c:v>2019</c:v>
                </c:pt>
              </c:numCache>
            </c:numRef>
          </c:cat>
          <c:val>
            <c:numRef>
              <c:f>Лист1!$B$2:$B$5</c:f>
              <c:numCache>
                <c:formatCode>0.00%</c:formatCode>
                <c:ptCount val="4"/>
                <c:pt idx="0">
                  <c:v>0.28000000000000008</c:v>
                </c:pt>
                <c:pt idx="1">
                  <c:v>0.3260000000000019</c:v>
                </c:pt>
                <c:pt idx="2">
                  <c:v>0.255</c:v>
                </c:pt>
                <c:pt idx="3">
                  <c:v>0.17200000000000001</c:v>
                </c:pt>
              </c:numCache>
            </c:numRef>
          </c:val>
        </c:ser>
        <c:ser>
          <c:idx val="1"/>
          <c:order val="1"/>
          <c:tx>
            <c:strRef>
              <c:f>Лист1!$C$1</c:f>
              <c:strCache>
                <c:ptCount val="1"/>
                <c:pt idx="0">
                  <c:v>ст. 309</c:v>
                </c:pt>
              </c:strCache>
            </c:strRef>
          </c:tx>
          <c:marker>
            <c:symbol val="none"/>
          </c:marker>
          <c:cat>
            <c:numRef>
              <c:f>Лист1!$A$2:$A$5</c:f>
              <c:numCache>
                <c:formatCode>General</c:formatCode>
                <c:ptCount val="4"/>
                <c:pt idx="0">
                  <c:v>2016</c:v>
                </c:pt>
                <c:pt idx="1">
                  <c:v>2017</c:v>
                </c:pt>
                <c:pt idx="2">
                  <c:v>2018</c:v>
                </c:pt>
                <c:pt idx="3">
                  <c:v>2019</c:v>
                </c:pt>
              </c:numCache>
            </c:numRef>
          </c:cat>
          <c:val>
            <c:numRef>
              <c:f>Лист1!$C$2:$C$5</c:f>
              <c:numCache>
                <c:formatCode>0.00%</c:formatCode>
                <c:ptCount val="4"/>
                <c:pt idx="0">
                  <c:v>0.72000000000000064</c:v>
                </c:pt>
                <c:pt idx="1">
                  <c:v>0.67400000000000426</c:v>
                </c:pt>
                <c:pt idx="2">
                  <c:v>0.74500000000000333</c:v>
                </c:pt>
                <c:pt idx="3">
                  <c:v>0.82800000000000062</c:v>
                </c:pt>
              </c:numCache>
            </c:numRef>
          </c:val>
        </c:ser>
        <c:marker val="1"/>
        <c:axId val="166302080"/>
        <c:axId val="166303616"/>
      </c:lineChart>
      <c:catAx>
        <c:axId val="166302080"/>
        <c:scaling>
          <c:orientation val="minMax"/>
        </c:scaling>
        <c:axPos val="b"/>
        <c:numFmt formatCode="General" sourceLinked="1"/>
        <c:tickLblPos val="nextTo"/>
        <c:crossAx val="166303616"/>
        <c:crosses val="autoZero"/>
        <c:auto val="1"/>
        <c:lblAlgn val="ctr"/>
        <c:lblOffset val="100"/>
      </c:catAx>
      <c:valAx>
        <c:axId val="166303616"/>
        <c:scaling>
          <c:orientation val="minMax"/>
          <c:max val="1"/>
        </c:scaling>
        <c:axPos val="l"/>
        <c:majorGridlines>
          <c:spPr>
            <a:ln>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shape">
                  <a:fillToRect l="50000" t="50000" r="50000" b="50000"/>
                </a:path>
                <a:tileRect/>
              </a:gradFill>
            </a:ln>
          </c:spPr>
        </c:majorGridlines>
        <c:numFmt formatCode="0.00%" sourceLinked="1"/>
        <c:tickLblPos val="nextTo"/>
        <c:crossAx val="166302080"/>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stacked"/>
        <c:ser>
          <c:idx val="0"/>
          <c:order val="0"/>
          <c:tx>
            <c:strRef>
              <c:f>Лист1!$B$1</c:f>
              <c:strCache>
                <c:ptCount val="1"/>
                <c:pt idx="0">
                  <c:v>Ряд 1</c:v>
                </c:pt>
              </c:strCache>
            </c:strRef>
          </c:tx>
          <c:dPt>
            <c:idx val="0"/>
            <c:spPr>
              <a:solidFill>
                <a:schemeClr val="accent2">
                  <a:lumMod val="75000"/>
                </a:schemeClr>
              </a:solidFill>
            </c:spPr>
          </c:dPt>
          <c:dPt>
            <c:idx val="1"/>
            <c:spPr>
              <a:solidFill>
                <a:schemeClr val="accent5">
                  <a:lumMod val="50000"/>
                </a:schemeClr>
              </a:solidFill>
            </c:spPr>
          </c:dPt>
          <c:dPt>
            <c:idx val="2"/>
            <c:spPr>
              <a:solidFill>
                <a:schemeClr val="accent3">
                  <a:lumMod val="50000"/>
                </a:schemeClr>
              </a:solidFill>
            </c:spPr>
          </c:dPt>
          <c:dPt>
            <c:idx val="3"/>
            <c:spPr>
              <a:solidFill>
                <a:srgbClr val="002060"/>
              </a:solidFill>
            </c:spPr>
          </c:dPt>
          <c:dPt>
            <c:idx val="4"/>
            <c:spPr>
              <a:solidFill>
                <a:srgbClr val="FFC000"/>
              </a:solidFill>
            </c:spPr>
          </c:dPt>
          <c:dPt>
            <c:idx val="5"/>
            <c:spPr>
              <a:solidFill>
                <a:schemeClr val="accent6">
                  <a:lumMod val="75000"/>
                </a:schemeClr>
              </a:solidFill>
            </c:spPr>
          </c:dPt>
          <c:dLbls>
            <c:dLbl>
              <c:idx val="0"/>
              <c:layout>
                <c:manualLayout>
                  <c:x val="0"/>
                  <c:y val="-0.23412698412698421"/>
                </c:manualLayout>
              </c:layout>
              <c:showVal val="1"/>
            </c:dLbl>
            <c:dLbl>
              <c:idx val="1"/>
              <c:layout>
                <c:manualLayout>
                  <c:x val="-2.3148148148148147E-3"/>
                  <c:y val="-0.34126984126984594"/>
                </c:manualLayout>
              </c:layout>
              <c:showVal val="1"/>
            </c:dLbl>
            <c:dLbl>
              <c:idx val="2"/>
              <c:layout>
                <c:manualLayout>
                  <c:x val="0"/>
                  <c:y val="-0.39285714285714574"/>
                </c:manualLayout>
              </c:layout>
              <c:showVal val="1"/>
            </c:dLbl>
            <c:dLbl>
              <c:idx val="3"/>
              <c:layout>
                <c:manualLayout>
                  <c:x val="0"/>
                  <c:y val="-0.11507936507936398"/>
                </c:manualLayout>
              </c:layout>
              <c:showVal val="1"/>
            </c:dLbl>
            <c:dLbl>
              <c:idx val="4"/>
              <c:layout>
                <c:manualLayout>
                  <c:x val="0"/>
                  <c:y val="-0.13492063492063489"/>
                </c:manualLayout>
              </c:layout>
              <c:showVal val="1"/>
            </c:dLbl>
            <c:dLbl>
              <c:idx val="5"/>
              <c:layout>
                <c:manualLayout>
                  <c:x val="0"/>
                  <c:y val="-8.3333333333333343E-2"/>
                </c:manualLayout>
              </c:layout>
              <c:showVal val="1"/>
            </c:dLbl>
            <c:showVal val="1"/>
          </c:dLbls>
          <c:cat>
            <c:strRef>
              <c:f>Лист1!$A$2:$A$7</c:f>
              <c:strCache>
                <c:ptCount val="6"/>
                <c:pt idx="0">
                  <c:v>Австрія</c:v>
                </c:pt>
                <c:pt idx="1">
                  <c:v>Франція</c:v>
                </c:pt>
                <c:pt idx="2">
                  <c:v>Чеська Респубілка</c:v>
                </c:pt>
                <c:pt idx="3">
                  <c:v>Румунія</c:v>
                </c:pt>
                <c:pt idx="4">
                  <c:v>Україна</c:v>
                </c:pt>
                <c:pt idx="5">
                  <c:v>Молдова</c:v>
                </c:pt>
              </c:strCache>
            </c:strRef>
          </c:cat>
          <c:val>
            <c:numRef>
              <c:f>Лист1!$B$2:$B$7</c:f>
              <c:numCache>
                <c:formatCode>General</c:formatCode>
                <c:ptCount val="6"/>
                <c:pt idx="0">
                  <c:v>20</c:v>
                </c:pt>
                <c:pt idx="1">
                  <c:v>31</c:v>
                </c:pt>
                <c:pt idx="2">
                  <c:v>37</c:v>
                </c:pt>
                <c:pt idx="3">
                  <c:v>8</c:v>
                </c:pt>
                <c:pt idx="4">
                  <c:v>9</c:v>
                </c:pt>
                <c:pt idx="5">
                  <c:v>4</c:v>
                </c:pt>
              </c:numCache>
            </c:numRef>
          </c:val>
        </c:ser>
        <c:overlap val="100"/>
        <c:axId val="166010880"/>
        <c:axId val="166012416"/>
      </c:barChart>
      <c:catAx>
        <c:axId val="166010880"/>
        <c:scaling>
          <c:orientation val="minMax"/>
        </c:scaling>
        <c:axPos val="b"/>
        <c:tickLblPos val="nextTo"/>
        <c:crossAx val="166012416"/>
        <c:crosses val="autoZero"/>
        <c:auto val="1"/>
        <c:lblAlgn val="ctr"/>
        <c:lblOffset val="100"/>
      </c:catAx>
      <c:valAx>
        <c:axId val="166012416"/>
        <c:scaling>
          <c:orientation val="minMax"/>
        </c:scaling>
        <c:axPos val="l"/>
        <c:majorGridlines/>
        <c:numFmt formatCode="General" sourceLinked="1"/>
        <c:tickLblPos val="nextTo"/>
        <c:crossAx val="166010880"/>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хлопці</c:v>
                </c:pt>
              </c:strCache>
            </c:strRef>
          </c:tx>
          <c:cat>
            <c:strRef>
              <c:f>Лист1!$A$2:$A$5</c:f>
              <c:strCache>
                <c:ptCount val="4"/>
                <c:pt idx="0">
                  <c:v>Канабіс</c:v>
                </c:pt>
                <c:pt idx="1">
                  <c:v>Інгалянти</c:v>
                </c:pt>
                <c:pt idx="2">
                  <c:v>Гашиш</c:v>
                </c:pt>
                <c:pt idx="3">
                  <c:v>Алкоголь</c:v>
                </c:pt>
              </c:strCache>
            </c:strRef>
          </c:cat>
          <c:val>
            <c:numRef>
              <c:f>Лист1!$B$2:$B$5</c:f>
              <c:numCache>
                <c:formatCode>General</c:formatCode>
                <c:ptCount val="4"/>
                <c:pt idx="0">
                  <c:v>7</c:v>
                </c:pt>
                <c:pt idx="1">
                  <c:v>4</c:v>
                </c:pt>
                <c:pt idx="2">
                  <c:v>5</c:v>
                </c:pt>
                <c:pt idx="3">
                  <c:v>40</c:v>
                </c:pt>
              </c:numCache>
            </c:numRef>
          </c:val>
        </c:ser>
        <c:ser>
          <c:idx val="1"/>
          <c:order val="1"/>
          <c:tx>
            <c:strRef>
              <c:f>Лист1!$C$1</c:f>
              <c:strCache>
                <c:ptCount val="1"/>
                <c:pt idx="0">
                  <c:v>дівчата</c:v>
                </c:pt>
              </c:strCache>
            </c:strRef>
          </c:tx>
          <c:cat>
            <c:strRef>
              <c:f>Лист1!$A$2:$A$5</c:f>
              <c:strCache>
                <c:ptCount val="4"/>
                <c:pt idx="0">
                  <c:v>Канабіс</c:v>
                </c:pt>
                <c:pt idx="1">
                  <c:v>Інгалянти</c:v>
                </c:pt>
                <c:pt idx="2">
                  <c:v>Гашиш</c:v>
                </c:pt>
                <c:pt idx="3">
                  <c:v>Алкоголь</c:v>
                </c:pt>
              </c:strCache>
            </c:strRef>
          </c:cat>
          <c:val>
            <c:numRef>
              <c:f>Лист1!$C$2:$C$5</c:f>
              <c:numCache>
                <c:formatCode>General</c:formatCode>
                <c:ptCount val="4"/>
                <c:pt idx="0">
                  <c:v>3</c:v>
                </c:pt>
                <c:pt idx="1">
                  <c:v>2.5</c:v>
                </c:pt>
                <c:pt idx="2">
                  <c:v>1.8</c:v>
                </c:pt>
                <c:pt idx="3">
                  <c:v>34</c:v>
                </c:pt>
              </c:numCache>
            </c:numRef>
          </c:val>
        </c:ser>
        <c:overlap val="100"/>
        <c:axId val="133080192"/>
        <c:axId val="133081728"/>
      </c:barChart>
      <c:catAx>
        <c:axId val="133080192"/>
        <c:scaling>
          <c:orientation val="minMax"/>
        </c:scaling>
        <c:axPos val="b"/>
        <c:tickLblPos val="nextTo"/>
        <c:crossAx val="133081728"/>
        <c:crosses val="autoZero"/>
        <c:auto val="1"/>
        <c:lblAlgn val="ctr"/>
        <c:lblOffset val="100"/>
      </c:catAx>
      <c:valAx>
        <c:axId val="133081728"/>
        <c:scaling>
          <c:orientation val="minMax"/>
        </c:scaling>
        <c:axPos val="l"/>
        <c:majorGridlines/>
        <c:numFmt formatCode="General" sourceLinked="1"/>
        <c:tickLblPos val="nextTo"/>
        <c:crossAx val="133080192"/>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dLbl>
              <c:idx val="0"/>
              <c:layout>
                <c:manualLayout>
                  <c:x val="-3.0387321376494605E-2"/>
                  <c:y val="0.16344894388201719"/>
                </c:manualLayout>
              </c:layout>
              <c:spPr/>
              <c:txPr>
                <a:bodyPr/>
                <a:lstStyle/>
                <a:p>
                  <a:pPr>
                    <a:defRPr sz="1200"/>
                  </a:pPr>
                  <a:endParaRPr lang="ru-RU"/>
                </a:p>
              </c:txPr>
              <c:showVal val="1"/>
            </c:dLbl>
            <c:dLbl>
              <c:idx val="1"/>
              <c:layout>
                <c:manualLayout>
                  <c:x val="4.3564997083697883E-2"/>
                  <c:y val="-0.23207942757155356"/>
                </c:manualLayout>
              </c:layout>
              <c:spPr/>
              <c:txPr>
                <a:bodyPr/>
                <a:lstStyle/>
                <a:p>
                  <a:pPr>
                    <a:defRPr sz="1400">
                      <a:latin typeface="Times New Roman" pitchFamily="18" charset="0"/>
                      <a:cs typeface="Times New Roman" pitchFamily="18" charset="0"/>
                    </a:defRPr>
                  </a:pPr>
                  <a:endParaRPr lang="ru-RU"/>
                </a:p>
              </c:txPr>
              <c:showVal val="1"/>
            </c:dLbl>
            <c:showVal val="1"/>
            <c:showLeaderLines val="1"/>
          </c:dLbls>
          <c:cat>
            <c:strRef>
              <c:f>Лист1!$A$2:$A$3</c:f>
              <c:strCache>
                <c:ptCount val="2"/>
                <c:pt idx="0">
                  <c:v>жінки</c:v>
                </c:pt>
                <c:pt idx="1">
                  <c:v>чоловіки</c:v>
                </c:pt>
              </c:strCache>
            </c:strRef>
          </c:cat>
          <c:val>
            <c:numRef>
              <c:f>Лист1!$B$2:$B$3</c:f>
              <c:numCache>
                <c:formatCode>0%</c:formatCode>
                <c:ptCount val="2"/>
                <c:pt idx="0">
                  <c:v>7.0000000000000021E-2</c:v>
                </c:pt>
                <c:pt idx="1">
                  <c:v>0.93</c:v>
                </c:pt>
              </c:numCache>
            </c:numRef>
          </c:val>
        </c:ser>
        <c:firstSliceAng val="0"/>
      </c:pieChart>
    </c:plotArea>
    <c:legend>
      <c:legendPos val="r"/>
      <c:txPr>
        <a:bodyPr/>
        <a:lstStyle/>
        <a:p>
          <a:pPr>
            <a:defRPr sz="1200"/>
          </a:pPr>
          <a:endParaRPr lang="ru-RU"/>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b="0"/>
              <a:t>частка сметрей за статтю у 2019 р</a:t>
            </a:r>
          </a:p>
        </c:rich>
      </c:tx>
    </c:title>
    <c:plotArea>
      <c:layout/>
      <c:doughnutChart>
        <c:varyColors val="1"/>
        <c:ser>
          <c:idx val="0"/>
          <c:order val="0"/>
          <c:tx>
            <c:strRef>
              <c:f>Лист1!$B$1</c:f>
              <c:strCache>
                <c:ptCount val="1"/>
                <c:pt idx="0">
                  <c:v>Продажи</c:v>
                </c:pt>
              </c:strCache>
            </c:strRef>
          </c:tx>
          <c:dLbls>
            <c:showVal val="1"/>
            <c:showLeaderLines val="1"/>
          </c:dLbls>
          <c:cat>
            <c:strRef>
              <c:f>Лист1!$A$2:$A$3</c:f>
              <c:strCache>
                <c:ptCount val="2"/>
                <c:pt idx="0">
                  <c:v>чоловіки</c:v>
                </c:pt>
                <c:pt idx="1">
                  <c:v>жінки</c:v>
                </c:pt>
              </c:strCache>
            </c:strRef>
          </c:cat>
          <c:val>
            <c:numRef>
              <c:f>Лист1!$B$2:$B$3</c:f>
              <c:numCache>
                <c:formatCode>0%</c:formatCode>
                <c:ptCount val="2"/>
                <c:pt idx="0">
                  <c:v>0.83000000000000063</c:v>
                </c:pt>
                <c:pt idx="1">
                  <c:v>0.17</c:v>
                </c:pt>
              </c:numCache>
            </c:numRef>
          </c:val>
        </c:ser>
        <c:firstSliceAng val="0"/>
        <c:holeSize val="50"/>
      </c:doughnutChart>
    </c:plotArea>
    <c:legend>
      <c:legendPos val="r"/>
    </c:legend>
    <c:plotVisOnly val="1"/>
  </c:chart>
  <c:txPr>
    <a:bodyPr/>
    <a:lstStyle/>
    <a:p>
      <a:pPr algn="l">
        <a:defRPr sz="12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020CF-0C85-4D6C-8962-0DD4FB6E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14337</Words>
  <Characters>81725</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comp</cp:lastModifiedBy>
  <cp:revision>9</cp:revision>
  <dcterms:created xsi:type="dcterms:W3CDTF">2020-11-26T14:41:00Z</dcterms:created>
  <dcterms:modified xsi:type="dcterms:W3CDTF">2020-12-03T09:49:00Z</dcterms:modified>
</cp:coreProperties>
</file>